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20" w:rsidRPr="00BA5A90" w:rsidRDefault="00CE0D20" w:rsidP="006B28D2">
      <w:pPr>
        <w:spacing w:after="0"/>
        <w:jc w:val="right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F60ACA" w:rsidRDefault="00F60ACA" w:rsidP="00F60ACA">
      <w:pPr>
        <w:rPr>
          <w:rFonts w:ascii="Times New Roman" w:hAnsi="Times New Roman"/>
          <w:b/>
          <w:bCs/>
          <w:sz w:val="20"/>
          <w:szCs w:val="20"/>
        </w:rPr>
      </w:pPr>
    </w:p>
    <w:p w:rsidR="00F60ACA" w:rsidRDefault="00F60ACA" w:rsidP="00F60ACA">
      <w:pPr>
        <w:jc w:val="both"/>
        <w:rPr>
          <w:lang w:eastAsia="pl-PL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C14E8E" w:rsidRDefault="00C14E8E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9F36CC" w:rsidRPr="00BA5A90" w:rsidRDefault="00C14E8E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Zapytanie ofertowe</w:t>
      </w:r>
      <w:r w:rsidR="00645D10" w:rsidRPr="00BA5A90">
        <w:rPr>
          <w:rFonts w:asciiTheme="minorHAnsi" w:hAnsiTheme="minorHAnsi" w:cstheme="minorHAnsi"/>
          <w:b/>
        </w:rPr>
        <w:br/>
      </w: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after="120" w:line="240" w:lineRule="auto"/>
        <w:ind w:left="357" w:hanging="357"/>
        <w:rPr>
          <w:rFonts w:cs="Arial"/>
        </w:rPr>
      </w:pPr>
      <w:r w:rsidRPr="00077321">
        <w:rPr>
          <w:rFonts w:cs="Arial"/>
          <w:b/>
        </w:rPr>
        <w:t>ZAMAWIAJĄCY</w:t>
      </w:r>
      <w:r w:rsidRPr="00077321">
        <w:rPr>
          <w:rFonts w:cs="Arial"/>
        </w:rPr>
        <w:t>:</w:t>
      </w:r>
    </w:p>
    <w:p w:rsidR="00821316" w:rsidRPr="00A97FD8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Województwo Zachodniopomorskie</w:t>
      </w:r>
      <w:r w:rsidRPr="00A97FD8">
        <w:rPr>
          <w:rFonts w:cs="Arial"/>
          <w:i/>
        </w:rPr>
        <w:br/>
        <w:t xml:space="preserve">Wydział Współpracy Terytorialnej i Turystyki  – Biuro ds. </w:t>
      </w:r>
      <w:r>
        <w:rPr>
          <w:rFonts w:cs="Arial"/>
          <w:i/>
        </w:rPr>
        <w:t>turystyki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Ul. Korsarzy 34, 70-540 Szczecin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PRZEDMIOT ZAMOWIENIA</w:t>
      </w:r>
      <w:r w:rsidRPr="00077321">
        <w:rPr>
          <w:rFonts w:cs="Arial"/>
        </w:rPr>
        <w:t>:</w:t>
      </w: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  <w:r w:rsidRPr="00077321">
        <w:rPr>
          <w:rFonts w:cs="Arial"/>
          <w:b/>
        </w:rPr>
        <w:t>Przedmiotem zamówienia jest:</w:t>
      </w:r>
    </w:p>
    <w:p w:rsidR="00821316" w:rsidRDefault="00821316" w:rsidP="00821316">
      <w:pPr>
        <w:spacing w:after="0"/>
        <w:rPr>
          <w:rFonts w:asciiTheme="minorHAnsi" w:hAnsiTheme="minorHAnsi" w:cstheme="minorHAnsi"/>
          <w:b/>
        </w:rPr>
      </w:pPr>
    </w:p>
    <w:p w:rsidR="00821316" w:rsidRDefault="00821316" w:rsidP="00821316">
      <w:pPr>
        <w:spacing w:after="0"/>
        <w:jc w:val="both"/>
        <w:rPr>
          <w:rFonts w:cs="Arial"/>
        </w:rPr>
      </w:pPr>
      <w:r>
        <w:rPr>
          <w:rFonts w:asciiTheme="minorHAnsi" w:hAnsiTheme="minorHAnsi" w:cstheme="minorHAnsi"/>
          <w:b/>
        </w:rPr>
        <w:t xml:space="preserve">usługa tłumaczenia pisemnego z języka polskiego na język </w:t>
      </w:r>
      <w:r w:rsidR="00FD155F">
        <w:rPr>
          <w:rFonts w:asciiTheme="minorHAnsi" w:hAnsiTheme="minorHAnsi" w:cstheme="minorHAnsi"/>
          <w:b/>
        </w:rPr>
        <w:t xml:space="preserve">angielski </w:t>
      </w:r>
      <w:r w:rsidRPr="00821316">
        <w:rPr>
          <w:rFonts w:asciiTheme="minorHAnsi" w:hAnsiTheme="minorHAnsi" w:cstheme="minorHAnsi"/>
          <w:b/>
        </w:rPr>
        <w:t>atrakcji turystycznych na stronę internetową</w:t>
      </w:r>
      <w:r>
        <w:rPr>
          <w:rFonts w:asciiTheme="minorHAnsi" w:hAnsiTheme="minorHAnsi" w:cstheme="minorHAnsi"/>
          <w:b/>
        </w:rPr>
        <w:t xml:space="preserve"> </w:t>
      </w:r>
      <w:r w:rsidRPr="00821316">
        <w:rPr>
          <w:rFonts w:asciiTheme="minorHAnsi" w:hAnsiTheme="minorHAnsi" w:cstheme="minorHAnsi"/>
          <w:b/>
        </w:rPr>
        <w:t>pomorzezachodnie.travel</w:t>
      </w:r>
      <w:r>
        <w:rPr>
          <w:rFonts w:asciiTheme="minorHAnsi" w:hAnsiTheme="minorHAnsi" w:cstheme="minorHAnsi"/>
          <w:b/>
        </w:rPr>
        <w:t xml:space="preserve">, </w:t>
      </w:r>
      <w:r w:rsidRPr="00B73F56">
        <w:rPr>
          <w:rFonts w:cs="Arial"/>
        </w:rPr>
        <w:t>zgodnie z opisem szczegółowym poniżej.</w:t>
      </w:r>
    </w:p>
    <w:p w:rsidR="00821316" w:rsidRDefault="00821316" w:rsidP="00821316">
      <w:pPr>
        <w:spacing w:after="0"/>
        <w:jc w:val="both"/>
        <w:rPr>
          <w:rFonts w:cs="Arial"/>
        </w:rPr>
      </w:pPr>
    </w:p>
    <w:p w:rsidR="00821316" w:rsidRPr="00821316" w:rsidRDefault="00821316" w:rsidP="00821316">
      <w:pPr>
        <w:jc w:val="both"/>
        <w:rPr>
          <w:rFonts w:cs="Arial"/>
        </w:rPr>
      </w:pPr>
      <w:r>
        <w:rPr>
          <w:rFonts w:cs="Arial"/>
        </w:rPr>
        <w:t xml:space="preserve">Zadanie zostanie zrealizowane w ramach projektu </w:t>
      </w:r>
      <w:r w:rsidRPr="00821316">
        <w:rPr>
          <w:rFonts w:cs="Arial"/>
        </w:rPr>
        <w:t>„</w:t>
      </w:r>
      <w:r w:rsidRPr="00821316">
        <w:rPr>
          <w:rFonts w:cs="Arial"/>
          <w:b/>
        </w:rPr>
        <w:t>Na dwóch kółkach wokół Zalewu Szczecińskiego - polsko-niemiecki produkt turystyczny”</w:t>
      </w:r>
      <w:r w:rsidR="00F76EF8">
        <w:rPr>
          <w:rFonts w:cs="Arial"/>
          <w:b/>
        </w:rPr>
        <w:t xml:space="preserve"> (INT 138)</w:t>
      </w:r>
      <w:r w:rsidRPr="00821316">
        <w:rPr>
          <w:rFonts w:cs="Arial"/>
          <w:b/>
        </w:rPr>
        <w:t xml:space="preserve"> </w:t>
      </w:r>
      <w:r w:rsidRPr="00821316">
        <w:rPr>
          <w:rFonts w:cs="Arial"/>
        </w:rPr>
        <w:t xml:space="preserve">ze środków Europejskiego Funduszu Rozwoju Regionalnego oraz budżetu państwa (w ramach Programu Współpracy </w:t>
      </w:r>
      <w:proofErr w:type="spellStart"/>
      <w:r w:rsidRPr="00821316">
        <w:rPr>
          <w:rFonts w:cs="Arial"/>
        </w:rPr>
        <w:t>Interreg</w:t>
      </w:r>
      <w:proofErr w:type="spellEnd"/>
      <w:r w:rsidRPr="00821316">
        <w:rPr>
          <w:rFonts w:cs="Arial"/>
        </w:rPr>
        <w:t xml:space="preserve"> V A Meklemburgia-Pomorze Przednie/Brandenburgia/Polska w Euroregionie Pomerania).</w:t>
      </w: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USZCZEGÓŁOWIENIE PRZEDMIOTU ZAMÓWIENIA</w:t>
      </w:r>
      <w:r w:rsidRPr="00077321">
        <w:rPr>
          <w:rFonts w:cs="Arial"/>
        </w:rPr>
        <w:t>:</w:t>
      </w:r>
    </w:p>
    <w:p w:rsidR="00821316" w:rsidRDefault="00821316" w:rsidP="006433B7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</w:rPr>
        <w:t>O</w:t>
      </w:r>
      <w:r w:rsidRPr="00077321">
        <w:rPr>
          <w:rFonts w:cs="Arial"/>
          <w:b/>
        </w:rPr>
        <w:t>pis przedmiotu zamówienia</w:t>
      </w:r>
      <w:r w:rsidRPr="00077321">
        <w:rPr>
          <w:rFonts w:cs="Arial"/>
        </w:rPr>
        <w:t>:</w:t>
      </w:r>
    </w:p>
    <w:p w:rsidR="00821316" w:rsidRPr="006433B7" w:rsidRDefault="00821316" w:rsidP="006433B7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  <w:b/>
        </w:rPr>
        <w:t xml:space="preserve">usługa tłumaczenia pisemnego z języka polskiego na język </w:t>
      </w:r>
      <w:r w:rsidR="00FD155F">
        <w:rPr>
          <w:rFonts w:asciiTheme="minorHAnsi" w:hAnsiTheme="minorHAnsi" w:cstheme="minorHAnsi"/>
          <w:b/>
        </w:rPr>
        <w:t>angielski</w:t>
      </w:r>
      <w:r w:rsidRPr="006433B7">
        <w:rPr>
          <w:rFonts w:asciiTheme="minorHAnsi" w:hAnsiTheme="minorHAnsi" w:cstheme="minorHAnsi"/>
          <w:b/>
        </w:rPr>
        <w:t xml:space="preserve"> atrakcji turystycznych na stronę internetową pomorzezachodnie.travel</w:t>
      </w:r>
      <w:r w:rsidR="006433B7" w:rsidRPr="006433B7">
        <w:rPr>
          <w:rFonts w:asciiTheme="minorHAnsi" w:hAnsiTheme="minorHAnsi" w:cstheme="minorHAnsi"/>
          <w:b/>
        </w:rPr>
        <w:t xml:space="preserve"> – znajdujących się na trasie rowerowej Wokół Zalewu Szczecińskiego:</w:t>
      </w:r>
    </w:p>
    <w:p w:rsidR="008D3363" w:rsidRDefault="008D3363" w:rsidP="008D3363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3C28B2">
        <w:rPr>
          <w:rFonts w:asciiTheme="minorHAnsi" w:hAnsiTheme="minorHAnsi" w:cstheme="minorHAnsi"/>
          <w:b/>
          <w:u w:val="single"/>
        </w:rPr>
        <w:t>I wariant</w:t>
      </w:r>
      <w:r>
        <w:rPr>
          <w:rFonts w:asciiTheme="minorHAnsi" w:hAnsiTheme="minorHAnsi" w:cstheme="minorHAnsi"/>
        </w:rPr>
        <w:t>:</w:t>
      </w:r>
    </w:p>
    <w:p w:rsidR="008D3363" w:rsidRDefault="008D3363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Ilość znaków: </w:t>
      </w:r>
      <w:r>
        <w:rPr>
          <w:rFonts w:asciiTheme="minorHAnsi" w:hAnsiTheme="minorHAnsi" w:cstheme="minorHAnsi"/>
        </w:rPr>
        <w:t>313</w:t>
      </w:r>
      <w:r>
        <w:rPr>
          <w:rFonts w:asciiTheme="minorHAnsi" w:hAnsiTheme="minorHAnsi" w:cstheme="minorHAnsi"/>
        </w:rPr>
        <w:t xml:space="preserve">.000 znaków (około </w:t>
      </w:r>
      <w:r>
        <w:rPr>
          <w:rFonts w:asciiTheme="minorHAnsi" w:hAnsiTheme="minorHAnsi" w:cstheme="minorHAnsi"/>
        </w:rPr>
        <w:t>174</w:t>
      </w:r>
      <w:r>
        <w:rPr>
          <w:rFonts w:asciiTheme="minorHAnsi" w:hAnsiTheme="minorHAnsi" w:cstheme="minorHAnsi"/>
        </w:rPr>
        <w:t xml:space="preserve"> stron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liczon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po 1.800 znaków),</w:t>
      </w:r>
    </w:p>
    <w:p w:rsidR="008D3363" w:rsidRDefault="008D3363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</w:rPr>
        <w:t xml:space="preserve">Okres realizacji: </w:t>
      </w:r>
      <w:r>
        <w:rPr>
          <w:rFonts w:asciiTheme="minorHAnsi" w:hAnsiTheme="minorHAnsi" w:cstheme="minorHAnsi"/>
        </w:rPr>
        <w:t>maksymalnie 15 dni od podpisania umowy.</w:t>
      </w:r>
    </w:p>
    <w:p w:rsidR="003C28B2" w:rsidRDefault="008D3363" w:rsidP="003C28B2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I</w:t>
      </w:r>
      <w:r w:rsidR="003C28B2" w:rsidRPr="003C28B2">
        <w:rPr>
          <w:rFonts w:asciiTheme="minorHAnsi" w:hAnsiTheme="minorHAnsi" w:cstheme="minorHAnsi"/>
          <w:b/>
          <w:u w:val="single"/>
        </w:rPr>
        <w:t>I wariant</w:t>
      </w:r>
      <w:r w:rsidR="003C28B2">
        <w:rPr>
          <w:rFonts w:asciiTheme="minorHAnsi" w:hAnsiTheme="minorHAnsi" w:cstheme="minorHAnsi"/>
        </w:rPr>
        <w:t>: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znaków: 486.000 znaków (około 270 stron liczonych po 1.800 znaków),</w:t>
      </w:r>
    </w:p>
    <w:p w:rsidR="00952769" w:rsidRDefault="00952769" w:rsidP="006433B7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</w:rPr>
        <w:t xml:space="preserve">Okres realizacji: </w:t>
      </w:r>
      <w:r w:rsidR="003C28B2">
        <w:rPr>
          <w:rFonts w:asciiTheme="minorHAnsi" w:hAnsiTheme="minorHAnsi" w:cstheme="minorHAnsi"/>
        </w:rPr>
        <w:t>maksymalnie 15 dni od podpisania umowy.</w:t>
      </w:r>
    </w:p>
    <w:p w:rsidR="003C28B2" w:rsidRPr="003C28B2" w:rsidRDefault="008D3363" w:rsidP="003C28B2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</w:t>
      </w:r>
      <w:r w:rsidR="003C28B2" w:rsidRPr="003C28B2">
        <w:rPr>
          <w:rFonts w:asciiTheme="minorHAnsi" w:hAnsiTheme="minorHAnsi" w:cstheme="minorHAnsi"/>
          <w:b/>
          <w:u w:val="single"/>
        </w:rPr>
        <w:t>II wariant:</w:t>
      </w:r>
    </w:p>
    <w:p w:rsidR="00C4245F" w:rsidRDefault="00C4245F" w:rsidP="006433B7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Ilość znaków: </w:t>
      </w:r>
      <w:r w:rsidR="00821316">
        <w:rPr>
          <w:rFonts w:asciiTheme="minorHAnsi" w:hAnsiTheme="minorHAnsi" w:cstheme="minorHAnsi"/>
        </w:rPr>
        <w:t>615.000 znaków (około 344 strony liczone po 1.800 znaków),</w:t>
      </w:r>
    </w:p>
    <w:p w:rsidR="003C28B2" w:rsidRDefault="003C28B2" w:rsidP="006433B7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6433B7">
        <w:rPr>
          <w:rFonts w:asciiTheme="minorHAnsi" w:hAnsiTheme="minorHAnsi" w:cstheme="minorHAnsi"/>
        </w:rPr>
        <w:t xml:space="preserve">Okres realizacji: </w:t>
      </w:r>
      <w:r>
        <w:rPr>
          <w:rFonts w:asciiTheme="minorHAnsi" w:hAnsiTheme="minorHAnsi" w:cstheme="minorHAnsi"/>
        </w:rPr>
        <w:t>maksymalnie 18 dni od podpisania umowy.</w:t>
      </w:r>
    </w:p>
    <w:p w:rsidR="003C28B2" w:rsidRPr="003C5560" w:rsidRDefault="003C5560" w:rsidP="003C28B2">
      <w:p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  <w:b/>
          <w:u w:val="single"/>
        </w:rPr>
      </w:pPr>
      <w:r w:rsidRPr="003C5560">
        <w:rPr>
          <w:rFonts w:asciiTheme="minorHAnsi" w:hAnsiTheme="minorHAnsi" w:cstheme="minorHAnsi"/>
          <w:b/>
          <w:u w:val="single"/>
        </w:rPr>
        <w:t>Wyboru wariantu dokona Zamawiający.</w:t>
      </w:r>
    </w:p>
    <w:p w:rsidR="006433B7" w:rsidRPr="00BA5A90" w:rsidRDefault="006433B7" w:rsidP="006B28D2">
      <w:pPr>
        <w:tabs>
          <w:tab w:val="left" w:pos="360"/>
        </w:tabs>
        <w:spacing w:after="0"/>
        <w:jc w:val="both"/>
        <w:rPr>
          <w:rFonts w:asciiTheme="minorHAnsi" w:eastAsia="Times New Roman" w:hAnsiTheme="minorHAnsi" w:cstheme="minorHAnsi"/>
        </w:rPr>
      </w:pP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F60ACA" w:rsidRDefault="00F60ACA" w:rsidP="00F60ACA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8D3363" w:rsidRDefault="008D3363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tłumaczenia: obiekty dziedzictwa kulturowego, walory architektoniczne, miejsca kultu religijnego, atrakcje dla rodzin z dziećmi, sport i rekreacja, kultura i rozrywka, obiekty użyteczności publicznej, informacja i promocja turystyki.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Lokalizacja obiektów – obszar Wokół Zalewu Szczecińskiego – tj. powiaty Świnoujście, kamieński, goleniowski, Szczecin, policki.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Teksty zostaną przekazane w programie Word.</w:t>
      </w:r>
    </w:p>
    <w:p w:rsidR="003C28B2" w:rsidRDefault="003C28B2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Teksty można przejrzeć na portalu turystycznym województwa </w:t>
      </w:r>
      <w:hyperlink r:id="rId8" w:history="1">
        <w:r w:rsidRPr="00A3266B">
          <w:rPr>
            <w:rStyle w:val="Hipercze"/>
            <w:rFonts w:asciiTheme="minorHAnsi" w:hAnsiTheme="minorHAnsi" w:cstheme="minorHAnsi"/>
          </w:rPr>
          <w:t>http://pomorzezachodnie.travel/</w:t>
        </w:r>
      </w:hyperlink>
      <w:r>
        <w:rPr>
          <w:rFonts w:asciiTheme="minorHAnsi" w:hAnsiTheme="minorHAnsi" w:cstheme="minorHAnsi"/>
        </w:rPr>
        <w:t xml:space="preserve"> </w:t>
      </w:r>
    </w:p>
    <w:p w:rsidR="00E61FC5" w:rsidRPr="00D725AF" w:rsidRDefault="00E61FC5" w:rsidP="003C28B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Zobowiązanie – w przypadku wykrycia błędów w tłumaczeniu – Wykonawca zobowiązany jest do nieodpłatnej weryfikacji i korekty przetłumaczonego tekstu – w ciągu 3 dni od otrzymania od Zamawiającego (zobowiązanie wiąże Wykonawcę w terminie 6 miesięcy od daty wykonania usługi podstawowej). </w:t>
      </w:r>
    </w:p>
    <w:p w:rsidR="0088017E" w:rsidRDefault="0088017E" w:rsidP="0088017E">
      <w:pPr>
        <w:pStyle w:val="Akapitzlist"/>
        <w:spacing w:line="240" w:lineRule="auto"/>
        <w:ind w:left="360"/>
        <w:rPr>
          <w:rFonts w:cs="Arial"/>
          <w:b/>
        </w:rPr>
      </w:pPr>
    </w:p>
    <w:p w:rsidR="006433B7" w:rsidRPr="00F0321B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F0321B">
        <w:rPr>
          <w:rFonts w:cs="Arial"/>
          <w:b/>
        </w:rPr>
        <w:t>SPOSÓB I WARUNKI REALIZACJI PRZEDMIOTU ZAMÓWIENIA:</w:t>
      </w:r>
    </w:p>
    <w:p w:rsidR="006433B7" w:rsidRPr="00D0674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</w:rPr>
      </w:pPr>
      <w:r w:rsidRPr="00D06741">
        <w:rPr>
          <w:rFonts w:cs="Arial"/>
          <w:b/>
        </w:rPr>
        <w:t>Odbiór przedmiotu zamówienia</w:t>
      </w:r>
      <w:r>
        <w:rPr>
          <w:rFonts w:cs="Arial"/>
          <w:b/>
        </w:rPr>
        <w:t>:</w:t>
      </w:r>
    </w:p>
    <w:p w:rsidR="006433B7" w:rsidRPr="006433B7" w:rsidRDefault="006433B7" w:rsidP="006433B7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cs="Arial"/>
        </w:rPr>
      </w:pPr>
      <w:r w:rsidRPr="006433B7">
        <w:rPr>
          <w:rFonts w:cs="Arial"/>
        </w:rPr>
        <w:t>Odbiór przedmiotu zamówienia nastąpi w formie podpisania przez Wykonawcę Potwierdzenia wykonania umowy.</w:t>
      </w:r>
    </w:p>
    <w:p w:rsidR="006433B7" w:rsidRPr="0007732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  <w:b/>
        </w:rPr>
      </w:pPr>
      <w:r w:rsidRPr="00077321">
        <w:rPr>
          <w:rFonts w:cs="Arial"/>
          <w:b/>
        </w:rPr>
        <w:t>Warunki zapłaty: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>Zapłata za realizację przedmiotu zamówienia nastąpi przelewem na podstawie prawidłowo wystawionej przez Wykonawcę faktury VAT lub innego dokumentu finansowego na jego rachunek bankowy tam wskazany w terminie do 14 dni od dnia jej doręczenia Zamawiającemu.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 xml:space="preserve">Istnieje możliwość dostarczenia faktury VAT lub innego dokumentu finansowego drogą elektroniczną. 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 xml:space="preserve">WARUNKI UDZIAŁU W POSTĘPOWANIU </w:t>
      </w:r>
    </w:p>
    <w:p w:rsidR="006433B7" w:rsidRDefault="006433B7" w:rsidP="006433B7">
      <w:pPr>
        <w:pStyle w:val="Default"/>
        <w:jc w:val="both"/>
        <w:rPr>
          <w:rFonts w:ascii="Calibri" w:hAnsi="Calibri"/>
          <w:sz w:val="22"/>
          <w:szCs w:val="22"/>
        </w:rPr>
      </w:pPr>
      <w:r w:rsidRPr="00077321">
        <w:rPr>
          <w:rFonts w:ascii="Calibri" w:hAnsi="Calibri"/>
          <w:sz w:val="22"/>
          <w:szCs w:val="22"/>
        </w:rPr>
        <w:t xml:space="preserve">O udzielenie zamówienia mogą ubiegać się wykonawcy, którzy </w:t>
      </w:r>
      <w:r>
        <w:rPr>
          <w:rFonts w:ascii="Calibri" w:hAnsi="Calibri"/>
          <w:sz w:val="22"/>
          <w:szCs w:val="22"/>
        </w:rPr>
        <w:t xml:space="preserve">przedłożą podpisane oświadczenie, że </w:t>
      </w:r>
      <w:r w:rsidRPr="00077321">
        <w:rPr>
          <w:rFonts w:ascii="Calibri" w:hAnsi="Calibri"/>
          <w:sz w:val="22"/>
          <w:szCs w:val="22"/>
        </w:rPr>
        <w:t>posiada</w:t>
      </w:r>
      <w:r>
        <w:rPr>
          <w:rFonts w:ascii="Calibri" w:hAnsi="Calibri"/>
          <w:sz w:val="22"/>
          <w:szCs w:val="22"/>
        </w:rPr>
        <w:t xml:space="preserve">ją </w:t>
      </w:r>
      <w:r w:rsidRPr="00077321">
        <w:rPr>
          <w:rFonts w:ascii="Calibri" w:hAnsi="Calibri"/>
          <w:sz w:val="22"/>
          <w:szCs w:val="22"/>
        </w:rPr>
        <w:t>niezbędną wiedzę i doświadczenie oraz dysponuj</w:t>
      </w:r>
      <w:r>
        <w:rPr>
          <w:rFonts w:ascii="Calibri" w:hAnsi="Calibri"/>
          <w:sz w:val="22"/>
          <w:szCs w:val="22"/>
        </w:rPr>
        <w:t xml:space="preserve">ą </w:t>
      </w:r>
      <w:r w:rsidRPr="00077321">
        <w:rPr>
          <w:rFonts w:ascii="Calibri" w:hAnsi="Calibri"/>
          <w:sz w:val="22"/>
          <w:szCs w:val="22"/>
        </w:rPr>
        <w:t xml:space="preserve">potencjałem technicznym i osobami zdolnymi do </w:t>
      </w:r>
      <w:r>
        <w:rPr>
          <w:rFonts w:ascii="Calibri" w:hAnsi="Calibri"/>
          <w:sz w:val="22"/>
          <w:szCs w:val="22"/>
        </w:rPr>
        <w:t>wykonania przedmiotu zamówienia oraz że z</w:t>
      </w:r>
      <w:r w:rsidRPr="00077321">
        <w:rPr>
          <w:rFonts w:ascii="Calibri" w:hAnsi="Calibri"/>
          <w:sz w:val="22"/>
          <w:szCs w:val="22"/>
        </w:rPr>
        <w:t>najduj</w:t>
      </w:r>
      <w:r>
        <w:rPr>
          <w:rFonts w:ascii="Calibri" w:hAnsi="Calibri"/>
          <w:sz w:val="22"/>
          <w:szCs w:val="22"/>
        </w:rPr>
        <w:t>ą</w:t>
      </w:r>
      <w:r w:rsidRPr="00077321">
        <w:rPr>
          <w:rFonts w:ascii="Calibri" w:hAnsi="Calibri"/>
          <w:sz w:val="22"/>
          <w:szCs w:val="22"/>
        </w:rPr>
        <w:t xml:space="preserve"> się w sytuacji ekonomicznej</w:t>
      </w:r>
      <w:r>
        <w:rPr>
          <w:rFonts w:ascii="Calibri" w:hAnsi="Calibri"/>
          <w:sz w:val="22"/>
          <w:szCs w:val="22"/>
        </w:rPr>
        <w:br/>
      </w:r>
      <w:r w:rsidRPr="00077321">
        <w:rPr>
          <w:rFonts w:ascii="Calibri" w:hAnsi="Calibri"/>
          <w:sz w:val="22"/>
          <w:szCs w:val="22"/>
        </w:rPr>
        <w:t>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:rsidR="006433B7" w:rsidRDefault="006433B7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Nie dopuszcza się użyczania </w:t>
      </w:r>
      <w:r>
        <w:rPr>
          <w:rFonts w:ascii="Calibri" w:hAnsi="Calibri" w:cs="Arial"/>
          <w:sz w:val="22"/>
          <w:szCs w:val="22"/>
        </w:rPr>
        <w:t>uprawnień</w:t>
      </w:r>
      <w:r w:rsidRPr="00077321">
        <w:rPr>
          <w:rFonts w:ascii="Calibri" w:hAnsi="Calibri" w:cs="Arial"/>
          <w:sz w:val="22"/>
          <w:szCs w:val="22"/>
        </w:rPr>
        <w:t xml:space="preserve"> innych osób niż sam </w:t>
      </w:r>
      <w:r>
        <w:rPr>
          <w:rFonts w:ascii="Calibri" w:hAnsi="Calibri" w:cs="Arial"/>
          <w:sz w:val="22"/>
          <w:szCs w:val="22"/>
        </w:rPr>
        <w:t>Wykonawca</w:t>
      </w:r>
      <w:r w:rsidRPr="00077321">
        <w:rPr>
          <w:rFonts w:ascii="Calibri" w:hAnsi="Calibri" w:cs="Arial"/>
          <w:sz w:val="22"/>
          <w:szCs w:val="22"/>
        </w:rPr>
        <w:t>.</w:t>
      </w:r>
    </w:p>
    <w:p w:rsidR="0088017E" w:rsidRPr="00077321" w:rsidRDefault="0088017E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>OPIS SPOSOBU PRZYGOTOWANIA OFERTY</w:t>
      </w:r>
    </w:p>
    <w:p w:rsidR="006433B7" w:rsidRDefault="006433B7" w:rsidP="006433B7">
      <w:pPr>
        <w:pStyle w:val="Tekstpodstawowy"/>
        <w:numPr>
          <w:ilvl w:val="1"/>
          <w:numId w:val="18"/>
        </w:numPr>
        <w:spacing w:before="120" w:line="240" w:lineRule="auto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Oferent powinien przedłożyć ofertę na formularzu załączonym do niniejszego zapytania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(Zał. nr 1). Nie dopuszcza się możliwość złożenia oferty na innym druku, niż załączony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do niniejszego zapytania.</w:t>
      </w:r>
    </w:p>
    <w:p w:rsidR="0088017E" w:rsidRPr="00E87B3E" w:rsidRDefault="0088017E" w:rsidP="0088017E">
      <w:pPr>
        <w:pStyle w:val="Tekstpodstawowy"/>
        <w:spacing w:before="120" w:line="240" w:lineRule="auto"/>
        <w:ind w:left="709"/>
        <w:jc w:val="both"/>
        <w:rPr>
          <w:rFonts w:ascii="Calibri" w:hAnsi="Calibri" w:cs="Arial"/>
          <w:sz w:val="22"/>
          <w:szCs w:val="22"/>
        </w:rPr>
      </w:pPr>
    </w:p>
    <w:p w:rsidR="003C28B2" w:rsidRDefault="003C28B2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F60ACA" w:rsidRDefault="00F60ACA" w:rsidP="00F60ACA">
      <w:pPr>
        <w:pStyle w:val="Akapitzlist"/>
        <w:spacing w:before="240" w:line="240" w:lineRule="auto"/>
        <w:ind w:left="993"/>
        <w:jc w:val="both"/>
        <w:rPr>
          <w:rFonts w:cs="Arial"/>
        </w:rPr>
      </w:pPr>
    </w:p>
    <w:p w:rsidR="00F60ACA" w:rsidRDefault="00F60ACA" w:rsidP="00F60ACA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Oferta powinna być: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sporządzona w języku polskim,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opatrzona pieczątką firmową lub zawierać pełną nazwę oferenta,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 xml:space="preserve">opatrzona datą sporządzenia, 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 xml:space="preserve">podpisana czytelnie przez </w:t>
      </w:r>
      <w:r>
        <w:rPr>
          <w:rFonts w:cs="Arial"/>
        </w:rPr>
        <w:t>Wykonawcę</w:t>
      </w:r>
      <w:r w:rsidRPr="00077321">
        <w:rPr>
          <w:rFonts w:cs="Arial"/>
        </w:rPr>
        <w:t xml:space="preserve">. </w:t>
      </w: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Do ofert należy dołączyć :</w:t>
      </w:r>
    </w:p>
    <w:p w:rsidR="0088017E" w:rsidRDefault="0088017E" w:rsidP="0088017E">
      <w:pPr>
        <w:numPr>
          <w:ilvl w:val="4"/>
          <w:numId w:val="17"/>
        </w:numPr>
        <w:spacing w:after="0" w:line="240" w:lineRule="auto"/>
        <w:ind w:left="1134" w:hanging="425"/>
        <w:jc w:val="both"/>
        <w:rPr>
          <w:rFonts w:cs="Arial"/>
        </w:rPr>
      </w:pPr>
      <w:r w:rsidRPr="00077321">
        <w:rPr>
          <w:rFonts w:cs="Arial"/>
        </w:rPr>
        <w:t xml:space="preserve">oświadczenie </w:t>
      </w:r>
      <w:r>
        <w:rPr>
          <w:rFonts w:cs="Arial"/>
        </w:rPr>
        <w:t>Wykonawcy</w:t>
      </w:r>
      <w:r w:rsidRPr="00077321">
        <w:rPr>
          <w:rFonts w:cs="Arial"/>
        </w:rPr>
        <w:t xml:space="preserve"> o spełnieniu warunków udziału w postępowaniu</w:t>
      </w:r>
      <w:r>
        <w:rPr>
          <w:rFonts w:cs="Arial"/>
        </w:rPr>
        <w:t xml:space="preserve"> (Zał. nr 2).</w:t>
      </w:r>
    </w:p>
    <w:p w:rsidR="0088017E" w:rsidRDefault="0088017E" w:rsidP="00F60AC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C28B2" w:rsidRDefault="003C28B2" w:rsidP="003C28B2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OCENA OFERT</w:t>
      </w:r>
      <w:r w:rsidRPr="00077321">
        <w:rPr>
          <w:rFonts w:cs="Arial"/>
        </w:rPr>
        <w:t xml:space="preserve"> :</w:t>
      </w:r>
    </w:p>
    <w:p w:rsidR="003C28B2" w:rsidRDefault="003C28B2" w:rsidP="003C28B2">
      <w:pPr>
        <w:pStyle w:val="Akapitzlist"/>
        <w:numPr>
          <w:ilvl w:val="1"/>
          <w:numId w:val="19"/>
        </w:numPr>
        <w:spacing w:before="240" w:line="240" w:lineRule="auto"/>
        <w:ind w:left="993" w:hanging="426"/>
        <w:jc w:val="both"/>
        <w:rPr>
          <w:rFonts w:cs="Arial"/>
        </w:rPr>
      </w:pPr>
      <w:r>
        <w:rPr>
          <w:rFonts w:cs="Arial"/>
        </w:rPr>
        <w:t>w celu dokonania wyboru Wykonawcy, który zapewni odpowiednią jakość i korzystną cenę przedmiotu zamówienia przy uwzględnieniu wszystkich potrzeb Zamawiającego, w przypadku złożenia ofert przez więcej niż jednego Wykonawcę Zamawiający dokona oceny ważnych ofert na podstawie poniżej przedstawionych kryteriów oceny ofert: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6433B7" w:rsidRPr="00077321" w:rsidTr="006926F4">
        <w:trPr>
          <w:trHeight w:val="302"/>
          <w:jc w:val="center"/>
        </w:trPr>
        <w:tc>
          <w:tcPr>
            <w:tcW w:w="6070" w:type="dxa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Kryterium</w:t>
            </w:r>
          </w:p>
        </w:tc>
        <w:tc>
          <w:tcPr>
            <w:tcW w:w="1813" w:type="dxa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Waga (%)</w:t>
            </w:r>
          </w:p>
        </w:tc>
      </w:tr>
      <w:tr w:rsidR="006433B7" w:rsidRPr="00077321" w:rsidTr="006926F4">
        <w:trPr>
          <w:trHeight w:val="264"/>
          <w:jc w:val="center"/>
        </w:trPr>
        <w:tc>
          <w:tcPr>
            <w:tcW w:w="6070" w:type="dxa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77321">
              <w:rPr>
                <w:rFonts w:cs="Arial"/>
              </w:rPr>
              <w:t>Cena ofertowa brutto</w:t>
            </w:r>
          </w:p>
        </w:tc>
        <w:tc>
          <w:tcPr>
            <w:tcW w:w="1813" w:type="dxa"/>
            <w:vAlign w:val="center"/>
          </w:tcPr>
          <w:p w:rsidR="006433B7" w:rsidRPr="00077321" w:rsidRDefault="006433B7" w:rsidP="006926F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077321">
              <w:rPr>
                <w:rFonts w:cs="Arial"/>
              </w:rPr>
              <w:t>0 %</w:t>
            </w:r>
          </w:p>
        </w:tc>
      </w:tr>
    </w:tbl>
    <w:p w:rsidR="006433B7" w:rsidRDefault="006433B7" w:rsidP="006433B7">
      <w:pPr>
        <w:pStyle w:val="Akapitzlist"/>
        <w:spacing w:line="240" w:lineRule="auto"/>
        <w:ind w:left="1276"/>
        <w:rPr>
          <w:rFonts w:cs="Arial"/>
          <w:b/>
        </w:rPr>
      </w:pPr>
    </w:p>
    <w:p w:rsidR="006433B7" w:rsidRPr="00B64DB6" w:rsidRDefault="006433B7" w:rsidP="006433B7">
      <w:pPr>
        <w:pStyle w:val="Akapitzlist"/>
        <w:numPr>
          <w:ilvl w:val="1"/>
          <w:numId w:val="19"/>
        </w:numPr>
        <w:spacing w:line="240" w:lineRule="auto"/>
        <w:ind w:left="1276" w:hanging="567"/>
        <w:rPr>
          <w:rFonts w:cs="Arial"/>
          <w:b/>
        </w:rPr>
      </w:pPr>
      <w:r w:rsidRPr="00B64DB6">
        <w:rPr>
          <w:rFonts w:cs="Arial"/>
          <w:b/>
        </w:rPr>
        <w:t>Sposób oceny ofert: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Oceny ofert dokona komisja złożona z merytorycznych</w:t>
      </w:r>
      <w:r>
        <w:rPr>
          <w:rFonts w:cs="Arial"/>
        </w:rPr>
        <w:t xml:space="preserve"> pracowników Wydziału Współpracy Terytorialnej i Turystyki</w:t>
      </w:r>
      <w:r w:rsidRPr="00077321">
        <w:rPr>
          <w:rFonts w:cs="Arial"/>
        </w:rPr>
        <w:t xml:space="preserve">. Istnieje możliwość zwiększenia liczebności komisji o osoby posiadające dużą wiedzę i doświadczenie w tematyce związanej z </w:t>
      </w:r>
      <w:r>
        <w:rPr>
          <w:rFonts w:cs="Arial"/>
        </w:rPr>
        <w:t>inwestycjami</w:t>
      </w:r>
      <w:r w:rsidRPr="00077321">
        <w:rPr>
          <w:rFonts w:cs="Arial"/>
        </w:rPr>
        <w:t xml:space="preserve">. 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Zastosowany zostanie następujący wzór:</w:t>
      </w:r>
    </w:p>
    <w:p w:rsidR="006433B7" w:rsidRPr="00EB1DF0" w:rsidRDefault="006433B7" w:rsidP="006433B7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cs="Arial"/>
          <w:b/>
        </w:rPr>
      </w:pPr>
      <w:r w:rsidRPr="00EB1DF0">
        <w:rPr>
          <w:rFonts w:cs="Arial"/>
          <w:b/>
        </w:rPr>
        <w:t>Cena ofertowa brutto:</w:t>
      </w:r>
    </w:p>
    <w:p w:rsidR="006433B7" w:rsidRPr="00077321" w:rsidRDefault="006433B7" w:rsidP="006433B7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="Arial"/>
        </w:rPr>
      </w:pPr>
      <w:r w:rsidRPr="00077321">
        <w:rPr>
          <w:rFonts w:cs="Arial"/>
        </w:rPr>
        <w:tab/>
      </w:r>
      <w:bookmarkStart w:id="0" w:name="_MON_1373956267"/>
      <w:bookmarkStart w:id="1" w:name="_MON_1373955280"/>
      <w:bookmarkStart w:id="2" w:name="_MON_1373955560"/>
      <w:bookmarkStart w:id="3" w:name="_MON_1373955566"/>
      <w:bookmarkEnd w:id="0"/>
      <w:bookmarkEnd w:id="1"/>
      <w:bookmarkEnd w:id="2"/>
      <w:bookmarkEnd w:id="3"/>
      <w:bookmarkStart w:id="4" w:name="_MON_1373955575"/>
      <w:bookmarkEnd w:id="4"/>
      <w:r w:rsidRPr="00077321">
        <w:rPr>
          <w:rFonts w:cs="Arial"/>
        </w:rPr>
        <w:object w:dxaOrig="6096" w:dyaOrig="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30pt" o:ole="">
            <v:imagedata r:id="rId9" o:title=""/>
          </v:shape>
          <o:OLEObject Type="Embed" ProgID="Excel.Sheet.8" ShapeID="_x0000_i1025" DrawAspect="Content" ObjectID="_1697865533" r:id="rId10"/>
        </w:object>
      </w:r>
    </w:p>
    <w:p w:rsidR="006433B7" w:rsidRPr="00077321" w:rsidRDefault="006433B7" w:rsidP="006433B7">
      <w:pPr>
        <w:pStyle w:val="Akapitzlist"/>
        <w:numPr>
          <w:ilvl w:val="1"/>
          <w:numId w:val="19"/>
        </w:numPr>
        <w:spacing w:before="120" w:line="240" w:lineRule="auto"/>
        <w:ind w:left="1276" w:hanging="567"/>
        <w:jc w:val="both"/>
        <w:rPr>
          <w:rFonts w:cs="Arial"/>
        </w:rPr>
      </w:pPr>
      <w:r w:rsidRPr="00077321">
        <w:rPr>
          <w:rFonts w:cs="Arial"/>
        </w:rPr>
        <w:t>Za najkorzystniejsz</w:t>
      </w:r>
      <w:r w:rsidRPr="00077321">
        <w:rPr>
          <w:rFonts w:eastAsia="TimesNewRoman" w:cs="Arial"/>
        </w:rPr>
        <w:t xml:space="preserve">ą, </w:t>
      </w:r>
      <w:r w:rsidRPr="00077321">
        <w:rPr>
          <w:rFonts w:cs="Arial"/>
        </w:rPr>
        <w:t xml:space="preserve">zapewniającą odpowiednią jakość i korzystną cenę przedmiotu zamówienia przy uwzględnieniu wszystkich potrzeb </w:t>
      </w:r>
      <w:r>
        <w:rPr>
          <w:rFonts w:cs="Arial"/>
        </w:rPr>
        <w:t>Zamawiającego</w:t>
      </w:r>
      <w:r w:rsidRPr="00077321">
        <w:rPr>
          <w:rFonts w:cs="Arial"/>
        </w:rPr>
        <w:t>, zostanie uznana oferta, która uzyska najwyższą punktację przyznaną przez wszystkich członków komisji.</w:t>
      </w: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Style w:val="Pogrubienie"/>
          <w:rFonts w:cs="Arial"/>
          <w:bCs w:val="0"/>
        </w:rPr>
      </w:pPr>
      <w:r w:rsidRPr="00077321">
        <w:rPr>
          <w:rFonts w:cs="Arial"/>
          <w:b/>
          <w:bCs/>
        </w:rPr>
        <w:t>MIEJSCE</w:t>
      </w:r>
      <w:r w:rsidRPr="00077321">
        <w:rPr>
          <w:rStyle w:val="Pogrubienie"/>
          <w:rFonts w:cs="Arial"/>
        </w:rPr>
        <w:t xml:space="preserve"> I TERMIN SKŁADANIA OFERT:</w:t>
      </w:r>
    </w:p>
    <w:p w:rsidR="006433B7" w:rsidRPr="00077321" w:rsidRDefault="006433B7" w:rsidP="006433B7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Ofertę należy dostarczyć </w:t>
      </w:r>
      <w:r>
        <w:rPr>
          <w:rStyle w:val="Pogrubienie"/>
          <w:rFonts w:ascii="Calibri" w:hAnsi="Calibri" w:cs="Arial"/>
          <w:b w:val="0"/>
          <w:sz w:val="22"/>
          <w:szCs w:val="22"/>
        </w:rPr>
        <w:t xml:space="preserve">wyłącznie </w:t>
      </w:r>
      <w:r w:rsidRPr="00077321">
        <w:rPr>
          <w:rFonts w:ascii="Calibri" w:hAnsi="Calibri" w:cs="Arial"/>
          <w:sz w:val="22"/>
          <w:szCs w:val="22"/>
        </w:rPr>
        <w:t xml:space="preserve">w wersji elektronicznej (skan oferty) za pośrednictwem  poczty elektronicznej na adres e-mail: </w:t>
      </w:r>
      <w:hyperlink r:id="rId11" w:history="1">
        <w:r w:rsidRPr="00077321">
          <w:rPr>
            <w:rStyle w:val="Hipercze"/>
            <w:rFonts w:ascii="Calibri" w:hAnsi="Calibri" w:cs="Arial"/>
            <w:sz w:val="22"/>
            <w:szCs w:val="22"/>
          </w:rPr>
          <w:t>sprusiewicz@wzp.pl</w:t>
        </w:r>
      </w:hyperlink>
      <w:r>
        <w:rPr>
          <w:rFonts w:ascii="Calibri" w:hAnsi="Calibri" w:cs="Arial"/>
          <w:sz w:val="22"/>
          <w:szCs w:val="22"/>
        </w:rPr>
        <w:t>.</w:t>
      </w:r>
      <w:r w:rsidRPr="00077321">
        <w:rPr>
          <w:rFonts w:ascii="Calibri" w:hAnsi="Calibri" w:cs="Arial"/>
          <w:sz w:val="22"/>
          <w:szCs w:val="22"/>
        </w:rPr>
        <w:t xml:space="preserve">  </w:t>
      </w:r>
    </w:p>
    <w:p w:rsidR="006433B7" w:rsidRDefault="006433B7" w:rsidP="006433B7">
      <w:pPr>
        <w:spacing w:after="0" w:line="240" w:lineRule="auto"/>
        <w:ind w:left="720"/>
        <w:rPr>
          <w:rStyle w:val="Pogrubienie"/>
          <w:rFonts w:cs="Arial"/>
          <w:u w:val="single"/>
        </w:rPr>
      </w:pPr>
    </w:p>
    <w:p w:rsidR="006433B7" w:rsidRDefault="006433B7" w:rsidP="006433B7">
      <w:pPr>
        <w:numPr>
          <w:ilvl w:val="0"/>
          <w:numId w:val="22"/>
        </w:numPr>
        <w:spacing w:after="0" w:line="240" w:lineRule="auto"/>
        <w:rPr>
          <w:rStyle w:val="Pogrubienie"/>
          <w:rFonts w:cs="Arial"/>
          <w:u w:val="single"/>
        </w:rPr>
      </w:pPr>
      <w:r w:rsidRPr="00077321">
        <w:rPr>
          <w:rStyle w:val="Pogrubienie"/>
          <w:rFonts w:cs="Arial"/>
          <w:u w:val="single"/>
        </w:rPr>
        <w:t xml:space="preserve">Termin składania ofert upływa w dniu </w:t>
      </w:r>
      <w:r>
        <w:rPr>
          <w:rStyle w:val="Pogrubienie"/>
          <w:rFonts w:cs="Arial"/>
          <w:u w:val="single"/>
        </w:rPr>
        <w:t xml:space="preserve">09 listopada </w:t>
      </w:r>
      <w:r w:rsidRPr="00077321">
        <w:rPr>
          <w:rStyle w:val="Pogrubienie"/>
          <w:rFonts w:cs="Arial"/>
          <w:u w:val="single"/>
        </w:rPr>
        <w:t>20</w:t>
      </w:r>
      <w:r>
        <w:rPr>
          <w:rStyle w:val="Pogrubienie"/>
          <w:rFonts w:cs="Arial"/>
          <w:u w:val="single"/>
        </w:rPr>
        <w:t>21</w:t>
      </w:r>
      <w:r w:rsidRPr="00077321">
        <w:rPr>
          <w:rStyle w:val="Pogrubienie"/>
          <w:rFonts w:cs="Arial"/>
          <w:u w:val="single"/>
        </w:rPr>
        <w:t xml:space="preserve"> roku</w:t>
      </w:r>
      <w:r w:rsidR="0088017E">
        <w:rPr>
          <w:rStyle w:val="Pogrubienie"/>
          <w:rFonts w:cs="Arial"/>
          <w:u w:val="single"/>
        </w:rPr>
        <w:t>.</w:t>
      </w:r>
      <w:r w:rsidRPr="00077321">
        <w:rPr>
          <w:rFonts w:cs="Arial"/>
          <w:u w:val="single"/>
        </w:rPr>
        <w:br/>
      </w:r>
    </w:p>
    <w:p w:rsidR="0088017E" w:rsidRDefault="0088017E" w:rsidP="0088017E">
      <w:pPr>
        <w:pStyle w:val="Akapitzlist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88017E" w:rsidRDefault="0088017E" w:rsidP="0088017E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Interreg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V A Meklemburgia-Pomorze Przednie/Brandenburgia/Polska w Euroregionie Pomerania)</w:t>
      </w:r>
    </w:p>
    <w:p w:rsidR="0088017E" w:rsidRPr="00077321" w:rsidRDefault="0088017E" w:rsidP="0088017E">
      <w:pPr>
        <w:spacing w:after="0" w:line="240" w:lineRule="auto"/>
        <w:rPr>
          <w:rStyle w:val="Pogrubienie"/>
          <w:rFonts w:cs="Arial"/>
          <w:u w:val="single"/>
        </w:rPr>
      </w:pPr>
    </w:p>
    <w:p w:rsidR="006433B7" w:rsidRPr="009236EE" w:rsidRDefault="006433B7" w:rsidP="006433B7">
      <w:pPr>
        <w:numPr>
          <w:ilvl w:val="0"/>
          <w:numId w:val="22"/>
        </w:numPr>
        <w:spacing w:after="0" w:line="240" w:lineRule="auto"/>
        <w:rPr>
          <w:rFonts w:cs="Arial"/>
          <w:b/>
          <w:bCs/>
          <w:u w:val="single"/>
        </w:rPr>
      </w:pPr>
      <w:r w:rsidRPr="00077321">
        <w:rPr>
          <w:rStyle w:val="Pogrubienie"/>
          <w:rFonts w:cs="Arial"/>
        </w:rPr>
        <w:t>Decyduje data wpływu oferty do Urzędu</w:t>
      </w:r>
      <w:r w:rsidRPr="00077321">
        <w:rPr>
          <w:rFonts w:cs="Arial"/>
        </w:rPr>
        <w:t>.</w:t>
      </w:r>
    </w:p>
    <w:p w:rsidR="006433B7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Oferty </w:t>
      </w:r>
      <w:r w:rsidRPr="00077321">
        <w:rPr>
          <w:rStyle w:val="Pogrubienie"/>
          <w:rFonts w:ascii="Calibri" w:hAnsi="Calibri" w:cs="Arial"/>
          <w:b w:val="0"/>
          <w:bCs w:val="0"/>
          <w:sz w:val="22"/>
          <w:szCs w:val="22"/>
        </w:rPr>
        <w:t>złożone</w:t>
      </w: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 po terminie nie będą rozpatrywane.</w:t>
      </w:r>
    </w:p>
    <w:p w:rsidR="006433B7" w:rsidRPr="009236EE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9236EE">
        <w:rPr>
          <w:rStyle w:val="Pogrubienie"/>
          <w:rFonts w:ascii="Calibri" w:hAnsi="Calibri" w:cs="Arial"/>
          <w:b w:val="0"/>
          <w:sz w:val="22"/>
          <w:szCs w:val="22"/>
        </w:rPr>
        <w:t>Oferent może przed upływem terminu składania ofert zmienić lub wycofać swoją ofertę.</w:t>
      </w:r>
    </w:p>
    <w:p w:rsidR="006433B7" w:rsidRPr="00077321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W toku badania i oceny ofert Zamawiający może żądać od Oferentów wyjaśnień dotyczących treści złożonych ofert.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before="240" w:line="240" w:lineRule="auto"/>
        <w:rPr>
          <w:rStyle w:val="Pogrubienie"/>
          <w:rFonts w:cs="Arial"/>
        </w:rPr>
      </w:pPr>
      <w:r w:rsidRPr="00077321">
        <w:rPr>
          <w:rFonts w:cs="Arial"/>
          <w:b/>
        </w:rPr>
        <w:t>UWAGI</w:t>
      </w:r>
      <w:r w:rsidRPr="00077321">
        <w:rPr>
          <w:rStyle w:val="Pogrubienie"/>
          <w:rFonts w:cs="Arial"/>
        </w:rPr>
        <w:t>:</w:t>
      </w:r>
    </w:p>
    <w:p w:rsidR="006433B7" w:rsidRDefault="006433B7" w:rsidP="006433B7">
      <w:pPr>
        <w:pStyle w:val="NormalnyWeb"/>
        <w:spacing w:after="240" w:afterAutospacing="0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Zamawiający zastrzega sobie prawo unieważnienia postępowania w każdym czasie bez podania przyczyny</w:t>
      </w:r>
      <w:r w:rsidR="008E7A1A">
        <w:rPr>
          <w:rStyle w:val="Pogrubienie"/>
          <w:rFonts w:ascii="Calibri" w:hAnsi="Calibri" w:cs="Arial"/>
          <w:b w:val="0"/>
          <w:sz w:val="22"/>
          <w:szCs w:val="22"/>
        </w:rPr>
        <w:t xml:space="preserve"> oraz wybór Wariantu wykonania umowy.</w:t>
      </w:r>
      <w:bookmarkStart w:id="5" w:name="_GoBack"/>
      <w:bookmarkEnd w:id="5"/>
    </w:p>
    <w:sectPr w:rsidR="006433B7" w:rsidSect="0048602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3B" w:rsidRDefault="0096333B" w:rsidP="00565BE9">
      <w:pPr>
        <w:spacing w:after="0" w:line="240" w:lineRule="auto"/>
      </w:pPr>
      <w:r>
        <w:separator/>
      </w:r>
    </w:p>
  </w:endnote>
  <w:end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3B" w:rsidRDefault="0096333B" w:rsidP="00565BE9">
      <w:pPr>
        <w:spacing w:after="0" w:line="240" w:lineRule="auto"/>
      </w:pPr>
      <w:r>
        <w:separator/>
      </w:r>
    </w:p>
  </w:footnote>
  <w:foot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6CC" w:rsidRDefault="00C14E8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5765006" cy="857250"/>
          <wp:effectExtent l="0" t="0" r="7620" b="0"/>
          <wp:wrapNone/>
          <wp:docPr id="2" name="Obraz 2" descr="Int5a_Programmlogo_mit_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t5a_Programmlogo_mit_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06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0BE5"/>
    <w:multiLevelType w:val="multilevel"/>
    <w:tmpl w:val="FA7E58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73F23"/>
    <w:multiLevelType w:val="hybridMultilevel"/>
    <w:tmpl w:val="CAB6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37C8"/>
    <w:multiLevelType w:val="multilevel"/>
    <w:tmpl w:val="CAFE24C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7755A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179FC"/>
    <w:multiLevelType w:val="hybridMultilevel"/>
    <w:tmpl w:val="7358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737B5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8"/>
  </w:num>
  <w:num w:numId="5">
    <w:abstractNumId w:val="20"/>
  </w:num>
  <w:num w:numId="6">
    <w:abstractNumId w:val="16"/>
  </w:num>
  <w:num w:numId="7">
    <w:abstractNumId w:val="8"/>
  </w:num>
  <w:num w:numId="8">
    <w:abstractNumId w:val="15"/>
  </w:num>
  <w:num w:numId="9">
    <w:abstractNumId w:val="1"/>
  </w:num>
  <w:num w:numId="10">
    <w:abstractNumId w:val="21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  <w:num w:numId="15">
    <w:abstractNumId w:val="14"/>
  </w:num>
  <w:num w:numId="16">
    <w:abstractNumId w:val="4"/>
  </w:num>
  <w:num w:numId="17">
    <w:abstractNumId w:val="2"/>
  </w:num>
  <w:num w:numId="18">
    <w:abstractNumId w:val="9"/>
  </w:num>
  <w:num w:numId="19">
    <w:abstractNumId w:val="12"/>
  </w:num>
  <w:num w:numId="20">
    <w:abstractNumId w:val="3"/>
  </w:num>
  <w:num w:numId="21">
    <w:abstractNumId w:val="19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1589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A7C5E"/>
    <w:rsid w:val="001D2EFE"/>
    <w:rsid w:val="001D30C6"/>
    <w:rsid w:val="001D4C9B"/>
    <w:rsid w:val="001E118D"/>
    <w:rsid w:val="001F01AD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46711"/>
    <w:rsid w:val="0035795E"/>
    <w:rsid w:val="003701F2"/>
    <w:rsid w:val="00390F33"/>
    <w:rsid w:val="00396509"/>
    <w:rsid w:val="003A189F"/>
    <w:rsid w:val="003A72F6"/>
    <w:rsid w:val="003B5D3B"/>
    <w:rsid w:val="003C28B2"/>
    <w:rsid w:val="003C3877"/>
    <w:rsid w:val="003C5560"/>
    <w:rsid w:val="003C6546"/>
    <w:rsid w:val="003D0909"/>
    <w:rsid w:val="003E3301"/>
    <w:rsid w:val="003E39C2"/>
    <w:rsid w:val="003E3C52"/>
    <w:rsid w:val="003E6271"/>
    <w:rsid w:val="003F50B1"/>
    <w:rsid w:val="00402CC9"/>
    <w:rsid w:val="00402D4D"/>
    <w:rsid w:val="0041130C"/>
    <w:rsid w:val="00414140"/>
    <w:rsid w:val="004156AA"/>
    <w:rsid w:val="00425588"/>
    <w:rsid w:val="0042720F"/>
    <w:rsid w:val="0043133C"/>
    <w:rsid w:val="00433634"/>
    <w:rsid w:val="00445221"/>
    <w:rsid w:val="004676F8"/>
    <w:rsid w:val="004816E4"/>
    <w:rsid w:val="004823CD"/>
    <w:rsid w:val="00486028"/>
    <w:rsid w:val="004A0950"/>
    <w:rsid w:val="004A6AAC"/>
    <w:rsid w:val="004B0B67"/>
    <w:rsid w:val="004C666E"/>
    <w:rsid w:val="0052042A"/>
    <w:rsid w:val="00521E66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13D24"/>
    <w:rsid w:val="00637161"/>
    <w:rsid w:val="006433B7"/>
    <w:rsid w:val="00645D10"/>
    <w:rsid w:val="00656185"/>
    <w:rsid w:val="00657B3A"/>
    <w:rsid w:val="006607AD"/>
    <w:rsid w:val="00663481"/>
    <w:rsid w:val="0066350B"/>
    <w:rsid w:val="006656AF"/>
    <w:rsid w:val="0067308B"/>
    <w:rsid w:val="00675AA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84C"/>
    <w:rsid w:val="0071486A"/>
    <w:rsid w:val="007158A9"/>
    <w:rsid w:val="00723C08"/>
    <w:rsid w:val="0073347A"/>
    <w:rsid w:val="007420E9"/>
    <w:rsid w:val="007647B8"/>
    <w:rsid w:val="00770FC6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1316"/>
    <w:rsid w:val="00827DB9"/>
    <w:rsid w:val="00827DC7"/>
    <w:rsid w:val="00852A86"/>
    <w:rsid w:val="0088017E"/>
    <w:rsid w:val="008834A1"/>
    <w:rsid w:val="008838B0"/>
    <w:rsid w:val="00891452"/>
    <w:rsid w:val="008932D4"/>
    <w:rsid w:val="008A01D3"/>
    <w:rsid w:val="008A07C3"/>
    <w:rsid w:val="008B06D5"/>
    <w:rsid w:val="008B59EC"/>
    <w:rsid w:val="008C47F2"/>
    <w:rsid w:val="008D1E3D"/>
    <w:rsid w:val="008D3363"/>
    <w:rsid w:val="008D71C6"/>
    <w:rsid w:val="008E7A1A"/>
    <w:rsid w:val="009011A9"/>
    <w:rsid w:val="00923FF9"/>
    <w:rsid w:val="0092573E"/>
    <w:rsid w:val="00952769"/>
    <w:rsid w:val="009547A1"/>
    <w:rsid w:val="00957A72"/>
    <w:rsid w:val="00957C23"/>
    <w:rsid w:val="00960A61"/>
    <w:rsid w:val="0096333B"/>
    <w:rsid w:val="0098436B"/>
    <w:rsid w:val="009864DE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57DF"/>
    <w:rsid w:val="00A05B50"/>
    <w:rsid w:val="00A14130"/>
    <w:rsid w:val="00A3480D"/>
    <w:rsid w:val="00A43133"/>
    <w:rsid w:val="00A470BF"/>
    <w:rsid w:val="00A53A06"/>
    <w:rsid w:val="00A56B72"/>
    <w:rsid w:val="00A97F2B"/>
    <w:rsid w:val="00AA242D"/>
    <w:rsid w:val="00AB1EA5"/>
    <w:rsid w:val="00AB3422"/>
    <w:rsid w:val="00AB5CE5"/>
    <w:rsid w:val="00AC3519"/>
    <w:rsid w:val="00AD2D96"/>
    <w:rsid w:val="00AD47F1"/>
    <w:rsid w:val="00AD5C7B"/>
    <w:rsid w:val="00AD725B"/>
    <w:rsid w:val="00AE369F"/>
    <w:rsid w:val="00B01B82"/>
    <w:rsid w:val="00B0309E"/>
    <w:rsid w:val="00B24EE7"/>
    <w:rsid w:val="00B35D77"/>
    <w:rsid w:val="00B428E2"/>
    <w:rsid w:val="00B450C2"/>
    <w:rsid w:val="00B45DCF"/>
    <w:rsid w:val="00B47FA7"/>
    <w:rsid w:val="00B62F7C"/>
    <w:rsid w:val="00B84DD2"/>
    <w:rsid w:val="00B94AEA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4E8E"/>
    <w:rsid w:val="00C15911"/>
    <w:rsid w:val="00C30998"/>
    <w:rsid w:val="00C3236C"/>
    <w:rsid w:val="00C33412"/>
    <w:rsid w:val="00C35303"/>
    <w:rsid w:val="00C4245F"/>
    <w:rsid w:val="00C432CE"/>
    <w:rsid w:val="00C45233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E00C39"/>
    <w:rsid w:val="00E244EA"/>
    <w:rsid w:val="00E332A9"/>
    <w:rsid w:val="00E339EA"/>
    <w:rsid w:val="00E36D45"/>
    <w:rsid w:val="00E46EFB"/>
    <w:rsid w:val="00E53445"/>
    <w:rsid w:val="00E60381"/>
    <w:rsid w:val="00E61FC5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0ACA"/>
    <w:rsid w:val="00F623F7"/>
    <w:rsid w:val="00F65BDB"/>
    <w:rsid w:val="00F732D0"/>
    <w:rsid w:val="00F7435F"/>
    <w:rsid w:val="00F76EF8"/>
    <w:rsid w:val="00FA427D"/>
    <w:rsid w:val="00FA71B2"/>
    <w:rsid w:val="00FC2DB1"/>
    <w:rsid w:val="00FD155F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BF76B32-22E2-47B9-A8DF-9DF13D0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rzezachodnie.trave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daj@wzp.p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Arkusz_programu_Microsoft_Excel_97_20031.xls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6E7C1E8-B25B-43C1-B9D8-4A063731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9</cp:revision>
  <cp:lastPrinted>2020-10-15T09:56:00Z</cp:lastPrinted>
  <dcterms:created xsi:type="dcterms:W3CDTF">2021-11-08T07:26:00Z</dcterms:created>
  <dcterms:modified xsi:type="dcterms:W3CDTF">2021-11-08T07:32:00Z</dcterms:modified>
</cp:coreProperties>
</file>