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24" w:rsidRPr="001C0624" w:rsidRDefault="001C0624" w:rsidP="001A5EA2">
      <w:pPr>
        <w:pStyle w:val="paragraph"/>
        <w:spacing w:line="276" w:lineRule="auto"/>
        <w:jc w:val="both"/>
        <w:textAlignment w:val="baseline"/>
        <w:rPr>
          <w:rFonts w:ascii="Myriad Pro" w:hAnsi="Myriad Pro"/>
          <w:sz w:val="20"/>
          <w:szCs w:val="20"/>
        </w:rPr>
      </w:pPr>
      <w:r>
        <w:rPr>
          <w:noProof/>
        </w:rPr>
        <w:drawing>
          <wp:inline distT="0" distB="0" distL="0" distR="0" wp14:anchorId="658162C3" wp14:editId="2FB6AEA1">
            <wp:extent cx="1319950" cy="1026658"/>
            <wp:effectExtent l="0" t="0" r="0" b="0"/>
            <wp:docPr id="1" name="Obraz 1" descr="File:Pomorze Zachodnie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omorze Zachodnie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69" cy="102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ROPS-III.9111.</w:t>
      </w:r>
      <w:r w:rsidR="00E721F9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2</w:t>
      </w:r>
      <w:r w:rsidRPr="001C0624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.2025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 Szczecin,  </w:t>
      </w:r>
      <w:r w:rsidR="00052881">
        <w:rPr>
          <w:rFonts w:ascii="Myriad Pro" w:eastAsia="Times New Roman" w:hAnsi="Myriad Pro" w:cs="Times New Roman"/>
          <w:sz w:val="20"/>
          <w:szCs w:val="20"/>
          <w:lang w:eastAsia="pl-PL"/>
        </w:rPr>
        <w:t>01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.0</w:t>
      </w:r>
      <w:r w:rsidR="00052881">
        <w:rPr>
          <w:rFonts w:ascii="Myriad Pro" w:eastAsia="Times New Roman" w:hAnsi="Myriad Pro" w:cs="Times New Roman"/>
          <w:sz w:val="20"/>
          <w:szCs w:val="20"/>
          <w:lang w:eastAsia="pl-PL"/>
        </w:rPr>
        <w:t>7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.2025 r. </w:t>
      </w:r>
    </w:p>
    <w:p w:rsidR="001C0624" w:rsidRPr="001C0624" w:rsidRDefault="001C0624" w:rsidP="001A5EA2">
      <w:pPr>
        <w:spacing w:after="0"/>
        <w:ind w:left="510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ind w:left="510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A5EA2" w:rsidRDefault="001A5EA2" w:rsidP="001A5EA2">
      <w:pPr>
        <w:spacing w:after="0"/>
        <w:jc w:val="center"/>
        <w:textAlignment w:val="baseline"/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</w:pPr>
    </w:p>
    <w:p w:rsidR="001C0624" w:rsidRPr="001C0624" w:rsidRDefault="001C0624" w:rsidP="001A5EA2">
      <w:pPr>
        <w:spacing w:after="0"/>
        <w:jc w:val="center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Zapytanie ofertowe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na przeprowadzenie „Diagnozy zjawiska przemocy domowej na terenie województwa zachodniopomorskiego” wraz z opracowaniem raportu (diagnozy).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Zapytanie ofertowe jest realizowane jako zamówienie o wartości poniżej progu stosowania ustawy Prawo Zamówień Publicznych w postępowaniu w trybie procedury otwartej oraz na podstawie uchwały nr 638/25 Zarządu Województwa Zachodniopomorskiego z dnia 15 kwietnia 2025 r. w sprawie wprowadzenia zasad wykonywania ustawy Prawo zamówień publicznych w Urzędzie Marszałkowskim Województwa Zachodniopomorskiego.  </w:t>
      </w: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A5EA2" w:rsidRPr="001C0624" w:rsidRDefault="001A5EA2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u w:val="single"/>
          <w:lang w:eastAsia="pl-PL"/>
        </w:rPr>
        <w:t>Nazwa oraz adres Zamawiającego: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Województwo Zachodniopomorskie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ul. Marszałka Józefa Piłsudskiego 40, 70- 421Szczecin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NIP: 851-28-71- 498, www.bip.wzp.pl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A5EA2" w:rsidRPr="001C0624" w:rsidRDefault="001A5EA2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KOD ZAMÓWIENIA – według Wspólnego Słownika Zamówień (CPV): 73110000-6 Usługi badawcze.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A5EA2" w:rsidRPr="00EF04CD" w:rsidRDefault="00EF04CD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EF04CD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Wprowadzenie:</w:t>
      </w:r>
    </w:p>
    <w:p w:rsidR="001C0624" w:rsidRPr="001C0624" w:rsidRDefault="001C0624" w:rsidP="001A5EA2">
      <w:pPr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Jednym z zagrożeń dla prawidłowego funkcjonowania rodziny jest występujący problem przemocy domowej. Istotność tego zjawiska dla prawidłowego rozwoju społeczności dostrzeżona została przez ustawodawcę w postaci uregulowań prawnych zawartych w ustawie o przeciwdziałaniu przemocy domowej. W szczególności ustawodawca określił w niej właściwe zadania, jakie spoczywają na poszczególnych instytucjach rządowych i jednostkach samorządu terytorialnego. </w:t>
      </w:r>
    </w:p>
    <w:p w:rsidR="001C0624" w:rsidRPr="001C0624" w:rsidRDefault="001C0624" w:rsidP="001A5EA2">
      <w:pPr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Zgodnie z art. 6 ustawy o przeciwdziałaniu przemocy domowej z dnia 29 lipca 2005 r. do zadań własnych samorządu województwa należy między innymi opracowywanie i realizowanie wojewódzkiego programu przeciwdziałania przemocy domowej, inspirowanie i promowanie nowych rozwiązań w zakresie przeciwdziałania przemocy domowej, opracowywanie ramowych programów ochrony osób doznających przemocy domowej oraz ramowych programów korekcyjno-edukacyjnych dla osób stosujących przemoc domową. </w:t>
      </w:r>
    </w:p>
    <w:p w:rsidR="001C0624" w:rsidRPr="001C0624" w:rsidRDefault="001C0624" w:rsidP="001A5EA2">
      <w:pPr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Realizacja powyższych zadań wymaga prowadzenia badań społecznych ukierunkowanych na rozpoznanie skali oraz struktury przemocy domowej, a także dokonania oceny świadomości społecznej występowania tego zjawiska, jego specyfiki oraz sytuacji osób, które przemocy doświadczają. </w:t>
      </w:r>
    </w:p>
    <w:p w:rsidR="001C0624" w:rsidRPr="001C0624" w:rsidRDefault="001C0624" w:rsidP="007C3B9E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u w:val="single"/>
          <w:lang w:eastAsia="pl-PL"/>
        </w:rPr>
        <w:t>Opis przedmiotu zamówienia: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901D44" w:rsidRDefault="001C0624" w:rsidP="00E9149A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Przeprowadzenie badania skali przemocy domowej na terenie woj. zachodniopomorskiego wraz z opracowaniem raportu (diagnozy) oraz dokonanie oceny skuteczności narzędzi przeciwdziałania przemocy domowej pod nazwą „Diagnoza przemocy domowej na terenie województwa zachodniopomorskiego” zwanego dalej: Diagnozą. </w:t>
      </w:r>
      <w:r w:rsidRPr="001C0624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Badaniem objąć należy lata 2022 – 2024.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</w:t>
      </w:r>
    </w:p>
    <w:p w:rsidR="00E9149A" w:rsidRPr="00901D44" w:rsidRDefault="00E9149A" w:rsidP="00E9149A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lastRenderedPageBreak/>
        <w:t xml:space="preserve">II. </w:t>
      </w:r>
      <w:r w:rsidR="00901D4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Cel Diagnozy: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A5EA2" w:rsidRPr="001C0624" w:rsidRDefault="001A5EA2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E9149A" w:rsidRPr="00E9149A" w:rsidRDefault="001C0624" w:rsidP="00CB07FF">
      <w:pPr>
        <w:numPr>
          <w:ilvl w:val="0"/>
          <w:numId w:val="11"/>
        </w:numPr>
        <w:spacing w:after="0"/>
        <w:ind w:left="915" w:hanging="489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9149A">
        <w:rPr>
          <w:rFonts w:ascii="Myriad Pro" w:eastAsia="Times New Roman" w:hAnsi="Myriad Pro" w:cs="Times New Roman"/>
          <w:sz w:val="20"/>
          <w:szCs w:val="20"/>
          <w:lang w:eastAsia="pl-PL"/>
        </w:rPr>
        <w:t>określenie stanu faktycznego występowania zjawiska przemocy</w:t>
      </w:r>
      <w:r w:rsidR="001A5EA2" w:rsidRPr="00E9149A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domowej na terenie województwa</w:t>
      </w:r>
      <w:r w:rsidR="00E9149A" w:rsidRPr="00E9149A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E9149A">
        <w:rPr>
          <w:rFonts w:ascii="Myriad Pro" w:eastAsia="Times New Roman" w:hAnsi="Myriad Pro" w:cs="Times New Roman"/>
          <w:sz w:val="20"/>
          <w:szCs w:val="20"/>
          <w:lang w:eastAsia="pl-PL"/>
        </w:rPr>
        <w:t>zachodniopomorskiego</w:t>
      </w:r>
      <w:r w:rsidR="001A5EA2" w:rsidRPr="00E9149A">
        <w:rPr>
          <w:rFonts w:ascii="Myriad Pro" w:eastAsia="Times New Roman" w:hAnsi="Myriad Pro" w:cs="Times New Roman"/>
          <w:sz w:val="20"/>
          <w:szCs w:val="20"/>
          <w:u w:val="single"/>
          <w:lang w:eastAsia="pl-PL"/>
        </w:rPr>
        <w:t>;</w:t>
      </w:r>
    </w:p>
    <w:p w:rsidR="001C0624" w:rsidRPr="00E9149A" w:rsidRDefault="001C0624" w:rsidP="00CB07FF">
      <w:pPr>
        <w:numPr>
          <w:ilvl w:val="0"/>
          <w:numId w:val="11"/>
        </w:numPr>
        <w:spacing w:after="0"/>
        <w:ind w:left="915" w:hanging="489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9149A">
        <w:rPr>
          <w:rFonts w:ascii="Myriad Pro" w:eastAsia="Times New Roman" w:hAnsi="Myriad Pro" w:cs="Times New Roman"/>
          <w:sz w:val="20"/>
          <w:szCs w:val="20"/>
          <w:lang w:eastAsia="pl-PL"/>
        </w:rPr>
        <w:t>identyfikacja i ocena czynników wpływających na rozmiar zjawiska przemocy domowej; </w:t>
      </w:r>
    </w:p>
    <w:p w:rsidR="001C0624" w:rsidRPr="001C0624" w:rsidRDefault="001A5EA2" w:rsidP="007C3B9E">
      <w:pPr>
        <w:numPr>
          <w:ilvl w:val="0"/>
          <w:numId w:val="12"/>
        </w:numPr>
        <w:tabs>
          <w:tab w:val="num" w:pos="720"/>
        </w:tabs>
        <w:spacing w:after="0"/>
        <w:ind w:left="915" w:hanging="489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   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ocena jakości realizacji zadań przez instytucje wobec osób doświadczających przemocy domowej na terenie województwa zachodniopomorskiego; </w:t>
      </w:r>
    </w:p>
    <w:p w:rsidR="001C0624" w:rsidRPr="001C0624" w:rsidRDefault="001A5EA2" w:rsidP="007C3B9E">
      <w:pPr>
        <w:numPr>
          <w:ilvl w:val="0"/>
          <w:numId w:val="13"/>
        </w:numPr>
        <w:spacing w:after="0"/>
        <w:ind w:left="915" w:hanging="489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  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ocena jakości realizacji zadań przez instytucje wobec osób stosujących przemoc domową na terenie województwa zachodniopomorskiego; </w:t>
      </w:r>
    </w:p>
    <w:p w:rsidR="001C0624" w:rsidRPr="001C0624" w:rsidRDefault="001A5EA2" w:rsidP="007C3B9E">
      <w:pPr>
        <w:numPr>
          <w:ilvl w:val="0"/>
          <w:numId w:val="14"/>
        </w:numPr>
        <w:spacing w:after="0"/>
        <w:ind w:left="915" w:hanging="489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  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sformułowanie kierunków ewentualnych zamian w zakresie przeciwdziałania przemocy domowej oraz wniosków i</w:t>
      </w:r>
      <w:r w:rsidR="001C0624" w:rsidRPr="001C0624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rekomendacji, kt</w:t>
      </w:r>
      <w:r w:rsidR="001C0624" w:rsidRPr="001C0624">
        <w:rPr>
          <w:rFonts w:ascii="Myriad Pro" w:eastAsia="Times New Roman" w:hAnsi="Myriad Pro" w:cs="Myriad Pro"/>
          <w:sz w:val="20"/>
          <w:szCs w:val="20"/>
          <w:lang w:eastAsia="pl-PL"/>
        </w:rPr>
        <w:t>ó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re zostan</w:t>
      </w:r>
      <w:r w:rsidR="001C0624" w:rsidRPr="001C0624">
        <w:rPr>
          <w:rFonts w:ascii="Myriad Pro" w:eastAsia="Times New Roman" w:hAnsi="Myriad Pro" w:cs="Myriad Pro"/>
          <w:sz w:val="20"/>
          <w:szCs w:val="20"/>
          <w:lang w:eastAsia="pl-PL"/>
        </w:rPr>
        <w:t>ą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uwzgl</w:t>
      </w:r>
      <w:r w:rsidR="001C0624" w:rsidRPr="001C0624">
        <w:rPr>
          <w:rFonts w:ascii="Myriad Pro" w:eastAsia="Times New Roman" w:hAnsi="Myriad Pro" w:cs="Myriad Pro"/>
          <w:sz w:val="20"/>
          <w:szCs w:val="20"/>
          <w:lang w:eastAsia="pl-PL"/>
        </w:rPr>
        <w:t>ę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dnione przy planowaniu działań województwa w</w:t>
      </w:r>
      <w:r w:rsidR="001C0624" w:rsidRPr="001C0624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zakresie przemocy domowej.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 </w:t>
      </w: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Diagnoza winna zostać przedstawiona Zamawiającemu w formie opracowanego raportu końcowego wraz z</w:t>
      </w:r>
      <w:r w:rsidRPr="001A5EA2">
        <w:rPr>
          <w:rFonts w:ascii="Arial" w:eastAsia="Times New Roman" w:hAnsi="Arial" w:cs="Arial"/>
          <w:b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wnioskami i</w:t>
      </w:r>
      <w:r w:rsidRPr="001A5EA2">
        <w:rPr>
          <w:rFonts w:ascii="Arial" w:eastAsia="Times New Roman" w:hAnsi="Arial" w:cs="Arial"/>
          <w:b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rekomendacjami. </w:t>
      </w:r>
    </w:p>
    <w:p w:rsidR="00E9149A" w:rsidRDefault="00E9149A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E9149A" w:rsidRPr="00E9149A" w:rsidRDefault="00E9149A" w:rsidP="00E9149A">
      <w:pPr>
        <w:pStyle w:val="Akapitzlist"/>
        <w:numPr>
          <w:ilvl w:val="1"/>
          <w:numId w:val="14"/>
        </w:numPr>
        <w:spacing w:after="0"/>
        <w:ind w:left="85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9149A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Zakres diagnozy:</w:t>
      </w:r>
      <w:r w:rsidRPr="00E9149A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E9149A" w:rsidRPr="001C0624" w:rsidRDefault="00E9149A" w:rsidP="00E9149A">
      <w:pPr>
        <w:pStyle w:val="Akapitzlist"/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E9149A" w:rsidRPr="001C0624" w:rsidRDefault="00732A9D" w:rsidP="00E9149A">
      <w:pPr>
        <w:pStyle w:val="Akapitzlist"/>
        <w:numPr>
          <w:ilvl w:val="0"/>
          <w:numId w:val="28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O</w:t>
      </w:r>
      <w:r w:rsidR="00E9149A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kreślenie liczby występującego zjawiska przemocy domowej w tym: </w:t>
      </w:r>
    </w:p>
    <w:p w:rsidR="00E9149A" w:rsidRPr="001C0624" w:rsidRDefault="00E9149A" w:rsidP="00732A9D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851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formy przemocy;  </w:t>
      </w:r>
    </w:p>
    <w:p w:rsidR="00E9149A" w:rsidRPr="001C0624" w:rsidRDefault="00E9149A" w:rsidP="00732A9D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851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okoliczności stosowania przemocy domowej; </w:t>
      </w:r>
    </w:p>
    <w:p w:rsidR="00E9149A" w:rsidRPr="001C0624" w:rsidRDefault="00E9149A" w:rsidP="00732A9D">
      <w:pPr>
        <w:numPr>
          <w:ilvl w:val="0"/>
          <w:numId w:val="3"/>
        </w:numPr>
        <w:tabs>
          <w:tab w:val="clear" w:pos="1850"/>
          <w:tab w:val="num" w:pos="1134"/>
        </w:tabs>
        <w:spacing w:after="0"/>
        <w:ind w:left="1134" w:hanging="283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zależność występowania form przemocy od wybranych zmiennych (podział na płeć, wiek, członków rodziny, poziom wykształcenia, status materialny, miejsce zamieszkania – miasto i</w:t>
      </w:r>
      <w:r w:rsidRPr="001C0624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wie</w:t>
      </w:r>
      <w:r w:rsidRPr="001C0624">
        <w:rPr>
          <w:rFonts w:ascii="Myriad Pro" w:eastAsia="Times New Roman" w:hAnsi="Myriad Pro" w:cs="Myriad Pro"/>
          <w:sz w:val="20"/>
          <w:szCs w:val="20"/>
          <w:lang w:eastAsia="pl-PL"/>
        </w:rPr>
        <w:t>ś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); </w:t>
      </w:r>
    </w:p>
    <w:p w:rsidR="00E9149A" w:rsidRPr="001C0624" w:rsidRDefault="00E9149A" w:rsidP="00732A9D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851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częstotliwość występowania poszczególnych form przemocy i ich przejawów;  </w:t>
      </w:r>
    </w:p>
    <w:p w:rsidR="00E9149A" w:rsidRPr="001C0624" w:rsidRDefault="00E9149A" w:rsidP="00732A9D">
      <w:pPr>
        <w:numPr>
          <w:ilvl w:val="0"/>
          <w:numId w:val="5"/>
        </w:numPr>
        <w:tabs>
          <w:tab w:val="clear" w:pos="720"/>
          <w:tab w:val="num" w:pos="1134"/>
        </w:tabs>
        <w:spacing w:after="0"/>
        <w:ind w:left="851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czynniki ryzyka stosowania przemocy; </w:t>
      </w:r>
    </w:p>
    <w:p w:rsidR="00E9149A" w:rsidRPr="001C0624" w:rsidRDefault="00E9149A" w:rsidP="00732A9D">
      <w:pPr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851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przemoc w związkach formalnych i partnerskich; </w:t>
      </w:r>
    </w:p>
    <w:p w:rsidR="00E9149A" w:rsidRDefault="00E9149A" w:rsidP="00732A9D">
      <w:pPr>
        <w:numPr>
          <w:ilvl w:val="0"/>
          <w:numId w:val="7"/>
        </w:numPr>
        <w:tabs>
          <w:tab w:val="clear" w:pos="720"/>
          <w:tab w:val="num" w:pos="1134"/>
        </w:tabs>
        <w:spacing w:after="0"/>
        <w:ind w:left="851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liczba wypełnionych formularzy „Niebieska Karta” w badanym okresie, w tym: </w:t>
      </w:r>
    </w:p>
    <w:p w:rsidR="00E9149A" w:rsidRDefault="00E9149A" w:rsidP="00E9149A">
      <w:pPr>
        <w:spacing w:after="0"/>
        <w:ind w:left="123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E9149A" w:rsidRDefault="00E9149A" w:rsidP="00732A9D">
      <w:pPr>
        <w:pStyle w:val="Akapitzlist"/>
        <w:numPr>
          <w:ilvl w:val="0"/>
          <w:numId w:val="29"/>
        </w:numPr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liczba wszczętych procedur;</w:t>
      </w:r>
    </w:p>
    <w:p w:rsidR="00E9149A" w:rsidRDefault="00E9149A" w:rsidP="00732A9D">
      <w:pPr>
        <w:pStyle w:val="Akapitzlist"/>
        <w:numPr>
          <w:ilvl w:val="0"/>
          <w:numId w:val="29"/>
        </w:numPr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liczba osób dotkniętych przemocą z podziałem na kobiety, mężczyzn, nieletnich i seniorów; </w:t>
      </w:r>
    </w:p>
    <w:p w:rsidR="00E9149A" w:rsidRDefault="00E9149A" w:rsidP="00732A9D">
      <w:pPr>
        <w:pStyle w:val="Akapitzlist"/>
        <w:numPr>
          <w:ilvl w:val="0"/>
          <w:numId w:val="29"/>
        </w:numPr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l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iczba osób stosujących przemoc z podziałem na kobiety, mężczyzn, nieletnich i seniorów; </w:t>
      </w:r>
    </w:p>
    <w:p w:rsidR="00E9149A" w:rsidRPr="001C0624" w:rsidRDefault="00E9149A" w:rsidP="00732A9D">
      <w:pPr>
        <w:pStyle w:val="Akapitzlist"/>
        <w:numPr>
          <w:ilvl w:val="0"/>
          <w:numId w:val="29"/>
        </w:numPr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liczba osób zatrzymanych stosujących przemoc z podziałem na kobiety, mężczyzn i</w:t>
      </w:r>
      <w:r w:rsidRPr="001C0624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nieletnich; </w:t>
      </w:r>
    </w:p>
    <w:p w:rsidR="00E9149A" w:rsidRPr="001C0624" w:rsidRDefault="00E9149A" w:rsidP="00732A9D">
      <w:pPr>
        <w:pStyle w:val="Akapitzlist"/>
        <w:numPr>
          <w:ilvl w:val="0"/>
          <w:numId w:val="29"/>
        </w:numPr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ogólna liczba podejrzewanych osób stosujących przemoc będących pod wpływem alkoholu z podziałem na kobiety, mężczyzn, nieletnich i seniorów; </w:t>
      </w:r>
    </w:p>
    <w:p w:rsidR="00E9149A" w:rsidRPr="001C0624" w:rsidRDefault="00E9149A" w:rsidP="00732A9D">
      <w:pPr>
        <w:pStyle w:val="Akapitzlist"/>
        <w:numPr>
          <w:ilvl w:val="0"/>
          <w:numId w:val="29"/>
        </w:numPr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ilość osób objętych programami:  </w:t>
      </w:r>
    </w:p>
    <w:p w:rsidR="00E9149A" w:rsidRPr="001C0624" w:rsidRDefault="00E9149A" w:rsidP="00732A9D">
      <w:pPr>
        <w:pStyle w:val="Akapitzlist"/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- Program korekcyjno- edukacyjny; </w:t>
      </w:r>
    </w:p>
    <w:p w:rsidR="00E9149A" w:rsidRDefault="00E9149A" w:rsidP="00732A9D">
      <w:pPr>
        <w:pStyle w:val="Akapitzlist"/>
        <w:spacing w:after="0"/>
        <w:ind w:left="170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- Program psychologiczno – </w:t>
      </w:r>
      <w:proofErr w:type="spellStart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teraupetyczny</w:t>
      </w:r>
      <w:proofErr w:type="spellEnd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. </w:t>
      </w:r>
    </w:p>
    <w:p w:rsidR="00E9149A" w:rsidRDefault="00E9149A" w:rsidP="00E9149A">
      <w:pPr>
        <w:pStyle w:val="Akapitzlist"/>
        <w:spacing w:after="0"/>
        <w:ind w:left="267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E9149A" w:rsidRPr="001C0624" w:rsidRDefault="00E9149A" w:rsidP="00732A9D">
      <w:pPr>
        <w:numPr>
          <w:ilvl w:val="0"/>
          <w:numId w:val="30"/>
        </w:numPr>
        <w:spacing w:after="0"/>
        <w:ind w:left="1134" w:hanging="142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liczba osób, stosujących przemoc domową, które po ukończeniu Programu </w:t>
      </w:r>
      <w:proofErr w:type="spellStart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korekcyjno</w:t>
      </w:r>
      <w:proofErr w:type="spellEnd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-edukacyjnego powróciły do stosowania przemocy domowej </w:t>
      </w:r>
    </w:p>
    <w:p w:rsidR="00E9149A" w:rsidRPr="001C0624" w:rsidRDefault="00E9149A" w:rsidP="00732A9D">
      <w:pPr>
        <w:numPr>
          <w:ilvl w:val="0"/>
          <w:numId w:val="8"/>
        </w:numPr>
        <w:spacing w:after="0"/>
        <w:ind w:left="1134" w:hanging="142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liczba osób stosujących przemoc domowej, które po ukończeniu Programu psychologiczno–</w:t>
      </w:r>
      <w:proofErr w:type="spellStart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teraupetycznego</w:t>
      </w:r>
      <w:proofErr w:type="spellEnd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powróciły do stosowania przemocy domowej. </w:t>
      </w:r>
    </w:p>
    <w:p w:rsidR="00E9149A" w:rsidRPr="001C0624" w:rsidRDefault="00E9149A" w:rsidP="00732A9D">
      <w:pPr>
        <w:numPr>
          <w:ilvl w:val="0"/>
          <w:numId w:val="9"/>
        </w:numPr>
        <w:spacing w:after="0"/>
        <w:ind w:left="1134" w:hanging="142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732A9D">
        <w:rPr>
          <w:rFonts w:ascii="Myriad Pro" w:eastAsia="Times New Roman" w:hAnsi="Myriad Pro" w:cs="Times New Roman"/>
          <w:sz w:val="20"/>
          <w:szCs w:val="20"/>
          <w:lang w:eastAsia="pl-PL"/>
        </w:rPr>
        <w:t>r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ozpoznanie stanu wprowadzenia standardów ochrony małoletnich w wybranych placówkach i organizacjach prowadzących zajęcia z dziećmi. </w:t>
      </w:r>
    </w:p>
    <w:p w:rsidR="00E9149A" w:rsidRPr="00901D44" w:rsidRDefault="00E9149A" w:rsidP="00732A9D">
      <w:pPr>
        <w:numPr>
          <w:ilvl w:val="0"/>
          <w:numId w:val="10"/>
        </w:numPr>
        <w:spacing w:after="0"/>
        <w:ind w:left="1134" w:hanging="142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732A9D">
        <w:rPr>
          <w:rFonts w:ascii="Myriad Pro" w:eastAsia="Times New Roman" w:hAnsi="Myriad Pro" w:cs="Times New Roman"/>
          <w:sz w:val="20"/>
          <w:szCs w:val="20"/>
          <w:lang w:eastAsia="pl-PL"/>
        </w:rPr>
        <w:t>k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onsekwencje wynikające z uwarunkowań legislacyjnych dla osób stosujących przemoc domową.  </w:t>
      </w:r>
    </w:p>
    <w:p w:rsidR="00E9149A" w:rsidRDefault="00E9149A" w:rsidP="00E9149A">
      <w:pPr>
        <w:pStyle w:val="Akapitzlist"/>
        <w:numPr>
          <w:ilvl w:val="0"/>
          <w:numId w:val="28"/>
        </w:numPr>
        <w:spacing w:before="100" w:beforeAutospacing="1"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Analiza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przeciwdziałania zjawisku przemocy domowej; </w:t>
      </w:r>
    </w:p>
    <w:p w:rsidR="00E9149A" w:rsidRDefault="00E9149A" w:rsidP="00732A9D">
      <w:pPr>
        <w:pStyle w:val="Akapitzlist"/>
        <w:numPr>
          <w:ilvl w:val="0"/>
          <w:numId w:val="30"/>
        </w:numPr>
        <w:spacing w:before="100" w:beforeAutospacing="1" w:after="0"/>
        <w:ind w:left="1134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słabe strony; </w:t>
      </w:r>
    </w:p>
    <w:p w:rsidR="00E9149A" w:rsidRDefault="00E9149A" w:rsidP="00732A9D">
      <w:pPr>
        <w:pStyle w:val="Akapitzlist"/>
        <w:numPr>
          <w:ilvl w:val="0"/>
          <w:numId w:val="30"/>
        </w:numPr>
        <w:spacing w:before="100" w:beforeAutospacing="1" w:after="0"/>
        <w:ind w:left="1134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działanie służb pomocowych (w tym ilość 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osób, którym udzielono pomocy);</w:t>
      </w:r>
    </w:p>
    <w:p w:rsidR="00E9149A" w:rsidRPr="00901D44" w:rsidRDefault="00E9149A" w:rsidP="00E9149A">
      <w:pPr>
        <w:numPr>
          <w:ilvl w:val="0"/>
          <w:numId w:val="28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lastRenderedPageBreak/>
        <w:t>Analiza danych ilościowych i jakościowych (analiza statystyczna i interpretacja w formie tabel, wykresów, rozkładów procentowych odpowiedzi i in.)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E9149A" w:rsidRDefault="00E9149A" w:rsidP="00E9149A">
      <w:pPr>
        <w:numPr>
          <w:ilvl w:val="0"/>
          <w:numId w:val="28"/>
        </w:numPr>
        <w:spacing w:before="100" w:beforeAutospacing="1"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Podsumowanie, wnioski i rekomendacje</w:t>
      </w:r>
    </w:p>
    <w:p w:rsidR="001C0624" w:rsidRPr="001C0624" w:rsidRDefault="001C0624" w:rsidP="005A27DE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1A5EA2" w:rsidRPr="001A5EA2" w:rsidRDefault="001A5EA2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IV.  </w:t>
      </w:r>
      <w:r w:rsidR="002C5E80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ab/>
      </w:r>
      <w:r w:rsidRPr="001A5EA2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Sposób realizacji przedmiotu zamówienia: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A5EA2" w:rsidRDefault="001C0624" w:rsidP="007C3B9E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Do zadań Wykonawcy należeć będzie: </w:t>
      </w:r>
    </w:p>
    <w:p w:rsidR="00CB786F" w:rsidRDefault="00CB786F" w:rsidP="00CB786F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analiza danych zastanych </w:t>
      </w:r>
      <w:r w:rsidR="007C23AF">
        <w:rPr>
          <w:rFonts w:ascii="Myriad Pro" w:eastAsia="Times New Roman" w:hAnsi="Myriad Pro" w:cs="Times New Roman"/>
          <w:sz w:val="20"/>
          <w:szCs w:val="20"/>
          <w:lang w:eastAsia="pl-PL"/>
        </w:rPr>
        <w:t>(</w:t>
      </w:r>
      <w:proofErr w:type="spellStart"/>
      <w:r w:rsidR="007C23AF" w:rsidRPr="00BC68E1">
        <w:rPr>
          <w:rFonts w:ascii="Myriad Pro" w:hAnsi="Myriad Pro"/>
          <w:sz w:val="20"/>
          <w:szCs w:val="20"/>
        </w:rPr>
        <w:t>desk</w:t>
      </w:r>
      <w:proofErr w:type="spellEnd"/>
      <w:r w:rsidR="007C23AF" w:rsidRPr="00BC68E1">
        <w:rPr>
          <w:rFonts w:ascii="Myriad Pro" w:hAnsi="Myriad Pro"/>
          <w:sz w:val="20"/>
          <w:szCs w:val="20"/>
        </w:rPr>
        <w:t xml:space="preserve"> </w:t>
      </w:r>
      <w:proofErr w:type="spellStart"/>
      <w:r w:rsidR="007C23AF" w:rsidRPr="00BC68E1">
        <w:rPr>
          <w:rFonts w:ascii="Myriad Pro" w:hAnsi="Myriad Pro"/>
          <w:sz w:val="20"/>
          <w:szCs w:val="20"/>
        </w:rPr>
        <w:t>research</w:t>
      </w:r>
      <w:proofErr w:type="spellEnd"/>
      <w:r w:rsidR="007C23AF" w:rsidRPr="00BC68E1">
        <w:rPr>
          <w:rFonts w:ascii="Myriad Pro" w:hAnsi="Myriad Pro"/>
          <w:sz w:val="20"/>
          <w:szCs w:val="20"/>
        </w:rPr>
        <w:t xml:space="preserve">) </w:t>
      </w:r>
      <w:r w:rsidR="007C23AF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 obszarów objętych diagnozą 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np.:</w:t>
      </w:r>
      <w:r w:rsidR="007C23AF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danych statystycznych, dokumentów strategicznych, analiza dostępnych raportów, ekspertyz</w:t>
      </w:r>
      <w:r w:rsidR="005A27D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, </w:t>
      </w:r>
      <w:r w:rsidR="007C23AF">
        <w:rPr>
          <w:rFonts w:ascii="Myriad Pro" w:eastAsia="Times New Roman" w:hAnsi="Myriad Pro" w:cs="Times New Roman"/>
          <w:sz w:val="20"/>
          <w:szCs w:val="20"/>
          <w:lang w:eastAsia="pl-PL"/>
        </w:rPr>
        <w:t>sprawozdań</w:t>
      </w:r>
      <w:r w:rsidR="005A27D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i innych</w:t>
      </w:r>
      <w:r w:rsidR="007C23AF">
        <w:rPr>
          <w:rFonts w:ascii="Myriad Pro" w:eastAsia="Times New Roman" w:hAnsi="Myriad Pro" w:cs="Times New Roman"/>
          <w:sz w:val="20"/>
          <w:szCs w:val="20"/>
          <w:lang w:eastAsia="pl-PL"/>
        </w:rPr>
        <w:t>;</w:t>
      </w:r>
    </w:p>
    <w:p w:rsidR="001A5EA2" w:rsidRDefault="001C0624" w:rsidP="007314D2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przeprowadzenie badań </w:t>
      </w:r>
      <w:r w:rsidR="00CB786F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ilościowych i jakościowych 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nad zjawiskiem przemocy domowej na terenie województwa zachodniopomorskiego z</w:t>
      </w:r>
      <w:r w:rsidRPr="001A5EA2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wykorzystaniem opracowanych narz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ę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dzi badawczych; </w:t>
      </w:r>
    </w:p>
    <w:p w:rsidR="00776752" w:rsidRPr="00D658C8" w:rsidRDefault="001C0624" w:rsidP="00BC35AA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D658C8">
        <w:rPr>
          <w:rFonts w:ascii="Myriad Pro" w:eastAsia="Times New Roman" w:hAnsi="Myriad Pro" w:cs="Times New Roman"/>
          <w:sz w:val="20"/>
          <w:szCs w:val="20"/>
          <w:lang w:eastAsia="pl-PL"/>
        </w:rPr>
        <w:t>przedstawienie do akceptacji Zamawiającego opracowane narzędzia badawcze</w:t>
      </w:r>
      <w:r w:rsidR="005A27DE" w:rsidRPr="00D658C8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, </w:t>
      </w:r>
    </w:p>
    <w:p w:rsidR="001A5EA2" w:rsidRPr="00D658C8" w:rsidRDefault="001C0624" w:rsidP="00BC35AA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D658C8">
        <w:rPr>
          <w:rFonts w:ascii="Myriad Pro" w:eastAsia="Times New Roman" w:hAnsi="Myriad Pro" w:cs="Times New Roman"/>
          <w:sz w:val="20"/>
          <w:szCs w:val="20"/>
          <w:lang w:eastAsia="pl-PL"/>
        </w:rPr>
        <w:t>rekrutacja respondentów; </w:t>
      </w:r>
    </w:p>
    <w:p w:rsidR="001A5EA2" w:rsidRDefault="001C0624" w:rsidP="007314D2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analiza i opracowanie Diagnozy na podstawie przeprowadzonych badań, o których mowa w </w:t>
      </w:r>
      <w:proofErr w:type="spellStart"/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ppkt</w:t>
      </w:r>
      <w:proofErr w:type="spellEnd"/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  <w:r w:rsidR="005A27D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od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a)</w:t>
      </w:r>
      <w:r w:rsidR="005A27D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do b)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; </w:t>
      </w:r>
    </w:p>
    <w:p w:rsidR="001A5EA2" w:rsidRDefault="001C0624" w:rsidP="007314D2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wyznaczenie przedstawiciela Wykonawcy do kontaktu z Zamawiającym oraz bieżące informowanie go</w:t>
      </w:r>
      <w:r w:rsidRPr="001A5EA2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o</w:t>
      </w:r>
      <w:r w:rsidRPr="001A5EA2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przebiegu prac nad Diagnoz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ą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na każdym etapie; </w:t>
      </w:r>
    </w:p>
    <w:p w:rsidR="001C0624" w:rsidRPr="00901D44" w:rsidRDefault="001C0624" w:rsidP="00901D44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przedłożenie Zamawiającemu do akceptacji opracowanej Diagnozy. </w:t>
      </w:r>
      <w:r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A5EA2" w:rsidRDefault="001C0624" w:rsidP="007C3B9E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W procesie badawczym Wykonawca zobowiązany jest uwzględniać zasadę równości szans i</w:t>
      </w:r>
      <w:r w:rsidRPr="001A5EA2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niedyskryminacji, w tym dost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ę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pno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ś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ci dla os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ó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b z niepe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ł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nosprawno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ś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ciami oraz zasad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ę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r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ó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wno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ś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ci szans kobiet i m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ęż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czyzn, a tak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ż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e przeciwdzia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ł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ania wszelkim formom dyskryminacji.  </w:t>
      </w:r>
    </w:p>
    <w:p w:rsidR="001A5EA2" w:rsidRDefault="001C0624" w:rsidP="007C3B9E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Wykonawca zobowiązany jest do wykonania przedmiotu zamówienia z należytą starannością, zgodnie z obowiązującymi przepisami, posiadaną wiedzą i doświadczeniem, zachowując najwyższy profesjonalny poziom, jakość i organizację pracy badawczej. </w:t>
      </w:r>
    </w:p>
    <w:p w:rsidR="001A5EA2" w:rsidRDefault="001C0624" w:rsidP="007C3B9E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Wykonawca zobowiązany jest do przeniesienia całości autorskich i pokrewnych praw majątkowych do przedmiotu zamówienia z momentem jego odbioru przez Zamawiającego, </w:t>
      </w:r>
      <w:r w:rsidRPr="001A5EA2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 xml:space="preserve">na podstawie licencji Creative </w:t>
      </w:r>
      <w:proofErr w:type="spellStart"/>
      <w:r w:rsidRPr="001A5EA2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>Commons</w:t>
      </w:r>
      <w:proofErr w:type="spellEnd"/>
      <w:r w:rsidRPr="001A5EA2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 xml:space="preserve"> Uznanie autorstwa CC BY 4.0 (treść licencji jest dostępna na: </w:t>
      </w:r>
      <w:hyperlink r:id="rId9" w:tgtFrame="_blank" w:history="1">
        <w:r w:rsidRPr="001A5EA2">
          <w:rPr>
            <w:rFonts w:ascii="Myriad Pro" w:eastAsia="Times New Roman" w:hAnsi="Myriad Pro" w:cs="Times New Roman"/>
            <w:color w:val="0000FF"/>
            <w:sz w:val="20"/>
            <w:szCs w:val="20"/>
            <w:u w:val="single"/>
            <w:lang w:eastAsia="pl-PL"/>
          </w:rPr>
          <w:t>https://creativecommons.pl/poznaj-licencje-creative-commons/</w:t>
        </w:r>
      </w:hyperlink>
      <w:r w:rsidRPr="001A5EA2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>).”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z</w:t>
      </w:r>
      <w:r w:rsidRPr="001A5EA2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prawem do jego wykorzystania bez ogranicze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ń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terytorialnych i czasowych na wszystkich mo</w:t>
      </w:r>
      <w:r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ż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liwych polach eksploatacji.  </w:t>
      </w:r>
    </w:p>
    <w:p w:rsidR="001C0624" w:rsidRPr="001A5EA2" w:rsidRDefault="001C0624" w:rsidP="007C3B9E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Wykonawca przekaże Zamawiającemu opracowaną Diagnozę w wersji: </w:t>
      </w:r>
    </w:p>
    <w:p w:rsidR="001C0624" w:rsidRPr="001C0624" w:rsidRDefault="001C0624" w:rsidP="007C3B9E">
      <w:pPr>
        <w:numPr>
          <w:ilvl w:val="0"/>
          <w:numId w:val="34"/>
        </w:numPr>
        <w:spacing w:before="100" w:beforeAutospacing="1" w:after="100" w:afterAutospacing="1"/>
        <w:ind w:left="1276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elektronicznej w formacie PDF wysłanej na adres poczty elektronicznej wskazany przez Zamawiającego; </w:t>
      </w:r>
    </w:p>
    <w:p w:rsidR="001C0624" w:rsidRPr="001C0624" w:rsidRDefault="001C0624" w:rsidP="007C3B9E">
      <w:pPr>
        <w:numPr>
          <w:ilvl w:val="0"/>
          <w:numId w:val="34"/>
        </w:numPr>
        <w:spacing w:before="100" w:beforeAutospacing="1" w:after="100" w:afterAutospacing="1"/>
        <w:ind w:left="1276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elektronicznej – edytowalnej w programie Word pakietu Microsoft Office wysłanej na adres poczty elektronicznej wskazany przez Zamawiającego; </w:t>
      </w:r>
    </w:p>
    <w:p w:rsidR="001C0624" w:rsidRPr="001C0624" w:rsidRDefault="001C0624" w:rsidP="007C3B9E">
      <w:pPr>
        <w:numPr>
          <w:ilvl w:val="0"/>
          <w:numId w:val="34"/>
        </w:numPr>
        <w:spacing w:before="100" w:beforeAutospacing="1" w:after="100" w:afterAutospacing="1"/>
        <w:ind w:left="1276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na zewnętrznym nośniku danych (pendrive) – 1 szt. 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A5EA2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V. </w:t>
      </w:r>
      <w:r w:rsidR="002C5E80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Warunki udziału w postępowaniu o udzielenie zamówienia: 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</w:t>
      </w: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O udzielenie zamówienia mogą ubiegać się Wykonawcy, którzy spełniają łącznie następujące warunki udziału w postępowaniu:  </w:t>
      </w:r>
    </w:p>
    <w:p w:rsidR="001A5EA2" w:rsidRPr="00CB786F" w:rsidRDefault="00752FA9" w:rsidP="00752FA9">
      <w:pPr>
        <w:pStyle w:val="Akapitzlist"/>
        <w:numPr>
          <w:ilvl w:val="0"/>
          <w:numId w:val="47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P</w:t>
      </w:r>
      <w:r w:rsidR="001C0624" w:rsidRPr="00CB786F">
        <w:rPr>
          <w:rFonts w:ascii="Myriad Pro" w:eastAsia="Times New Roman" w:hAnsi="Myriad Pro" w:cs="Times New Roman"/>
          <w:sz w:val="20"/>
          <w:szCs w:val="20"/>
          <w:lang w:eastAsia="pl-PL"/>
        </w:rPr>
        <w:t>osiadają niezbędne kwalifikacje, wiedzę oraz doświadczenie do wykonania przedmiotu zamówienia.  </w:t>
      </w:r>
    </w:p>
    <w:p w:rsidR="001A5EA2" w:rsidRDefault="001C0624" w:rsidP="00752FA9">
      <w:pPr>
        <w:pStyle w:val="Akapitzlist"/>
        <w:numPr>
          <w:ilvl w:val="0"/>
          <w:numId w:val="47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Przeprowadzili</w:t>
      </w:r>
      <w:r w:rsidRPr="001A5EA2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w okresie ostatnich 5 lat przed upływem składania oferty tożsame lub podobne diagnozy społeczne </w:t>
      </w:r>
      <w:r w:rsidR="00752FA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(minimum 2) 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na rzecz województwa, powiatu lub gminy. Wykazane doświadczenie musi być potwierdzone dokumentami poświadczającymi prawidłowe wykonanie usługi, dołączonymi do oferty</w:t>
      </w:r>
      <w:r w:rsidR="00752FA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np. rekomendacje</w:t>
      </w:r>
      <w:r w:rsidR="0077675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, protokoły zdawczo-odbiorcze </w:t>
      </w:r>
      <w:r w:rsidR="00752FA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lub adres strony internetowej, na której opublikowano </w:t>
      </w:r>
      <w:r w:rsidR="0077675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autorskie </w:t>
      </w:r>
      <w:r w:rsidR="00752FA9">
        <w:rPr>
          <w:rFonts w:ascii="Myriad Pro" w:eastAsia="Times New Roman" w:hAnsi="Myriad Pro" w:cs="Times New Roman"/>
          <w:sz w:val="20"/>
          <w:szCs w:val="20"/>
          <w:lang w:eastAsia="pl-PL"/>
        </w:rPr>
        <w:t>zrealizowane diagnozy</w:t>
      </w:r>
      <w:r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.  </w:t>
      </w:r>
    </w:p>
    <w:p w:rsidR="001C0624" w:rsidRDefault="001A5EA2" w:rsidP="00752FA9">
      <w:pPr>
        <w:pStyle w:val="Akapitzlist"/>
        <w:numPr>
          <w:ilvl w:val="0"/>
          <w:numId w:val="47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D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ysponują odpowiednim potencjałem technicznym oraz osobami zdolnymi do wykonania zamówienia. Wykonawca zapewni zespół badawczy składający się minimum z 3 osób, posiadających odpowiednie wykształcenie oraz doświadczenie w prowadzeniu badań ankietowych, analizie danych statystycznych, itp. Wykonawca zobowiązany jest dołączyć do oferty wykaz osób wchodzących 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lastRenderedPageBreak/>
        <w:t>w</w:t>
      </w:r>
      <w:r w:rsidR="001C0624" w:rsidRPr="001A5EA2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sk</w:t>
      </w:r>
      <w:r w:rsidR="001C0624"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ł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ad zespo</w:t>
      </w:r>
      <w:r w:rsidR="001C0624"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ł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u badawczego wraz z wyszczeg</w:t>
      </w:r>
      <w:r w:rsidR="001C0624" w:rsidRPr="001A5EA2">
        <w:rPr>
          <w:rFonts w:ascii="Myriad Pro" w:eastAsia="Times New Roman" w:hAnsi="Myriad Pro" w:cs="Myriad Pro"/>
          <w:sz w:val="20"/>
          <w:szCs w:val="20"/>
          <w:lang w:eastAsia="pl-PL"/>
        </w:rPr>
        <w:t>ó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lnieniem posiadanych przez nich kwalifikacji oraz do</w:t>
      </w:r>
      <w:r w:rsidR="001C0624" w:rsidRPr="001A5EA2">
        <w:rPr>
          <w:rFonts w:ascii="Myriad Pro" w:eastAsia="Times New Roman" w:hAnsi="Myriad Pro" w:cs="Myriad Pro"/>
          <w:sz w:val="20"/>
          <w:szCs w:val="20"/>
          <w:lang w:eastAsia="pl-PL"/>
        </w:rPr>
        <w:t>łą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>czy</w:t>
      </w:r>
      <w:r w:rsidR="001C0624" w:rsidRPr="001A5EA2">
        <w:rPr>
          <w:rFonts w:ascii="Myriad Pro" w:eastAsia="Times New Roman" w:hAnsi="Myriad Pro" w:cs="Myriad Pro"/>
          <w:sz w:val="20"/>
          <w:szCs w:val="20"/>
          <w:lang w:eastAsia="pl-PL"/>
        </w:rPr>
        <w:t>ć</w:t>
      </w:r>
      <w:r w:rsidR="001C0624" w:rsidRPr="001A5EA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potwierdzenie tych kwalifikacji; </w:t>
      </w:r>
    </w:p>
    <w:p w:rsidR="00752FA9" w:rsidRPr="00A410AA" w:rsidRDefault="00752FA9" w:rsidP="00752FA9">
      <w:pPr>
        <w:pStyle w:val="Akapitzlist"/>
        <w:numPr>
          <w:ilvl w:val="0"/>
          <w:numId w:val="47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Wykonawca, którego oferta zostanie wybrana w niniejszym postępowaniu, przed upływem 7</w:t>
      </w:r>
      <w:r w:rsidRPr="00A410AA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dni od dnia wyboru oferty (liczy si</w:t>
      </w:r>
      <w:r w:rsidRPr="00A410AA">
        <w:rPr>
          <w:rFonts w:ascii="Myriad Pro" w:eastAsia="Times New Roman" w:hAnsi="Myriad Pro" w:cs="Myriad Pro"/>
          <w:sz w:val="20"/>
          <w:szCs w:val="20"/>
          <w:lang w:eastAsia="pl-PL"/>
        </w:rPr>
        <w:t>ę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data powiadomienia Wykonawcy o wyborze oferty), a</w:t>
      </w:r>
      <w:r w:rsidRPr="00A410AA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przed podpisaniem umowy ma obowi</w:t>
      </w:r>
      <w:r w:rsidRPr="00A410AA">
        <w:rPr>
          <w:rFonts w:ascii="Myriad Pro" w:eastAsia="Times New Roman" w:hAnsi="Myriad Pro" w:cs="Myriad Pro"/>
          <w:sz w:val="20"/>
          <w:szCs w:val="20"/>
          <w:lang w:eastAsia="pl-PL"/>
        </w:rPr>
        <w:t>ą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zek przed</w:t>
      </w:r>
      <w:r w:rsidRPr="00A410AA">
        <w:rPr>
          <w:rFonts w:ascii="Myriad Pro" w:eastAsia="Times New Roman" w:hAnsi="Myriad Pro" w:cs="Myriad Pro"/>
          <w:sz w:val="20"/>
          <w:szCs w:val="20"/>
          <w:lang w:eastAsia="pl-PL"/>
        </w:rPr>
        <w:t>ł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o</w:t>
      </w:r>
      <w:r w:rsidRPr="00A410AA">
        <w:rPr>
          <w:rFonts w:ascii="Myriad Pro" w:eastAsia="Times New Roman" w:hAnsi="Myriad Pro" w:cs="Myriad Pro"/>
          <w:sz w:val="20"/>
          <w:szCs w:val="20"/>
          <w:lang w:eastAsia="pl-PL"/>
        </w:rPr>
        <w:t>ż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y</w:t>
      </w:r>
      <w:r w:rsidRPr="00A410AA">
        <w:rPr>
          <w:rFonts w:ascii="Myriad Pro" w:eastAsia="Times New Roman" w:hAnsi="Myriad Pro" w:cs="Myriad Pro"/>
          <w:sz w:val="20"/>
          <w:szCs w:val="20"/>
          <w:lang w:eastAsia="pl-PL"/>
        </w:rPr>
        <w:t>ć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Zamawiaj</w:t>
      </w:r>
      <w:r w:rsidRPr="00A410AA">
        <w:rPr>
          <w:rFonts w:ascii="Myriad Pro" w:eastAsia="Times New Roman" w:hAnsi="Myriad Pro" w:cs="Myriad Pro"/>
          <w:sz w:val="20"/>
          <w:szCs w:val="20"/>
          <w:lang w:eastAsia="pl-PL"/>
        </w:rPr>
        <w:t>ą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cemu koncepcj</w:t>
      </w:r>
      <w:r w:rsidRPr="00A410AA">
        <w:rPr>
          <w:rFonts w:ascii="Myriad Pro" w:eastAsia="Times New Roman" w:hAnsi="Myriad Pro" w:cs="Myriad Pro"/>
          <w:sz w:val="20"/>
          <w:szCs w:val="20"/>
          <w:lang w:eastAsia="pl-PL"/>
        </w:rPr>
        <w:t>ę</w:t>
      </w: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przeprowadzenia diagnozy zawierającą m.in.: </w:t>
      </w:r>
    </w:p>
    <w:p w:rsidR="00752FA9" w:rsidRPr="00A410AA" w:rsidRDefault="00752FA9" w:rsidP="00752FA9">
      <w:pPr>
        <w:pStyle w:val="Akapitzlist"/>
        <w:numPr>
          <w:ilvl w:val="0"/>
          <w:numId w:val="33"/>
        </w:numPr>
        <w:spacing w:before="100" w:beforeAutospacing="1" w:after="100" w:afterAutospacing="1"/>
        <w:ind w:left="1134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przedstawienie miejsc oraz sposobu realizacji Diagnozy na reprezentatywnych grupach mieszkańców województwa zachodniopomorskiego, </w:t>
      </w:r>
    </w:p>
    <w:p w:rsidR="00752FA9" w:rsidRPr="00A410AA" w:rsidRDefault="00752FA9" w:rsidP="00752FA9">
      <w:pPr>
        <w:pStyle w:val="Akapitzlist"/>
        <w:numPr>
          <w:ilvl w:val="0"/>
          <w:numId w:val="33"/>
        </w:numPr>
        <w:spacing w:before="100" w:beforeAutospacing="1" w:after="100" w:afterAutospacing="1"/>
        <w:ind w:left="1134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harmonogram realizacji Diagnozy, </w:t>
      </w:r>
    </w:p>
    <w:p w:rsidR="00752FA9" w:rsidRPr="00A410AA" w:rsidRDefault="00752FA9" w:rsidP="006B019B">
      <w:pPr>
        <w:pStyle w:val="Akapitzlist"/>
        <w:numPr>
          <w:ilvl w:val="0"/>
          <w:numId w:val="33"/>
        </w:numPr>
        <w:spacing w:before="100" w:beforeAutospacing="1" w:after="100" w:afterAutospacing="1"/>
        <w:ind w:left="1134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A410AA">
        <w:rPr>
          <w:rFonts w:ascii="Myriad Pro" w:eastAsia="Times New Roman" w:hAnsi="Myriad Pro" w:cs="Times New Roman"/>
          <w:sz w:val="20"/>
          <w:szCs w:val="20"/>
          <w:lang w:eastAsia="pl-PL"/>
        </w:rPr>
        <w:t>uszczegółowiony opis metod i technik przeprowadzenia Diagnozy.     </w:t>
      </w:r>
    </w:p>
    <w:p w:rsidR="001C0624" w:rsidRPr="001C0624" w:rsidRDefault="001A5EA2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VI. </w:t>
      </w:r>
      <w:r w:rsidR="002C5E80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Termin realizacji zamówienia: 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</w:t>
      </w:r>
    </w:p>
    <w:p w:rsidR="001C0624" w:rsidRPr="001C0624" w:rsidRDefault="001C0624" w:rsidP="001A5EA2">
      <w:pPr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Termin realizacji zamówienia: </w:t>
      </w: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max.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do 60 dni od daty podpisania umowy na realizację zadania.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</w:t>
      </w:r>
      <w:r w:rsidR="00990540">
        <w:rPr>
          <w:rFonts w:ascii="Myriad Pro" w:eastAsia="Times New Roman" w:hAnsi="Myriad Pro" w:cs="Times New Roman"/>
          <w:sz w:val="20"/>
          <w:szCs w:val="20"/>
          <w:lang w:eastAsia="pl-PL"/>
        </w:rPr>
        <w:t>Jednak nie później niż do 10 października 2025 r.</w:t>
      </w:r>
    </w:p>
    <w:p w:rsidR="001A5EA2" w:rsidRDefault="001A5EA2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VII. </w:t>
      </w:r>
      <w:r w:rsidR="002C5E80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Warunki zapłaty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</w:t>
      </w:r>
    </w:p>
    <w:p w:rsidR="001C0624" w:rsidRPr="001C0624" w:rsidRDefault="001C0624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Wynagrodzenie płatne będzie przelewem na podstawie prawidłowo wystawionej przez Wykonawcę faktury VAT lub innego dokumentu księgowego, na jego rachunek bankowy tam wskazany w terminie do 14 dni od dnia ich doręczenia Zamawiającemu. Istnieje możliwość dostarczenia faktury VAT lub innego dokumentu finansowego drogą elektroniczną na adres poczty Zamawiającego. </w:t>
      </w:r>
    </w:p>
    <w:p w:rsidR="001C0624" w:rsidRPr="001C0624" w:rsidRDefault="001A5EA2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VIII. </w:t>
      </w:r>
      <w:r w:rsidR="002C5E80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Kryteria oceny ofert: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5E2703">
      <w:pPr>
        <w:numPr>
          <w:ilvl w:val="0"/>
          <w:numId w:val="15"/>
        </w:numPr>
        <w:tabs>
          <w:tab w:val="clear" w:pos="720"/>
        </w:tabs>
        <w:spacing w:after="0"/>
        <w:ind w:left="993" w:hanging="284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Cena (C) - waga kryterium 55%</w:t>
      </w:r>
      <w:r w:rsidR="0077675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(maksymalnie 55 punktów);</w:t>
      </w:r>
    </w:p>
    <w:p w:rsidR="001C0624" w:rsidRPr="001C0624" w:rsidRDefault="001C0624" w:rsidP="005E2703">
      <w:pPr>
        <w:numPr>
          <w:ilvl w:val="0"/>
          <w:numId w:val="16"/>
        </w:numPr>
        <w:tabs>
          <w:tab w:val="clear" w:pos="720"/>
        </w:tabs>
        <w:spacing w:after="0"/>
        <w:ind w:left="993" w:hanging="284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Koncepcja </w:t>
      </w:r>
      <w:r w:rsidR="001B65DE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diagnozy</w:t>
      </w: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– waga kryterium 20%</w:t>
      </w:r>
      <w:r w:rsidR="0077675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(maksymalnie 20 punktów</w:t>
      </w:r>
    </w:p>
    <w:p w:rsidR="001C0624" w:rsidRPr="001C0624" w:rsidRDefault="001C0624" w:rsidP="005E2703">
      <w:pPr>
        <w:numPr>
          <w:ilvl w:val="0"/>
          <w:numId w:val="17"/>
        </w:numPr>
        <w:tabs>
          <w:tab w:val="clear" w:pos="720"/>
        </w:tabs>
        <w:spacing w:after="0"/>
        <w:ind w:left="993" w:hanging="284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Doświadczenie </w:t>
      </w:r>
      <w:r w:rsidR="00901D44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i potencjał naukowy oferenta</w:t>
      </w: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– waga kryterium 20%</w:t>
      </w:r>
      <w:r w:rsidR="0077675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(maksymalnie 20 punktów);</w:t>
      </w:r>
    </w:p>
    <w:p w:rsidR="001C0624" w:rsidRPr="00D658C8" w:rsidRDefault="001C0624" w:rsidP="00D658C8">
      <w:pPr>
        <w:numPr>
          <w:ilvl w:val="0"/>
          <w:numId w:val="18"/>
        </w:numPr>
        <w:tabs>
          <w:tab w:val="clear" w:pos="720"/>
        </w:tabs>
        <w:spacing w:after="0"/>
        <w:ind w:left="993" w:hanging="284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Aspekt społeczny - 5%</w:t>
      </w:r>
      <w:r w:rsidR="00776752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(maksymalnie 5 punktów).</w:t>
      </w:r>
    </w:p>
    <w:p w:rsidR="001C0624" w:rsidRPr="001C0624" w:rsidRDefault="000D0356" w:rsidP="000D0356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IX. </w:t>
      </w:r>
      <w:r w:rsidR="001C0624"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Zasady oceny ofert w poszczególnych kryteriach: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5E2703" w:rsidRDefault="001C0624" w:rsidP="005E2703">
      <w:pPr>
        <w:pStyle w:val="Akapitzlist"/>
        <w:numPr>
          <w:ilvl w:val="1"/>
          <w:numId w:val="10"/>
        </w:numPr>
        <w:spacing w:before="100" w:beforeAutospacing="1" w:after="100" w:afterAutospacing="1"/>
        <w:ind w:left="993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5E2703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 Cena (C) – waga 55% </w:t>
      </w:r>
      <w:r w:rsidRPr="005E2703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 </w:t>
      </w:r>
      <w:r w:rsidR="00901D44" w:rsidRPr="005E2703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- max. 55 pkt. </w:t>
      </w:r>
    </w:p>
    <w:p w:rsidR="001C0624" w:rsidRPr="001C0624" w:rsidRDefault="001C0624" w:rsidP="001A5EA2">
      <w:pPr>
        <w:spacing w:before="100" w:beforeAutospacing="1"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Punkty za cenę będą liczone w następujący sposób:  </w:t>
      </w:r>
    </w:p>
    <w:p w:rsidR="001C0624" w:rsidRPr="001C0624" w:rsidRDefault="001C0624" w:rsidP="001A5EA2">
      <w:pPr>
        <w:spacing w:before="100" w:beforeAutospacing="1"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    Cena brutto oferty najtańszej* 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C= ---------------------------------------- x 100 x 55%  </w:t>
      </w:r>
    </w:p>
    <w:p w:rsidR="00F242C2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       Cena brutto oferty badanej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 </w:t>
      </w:r>
    </w:p>
    <w:p w:rsidR="00901D44" w:rsidRDefault="001C0624" w:rsidP="00F242C2">
      <w:pPr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* spośród wszystkich złożonych ofert niepodlegających odrzuceniu  </w:t>
      </w:r>
    </w:p>
    <w:p w:rsidR="00F242C2" w:rsidRPr="001C0624" w:rsidRDefault="00F242C2" w:rsidP="00F242C2">
      <w:pPr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242C2" w:rsidRDefault="001C0624" w:rsidP="00F242C2">
      <w:pPr>
        <w:spacing w:after="0"/>
        <w:ind w:left="142" w:hanging="142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a) Podstawą przyznania punktów w kryterium „cena” będzie cena ofertowa brutto podana przez Wy</w:t>
      </w:r>
      <w:r w:rsidR="00A023E8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konawcę </w:t>
      </w:r>
      <w:r w:rsidR="00F242C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</w:p>
    <w:p w:rsidR="000D0356" w:rsidRDefault="00F242C2" w:rsidP="00F242C2">
      <w:pPr>
        <w:spacing w:after="0"/>
        <w:ind w:left="142" w:hanging="142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   </w:t>
      </w:r>
      <w:r w:rsidR="00A023E8">
        <w:rPr>
          <w:rFonts w:ascii="Myriad Pro" w:eastAsia="Times New Roman" w:hAnsi="Myriad Pro" w:cs="Times New Roman"/>
          <w:sz w:val="20"/>
          <w:szCs w:val="20"/>
          <w:lang w:eastAsia="pl-PL"/>
        </w:rPr>
        <w:t>w Formularzu ofertowym (</w:t>
      </w:r>
      <w:r w:rsidR="00A023E8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Załącznik nr 1 - FORMULARZ OFERTRY)</w:t>
      </w:r>
      <w:r w:rsidR="00594F0C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.</w:t>
      </w:r>
    </w:p>
    <w:p w:rsidR="005B02BA" w:rsidRPr="001C0624" w:rsidRDefault="001C0624" w:rsidP="00776752">
      <w:pPr>
        <w:spacing w:after="0"/>
        <w:ind w:left="284" w:hanging="284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b) Cena ofertowa brutto musi uwzględniać wszelkie koszty jakie Wykonawca poniesie w związku z realizacją </w:t>
      </w:r>
      <w:r w:rsidR="00F242C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 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przedmiotu zamówienia. </w:t>
      </w:r>
    </w:p>
    <w:p w:rsidR="001C0624" w:rsidRPr="001C0624" w:rsidRDefault="001C0624" w:rsidP="00987B41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/>
        <w:ind w:left="0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Koncepcja </w:t>
      </w:r>
      <w:r w:rsidR="000C017F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diagnozy</w:t>
      </w: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 – waga kryterium 20%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Na kryterium „Koncepcja </w:t>
      </w:r>
      <w:r w:rsidR="0092030D">
        <w:rPr>
          <w:rFonts w:ascii="Myriad Pro" w:eastAsia="Times New Roman" w:hAnsi="Myriad Pro" w:cs="Times New Roman"/>
          <w:sz w:val="20"/>
          <w:szCs w:val="20"/>
          <w:lang w:eastAsia="pl-PL"/>
        </w:rPr>
        <w:t>diagnozy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” składają się następujące </w:t>
      </w:r>
      <w:proofErr w:type="spellStart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podkryteria</w:t>
      </w:r>
      <w:proofErr w:type="spellEnd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: </w:t>
      </w:r>
    </w:p>
    <w:p w:rsidR="001C0624" w:rsidRPr="000D0356" w:rsidRDefault="001C0624" w:rsidP="007C3B9E">
      <w:pPr>
        <w:pStyle w:val="Akapitzlist"/>
        <w:numPr>
          <w:ilvl w:val="0"/>
          <w:numId w:val="36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Kompleksowość przedstawionej koncepcji </w:t>
      </w:r>
      <w:r w:rsidR="00F0449D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diagnozy</w:t>
      </w: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,                 </w:t>
      </w:r>
    </w:p>
    <w:p w:rsidR="001C0624" w:rsidRPr="001C0624" w:rsidRDefault="001C0624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lastRenderedPageBreak/>
        <w:t>poprzez kompleksowość przedstawionej koncepcji badania należy rozumieć koncepcję w zakresie objętym przedmiotem zamówienia opisanym w pkt II</w:t>
      </w:r>
      <w:r w:rsidR="00776752">
        <w:rPr>
          <w:rFonts w:ascii="Myriad Pro" w:eastAsia="Times New Roman" w:hAnsi="Myriad Pro" w:cs="Times New Roman"/>
          <w:sz w:val="20"/>
          <w:szCs w:val="20"/>
          <w:lang w:eastAsia="pl-PL"/>
        </w:rPr>
        <w:t>I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Zakres Diagnozy </w:t>
      </w:r>
    </w:p>
    <w:p w:rsidR="001C0624" w:rsidRPr="000D0356" w:rsidRDefault="001C0624" w:rsidP="007C3B9E">
      <w:pPr>
        <w:pStyle w:val="Akapitzlist"/>
        <w:numPr>
          <w:ilvl w:val="0"/>
          <w:numId w:val="36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Logiczna spójność koncepcji </w:t>
      </w:r>
      <w:r w:rsidR="00F0449D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diagnozy</w:t>
      </w:r>
      <w:r w:rsidRPr="000D035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   </w:t>
      </w: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Przy ocenie tego </w:t>
      </w:r>
      <w:proofErr w:type="spellStart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podkryterium</w:t>
      </w:r>
      <w:proofErr w:type="spellEnd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sprawdzane jest, czy Wykonawca przejrzyście i wyczerpująco wskazał sposób, w jaki poszczególne analizy tworzą ciąg logiczny, składający się w spójną całość i umożliwiający realizację celu badania. Liczba przyznanych punktów będzie uzależniona od stopnia powiązania poszczególnych etapów w koncepcji badania. Wykonawca będzie musiał wykazać sekwencyjność w przyjętym przez siebie podejściu. </w:t>
      </w:r>
    </w:p>
    <w:p w:rsidR="000D0356" w:rsidRDefault="000D0356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tbl>
      <w:tblPr>
        <w:tblW w:w="9214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1418"/>
        <w:gridCol w:w="5528"/>
        <w:gridCol w:w="1582"/>
      </w:tblGrid>
      <w:tr w:rsidR="007433D3" w:rsidRPr="000D0356" w:rsidTr="00794DC7">
        <w:trPr>
          <w:trHeight w:val="37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D0356" w:rsidRPr="000D0356" w:rsidRDefault="000D0356" w:rsidP="007433D3">
            <w:pPr>
              <w:spacing w:before="100" w:beforeAutospacing="1" w:after="100" w:afterAutospacing="1" w:line="240" w:lineRule="auto"/>
              <w:ind w:left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PODKRYTERIUM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D0356" w:rsidRPr="000D0356" w:rsidRDefault="000D0356" w:rsidP="00FB03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OPIS PUNKTACJI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D0356" w:rsidRPr="000D0356" w:rsidRDefault="000D0356" w:rsidP="000D0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PUNKTACJA </w:t>
            </w:r>
          </w:p>
        </w:tc>
      </w:tr>
      <w:tr w:rsidR="007433D3" w:rsidRPr="000D0356" w:rsidTr="00794DC7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0356" w:rsidRPr="000D0356" w:rsidRDefault="000D0356" w:rsidP="007433D3">
            <w:pPr>
              <w:spacing w:before="100" w:beforeAutospacing="1" w:after="100" w:afterAutospacing="1" w:line="240" w:lineRule="auto"/>
              <w:ind w:left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Kompleksowość przedstawionej koncepcji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</w:p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0356" w:rsidRDefault="000D0356" w:rsidP="000D0356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Przy ocenie tego </w:t>
            </w:r>
            <w:proofErr w:type="spellStart"/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podkryterium</w:t>
            </w:r>
            <w:proofErr w:type="spellEnd"/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sprawdzane jest, czy Wykonawca przedstawił wszystkie elementy, wskazane przez Zamawiającego, w szczególności, czy istotne zagadnienia wynikające ze wskazanego zakresu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potraktowano w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sposób kompleksowy (całościowy i niezawężający) oraz czy pomiędzy poszczególnymi etapami analizy zachodzi równowaga, tzn. zachowano ich proporcje/adekwatność biorąc pod uwagę cele </w:t>
            </w:r>
            <w:r w:rsidR="0088333E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. Podejście fragmentaryczne, ograniczające się do wybranych wątków poszczególnych celów określonych w</w:t>
            </w:r>
            <w:r w:rsidR="00FB03F9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zapytaniu ofertowym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, nie stanowi podejścia kompleksowego.  </w:t>
            </w:r>
          </w:p>
          <w:p w:rsid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u w:val="single"/>
                <w:lang w:eastAsia="pl-PL"/>
              </w:rPr>
              <w:t>Przyznanie 0 pkt.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oznacza, że przedstawiona koncepcja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nie obejmuje wszystkich zagadnień istotnych z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punktu widzenia realizacji celu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i jest zawężająca względem określonego przez Zamawiającego zakresu 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. Pytania badawcze posiadają nietrafnie przyporządkowane metody i techniki badawcze. Ponadto pomiędzy poszczególnymi analizami nie zachodzi równowaga, tzn. nie zachowano ich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proporcji/adekwatności biorąc pod uwagę cel 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. 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     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W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koncepcji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dominują lub zbyt dużą wagę przywiązuje się do zagadnień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pobocznych,  niepowiązanych z celem 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.  </w:t>
            </w:r>
          </w:p>
          <w:p w:rsidR="006B019B" w:rsidRPr="00794DC7" w:rsidRDefault="006B019B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94DC7">
              <w:rPr>
                <w:rFonts w:ascii="Myriad Pro" w:eastAsia="Times New Roman" w:hAnsi="Myriad Pro" w:cs="Times New Roman"/>
                <w:b/>
                <w:sz w:val="20"/>
                <w:szCs w:val="20"/>
                <w:u w:val="single"/>
                <w:lang w:eastAsia="pl-PL"/>
              </w:rPr>
              <w:t>Przyznanie 0 punktów powoduje odrzucenie oferty</w:t>
            </w:r>
            <w:r w:rsidR="001938D5" w:rsidRPr="00794DC7">
              <w:rPr>
                <w:rFonts w:ascii="Myriad Pro" w:eastAsia="Times New Roman" w:hAnsi="Myriad Pro" w:cs="Times New Roman"/>
                <w:b/>
                <w:sz w:val="20"/>
                <w:szCs w:val="20"/>
                <w:u w:val="single"/>
                <w:lang w:eastAsia="pl-PL"/>
              </w:rPr>
              <w:t>.</w:t>
            </w:r>
          </w:p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CD">
              <w:rPr>
                <w:rFonts w:ascii="Myriad Pro" w:eastAsia="Times New Roman" w:hAnsi="Myriad Pro" w:cs="Times New Roman"/>
                <w:iCs/>
                <w:sz w:val="20"/>
                <w:szCs w:val="20"/>
                <w:u w:val="single"/>
                <w:lang w:eastAsia="pl-PL"/>
              </w:rPr>
              <w:t>Przyznanie 5 pkt.</w:t>
            </w:r>
            <w:r w:rsidRPr="00095ACD">
              <w:rPr>
                <w:rFonts w:ascii="Myriad Pro" w:eastAsia="Times New Roman" w:hAnsi="Myriad Pro" w:cs="Times New Roman"/>
                <w:iCs/>
                <w:sz w:val="20"/>
                <w:szCs w:val="20"/>
                <w:lang w:eastAsia="pl-PL"/>
              </w:rPr>
              <w:t xml:space="preserve"> oznacza, że przedstawiona koncepcja </w:t>
            </w:r>
            <w:r w:rsidR="00F0449D" w:rsidRPr="00095ACD">
              <w:rPr>
                <w:rFonts w:ascii="Myriad Pro" w:eastAsia="Times New Roman" w:hAnsi="Myriad Pro" w:cs="Times New Roman"/>
                <w:iCs/>
                <w:sz w:val="20"/>
                <w:szCs w:val="20"/>
                <w:lang w:eastAsia="pl-PL"/>
              </w:rPr>
              <w:t>diagnozy</w:t>
            </w:r>
            <w:r w:rsidRPr="00095ACD">
              <w:rPr>
                <w:rFonts w:ascii="Myriad Pro" w:eastAsia="Times New Roman" w:hAnsi="Myriad Pro" w:cs="Times New Roman"/>
                <w:iCs/>
                <w:sz w:val="20"/>
                <w:szCs w:val="20"/>
                <w:lang w:eastAsia="pl-PL"/>
              </w:rPr>
              <w:t xml:space="preserve"> obejmuje wszystkie istotne zagadnienia z punktu widzenia realizacji celu </w:t>
            </w:r>
            <w:r w:rsidR="00F0449D" w:rsidRPr="00095ACD">
              <w:rPr>
                <w:rFonts w:ascii="Myriad Pro" w:eastAsia="Times New Roman" w:hAnsi="Myriad Pro" w:cs="Times New Roman"/>
                <w:iCs/>
                <w:sz w:val="20"/>
                <w:szCs w:val="20"/>
                <w:lang w:eastAsia="pl-PL"/>
              </w:rPr>
              <w:t>diagnozy</w:t>
            </w:r>
            <w:r w:rsidRPr="00095ACD">
              <w:rPr>
                <w:rFonts w:ascii="Myriad Pro" w:eastAsia="Times New Roman" w:hAnsi="Myriad Pro" w:cs="Times New Roman"/>
                <w:iCs/>
                <w:sz w:val="20"/>
                <w:szCs w:val="20"/>
                <w:lang w:eastAsia="pl-PL"/>
              </w:rPr>
              <w:t>, ale część z nich nie została ujęta w</w:t>
            </w:r>
            <w:r w:rsidR="00095ACD">
              <w:rPr>
                <w:rFonts w:ascii="Myriad Pro" w:eastAsia="Times New Roman" w:hAnsi="Myriad Pro" w:cs="Times New Roman"/>
                <w:iCs/>
                <w:sz w:val="20"/>
                <w:szCs w:val="20"/>
                <w:lang w:eastAsia="pl-PL"/>
              </w:rPr>
              <w:t> </w:t>
            </w:r>
            <w:r w:rsidRPr="00095ACD">
              <w:rPr>
                <w:rFonts w:ascii="Myriad Pro" w:eastAsia="Times New Roman" w:hAnsi="Myriad Pro" w:cs="Times New Roman"/>
                <w:iCs/>
                <w:sz w:val="20"/>
                <w:szCs w:val="20"/>
                <w:lang w:eastAsia="pl-PL"/>
              </w:rPr>
              <w:t xml:space="preserve">sposób wyczerpujący i kompleksowy </w:t>
            </w:r>
            <w:r w:rsidRP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(całościowy i</w:t>
            </w:r>
            <w:r w:rsidR="00F0449D" w:rsidRP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niezawężający). Znaczna część pytań badawczych posiada nietrafnie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przyporządkowane metody i techniki badawcze. Pomiędzy poszczególnymi analizami nie zachodzi równowaga, tzn. nie zachowano ich proporcji/adekwatności biorąc pod uwagę cel 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. W koncepcji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dominują lub zbyt dużą wagę przywiązuje się do zagadnień pobocznych, niepowiązanych lub luźno powiązanych z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celem </w:t>
            </w:r>
            <w:r w:rsidR="001938D5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.  </w:t>
            </w:r>
          </w:p>
          <w:p w:rsidR="00FB03F9" w:rsidRPr="00FB03F9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u w:val="single"/>
                <w:lang w:eastAsia="pl-PL"/>
              </w:rPr>
              <w:t>Przyznanie 10 pkt. oznacza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u w:val="single"/>
                <w:lang w:eastAsia="pl-PL"/>
              </w:rPr>
              <w:t xml:space="preserve">,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że przedstawiona koncepcja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obejmuje całe spektrum zagadnień zdefiniowanych w</w:t>
            </w:r>
            <w:r w:rsidR="00D55CFB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poszczególnych celach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wraz ze sformułowaniem i</w:t>
            </w:r>
            <w:r w:rsidR="00D55CFB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trafnym przyporządkowaniem do nich pytań badawczych oraz ze wskazaniem sposobu, w jaki poszczególne elementy tworzą ciąg logiczny, a</w:t>
            </w:r>
            <w:r w:rsidR="001938D5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poszczególne działania uzupełniają się wzajemnie umożliwiając realizację celu </w:t>
            </w:r>
            <w:r w:rsidR="001938D5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02B9" w:rsidRDefault="00DA02B9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od 0 do 10 pkt.</w:t>
            </w:r>
          </w:p>
          <w:p w:rsidR="006B019B" w:rsidRPr="00794DC7" w:rsidRDefault="006B019B" w:rsidP="006B019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Myriad Pro" w:eastAsia="Times New Roman" w:hAnsi="Myriad Pro" w:cs="Times New Roman"/>
                <w:b/>
                <w:lang w:eastAsia="pl-PL"/>
              </w:rPr>
            </w:pPr>
            <w:r w:rsidRPr="00794DC7">
              <w:rPr>
                <w:rFonts w:ascii="Myriad Pro" w:eastAsia="Times New Roman" w:hAnsi="Myriad Pro" w:cs="Times New Roman"/>
                <w:b/>
                <w:lang w:eastAsia="pl-PL"/>
              </w:rPr>
              <w:t xml:space="preserve">Przyznanie        0 punktów </w:t>
            </w:r>
            <w:r w:rsidR="00776752">
              <w:rPr>
                <w:rFonts w:ascii="Myriad Pro" w:eastAsia="Times New Roman" w:hAnsi="Myriad Pro" w:cs="Times New Roman"/>
                <w:b/>
                <w:lang w:eastAsia="pl-PL"/>
              </w:rPr>
              <w:t xml:space="preserve">w tym </w:t>
            </w:r>
            <w:proofErr w:type="spellStart"/>
            <w:r w:rsidR="00776752">
              <w:rPr>
                <w:rFonts w:ascii="Myriad Pro" w:eastAsia="Times New Roman" w:hAnsi="Myriad Pro" w:cs="Times New Roman"/>
                <w:b/>
                <w:lang w:eastAsia="pl-PL"/>
              </w:rPr>
              <w:t>podkryterium</w:t>
            </w:r>
            <w:proofErr w:type="spellEnd"/>
            <w:r w:rsidR="00776752">
              <w:rPr>
                <w:rFonts w:ascii="Myriad Pro" w:eastAsia="Times New Roman" w:hAnsi="Myriad Pro" w:cs="Times New Roman"/>
                <w:b/>
                <w:lang w:eastAsia="pl-PL"/>
              </w:rPr>
              <w:t xml:space="preserve"> </w:t>
            </w:r>
            <w:r w:rsidRPr="00794DC7">
              <w:rPr>
                <w:rFonts w:ascii="Myriad Pro" w:eastAsia="Times New Roman" w:hAnsi="Myriad Pro" w:cs="Times New Roman"/>
                <w:b/>
                <w:lang w:eastAsia="pl-PL"/>
              </w:rPr>
              <w:t>powoduje odrzucenie oferty</w:t>
            </w:r>
          </w:p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33D3" w:rsidRPr="000D0356" w:rsidTr="00FB03F9">
        <w:trPr>
          <w:trHeight w:val="601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0356" w:rsidRPr="000D0356" w:rsidRDefault="007433D3" w:rsidP="007433D3">
            <w:pPr>
              <w:spacing w:before="100" w:beforeAutospacing="1" w:after="100" w:afterAutospacing="1" w:line="240" w:lineRule="auto"/>
              <w:ind w:left="120" w:right="203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Logiczna spójność koncepcji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  </w:t>
            </w:r>
          </w:p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u w:val="single"/>
                <w:lang w:eastAsia="pl-PL"/>
              </w:rPr>
              <w:t>Przyznanie 0 pkt.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oznacza, że koncepcja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jest nieprzejrzysta i/lub zbyt ogólna, nie powiązano w niej logicznie poszczególnych analiz, przez co stanowią one w koncepcji </w:t>
            </w:r>
            <w:r w:rsidR="00BE378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niezależne obszary, pomiędzy którymi nie zachodzi związek przyczynowo</w:t>
            </w:r>
            <w:r w:rsidR="00193335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-skutkowy. Proponowane etapy badania nie uzupełniają się wzajemnie i mogą być analizowane i oceniane niezależnie względem siebie. </w:t>
            </w:r>
          </w:p>
          <w:p w:rsidR="00F0449D" w:rsidRPr="00794DC7" w:rsidRDefault="00F0449D" w:rsidP="001938D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b/>
                <w:sz w:val="20"/>
                <w:szCs w:val="20"/>
                <w:u w:val="single"/>
                <w:lang w:eastAsia="pl-PL"/>
              </w:rPr>
            </w:pPr>
            <w:r w:rsidRPr="00794DC7">
              <w:rPr>
                <w:rFonts w:ascii="Myriad Pro" w:eastAsia="Times New Roman" w:hAnsi="Myriad Pro" w:cs="Times New Roman"/>
                <w:b/>
                <w:sz w:val="20"/>
                <w:szCs w:val="20"/>
                <w:u w:val="single"/>
                <w:lang w:eastAsia="pl-PL"/>
              </w:rPr>
              <w:t>Przyznanie 0 punktów powoduje odrzucenie oferty</w:t>
            </w:r>
            <w:r w:rsidR="001938D5" w:rsidRPr="00794DC7">
              <w:rPr>
                <w:rFonts w:ascii="Myriad Pro" w:eastAsia="Times New Roman" w:hAnsi="Myriad Pro" w:cs="Times New Roman"/>
                <w:b/>
                <w:sz w:val="20"/>
                <w:szCs w:val="20"/>
                <w:u w:val="single"/>
                <w:lang w:eastAsia="pl-PL"/>
              </w:rPr>
              <w:t>.</w:t>
            </w:r>
          </w:p>
          <w:p w:rsidR="000D0356" w:rsidRPr="00F0449D" w:rsidRDefault="000D0356" w:rsidP="00F0449D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u w:val="single"/>
                <w:lang w:eastAsia="pl-PL"/>
              </w:rPr>
              <w:t xml:space="preserve">Przyznanie 5 pkt.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oznacza, że koncepcja </w:t>
            </w:r>
            <w:r w:rsidR="00F0449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jest przejrzysta i</w:t>
            </w:r>
            <w:r w:rsidR="00193335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szczegółowa, proponowane analizy są ze sobą logicznie powiązane, niemniej jednak nie zachodzi między nimi związek przyczynowo</w:t>
            </w:r>
            <w:r w:rsidR="00BE378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- skutkowy bądź też związek ten nie został odpowiednio uzasadniony. Proponowane etapy </w:t>
            </w:r>
            <w:r w:rsidR="00D55CFB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badania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nie uzupełniają się wzajemnie i mogą być analizowane i oceniane niezależnie względem siebie. </w:t>
            </w:r>
          </w:p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u w:val="single"/>
                <w:lang w:eastAsia="pl-PL"/>
              </w:rPr>
              <w:t>Przyznanie 10 pkt.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oznacza, że koncepcja </w:t>
            </w:r>
            <w:r w:rsidR="00095AC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diagnozy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jest przejrzysta </w:t>
            </w:r>
            <w:r w:rsidR="00D55CFB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i</w:t>
            </w:r>
            <w:r w:rsidR="00D55CFB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szczegółowa, proponowane analizy są ze sobą logicznie powiązane, stanowią one spójne obszary badania, pomiędzy którymi zachodzi związek przyczynowo -</w:t>
            </w:r>
            <w:r w:rsidR="00BE378D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skutkowy.  </w:t>
            </w:r>
          </w:p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Proponowane etapy uzupełniają się wzajemnie i nie mogą być analizowane i oceniane niezależnie względem siebie</w:t>
            </w:r>
            <w:r w:rsidR="001938D5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02B9" w:rsidRDefault="00DA02B9" w:rsidP="00BE34C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  <w:p w:rsidR="000D0356" w:rsidRDefault="000D0356" w:rsidP="00BE34C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od 0 do 10 pkt.</w:t>
            </w:r>
          </w:p>
          <w:p w:rsidR="00F0449D" w:rsidRPr="00794DC7" w:rsidRDefault="00F0449D" w:rsidP="00F0449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Myriad Pro" w:eastAsia="Times New Roman" w:hAnsi="Myriad Pro" w:cs="Times New Roman"/>
                <w:b/>
                <w:lang w:eastAsia="pl-PL"/>
              </w:rPr>
            </w:pPr>
            <w:r w:rsidRPr="00794DC7">
              <w:rPr>
                <w:rFonts w:ascii="Myriad Pro" w:eastAsia="Times New Roman" w:hAnsi="Myriad Pro" w:cs="Times New Roman"/>
                <w:b/>
                <w:lang w:eastAsia="pl-PL"/>
              </w:rPr>
              <w:t xml:space="preserve">Przyznanie        0 punktów </w:t>
            </w:r>
            <w:r w:rsidR="00776752">
              <w:rPr>
                <w:rFonts w:ascii="Myriad Pro" w:eastAsia="Times New Roman" w:hAnsi="Myriad Pro" w:cs="Times New Roman"/>
                <w:b/>
                <w:lang w:eastAsia="pl-PL"/>
              </w:rPr>
              <w:t xml:space="preserve">w tym </w:t>
            </w:r>
            <w:proofErr w:type="spellStart"/>
            <w:r w:rsidR="00776752">
              <w:rPr>
                <w:rFonts w:ascii="Myriad Pro" w:eastAsia="Times New Roman" w:hAnsi="Myriad Pro" w:cs="Times New Roman"/>
                <w:b/>
                <w:lang w:eastAsia="pl-PL"/>
              </w:rPr>
              <w:t>podkryterium</w:t>
            </w:r>
            <w:proofErr w:type="spellEnd"/>
            <w:r w:rsidR="00776752">
              <w:rPr>
                <w:rFonts w:ascii="Myriad Pro" w:eastAsia="Times New Roman" w:hAnsi="Myriad Pro" w:cs="Times New Roman"/>
                <w:b/>
                <w:lang w:eastAsia="pl-PL"/>
              </w:rPr>
              <w:t xml:space="preserve"> </w:t>
            </w:r>
            <w:r w:rsidRPr="00794DC7">
              <w:rPr>
                <w:rFonts w:ascii="Myriad Pro" w:eastAsia="Times New Roman" w:hAnsi="Myriad Pro" w:cs="Times New Roman"/>
                <w:b/>
                <w:lang w:eastAsia="pl-PL"/>
              </w:rPr>
              <w:t>powoduje odrzucenie oferty</w:t>
            </w:r>
          </w:p>
          <w:p w:rsidR="00F0449D" w:rsidRPr="000D0356" w:rsidRDefault="00F0449D" w:rsidP="00BE34C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D0356" w:rsidRPr="001C0624" w:rsidRDefault="000D0356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1C0624" w:rsidRPr="001C0624" w:rsidRDefault="001C0624" w:rsidP="00901D44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  <w:r w:rsidRPr="001C0624">
        <w:rPr>
          <w:rFonts w:ascii="Myriad Pro" w:eastAsia="Times New Roman" w:hAnsi="Myriad Pro" w:cs="Times New Roman"/>
          <w:i/>
          <w:iCs/>
          <w:sz w:val="20"/>
          <w:szCs w:val="20"/>
          <w:lang w:eastAsia="pl-PL"/>
        </w:rPr>
        <w:t xml:space="preserve">Punkty w poszczególnych </w:t>
      </w:r>
      <w:proofErr w:type="spellStart"/>
      <w:r w:rsidRPr="001C0624">
        <w:rPr>
          <w:rFonts w:ascii="Myriad Pro" w:eastAsia="Times New Roman" w:hAnsi="Myriad Pro" w:cs="Times New Roman"/>
          <w:i/>
          <w:iCs/>
          <w:sz w:val="20"/>
          <w:szCs w:val="20"/>
          <w:lang w:eastAsia="pl-PL"/>
        </w:rPr>
        <w:t>podkryteriach</w:t>
      </w:r>
      <w:proofErr w:type="spellEnd"/>
      <w:r w:rsidRPr="001C0624">
        <w:rPr>
          <w:rFonts w:ascii="Myriad Pro" w:eastAsia="Times New Roman" w:hAnsi="Myriad Pro" w:cs="Times New Roman"/>
          <w:i/>
          <w:iCs/>
          <w:sz w:val="20"/>
          <w:szCs w:val="20"/>
          <w:lang w:eastAsia="pl-PL"/>
        </w:rPr>
        <w:t xml:space="preserve"> zostaną zsumowane i będą stanowić ostateczną liczbę punktów przyznanych w kryterium „Koncepcja </w:t>
      </w:r>
      <w:r w:rsidR="00193335">
        <w:rPr>
          <w:rFonts w:ascii="Myriad Pro" w:eastAsia="Times New Roman" w:hAnsi="Myriad Pro" w:cs="Times New Roman"/>
          <w:i/>
          <w:iCs/>
          <w:sz w:val="20"/>
          <w:szCs w:val="20"/>
          <w:lang w:eastAsia="pl-PL"/>
        </w:rPr>
        <w:t>diagnozy</w:t>
      </w:r>
      <w:r w:rsidRPr="001C0624">
        <w:rPr>
          <w:rFonts w:ascii="Myriad Pro" w:eastAsia="Times New Roman" w:hAnsi="Myriad Pro" w:cs="Times New Roman"/>
          <w:i/>
          <w:iCs/>
          <w:sz w:val="20"/>
          <w:szCs w:val="20"/>
          <w:lang w:eastAsia="pl-PL"/>
        </w:rPr>
        <w:t>”.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  <w:r w:rsidRPr="001C0624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pl-PL"/>
        </w:rPr>
        <w:t xml:space="preserve">Wykonawca w ramach kryterium „Koncepcja </w:t>
      </w:r>
      <w:r w:rsidR="00FB03F9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pl-PL"/>
        </w:rPr>
        <w:t>diagnozy</w:t>
      </w:r>
      <w:r w:rsidRPr="001C0624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pl-PL"/>
        </w:rPr>
        <w:t>” może uzyskać maksymalnie 20 pkt.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3.     Doświadczenie i potencjał naukowy oferenta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7433D3" w:rsidRPr="00095ACD" w:rsidRDefault="001C0624" w:rsidP="007433D3">
      <w:pPr>
        <w:pStyle w:val="Akapitzlist"/>
        <w:numPr>
          <w:ilvl w:val="0"/>
          <w:numId w:val="45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01D44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Doświadczenie oferenta</w:t>
      </w:r>
      <w:r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będzie oceniane na podstawie ilości zrea</w:t>
      </w:r>
      <w:r w:rsidR="00A023E8"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lizowanych diagnoz społecznych </w:t>
      </w:r>
      <w:r w:rsidR="00901D44">
        <w:rPr>
          <w:rFonts w:ascii="Myriad Pro" w:eastAsia="Times New Roman" w:hAnsi="Myriad Pro" w:cs="Times New Roman"/>
          <w:sz w:val="20"/>
          <w:szCs w:val="20"/>
          <w:lang w:eastAsia="pl-PL"/>
        </w:rPr>
        <w:t>w okresie ostatnich 5 lat</w:t>
      </w:r>
      <w:r w:rsidR="001938D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przed upływem składania oferty</w:t>
      </w:r>
      <w:r w:rsidR="00901D4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A023E8"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>(</w:t>
      </w:r>
      <w:r w:rsidR="00A023E8" w:rsidRPr="00901D4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Załącznik nr 1 - FORMULARZ OFERTRY/tabela</w:t>
      </w:r>
      <w:r w:rsidR="009D5CB5" w:rsidRPr="00901D4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 nr 1</w:t>
      </w:r>
      <w:r w:rsidR="00A023E8" w:rsidRPr="00901D4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)</w:t>
      </w:r>
      <w:r w:rsidR="00901D4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.</w:t>
      </w:r>
      <w:r w:rsidR="00A023E8"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>Wykazane doświadczenie musi być potwierdzone dokumentami poświadczającymi prawidłowe wykonanie usługi, dołączonymi do oferty. </w:t>
      </w:r>
    </w:p>
    <w:tbl>
      <w:tblPr>
        <w:tblW w:w="0" w:type="auto"/>
        <w:tblInd w:w="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3420"/>
        <w:gridCol w:w="2295"/>
      </w:tblGrid>
      <w:tr w:rsidR="000D0356" w:rsidRPr="000D0356" w:rsidTr="00901D44">
        <w:trPr>
          <w:trHeight w:val="300"/>
        </w:trPr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901D4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>Doświadczenie oferenta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>Ilość przeprowadzonych diagnoz społecznych 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>punkty</w:t>
            </w: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D0356" w:rsidRPr="000D0356" w:rsidTr="00901D4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0D0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3- 5 diagnoz społecznych 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1938D5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0D0356" w:rsidRPr="000D0356" w:rsidTr="00901D4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0D0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6-9 diagnoz społecznych 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1938D5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0D0356" w:rsidRPr="000D0356" w:rsidTr="00901D4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0D0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10 i więcej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356" w:rsidRPr="000D0356" w:rsidRDefault="000D0356" w:rsidP="000D03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356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12 </w:t>
            </w:r>
          </w:p>
        </w:tc>
      </w:tr>
    </w:tbl>
    <w:p w:rsidR="000D0356" w:rsidRPr="00901D44" w:rsidRDefault="00901D44" w:rsidP="00680676">
      <w:pPr>
        <w:spacing w:before="100" w:beforeAutospacing="1" w:after="100" w:afterAutospacing="1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2)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Pr="0068067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Potencjał naukowy oferenta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Myriad Pro" w:eastAsia="Times New Roman" w:hAnsi="Myriad Pro" w:cs="Times New Roman"/>
          <w:sz w:val="24"/>
          <w:szCs w:val="24"/>
          <w:lang w:eastAsia="pl-PL"/>
        </w:rPr>
        <w:t>z</w:t>
      </w:r>
      <w:r w:rsidR="000D0356"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>a każdą</w:t>
      </w:r>
      <w:r w:rsidR="00794DC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dodatkową</w:t>
      </w:r>
      <w:r w:rsidR="000D0356"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osobę</w:t>
      </w:r>
      <w:r w:rsidR="00794DC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ponad kryterium dostępu</w:t>
      </w:r>
      <w:r w:rsidR="000D0356"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>, biorącą udział w realizacji zadania spełniającą</w:t>
      </w:r>
      <w:r w:rsidR="00680676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0D0356" w:rsidRPr="00901D4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łącznie niżej wymienione wymagania, oferent otrzymuje +2 punkty </w:t>
      </w:r>
      <w:r w:rsidR="000D0356" w:rsidRPr="00901D44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>(nie więcej jednak niż +8 punktów): </w:t>
      </w:r>
    </w:p>
    <w:p w:rsidR="000D0356" w:rsidRDefault="000D0356" w:rsidP="00A410AA">
      <w:pPr>
        <w:pStyle w:val="Akapitzlist"/>
        <w:numPr>
          <w:ilvl w:val="0"/>
          <w:numId w:val="37"/>
        </w:numPr>
        <w:spacing w:before="100" w:beforeAutospacing="1" w:after="0" w:line="240" w:lineRule="auto"/>
        <w:ind w:left="993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sz w:val="20"/>
          <w:szCs w:val="20"/>
          <w:lang w:eastAsia="pl-PL"/>
        </w:rPr>
        <w:t>Posiada co najmniej trzy letnie doświadczenie w realizacji badań/analiz w obszarze polityki społecznej w okresie do 5 lat</w:t>
      </w:r>
      <w:r w:rsidR="007433D3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przed upływem składania oferty</w:t>
      </w:r>
      <w:r w:rsidRPr="000D0356">
        <w:rPr>
          <w:rFonts w:ascii="Myriad Pro" w:eastAsia="Times New Roman" w:hAnsi="Myriad Pro" w:cs="Times New Roman"/>
          <w:sz w:val="20"/>
          <w:szCs w:val="20"/>
          <w:lang w:eastAsia="pl-PL"/>
        </w:rPr>
        <w:t>; </w:t>
      </w:r>
    </w:p>
    <w:p w:rsidR="000D0356" w:rsidRDefault="000D0356" w:rsidP="00A410AA">
      <w:pPr>
        <w:pStyle w:val="Akapitzlist"/>
        <w:numPr>
          <w:ilvl w:val="0"/>
          <w:numId w:val="37"/>
        </w:numPr>
        <w:spacing w:before="100" w:beforeAutospacing="1" w:after="0" w:line="240" w:lineRule="auto"/>
        <w:ind w:left="993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sz w:val="20"/>
          <w:szCs w:val="20"/>
          <w:lang w:eastAsia="pl-PL"/>
        </w:rPr>
        <w:t>Brała udział w opracowywaniu metod i narzędzi przeprowadzenia dwóch badań w obszarze polityki społecznej w okresie do 5 lat</w:t>
      </w:r>
      <w:r w:rsidR="007433D3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przed upływem składania oferty</w:t>
      </w:r>
      <w:r w:rsidRPr="000D0356">
        <w:rPr>
          <w:rFonts w:ascii="Myriad Pro" w:eastAsia="Times New Roman" w:hAnsi="Myriad Pro" w:cs="Times New Roman"/>
          <w:sz w:val="20"/>
          <w:szCs w:val="20"/>
          <w:lang w:eastAsia="pl-PL"/>
        </w:rPr>
        <w:t>; </w:t>
      </w:r>
    </w:p>
    <w:p w:rsidR="002C5E80" w:rsidRPr="002C5E80" w:rsidRDefault="000D0356" w:rsidP="00A410AA">
      <w:pPr>
        <w:pStyle w:val="Akapitzlist"/>
        <w:numPr>
          <w:ilvl w:val="0"/>
          <w:numId w:val="37"/>
        </w:numPr>
        <w:spacing w:before="100" w:beforeAutospacing="1" w:after="0" w:line="240" w:lineRule="auto"/>
        <w:ind w:left="993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0D0356">
        <w:rPr>
          <w:rFonts w:ascii="Myriad Pro" w:eastAsia="Times New Roman" w:hAnsi="Myriad Pro" w:cs="Times New Roman"/>
          <w:sz w:val="20"/>
          <w:szCs w:val="20"/>
          <w:lang w:eastAsia="pl-PL"/>
        </w:rPr>
        <w:t>Jest autorem lub współautorem co najmniej dwóch raportów końcowych z badań dotyczących zagadnień społecznych w okresie do 5 lat</w:t>
      </w:r>
      <w:r w:rsidR="007433D3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przed upływem składania oferty;</w:t>
      </w:r>
      <w:r w:rsidRPr="000D0356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EE5F14" w:rsidRDefault="000D0356" w:rsidP="00A410AA">
      <w:pPr>
        <w:pStyle w:val="Akapitzlist"/>
        <w:numPr>
          <w:ilvl w:val="0"/>
          <w:numId w:val="37"/>
        </w:numPr>
        <w:spacing w:before="100" w:beforeAutospacing="1" w:after="0" w:line="240" w:lineRule="auto"/>
        <w:ind w:left="993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E5F14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 xml:space="preserve">Wymagania będą weryfikowane na podstawie oświadczenia przedłożonego przez Wykonawcę </w:t>
      </w:r>
      <w:r w:rsidR="009D5CB5" w:rsidRPr="00EE5F14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>Załącznik</w:t>
      </w:r>
      <w:r w:rsidRPr="00EE5F14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 xml:space="preserve"> nr 1</w:t>
      </w:r>
      <w:r w:rsidR="009D5CB5" w:rsidRPr="00EE5F14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 xml:space="preserve"> – tabela nr 2 </w:t>
      </w:r>
      <w:r w:rsidRPr="00EE5F14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 xml:space="preserve">) </w:t>
      </w:r>
    </w:p>
    <w:p w:rsidR="002C5E80" w:rsidRPr="002C5E80" w:rsidRDefault="002C5E80" w:rsidP="002C5E80">
      <w:pPr>
        <w:pStyle w:val="Akapitzlist"/>
        <w:spacing w:before="100" w:beforeAutospacing="1" w:after="0" w:line="240" w:lineRule="auto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2C5E80" w:rsidRPr="00A56266" w:rsidRDefault="002C5E80" w:rsidP="002C5E80">
      <w:pPr>
        <w:spacing w:after="0"/>
        <w:jc w:val="both"/>
        <w:textAlignment w:val="baseline"/>
        <w:rPr>
          <w:rFonts w:ascii="Myriad Pro" w:eastAsia="Times New Roman" w:hAnsi="Myriad Pro" w:cs="Times New Roman"/>
          <w:b/>
          <w:i/>
          <w:sz w:val="20"/>
          <w:szCs w:val="20"/>
          <w:lang w:eastAsia="pl-PL"/>
        </w:rPr>
      </w:pPr>
      <w:r w:rsidRPr="00A56266">
        <w:rPr>
          <w:rFonts w:ascii="Myriad Pro" w:eastAsia="Times New Roman" w:hAnsi="Myriad Pro" w:cs="Times New Roman"/>
          <w:b/>
          <w:i/>
          <w:iCs/>
          <w:sz w:val="20"/>
          <w:szCs w:val="20"/>
          <w:lang w:eastAsia="pl-PL"/>
        </w:rPr>
        <w:t xml:space="preserve">Punkty w kryterium </w:t>
      </w:r>
      <w:r w:rsidRPr="00A56266">
        <w:rPr>
          <w:rFonts w:ascii="Myriad Pro" w:eastAsia="Times New Roman" w:hAnsi="Myriad Pro" w:cs="Times New Roman"/>
          <w:b/>
          <w:bCs/>
          <w:i/>
          <w:sz w:val="20"/>
          <w:szCs w:val="20"/>
          <w:lang w:eastAsia="pl-PL"/>
        </w:rPr>
        <w:t>Doświadczenie i potencjał naukowy oferenta</w:t>
      </w:r>
      <w:r w:rsidRPr="00A56266">
        <w:rPr>
          <w:rFonts w:ascii="Myriad Pro" w:eastAsia="Times New Roman" w:hAnsi="Myriad Pro" w:cs="Times New Roman"/>
          <w:b/>
          <w:i/>
          <w:sz w:val="20"/>
          <w:szCs w:val="20"/>
          <w:lang w:eastAsia="pl-PL"/>
        </w:rPr>
        <w:t xml:space="preserve">  1) </w:t>
      </w:r>
      <w:r w:rsidR="00076A68">
        <w:rPr>
          <w:rFonts w:ascii="Myriad Pro" w:eastAsia="Times New Roman" w:hAnsi="Myriad Pro" w:cs="Times New Roman"/>
          <w:b/>
          <w:i/>
          <w:sz w:val="20"/>
          <w:szCs w:val="20"/>
          <w:lang w:eastAsia="pl-PL"/>
        </w:rPr>
        <w:t>i</w:t>
      </w:r>
      <w:r w:rsidRPr="00A56266">
        <w:rPr>
          <w:rFonts w:ascii="Myriad Pro" w:eastAsia="Times New Roman" w:hAnsi="Myriad Pro" w:cs="Times New Roman"/>
          <w:b/>
          <w:i/>
          <w:sz w:val="20"/>
          <w:szCs w:val="20"/>
          <w:lang w:eastAsia="pl-PL"/>
        </w:rPr>
        <w:t xml:space="preserve"> 2)</w:t>
      </w:r>
      <w:r w:rsidRPr="00A56266">
        <w:rPr>
          <w:rFonts w:ascii="Myriad Pro" w:eastAsia="Times New Roman" w:hAnsi="Myriad Pro" w:cs="Times New Roman"/>
          <w:b/>
          <w:i/>
          <w:iCs/>
          <w:sz w:val="20"/>
          <w:szCs w:val="20"/>
          <w:lang w:eastAsia="pl-PL"/>
        </w:rPr>
        <w:t xml:space="preserve"> </w:t>
      </w:r>
      <w:r w:rsidR="00A56266">
        <w:rPr>
          <w:rFonts w:ascii="Myriad Pro" w:eastAsia="Times New Roman" w:hAnsi="Myriad Pro" w:cs="Times New Roman"/>
          <w:b/>
          <w:i/>
          <w:iCs/>
          <w:sz w:val="20"/>
          <w:szCs w:val="20"/>
          <w:lang w:eastAsia="pl-PL"/>
        </w:rPr>
        <w:t>sumują się.</w:t>
      </w:r>
      <w:r w:rsidRPr="00A56266">
        <w:rPr>
          <w:rFonts w:ascii="Myriad Pro" w:eastAsia="Times New Roman" w:hAnsi="Myriad Pro" w:cs="Times New Roman"/>
          <w:b/>
          <w:i/>
          <w:sz w:val="20"/>
          <w:szCs w:val="20"/>
          <w:lang w:eastAsia="pl-PL"/>
        </w:rPr>
        <w:t> </w:t>
      </w:r>
      <w:r w:rsidRPr="00A56266">
        <w:rPr>
          <w:rFonts w:ascii="Myriad Pro" w:eastAsia="Times New Roman" w:hAnsi="Myriad Pro" w:cs="Times New Roman"/>
          <w:b/>
          <w:bCs/>
          <w:i/>
          <w:iCs/>
          <w:sz w:val="20"/>
          <w:szCs w:val="20"/>
          <w:lang w:eastAsia="pl-PL"/>
        </w:rPr>
        <w:t>Wykonawca  może uzyskać maksymalnie 20 pkt.</w:t>
      </w:r>
      <w:r w:rsidRPr="00A56266">
        <w:rPr>
          <w:rFonts w:ascii="Myriad Pro" w:eastAsia="Times New Roman" w:hAnsi="Myriad Pro" w:cs="Times New Roman"/>
          <w:b/>
          <w:i/>
          <w:sz w:val="20"/>
          <w:szCs w:val="20"/>
          <w:lang w:eastAsia="pl-PL"/>
        </w:rPr>
        <w:t> </w:t>
      </w:r>
    </w:p>
    <w:p w:rsidR="001C0624" w:rsidRPr="001C0624" w:rsidRDefault="001C0624" w:rsidP="00A023E8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lastRenderedPageBreak/>
        <w:t>5.      Aspekt społeczny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3F10E9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W ramach kryterium oceniane będzie przyjęcie przez wykonawców zobowiązania skierowania</w:t>
      </w:r>
      <w:r w:rsidR="00D658C8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do realizacji zamówienia co najmniej jednej osoby o których mowa w art. 96 ust. 2 pkt 2   lit. a), b), e)</w:t>
      </w:r>
      <w:r w:rsidR="00794DC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i g) </w:t>
      </w:r>
      <w:proofErr w:type="spellStart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p.z.p</w:t>
      </w:r>
      <w:proofErr w:type="spellEnd"/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. tj</w:t>
      </w:r>
      <w:r w:rsidR="003F10E9">
        <w:rPr>
          <w:rFonts w:ascii="Myriad Pro" w:eastAsia="Times New Roman" w:hAnsi="Myriad Pro" w:cs="Times New Roman"/>
          <w:sz w:val="20"/>
          <w:szCs w:val="20"/>
          <w:lang w:eastAsia="pl-PL"/>
        </w:rPr>
        <w:t>.: </w:t>
      </w:r>
    </w:p>
    <w:p w:rsidR="003F10E9" w:rsidRDefault="001C0624" w:rsidP="007C3B9E">
      <w:pPr>
        <w:pStyle w:val="Akapitzlist"/>
        <w:numPr>
          <w:ilvl w:val="0"/>
          <w:numId w:val="41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bezrobotnych w rozumieniu ustawy z dnia 20 kwietnia 2004 r. o promocji zatrudnienia i instytucjach rynku pracy (tekst jedn. 2025 r., poz. 214 ze zm.), lub </w:t>
      </w:r>
    </w:p>
    <w:p w:rsidR="003F10E9" w:rsidRDefault="001C0624" w:rsidP="007C3B9E">
      <w:pPr>
        <w:pStyle w:val="Akapitzlist"/>
        <w:numPr>
          <w:ilvl w:val="0"/>
          <w:numId w:val="41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osób poszukujących pracy, niepozostających w zatrudnieniu lub niewykonujących innej pracy zarobkowej, w rozumieniu ustawy z dnia 20 kwietnia 2004 r. o promocji zatrudnienia i instytucjach rynku pracy (tekst jedn. 2025 r., poz. 214 ze zm.), lub </w:t>
      </w:r>
    </w:p>
    <w:p w:rsidR="003F10E9" w:rsidRDefault="001C0624" w:rsidP="007C3B9E">
      <w:pPr>
        <w:pStyle w:val="Akapitzlist"/>
        <w:numPr>
          <w:ilvl w:val="0"/>
          <w:numId w:val="41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osób niepełnosprawnych w rozumieniu ustawy z dnia 27 sierpnia 1997 r. o rehabilitacji zawodowej i społecznej oraz zatrudnianiu osób niepełnosprawnych (tekst jedn. 2025 r., poz. 620, ze zm.), lub </w:t>
      </w:r>
    </w:p>
    <w:p w:rsidR="001C0624" w:rsidRPr="003F10E9" w:rsidRDefault="001C0624" w:rsidP="007C3B9E">
      <w:pPr>
        <w:pStyle w:val="Akapitzlist"/>
        <w:numPr>
          <w:ilvl w:val="0"/>
          <w:numId w:val="41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osób do 30. roku życia oraz po ukończeniu 50. roku życia, posiadających status osoby poszukującej pracy, bez zatrudnienia. </w:t>
      </w:r>
    </w:p>
    <w:p w:rsidR="001C0624" w:rsidRP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 </w:t>
      </w:r>
    </w:p>
    <w:p w:rsidR="001C0624" w:rsidRPr="00EE5F14" w:rsidRDefault="001C0624" w:rsidP="001A5EA2">
      <w:pPr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Wykonawca otrzyma punkty w niniejszym kryterium, jeżeli przyjmie na siebie zobowiązanie do zawarcia umowy cywilnoprawnej na czas opracowania przedmiotu zamówienia z osobą lub z osobami wskazanymi powyżej do realizacji zamówienia w zakresie wypełnienia ankiet, rozumianych jako kwestionariusze badawcze i/lub wprowadzania danych do zdefiniowanego w metodyce badawczej programu, czy systemu teleinformatycznego, w którym będą dokonywane dalsze analizy. Deklaracje w tym zakresie należy złożyć w tr</w:t>
      </w:r>
      <w:r w:rsidR="00A023E8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eści formularza ofertowego </w:t>
      </w:r>
      <w:r w:rsidR="00A023E8" w:rsidRPr="00EE5F1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(Załącznik </w:t>
      </w:r>
      <w:r w:rsidRPr="00EE5F1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nr 2</w:t>
      </w:r>
      <w:r w:rsidR="00A023E8" w:rsidRPr="00EE5F1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– oświadczenie do kryterium aspekt społeczny</w:t>
      </w:r>
      <w:r w:rsidRPr="00EE5F14">
        <w:rPr>
          <w:rFonts w:ascii="Myriad Pro" w:eastAsia="Times New Roman" w:hAnsi="Myriad Pro" w:cs="Times New Roman"/>
          <w:sz w:val="20"/>
          <w:szCs w:val="20"/>
          <w:lang w:eastAsia="pl-PL"/>
        </w:rPr>
        <w:t>)</w:t>
      </w:r>
      <w:r w:rsidR="007B1C9A"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</w:p>
    <w:p w:rsidR="001C0624" w:rsidRPr="001C0624" w:rsidRDefault="001C0624" w:rsidP="001A5EA2">
      <w:pPr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Jako realizację wymogu opisanego w niniejszym kryterium dopuszcza się również zawarcie przedmiotowej umowy/umów cywilnoprawnych dla osoby/osób, o których mowa powyżej, w terminie wcześniejszym niż podpisanie umowy </w:t>
      </w:r>
      <w:proofErr w:type="spellStart"/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ws</w:t>
      </w:r>
      <w:proofErr w:type="spellEnd"/>
      <w:r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. zamówienia publicznego.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Punkty będą przyznawane według następujących zasad: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5"/>
        <w:gridCol w:w="1841"/>
      </w:tblGrid>
      <w:tr w:rsidR="001C0624" w:rsidRPr="001C0624" w:rsidTr="005E2703">
        <w:trPr>
          <w:trHeight w:val="30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1C0624" w:rsidRPr="001C0624" w:rsidRDefault="001C0624" w:rsidP="00A023E8">
            <w:pPr>
              <w:spacing w:after="0"/>
              <w:jc w:val="center"/>
              <w:textAlignment w:val="baseline"/>
              <w:rPr>
                <w:rFonts w:ascii="Myriad Pro" w:eastAsia="Times New Roman" w:hAnsi="Myriad Pro" w:cs="Times New Roman"/>
                <w:b/>
                <w:sz w:val="20"/>
                <w:szCs w:val="20"/>
                <w:lang w:eastAsia="pl-PL"/>
              </w:rPr>
            </w:pPr>
            <w:r w:rsidRPr="00A023E8">
              <w:rPr>
                <w:rFonts w:ascii="Myriad Pro" w:eastAsia="Times New Roman" w:hAnsi="Myriad Pro" w:cs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:rsidR="001C0624" w:rsidRPr="001C0624" w:rsidRDefault="001C0624" w:rsidP="00A023E8">
            <w:pPr>
              <w:spacing w:after="0"/>
              <w:jc w:val="center"/>
              <w:textAlignment w:val="baseline"/>
              <w:rPr>
                <w:rFonts w:ascii="Myriad Pro" w:eastAsia="Times New Roman" w:hAnsi="Myriad Pro" w:cs="Times New Roman"/>
                <w:b/>
                <w:sz w:val="20"/>
                <w:szCs w:val="20"/>
                <w:lang w:eastAsia="pl-PL"/>
              </w:rPr>
            </w:pPr>
            <w:r w:rsidRPr="00A023E8">
              <w:rPr>
                <w:rFonts w:ascii="Myriad Pro" w:eastAsia="Times New Roman" w:hAnsi="Myriad Pro" w:cs="Times New Roman"/>
                <w:b/>
                <w:sz w:val="20"/>
                <w:szCs w:val="20"/>
                <w:lang w:eastAsia="pl-PL"/>
              </w:rPr>
              <w:t>PUNKTACJA</w:t>
            </w:r>
          </w:p>
        </w:tc>
      </w:tr>
      <w:tr w:rsidR="001C0624" w:rsidRPr="001C0624" w:rsidTr="005E2703">
        <w:trPr>
          <w:trHeight w:val="30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47BF" w:rsidRDefault="001C0624" w:rsidP="00C547BF">
            <w:pPr>
              <w:spacing w:before="119" w:after="142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Brak osób skierowanych do realizacji zamówienia</w:t>
            </w:r>
            <w:r w:rsidRPr="001C0624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spełniających kryterium społeczne wraz</w:t>
            </w:r>
            <w:r w:rsidR="00C547BF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</w:t>
            </w: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z przyjęciem na siebie zobowiązania do zawarcia z nimi umowy cywilnoprawnej przez Wykonawcę</w:t>
            </w:r>
          </w:p>
          <w:p w:rsidR="00C547BF" w:rsidRPr="00794DC7" w:rsidRDefault="00C547BF" w:rsidP="00C547BF">
            <w:pPr>
              <w:spacing w:before="119" w:after="142"/>
              <w:jc w:val="center"/>
              <w:textAlignment w:val="baseline"/>
              <w:rPr>
                <w:rFonts w:ascii="Myriad Pro" w:eastAsia="Times New Roman" w:hAnsi="Myriad Pro" w:cs="Times New Roman"/>
                <w:b/>
                <w:sz w:val="24"/>
                <w:szCs w:val="24"/>
                <w:u w:val="single"/>
                <w:lang w:eastAsia="pl-PL"/>
              </w:rPr>
            </w:pPr>
            <w:r w:rsidRPr="00794DC7">
              <w:rPr>
                <w:rFonts w:ascii="Myriad Pro" w:eastAsia="Times New Roman" w:hAnsi="Myriad Pro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794DC7">
              <w:rPr>
                <w:rFonts w:ascii="Myriad Pro" w:eastAsia="Times New Roman" w:hAnsi="Myriad Pro" w:cs="Times New Roman"/>
                <w:b/>
                <w:sz w:val="20"/>
                <w:szCs w:val="20"/>
                <w:u w:val="single"/>
                <w:lang w:eastAsia="pl-PL"/>
              </w:rPr>
              <w:t>Przyznanie 0 punktów powoduje odrzucenie oferty</w:t>
            </w:r>
          </w:p>
          <w:p w:rsidR="00C547BF" w:rsidRPr="001C0624" w:rsidRDefault="00C547BF" w:rsidP="00A023E8">
            <w:pPr>
              <w:spacing w:before="119" w:after="142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47BF" w:rsidRDefault="001C0624" w:rsidP="005E2703">
            <w:pPr>
              <w:spacing w:before="119" w:after="142"/>
              <w:ind w:left="60"/>
              <w:jc w:val="center"/>
              <w:textAlignment w:val="baseline"/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</w:pPr>
            <w:r w:rsidRPr="001C0624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>0 pkt</w:t>
            </w:r>
            <w:r w:rsidR="005E2703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C547BF" w:rsidRPr="00794DC7" w:rsidRDefault="005E2703" w:rsidP="00C547BF">
            <w:pPr>
              <w:spacing w:after="0" w:line="240" w:lineRule="auto"/>
              <w:ind w:left="62"/>
              <w:jc w:val="center"/>
              <w:textAlignment w:val="baseline"/>
              <w:rPr>
                <w:rFonts w:ascii="Myriad Pro" w:eastAsia="Times New Roman" w:hAnsi="Myriad Pro" w:cs="Times New Roman"/>
                <w:b/>
                <w:sz w:val="20"/>
                <w:szCs w:val="20"/>
                <w:lang w:eastAsia="pl-PL"/>
              </w:rPr>
            </w:pPr>
            <w:r w:rsidRPr="00794DC7">
              <w:rPr>
                <w:rFonts w:ascii="Myriad Pro" w:eastAsia="Times New Roman" w:hAnsi="Myriad Pro" w:cs="Times New Roman"/>
                <w:b/>
                <w:sz w:val="20"/>
                <w:szCs w:val="20"/>
                <w:lang w:eastAsia="pl-PL"/>
              </w:rPr>
              <w:t xml:space="preserve">Przyznanie </w:t>
            </w:r>
          </w:p>
          <w:p w:rsidR="005E2703" w:rsidRPr="00794DC7" w:rsidRDefault="005E2703" w:rsidP="00C547BF">
            <w:pPr>
              <w:spacing w:after="0" w:line="240" w:lineRule="auto"/>
              <w:ind w:left="62"/>
              <w:jc w:val="center"/>
              <w:textAlignment w:val="baseline"/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</w:pPr>
            <w:r w:rsidRPr="00794DC7">
              <w:rPr>
                <w:rFonts w:ascii="Myriad Pro" w:eastAsia="Times New Roman" w:hAnsi="Myriad Pro" w:cs="Times New Roman"/>
                <w:b/>
                <w:sz w:val="20"/>
                <w:szCs w:val="20"/>
                <w:lang w:eastAsia="pl-PL"/>
              </w:rPr>
              <w:t xml:space="preserve">       0 punktów powoduje odrzucenie oferty</w:t>
            </w:r>
          </w:p>
          <w:p w:rsidR="005E2703" w:rsidRPr="001C0624" w:rsidRDefault="005E2703" w:rsidP="00A023E8">
            <w:pPr>
              <w:spacing w:before="119" w:after="142"/>
              <w:ind w:left="60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</w:tr>
      <w:tr w:rsidR="001C0624" w:rsidRPr="001C0624" w:rsidTr="00505EF9">
        <w:trPr>
          <w:trHeight w:val="30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0624" w:rsidRPr="001C0624" w:rsidRDefault="001C0624" w:rsidP="00A023E8">
            <w:pPr>
              <w:spacing w:before="119" w:after="142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Skierowanie do realizacji zamówienia</w:t>
            </w:r>
            <w:r w:rsidRPr="001C0624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F5BBB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 xml:space="preserve">2 </w:t>
            </w: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os</w:t>
            </w:r>
            <w:r w:rsidR="000F5BBB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ób</w:t>
            </w: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spełniającą kryterium społeczne wraz z przyjęciem na siebie zobowiązania do zawarcia z nimi umowy cywilnoprawnej przez Wykonawcę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0624" w:rsidRPr="001C0624" w:rsidRDefault="000F5BBB" w:rsidP="00505EF9">
            <w:pPr>
              <w:spacing w:before="119" w:after="142"/>
              <w:ind w:left="60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1C0624" w:rsidRPr="001C0624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 xml:space="preserve"> pkt</w:t>
            </w:r>
          </w:p>
          <w:p w:rsidR="001C0624" w:rsidRPr="001C0624" w:rsidRDefault="001C0624" w:rsidP="00505EF9">
            <w:pPr>
              <w:spacing w:before="119" w:after="142"/>
              <w:ind w:left="60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</w:p>
        </w:tc>
      </w:tr>
      <w:tr w:rsidR="000F5BBB" w:rsidRPr="001C0624" w:rsidTr="00505EF9">
        <w:trPr>
          <w:trHeight w:val="30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5BBB" w:rsidRPr="001C0624" w:rsidRDefault="000F5BBB" w:rsidP="00A023E8">
            <w:pPr>
              <w:spacing w:before="119" w:after="142"/>
              <w:jc w:val="center"/>
              <w:textAlignment w:val="baseline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Skierowanie do realizacji zamówienia</w:t>
            </w:r>
            <w:r w:rsidRPr="001C0624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 xml:space="preserve">3 i więcej </w:t>
            </w: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os</w:t>
            </w:r>
            <w:r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ób</w:t>
            </w:r>
            <w:r w:rsidRPr="001C0624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 xml:space="preserve"> spełniającą kryterium społeczne wraz z przyjęciem na siebie zobowiązania do zawarcia z nimi umowy cywilnoprawnej przez Wykonawcę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5BBB" w:rsidRDefault="000F5BBB" w:rsidP="00505EF9">
            <w:pPr>
              <w:spacing w:before="119" w:after="142"/>
              <w:ind w:left="60"/>
              <w:jc w:val="center"/>
              <w:textAlignment w:val="baseline"/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l-PL"/>
              </w:rPr>
              <w:t>5 pkt</w:t>
            </w:r>
          </w:p>
        </w:tc>
      </w:tr>
    </w:tbl>
    <w:p w:rsidR="001C0624" w:rsidRPr="00A023E8" w:rsidRDefault="00A023E8" w:rsidP="00A023E8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X. </w:t>
      </w: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A023E8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Sposób obliczenia całkowitej liczby punktów:</w:t>
      </w:r>
      <w:r w:rsidR="001C0624" w:rsidRPr="00A023E8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ind w:left="1080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A023E8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P = PK1+ PK2+PK3+PK4</w:t>
      </w:r>
      <w:r w:rsidR="0068067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(max. 100 pkt.)</w:t>
      </w:r>
    </w:p>
    <w:p w:rsidR="001C0624" w:rsidRPr="001C0624" w:rsidRDefault="001C0624" w:rsidP="001A5EA2">
      <w:pPr>
        <w:spacing w:after="0"/>
        <w:ind w:left="108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ind w:left="108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 – całkowita liczba punktów dla rozpatrywanej oferty </w:t>
      </w:r>
    </w:p>
    <w:p w:rsidR="001C0624" w:rsidRPr="001C0624" w:rsidRDefault="001C0624" w:rsidP="001A5EA2">
      <w:pPr>
        <w:spacing w:after="0"/>
        <w:ind w:left="108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PK1 – liczba punktów uzyskanych w kryterium Cena  </w:t>
      </w:r>
    </w:p>
    <w:p w:rsidR="001C0624" w:rsidRPr="001C0624" w:rsidRDefault="001C0624" w:rsidP="001A5EA2">
      <w:pPr>
        <w:spacing w:after="0"/>
        <w:ind w:left="108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PK2 – liczba punktów uzyskanych w kryterium Koncepcja </w:t>
      </w:r>
      <w:r w:rsidR="006D20A0">
        <w:rPr>
          <w:rFonts w:ascii="Myriad Pro" w:eastAsia="Times New Roman" w:hAnsi="Myriad Pro" w:cs="Times New Roman"/>
          <w:sz w:val="20"/>
          <w:szCs w:val="20"/>
          <w:lang w:eastAsia="pl-PL"/>
        </w:rPr>
        <w:t>diagnozy</w:t>
      </w:r>
    </w:p>
    <w:p w:rsidR="001C0624" w:rsidRPr="001C0624" w:rsidRDefault="001C0624" w:rsidP="001A5EA2">
      <w:pPr>
        <w:spacing w:after="0"/>
        <w:ind w:left="108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PK3 - liczba punktów uzyskanych w kryterium </w:t>
      </w:r>
      <w:r w:rsidR="00EE5F14" w:rsidRPr="00EE5F14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>Doświadczenie i potencjał naukowy oferenta</w:t>
      </w:r>
      <w:r w:rsidR="00EE5F1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A023E8">
      <w:pPr>
        <w:spacing w:after="0"/>
        <w:ind w:left="108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PK</w:t>
      </w:r>
      <w:r w:rsidR="00A023E8">
        <w:rPr>
          <w:rFonts w:ascii="Myriad Pro" w:eastAsia="Times New Roman" w:hAnsi="Myriad Pro" w:cs="Times New Roman"/>
          <w:sz w:val="20"/>
          <w:szCs w:val="20"/>
          <w:lang w:eastAsia="pl-PL"/>
        </w:rPr>
        <w:t>4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-  liczba punktów uzyskanych w kryterium Aspekt społeczny </w:t>
      </w:r>
    </w:p>
    <w:p w:rsidR="00A023E8" w:rsidRDefault="001C0624" w:rsidP="007C3B9E">
      <w:pPr>
        <w:numPr>
          <w:ilvl w:val="0"/>
          <w:numId w:val="21"/>
        </w:numPr>
        <w:spacing w:before="100" w:beforeAutospacing="1" w:after="0"/>
        <w:ind w:left="709" w:hanging="348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Za ofertę najkorzystniejszą uznana zostanie oferta, która </w:t>
      </w:r>
      <w:r w:rsidR="00A023E8">
        <w:rPr>
          <w:rFonts w:ascii="Myriad Pro" w:eastAsia="Times New Roman" w:hAnsi="Myriad Pro" w:cs="Times New Roman"/>
          <w:sz w:val="20"/>
          <w:szCs w:val="20"/>
          <w:lang w:eastAsia="pl-PL"/>
        </w:rPr>
        <w:t>uzyska najwyższą liczbę punktów.</w:t>
      </w:r>
    </w:p>
    <w:p w:rsidR="00A023E8" w:rsidRDefault="00A023E8" w:rsidP="007C3B9E">
      <w:pPr>
        <w:numPr>
          <w:ilvl w:val="0"/>
          <w:numId w:val="21"/>
        </w:numPr>
        <w:spacing w:before="100" w:beforeAutospacing="1" w:after="0"/>
        <w:ind w:left="709" w:hanging="348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W celu obliczenia punktów wyniki poszczególnych działań mat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ematycznych będą zaokrąglane do 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dwóch miejsc po przecinku lub z większą dokładnością, jeśli przy zastosowaniu wymienionego zaokrąglenia nie występuje różnica w liczbie przyznanych punktów. </w:t>
      </w:r>
    </w:p>
    <w:p w:rsidR="001C0624" w:rsidRPr="001C0624" w:rsidRDefault="001C0624" w:rsidP="007C3B9E">
      <w:pPr>
        <w:numPr>
          <w:ilvl w:val="0"/>
          <w:numId w:val="21"/>
        </w:numPr>
        <w:spacing w:before="100" w:beforeAutospacing="1" w:after="0"/>
        <w:ind w:left="709" w:hanging="348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A023E8">
        <w:rPr>
          <w:rFonts w:ascii="Myriad Pro" w:eastAsia="Times New Roman" w:hAnsi="Myriad Pro" w:cs="Times New Roman"/>
          <w:sz w:val="20"/>
          <w:szCs w:val="20"/>
          <w:lang w:eastAsia="pl-PL"/>
        </w:rPr>
        <w:lastRenderedPageBreak/>
        <w:t>W toku badania i oceny ofert Zamawiający może żądać od Wykonawców wyjaśnień dotyczących treści złożonych ofert oraz przedmiotowych środków dowodowych lub innych składanych dokumentów lub oświadczeń. </w:t>
      </w:r>
    </w:p>
    <w:p w:rsidR="001C0624" w:rsidRPr="001C0624" w:rsidRDefault="001C0624" w:rsidP="00A023E8">
      <w:pPr>
        <w:tabs>
          <w:tab w:val="num" w:pos="720"/>
        </w:tabs>
        <w:spacing w:after="0"/>
        <w:ind w:hanging="348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A023E8" w:rsidP="003F10E9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A023E8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XI.</w:t>
      </w:r>
      <w:r w:rsidRPr="00A023E8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A023E8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Sposób składania ofert</w:t>
      </w:r>
      <w:r w:rsidR="001C0624" w:rsidRPr="00A023E8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9D5CB5" w:rsidRDefault="001C0624" w:rsidP="007C3B9E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Ofertę należy przygotować według wymagań określonych w niniejszym Zapytaniu ofertowym. </w:t>
      </w:r>
    </w:p>
    <w:p w:rsidR="00EE5F14" w:rsidRDefault="001C0624" w:rsidP="00EE5F14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Każdy Wykonawca może złożyć wyłącznie jedną ofertę. Złożenie więcej niż jednej oferty spowoduje odrzucenie wszystkich ofert złożonych przez Wykonawcę. </w:t>
      </w:r>
    </w:p>
    <w:p w:rsidR="002F5118" w:rsidRPr="002F5118" w:rsidRDefault="002F5118" w:rsidP="00E20C6B">
      <w:pPr>
        <w:pStyle w:val="Akapitzlist"/>
        <w:numPr>
          <w:ilvl w:val="0"/>
          <w:numId w:val="38"/>
        </w:numPr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2F5118">
        <w:rPr>
          <w:rFonts w:ascii="Myriad Pro" w:eastAsia="Times New Roman" w:hAnsi="Myriad Pro" w:cs="Times New Roman"/>
          <w:sz w:val="20"/>
          <w:szCs w:val="20"/>
          <w:lang w:eastAsia="pl-PL"/>
        </w:rPr>
        <w:t>Oferta musi być złożona w języku polskim, wyłącznie na formularzu oferty, stanowiącym Załącznik nr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  <w:r w:rsidRPr="002F5118">
        <w:rPr>
          <w:rFonts w:ascii="Myriad Pro" w:eastAsia="Times New Roman" w:hAnsi="Myriad Pro" w:cs="Times New Roman"/>
          <w:sz w:val="20"/>
          <w:szCs w:val="20"/>
          <w:lang w:eastAsia="pl-PL"/>
        </w:rPr>
        <w:t>1 do zapytania, za pośrednictwem platformy e-Zamawiający lub na adres e-mail Zamawiającego tj.: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  <w:r w:rsidRPr="002F5118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2F5118">
        <w:rPr>
          <w:rFonts w:ascii="Myriad Pro" w:eastAsia="Times New Roman" w:hAnsi="Myriad Pro" w:cs="Times New Roman"/>
          <w:sz w:val="20"/>
          <w:szCs w:val="20"/>
          <w:u w:val="single"/>
          <w:lang w:eastAsia="pl-PL"/>
        </w:rPr>
        <w:t>mszatanik@wzp.pl</w:t>
      </w:r>
      <w:r w:rsidRPr="002F5118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wraz z dołączonym Załącznikiem nr 2 – oświadczeniem do kryterium Aspekt społeczny oraz opisem koncepcji badania.   </w:t>
      </w:r>
    </w:p>
    <w:p w:rsidR="009D5CB5" w:rsidRDefault="001C0624" w:rsidP="007C3B9E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Oferta musi być podpisana przez osobę lub osoby uprawnione do reprezentowania Wykonawcy w</w:t>
      </w:r>
      <w:r w:rsidR="00811FF7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  <w:r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dacie składania oferty. </w:t>
      </w:r>
    </w:p>
    <w:p w:rsidR="009D5CB5" w:rsidRDefault="001C0624" w:rsidP="007C3B9E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W przypadku sporządzania oferty przez osobę/osoby inne niż uprawnione do reprezentowania Wykonawcy (zgodnie z odpisem z właściwego rejestru) wymagane jest dołączenie stosownego pełnomocnictwa. Pełnomocnictwo składa się w formie oryginału lub kopii potwierdzonej notarialnie za zgodność z oryginałem. </w:t>
      </w:r>
    </w:p>
    <w:p w:rsidR="001C0624" w:rsidRPr="003F10E9" w:rsidRDefault="001C0624" w:rsidP="007C3B9E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Zamawiający nie dopuszcza składania ofert częściowych. </w:t>
      </w: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9D5CB5" w:rsidP="003F10E9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D5CB5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XII.</w:t>
      </w:r>
      <w:r w:rsidRPr="009D5CB5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9D5CB5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Termin składania ofert: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9D5CB5" w:rsidRDefault="009D5CB5" w:rsidP="007C3B9E">
      <w:pPr>
        <w:pStyle w:val="Akapitzlist"/>
        <w:numPr>
          <w:ilvl w:val="0"/>
          <w:numId w:val="39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O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fert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ę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na realizację przedmiotu zamówienia wraz z wymaganymi załącznikami </w:t>
      </w:r>
      <w:r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należy złożyć w terminie do dnia </w:t>
      </w:r>
      <w:r w:rsidR="00A6413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14 lipca 2025 r. 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do godziny 23:59. </w:t>
      </w:r>
    </w:p>
    <w:p w:rsidR="009D5CB5" w:rsidRDefault="009D5CB5" w:rsidP="007C3B9E">
      <w:pPr>
        <w:pStyle w:val="Akapitzlist"/>
        <w:numPr>
          <w:ilvl w:val="0"/>
          <w:numId w:val="39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O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ferty złożone po terminie nie będą rozpatrywane. </w:t>
      </w:r>
    </w:p>
    <w:p w:rsidR="009D5CB5" w:rsidRDefault="009D5CB5" w:rsidP="007C3B9E">
      <w:pPr>
        <w:pStyle w:val="Akapitzlist"/>
        <w:numPr>
          <w:ilvl w:val="0"/>
          <w:numId w:val="39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W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szelkie pytania do zapytania ofertowego należy kierować przez pocztę e-mail zamawiającego </w:t>
      </w:r>
      <w:hyperlink r:id="rId10" w:tgtFrame="_blank" w:history="1">
        <w:r w:rsidR="001C0624" w:rsidRPr="009D5CB5">
          <w:rPr>
            <w:rFonts w:ascii="Myriad Pro" w:eastAsia="Times New Roman" w:hAnsi="Myriad Pro" w:cs="Times New Roman"/>
            <w:color w:val="0000FF"/>
            <w:sz w:val="20"/>
            <w:szCs w:val="20"/>
            <w:u w:val="single"/>
            <w:lang w:eastAsia="pl-PL"/>
          </w:rPr>
          <w:t>kbudzen@wzp.pl</w:t>
        </w:r>
      </w:hyperlink>
      <w:r w:rsidR="001C0624" w:rsidRPr="009D5CB5">
        <w:rPr>
          <w:rFonts w:ascii="Myriad Pro" w:eastAsia="Times New Roman" w:hAnsi="Myriad Pro" w:cs="Times New Roman"/>
          <w:sz w:val="20"/>
          <w:szCs w:val="20"/>
          <w:u w:val="single"/>
          <w:lang w:eastAsia="pl-PL"/>
        </w:rPr>
        <w:t xml:space="preserve"> 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tytuł wiadomości „Diagnoza</w:t>
      </w:r>
      <w:r w:rsidR="001C0624" w:rsidRPr="005A1E5C">
        <w:rPr>
          <w:rFonts w:ascii="Myriad Pro" w:eastAsia="Times New Roman" w:hAnsi="Myriad Pro" w:cs="Times New Roman"/>
          <w:sz w:val="20"/>
          <w:szCs w:val="20"/>
          <w:lang w:eastAsia="pl-PL"/>
        </w:rPr>
        <w:t>”</w:t>
      </w:r>
      <w:r w:rsidR="005A1E5C" w:rsidRPr="005A1E5C"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</w:p>
    <w:p w:rsidR="009D5CB5" w:rsidRDefault="009D5CB5" w:rsidP="007C3B9E">
      <w:pPr>
        <w:pStyle w:val="Akapitzlist"/>
        <w:numPr>
          <w:ilvl w:val="0"/>
          <w:numId w:val="39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O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ferent może przed upływem terminu składania ofert zmienić lub wycofać złożoną przez siebie ofertę pod warunkiem, że zamawiający otrzyma powiadomienie o zmianie lub wycofaniu oferty przed terminem składania ofert. 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</w:p>
    <w:p w:rsidR="001C0624" w:rsidRPr="009D5CB5" w:rsidRDefault="009D5CB5" w:rsidP="007C3B9E">
      <w:pPr>
        <w:pStyle w:val="Akapitzlist"/>
        <w:numPr>
          <w:ilvl w:val="0"/>
          <w:numId w:val="39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W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toku </w:t>
      </w:r>
      <w:r w:rsidR="003549F7">
        <w:rPr>
          <w:rFonts w:ascii="Myriad Pro" w:eastAsia="Times New Roman" w:hAnsi="Myriad Pro" w:cs="Times New Roman"/>
          <w:sz w:val="20"/>
          <w:szCs w:val="20"/>
          <w:lang w:eastAsia="pl-PL"/>
        </w:rPr>
        <w:t>analizy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i oceny ofert zamawiający może żądać od oferentów wyjaśnień dotyczących treści złożonych ofert. </w:t>
      </w:r>
    </w:p>
    <w:p w:rsidR="001C0624" w:rsidRPr="001C0624" w:rsidRDefault="009D5CB5" w:rsidP="009D5CB5">
      <w:pPr>
        <w:spacing w:after="0"/>
        <w:jc w:val="both"/>
        <w:textAlignment w:val="baseline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C25186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XIII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1C0624" w:rsidRPr="009D5CB5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 Lista dokumentów wymaganych od Wykonawcy:</w:t>
      </w:r>
      <w:r w:rsidR="001C0624" w:rsidRPr="009D5CB5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 </w:t>
      </w:r>
    </w:p>
    <w:p w:rsidR="009D5CB5" w:rsidRDefault="001C0624" w:rsidP="009D5CB5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9D5CB5" w:rsidRDefault="00563572" w:rsidP="007C3B9E">
      <w:pPr>
        <w:pStyle w:val="Akapitzlist"/>
        <w:numPr>
          <w:ilvl w:val="0"/>
          <w:numId w:val="40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P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rawidłowo wypełniony i podpisany Formularz oferty (Załącznik nr 1)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9D5CB5" w:rsidRDefault="00563572" w:rsidP="007C3B9E">
      <w:pPr>
        <w:pStyle w:val="Akapitzlist"/>
        <w:numPr>
          <w:ilvl w:val="0"/>
          <w:numId w:val="40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D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okumenty, o których mowa w rozdziale V. „Warunki udziału w postępowaniu o udzielenie zamówienia”,  pkt. 2, potwierdzające wykonanie przez Wykonawcę w</w:t>
      </w:r>
      <w:r w:rsidR="001C0624" w:rsidRPr="009D5CB5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okresie ostatnich</w:t>
      </w:r>
      <w:r w:rsidR="003F10E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5 lat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przed upływem składania oferty minimum </w:t>
      </w:r>
      <w:r w:rsidR="006D20A0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2 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podobn</w:t>
      </w:r>
      <w:r w:rsidR="006D20A0">
        <w:rPr>
          <w:rFonts w:ascii="Myriad Pro" w:eastAsia="Times New Roman" w:hAnsi="Myriad Pro" w:cs="Times New Roman"/>
          <w:sz w:val="20"/>
          <w:szCs w:val="20"/>
          <w:lang w:eastAsia="pl-PL"/>
        </w:rPr>
        <w:t>ych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diagnoz społeczn</w:t>
      </w:r>
      <w:r w:rsidR="006D20A0">
        <w:rPr>
          <w:rFonts w:ascii="Myriad Pro" w:eastAsia="Times New Roman" w:hAnsi="Myriad Pro" w:cs="Times New Roman"/>
          <w:sz w:val="20"/>
          <w:szCs w:val="20"/>
          <w:lang w:eastAsia="pl-PL"/>
        </w:rPr>
        <w:t>ych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na rzecz województwa, powiatu lub gminy. Dokumenty dołącza się w formie oryginału lub kopii potwierdzonej za zgodność z</w:t>
      </w:r>
      <w:r w:rsidR="001C0624" w:rsidRPr="009D5CB5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orygina</w:t>
      </w:r>
      <w:r w:rsidR="001C0624" w:rsidRPr="009D5CB5">
        <w:rPr>
          <w:rFonts w:ascii="Myriad Pro" w:eastAsia="Times New Roman" w:hAnsi="Myriad Pro" w:cs="Myriad Pro"/>
          <w:sz w:val="20"/>
          <w:szCs w:val="20"/>
          <w:lang w:eastAsia="pl-PL"/>
        </w:rPr>
        <w:t>ł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em. </w:t>
      </w:r>
      <w:r w:rsidR="009D5CB5">
        <w:rPr>
          <w:rFonts w:ascii="Myriad Pro" w:eastAsia="Times New Roman" w:hAnsi="Myriad Pro" w:cs="Times New Roman"/>
          <w:sz w:val="20"/>
          <w:szCs w:val="20"/>
          <w:lang w:eastAsia="pl-PL"/>
        </w:rPr>
        <w:t>(Załącznik nr 1 – tabela nr 1)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</w:p>
    <w:p w:rsidR="003F10E9" w:rsidRDefault="00563572" w:rsidP="007C3B9E">
      <w:pPr>
        <w:pStyle w:val="Akapitzlist"/>
        <w:numPr>
          <w:ilvl w:val="0"/>
          <w:numId w:val="40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W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ykaz osób wchodzących w skład zespołu badawczego z wyszczególnieniem posiadanych przez nich kwalifikacji wraz dokumentami potwierdzającymi te kwalifikacje. Dokumenty składa się w formie oryginału lub kopii potwierdzonej za zgodność z</w:t>
      </w:r>
      <w:r w:rsidR="001C0624" w:rsidRPr="009D5CB5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orygina</w:t>
      </w:r>
      <w:r w:rsidR="001C0624" w:rsidRPr="009D5CB5">
        <w:rPr>
          <w:rFonts w:ascii="Myriad Pro" w:eastAsia="Times New Roman" w:hAnsi="Myriad Pro" w:cs="Myriad Pro"/>
          <w:sz w:val="20"/>
          <w:szCs w:val="20"/>
          <w:lang w:eastAsia="pl-PL"/>
        </w:rPr>
        <w:t>ł</w:t>
      </w:r>
      <w:r w:rsidR="001C0624" w:rsidRPr="009D5CB5">
        <w:rPr>
          <w:rFonts w:ascii="Myriad Pro" w:eastAsia="Times New Roman" w:hAnsi="Myriad Pro" w:cs="Times New Roman"/>
          <w:sz w:val="20"/>
          <w:szCs w:val="20"/>
          <w:lang w:eastAsia="pl-PL"/>
        </w:rPr>
        <w:t>em. </w:t>
      </w:r>
      <w:r w:rsidR="003F10E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(Załącznik nr 1 – tabela nr 2)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</w:p>
    <w:p w:rsidR="003F10E9" w:rsidRDefault="003F10E9" w:rsidP="007C3B9E">
      <w:pPr>
        <w:pStyle w:val="Akapitzlist"/>
        <w:numPr>
          <w:ilvl w:val="0"/>
          <w:numId w:val="40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Oświadczenie Wykonawcy do kryterium aspekt społeczny (Załącznik nr 2)</w:t>
      </w:r>
      <w:r w:rsidR="00563572"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</w:p>
    <w:p w:rsidR="001C0624" w:rsidRDefault="003F10E9" w:rsidP="007C3B9E">
      <w:pPr>
        <w:pStyle w:val="Akapitzlist"/>
        <w:numPr>
          <w:ilvl w:val="0"/>
          <w:numId w:val="40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P</w:t>
      </w:r>
      <w:r w:rsidR="001C0624"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ełnomocnictwo do podpisania oferty– jeżeli dotyczy. </w:t>
      </w:r>
    </w:p>
    <w:p w:rsidR="000C017F" w:rsidRDefault="000C017F" w:rsidP="007C3B9E">
      <w:pPr>
        <w:pStyle w:val="Akapitzlist"/>
        <w:numPr>
          <w:ilvl w:val="0"/>
          <w:numId w:val="40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Koncepcja diagnozy</w:t>
      </w:r>
      <w:r w:rsidR="00794DC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(brak koncepcji diagnozy powoduje odrzucenie oferty).</w:t>
      </w:r>
    </w:p>
    <w:p w:rsidR="00811FF7" w:rsidRDefault="00811FF7" w:rsidP="00811FF7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811FF7" w:rsidRDefault="00811FF7" w:rsidP="00811FF7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811FF7" w:rsidRDefault="00811FF7" w:rsidP="00811FF7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811FF7" w:rsidRPr="00811FF7" w:rsidRDefault="00811FF7" w:rsidP="00811FF7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bookmarkStart w:id="0" w:name="_GoBack"/>
      <w:bookmarkEnd w:id="0"/>
    </w:p>
    <w:p w:rsidR="003F10E9" w:rsidRDefault="003F10E9" w:rsidP="00D658C8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D658C8" w:rsidRDefault="00D658C8" w:rsidP="00D658C8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D658C8" w:rsidRDefault="00D658C8" w:rsidP="00D658C8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D658C8" w:rsidRDefault="00D658C8" w:rsidP="00D658C8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1C0624" w:rsidRDefault="003F10E9" w:rsidP="003F10E9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XIV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1C0624" w:rsidRPr="003F10E9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Informacje dodatkowe: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FE6ABF" w:rsidRPr="001C0624" w:rsidRDefault="00FE6ABF" w:rsidP="003F10E9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3F10E9" w:rsidRDefault="00563572" w:rsidP="007C3B9E">
      <w:pPr>
        <w:pStyle w:val="Akapitzlist"/>
        <w:numPr>
          <w:ilvl w:val="0"/>
          <w:numId w:val="42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Z</w:t>
      </w:r>
      <w:r w:rsidR="001C0624"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łożenie oferty w odpowiedzi na niniejsze zapytania nie stanowi oferty zakupu w rozumieniu przepisów kodeksu cywilnego. Otrzymanie przez Zamawiającego oferty nie jest równorzędne ze złożeniem przez niego zamówienia i nie stanowi podstawy do roszczenia sobie prawa ze strony Oferenta do zawarcia umowy. </w:t>
      </w:r>
    </w:p>
    <w:p w:rsidR="007C3B9E" w:rsidRDefault="007C3B9E" w:rsidP="007C3B9E">
      <w:pPr>
        <w:pStyle w:val="Akapitzlist"/>
        <w:numPr>
          <w:ilvl w:val="0"/>
          <w:numId w:val="42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Zamawiający zastrzega sobie prawo do:  </w:t>
      </w:r>
    </w:p>
    <w:p w:rsidR="007C3B9E" w:rsidRDefault="007C3B9E" w:rsidP="00AD6B8A">
      <w:pPr>
        <w:pStyle w:val="Akapitzlist"/>
        <w:numPr>
          <w:ilvl w:val="0"/>
          <w:numId w:val="43"/>
        </w:numPr>
        <w:spacing w:after="0"/>
        <w:ind w:left="1843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odwołania postępowania, unieważnienia go w całości lub w części w każdym czasie bez podania przyczyny;  </w:t>
      </w:r>
    </w:p>
    <w:p w:rsidR="007C3B9E" w:rsidRDefault="007C3B9E" w:rsidP="00AD6B8A">
      <w:pPr>
        <w:pStyle w:val="Akapitzlist"/>
        <w:numPr>
          <w:ilvl w:val="0"/>
          <w:numId w:val="43"/>
        </w:numPr>
        <w:spacing w:after="0"/>
        <w:ind w:left="1843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zamknięcia postępowania bez dokonania wyboru oferty. </w:t>
      </w:r>
    </w:p>
    <w:p w:rsidR="007C3B9E" w:rsidRPr="00563572" w:rsidRDefault="007C3B9E" w:rsidP="00563572">
      <w:pPr>
        <w:spacing w:after="0"/>
        <w:ind w:left="783" w:firstLine="708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563572">
        <w:rPr>
          <w:rFonts w:ascii="Myriad Pro" w:eastAsia="Times New Roman" w:hAnsi="Myriad Pro" w:cs="Times New Roman"/>
          <w:sz w:val="20"/>
          <w:szCs w:val="20"/>
          <w:lang w:eastAsia="pl-PL"/>
        </w:rPr>
        <w:t>Oferentowi z tego tytułu nie przysługują żadne roszczenia w stosunku do Zamawiającego. </w:t>
      </w:r>
    </w:p>
    <w:p w:rsidR="007C3B9E" w:rsidRDefault="007C3B9E" w:rsidP="007C3B9E">
      <w:pPr>
        <w:pStyle w:val="Akapitzlist"/>
        <w:numPr>
          <w:ilvl w:val="0"/>
          <w:numId w:val="42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Zamawiający zastrzega sobie prawo do wprowadzania zmian w treści niniejszego zapytania do upływu terminu składania ofert. Jeżeli zmiany będą mogły mieć wpływ na treść i czas przygotowania oferty, Zamawiający przedłuży termin składania ofert. </w:t>
      </w:r>
    </w:p>
    <w:p w:rsidR="007C3B9E" w:rsidRDefault="007C3B9E" w:rsidP="007C3B9E">
      <w:pPr>
        <w:pStyle w:val="Akapitzlist"/>
        <w:numPr>
          <w:ilvl w:val="0"/>
          <w:numId w:val="42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3F10E9">
        <w:rPr>
          <w:rFonts w:ascii="Myriad Pro" w:eastAsia="Times New Roman" w:hAnsi="Myriad Pro" w:cs="Times New Roman"/>
          <w:sz w:val="20"/>
          <w:szCs w:val="20"/>
          <w:lang w:eastAsia="pl-PL"/>
        </w:rPr>
        <w:t>Zamawiający przed podpisaniem umowy może odstąpić od realizacji zamówienia bez podania przyczyny. Oferentowi z tego tytułu nie przysługują żadne roszczenia w stosunku do Zamawiającego.</w:t>
      </w:r>
    </w:p>
    <w:p w:rsidR="007C3B9E" w:rsidRDefault="007C3B9E" w:rsidP="007C3B9E">
      <w:pPr>
        <w:pStyle w:val="Akapitzlist"/>
        <w:numPr>
          <w:ilvl w:val="0"/>
          <w:numId w:val="42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O </w:t>
      </w:r>
      <w:r w:rsidRPr="007C3B9E">
        <w:rPr>
          <w:rFonts w:ascii="Myriad Pro" w:eastAsia="Times New Roman" w:hAnsi="Myriad Pro" w:cs="Times New Roman"/>
          <w:sz w:val="20"/>
          <w:szCs w:val="20"/>
          <w:lang w:eastAsia="pl-PL"/>
        </w:rPr>
        <w:t>ewentualnym wyborze oferty Oferent zostanie poinformowany telefonicznie bądź pocztą elektroniczną. </w:t>
      </w:r>
    </w:p>
    <w:p w:rsidR="007C3B9E" w:rsidRPr="007C3B9E" w:rsidRDefault="007C3B9E" w:rsidP="007C3B9E">
      <w:pPr>
        <w:pStyle w:val="Akapitzlist"/>
        <w:numPr>
          <w:ilvl w:val="0"/>
          <w:numId w:val="42"/>
        </w:num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W przypadku, gdy wybrany Oferent odstąpi od podpisania umowy z</w:t>
      </w:r>
      <w:r w:rsidRPr="007C3B9E">
        <w:rPr>
          <w:rFonts w:ascii="Arial" w:eastAsia="Times New Roman" w:hAnsi="Arial" w:cs="Arial"/>
          <w:sz w:val="20"/>
          <w:szCs w:val="20"/>
          <w:lang w:eastAsia="pl-PL"/>
        </w:rPr>
        <w:t> </w:t>
      </w:r>
      <w:r w:rsidRPr="007C3B9E">
        <w:rPr>
          <w:rFonts w:ascii="Myriad Pro" w:eastAsia="Times New Roman" w:hAnsi="Myriad Pro" w:cs="Times New Roman"/>
          <w:sz w:val="20"/>
          <w:szCs w:val="20"/>
          <w:lang w:eastAsia="pl-PL"/>
        </w:rPr>
        <w:t>Zamawiaj</w:t>
      </w:r>
      <w:r w:rsidRPr="007C3B9E">
        <w:rPr>
          <w:rFonts w:ascii="Myriad Pro" w:eastAsia="Times New Roman" w:hAnsi="Myriad Pro" w:cs="Myriad Pro"/>
          <w:sz w:val="20"/>
          <w:szCs w:val="20"/>
          <w:lang w:eastAsia="pl-PL"/>
        </w:rPr>
        <w:t>ą</w:t>
      </w:r>
      <w:r w:rsidRPr="007C3B9E">
        <w:rPr>
          <w:rFonts w:ascii="Myriad Pro" w:eastAsia="Times New Roman" w:hAnsi="Myriad Pro" w:cs="Times New Roman"/>
          <w:sz w:val="20"/>
          <w:szCs w:val="20"/>
          <w:lang w:eastAsia="pl-PL"/>
        </w:rPr>
        <w:t>cym, mo</w:t>
      </w:r>
      <w:r w:rsidRPr="007C3B9E">
        <w:rPr>
          <w:rFonts w:ascii="Myriad Pro" w:eastAsia="Times New Roman" w:hAnsi="Myriad Pro" w:cs="Myriad Pro"/>
          <w:sz w:val="20"/>
          <w:szCs w:val="20"/>
          <w:lang w:eastAsia="pl-PL"/>
        </w:rPr>
        <w:t>ż</w:t>
      </w:r>
      <w:r w:rsidRPr="007C3B9E">
        <w:rPr>
          <w:rFonts w:ascii="Myriad Pro" w:eastAsia="Times New Roman" w:hAnsi="Myriad Pro" w:cs="Times New Roman"/>
          <w:sz w:val="20"/>
          <w:szCs w:val="20"/>
          <w:lang w:eastAsia="pl-PL"/>
        </w:rPr>
        <w:t>liwe jest podpisanie przez Zamawiającego umowy z kolejnym Oferentem, który w postępowaniu uzyskał kolejną, największą liczbę punktów lub unieważnienie postępowania. </w:t>
      </w:r>
    </w:p>
    <w:p w:rsidR="001C0624" w:rsidRPr="00DE340C" w:rsidRDefault="00DE340C" w:rsidP="00DE340C">
      <w:pPr>
        <w:pStyle w:val="Akapitzlist"/>
        <w:numPr>
          <w:ilvl w:val="0"/>
          <w:numId w:val="42"/>
        </w:num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bCs/>
          <w:sz w:val="20"/>
          <w:szCs w:val="20"/>
          <w:lang w:eastAsia="pl-PL"/>
        </w:rPr>
      </w:pPr>
      <w:r w:rsidRPr="00DE340C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>Zamawiający zastrzega sobie prawo do wyłonienia Wykonawcy na podstawie przesłanych ofert.</w:t>
      </w:r>
    </w:p>
    <w:p w:rsidR="001C0624" w:rsidRPr="001C0624" w:rsidRDefault="007C3B9E" w:rsidP="007C3B9E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XV. </w:t>
      </w:r>
      <w:r w:rsidR="001C0624"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Osoby do kontaktu: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7C3B9E">
      <w:pPr>
        <w:numPr>
          <w:ilvl w:val="0"/>
          <w:numId w:val="22"/>
        </w:numPr>
        <w:spacing w:before="100" w:beforeAutospacing="1" w:after="100" w:afterAutospacing="1"/>
        <w:ind w:left="1080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Katarzyna Budzeń – Inspektor w Regionalnym Ośrodku Pomocy Społecznej 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br/>
        <w:t xml:space="preserve">tel. </w:t>
      </w:r>
      <w:r w:rsidRPr="001C0624">
        <w:rPr>
          <w:rFonts w:ascii="Myriad Pro" w:eastAsia="Times New Roman" w:hAnsi="Myriad Pro" w:cs="Times New Roman"/>
          <w:color w:val="000000"/>
          <w:sz w:val="20"/>
          <w:szCs w:val="20"/>
          <w:shd w:val="clear" w:color="auto" w:fill="FFFFFF"/>
          <w:lang w:eastAsia="pl-PL"/>
        </w:rPr>
        <w:t>91 42 53 675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, e-mail: </w:t>
      </w:r>
      <w:hyperlink r:id="rId11" w:tgtFrame="_blank" w:history="1">
        <w:r w:rsidRPr="001C0624">
          <w:rPr>
            <w:rFonts w:ascii="Myriad Pro" w:eastAsia="Times New Roman" w:hAnsi="Myriad Pro" w:cs="Times New Roman"/>
            <w:color w:val="0000FF"/>
            <w:sz w:val="20"/>
            <w:szCs w:val="20"/>
            <w:u w:val="single"/>
            <w:lang w:eastAsia="pl-PL"/>
          </w:rPr>
          <w:t>kbudzen@wzp.pl</w:t>
        </w:r>
      </w:hyperlink>
      <w:r w:rsidRPr="001C0624">
        <w:rPr>
          <w:rFonts w:ascii="Myriad Pro" w:eastAsia="Times New Roman" w:hAnsi="Myriad Pro" w:cs="Times New Roman"/>
          <w:sz w:val="20"/>
          <w:szCs w:val="20"/>
          <w:u w:val="single"/>
          <w:lang w:eastAsia="pl-PL"/>
        </w:rPr>
        <w:t>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0C017F" w:rsidRPr="001B72F0" w:rsidRDefault="001C0624" w:rsidP="000C017F">
      <w:pPr>
        <w:numPr>
          <w:ilvl w:val="0"/>
          <w:numId w:val="23"/>
        </w:numPr>
        <w:spacing w:before="100" w:beforeAutospacing="1" w:after="100" w:afterAutospacing="1"/>
        <w:ind w:left="1080" w:firstLine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Magdalena Szatanik – Inspektor w Regionalnym Ośrodku Pomocy Społecznej 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br/>
        <w:t xml:space="preserve">tel. </w:t>
      </w:r>
      <w:r w:rsidRPr="001C0624">
        <w:rPr>
          <w:rFonts w:ascii="Myriad Pro" w:eastAsia="Times New Roman" w:hAnsi="Myriad Pro" w:cs="Times New Roman"/>
          <w:color w:val="000000"/>
          <w:sz w:val="20"/>
          <w:szCs w:val="20"/>
          <w:shd w:val="clear" w:color="auto" w:fill="FFFFFF"/>
          <w:lang w:eastAsia="pl-PL"/>
        </w:rPr>
        <w:t>91 42 53</w:t>
      </w:r>
      <w:r w:rsidRPr="001C062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 </w:t>
      </w:r>
      <w:r w:rsidRPr="001C0624">
        <w:rPr>
          <w:rFonts w:ascii="Myriad Pro" w:eastAsia="Times New Roman" w:hAnsi="Myriad Pro" w:cs="Times New Roman"/>
          <w:color w:val="000000"/>
          <w:sz w:val="20"/>
          <w:szCs w:val="20"/>
          <w:shd w:val="clear" w:color="auto" w:fill="FFFFFF"/>
          <w:lang w:eastAsia="pl-PL"/>
        </w:rPr>
        <w:t>642</w:t>
      </w: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e-mail: </w:t>
      </w:r>
      <w:hyperlink r:id="rId12" w:tgtFrame="_blank" w:history="1">
        <w:r w:rsidRPr="001C0624">
          <w:rPr>
            <w:rFonts w:ascii="Myriad Pro" w:eastAsia="Times New Roman" w:hAnsi="Myriad Pro" w:cs="Times New Roman"/>
            <w:color w:val="0000FF"/>
            <w:sz w:val="20"/>
            <w:szCs w:val="20"/>
            <w:u w:val="single"/>
            <w:lang w:eastAsia="pl-PL"/>
          </w:rPr>
          <w:t>mszatanik@wzp.pl</w:t>
        </w:r>
      </w:hyperlink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  <w:r w:rsidRPr="00563572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B72F0" w:rsidRDefault="007C3B9E" w:rsidP="00DE340C">
      <w:pPr>
        <w:spacing w:before="100" w:beforeAutospacing="1" w:after="100" w:afterAutospacing="1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B72F0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XVI. </w:t>
      </w:r>
      <w:r w:rsidRPr="001B72F0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ab/>
      </w:r>
      <w:r w:rsidR="001C0624" w:rsidRPr="001B72F0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Załączniki:</w:t>
      </w:r>
      <w:r w:rsidR="001C0624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B72F0" w:rsidRDefault="007C3B9E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Załącznik nr 1– F</w:t>
      </w:r>
      <w:r w:rsidR="001C0624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ormularz oferty</w:t>
      </w:r>
      <w:r w:rsidR="00DE340C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  <w:r w:rsidR="001C0624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B72F0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Załącznik nr 2 – </w:t>
      </w:r>
      <w:r w:rsidR="007C3B9E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Oświadczenie Wykonawcy do kryterium </w:t>
      </w:r>
      <w:r w:rsidR="00DE340C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A</w:t>
      </w:r>
      <w:r w:rsidR="007C3B9E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spekt społeczny</w:t>
      </w:r>
      <w:r w:rsidR="00DE340C" w:rsidRPr="001B72F0"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</w:p>
    <w:p w:rsidR="000C017F" w:rsidRPr="000C017F" w:rsidRDefault="000C017F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FF0000"/>
          <w:sz w:val="20"/>
          <w:szCs w:val="20"/>
          <w:lang w:eastAsia="pl-PL"/>
        </w:rPr>
      </w:pPr>
    </w:p>
    <w:p w:rsidR="007C3B9E" w:rsidRDefault="007C3B9E" w:rsidP="007C3B9E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1C0624" w:rsidRPr="001C0624" w:rsidRDefault="007C3B9E" w:rsidP="007C3B9E">
      <w:pPr>
        <w:spacing w:after="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XVII. </w:t>
      </w:r>
      <w:r w:rsidR="001C0624" w:rsidRPr="007C3B9E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Klauzula</w:t>
      </w:r>
      <w:r w:rsidR="001C0624" w:rsidRPr="001C0624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 xml:space="preserve"> informacyjna dotycząca przetwarzania danych osobowych:</w:t>
      </w:r>
      <w:r w:rsidR="001C0624"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1C0624" w:rsidRDefault="001C0624" w:rsidP="001A5EA2">
      <w:pPr>
        <w:spacing w:after="0"/>
        <w:ind w:left="360"/>
        <w:jc w:val="both"/>
        <w:textAlignment w:val="baseline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C0624">
        <w:rPr>
          <w:rFonts w:ascii="Myriad Pro" w:eastAsia="Times New Roman" w:hAnsi="Myriad Pro" w:cs="Times New Roman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Zgodnie z art. 13 ust. 1 i ust. 2 RODO, Województwo Zachodniopomorskie informuje, a Oferent przyjmuje do wiadomości, że: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Administratorem Państwa danych osobowych jest: 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Województwo Zachodniopomorskie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ul.</w:t>
      </w:r>
      <w:r w:rsidRPr="007C3B9E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lang w:eastAsia="pl-PL"/>
        </w:rPr>
        <w:t> </w:t>
      </w: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Marsza</w:t>
      </w:r>
      <w:r w:rsidRPr="007C3B9E">
        <w:rPr>
          <w:rFonts w:ascii="Myriad Pro" w:eastAsia="Times New Roman" w:hAnsi="Myriad Pro" w:cs="Myriad Pro"/>
          <w:b/>
          <w:bCs/>
          <w:color w:val="7F7F7F" w:themeColor="text1" w:themeTint="80"/>
          <w:sz w:val="20"/>
          <w:szCs w:val="20"/>
          <w:lang w:eastAsia="pl-PL"/>
        </w:rPr>
        <w:t>ł</w:t>
      </w: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ka J</w:t>
      </w:r>
      <w:r w:rsidRPr="007C3B9E">
        <w:rPr>
          <w:rFonts w:ascii="Myriad Pro" w:eastAsia="Times New Roman" w:hAnsi="Myriad Pro" w:cs="Myriad Pro"/>
          <w:b/>
          <w:bCs/>
          <w:color w:val="7F7F7F" w:themeColor="text1" w:themeTint="80"/>
          <w:sz w:val="20"/>
          <w:szCs w:val="20"/>
          <w:lang w:eastAsia="pl-PL"/>
        </w:rPr>
        <w:t>ó</w:t>
      </w: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zefa Pi</w:t>
      </w:r>
      <w:r w:rsidRPr="007C3B9E">
        <w:rPr>
          <w:rFonts w:ascii="Myriad Pro" w:eastAsia="Times New Roman" w:hAnsi="Myriad Pro" w:cs="Myriad Pro"/>
          <w:b/>
          <w:bCs/>
          <w:color w:val="7F7F7F" w:themeColor="text1" w:themeTint="80"/>
          <w:sz w:val="20"/>
          <w:szCs w:val="20"/>
          <w:lang w:eastAsia="pl-PL"/>
        </w:rPr>
        <w:t>ł</w:t>
      </w: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sudskiego 40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70-421 Szczecin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Obsługę Województwa Zachodniopomorskiego w zakresie wykonywania jego zadań wynikających  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br/>
        <w:t>z powszechnie obowiązujących aktów prawa wykonuje Urząd Marszałkowski Województwa Zachodniopomorskiego.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Inspektor ochrony danych (IOD)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lastRenderedPageBreak/>
        <w:t xml:space="preserve">Administrator (AD) wyznaczył Inspektora Ochrony Danych (IOD), z którym można kontaktować się pod adresem mail </w:t>
      </w:r>
      <w:hyperlink r:id="rId13" w:tgtFrame="_blank" w:history="1">
        <w:r w:rsidRPr="007C3B9E">
          <w:rPr>
            <w:rFonts w:ascii="Myriad Pro" w:eastAsia="Times New Roman" w:hAnsi="Myriad Pro" w:cs="Times New Roman"/>
            <w:color w:val="7F7F7F" w:themeColor="text1" w:themeTint="80"/>
            <w:sz w:val="20"/>
            <w:szCs w:val="20"/>
            <w:u w:val="single"/>
            <w:lang w:eastAsia="pl-PL"/>
          </w:rPr>
          <w:t>abi@wzp.pl</w:t>
        </w:r>
      </w:hyperlink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u w:val="single"/>
          <w:lang w:eastAsia="pl-PL"/>
        </w:rPr>
        <w:t>.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Cel i podstawa prawna przetwarzania danych osobowych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Województwo Zachodniopomorskie gromadzi Państwa dane w celu procedowania zapytania ofertowego dotyczącego przeprowadzenia i opracowania „Diagnozy zjawiska przemocy domowej na terenie województwa zachodniopomorskiego” wraz z opracowaniem raportu (diagnozy).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Zakres przetwarzania danych osobowych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Administrator przetwarza Państwa dane osobowe w ściśle określonym, minimalnym</w:t>
      </w: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 xml:space="preserve"> 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zakresie niezbędnym do osiągnięcia celu, o którym mowa powyżej.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Okres przechowywania danych osobowych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 xml:space="preserve">Dane osobowe przetwarzane przez Województwo Zachodniopomorskie przechowywane będą zgodnie z art. 78 ust. 1 ustawy </w:t>
      </w:r>
      <w:proofErr w:type="spellStart"/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Pzp</w:t>
      </w:r>
      <w:proofErr w:type="spellEnd"/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, przez okres co najmniej 4 lat od dnia zakończenia postępowania o udzielenie zamówienia, a jeżeli czas trwania umowy przekracza 4 lata, okres przechowywania obejmuje cały czas trwania umowy, a następnie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przez 10 lat.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Uprawnienia osób, których dane dotyczą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Każda osoba, z wyjątkami zastrzeżonymi przepisami prawa, ma możliwość: </w:t>
      </w:r>
    </w:p>
    <w:p w:rsidR="001C0624" w:rsidRPr="007C3B9E" w:rsidRDefault="001C0624" w:rsidP="00563572">
      <w:pPr>
        <w:numPr>
          <w:ilvl w:val="0"/>
          <w:numId w:val="24"/>
        </w:numPr>
        <w:spacing w:after="0" w:line="240" w:lineRule="auto"/>
        <w:ind w:left="1049" w:firstLine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dostępu do danych osobowych jej dotyczących, </w:t>
      </w:r>
    </w:p>
    <w:p w:rsidR="001C0624" w:rsidRPr="007C3B9E" w:rsidRDefault="001C0624" w:rsidP="00563572">
      <w:pPr>
        <w:numPr>
          <w:ilvl w:val="0"/>
          <w:numId w:val="25"/>
        </w:numPr>
        <w:spacing w:after="0" w:line="240" w:lineRule="auto"/>
        <w:ind w:left="1049" w:firstLine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żądania ich sprostowania, </w:t>
      </w:r>
    </w:p>
    <w:p w:rsidR="001C0624" w:rsidRPr="007C3B9E" w:rsidRDefault="001C0624" w:rsidP="00563572">
      <w:pPr>
        <w:numPr>
          <w:ilvl w:val="0"/>
          <w:numId w:val="26"/>
        </w:numPr>
        <w:spacing w:after="0" w:line="240" w:lineRule="auto"/>
        <w:ind w:left="1049" w:firstLine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ograniczenia przetwarzania.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14" w:tgtFrame="_blank" w:history="1">
        <w:r w:rsidRPr="007C3B9E">
          <w:rPr>
            <w:rFonts w:ascii="Myriad Pro" w:eastAsia="Times New Roman" w:hAnsi="Myriad Pro" w:cs="Times New Roman"/>
            <w:color w:val="7F7F7F" w:themeColor="text1" w:themeTint="80"/>
            <w:sz w:val="20"/>
            <w:szCs w:val="20"/>
            <w:u w:val="single"/>
            <w:lang w:eastAsia="pl-PL"/>
          </w:rPr>
          <w:t>abi@wzp.pl</w:t>
        </w:r>
      </w:hyperlink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.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 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Urząd Ochrony Danych Osobowych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ul. Stawki 2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00-193 Warszawa.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563572" w:rsidRPr="007C3B9E" w:rsidRDefault="00563572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>Pozostałe informacje dotyczące przetwarzania danych osobowych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Podanie przez Państwa danych osobowych jest warunkiem niezbędnym do złożenia oferty na przeprowadzenie i opracowanie „Diagnozy zjawiska przemocy domowej na terenie województwa zachodniopomorskiego” wraz z opracowaniem raportu (diagnozy). </w:t>
      </w:r>
    </w:p>
    <w:p w:rsidR="001C0624" w:rsidRPr="007C3B9E" w:rsidRDefault="001C0624" w:rsidP="001A5EA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 </w:t>
      </w:r>
    </w:p>
    <w:p w:rsidR="001C0624" w:rsidRPr="00563572" w:rsidRDefault="001C0624" w:rsidP="00563572">
      <w:pPr>
        <w:spacing w:after="0"/>
        <w:jc w:val="both"/>
        <w:textAlignment w:val="baseline"/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</w:pP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Administrator dokłada wszelkich starań,</w:t>
      </w:r>
      <w:r w:rsidRPr="007C3B9E">
        <w:rPr>
          <w:rFonts w:ascii="Myriad Pro" w:eastAsia="Times New Roman" w:hAnsi="Myriad Pro" w:cs="Times New Roman"/>
          <w:b/>
          <w:bCs/>
          <w:color w:val="7F7F7F" w:themeColor="text1" w:themeTint="80"/>
          <w:sz w:val="20"/>
          <w:szCs w:val="20"/>
          <w:lang w:eastAsia="pl-PL"/>
        </w:rPr>
        <w:t xml:space="preserve"> </w:t>
      </w:r>
      <w:r w:rsidRPr="007C3B9E">
        <w:rPr>
          <w:rFonts w:ascii="Myriad Pro" w:eastAsia="Times New Roman" w:hAnsi="Myriad Pro" w:cs="Times New Roman"/>
          <w:color w:val="7F7F7F" w:themeColor="text1" w:themeTint="80"/>
          <w:sz w:val="20"/>
          <w:szCs w:val="20"/>
          <w:lang w:eastAsia="pl-PL"/>
        </w:rPr>
        <w:t>aby zapewnić wszelkie środki fizycznej, technicznej   i organizacyjnej ochrony Państwa danych osobowych przed ich przypadkowym czy umyślnym zniszczeniem, przypadkową utratą, zamianą, nieuprawnionym ujawnieniem, wykorzystaniem czy dostępem, zgodnie ze wszystkimi obowiązującymi przepisami. </w:t>
      </w:r>
    </w:p>
    <w:p w:rsidR="009D5CB5" w:rsidRPr="001C0624" w:rsidRDefault="009D5CB5" w:rsidP="001A5EA2">
      <w:pPr>
        <w:jc w:val="both"/>
        <w:rPr>
          <w:rFonts w:ascii="Myriad Pro" w:hAnsi="Myriad Pro"/>
          <w:sz w:val="20"/>
          <w:szCs w:val="20"/>
        </w:rPr>
      </w:pPr>
    </w:p>
    <w:sectPr w:rsidR="009D5CB5" w:rsidRPr="001C0624" w:rsidSect="00732A9D">
      <w:footerReference w:type="default" r:id="rId15"/>
      <w:pgSz w:w="11906" w:h="16838"/>
      <w:pgMar w:top="568" w:right="1417" w:bottom="1417" w:left="141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4DB" w:rsidRDefault="007714DB" w:rsidP="001A5EA2">
      <w:pPr>
        <w:spacing w:after="0" w:line="240" w:lineRule="auto"/>
      </w:pPr>
      <w:r>
        <w:separator/>
      </w:r>
    </w:p>
  </w:endnote>
  <w:endnote w:type="continuationSeparator" w:id="0">
    <w:p w:rsidR="007714DB" w:rsidRDefault="007714DB" w:rsidP="001A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20"/>
        <w:szCs w:val="20"/>
      </w:rPr>
      <w:id w:val="-1457092715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D5CB5" w:rsidRPr="001A5EA2" w:rsidRDefault="009D5CB5">
            <w:pPr>
              <w:pStyle w:val="Stopka"/>
              <w:jc w:val="right"/>
              <w:rPr>
                <w:rFonts w:ascii="Myriad Pro" w:hAnsi="Myriad Pro"/>
                <w:sz w:val="20"/>
                <w:szCs w:val="20"/>
              </w:rPr>
            </w:pPr>
            <w:r w:rsidRPr="001A5EA2">
              <w:rPr>
                <w:rFonts w:ascii="Myriad Pro" w:hAnsi="Myriad Pro"/>
                <w:sz w:val="20"/>
                <w:szCs w:val="20"/>
              </w:rPr>
              <w:t xml:space="preserve">Strona </w:t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fldChar w:fldCharType="begin"/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instrText>PAGE</w:instrText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fldChar w:fldCharType="separate"/>
            </w:r>
            <w:r w:rsidR="00680676">
              <w:rPr>
                <w:rFonts w:ascii="Myriad Pro" w:hAnsi="Myriad Pro"/>
                <w:bCs/>
                <w:noProof/>
                <w:sz w:val="20"/>
                <w:szCs w:val="20"/>
              </w:rPr>
              <w:t>8</w:t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fldChar w:fldCharType="end"/>
            </w:r>
            <w:r w:rsidRPr="001A5EA2">
              <w:rPr>
                <w:rFonts w:ascii="Myriad Pro" w:hAnsi="Myriad Pro"/>
                <w:sz w:val="20"/>
                <w:szCs w:val="20"/>
              </w:rPr>
              <w:t xml:space="preserve"> z </w:t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fldChar w:fldCharType="begin"/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instrText>NUMPAGES</w:instrText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fldChar w:fldCharType="separate"/>
            </w:r>
            <w:r w:rsidR="00680676">
              <w:rPr>
                <w:rFonts w:ascii="Myriad Pro" w:hAnsi="Myriad Pro"/>
                <w:bCs/>
                <w:noProof/>
                <w:sz w:val="20"/>
                <w:szCs w:val="20"/>
              </w:rPr>
              <w:t>11</w:t>
            </w:r>
            <w:r w:rsidRPr="001A5EA2">
              <w:rPr>
                <w:rFonts w:ascii="Myriad Pro" w:hAnsi="Myriad Pro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5CB5" w:rsidRDefault="009D5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4DB" w:rsidRDefault="007714DB" w:rsidP="001A5EA2">
      <w:pPr>
        <w:spacing w:after="0" w:line="240" w:lineRule="auto"/>
      </w:pPr>
      <w:r>
        <w:separator/>
      </w:r>
    </w:p>
  </w:footnote>
  <w:footnote w:type="continuationSeparator" w:id="0">
    <w:p w:rsidR="007714DB" w:rsidRDefault="007714DB" w:rsidP="001A5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D3"/>
    <w:multiLevelType w:val="multilevel"/>
    <w:tmpl w:val="D9D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4D5A"/>
    <w:multiLevelType w:val="multilevel"/>
    <w:tmpl w:val="82BC0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710CA"/>
    <w:multiLevelType w:val="multilevel"/>
    <w:tmpl w:val="933E3D04"/>
    <w:lvl w:ilvl="0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0"/>
        </w:tabs>
        <w:ind w:left="25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0"/>
        </w:tabs>
        <w:ind w:left="761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27F47"/>
    <w:multiLevelType w:val="multilevel"/>
    <w:tmpl w:val="579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3BE1"/>
    <w:multiLevelType w:val="multilevel"/>
    <w:tmpl w:val="D79ABF7E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entative="1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entative="1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entative="1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entative="1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entative="1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entative="1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5" w15:restartNumberingAfterBreak="0">
    <w:nsid w:val="09215532"/>
    <w:multiLevelType w:val="multilevel"/>
    <w:tmpl w:val="363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F288E"/>
    <w:multiLevelType w:val="multilevel"/>
    <w:tmpl w:val="0CFA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70C9E"/>
    <w:multiLevelType w:val="multilevel"/>
    <w:tmpl w:val="8462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16BF1"/>
    <w:multiLevelType w:val="hybridMultilevel"/>
    <w:tmpl w:val="87486A2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5F7D"/>
    <w:multiLevelType w:val="multilevel"/>
    <w:tmpl w:val="123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65234"/>
    <w:multiLevelType w:val="multilevel"/>
    <w:tmpl w:val="B1B0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B3B"/>
    <w:multiLevelType w:val="multilevel"/>
    <w:tmpl w:val="44F4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75371"/>
    <w:multiLevelType w:val="multilevel"/>
    <w:tmpl w:val="967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C2202"/>
    <w:multiLevelType w:val="hybridMultilevel"/>
    <w:tmpl w:val="AAC0FAF0"/>
    <w:lvl w:ilvl="0" w:tplc="0415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4" w15:restartNumberingAfterBreak="0">
    <w:nsid w:val="24CA1116"/>
    <w:multiLevelType w:val="hybridMultilevel"/>
    <w:tmpl w:val="7618149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9125302"/>
    <w:multiLevelType w:val="multilevel"/>
    <w:tmpl w:val="70EA535A"/>
    <w:lvl w:ilvl="0">
      <w:start w:val="3"/>
      <w:numFmt w:val="decimal"/>
      <w:lvlText w:val="%1."/>
      <w:lvlJc w:val="left"/>
      <w:pPr>
        <w:tabs>
          <w:tab w:val="num" w:pos="1284"/>
        </w:tabs>
        <w:ind w:left="1284" w:hanging="360"/>
      </w:pPr>
    </w:lvl>
    <w:lvl w:ilvl="1" w:tentative="1">
      <w:start w:val="1"/>
      <w:numFmt w:val="decimal"/>
      <w:lvlText w:val="%2."/>
      <w:lvlJc w:val="left"/>
      <w:pPr>
        <w:tabs>
          <w:tab w:val="num" w:pos="2004"/>
        </w:tabs>
        <w:ind w:left="2004" w:hanging="360"/>
      </w:pPr>
    </w:lvl>
    <w:lvl w:ilvl="2" w:tentative="1">
      <w:start w:val="1"/>
      <w:numFmt w:val="decimal"/>
      <w:lvlText w:val="%3."/>
      <w:lvlJc w:val="left"/>
      <w:pPr>
        <w:tabs>
          <w:tab w:val="num" w:pos="2724"/>
        </w:tabs>
        <w:ind w:left="2724" w:hanging="360"/>
      </w:pPr>
    </w:lvl>
    <w:lvl w:ilvl="3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entative="1">
      <w:start w:val="1"/>
      <w:numFmt w:val="decimal"/>
      <w:lvlText w:val="%5."/>
      <w:lvlJc w:val="left"/>
      <w:pPr>
        <w:tabs>
          <w:tab w:val="num" w:pos="4164"/>
        </w:tabs>
        <w:ind w:left="4164" w:hanging="360"/>
      </w:pPr>
    </w:lvl>
    <w:lvl w:ilvl="5" w:tentative="1">
      <w:start w:val="1"/>
      <w:numFmt w:val="decimal"/>
      <w:lvlText w:val="%6."/>
      <w:lvlJc w:val="left"/>
      <w:pPr>
        <w:tabs>
          <w:tab w:val="num" w:pos="4884"/>
        </w:tabs>
        <w:ind w:left="4884" w:hanging="360"/>
      </w:pPr>
    </w:lvl>
    <w:lvl w:ilvl="6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entative="1">
      <w:start w:val="1"/>
      <w:numFmt w:val="decimal"/>
      <w:lvlText w:val="%8."/>
      <w:lvlJc w:val="left"/>
      <w:pPr>
        <w:tabs>
          <w:tab w:val="num" w:pos="6324"/>
        </w:tabs>
        <w:ind w:left="6324" w:hanging="360"/>
      </w:pPr>
    </w:lvl>
    <w:lvl w:ilvl="8" w:tentative="1">
      <w:start w:val="1"/>
      <w:numFmt w:val="decimal"/>
      <w:lvlText w:val="%9."/>
      <w:lvlJc w:val="left"/>
      <w:pPr>
        <w:tabs>
          <w:tab w:val="num" w:pos="7044"/>
        </w:tabs>
        <w:ind w:left="7044" w:hanging="360"/>
      </w:pPr>
    </w:lvl>
  </w:abstractNum>
  <w:abstractNum w:abstractNumId="16" w15:restartNumberingAfterBreak="0">
    <w:nsid w:val="2A291014"/>
    <w:multiLevelType w:val="multilevel"/>
    <w:tmpl w:val="21FC1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DE746B"/>
    <w:multiLevelType w:val="hybridMultilevel"/>
    <w:tmpl w:val="853E4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1364C"/>
    <w:multiLevelType w:val="multilevel"/>
    <w:tmpl w:val="5EC05C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 w15:restartNumberingAfterBreak="0">
    <w:nsid w:val="30AD0D86"/>
    <w:multiLevelType w:val="hybridMultilevel"/>
    <w:tmpl w:val="E542CC2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D06D64"/>
    <w:multiLevelType w:val="hybridMultilevel"/>
    <w:tmpl w:val="C5A855D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3C7560"/>
    <w:multiLevelType w:val="hybridMultilevel"/>
    <w:tmpl w:val="236C6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3502"/>
    <w:multiLevelType w:val="hybridMultilevel"/>
    <w:tmpl w:val="6510A89A"/>
    <w:lvl w:ilvl="0" w:tplc="88E67D0E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EA12992"/>
    <w:multiLevelType w:val="multilevel"/>
    <w:tmpl w:val="15E2C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82918"/>
    <w:multiLevelType w:val="multilevel"/>
    <w:tmpl w:val="C25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840D3"/>
    <w:multiLevelType w:val="multilevel"/>
    <w:tmpl w:val="637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80384"/>
    <w:multiLevelType w:val="hybridMultilevel"/>
    <w:tmpl w:val="FF88D164"/>
    <w:lvl w:ilvl="0" w:tplc="0415000F">
      <w:start w:val="1"/>
      <w:numFmt w:val="decimal"/>
      <w:lvlText w:val="%1.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7" w15:restartNumberingAfterBreak="0">
    <w:nsid w:val="5A1B77D7"/>
    <w:multiLevelType w:val="multilevel"/>
    <w:tmpl w:val="ADB22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2B72A4"/>
    <w:multiLevelType w:val="hybridMultilevel"/>
    <w:tmpl w:val="9E0CA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F0B8B"/>
    <w:multiLevelType w:val="hybridMultilevel"/>
    <w:tmpl w:val="F4B4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610C8"/>
    <w:multiLevelType w:val="hybridMultilevel"/>
    <w:tmpl w:val="F3FEE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47143"/>
    <w:multiLevelType w:val="multilevel"/>
    <w:tmpl w:val="B4BC1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13D34"/>
    <w:multiLevelType w:val="hybridMultilevel"/>
    <w:tmpl w:val="7996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F45FB"/>
    <w:multiLevelType w:val="multilevel"/>
    <w:tmpl w:val="CBD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F413A4"/>
    <w:multiLevelType w:val="hybridMultilevel"/>
    <w:tmpl w:val="782EF0AA"/>
    <w:lvl w:ilvl="0" w:tplc="04150003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35" w15:restartNumberingAfterBreak="0">
    <w:nsid w:val="685F5806"/>
    <w:multiLevelType w:val="hybridMultilevel"/>
    <w:tmpl w:val="54B62F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8466B8"/>
    <w:multiLevelType w:val="hybridMultilevel"/>
    <w:tmpl w:val="E86063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1916F5"/>
    <w:multiLevelType w:val="hybridMultilevel"/>
    <w:tmpl w:val="F0941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F2CB4"/>
    <w:multiLevelType w:val="multilevel"/>
    <w:tmpl w:val="8BE8C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406C86"/>
    <w:multiLevelType w:val="multilevel"/>
    <w:tmpl w:val="2148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8796C"/>
    <w:multiLevelType w:val="hybridMultilevel"/>
    <w:tmpl w:val="86BAF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30FFC"/>
    <w:multiLevelType w:val="multilevel"/>
    <w:tmpl w:val="C06C9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20CD0"/>
    <w:multiLevelType w:val="hybridMultilevel"/>
    <w:tmpl w:val="60D6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51824"/>
    <w:multiLevelType w:val="hybridMultilevel"/>
    <w:tmpl w:val="A380DD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FF0303"/>
    <w:multiLevelType w:val="multilevel"/>
    <w:tmpl w:val="618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C22C62"/>
    <w:multiLevelType w:val="multilevel"/>
    <w:tmpl w:val="BBC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7B5990"/>
    <w:multiLevelType w:val="hybridMultilevel"/>
    <w:tmpl w:val="7F2E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"/>
  </w:num>
  <w:num w:numId="4">
    <w:abstractNumId w:val="0"/>
  </w:num>
  <w:num w:numId="5">
    <w:abstractNumId w:val="44"/>
  </w:num>
  <w:num w:numId="6">
    <w:abstractNumId w:val="12"/>
  </w:num>
  <w:num w:numId="7">
    <w:abstractNumId w:val="33"/>
  </w:num>
  <w:num w:numId="8">
    <w:abstractNumId w:val="45"/>
  </w:num>
  <w:num w:numId="9">
    <w:abstractNumId w:val="39"/>
  </w:num>
  <w:num w:numId="10">
    <w:abstractNumId w:val="24"/>
  </w:num>
  <w:num w:numId="11">
    <w:abstractNumId w:val="4"/>
  </w:num>
  <w:num w:numId="12">
    <w:abstractNumId w:val="15"/>
  </w:num>
  <w:num w:numId="13">
    <w:abstractNumId w:val="23"/>
  </w:num>
  <w:num w:numId="14">
    <w:abstractNumId w:val="1"/>
  </w:num>
  <w:num w:numId="15">
    <w:abstractNumId w:val="10"/>
  </w:num>
  <w:num w:numId="16">
    <w:abstractNumId w:val="41"/>
  </w:num>
  <w:num w:numId="17">
    <w:abstractNumId w:val="16"/>
  </w:num>
  <w:num w:numId="18">
    <w:abstractNumId w:val="27"/>
  </w:num>
  <w:num w:numId="19">
    <w:abstractNumId w:val="18"/>
  </w:num>
  <w:num w:numId="20">
    <w:abstractNumId w:val="38"/>
  </w:num>
  <w:num w:numId="21">
    <w:abstractNumId w:val="7"/>
  </w:num>
  <w:num w:numId="22">
    <w:abstractNumId w:val="6"/>
  </w:num>
  <w:num w:numId="23">
    <w:abstractNumId w:val="31"/>
  </w:num>
  <w:num w:numId="24">
    <w:abstractNumId w:val="9"/>
  </w:num>
  <w:num w:numId="25">
    <w:abstractNumId w:val="5"/>
  </w:num>
  <w:num w:numId="26">
    <w:abstractNumId w:val="3"/>
  </w:num>
  <w:num w:numId="27">
    <w:abstractNumId w:val="8"/>
  </w:num>
  <w:num w:numId="28">
    <w:abstractNumId w:val="40"/>
  </w:num>
  <w:num w:numId="29">
    <w:abstractNumId w:val="34"/>
  </w:num>
  <w:num w:numId="30">
    <w:abstractNumId w:val="43"/>
  </w:num>
  <w:num w:numId="31">
    <w:abstractNumId w:val="21"/>
  </w:num>
  <w:num w:numId="32">
    <w:abstractNumId w:val="35"/>
  </w:num>
  <w:num w:numId="33">
    <w:abstractNumId w:val="36"/>
  </w:num>
  <w:num w:numId="34">
    <w:abstractNumId w:val="14"/>
  </w:num>
  <w:num w:numId="35">
    <w:abstractNumId w:val="19"/>
  </w:num>
  <w:num w:numId="36">
    <w:abstractNumId w:val="22"/>
  </w:num>
  <w:num w:numId="37">
    <w:abstractNumId w:val="46"/>
  </w:num>
  <w:num w:numId="38">
    <w:abstractNumId w:val="37"/>
  </w:num>
  <w:num w:numId="39">
    <w:abstractNumId w:val="32"/>
  </w:num>
  <w:num w:numId="40">
    <w:abstractNumId w:val="30"/>
  </w:num>
  <w:num w:numId="41">
    <w:abstractNumId w:val="29"/>
  </w:num>
  <w:num w:numId="42">
    <w:abstractNumId w:val="26"/>
  </w:num>
  <w:num w:numId="43">
    <w:abstractNumId w:val="13"/>
  </w:num>
  <w:num w:numId="44">
    <w:abstractNumId w:val="20"/>
  </w:num>
  <w:num w:numId="45">
    <w:abstractNumId w:val="17"/>
  </w:num>
  <w:num w:numId="46">
    <w:abstractNumId w:val="28"/>
  </w:num>
  <w:num w:numId="47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24"/>
    <w:rsid w:val="00052881"/>
    <w:rsid w:val="00076A68"/>
    <w:rsid w:val="00095ACD"/>
    <w:rsid w:val="000C017F"/>
    <w:rsid w:val="000D0356"/>
    <w:rsid w:val="000E7139"/>
    <w:rsid w:val="000F5BBB"/>
    <w:rsid w:val="001175B2"/>
    <w:rsid w:val="00193335"/>
    <w:rsid w:val="001938D5"/>
    <w:rsid w:val="001A5EA2"/>
    <w:rsid w:val="001B65DE"/>
    <w:rsid w:val="001B72F0"/>
    <w:rsid w:val="001C0624"/>
    <w:rsid w:val="002C5E80"/>
    <w:rsid w:val="002F5118"/>
    <w:rsid w:val="00320275"/>
    <w:rsid w:val="003549F7"/>
    <w:rsid w:val="003F10E9"/>
    <w:rsid w:val="0041097B"/>
    <w:rsid w:val="00505EF9"/>
    <w:rsid w:val="00562DE7"/>
    <w:rsid w:val="00563572"/>
    <w:rsid w:val="00594F0C"/>
    <w:rsid w:val="005A1E5C"/>
    <w:rsid w:val="005A27DE"/>
    <w:rsid w:val="005B02BA"/>
    <w:rsid w:val="005E2703"/>
    <w:rsid w:val="00650F34"/>
    <w:rsid w:val="00680676"/>
    <w:rsid w:val="006B019B"/>
    <w:rsid w:val="006D20A0"/>
    <w:rsid w:val="007314D2"/>
    <w:rsid w:val="00732A9D"/>
    <w:rsid w:val="007433D3"/>
    <w:rsid w:val="00752FA9"/>
    <w:rsid w:val="007714DB"/>
    <w:rsid w:val="00776752"/>
    <w:rsid w:val="00794DC7"/>
    <w:rsid w:val="007B1C9A"/>
    <w:rsid w:val="007C23AF"/>
    <w:rsid w:val="007C3B9E"/>
    <w:rsid w:val="00811FF7"/>
    <w:rsid w:val="0088333E"/>
    <w:rsid w:val="00890612"/>
    <w:rsid w:val="00901D44"/>
    <w:rsid w:val="0092030D"/>
    <w:rsid w:val="00987B41"/>
    <w:rsid w:val="00990540"/>
    <w:rsid w:val="009D5CB5"/>
    <w:rsid w:val="00A023E8"/>
    <w:rsid w:val="00A410AA"/>
    <w:rsid w:val="00A56266"/>
    <w:rsid w:val="00A64132"/>
    <w:rsid w:val="00A81060"/>
    <w:rsid w:val="00AD6B8A"/>
    <w:rsid w:val="00B12DD7"/>
    <w:rsid w:val="00B701C8"/>
    <w:rsid w:val="00BE34CE"/>
    <w:rsid w:val="00BE378D"/>
    <w:rsid w:val="00C25186"/>
    <w:rsid w:val="00C547BF"/>
    <w:rsid w:val="00CB786F"/>
    <w:rsid w:val="00D55CFB"/>
    <w:rsid w:val="00D658C8"/>
    <w:rsid w:val="00DA02B9"/>
    <w:rsid w:val="00DE340C"/>
    <w:rsid w:val="00E20C6B"/>
    <w:rsid w:val="00E713D2"/>
    <w:rsid w:val="00E721F9"/>
    <w:rsid w:val="00E9149A"/>
    <w:rsid w:val="00EE5F14"/>
    <w:rsid w:val="00EF04CD"/>
    <w:rsid w:val="00F0449D"/>
    <w:rsid w:val="00F242C2"/>
    <w:rsid w:val="00FB03F9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FA2E"/>
  <w15:docId w15:val="{F0903BDD-BC7F-460E-94E4-1335E2E5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1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C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0624"/>
  </w:style>
  <w:style w:type="character" w:customStyle="1" w:styleId="eop">
    <w:name w:val="eop"/>
    <w:basedOn w:val="Domylnaczcionkaakapitu"/>
    <w:rsid w:val="001C0624"/>
  </w:style>
  <w:style w:type="character" w:customStyle="1" w:styleId="scxw112324200">
    <w:name w:val="scxw112324200"/>
    <w:basedOn w:val="Domylnaczcionkaakapitu"/>
    <w:rsid w:val="001C0624"/>
  </w:style>
  <w:style w:type="paragraph" w:styleId="Akapitzlist">
    <w:name w:val="List Paragraph"/>
    <w:basedOn w:val="Normalny"/>
    <w:uiPriority w:val="34"/>
    <w:qFormat/>
    <w:rsid w:val="001C06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EA2"/>
  </w:style>
  <w:style w:type="paragraph" w:styleId="Stopka">
    <w:name w:val="footer"/>
    <w:basedOn w:val="Normalny"/>
    <w:link w:val="StopkaZnak"/>
    <w:uiPriority w:val="99"/>
    <w:unhideWhenUsed/>
    <w:rsid w:val="001A5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2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1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6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2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3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1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8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4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2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6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2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2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4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4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2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zatanik@wz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udzen@wz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budzen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pl/poznaj-licencje-creative-commons/" TargetMode="External"/><Relationship Id="rId1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1BBF-9226-4BC0-9FFC-1EC10708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4091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MSZ. Szatanik</dc:creator>
  <cp:lastModifiedBy>Katarzyna Budzeń</cp:lastModifiedBy>
  <cp:revision>4</cp:revision>
  <cp:lastPrinted>2025-06-17T10:49:00Z</cp:lastPrinted>
  <dcterms:created xsi:type="dcterms:W3CDTF">2025-07-01T12:34:00Z</dcterms:created>
  <dcterms:modified xsi:type="dcterms:W3CDTF">2025-07-01T12:34:00Z</dcterms:modified>
</cp:coreProperties>
</file>