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5131A" w14:textId="61CF608C" w:rsidR="00C67C68" w:rsidRPr="00121E6C" w:rsidRDefault="00FC6AF0" w:rsidP="00A338B3">
      <w:pPr>
        <w:tabs>
          <w:tab w:val="left" w:pos="0"/>
        </w:tabs>
        <w:ind w:firstLine="284"/>
        <w:jc w:val="right"/>
        <w:rPr>
          <w:rFonts w:ascii="Myriad Pro" w:hAnsi="Myriad Pro" w:cs="Arial"/>
          <w:sz w:val="20"/>
          <w:szCs w:val="20"/>
        </w:rPr>
      </w:pPr>
      <w:r w:rsidRPr="00121E6C">
        <w:rPr>
          <w:rFonts w:ascii="Myriad Pro" w:hAnsi="Myriad Pro" w:cs="Arial"/>
          <w:sz w:val="20"/>
          <w:szCs w:val="20"/>
        </w:rPr>
        <w:t>Szczecin,</w:t>
      </w:r>
      <w:r w:rsidR="00C34F8B">
        <w:rPr>
          <w:rFonts w:ascii="Myriad Pro" w:hAnsi="Myriad Pro" w:cs="Arial"/>
          <w:sz w:val="20"/>
          <w:szCs w:val="20"/>
        </w:rPr>
        <w:t xml:space="preserve">15 </w:t>
      </w:r>
      <w:r w:rsidR="00867CD5">
        <w:rPr>
          <w:rFonts w:ascii="Myriad Pro" w:hAnsi="Myriad Pro" w:cs="Arial"/>
          <w:sz w:val="20"/>
          <w:szCs w:val="20"/>
        </w:rPr>
        <w:t>maja</w:t>
      </w:r>
      <w:r w:rsidR="004E2363">
        <w:rPr>
          <w:rFonts w:ascii="Myriad Pro" w:hAnsi="Myriad Pro" w:cs="Arial"/>
          <w:sz w:val="20"/>
          <w:szCs w:val="20"/>
        </w:rPr>
        <w:t xml:space="preserve"> </w:t>
      </w:r>
      <w:r w:rsidR="00C67C68" w:rsidRPr="00121E6C">
        <w:rPr>
          <w:rFonts w:ascii="Myriad Pro" w:hAnsi="Myriad Pro" w:cs="Arial"/>
          <w:sz w:val="20"/>
          <w:szCs w:val="20"/>
        </w:rPr>
        <w:t>20</w:t>
      </w:r>
      <w:r w:rsidR="009C531D">
        <w:rPr>
          <w:rFonts w:ascii="Myriad Pro" w:hAnsi="Myriad Pro" w:cs="Arial"/>
          <w:sz w:val="20"/>
          <w:szCs w:val="20"/>
        </w:rPr>
        <w:t>2</w:t>
      </w:r>
      <w:r w:rsidR="00867CD5">
        <w:rPr>
          <w:rFonts w:ascii="Myriad Pro" w:hAnsi="Myriad Pro" w:cs="Arial"/>
          <w:sz w:val="20"/>
          <w:szCs w:val="20"/>
        </w:rPr>
        <w:t>4</w:t>
      </w:r>
      <w:r w:rsidR="00113405">
        <w:rPr>
          <w:rFonts w:ascii="Myriad Pro" w:hAnsi="Myriad Pro" w:cs="Arial"/>
          <w:sz w:val="20"/>
          <w:szCs w:val="20"/>
        </w:rPr>
        <w:t xml:space="preserve"> r</w:t>
      </w:r>
      <w:r w:rsidR="00C67C68" w:rsidRPr="00121E6C">
        <w:rPr>
          <w:rFonts w:ascii="Myriad Pro" w:hAnsi="Myriad Pro" w:cs="Arial"/>
          <w:sz w:val="20"/>
          <w:szCs w:val="20"/>
        </w:rPr>
        <w:t>.</w:t>
      </w:r>
    </w:p>
    <w:p w14:paraId="4F0A78BA" w14:textId="77777777" w:rsidR="00FA29E7" w:rsidRPr="00121E6C" w:rsidRDefault="00FA29E7" w:rsidP="00A338B3">
      <w:pPr>
        <w:tabs>
          <w:tab w:val="left" w:pos="0"/>
        </w:tabs>
        <w:ind w:firstLine="284"/>
        <w:jc w:val="both"/>
        <w:rPr>
          <w:rFonts w:ascii="Myriad Pro" w:hAnsi="Myriad Pro" w:cs="Arial"/>
          <w:sz w:val="20"/>
          <w:szCs w:val="20"/>
        </w:rPr>
      </w:pPr>
    </w:p>
    <w:p w14:paraId="5FC65ED2" w14:textId="77777777" w:rsidR="00113405" w:rsidRDefault="00113405" w:rsidP="00A338B3">
      <w:pPr>
        <w:tabs>
          <w:tab w:val="left" w:pos="0"/>
        </w:tabs>
        <w:ind w:firstLine="284"/>
        <w:jc w:val="both"/>
        <w:rPr>
          <w:rFonts w:ascii="Myriad Pro" w:hAnsi="Myriad Pro" w:cs="Arial"/>
          <w:b/>
          <w:sz w:val="20"/>
          <w:szCs w:val="20"/>
          <w:u w:val="single"/>
        </w:rPr>
      </w:pPr>
    </w:p>
    <w:p w14:paraId="58308F21" w14:textId="77777777" w:rsidR="00C67C68" w:rsidRPr="00121E6C" w:rsidRDefault="00A338B3" w:rsidP="00A338B3">
      <w:pPr>
        <w:tabs>
          <w:tab w:val="left" w:pos="0"/>
        </w:tabs>
        <w:ind w:firstLine="284"/>
        <w:jc w:val="center"/>
        <w:rPr>
          <w:rFonts w:ascii="Myriad Pro" w:hAnsi="Myriad Pro" w:cs="Arial"/>
          <w:b/>
          <w:sz w:val="20"/>
          <w:szCs w:val="20"/>
          <w:u w:val="single"/>
        </w:rPr>
      </w:pPr>
      <w:r>
        <w:rPr>
          <w:rFonts w:ascii="Myriad Pro" w:hAnsi="Myriad Pro" w:cs="Arial"/>
          <w:b/>
          <w:sz w:val="20"/>
          <w:szCs w:val="20"/>
          <w:u w:val="single"/>
        </w:rPr>
        <w:t>ZAPYTANIE</w:t>
      </w:r>
      <w:r w:rsidR="009C531D">
        <w:rPr>
          <w:rFonts w:ascii="Myriad Pro" w:hAnsi="Myriad Pro" w:cs="Arial"/>
          <w:b/>
          <w:sz w:val="20"/>
          <w:szCs w:val="20"/>
          <w:u w:val="single"/>
        </w:rPr>
        <w:t xml:space="preserve"> CENOWE</w:t>
      </w:r>
    </w:p>
    <w:p w14:paraId="59EFD3F5" w14:textId="3206DF46" w:rsidR="00867CD5" w:rsidRDefault="009C531D" w:rsidP="00867CD5">
      <w:pPr>
        <w:jc w:val="center"/>
        <w:rPr>
          <w:rFonts w:ascii="Myriad Pro" w:eastAsia="Calibri" w:hAnsi="Myriad Pro" w:cs="Arial"/>
          <w:b/>
          <w:sz w:val="20"/>
          <w:szCs w:val="20"/>
          <w:lang w:eastAsia="en-US"/>
        </w:rPr>
      </w:pPr>
      <w:r w:rsidRPr="009C531D">
        <w:rPr>
          <w:rFonts w:ascii="Myriad Pro" w:hAnsi="Myriad Pro" w:cs="Arial"/>
          <w:b/>
          <w:sz w:val="20"/>
          <w:szCs w:val="20"/>
        </w:rPr>
        <w:t xml:space="preserve">dotyczące </w:t>
      </w:r>
      <w:bookmarkStart w:id="0" w:name="_Hlk148419836"/>
      <w:r w:rsidR="00867CD5">
        <w:rPr>
          <w:rFonts w:ascii="Myriad Pro" w:hAnsi="Myriad Pro" w:cs="Arial"/>
          <w:b/>
          <w:sz w:val="20"/>
          <w:szCs w:val="20"/>
        </w:rPr>
        <w:t xml:space="preserve">projektu, nadruku i dostawy materiałów promocyjnych </w:t>
      </w:r>
    </w:p>
    <w:p w14:paraId="60A33837" w14:textId="72AC856B" w:rsidR="009C531D" w:rsidRPr="00AA2F06" w:rsidRDefault="009A2FA3" w:rsidP="00A338B3">
      <w:pPr>
        <w:jc w:val="center"/>
        <w:rPr>
          <w:rFonts w:ascii="Myriad Pro" w:eastAsia="Calibri" w:hAnsi="Myriad Pro" w:cs="Arial"/>
          <w:b/>
          <w:sz w:val="20"/>
          <w:szCs w:val="20"/>
          <w:lang w:eastAsia="en-US"/>
        </w:rPr>
      </w:pPr>
      <w:r>
        <w:rPr>
          <w:rFonts w:ascii="Myriad Pro" w:eastAsia="Calibri" w:hAnsi="Myriad Pro" w:cs="Arial"/>
          <w:b/>
          <w:sz w:val="20"/>
          <w:szCs w:val="20"/>
          <w:lang w:eastAsia="en-US"/>
        </w:rPr>
        <w:t xml:space="preserve">  </w:t>
      </w:r>
    </w:p>
    <w:p w14:paraId="70B08A7E" w14:textId="77777777" w:rsidR="00C67C68" w:rsidRPr="009C531D" w:rsidRDefault="00C67C68" w:rsidP="00A338B3">
      <w:pPr>
        <w:tabs>
          <w:tab w:val="left" w:pos="0"/>
        </w:tabs>
        <w:ind w:firstLine="284"/>
        <w:jc w:val="both"/>
        <w:rPr>
          <w:rFonts w:ascii="Myriad Pro" w:hAnsi="Myriad Pro" w:cs="Arial"/>
          <w:b/>
          <w:sz w:val="20"/>
          <w:szCs w:val="20"/>
        </w:rPr>
      </w:pPr>
    </w:p>
    <w:bookmarkEnd w:id="0"/>
    <w:p w14:paraId="3FBDEEEC" w14:textId="77777777" w:rsidR="004E2363" w:rsidRPr="004E2363" w:rsidRDefault="004E2363" w:rsidP="00A338B3">
      <w:pPr>
        <w:jc w:val="both"/>
        <w:rPr>
          <w:rFonts w:ascii="Myriad Pro" w:eastAsia="Calibri" w:hAnsi="Myriad Pro" w:cs="Arial"/>
          <w:i/>
          <w:sz w:val="20"/>
          <w:szCs w:val="20"/>
          <w:lang w:eastAsia="en-US"/>
        </w:rPr>
      </w:pPr>
    </w:p>
    <w:p w14:paraId="7483A3FB" w14:textId="7B7DB253" w:rsidR="00C67C68" w:rsidRDefault="004E2363" w:rsidP="009A2FA3">
      <w:pPr>
        <w:jc w:val="both"/>
        <w:rPr>
          <w:rFonts w:ascii="Myriad Pro" w:eastAsia="Calibri" w:hAnsi="Myriad Pro" w:cs="Arial"/>
          <w:sz w:val="20"/>
          <w:szCs w:val="20"/>
          <w:lang w:eastAsia="en-US"/>
        </w:rPr>
      </w:pPr>
      <w:r w:rsidRPr="004E2363">
        <w:rPr>
          <w:rFonts w:ascii="Myriad Pro" w:eastAsia="Calibri" w:hAnsi="Myriad Pro" w:cs="Arial"/>
          <w:sz w:val="20"/>
          <w:szCs w:val="20"/>
          <w:lang w:eastAsia="en-US"/>
        </w:rPr>
        <w:t>Województwo Zachodniopomorskie – Regional</w:t>
      </w:r>
      <w:r>
        <w:rPr>
          <w:rFonts w:ascii="Myriad Pro" w:eastAsia="Calibri" w:hAnsi="Myriad Pro" w:cs="Arial"/>
          <w:sz w:val="20"/>
          <w:szCs w:val="20"/>
          <w:lang w:eastAsia="en-US"/>
        </w:rPr>
        <w:t xml:space="preserve">ny Ośrodek Polityki Społecznej, </w:t>
      </w:r>
      <w:r w:rsidR="009C531D" w:rsidRPr="009C531D">
        <w:rPr>
          <w:rFonts w:ascii="Myriad Pro" w:eastAsia="Calibri" w:hAnsi="Myriad Pro" w:cs="Arial"/>
          <w:sz w:val="20"/>
          <w:szCs w:val="20"/>
          <w:lang w:eastAsia="en-US"/>
        </w:rPr>
        <w:t xml:space="preserve">zwany dalej Zamawiającym, zaprasza do </w:t>
      </w:r>
      <w:r w:rsidR="00B67D55">
        <w:rPr>
          <w:rFonts w:ascii="Myriad Pro" w:eastAsia="Calibri" w:hAnsi="Myriad Pro" w:cs="Arial"/>
          <w:sz w:val="20"/>
          <w:szCs w:val="20"/>
          <w:lang w:eastAsia="en-US"/>
        </w:rPr>
        <w:t xml:space="preserve">składania ofert </w:t>
      </w:r>
      <w:bookmarkStart w:id="1" w:name="_Hlk166653048"/>
      <w:r w:rsidR="00B67D55">
        <w:rPr>
          <w:rFonts w:ascii="Myriad Pro" w:eastAsia="Calibri" w:hAnsi="Myriad Pro" w:cs="Arial"/>
          <w:sz w:val="20"/>
          <w:szCs w:val="20"/>
          <w:lang w:eastAsia="en-US"/>
        </w:rPr>
        <w:t>na realizację</w:t>
      </w:r>
      <w:r w:rsidR="009C531D" w:rsidRPr="009C531D">
        <w:rPr>
          <w:rFonts w:ascii="Myriad Pro" w:eastAsia="Calibri" w:hAnsi="Myriad Pro" w:cs="Arial"/>
          <w:sz w:val="20"/>
          <w:szCs w:val="20"/>
          <w:lang w:eastAsia="en-US"/>
        </w:rPr>
        <w:t xml:space="preserve"> usługi </w:t>
      </w:r>
      <w:r w:rsidR="009C531D">
        <w:rPr>
          <w:rFonts w:ascii="Myriad Pro" w:eastAsia="Calibri" w:hAnsi="Myriad Pro" w:cs="Arial"/>
          <w:sz w:val="20"/>
          <w:szCs w:val="20"/>
          <w:lang w:eastAsia="en-US"/>
        </w:rPr>
        <w:t xml:space="preserve">obejmującej </w:t>
      </w:r>
      <w:r w:rsidR="00867CD5" w:rsidRPr="00761053">
        <w:rPr>
          <w:rFonts w:ascii="Arial" w:hAnsi="Arial" w:cs="Arial"/>
          <w:sz w:val="20"/>
          <w:szCs w:val="20"/>
        </w:rPr>
        <w:t>projekt,</w:t>
      </w:r>
      <w:r w:rsidR="00867CD5" w:rsidRPr="00761053">
        <w:rPr>
          <w:rFonts w:ascii="Arial" w:hAnsi="Arial" w:cs="Arial"/>
          <w:b/>
          <w:sz w:val="20"/>
          <w:szCs w:val="20"/>
        </w:rPr>
        <w:t xml:space="preserve"> </w:t>
      </w:r>
      <w:r w:rsidR="00867CD5" w:rsidRPr="00761053">
        <w:rPr>
          <w:rFonts w:ascii="Arial" w:hAnsi="Arial" w:cs="Arial"/>
          <w:sz w:val="20"/>
          <w:szCs w:val="20"/>
        </w:rPr>
        <w:t>nadruk i dostaw</w:t>
      </w:r>
      <w:r w:rsidR="00867CD5">
        <w:rPr>
          <w:rFonts w:ascii="Arial" w:hAnsi="Arial" w:cs="Arial"/>
          <w:sz w:val="20"/>
          <w:szCs w:val="20"/>
        </w:rPr>
        <w:t>ę</w:t>
      </w:r>
      <w:r w:rsidR="00867CD5" w:rsidRPr="00761053">
        <w:rPr>
          <w:rFonts w:ascii="Arial" w:hAnsi="Arial" w:cs="Arial"/>
          <w:sz w:val="20"/>
          <w:szCs w:val="20"/>
        </w:rPr>
        <w:t xml:space="preserve"> materiałów promocyjnych</w:t>
      </w:r>
      <w:r w:rsidR="00867CD5">
        <w:rPr>
          <w:rFonts w:ascii="Myriad Pro" w:eastAsia="Calibri" w:hAnsi="Myriad Pro" w:cs="Arial"/>
          <w:sz w:val="20"/>
          <w:szCs w:val="20"/>
          <w:lang w:eastAsia="en-US"/>
        </w:rPr>
        <w:t xml:space="preserve"> na potrzeby realizacji projektu dotacyjnego pn. „Regiony Rewitalizacji Edycja 3.0”. </w:t>
      </w:r>
    </w:p>
    <w:bookmarkEnd w:id="1"/>
    <w:p w14:paraId="4A611D55" w14:textId="77777777" w:rsidR="00C14192" w:rsidRPr="000C168B" w:rsidRDefault="00C14192" w:rsidP="00A338B3">
      <w:pPr>
        <w:jc w:val="both"/>
        <w:rPr>
          <w:rFonts w:ascii="Myriad Pro" w:eastAsia="Calibri" w:hAnsi="Myriad Pro" w:cs="Arial"/>
          <w:b/>
          <w:color w:val="FF0000"/>
          <w:sz w:val="20"/>
          <w:szCs w:val="20"/>
          <w:lang w:eastAsia="en-US"/>
        </w:rPr>
      </w:pPr>
    </w:p>
    <w:p w14:paraId="0AAF2D22" w14:textId="77777777" w:rsidR="00C67C68" w:rsidRPr="00121E6C" w:rsidRDefault="00C67C68" w:rsidP="00A338B3">
      <w:pPr>
        <w:numPr>
          <w:ilvl w:val="0"/>
          <w:numId w:val="5"/>
        </w:numPr>
        <w:ind w:left="284" w:hanging="284"/>
        <w:jc w:val="both"/>
        <w:rPr>
          <w:rFonts w:ascii="Myriad Pro" w:eastAsia="Calibri" w:hAnsi="Myriad Pro" w:cs="Arial"/>
          <w:b/>
          <w:sz w:val="20"/>
          <w:szCs w:val="20"/>
          <w:lang w:eastAsia="en-US"/>
        </w:rPr>
      </w:pPr>
      <w:r w:rsidRPr="00121E6C">
        <w:rPr>
          <w:rFonts w:ascii="Myriad Pro" w:eastAsia="Calibri" w:hAnsi="Myriad Pro" w:cs="Arial"/>
          <w:b/>
          <w:sz w:val="20"/>
          <w:szCs w:val="20"/>
          <w:lang w:eastAsia="en-US"/>
        </w:rPr>
        <w:t>Zamawiający</w:t>
      </w:r>
    </w:p>
    <w:p w14:paraId="7D63305D" w14:textId="626BF712" w:rsidR="00C67C68" w:rsidRDefault="00C67C68" w:rsidP="00A338B3">
      <w:pPr>
        <w:ind w:left="284"/>
        <w:jc w:val="both"/>
        <w:rPr>
          <w:rFonts w:ascii="Myriad Pro" w:eastAsia="Calibri" w:hAnsi="Myriad Pro" w:cs="Arial"/>
          <w:sz w:val="20"/>
          <w:szCs w:val="20"/>
          <w:lang w:eastAsia="en-US"/>
        </w:rPr>
      </w:pPr>
      <w:r w:rsidRPr="00121E6C">
        <w:rPr>
          <w:rFonts w:ascii="Myriad Pro" w:eastAsia="Calibri" w:hAnsi="Myriad Pro" w:cs="Arial"/>
          <w:sz w:val="20"/>
          <w:szCs w:val="20"/>
          <w:lang w:eastAsia="en-US"/>
        </w:rPr>
        <w:t xml:space="preserve">Województwo Zachodniopomorskie, Regionalny Ośrodek Polityki Społecznej, </w:t>
      </w:r>
    </w:p>
    <w:p w14:paraId="2D18A84A" w14:textId="485A9038" w:rsidR="005E1CEA" w:rsidRPr="005E1CEA" w:rsidRDefault="000A0C74" w:rsidP="005E1CEA">
      <w:pPr>
        <w:ind w:left="284"/>
        <w:jc w:val="both"/>
        <w:rPr>
          <w:rFonts w:ascii="Myriad Pro" w:eastAsia="Calibri" w:hAnsi="Myriad Pro" w:cs="Arial"/>
          <w:sz w:val="20"/>
          <w:szCs w:val="20"/>
          <w:lang w:eastAsia="en-US"/>
        </w:rPr>
      </w:pPr>
      <w:bookmarkStart w:id="2" w:name="_Hlk147730546"/>
      <w:r>
        <w:rPr>
          <w:rFonts w:ascii="Myriad Pro" w:eastAsia="Calibri" w:hAnsi="Myriad Pro" w:cs="Arial"/>
          <w:sz w:val="20"/>
          <w:szCs w:val="20"/>
          <w:lang w:eastAsia="en-US"/>
        </w:rPr>
        <w:t xml:space="preserve">ul. </w:t>
      </w:r>
      <w:r w:rsidR="005E1CEA" w:rsidRPr="005E1CEA">
        <w:rPr>
          <w:rFonts w:ascii="Myriad Pro" w:eastAsia="Calibri" w:hAnsi="Myriad Pro" w:cs="Arial"/>
          <w:sz w:val="20"/>
          <w:szCs w:val="20"/>
          <w:lang w:eastAsia="en-US"/>
        </w:rPr>
        <w:t>Marszałka Józefa Piłsudskiego 40</w:t>
      </w:r>
    </w:p>
    <w:p w14:paraId="62F25E61" w14:textId="25FCDCDA" w:rsidR="005E1CEA" w:rsidRPr="00121E6C" w:rsidRDefault="005E1CEA" w:rsidP="005E1CEA">
      <w:pPr>
        <w:ind w:left="284"/>
        <w:jc w:val="both"/>
        <w:rPr>
          <w:rFonts w:ascii="Myriad Pro" w:eastAsia="Calibri" w:hAnsi="Myriad Pro" w:cs="Arial"/>
          <w:sz w:val="20"/>
          <w:szCs w:val="20"/>
          <w:lang w:eastAsia="en-US"/>
        </w:rPr>
      </w:pPr>
      <w:r w:rsidRPr="005E1CEA">
        <w:rPr>
          <w:rFonts w:ascii="Myriad Pro" w:eastAsia="Calibri" w:hAnsi="Myriad Pro" w:cs="Arial"/>
          <w:sz w:val="20"/>
          <w:szCs w:val="20"/>
          <w:lang w:eastAsia="en-US"/>
        </w:rPr>
        <w:t>70-421 Szczecin</w:t>
      </w:r>
      <w:bookmarkEnd w:id="2"/>
    </w:p>
    <w:p w14:paraId="0486D2F9" w14:textId="77777777" w:rsidR="00C67C68" w:rsidRPr="00121E6C" w:rsidRDefault="006C14BD" w:rsidP="00A338B3">
      <w:pPr>
        <w:ind w:left="284"/>
        <w:jc w:val="both"/>
        <w:rPr>
          <w:rFonts w:ascii="Myriad Pro" w:eastAsia="Calibri" w:hAnsi="Myriad Pro" w:cs="Arial"/>
          <w:sz w:val="20"/>
          <w:szCs w:val="20"/>
          <w:lang w:eastAsia="en-US"/>
        </w:rPr>
      </w:pPr>
      <w:r>
        <w:rPr>
          <w:rFonts w:ascii="Myriad Pro" w:eastAsia="Calibri" w:hAnsi="Myriad Pro" w:cs="Arial"/>
          <w:sz w:val="20"/>
          <w:szCs w:val="20"/>
          <w:lang w:eastAsia="en-US"/>
        </w:rPr>
        <w:t>NIP 851-287-14-98</w:t>
      </w:r>
    </w:p>
    <w:p w14:paraId="43583AC0" w14:textId="77777777" w:rsidR="000E48BE" w:rsidRPr="004E2363" w:rsidRDefault="000E48BE" w:rsidP="00A338B3">
      <w:pPr>
        <w:jc w:val="both"/>
        <w:outlineLvl w:val="0"/>
        <w:rPr>
          <w:rFonts w:ascii="Myriad Pro" w:hAnsi="Myriad Pro" w:cs="Arial"/>
          <w:b/>
          <w:sz w:val="20"/>
          <w:szCs w:val="20"/>
        </w:rPr>
      </w:pPr>
    </w:p>
    <w:p w14:paraId="2AD2BC9B" w14:textId="77777777" w:rsidR="007029B7" w:rsidRPr="007029B7" w:rsidRDefault="007029B7" w:rsidP="00A338B3">
      <w:pPr>
        <w:numPr>
          <w:ilvl w:val="0"/>
          <w:numId w:val="5"/>
        </w:numPr>
        <w:ind w:left="284" w:hanging="284"/>
        <w:jc w:val="both"/>
        <w:rPr>
          <w:rFonts w:ascii="Myriad Pro" w:hAnsi="Myriad Pro" w:cs="Arial"/>
          <w:sz w:val="20"/>
          <w:szCs w:val="20"/>
        </w:rPr>
      </w:pPr>
      <w:r>
        <w:rPr>
          <w:rFonts w:ascii="Myriad Pro" w:hAnsi="Myriad Pro" w:cs="Arial"/>
          <w:b/>
          <w:sz w:val="20"/>
          <w:szCs w:val="20"/>
        </w:rPr>
        <w:t>Op</w:t>
      </w:r>
      <w:r w:rsidR="004E2363">
        <w:rPr>
          <w:rFonts w:ascii="Myriad Pro" w:hAnsi="Myriad Pro" w:cs="Arial"/>
          <w:b/>
          <w:sz w:val="20"/>
          <w:szCs w:val="20"/>
        </w:rPr>
        <w:t xml:space="preserve">is </w:t>
      </w:r>
      <w:r>
        <w:rPr>
          <w:rFonts w:ascii="Myriad Pro" w:hAnsi="Myriad Pro" w:cs="Arial"/>
          <w:b/>
          <w:sz w:val="20"/>
          <w:szCs w:val="20"/>
        </w:rPr>
        <w:t>przedmiotu zamówienia</w:t>
      </w:r>
    </w:p>
    <w:p w14:paraId="719A4C84" w14:textId="533B2A01" w:rsidR="003E083C" w:rsidRPr="00883FB9" w:rsidRDefault="00201B7B" w:rsidP="00A338B3">
      <w:pPr>
        <w:jc w:val="both"/>
        <w:rPr>
          <w:rFonts w:ascii="Arial" w:hAnsi="Arial" w:cs="Arial"/>
          <w:sz w:val="20"/>
          <w:szCs w:val="20"/>
        </w:rPr>
      </w:pPr>
      <w:r w:rsidRPr="001D47F0">
        <w:rPr>
          <w:rFonts w:ascii="Myriad Pro" w:hAnsi="Myriad Pro" w:cs="Arial"/>
          <w:sz w:val="20"/>
          <w:szCs w:val="20"/>
        </w:rPr>
        <w:t>P</w:t>
      </w:r>
      <w:r w:rsidR="00867CD5" w:rsidRPr="001D47F0">
        <w:rPr>
          <w:rFonts w:ascii="Myriad Pro" w:hAnsi="Myriad Pro" w:cs="Arial"/>
          <w:sz w:val="20"/>
          <w:szCs w:val="20"/>
        </w:rPr>
        <w:t>rojekt,</w:t>
      </w:r>
      <w:r w:rsidR="00867CD5" w:rsidRPr="001D47F0">
        <w:rPr>
          <w:rFonts w:ascii="Myriad Pro" w:hAnsi="Myriad Pro" w:cs="Arial"/>
          <w:b/>
          <w:sz w:val="20"/>
          <w:szCs w:val="20"/>
        </w:rPr>
        <w:t xml:space="preserve"> </w:t>
      </w:r>
      <w:r w:rsidR="00867CD5" w:rsidRPr="001D47F0">
        <w:rPr>
          <w:rFonts w:ascii="Myriad Pro" w:hAnsi="Myriad Pro" w:cs="Arial"/>
          <w:sz w:val="20"/>
          <w:szCs w:val="20"/>
        </w:rPr>
        <w:t>nadruk i dostawę materiałów promocyjnych</w:t>
      </w:r>
      <w:r w:rsidR="00867CD5" w:rsidRPr="001D47F0">
        <w:rPr>
          <w:rFonts w:ascii="Myriad Pro" w:eastAsia="Calibri" w:hAnsi="Myriad Pro" w:cs="Arial"/>
          <w:sz w:val="20"/>
          <w:szCs w:val="20"/>
          <w:lang w:eastAsia="en-US"/>
        </w:rPr>
        <w:t xml:space="preserve"> na potrzeby realizacji projektu dotacyjnego pn. „Regiony Rewitalizacji Edycja 3.0”</w:t>
      </w:r>
      <w:r w:rsidR="009F042A" w:rsidRPr="001D47F0">
        <w:rPr>
          <w:rFonts w:ascii="Myriad Pro" w:hAnsi="Myriad Pro" w:cs="Arial"/>
          <w:sz w:val="20"/>
          <w:szCs w:val="20"/>
        </w:rPr>
        <w:t xml:space="preserve"> </w:t>
      </w:r>
      <w:r w:rsidR="00883FB9" w:rsidRPr="001D47F0">
        <w:rPr>
          <w:rFonts w:ascii="Myriad Pro" w:hAnsi="Myriad Pro" w:cs="Arial"/>
          <w:sz w:val="20"/>
          <w:szCs w:val="20"/>
        </w:rPr>
        <w:t xml:space="preserve">obejmujących 2 szt. banerów typu </w:t>
      </w:r>
      <w:proofErr w:type="spellStart"/>
      <w:r w:rsidR="00883FB9" w:rsidRPr="001D47F0">
        <w:rPr>
          <w:rFonts w:ascii="Myriad Pro" w:hAnsi="Myriad Pro" w:cs="Arial"/>
          <w:sz w:val="20"/>
          <w:szCs w:val="20"/>
        </w:rPr>
        <w:t>roll-up</w:t>
      </w:r>
      <w:proofErr w:type="spellEnd"/>
      <w:r w:rsidR="00883FB9" w:rsidRPr="001D47F0">
        <w:rPr>
          <w:rFonts w:ascii="Myriad Pro" w:hAnsi="Myriad Pro" w:cs="Arial"/>
          <w:sz w:val="20"/>
          <w:szCs w:val="20"/>
        </w:rPr>
        <w:t>, długopisy, torby</w:t>
      </w:r>
      <w:r w:rsidR="00883FB9">
        <w:rPr>
          <w:rFonts w:ascii="Arial" w:hAnsi="Arial" w:cs="Arial"/>
          <w:sz w:val="20"/>
          <w:szCs w:val="20"/>
        </w:rPr>
        <w:t xml:space="preserve">.  </w:t>
      </w:r>
    </w:p>
    <w:p w14:paraId="4776455C" w14:textId="77777777" w:rsidR="007029B7" w:rsidRDefault="007029B7" w:rsidP="00A338B3">
      <w:pPr>
        <w:ind w:left="284"/>
        <w:jc w:val="both"/>
        <w:rPr>
          <w:rFonts w:ascii="Myriad Pro" w:hAnsi="Myriad Pro" w:cs="Arial"/>
          <w:sz w:val="20"/>
          <w:szCs w:val="20"/>
        </w:rPr>
      </w:pPr>
    </w:p>
    <w:p w14:paraId="1F4FB95C" w14:textId="7DECFE45" w:rsidR="007029B7" w:rsidRPr="00883FB9" w:rsidRDefault="007029B7" w:rsidP="00A338B3">
      <w:pPr>
        <w:jc w:val="both"/>
        <w:rPr>
          <w:rFonts w:ascii="Myriad Pro" w:hAnsi="Myriad Pro" w:cs="Arial"/>
          <w:sz w:val="20"/>
          <w:szCs w:val="20"/>
        </w:rPr>
      </w:pPr>
      <w:r w:rsidRPr="004F3CD1">
        <w:rPr>
          <w:rFonts w:ascii="Myriad Pro" w:hAnsi="Myriad Pro" w:cs="Arial"/>
          <w:b/>
          <w:sz w:val="20"/>
          <w:szCs w:val="20"/>
        </w:rPr>
        <w:t>1.</w:t>
      </w:r>
      <w:r w:rsidRPr="004F3CD1">
        <w:rPr>
          <w:rFonts w:ascii="Myriad Pro" w:hAnsi="Myriad Pro" w:cs="Arial"/>
          <w:sz w:val="20"/>
          <w:szCs w:val="20"/>
        </w:rPr>
        <w:t xml:space="preserve"> </w:t>
      </w:r>
      <w:r w:rsidRPr="00737A90">
        <w:rPr>
          <w:rFonts w:ascii="Myriad Pro" w:hAnsi="Myriad Pro" w:cs="Arial"/>
          <w:b/>
          <w:sz w:val="20"/>
          <w:szCs w:val="20"/>
        </w:rPr>
        <w:t>Termin realizacji:</w:t>
      </w:r>
      <w:r w:rsidRPr="00737A90">
        <w:rPr>
          <w:rFonts w:ascii="Myriad Pro" w:hAnsi="Myriad Pro" w:cs="Arial"/>
          <w:sz w:val="20"/>
          <w:szCs w:val="20"/>
        </w:rPr>
        <w:t xml:space="preserve"> </w:t>
      </w:r>
      <w:r w:rsidR="00EE11B6" w:rsidRPr="00737A90">
        <w:rPr>
          <w:rFonts w:ascii="Myriad Pro" w:hAnsi="Myriad Pro" w:cs="Arial"/>
          <w:sz w:val="20"/>
          <w:szCs w:val="20"/>
        </w:rPr>
        <w:t xml:space="preserve"> </w:t>
      </w:r>
      <w:r w:rsidR="00883FB9">
        <w:rPr>
          <w:rFonts w:ascii="Myriad Pro" w:hAnsi="Myriad Pro" w:cs="Arial"/>
          <w:sz w:val="20"/>
          <w:szCs w:val="20"/>
        </w:rPr>
        <w:t xml:space="preserve">wykonanie i dostawa materiałów promocyjnych </w:t>
      </w:r>
      <w:r w:rsidR="00883FB9" w:rsidRPr="00883FB9">
        <w:rPr>
          <w:rFonts w:ascii="Myriad Pro" w:hAnsi="Myriad Pro" w:cs="Arial"/>
          <w:sz w:val="20"/>
          <w:szCs w:val="20"/>
        </w:rPr>
        <w:t xml:space="preserve">maksymalnie </w:t>
      </w:r>
      <w:r w:rsidR="003126D0">
        <w:rPr>
          <w:rFonts w:ascii="Myriad Pro" w:hAnsi="Myriad Pro" w:cs="Arial"/>
          <w:sz w:val="20"/>
          <w:szCs w:val="20"/>
        </w:rPr>
        <w:t>30 dni od dnia podpisania umowy</w:t>
      </w:r>
      <w:r w:rsidRPr="00883FB9">
        <w:rPr>
          <w:rFonts w:ascii="Myriad Pro" w:hAnsi="Myriad Pro" w:cs="Arial"/>
          <w:sz w:val="20"/>
          <w:szCs w:val="20"/>
        </w:rPr>
        <w:t xml:space="preserve">. </w:t>
      </w:r>
      <w:r w:rsidR="00883FB9">
        <w:rPr>
          <w:rFonts w:ascii="Myriad Pro" w:hAnsi="Myriad Pro" w:cs="Arial"/>
          <w:sz w:val="20"/>
          <w:szCs w:val="20"/>
        </w:rPr>
        <w:t>Miejsce i</w:t>
      </w:r>
      <w:r w:rsidR="00465D4C">
        <w:rPr>
          <w:rFonts w:ascii="Myriad Pro" w:hAnsi="Myriad Pro" w:cs="Arial"/>
          <w:sz w:val="20"/>
          <w:szCs w:val="20"/>
        </w:rPr>
        <w:t> </w:t>
      </w:r>
      <w:r w:rsidR="00883FB9">
        <w:rPr>
          <w:rFonts w:ascii="Myriad Pro" w:hAnsi="Myriad Pro" w:cs="Arial"/>
          <w:sz w:val="20"/>
          <w:szCs w:val="20"/>
        </w:rPr>
        <w:t xml:space="preserve">szczegółowy termin odbioru zostanie ustalony w trakcie realizacji umowy. </w:t>
      </w:r>
    </w:p>
    <w:p w14:paraId="401D2679" w14:textId="77777777" w:rsidR="005467E5" w:rsidRDefault="005467E5" w:rsidP="00A338B3">
      <w:pPr>
        <w:contextualSpacing/>
        <w:jc w:val="both"/>
        <w:rPr>
          <w:rFonts w:ascii="Myriad Pro" w:eastAsia="Calibri" w:hAnsi="Myriad Pro" w:cs="Arial"/>
          <w:sz w:val="20"/>
          <w:szCs w:val="20"/>
        </w:rPr>
      </w:pPr>
    </w:p>
    <w:p w14:paraId="3959C96C" w14:textId="22F72AD6" w:rsidR="00C1187A" w:rsidRDefault="00883FB9" w:rsidP="00A338B3">
      <w:pPr>
        <w:contextualSpacing/>
        <w:jc w:val="both"/>
        <w:rPr>
          <w:rFonts w:ascii="Myriad Pro" w:eastAsia="Calibri" w:hAnsi="Myriad Pro" w:cs="Arial"/>
          <w:b/>
          <w:sz w:val="20"/>
          <w:szCs w:val="20"/>
        </w:rPr>
      </w:pPr>
      <w:r w:rsidRPr="00883FB9">
        <w:rPr>
          <w:rFonts w:ascii="Myriad Pro" w:eastAsia="Calibri" w:hAnsi="Myriad Pro" w:cs="Arial"/>
          <w:b/>
          <w:sz w:val="20"/>
          <w:szCs w:val="20"/>
        </w:rPr>
        <w:t>2.</w:t>
      </w:r>
      <w:r>
        <w:rPr>
          <w:rFonts w:ascii="Myriad Pro" w:eastAsia="Calibri" w:hAnsi="Myriad Pro" w:cs="Arial"/>
          <w:sz w:val="20"/>
          <w:szCs w:val="20"/>
        </w:rPr>
        <w:t xml:space="preserve"> </w:t>
      </w:r>
      <w:r w:rsidRPr="00883FB9">
        <w:rPr>
          <w:rFonts w:ascii="Myriad Pro" w:eastAsia="Calibri" w:hAnsi="Myriad Pro" w:cs="Arial"/>
          <w:b/>
          <w:sz w:val="20"/>
          <w:szCs w:val="20"/>
        </w:rPr>
        <w:t>Specyfikacja ilościowo-jakościowa:</w:t>
      </w:r>
    </w:p>
    <w:p w14:paraId="7F331B12" w14:textId="66A27EBE" w:rsidR="00883FB9" w:rsidRDefault="00883FB9" w:rsidP="00A338B3">
      <w:pPr>
        <w:contextualSpacing/>
        <w:jc w:val="both"/>
        <w:rPr>
          <w:rFonts w:ascii="Myriad Pro" w:eastAsia="Calibri" w:hAnsi="Myriad Pro" w:cs="Arial"/>
          <w:b/>
          <w:sz w:val="20"/>
          <w:szCs w:val="20"/>
        </w:rPr>
      </w:pPr>
    </w:p>
    <w:p w14:paraId="02E52CF3" w14:textId="77777777" w:rsidR="00883FB9" w:rsidRDefault="00883FB9" w:rsidP="00A338B3">
      <w:pPr>
        <w:contextualSpacing/>
        <w:jc w:val="both"/>
        <w:rPr>
          <w:rFonts w:ascii="Myriad Pro" w:eastAsia="Calibri" w:hAnsi="Myriad Pro"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59"/>
        <w:gridCol w:w="1134"/>
      </w:tblGrid>
      <w:tr w:rsidR="00883FB9" w:rsidRPr="00465D4C" w14:paraId="5236E54C" w14:textId="77777777" w:rsidTr="00C34F8B">
        <w:trPr>
          <w:trHeight w:val="385"/>
        </w:trPr>
        <w:tc>
          <w:tcPr>
            <w:tcW w:w="851" w:type="dxa"/>
            <w:shd w:val="clear" w:color="auto" w:fill="auto"/>
            <w:vAlign w:val="center"/>
          </w:tcPr>
          <w:p w14:paraId="2F72676D" w14:textId="77777777" w:rsidR="00883FB9" w:rsidRPr="00465D4C" w:rsidRDefault="00883FB9" w:rsidP="00C34F8B">
            <w:pPr>
              <w:suppressAutoHyphens/>
              <w:ind w:left="720" w:hanging="436"/>
              <w:rPr>
                <w:rFonts w:ascii="Arial" w:hAnsi="Arial" w:cs="Arial"/>
                <w:b/>
                <w:sz w:val="20"/>
                <w:szCs w:val="20"/>
              </w:rPr>
            </w:pPr>
            <w:bookmarkStart w:id="3" w:name="_Hlk165977228"/>
            <w:r w:rsidRPr="00465D4C">
              <w:rPr>
                <w:rFonts w:ascii="Arial" w:hAnsi="Arial" w:cs="Arial"/>
                <w:b/>
                <w:sz w:val="20"/>
                <w:szCs w:val="20"/>
              </w:rPr>
              <w:t>Lp.</w:t>
            </w:r>
          </w:p>
        </w:tc>
        <w:tc>
          <w:tcPr>
            <w:tcW w:w="7059" w:type="dxa"/>
            <w:shd w:val="clear" w:color="auto" w:fill="auto"/>
            <w:vAlign w:val="center"/>
          </w:tcPr>
          <w:p w14:paraId="52F68010" w14:textId="77777777" w:rsidR="00883FB9" w:rsidRPr="00465D4C" w:rsidRDefault="00883FB9" w:rsidP="00C34F8B">
            <w:pPr>
              <w:suppressAutoHyphens/>
              <w:rPr>
                <w:rFonts w:ascii="Arial" w:hAnsi="Arial" w:cs="Arial"/>
                <w:b/>
                <w:sz w:val="20"/>
                <w:szCs w:val="20"/>
              </w:rPr>
            </w:pPr>
            <w:r w:rsidRPr="00465D4C">
              <w:rPr>
                <w:rFonts w:ascii="Arial" w:hAnsi="Arial" w:cs="Arial"/>
                <w:b/>
                <w:sz w:val="20"/>
                <w:szCs w:val="20"/>
              </w:rPr>
              <w:t>Nazwa towaru i opis</w:t>
            </w:r>
          </w:p>
        </w:tc>
        <w:tc>
          <w:tcPr>
            <w:tcW w:w="1134" w:type="dxa"/>
            <w:shd w:val="clear" w:color="auto" w:fill="auto"/>
            <w:vAlign w:val="center"/>
          </w:tcPr>
          <w:p w14:paraId="559BB9E2" w14:textId="77777777" w:rsidR="00883FB9" w:rsidRPr="00465D4C" w:rsidRDefault="00883FB9" w:rsidP="00C34F8B">
            <w:pPr>
              <w:pStyle w:val="Akapitzlist"/>
              <w:suppressAutoHyphens/>
              <w:spacing w:line="240" w:lineRule="auto"/>
              <w:ind w:left="360" w:hanging="360"/>
              <w:jc w:val="center"/>
              <w:rPr>
                <w:rFonts w:ascii="Arial" w:hAnsi="Arial" w:cs="Arial"/>
                <w:b/>
                <w:sz w:val="20"/>
                <w:szCs w:val="20"/>
              </w:rPr>
            </w:pPr>
            <w:r w:rsidRPr="00465D4C">
              <w:rPr>
                <w:rFonts w:ascii="Arial" w:hAnsi="Arial" w:cs="Arial"/>
                <w:b/>
                <w:sz w:val="20"/>
                <w:szCs w:val="20"/>
              </w:rPr>
              <w:t>L. szt.</w:t>
            </w:r>
          </w:p>
        </w:tc>
      </w:tr>
      <w:tr w:rsidR="00883FB9" w:rsidRPr="00465D4C" w14:paraId="630AE6F6" w14:textId="77777777" w:rsidTr="00C34F8B">
        <w:tc>
          <w:tcPr>
            <w:tcW w:w="851" w:type="dxa"/>
            <w:shd w:val="clear" w:color="auto" w:fill="auto"/>
            <w:vAlign w:val="center"/>
          </w:tcPr>
          <w:p w14:paraId="1F07786B" w14:textId="77777777" w:rsidR="00883FB9" w:rsidRPr="00465D4C" w:rsidRDefault="00883FB9" w:rsidP="00C34F8B">
            <w:pPr>
              <w:numPr>
                <w:ilvl w:val="0"/>
                <w:numId w:val="31"/>
              </w:numPr>
              <w:suppressAutoHyphens/>
              <w:jc w:val="both"/>
              <w:rPr>
                <w:rFonts w:ascii="Arial" w:hAnsi="Arial" w:cs="Arial"/>
                <w:b/>
                <w:sz w:val="20"/>
                <w:szCs w:val="20"/>
              </w:rPr>
            </w:pPr>
          </w:p>
        </w:tc>
        <w:tc>
          <w:tcPr>
            <w:tcW w:w="7059" w:type="dxa"/>
            <w:shd w:val="clear" w:color="auto" w:fill="auto"/>
            <w:vAlign w:val="center"/>
          </w:tcPr>
          <w:p w14:paraId="7CA3523F" w14:textId="308498B3" w:rsidR="00883FB9" w:rsidRPr="00465D4C" w:rsidRDefault="00713B3D" w:rsidP="00C34F8B">
            <w:pPr>
              <w:pStyle w:val="NormalnyWeb"/>
              <w:rPr>
                <w:rFonts w:ascii="Arial" w:hAnsi="Arial" w:cs="Arial"/>
                <w:sz w:val="20"/>
                <w:szCs w:val="20"/>
              </w:rPr>
            </w:pPr>
            <w:r w:rsidRPr="00465D4C">
              <w:rPr>
                <w:rFonts w:ascii="Arial" w:hAnsi="Arial" w:cs="Arial"/>
                <w:sz w:val="20"/>
                <w:szCs w:val="20"/>
              </w:rPr>
              <w:t>Torba sportowa/podróżna</w:t>
            </w:r>
            <w:r w:rsidR="00806288">
              <w:rPr>
                <w:rFonts w:ascii="Arial" w:hAnsi="Arial" w:cs="Arial"/>
                <w:sz w:val="20"/>
                <w:szCs w:val="20"/>
              </w:rPr>
              <w:t xml:space="preserve">, </w:t>
            </w:r>
            <w:r w:rsidR="003B579B">
              <w:rPr>
                <w:rFonts w:ascii="Arial" w:hAnsi="Arial" w:cs="Arial"/>
                <w:sz w:val="20"/>
                <w:szCs w:val="20"/>
              </w:rPr>
              <w:t xml:space="preserve">podłużna, </w:t>
            </w:r>
            <w:r w:rsidR="003B7789">
              <w:rPr>
                <w:rFonts w:ascii="Arial" w:hAnsi="Arial" w:cs="Arial"/>
                <w:sz w:val="20"/>
                <w:szCs w:val="20"/>
              </w:rPr>
              <w:t xml:space="preserve">z </w:t>
            </w:r>
            <w:r w:rsidR="003B7789" w:rsidRPr="003B7789">
              <w:rPr>
                <w:rFonts w:ascii="Arial" w:hAnsi="Arial" w:cs="Arial"/>
                <w:sz w:val="20"/>
                <w:szCs w:val="20"/>
              </w:rPr>
              <w:t xml:space="preserve">komorą główną na suwak, </w:t>
            </w:r>
            <w:r w:rsidR="003B579B">
              <w:rPr>
                <w:rFonts w:ascii="Arial" w:hAnsi="Arial" w:cs="Arial"/>
                <w:sz w:val="20"/>
                <w:szCs w:val="20"/>
              </w:rPr>
              <w:t xml:space="preserve">zapinaną </w:t>
            </w:r>
            <w:r w:rsidR="003B7789" w:rsidRPr="003B7789">
              <w:rPr>
                <w:rFonts w:ascii="Arial" w:hAnsi="Arial" w:cs="Arial"/>
                <w:sz w:val="20"/>
                <w:szCs w:val="20"/>
              </w:rPr>
              <w:t xml:space="preserve">kieszenią przednią, </w:t>
            </w:r>
            <w:r w:rsidR="00EE7877">
              <w:rPr>
                <w:rFonts w:ascii="Arial" w:hAnsi="Arial" w:cs="Arial"/>
                <w:sz w:val="20"/>
                <w:szCs w:val="20"/>
              </w:rPr>
              <w:t xml:space="preserve">zapinanymi </w:t>
            </w:r>
            <w:r w:rsidR="003B7789" w:rsidRPr="003B7789">
              <w:rPr>
                <w:rFonts w:ascii="Arial" w:hAnsi="Arial" w:cs="Arial"/>
                <w:sz w:val="20"/>
                <w:szCs w:val="20"/>
              </w:rPr>
              <w:t xml:space="preserve">kieszeniami </w:t>
            </w:r>
            <w:r w:rsidR="00EE7877">
              <w:rPr>
                <w:rFonts w:ascii="Arial" w:hAnsi="Arial" w:cs="Arial"/>
                <w:sz w:val="20"/>
                <w:szCs w:val="20"/>
              </w:rPr>
              <w:t xml:space="preserve">bocznymi </w:t>
            </w:r>
            <w:r w:rsidR="003B7789" w:rsidRPr="003B7789">
              <w:rPr>
                <w:rFonts w:ascii="Arial" w:hAnsi="Arial" w:cs="Arial"/>
                <w:sz w:val="20"/>
                <w:szCs w:val="20"/>
              </w:rPr>
              <w:t>po obu stronach, mocn</w:t>
            </w:r>
            <w:r w:rsidR="00EE7877">
              <w:rPr>
                <w:rFonts w:ascii="Arial" w:hAnsi="Arial" w:cs="Arial"/>
                <w:sz w:val="20"/>
                <w:szCs w:val="20"/>
              </w:rPr>
              <w:t>e</w:t>
            </w:r>
            <w:r w:rsidR="003B7789" w:rsidRPr="003B7789">
              <w:rPr>
                <w:rFonts w:ascii="Arial" w:hAnsi="Arial" w:cs="Arial"/>
                <w:sz w:val="20"/>
                <w:szCs w:val="20"/>
              </w:rPr>
              <w:t xml:space="preserve"> rączk</w:t>
            </w:r>
            <w:r w:rsidR="00EE7877">
              <w:rPr>
                <w:rFonts w:ascii="Arial" w:hAnsi="Arial" w:cs="Arial"/>
                <w:sz w:val="20"/>
                <w:szCs w:val="20"/>
              </w:rPr>
              <w:t>i</w:t>
            </w:r>
            <w:r w:rsidR="003B7789" w:rsidRPr="003B7789">
              <w:rPr>
                <w:rFonts w:ascii="Arial" w:hAnsi="Arial" w:cs="Arial"/>
                <w:sz w:val="20"/>
                <w:szCs w:val="20"/>
              </w:rPr>
              <w:t>, regulowany</w:t>
            </w:r>
            <w:r w:rsidR="00EE7877">
              <w:rPr>
                <w:rFonts w:ascii="Arial" w:hAnsi="Arial" w:cs="Arial"/>
                <w:sz w:val="20"/>
                <w:szCs w:val="20"/>
              </w:rPr>
              <w:t xml:space="preserve">, </w:t>
            </w:r>
            <w:r w:rsidR="003B7789" w:rsidRPr="003B7789">
              <w:rPr>
                <w:rFonts w:ascii="Arial" w:hAnsi="Arial" w:cs="Arial"/>
                <w:sz w:val="20"/>
                <w:szCs w:val="20"/>
              </w:rPr>
              <w:t>odpinany, wyściełany pasek na rami</w:t>
            </w:r>
            <w:r w:rsidR="003B7789">
              <w:rPr>
                <w:rFonts w:ascii="Arial" w:hAnsi="Arial" w:cs="Arial"/>
                <w:sz w:val="20"/>
                <w:szCs w:val="20"/>
              </w:rPr>
              <w:t xml:space="preserve">ę; </w:t>
            </w:r>
            <w:r w:rsidR="00806288">
              <w:rPr>
                <w:rFonts w:ascii="Arial" w:hAnsi="Arial" w:cs="Arial"/>
                <w:sz w:val="20"/>
                <w:szCs w:val="20"/>
              </w:rPr>
              <w:t xml:space="preserve">materiał: </w:t>
            </w:r>
            <w:r w:rsidR="003B7789">
              <w:rPr>
                <w:rFonts w:ascii="Arial" w:hAnsi="Arial" w:cs="Arial"/>
                <w:sz w:val="20"/>
                <w:szCs w:val="20"/>
              </w:rPr>
              <w:t>poliester;</w:t>
            </w:r>
            <w:r w:rsidR="00806288">
              <w:rPr>
                <w:rFonts w:ascii="Arial" w:hAnsi="Arial" w:cs="Arial"/>
                <w:sz w:val="20"/>
                <w:szCs w:val="20"/>
              </w:rPr>
              <w:t xml:space="preserve"> wymiary</w:t>
            </w:r>
            <w:r w:rsidR="003B7789">
              <w:rPr>
                <w:rFonts w:ascii="Arial" w:hAnsi="Arial" w:cs="Arial"/>
                <w:sz w:val="20"/>
                <w:szCs w:val="20"/>
              </w:rPr>
              <w:t xml:space="preserve">: min. </w:t>
            </w:r>
            <w:r w:rsidR="003B7789" w:rsidRPr="003B7789">
              <w:rPr>
                <w:rFonts w:ascii="Arial" w:hAnsi="Arial" w:cs="Arial"/>
                <w:sz w:val="20"/>
                <w:szCs w:val="20"/>
              </w:rPr>
              <w:t>48 x 30 x 27 cm</w:t>
            </w:r>
            <w:r w:rsidR="003B7789">
              <w:rPr>
                <w:rFonts w:ascii="Arial" w:hAnsi="Arial" w:cs="Arial"/>
                <w:sz w:val="20"/>
                <w:szCs w:val="20"/>
              </w:rPr>
              <w:t>; kolor: nawiązujący do kolorystyki pozostałych materiałów promocyjnych, kolor główny – jasnozielony, projektu</w:t>
            </w:r>
            <w:r w:rsidR="00806288">
              <w:rPr>
                <w:rFonts w:ascii="Arial" w:hAnsi="Arial" w:cs="Arial"/>
                <w:sz w:val="20"/>
                <w:szCs w:val="20"/>
              </w:rPr>
              <w:t xml:space="preserve"> </w:t>
            </w:r>
            <w:r w:rsidR="00465D4C" w:rsidRPr="00465D4C">
              <w:rPr>
                <w:rFonts w:ascii="Arial" w:hAnsi="Arial" w:cs="Arial"/>
                <w:sz w:val="20"/>
                <w:szCs w:val="20"/>
              </w:rPr>
              <w:t xml:space="preserve">nadruk (rodzaj): dwustronny, </w:t>
            </w:r>
            <w:proofErr w:type="spellStart"/>
            <w:r w:rsidR="00465D4C" w:rsidRPr="00465D4C">
              <w:rPr>
                <w:rFonts w:ascii="Arial" w:hAnsi="Arial" w:cs="Arial"/>
                <w:sz w:val="20"/>
                <w:szCs w:val="20"/>
              </w:rPr>
              <w:t>full</w:t>
            </w:r>
            <w:proofErr w:type="spellEnd"/>
            <w:r w:rsidR="00465D4C" w:rsidRPr="00465D4C">
              <w:rPr>
                <w:rFonts w:ascii="Arial" w:hAnsi="Arial" w:cs="Arial"/>
                <w:sz w:val="20"/>
                <w:szCs w:val="20"/>
              </w:rPr>
              <w:t xml:space="preserve"> </w:t>
            </w:r>
            <w:proofErr w:type="spellStart"/>
            <w:r w:rsidR="00465D4C" w:rsidRPr="00465D4C">
              <w:rPr>
                <w:rFonts w:ascii="Arial" w:hAnsi="Arial" w:cs="Arial"/>
                <w:sz w:val="20"/>
                <w:szCs w:val="20"/>
              </w:rPr>
              <w:t>color</w:t>
            </w:r>
            <w:proofErr w:type="spellEnd"/>
            <w:r w:rsidR="00465D4C" w:rsidRPr="00465D4C">
              <w:rPr>
                <w:rFonts w:ascii="Arial" w:hAnsi="Arial" w:cs="Arial"/>
                <w:sz w:val="20"/>
                <w:szCs w:val="20"/>
              </w:rPr>
              <w:t>; projekt nadruku: znak Fundusze Europejskie Pomoc Techniczna, znak Unia Europejska, znak Rzeczpospolita Polska, znak Województwo Zachodniopomorskie po jednej stronie, znak Regiony Rewitalizacji Edycja 3.0 po drugiej stronie.</w:t>
            </w:r>
          </w:p>
        </w:tc>
        <w:tc>
          <w:tcPr>
            <w:tcW w:w="1134" w:type="dxa"/>
            <w:shd w:val="clear" w:color="auto" w:fill="auto"/>
            <w:vAlign w:val="center"/>
          </w:tcPr>
          <w:p w14:paraId="20972FA1" w14:textId="30D7BFB6" w:rsidR="00883FB9" w:rsidRPr="00465D4C" w:rsidRDefault="00C34F8B" w:rsidP="00C34F8B">
            <w:pPr>
              <w:pStyle w:val="Akapitzlist"/>
              <w:autoSpaceDE w:val="0"/>
              <w:autoSpaceDN w:val="0"/>
              <w:adjustRightInd w:val="0"/>
              <w:spacing w:line="240" w:lineRule="auto"/>
              <w:ind w:left="360" w:hanging="360"/>
              <w:jc w:val="both"/>
              <w:rPr>
                <w:rFonts w:ascii="Arial" w:hAnsi="Arial" w:cs="Arial"/>
                <w:sz w:val="20"/>
                <w:szCs w:val="20"/>
              </w:rPr>
            </w:pPr>
            <w:r>
              <w:rPr>
                <w:rFonts w:ascii="Arial" w:hAnsi="Arial" w:cs="Arial"/>
                <w:sz w:val="20"/>
                <w:szCs w:val="20"/>
              </w:rPr>
              <w:t>15</w:t>
            </w:r>
            <w:r w:rsidR="00883FB9" w:rsidRPr="00465D4C">
              <w:rPr>
                <w:rFonts w:ascii="Arial" w:hAnsi="Arial" w:cs="Arial"/>
                <w:sz w:val="20"/>
                <w:szCs w:val="20"/>
              </w:rPr>
              <w:t>0 szt.</w:t>
            </w:r>
          </w:p>
        </w:tc>
      </w:tr>
      <w:tr w:rsidR="00883FB9" w:rsidRPr="00465D4C" w14:paraId="1FA56DC4" w14:textId="77777777" w:rsidTr="00C34F8B">
        <w:tc>
          <w:tcPr>
            <w:tcW w:w="851" w:type="dxa"/>
            <w:shd w:val="clear" w:color="auto" w:fill="auto"/>
            <w:vAlign w:val="center"/>
          </w:tcPr>
          <w:p w14:paraId="42F32BAC" w14:textId="77777777" w:rsidR="00883FB9" w:rsidRPr="00465D4C" w:rsidRDefault="00883FB9" w:rsidP="00C34F8B">
            <w:pPr>
              <w:numPr>
                <w:ilvl w:val="0"/>
                <w:numId w:val="31"/>
              </w:numPr>
              <w:suppressAutoHyphens/>
              <w:jc w:val="both"/>
              <w:rPr>
                <w:rFonts w:ascii="Arial" w:hAnsi="Arial" w:cs="Arial"/>
                <w:b/>
                <w:sz w:val="20"/>
                <w:szCs w:val="20"/>
              </w:rPr>
            </w:pPr>
          </w:p>
        </w:tc>
        <w:tc>
          <w:tcPr>
            <w:tcW w:w="7059" w:type="dxa"/>
            <w:shd w:val="clear" w:color="auto" w:fill="auto"/>
            <w:vAlign w:val="center"/>
          </w:tcPr>
          <w:p w14:paraId="05DF465F" w14:textId="2DFA98ED" w:rsidR="00883FB9" w:rsidRPr="00465D4C" w:rsidRDefault="00883FB9" w:rsidP="00C34F8B">
            <w:pPr>
              <w:jc w:val="both"/>
              <w:rPr>
                <w:rFonts w:ascii="Arial" w:hAnsi="Arial" w:cs="Arial"/>
                <w:sz w:val="20"/>
                <w:szCs w:val="20"/>
              </w:rPr>
            </w:pPr>
            <w:r w:rsidRPr="00465D4C">
              <w:rPr>
                <w:rFonts w:ascii="Arial" w:hAnsi="Arial" w:cs="Arial"/>
                <w:sz w:val="20"/>
                <w:szCs w:val="20"/>
              </w:rPr>
              <w:t xml:space="preserve">Długopis </w:t>
            </w:r>
            <w:r w:rsidR="00C34F8B">
              <w:rPr>
                <w:rFonts w:ascii="Arial" w:hAnsi="Arial" w:cs="Arial"/>
                <w:sz w:val="20"/>
                <w:szCs w:val="20"/>
              </w:rPr>
              <w:t>ekologiczny</w:t>
            </w:r>
            <w:r w:rsidRPr="00465D4C">
              <w:rPr>
                <w:rFonts w:ascii="Arial" w:hAnsi="Arial" w:cs="Arial"/>
                <w:sz w:val="20"/>
                <w:szCs w:val="20"/>
              </w:rPr>
              <w:t xml:space="preserve">, automatyczny, włączany i wyłączany poprzez naciśnięcie lub obrót górnej części długopisu; materiał i kolor: </w:t>
            </w:r>
            <w:r w:rsidR="002E3690" w:rsidRPr="00465D4C">
              <w:rPr>
                <w:rFonts w:ascii="Arial" w:hAnsi="Arial" w:cs="Arial"/>
                <w:sz w:val="20"/>
                <w:szCs w:val="20"/>
              </w:rPr>
              <w:t>plastik</w:t>
            </w:r>
            <w:r w:rsidR="00E87245" w:rsidRPr="00465D4C">
              <w:rPr>
                <w:rFonts w:ascii="Arial" w:hAnsi="Arial" w:cs="Arial"/>
                <w:sz w:val="20"/>
                <w:szCs w:val="20"/>
              </w:rPr>
              <w:t xml:space="preserve"> w kolorze zielonym</w:t>
            </w:r>
            <w:r w:rsidR="002E3690" w:rsidRPr="00465D4C">
              <w:rPr>
                <w:rFonts w:ascii="Arial" w:hAnsi="Arial" w:cs="Arial"/>
                <w:sz w:val="20"/>
                <w:szCs w:val="20"/>
              </w:rPr>
              <w:t xml:space="preserve"> i korek/bambus</w:t>
            </w:r>
            <w:r w:rsidR="00E87245" w:rsidRPr="00465D4C">
              <w:rPr>
                <w:rFonts w:ascii="Arial" w:hAnsi="Arial" w:cs="Arial"/>
                <w:sz w:val="20"/>
                <w:szCs w:val="20"/>
              </w:rPr>
              <w:t xml:space="preserve"> w kolorze naturalnym</w:t>
            </w:r>
            <w:r w:rsidRPr="00465D4C">
              <w:rPr>
                <w:rFonts w:ascii="Arial" w:hAnsi="Arial" w:cs="Arial"/>
                <w:sz w:val="20"/>
                <w:szCs w:val="20"/>
              </w:rPr>
              <w:t>; wkład: wkład do długopisu w kolorze niebieskim, cienko piszący; nadruk (rodzaj): dwustronny,</w:t>
            </w:r>
            <w:r w:rsidR="00E87245" w:rsidRPr="00465D4C">
              <w:rPr>
                <w:rFonts w:ascii="Arial" w:hAnsi="Arial" w:cs="Arial"/>
                <w:sz w:val="20"/>
                <w:szCs w:val="20"/>
              </w:rPr>
              <w:t xml:space="preserve"> czarny</w:t>
            </w:r>
            <w:r w:rsidRPr="00465D4C">
              <w:rPr>
                <w:rFonts w:ascii="Arial" w:hAnsi="Arial" w:cs="Arial"/>
                <w:sz w:val="20"/>
                <w:szCs w:val="20"/>
              </w:rPr>
              <w:t xml:space="preserve">; projekt nadruku: </w:t>
            </w:r>
            <w:r w:rsidR="00E87245" w:rsidRPr="00465D4C">
              <w:rPr>
                <w:rFonts w:ascii="Arial" w:hAnsi="Arial" w:cs="Arial"/>
                <w:sz w:val="20"/>
                <w:szCs w:val="20"/>
              </w:rPr>
              <w:t xml:space="preserve">znak Fundusze Europejskie Pomoc Techniczna, znak Unia Europejska, znak Województwo Zachodniopomorskie po jednej stronie, znak Regiony Rewitalizacji Edycja 3.0 po drugiej stronie. </w:t>
            </w:r>
          </w:p>
        </w:tc>
        <w:tc>
          <w:tcPr>
            <w:tcW w:w="1134" w:type="dxa"/>
            <w:shd w:val="clear" w:color="auto" w:fill="auto"/>
            <w:vAlign w:val="center"/>
          </w:tcPr>
          <w:p w14:paraId="619B58AA" w14:textId="1D7B9C0C" w:rsidR="00883FB9" w:rsidRPr="00465D4C" w:rsidRDefault="00713B3D" w:rsidP="00C34F8B">
            <w:pPr>
              <w:pStyle w:val="Akapitzlist"/>
              <w:autoSpaceDE w:val="0"/>
              <w:autoSpaceDN w:val="0"/>
              <w:adjustRightInd w:val="0"/>
              <w:spacing w:line="240" w:lineRule="auto"/>
              <w:ind w:left="360" w:hanging="360"/>
              <w:jc w:val="both"/>
              <w:rPr>
                <w:rFonts w:ascii="Arial" w:hAnsi="Arial" w:cs="Arial"/>
                <w:sz w:val="20"/>
                <w:szCs w:val="20"/>
              </w:rPr>
            </w:pPr>
            <w:r w:rsidRPr="00465D4C">
              <w:rPr>
                <w:rFonts w:ascii="Arial" w:hAnsi="Arial" w:cs="Arial"/>
                <w:sz w:val="20"/>
                <w:szCs w:val="20"/>
              </w:rPr>
              <w:t>500</w:t>
            </w:r>
            <w:r w:rsidR="00883FB9" w:rsidRPr="00465D4C">
              <w:rPr>
                <w:rFonts w:ascii="Arial" w:hAnsi="Arial" w:cs="Arial"/>
                <w:sz w:val="20"/>
                <w:szCs w:val="20"/>
              </w:rPr>
              <w:t xml:space="preserve"> szt.</w:t>
            </w:r>
          </w:p>
        </w:tc>
      </w:tr>
      <w:tr w:rsidR="00883FB9" w:rsidRPr="00465D4C" w14:paraId="3E0C7B10" w14:textId="77777777" w:rsidTr="00C34F8B">
        <w:tc>
          <w:tcPr>
            <w:tcW w:w="851" w:type="dxa"/>
            <w:shd w:val="clear" w:color="auto" w:fill="auto"/>
            <w:vAlign w:val="center"/>
          </w:tcPr>
          <w:p w14:paraId="2870C348" w14:textId="77777777" w:rsidR="00883FB9" w:rsidRPr="00465D4C" w:rsidRDefault="00883FB9" w:rsidP="00C34F8B">
            <w:pPr>
              <w:numPr>
                <w:ilvl w:val="0"/>
                <w:numId w:val="31"/>
              </w:numPr>
              <w:suppressAutoHyphens/>
              <w:jc w:val="both"/>
              <w:rPr>
                <w:rFonts w:ascii="Arial" w:hAnsi="Arial" w:cs="Arial"/>
                <w:b/>
                <w:sz w:val="20"/>
                <w:szCs w:val="20"/>
              </w:rPr>
            </w:pPr>
          </w:p>
        </w:tc>
        <w:tc>
          <w:tcPr>
            <w:tcW w:w="7059" w:type="dxa"/>
            <w:shd w:val="clear" w:color="auto" w:fill="auto"/>
            <w:vAlign w:val="center"/>
          </w:tcPr>
          <w:p w14:paraId="09007B26" w14:textId="77777777" w:rsidR="00883FB9" w:rsidRPr="00465D4C" w:rsidRDefault="00883FB9" w:rsidP="00C34F8B">
            <w:pPr>
              <w:jc w:val="both"/>
              <w:rPr>
                <w:rFonts w:ascii="Arial" w:hAnsi="Arial" w:cs="Arial"/>
                <w:sz w:val="20"/>
                <w:szCs w:val="20"/>
              </w:rPr>
            </w:pPr>
            <w:proofErr w:type="spellStart"/>
            <w:r w:rsidRPr="00465D4C">
              <w:rPr>
                <w:rFonts w:ascii="Arial" w:hAnsi="Arial" w:cs="Arial"/>
                <w:sz w:val="20"/>
                <w:szCs w:val="20"/>
              </w:rPr>
              <w:t>Roll-up</w:t>
            </w:r>
            <w:proofErr w:type="spellEnd"/>
            <w:r w:rsidRPr="00465D4C">
              <w:rPr>
                <w:rFonts w:ascii="Arial" w:hAnsi="Arial" w:cs="Arial"/>
                <w:sz w:val="20"/>
                <w:szCs w:val="20"/>
              </w:rPr>
              <w:t xml:space="preserve"> z zakupem grafiki i  projektem. Wymiary 200cm/85cm. Solidna aluminiowa konstrukcja poddana anodowaniu; składany maszt 3-segmentowy; górna listwa zatrzaskowa; dwie obrotowe stopy stabilizujące; torba transportowa w zestawie. Wydruk wysokiej jakości, </w:t>
            </w:r>
            <w:proofErr w:type="spellStart"/>
            <w:r w:rsidRPr="00465D4C">
              <w:rPr>
                <w:rFonts w:ascii="Arial" w:hAnsi="Arial" w:cs="Arial"/>
                <w:sz w:val="20"/>
                <w:szCs w:val="20"/>
              </w:rPr>
              <w:t>pełnokolorowy</w:t>
            </w:r>
            <w:proofErr w:type="spellEnd"/>
            <w:r w:rsidRPr="00465D4C">
              <w:rPr>
                <w:rFonts w:ascii="Arial" w:hAnsi="Arial" w:cs="Arial"/>
                <w:sz w:val="20"/>
                <w:szCs w:val="20"/>
              </w:rPr>
              <w:t xml:space="preserve">, druk cyfrowy w rozdzielczości 1440 </w:t>
            </w:r>
            <w:proofErr w:type="spellStart"/>
            <w:r w:rsidRPr="00465D4C">
              <w:rPr>
                <w:rFonts w:ascii="Arial" w:hAnsi="Arial" w:cs="Arial"/>
                <w:sz w:val="20"/>
                <w:szCs w:val="20"/>
              </w:rPr>
              <w:t>dpi</w:t>
            </w:r>
            <w:proofErr w:type="spellEnd"/>
            <w:r w:rsidRPr="00465D4C">
              <w:rPr>
                <w:rFonts w:ascii="Arial" w:hAnsi="Arial" w:cs="Arial"/>
                <w:sz w:val="20"/>
                <w:szCs w:val="20"/>
              </w:rPr>
              <w:t>; tusze ekologiczne.</w:t>
            </w:r>
          </w:p>
          <w:p w14:paraId="72811A0C" w14:textId="7FEEDE46" w:rsidR="00883FB9" w:rsidRPr="00465D4C" w:rsidRDefault="007413F0" w:rsidP="00C34F8B">
            <w:pPr>
              <w:jc w:val="both"/>
              <w:rPr>
                <w:rFonts w:ascii="Arial" w:hAnsi="Arial" w:cs="Arial"/>
                <w:sz w:val="20"/>
                <w:szCs w:val="20"/>
              </w:rPr>
            </w:pPr>
            <w:r>
              <w:rPr>
                <w:rFonts w:ascii="Arial" w:hAnsi="Arial" w:cs="Arial"/>
                <w:sz w:val="20"/>
                <w:szCs w:val="20"/>
              </w:rPr>
              <w:t xml:space="preserve">Kolorystyka i grafika do ustalenia Zamawiającym na etapie realizacji umowy. </w:t>
            </w:r>
            <w:r w:rsidR="00883FB9" w:rsidRPr="00465D4C">
              <w:rPr>
                <w:rFonts w:ascii="Arial" w:hAnsi="Arial" w:cs="Arial"/>
                <w:sz w:val="20"/>
                <w:szCs w:val="20"/>
              </w:rPr>
              <w:t>Projekt nadruku</w:t>
            </w:r>
            <w:r w:rsidR="00465D4C" w:rsidRPr="00465D4C">
              <w:rPr>
                <w:rFonts w:ascii="Arial" w:hAnsi="Arial" w:cs="Arial"/>
                <w:sz w:val="20"/>
                <w:szCs w:val="20"/>
              </w:rPr>
              <w:t xml:space="preserve"> obowiązkowo musi zawierać Fundusze Europejskie Pomoc Techniczna, znak Unia Europejska, znak Rzeczpospolita Polska, znak Województwo Zachodniopomorskie, znak Regiony Rewitalizacji Edycja 3.0 po drugiej stronie. </w:t>
            </w:r>
          </w:p>
        </w:tc>
        <w:tc>
          <w:tcPr>
            <w:tcW w:w="1134" w:type="dxa"/>
            <w:shd w:val="clear" w:color="auto" w:fill="auto"/>
            <w:vAlign w:val="center"/>
          </w:tcPr>
          <w:p w14:paraId="5DD135DE" w14:textId="77777777" w:rsidR="00883FB9" w:rsidRPr="00465D4C" w:rsidRDefault="00883FB9" w:rsidP="00C34F8B">
            <w:pPr>
              <w:pStyle w:val="Akapitzlist"/>
              <w:autoSpaceDE w:val="0"/>
              <w:autoSpaceDN w:val="0"/>
              <w:adjustRightInd w:val="0"/>
              <w:spacing w:line="240" w:lineRule="auto"/>
              <w:ind w:left="360" w:hanging="360"/>
              <w:jc w:val="both"/>
              <w:rPr>
                <w:rFonts w:ascii="Arial" w:hAnsi="Arial" w:cs="Arial"/>
                <w:sz w:val="20"/>
                <w:szCs w:val="20"/>
              </w:rPr>
            </w:pPr>
            <w:r w:rsidRPr="00465D4C">
              <w:rPr>
                <w:rFonts w:ascii="Arial" w:hAnsi="Arial" w:cs="Arial"/>
                <w:sz w:val="20"/>
                <w:szCs w:val="20"/>
              </w:rPr>
              <w:t>2 szt.</w:t>
            </w:r>
          </w:p>
        </w:tc>
      </w:tr>
      <w:bookmarkEnd w:id="3"/>
    </w:tbl>
    <w:p w14:paraId="072FF975" w14:textId="77777777" w:rsidR="00E17FB7" w:rsidRDefault="00E17FB7" w:rsidP="00A338B3">
      <w:pPr>
        <w:autoSpaceDE w:val="0"/>
        <w:autoSpaceDN w:val="0"/>
        <w:adjustRightInd w:val="0"/>
        <w:jc w:val="both"/>
        <w:rPr>
          <w:rFonts w:ascii="Myriad Pro" w:hAnsi="Myriad Pro" w:cs="Arial"/>
          <w:b/>
          <w:sz w:val="20"/>
          <w:szCs w:val="20"/>
        </w:rPr>
      </w:pPr>
    </w:p>
    <w:p w14:paraId="45D47CDC" w14:textId="77777777" w:rsidR="005575B3" w:rsidRPr="00AB6F31" w:rsidRDefault="005575B3" w:rsidP="00A338B3">
      <w:pPr>
        <w:autoSpaceDE w:val="0"/>
        <w:autoSpaceDN w:val="0"/>
        <w:adjustRightInd w:val="0"/>
        <w:jc w:val="both"/>
        <w:rPr>
          <w:rFonts w:ascii="Myriad Pro" w:eastAsia="Arial Unicode MS" w:hAnsi="Myriad Pro" w:cs="Arial"/>
          <w:b/>
          <w:sz w:val="20"/>
          <w:szCs w:val="20"/>
        </w:rPr>
      </w:pPr>
      <w:r w:rsidRPr="00AB6F31">
        <w:rPr>
          <w:rFonts w:ascii="Myriad Pro" w:eastAsia="Arial Unicode MS" w:hAnsi="Myriad Pro" w:cs="Arial"/>
          <w:b/>
          <w:sz w:val="20"/>
          <w:szCs w:val="20"/>
        </w:rPr>
        <w:lastRenderedPageBreak/>
        <w:t>III. Opis kryteriów oceny ofert</w:t>
      </w:r>
    </w:p>
    <w:p w14:paraId="03C6DA51" w14:textId="77777777" w:rsidR="005575B3" w:rsidRPr="00AB6F31" w:rsidRDefault="005575B3" w:rsidP="00A338B3">
      <w:pPr>
        <w:autoSpaceDE w:val="0"/>
        <w:autoSpaceDN w:val="0"/>
        <w:adjustRightInd w:val="0"/>
        <w:contextualSpacing/>
        <w:jc w:val="both"/>
        <w:rPr>
          <w:rFonts w:ascii="Myriad Pro" w:eastAsia="Calibri" w:hAnsi="Myriad Pro" w:cs="Arial"/>
          <w:b/>
          <w:sz w:val="20"/>
          <w:szCs w:val="20"/>
        </w:rPr>
      </w:pPr>
    </w:p>
    <w:p w14:paraId="4BC24612" w14:textId="77777777" w:rsidR="00465D4C" w:rsidRPr="00761053" w:rsidRDefault="00465D4C" w:rsidP="00465D4C">
      <w:pPr>
        <w:pStyle w:val="Akapitzlist"/>
        <w:numPr>
          <w:ilvl w:val="0"/>
          <w:numId w:val="32"/>
        </w:numPr>
        <w:tabs>
          <w:tab w:val="clear" w:pos="1800"/>
        </w:tabs>
        <w:spacing w:after="0"/>
        <w:ind w:left="284" w:hanging="284"/>
        <w:contextualSpacing w:val="0"/>
        <w:jc w:val="both"/>
        <w:rPr>
          <w:rFonts w:ascii="Arial" w:hAnsi="Arial" w:cs="Arial"/>
          <w:sz w:val="20"/>
          <w:szCs w:val="20"/>
        </w:rPr>
      </w:pPr>
      <w:r w:rsidRPr="00761053">
        <w:rPr>
          <w:rFonts w:ascii="Arial" w:hAnsi="Arial" w:cs="Arial"/>
          <w:sz w:val="20"/>
          <w:szCs w:val="20"/>
        </w:rPr>
        <w:t>Przy wyborze najkorzystniejszej oferty Zamawiający będzie się kierował następującymi kryteriami oceny ofert:</w:t>
      </w:r>
    </w:p>
    <w:p w14:paraId="7706F79A" w14:textId="77777777" w:rsidR="00465D4C" w:rsidRDefault="00465D4C" w:rsidP="00465D4C">
      <w:pPr>
        <w:pStyle w:val="Akapitzlist"/>
        <w:ind w:left="567"/>
        <w:jc w:val="both"/>
        <w:rPr>
          <w:rFonts w:ascii="Arial" w:hAnsi="Arial" w:cs="Arial"/>
          <w:sz w:val="20"/>
          <w:szCs w:val="20"/>
        </w:rPr>
      </w:pPr>
      <w:r w:rsidRPr="00761053">
        <w:rPr>
          <w:rFonts w:ascii="Arial" w:hAnsi="Arial" w:cs="Arial"/>
          <w:b/>
          <w:sz w:val="20"/>
          <w:szCs w:val="20"/>
        </w:rPr>
        <w:t>Cena (C)</w:t>
      </w:r>
      <w:r w:rsidRPr="00761053">
        <w:rPr>
          <w:rFonts w:ascii="Arial" w:hAnsi="Arial" w:cs="Arial"/>
          <w:sz w:val="20"/>
          <w:szCs w:val="20"/>
        </w:rPr>
        <w:t xml:space="preserve"> – waga kryterium </w:t>
      </w:r>
      <w:r>
        <w:rPr>
          <w:rFonts w:ascii="Arial" w:hAnsi="Arial" w:cs="Arial"/>
          <w:sz w:val="20"/>
          <w:szCs w:val="20"/>
        </w:rPr>
        <w:t>10</w:t>
      </w:r>
      <w:r w:rsidRPr="00761053">
        <w:rPr>
          <w:rFonts w:ascii="Arial" w:hAnsi="Arial" w:cs="Arial"/>
          <w:sz w:val="20"/>
          <w:szCs w:val="20"/>
        </w:rPr>
        <w:t>0%;</w:t>
      </w:r>
    </w:p>
    <w:p w14:paraId="6155D1B2" w14:textId="77777777" w:rsidR="00465D4C" w:rsidRPr="00761053" w:rsidRDefault="00465D4C" w:rsidP="00465D4C">
      <w:pPr>
        <w:pStyle w:val="Akapitzlist"/>
        <w:ind w:left="567"/>
        <w:jc w:val="both"/>
        <w:rPr>
          <w:rFonts w:ascii="Arial" w:hAnsi="Arial" w:cs="Arial"/>
          <w:sz w:val="20"/>
          <w:szCs w:val="20"/>
        </w:rPr>
      </w:pPr>
    </w:p>
    <w:p w14:paraId="345A7228" w14:textId="77777777" w:rsidR="00465D4C" w:rsidRDefault="00465D4C" w:rsidP="00465D4C">
      <w:pPr>
        <w:pStyle w:val="Akapitzlist"/>
        <w:numPr>
          <w:ilvl w:val="0"/>
          <w:numId w:val="32"/>
        </w:numPr>
        <w:tabs>
          <w:tab w:val="clear" w:pos="1800"/>
        </w:tabs>
        <w:spacing w:after="0"/>
        <w:ind w:left="284" w:hanging="284"/>
        <w:contextualSpacing w:val="0"/>
        <w:jc w:val="both"/>
        <w:rPr>
          <w:rFonts w:ascii="Arial" w:hAnsi="Arial" w:cs="Arial"/>
          <w:sz w:val="20"/>
          <w:szCs w:val="20"/>
        </w:rPr>
      </w:pPr>
      <w:r w:rsidRPr="00761053">
        <w:rPr>
          <w:rFonts w:ascii="Arial" w:hAnsi="Arial" w:cs="Arial"/>
          <w:sz w:val="20"/>
          <w:szCs w:val="20"/>
        </w:rPr>
        <w:t>Zasady oceny ofert w kryterium</w:t>
      </w:r>
      <w:r>
        <w:rPr>
          <w:rFonts w:ascii="Arial" w:hAnsi="Arial" w:cs="Arial"/>
          <w:sz w:val="20"/>
          <w:szCs w:val="20"/>
        </w:rPr>
        <w:t>:</w:t>
      </w:r>
    </w:p>
    <w:p w14:paraId="0CDA2FDE" w14:textId="77777777" w:rsidR="00465D4C" w:rsidRPr="00761053" w:rsidRDefault="00465D4C" w:rsidP="00465D4C">
      <w:pPr>
        <w:pStyle w:val="Akapitzlist"/>
        <w:numPr>
          <w:ilvl w:val="2"/>
          <w:numId w:val="32"/>
        </w:numPr>
        <w:tabs>
          <w:tab w:val="clear" w:pos="2160"/>
          <w:tab w:val="num" w:pos="567"/>
        </w:tabs>
        <w:spacing w:after="0"/>
        <w:ind w:hanging="1876"/>
        <w:contextualSpacing w:val="0"/>
        <w:jc w:val="both"/>
        <w:rPr>
          <w:rFonts w:ascii="Arial" w:hAnsi="Arial" w:cs="Arial"/>
          <w:sz w:val="20"/>
          <w:szCs w:val="20"/>
        </w:rPr>
      </w:pPr>
      <w:r w:rsidRPr="00761053">
        <w:rPr>
          <w:rFonts w:ascii="Arial" w:hAnsi="Arial" w:cs="Arial"/>
          <w:sz w:val="20"/>
          <w:szCs w:val="20"/>
        </w:rPr>
        <w:t xml:space="preserve"> </w:t>
      </w:r>
      <w:r w:rsidRPr="00761053">
        <w:rPr>
          <w:rFonts w:ascii="Arial" w:hAnsi="Arial" w:cs="Arial"/>
          <w:b/>
          <w:sz w:val="20"/>
          <w:szCs w:val="20"/>
        </w:rPr>
        <w:t xml:space="preserve">Cena (C) </w:t>
      </w:r>
      <w:r w:rsidRPr="00761053">
        <w:rPr>
          <w:rFonts w:ascii="Arial" w:hAnsi="Arial" w:cs="Arial"/>
          <w:sz w:val="20"/>
          <w:szCs w:val="20"/>
        </w:rPr>
        <w:t xml:space="preserve">– waga </w:t>
      </w:r>
      <w:r>
        <w:rPr>
          <w:rFonts w:ascii="Arial" w:hAnsi="Arial" w:cs="Arial"/>
          <w:sz w:val="20"/>
          <w:szCs w:val="20"/>
        </w:rPr>
        <w:t>10</w:t>
      </w:r>
      <w:r w:rsidRPr="00761053">
        <w:rPr>
          <w:rFonts w:ascii="Arial" w:hAnsi="Arial" w:cs="Arial"/>
          <w:sz w:val="20"/>
          <w:szCs w:val="20"/>
        </w:rPr>
        <w:t>0%:</w:t>
      </w:r>
    </w:p>
    <w:p w14:paraId="296B0821" w14:textId="77777777" w:rsidR="00465D4C" w:rsidRPr="00761053" w:rsidRDefault="00465D4C" w:rsidP="00465D4C">
      <w:pPr>
        <w:pStyle w:val="Akapitzlist"/>
        <w:ind w:left="1080"/>
        <w:jc w:val="both"/>
        <w:rPr>
          <w:rFonts w:ascii="Arial" w:hAnsi="Arial" w:cs="Arial"/>
          <w:color w:val="FF0000"/>
          <w:sz w:val="20"/>
          <w:szCs w:val="20"/>
        </w:rPr>
      </w:pPr>
    </w:p>
    <w:p w14:paraId="0A23A179" w14:textId="77777777" w:rsidR="00465D4C" w:rsidRPr="00761053" w:rsidRDefault="00465D4C" w:rsidP="00465D4C">
      <w:pPr>
        <w:spacing w:line="276" w:lineRule="auto"/>
        <w:ind w:left="1418"/>
        <w:jc w:val="both"/>
        <w:rPr>
          <w:rFonts w:ascii="Arial" w:hAnsi="Arial" w:cs="Arial"/>
          <w:b/>
          <w:color w:val="000000"/>
          <w:sz w:val="20"/>
          <w:szCs w:val="20"/>
        </w:rPr>
      </w:pPr>
      <w:r w:rsidRPr="00761053">
        <w:rPr>
          <w:rFonts w:ascii="Arial" w:hAnsi="Arial" w:cs="Arial"/>
          <w:b/>
          <w:sz w:val="20"/>
          <w:szCs w:val="20"/>
        </w:rPr>
        <w:t xml:space="preserve">           </w:t>
      </w:r>
      <w:r w:rsidRPr="00761053">
        <w:rPr>
          <w:rFonts w:ascii="Arial" w:hAnsi="Arial" w:cs="Arial"/>
          <w:b/>
          <w:color w:val="000000"/>
          <w:sz w:val="20"/>
          <w:szCs w:val="20"/>
        </w:rPr>
        <w:t xml:space="preserve">Najniższa oferowana </w:t>
      </w:r>
    </w:p>
    <w:p w14:paraId="13F65D60" w14:textId="77777777" w:rsidR="00465D4C" w:rsidRPr="00761053" w:rsidRDefault="00465D4C" w:rsidP="00465D4C">
      <w:pPr>
        <w:spacing w:line="276" w:lineRule="auto"/>
        <w:ind w:left="2127"/>
        <w:jc w:val="both"/>
        <w:rPr>
          <w:rFonts w:ascii="Arial" w:hAnsi="Arial" w:cs="Arial"/>
          <w:b/>
          <w:sz w:val="20"/>
          <w:szCs w:val="20"/>
        </w:rPr>
      </w:pPr>
      <w:r w:rsidRPr="00761053">
        <w:rPr>
          <w:rFonts w:ascii="Arial" w:hAnsi="Arial" w:cs="Arial"/>
          <w:b/>
          <w:color w:val="000000"/>
          <w:sz w:val="20"/>
          <w:szCs w:val="20"/>
        </w:rPr>
        <w:t>Cena łączna brutto</w:t>
      </w:r>
      <w:r w:rsidRPr="00761053">
        <w:rPr>
          <w:rFonts w:ascii="Arial" w:hAnsi="Arial" w:cs="Arial"/>
          <w:b/>
          <w:sz w:val="20"/>
          <w:szCs w:val="20"/>
        </w:rPr>
        <w:t xml:space="preserve"> *</w:t>
      </w:r>
    </w:p>
    <w:p w14:paraId="6D68EB1D" w14:textId="77777777" w:rsidR="00465D4C" w:rsidRPr="00761053" w:rsidRDefault="00465D4C" w:rsidP="00465D4C">
      <w:pPr>
        <w:pStyle w:val="Akapitzlist"/>
        <w:ind w:left="1080"/>
        <w:jc w:val="both"/>
        <w:rPr>
          <w:rFonts w:ascii="Arial" w:hAnsi="Arial" w:cs="Arial"/>
          <w:sz w:val="20"/>
          <w:szCs w:val="20"/>
        </w:rPr>
      </w:pPr>
      <w:r w:rsidRPr="00761053">
        <w:rPr>
          <w:rFonts w:ascii="Arial" w:hAnsi="Arial" w:cs="Arial"/>
          <w:b/>
          <w:sz w:val="20"/>
          <w:szCs w:val="20"/>
        </w:rPr>
        <w:t>C =</w:t>
      </w:r>
      <w:r w:rsidRPr="00761053">
        <w:rPr>
          <w:rFonts w:ascii="Arial" w:hAnsi="Arial" w:cs="Arial"/>
          <w:sz w:val="20"/>
          <w:szCs w:val="20"/>
        </w:rPr>
        <w:t xml:space="preserve"> </w:t>
      </w:r>
      <w:r w:rsidRPr="00761053">
        <w:rPr>
          <w:rFonts w:ascii="Arial" w:hAnsi="Arial" w:cs="Arial"/>
          <w:strike/>
          <w:sz w:val="20"/>
          <w:szCs w:val="20"/>
        </w:rPr>
        <w:t xml:space="preserve">------------------------------------------------ </w:t>
      </w:r>
      <w:r w:rsidRPr="00761053">
        <w:rPr>
          <w:rFonts w:ascii="Arial" w:hAnsi="Arial" w:cs="Arial"/>
          <w:sz w:val="20"/>
          <w:szCs w:val="20"/>
        </w:rPr>
        <w:t xml:space="preserve">  </w:t>
      </w:r>
      <w:r w:rsidRPr="00761053">
        <w:rPr>
          <w:rFonts w:ascii="Arial" w:hAnsi="Arial" w:cs="Arial"/>
          <w:b/>
          <w:sz w:val="20"/>
          <w:szCs w:val="20"/>
        </w:rPr>
        <w:t xml:space="preserve">x </w:t>
      </w:r>
      <w:r>
        <w:rPr>
          <w:rFonts w:ascii="Arial" w:hAnsi="Arial" w:cs="Arial"/>
          <w:b/>
          <w:sz w:val="20"/>
          <w:szCs w:val="20"/>
        </w:rPr>
        <w:t>10</w:t>
      </w:r>
      <w:r w:rsidRPr="00761053">
        <w:rPr>
          <w:rFonts w:ascii="Arial" w:hAnsi="Arial" w:cs="Arial"/>
          <w:b/>
          <w:sz w:val="20"/>
          <w:szCs w:val="20"/>
        </w:rPr>
        <w:t>0% x 100 pkt</w:t>
      </w:r>
    </w:p>
    <w:p w14:paraId="6D109D10" w14:textId="77777777" w:rsidR="00465D4C" w:rsidRPr="00761053" w:rsidRDefault="00465D4C" w:rsidP="00465D4C">
      <w:pPr>
        <w:pStyle w:val="Akapitzlist"/>
        <w:ind w:left="1418"/>
        <w:jc w:val="both"/>
        <w:rPr>
          <w:rFonts w:ascii="Arial" w:hAnsi="Arial" w:cs="Arial"/>
          <w:b/>
          <w:color w:val="000000"/>
          <w:sz w:val="20"/>
          <w:szCs w:val="20"/>
        </w:rPr>
      </w:pPr>
      <w:r w:rsidRPr="00761053">
        <w:rPr>
          <w:rFonts w:ascii="Arial" w:hAnsi="Arial" w:cs="Arial"/>
          <w:sz w:val="20"/>
          <w:szCs w:val="20"/>
        </w:rPr>
        <w:tab/>
        <w:t xml:space="preserve"> </w:t>
      </w:r>
      <w:r w:rsidRPr="00761053">
        <w:rPr>
          <w:rFonts w:ascii="Arial" w:hAnsi="Arial" w:cs="Arial"/>
          <w:b/>
          <w:color w:val="000000"/>
          <w:sz w:val="20"/>
          <w:szCs w:val="20"/>
        </w:rPr>
        <w:t>Cena łączna brutto</w:t>
      </w:r>
    </w:p>
    <w:p w14:paraId="31664D73" w14:textId="77777777" w:rsidR="00465D4C" w:rsidRPr="00761053" w:rsidRDefault="00465D4C" w:rsidP="00465D4C">
      <w:pPr>
        <w:pStyle w:val="Akapitzlist"/>
        <w:ind w:left="2127"/>
        <w:jc w:val="both"/>
        <w:rPr>
          <w:rFonts w:ascii="Arial" w:hAnsi="Arial" w:cs="Arial"/>
          <w:b/>
          <w:sz w:val="20"/>
          <w:szCs w:val="20"/>
        </w:rPr>
      </w:pPr>
      <w:r w:rsidRPr="00761053">
        <w:rPr>
          <w:rFonts w:ascii="Arial" w:hAnsi="Arial" w:cs="Arial"/>
          <w:b/>
          <w:color w:val="000000"/>
          <w:sz w:val="20"/>
          <w:szCs w:val="20"/>
        </w:rPr>
        <w:t>w ofercie ocenianej</w:t>
      </w:r>
    </w:p>
    <w:p w14:paraId="3CB5F823" w14:textId="77777777" w:rsidR="00465D4C" w:rsidRPr="00761053" w:rsidRDefault="00465D4C" w:rsidP="00465D4C">
      <w:pPr>
        <w:pStyle w:val="Akapitzlist"/>
        <w:ind w:left="1080"/>
        <w:jc w:val="both"/>
        <w:rPr>
          <w:rFonts w:ascii="Arial" w:hAnsi="Arial" w:cs="Arial"/>
          <w:sz w:val="20"/>
          <w:szCs w:val="20"/>
        </w:rPr>
      </w:pPr>
    </w:p>
    <w:p w14:paraId="2BFD3BDF" w14:textId="77777777" w:rsidR="00465D4C" w:rsidRPr="00761053" w:rsidRDefault="00465D4C" w:rsidP="00465D4C">
      <w:pPr>
        <w:spacing w:after="120" w:line="276" w:lineRule="auto"/>
        <w:ind w:left="374" w:firstLine="709"/>
        <w:jc w:val="both"/>
        <w:rPr>
          <w:rFonts w:ascii="Arial" w:hAnsi="Arial" w:cs="Arial"/>
          <w:b/>
          <w:sz w:val="20"/>
          <w:szCs w:val="20"/>
        </w:rPr>
      </w:pPr>
      <w:r w:rsidRPr="00761053">
        <w:rPr>
          <w:rFonts w:ascii="Arial" w:hAnsi="Arial" w:cs="Arial"/>
          <w:b/>
          <w:sz w:val="20"/>
          <w:szCs w:val="20"/>
        </w:rPr>
        <w:t>* spośród wszystkich złożonych ofert niepodlegających odrzuceniu</w:t>
      </w:r>
    </w:p>
    <w:p w14:paraId="2CEE95BB" w14:textId="77777777" w:rsidR="00465D4C" w:rsidRPr="00761053" w:rsidRDefault="00465D4C" w:rsidP="00465D4C">
      <w:pPr>
        <w:pStyle w:val="Akapitzlist"/>
        <w:numPr>
          <w:ilvl w:val="0"/>
          <w:numId w:val="33"/>
        </w:numPr>
        <w:spacing w:after="0"/>
        <w:ind w:left="851" w:hanging="283"/>
        <w:jc w:val="both"/>
        <w:rPr>
          <w:rFonts w:ascii="Arial" w:hAnsi="Arial" w:cs="Arial"/>
          <w:sz w:val="20"/>
          <w:szCs w:val="20"/>
        </w:rPr>
      </w:pPr>
      <w:r w:rsidRPr="00761053">
        <w:rPr>
          <w:rFonts w:ascii="Arial" w:hAnsi="Arial" w:cs="Arial"/>
          <w:sz w:val="20"/>
          <w:szCs w:val="20"/>
        </w:rPr>
        <w:t>Podstawą przyznania punktów w kryterium „cena” będzie cena ofertowa brutto podana przez Wykonawcę w Formularzu Ofertowym zamówienia.</w:t>
      </w:r>
    </w:p>
    <w:p w14:paraId="57F2F7DB" w14:textId="77777777" w:rsidR="00465D4C" w:rsidRDefault="00465D4C" w:rsidP="00465D4C">
      <w:pPr>
        <w:pStyle w:val="Akapitzlist"/>
        <w:numPr>
          <w:ilvl w:val="0"/>
          <w:numId w:val="33"/>
        </w:numPr>
        <w:spacing w:after="0"/>
        <w:ind w:left="851" w:hanging="283"/>
        <w:jc w:val="both"/>
        <w:rPr>
          <w:rFonts w:ascii="Arial" w:hAnsi="Arial" w:cs="Arial"/>
          <w:sz w:val="20"/>
          <w:szCs w:val="20"/>
        </w:rPr>
      </w:pPr>
      <w:r w:rsidRPr="00761053">
        <w:rPr>
          <w:rFonts w:ascii="Arial" w:hAnsi="Arial" w:cs="Arial"/>
          <w:sz w:val="20"/>
          <w:szCs w:val="20"/>
        </w:rPr>
        <w:t xml:space="preserve">Cena ofertowa brutto musi uwzględniać wszelkie koszty jakie Wykonawca poniesie </w:t>
      </w:r>
      <w:r w:rsidRPr="00761053">
        <w:rPr>
          <w:rFonts w:ascii="Arial" w:hAnsi="Arial" w:cs="Arial"/>
          <w:sz w:val="20"/>
          <w:szCs w:val="20"/>
        </w:rPr>
        <w:br/>
        <w:t>w związku z realizacją przedmiotu zamówienia.</w:t>
      </w:r>
    </w:p>
    <w:p w14:paraId="1F1B6CFE" w14:textId="77777777" w:rsidR="00465D4C" w:rsidRPr="003A2ECF" w:rsidRDefault="00465D4C" w:rsidP="00465D4C">
      <w:pPr>
        <w:spacing w:line="276" w:lineRule="auto"/>
        <w:jc w:val="both"/>
        <w:rPr>
          <w:rFonts w:ascii="Arial" w:hAnsi="Arial" w:cs="Arial"/>
          <w:color w:val="FF0000"/>
          <w:sz w:val="20"/>
          <w:szCs w:val="20"/>
        </w:rPr>
      </w:pPr>
    </w:p>
    <w:p w14:paraId="33E51255" w14:textId="77777777" w:rsidR="00465D4C" w:rsidRPr="00465D4C" w:rsidRDefault="00465D4C" w:rsidP="00465D4C">
      <w:pPr>
        <w:pStyle w:val="Akapitzlist"/>
        <w:numPr>
          <w:ilvl w:val="0"/>
          <w:numId w:val="32"/>
        </w:numPr>
        <w:tabs>
          <w:tab w:val="clear" w:pos="1800"/>
        </w:tabs>
        <w:spacing w:after="0"/>
        <w:ind w:left="284" w:hanging="284"/>
        <w:contextualSpacing w:val="0"/>
        <w:jc w:val="both"/>
        <w:rPr>
          <w:rFonts w:ascii="Arial" w:hAnsi="Arial" w:cs="Arial"/>
          <w:sz w:val="20"/>
          <w:szCs w:val="20"/>
        </w:rPr>
      </w:pPr>
      <w:r w:rsidRPr="00465D4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dokumentów (w tym wymaganych tam informacji) nie będą podlegały ocenie.</w:t>
      </w:r>
    </w:p>
    <w:p w14:paraId="0657D4E7" w14:textId="56F851FC" w:rsidR="00465D4C" w:rsidRDefault="00465D4C" w:rsidP="00465D4C">
      <w:pPr>
        <w:numPr>
          <w:ilvl w:val="0"/>
          <w:numId w:val="32"/>
        </w:numPr>
        <w:tabs>
          <w:tab w:val="clear" w:pos="1800"/>
          <w:tab w:val="num" w:pos="284"/>
          <w:tab w:val="left" w:pos="3855"/>
        </w:tabs>
        <w:suppressAutoHyphens/>
        <w:spacing w:line="276" w:lineRule="auto"/>
        <w:ind w:left="284" w:hanging="284"/>
        <w:jc w:val="both"/>
        <w:rPr>
          <w:rFonts w:ascii="Arial" w:eastAsia="Verdana" w:hAnsi="Arial" w:cs="Arial"/>
          <w:sz w:val="20"/>
          <w:szCs w:val="20"/>
        </w:rPr>
      </w:pPr>
      <w:r w:rsidRPr="00465D4C">
        <w:rPr>
          <w:rFonts w:ascii="Arial" w:eastAsia="Verdana" w:hAnsi="Arial" w:cs="Arial"/>
          <w:sz w:val="20"/>
          <w:szCs w:val="20"/>
        </w:rPr>
        <w:t>Za najkorzystniejszą ofertę zostanie uznana oferta, która odpowiada treści Zapytania oraz</w:t>
      </w:r>
      <w:r w:rsidR="00C34F8B">
        <w:rPr>
          <w:rFonts w:ascii="Arial" w:eastAsia="Verdana" w:hAnsi="Arial" w:cs="Arial"/>
          <w:sz w:val="20"/>
          <w:szCs w:val="20"/>
        </w:rPr>
        <w:t xml:space="preserve"> oferuje najniższą cenę.</w:t>
      </w:r>
      <w:r w:rsidR="008A2B20">
        <w:rPr>
          <w:rFonts w:ascii="Arial" w:eastAsia="Verdana" w:hAnsi="Arial" w:cs="Arial"/>
          <w:sz w:val="20"/>
          <w:szCs w:val="20"/>
        </w:rPr>
        <w:t xml:space="preserve"> </w:t>
      </w:r>
    </w:p>
    <w:p w14:paraId="72616949" w14:textId="77777777" w:rsidR="003D7E2D" w:rsidRDefault="008A2B20" w:rsidP="003D7E2D">
      <w:pPr>
        <w:numPr>
          <w:ilvl w:val="0"/>
          <w:numId w:val="32"/>
        </w:numPr>
        <w:tabs>
          <w:tab w:val="clear" w:pos="1800"/>
          <w:tab w:val="num" w:pos="284"/>
          <w:tab w:val="left" w:pos="3855"/>
        </w:tabs>
        <w:suppressAutoHyphens/>
        <w:spacing w:line="276" w:lineRule="auto"/>
        <w:ind w:left="284" w:hanging="284"/>
        <w:jc w:val="both"/>
        <w:rPr>
          <w:rFonts w:ascii="Arial" w:eastAsia="Verdana" w:hAnsi="Arial" w:cs="Arial"/>
          <w:sz w:val="20"/>
          <w:szCs w:val="20"/>
        </w:rPr>
      </w:pPr>
      <w:r>
        <w:rPr>
          <w:rFonts w:ascii="Arial" w:eastAsia="Verdana" w:hAnsi="Arial" w:cs="Arial"/>
          <w:sz w:val="20"/>
          <w:szCs w:val="20"/>
        </w:rPr>
        <w:t xml:space="preserve">W przypadku gdy więcej niż jedna oferta otrzyma tę samą liczbę punktów Zamawiający zastrzega sobie prawo do negocjacji z wybranym Wykonawcą. </w:t>
      </w:r>
    </w:p>
    <w:p w14:paraId="4A3BF693" w14:textId="77777777" w:rsidR="003D7E2D" w:rsidRDefault="003D7E2D" w:rsidP="003D7E2D">
      <w:pPr>
        <w:numPr>
          <w:ilvl w:val="0"/>
          <w:numId w:val="32"/>
        </w:numPr>
        <w:tabs>
          <w:tab w:val="clear" w:pos="1800"/>
          <w:tab w:val="num" w:pos="284"/>
          <w:tab w:val="left" w:pos="3855"/>
        </w:tabs>
        <w:suppressAutoHyphens/>
        <w:spacing w:line="276" w:lineRule="auto"/>
        <w:ind w:left="284" w:hanging="284"/>
        <w:jc w:val="both"/>
        <w:rPr>
          <w:rFonts w:ascii="Arial" w:eastAsia="Verdana" w:hAnsi="Arial" w:cs="Arial"/>
          <w:sz w:val="20"/>
          <w:szCs w:val="20"/>
        </w:rPr>
      </w:pPr>
      <w:r w:rsidRPr="003D7E2D">
        <w:rPr>
          <w:rFonts w:ascii="Arial" w:hAnsi="Arial" w:cs="Arial"/>
          <w:sz w:val="20"/>
          <w:szCs w:val="20"/>
        </w:rPr>
        <w:t>W przypadku, gdy Wykonawca, którego oferta została wybrana jako najkorzystniejsza, uchyla się od zawarcia umowy, Zamawiający będzie mógł wybrać ofertę najkorzystniejszą spośród pozostałych ofert, bez przeprowadzenia ich ponownego badania i oceny.</w:t>
      </w:r>
    </w:p>
    <w:p w14:paraId="3C585E0F" w14:textId="0C0CE414" w:rsidR="00465D4C" w:rsidRPr="00C34F8B" w:rsidRDefault="003D7E2D" w:rsidP="008A2B20">
      <w:pPr>
        <w:numPr>
          <w:ilvl w:val="0"/>
          <w:numId w:val="32"/>
        </w:numPr>
        <w:tabs>
          <w:tab w:val="clear" w:pos="1800"/>
          <w:tab w:val="num" w:pos="284"/>
          <w:tab w:val="left" w:pos="3855"/>
        </w:tabs>
        <w:suppressAutoHyphens/>
        <w:spacing w:line="276" w:lineRule="auto"/>
        <w:ind w:left="284" w:hanging="284"/>
        <w:jc w:val="both"/>
        <w:rPr>
          <w:rFonts w:ascii="Arial" w:eastAsia="Verdana" w:hAnsi="Arial" w:cs="Arial"/>
          <w:sz w:val="20"/>
          <w:szCs w:val="20"/>
        </w:rPr>
      </w:pPr>
      <w:r w:rsidRPr="003D7E2D">
        <w:rPr>
          <w:rFonts w:ascii="Arial" w:hAnsi="Arial" w:cs="Arial"/>
          <w:sz w:val="20"/>
          <w:szCs w:val="20"/>
        </w:rPr>
        <w:t xml:space="preserve">Zamawiający może badać oferty pod kątem rażąco niskiej ceny lub kosztu dla przypadków, </w:t>
      </w:r>
      <w:r w:rsidRPr="003D7E2D">
        <w:rPr>
          <w:rFonts w:ascii="Arial" w:hAnsi="Arial" w:cs="Arial"/>
          <w:sz w:val="20"/>
          <w:szCs w:val="20"/>
        </w:rPr>
        <w:br/>
        <w:t>w których Zamawiający będzie miał wątpliwości</w:t>
      </w:r>
      <w:r>
        <w:rPr>
          <w:rFonts w:ascii="Arial" w:hAnsi="Arial" w:cs="Arial"/>
          <w:sz w:val="20"/>
          <w:szCs w:val="20"/>
        </w:rPr>
        <w:t>,</w:t>
      </w:r>
      <w:r w:rsidRPr="003D7E2D">
        <w:rPr>
          <w:rFonts w:ascii="Arial" w:hAnsi="Arial" w:cs="Arial"/>
          <w:sz w:val="20"/>
          <w:szCs w:val="20"/>
        </w:rPr>
        <w:t xml:space="preserve"> co do możliwości wykonania zamówienia, </w:t>
      </w:r>
      <w:r w:rsidRPr="003D7E2D">
        <w:rPr>
          <w:rFonts w:ascii="Arial" w:hAnsi="Arial" w:cs="Arial"/>
          <w:sz w:val="20"/>
          <w:szCs w:val="20"/>
        </w:rPr>
        <w:br/>
        <w:t xml:space="preserve">a w szczególności wówczas, gdy zaoferowana cena lub koszt będzie niższy o więcej niż 30% </w:t>
      </w:r>
      <w:r>
        <w:rPr>
          <w:rFonts w:ascii="Arial" w:hAnsi="Arial" w:cs="Arial"/>
          <w:sz w:val="20"/>
          <w:szCs w:val="20"/>
        </w:rPr>
        <w:t>w</w:t>
      </w:r>
      <w:r w:rsidR="00C34F8B">
        <w:rPr>
          <w:rFonts w:ascii="Arial" w:hAnsi="Arial" w:cs="Arial"/>
          <w:sz w:val="20"/>
          <w:szCs w:val="20"/>
        </w:rPr>
        <w:t> </w:t>
      </w:r>
      <w:r>
        <w:rPr>
          <w:rFonts w:ascii="Arial" w:hAnsi="Arial" w:cs="Arial"/>
          <w:sz w:val="20"/>
          <w:szCs w:val="20"/>
        </w:rPr>
        <w:t>stosunku do</w:t>
      </w:r>
      <w:r w:rsidRPr="003D7E2D">
        <w:rPr>
          <w:rFonts w:ascii="Arial" w:hAnsi="Arial" w:cs="Arial"/>
          <w:sz w:val="20"/>
          <w:szCs w:val="20"/>
        </w:rPr>
        <w:t xml:space="preserve"> średniej arytmetycznej wszystkich złożonych ofert z wyjątkiem ofert drastycznie zawyżonych (powyżej 100% od średniej arytmetycznej z pozostałych ofert) chyba, że rozbieżność wynika 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4B28A3F6" w14:textId="77777777" w:rsidR="005575B3" w:rsidRDefault="005575B3" w:rsidP="00A338B3">
      <w:pPr>
        <w:jc w:val="both"/>
        <w:rPr>
          <w:rFonts w:ascii="Myriad Pro" w:eastAsia="Calibri" w:hAnsi="Myriad Pro" w:cs="Arial"/>
          <w:b/>
          <w:sz w:val="20"/>
          <w:szCs w:val="20"/>
          <w:lang w:eastAsia="en-US"/>
        </w:rPr>
      </w:pPr>
    </w:p>
    <w:p w14:paraId="7126FAB7" w14:textId="37E18528" w:rsidR="00B320E1" w:rsidRPr="00B320E1" w:rsidRDefault="00A338B3" w:rsidP="00A338B3">
      <w:pPr>
        <w:jc w:val="both"/>
        <w:rPr>
          <w:rFonts w:ascii="Myriad Pro" w:eastAsia="Calibri" w:hAnsi="Myriad Pro" w:cs="Arial"/>
          <w:b/>
          <w:sz w:val="20"/>
          <w:szCs w:val="20"/>
          <w:lang w:eastAsia="en-US"/>
        </w:rPr>
      </w:pPr>
      <w:r>
        <w:rPr>
          <w:rFonts w:ascii="Myriad Pro" w:eastAsia="Calibri" w:hAnsi="Myriad Pro" w:cs="Arial"/>
          <w:b/>
          <w:sz w:val="20"/>
          <w:szCs w:val="20"/>
          <w:lang w:eastAsia="en-US"/>
        </w:rPr>
        <w:t>I</w:t>
      </w:r>
      <w:r w:rsidR="00B320E1" w:rsidRPr="00B320E1">
        <w:rPr>
          <w:rFonts w:ascii="Myriad Pro" w:eastAsia="Calibri" w:hAnsi="Myriad Pro" w:cs="Arial"/>
          <w:b/>
          <w:sz w:val="20"/>
          <w:szCs w:val="20"/>
          <w:lang w:eastAsia="en-US"/>
        </w:rPr>
        <w:t xml:space="preserve">V. </w:t>
      </w:r>
      <w:r w:rsidR="00C34F8B">
        <w:rPr>
          <w:rFonts w:ascii="Myriad Pro" w:eastAsia="Calibri" w:hAnsi="Myriad Pro" w:cs="Arial"/>
          <w:b/>
          <w:sz w:val="20"/>
          <w:szCs w:val="20"/>
          <w:lang w:eastAsia="en-US"/>
        </w:rPr>
        <w:t>Istotne postanowienia umowy, w tym w</w:t>
      </w:r>
      <w:r w:rsidR="008A2B20">
        <w:rPr>
          <w:rFonts w:ascii="Myriad Pro" w:eastAsia="Calibri" w:hAnsi="Myriad Pro" w:cs="Arial"/>
          <w:b/>
          <w:sz w:val="20"/>
          <w:szCs w:val="20"/>
          <w:lang w:eastAsia="en-US"/>
        </w:rPr>
        <w:t xml:space="preserve">arunki realizacji zamówienia </w:t>
      </w:r>
    </w:p>
    <w:p w14:paraId="1649CEFA" w14:textId="515383A2" w:rsidR="008A2B20" w:rsidRPr="008A2B20" w:rsidRDefault="008A2B20" w:rsidP="008A2B20">
      <w:pPr>
        <w:pStyle w:val="Tekstpodstawowy"/>
        <w:numPr>
          <w:ilvl w:val="0"/>
          <w:numId w:val="19"/>
        </w:numPr>
        <w:suppressAutoHyphens/>
        <w:spacing w:after="0" w:line="276" w:lineRule="auto"/>
        <w:ind w:right="-142"/>
        <w:jc w:val="both"/>
        <w:rPr>
          <w:rFonts w:ascii="Arial" w:hAnsi="Arial" w:cs="Arial"/>
          <w:b/>
          <w:sz w:val="20"/>
        </w:rPr>
      </w:pPr>
      <w:r>
        <w:rPr>
          <w:rFonts w:ascii="Arial" w:hAnsi="Arial" w:cs="Arial"/>
          <w:sz w:val="20"/>
        </w:rPr>
        <w:t xml:space="preserve">Wykonawca jest </w:t>
      </w:r>
      <w:r w:rsidR="00C34F8B">
        <w:rPr>
          <w:rFonts w:ascii="Arial" w:hAnsi="Arial" w:cs="Arial"/>
          <w:sz w:val="20"/>
        </w:rPr>
        <w:t>z</w:t>
      </w:r>
      <w:r>
        <w:rPr>
          <w:rFonts w:ascii="Arial" w:hAnsi="Arial" w:cs="Arial"/>
          <w:sz w:val="20"/>
        </w:rPr>
        <w:t>ob</w:t>
      </w:r>
      <w:r w:rsidR="00C34F8B">
        <w:rPr>
          <w:rFonts w:ascii="Arial" w:hAnsi="Arial" w:cs="Arial"/>
          <w:sz w:val="20"/>
        </w:rPr>
        <w:t>o</w:t>
      </w:r>
      <w:r>
        <w:rPr>
          <w:rFonts w:ascii="Arial" w:hAnsi="Arial" w:cs="Arial"/>
          <w:sz w:val="20"/>
        </w:rPr>
        <w:t xml:space="preserve">wiązany uzyskać akceptację </w:t>
      </w:r>
      <w:r w:rsidRPr="008A2B20">
        <w:rPr>
          <w:rFonts w:ascii="Arial" w:hAnsi="Arial" w:cs="Arial"/>
          <w:sz w:val="20"/>
        </w:rPr>
        <w:t>Zamawiając</w:t>
      </w:r>
      <w:r>
        <w:rPr>
          <w:rFonts w:ascii="Arial" w:hAnsi="Arial" w:cs="Arial"/>
          <w:sz w:val="20"/>
        </w:rPr>
        <w:t>ego</w:t>
      </w:r>
      <w:r w:rsidRPr="008A2B20">
        <w:rPr>
          <w:rFonts w:ascii="Arial" w:hAnsi="Arial" w:cs="Arial"/>
          <w:sz w:val="20"/>
        </w:rPr>
        <w:t xml:space="preserve"> projekt</w:t>
      </w:r>
      <w:r>
        <w:rPr>
          <w:rFonts w:ascii="Arial" w:hAnsi="Arial" w:cs="Arial"/>
          <w:sz w:val="20"/>
        </w:rPr>
        <w:t>ów</w:t>
      </w:r>
      <w:r w:rsidRPr="008A2B20">
        <w:rPr>
          <w:rFonts w:ascii="Arial" w:hAnsi="Arial" w:cs="Arial"/>
          <w:sz w:val="20"/>
        </w:rPr>
        <w:t xml:space="preserve"> nadruku </w:t>
      </w:r>
      <w:r>
        <w:rPr>
          <w:rFonts w:ascii="Arial" w:hAnsi="Arial" w:cs="Arial"/>
          <w:sz w:val="20"/>
        </w:rPr>
        <w:t xml:space="preserve">na wszystkich rodzajach </w:t>
      </w:r>
      <w:r w:rsidRPr="008A2B20">
        <w:rPr>
          <w:rFonts w:ascii="Arial" w:hAnsi="Arial" w:cs="Arial"/>
          <w:sz w:val="20"/>
        </w:rPr>
        <w:t>materiał</w:t>
      </w:r>
      <w:r>
        <w:rPr>
          <w:rFonts w:ascii="Arial" w:hAnsi="Arial" w:cs="Arial"/>
          <w:sz w:val="20"/>
        </w:rPr>
        <w:t>ów promocyjnych</w:t>
      </w:r>
      <w:r w:rsidRPr="008A2B20">
        <w:rPr>
          <w:rFonts w:ascii="Arial" w:hAnsi="Arial" w:cs="Arial"/>
          <w:sz w:val="20"/>
        </w:rPr>
        <w:t xml:space="preserve"> wskazanych w Dziale II pkt </w:t>
      </w:r>
      <w:r>
        <w:rPr>
          <w:rFonts w:ascii="Arial" w:hAnsi="Arial" w:cs="Arial"/>
          <w:sz w:val="20"/>
        </w:rPr>
        <w:t>2</w:t>
      </w:r>
      <w:r w:rsidRPr="008A2B20">
        <w:rPr>
          <w:rFonts w:ascii="Arial" w:hAnsi="Arial" w:cs="Arial"/>
          <w:sz w:val="20"/>
        </w:rPr>
        <w:t xml:space="preserve">. </w:t>
      </w:r>
      <w:r>
        <w:rPr>
          <w:rFonts w:ascii="Arial" w:hAnsi="Arial" w:cs="Arial"/>
          <w:sz w:val="20"/>
        </w:rPr>
        <w:t xml:space="preserve">Projekty należy przedstawić </w:t>
      </w:r>
      <w:r w:rsidRPr="008A2B20">
        <w:rPr>
          <w:rFonts w:ascii="Arial" w:hAnsi="Arial" w:cs="Arial"/>
          <w:sz w:val="20"/>
        </w:rPr>
        <w:t xml:space="preserve">formie elektronicznej, w </w:t>
      </w:r>
      <w:r>
        <w:rPr>
          <w:rFonts w:ascii="Arial" w:hAnsi="Arial" w:cs="Arial"/>
          <w:sz w:val="20"/>
        </w:rPr>
        <w:t>terminie co najmniej</w:t>
      </w:r>
      <w:r w:rsidRPr="008A2B20">
        <w:rPr>
          <w:rFonts w:ascii="Arial" w:hAnsi="Arial" w:cs="Arial"/>
          <w:sz w:val="20"/>
        </w:rPr>
        <w:t xml:space="preserve"> 3 dni roboczych od </w:t>
      </w:r>
      <w:r>
        <w:rPr>
          <w:rFonts w:ascii="Arial" w:hAnsi="Arial" w:cs="Arial"/>
          <w:sz w:val="20"/>
        </w:rPr>
        <w:t xml:space="preserve">planowanej </w:t>
      </w:r>
      <w:r w:rsidR="003D7E2D">
        <w:rPr>
          <w:rFonts w:ascii="Arial" w:hAnsi="Arial" w:cs="Arial"/>
          <w:sz w:val="20"/>
        </w:rPr>
        <w:t xml:space="preserve">przez Wykonawcę </w:t>
      </w:r>
      <w:r>
        <w:rPr>
          <w:rFonts w:ascii="Arial" w:hAnsi="Arial" w:cs="Arial"/>
          <w:sz w:val="20"/>
        </w:rPr>
        <w:t xml:space="preserve">daty </w:t>
      </w:r>
      <w:r w:rsidR="003D7E2D">
        <w:rPr>
          <w:rFonts w:ascii="Arial" w:hAnsi="Arial" w:cs="Arial"/>
          <w:sz w:val="20"/>
        </w:rPr>
        <w:t xml:space="preserve">przekazania do druku. </w:t>
      </w:r>
    </w:p>
    <w:p w14:paraId="2895F908" w14:textId="1BA6F017" w:rsidR="008A2B20" w:rsidRPr="001D47F0" w:rsidRDefault="008A2B20" w:rsidP="008A2B20">
      <w:pPr>
        <w:pStyle w:val="Tekstpodstawowy"/>
        <w:numPr>
          <w:ilvl w:val="0"/>
          <w:numId w:val="19"/>
        </w:numPr>
        <w:suppressAutoHyphens/>
        <w:spacing w:after="0" w:line="276" w:lineRule="auto"/>
        <w:ind w:right="-142"/>
        <w:jc w:val="both"/>
        <w:rPr>
          <w:rFonts w:ascii="Arial" w:hAnsi="Arial" w:cs="Arial"/>
          <w:b/>
          <w:sz w:val="20"/>
        </w:rPr>
      </w:pPr>
      <w:r w:rsidRPr="008A2B20">
        <w:rPr>
          <w:rFonts w:ascii="Arial" w:hAnsi="Arial" w:cs="Arial"/>
          <w:sz w:val="20"/>
        </w:rPr>
        <w:lastRenderedPageBreak/>
        <w:t>W przypadku wniesienia przez Zamawiającego uwag do przedstawionego projektu i składu poszczególnych pozycji, Wykonawca przedstawia projekt i skład uwzględniający uwagi Zamawiającego.</w:t>
      </w:r>
    </w:p>
    <w:p w14:paraId="6E5570BA" w14:textId="1DFDF2B2" w:rsidR="001D47F0" w:rsidRPr="001D47F0" w:rsidRDefault="001D47F0" w:rsidP="008A2B20">
      <w:pPr>
        <w:pStyle w:val="Tekstpodstawowy"/>
        <w:numPr>
          <w:ilvl w:val="0"/>
          <w:numId w:val="19"/>
        </w:numPr>
        <w:suppressAutoHyphens/>
        <w:spacing w:after="0" w:line="276" w:lineRule="auto"/>
        <w:ind w:right="-142"/>
        <w:jc w:val="both"/>
        <w:rPr>
          <w:rFonts w:ascii="Arial" w:hAnsi="Arial" w:cs="Arial"/>
          <w:sz w:val="20"/>
        </w:rPr>
      </w:pPr>
      <w:r>
        <w:rPr>
          <w:rFonts w:ascii="Arial" w:hAnsi="Arial" w:cs="Arial"/>
          <w:sz w:val="20"/>
        </w:rPr>
        <w:t xml:space="preserve">Zamówienie zostanie zrealizowane w ciąg maksymalnie 30 dni od dnia podpisania umowy. </w:t>
      </w:r>
      <w:r w:rsidRPr="001D47F0">
        <w:rPr>
          <w:rFonts w:ascii="Arial" w:hAnsi="Arial" w:cs="Arial"/>
          <w:sz w:val="20"/>
        </w:rPr>
        <w:t xml:space="preserve"> </w:t>
      </w:r>
      <w:r>
        <w:rPr>
          <w:rFonts w:ascii="Arial" w:hAnsi="Arial" w:cs="Arial"/>
          <w:sz w:val="20"/>
        </w:rPr>
        <w:t>Poprzez realizację zamówienia rozumie się wykonanie zamówionych materiałów zgodnie ze specyfikacją oraz ich dostawę pod adres wskazany przez Zamawiającego.</w:t>
      </w:r>
    </w:p>
    <w:p w14:paraId="5405370E" w14:textId="510A1057" w:rsidR="005575B3" w:rsidRPr="000F7897" w:rsidRDefault="008A2B20" w:rsidP="004962C0">
      <w:pPr>
        <w:pStyle w:val="Tekstpodstawowy"/>
        <w:numPr>
          <w:ilvl w:val="0"/>
          <w:numId w:val="19"/>
        </w:numPr>
        <w:autoSpaceDE w:val="0"/>
        <w:autoSpaceDN w:val="0"/>
        <w:adjustRightInd w:val="0"/>
        <w:spacing w:after="0" w:line="276" w:lineRule="auto"/>
        <w:ind w:right="-142"/>
        <w:contextualSpacing/>
        <w:jc w:val="both"/>
        <w:rPr>
          <w:rFonts w:ascii="Myriad Pro" w:hAnsi="Myriad Pro" w:cs="Arial"/>
          <w:bCs/>
          <w:sz w:val="20"/>
          <w:szCs w:val="20"/>
        </w:rPr>
      </w:pPr>
      <w:r w:rsidRPr="000F7897">
        <w:rPr>
          <w:rFonts w:ascii="Arial" w:hAnsi="Arial" w:cs="Arial"/>
          <w:sz w:val="20"/>
          <w:lang w:eastAsia="en-US"/>
        </w:rPr>
        <w:t>Zapłata wynagrodzenia nastąpi pr</w:t>
      </w:r>
      <w:bookmarkStart w:id="4" w:name="_GoBack"/>
      <w:bookmarkEnd w:id="4"/>
      <w:r w:rsidRPr="000F7897">
        <w:rPr>
          <w:rFonts w:ascii="Arial" w:hAnsi="Arial" w:cs="Arial"/>
          <w:sz w:val="20"/>
          <w:lang w:eastAsia="en-US"/>
        </w:rPr>
        <w:t>zelewem, na podstawie prawidłowo wystawionej faktury VAT, na rachunek bankowy Wykonawcy wskazany na fakturze, w terminie 21 dni od dnia jej doręczenia Zamawiającemu.</w:t>
      </w:r>
    </w:p>
    <w:p w14:paraId="671DED06" w14:textId="77777777" w:rsidR="005575B3" w:rsidRPr="00B320E1" w:rsidRDefault="005575B3" w:rsidP="00A338B3">
      <w:pPr>
        <w:jc w:val="both"/>
        <w:rPr>
          <w:rFonts w:ascii="Myriad Pro" w:eastAsia="Calibri" w:hAnsi="Myriad Pro"/>
          <w:b/>
          <w:sz w:val="20"/>
          <w:szCs w:val="20"/>
          <w:lang w:eastAsia="en-US"/>
        </w:rPr>
      </w:pPr>
    </w:p>
    <w:p w14:paraId="021AF053" w14:textId="77777777" w:rsidR="005575B3" w:rsidRPr="00B320E1" w:rsidRDefault="00A338B3" w:rsidP="00A338B3">
      <w:pPr>
        <w:jc w:val="both"/>
        <w:rPr>
          <w:rFonts w:ascii="Myriad Pro" w:eastAsia="Calibri" w:hAnsi="Myriad Pro"/>
          <w:b/>
          <w:sz w:val="20"/>
          <w:szCs w:val="20"/>
          <w:lang w:eastAsia="en-US"/>
        </w:rPr>
      </w:pPr>
      <w:r>
        <w:rPr>
          <w:rFonts w:ascii="Myriad Pro" w:eastAsia="Calibri" w:hAnsi="Myriad Pro"/>
          <w:b/>
          <w:sz w:val="20"/>
          <w:szCs w:val="20"/>
          <w:lang w:eastAsia="en-US"/>
        </w:rPr>
        <w:t>V</w:t>
      </w:r>
      <w:r w:rsidR="005575B3" w:rsidRPr="00B320E1">
        <w:rPr>
          <w:rFonts w:ascii="Myriad Pro" w:eastAsia="Calibri" w:hAnsi="Myriad Pro"/>
          <w:b/>
          <w:sz w:val="20"/>
          <w:szCs w:val="20"/>
          <w:lang w:eastAsia="en-US"/>
        </w:rPr>
        <w:t>. Termin i sposób złożenia oferty przez wykonawcę</w:t>
      </w:r>
    </w:p>
    <w:p w14:paraId="69D09FB3" w14:textId="5A1E5B1B" w:rsidR="00A93A7A" w:rsidRPr="00AA2F06" w:rsidRDefault="005575B3" w:rsidP="00E83976">
      <w:pPr>
        <w:jc w:val="both"/>
        <w:rPr>
          <w:rFonts w:ascii="Myriad Pro" w:eastAsia="Calibri" w:hAnsi="Myriad Pro" w:cs="Arial"/>
          <w:b/>
          <w:sz w:val="20"/>
          <w:szCs w:val="20"/>
          <w:lang w:eastAsia="en-US"/>
        </w:rPr>
      </w:pPr>
      <w:r w:rsidRPr="00B320E1">
        <w:rPr>
          <w:rFonts w:ascii="Myriad Pro" w:eastAsia="Calibri" w:hAnsi="Myriad Pro"/>
          <w:bCs/>
          <w:sz w:val="20"/>
          <w:szCs w:val="20"/>
          <w:lang w:eastAsia="en-US"/>
        </w:rPr>
        <w:t xml:space="preserve">Oferty </w:t>
      </w:r>
      <w:r w:rsidR="00D96D23">
        <w:rPr>
          <w:rFonts w:ascii="Myriad Pro" w:eastAsia="Calibri" w:hAnsi="Myriad Pro"/>
          <w:bCs/>
          <w:sz w:val="20"/>
          <w:szCs w:val="20"/>
          <w:lang w:eastAsia="en-US"/>
        </w:rPr>
        <w:t xml:space="preserve">należy składać </w:t>
      </w:r>
      <w:r w:rsidRPr="00B320E1">
        <w:rPr>
          <w:rFonts w:ascii="Myriad Pro" w:eastAsia="Calibri" w:hAnsi="Myriad Pro"/>
          <w:bCs/>
          <w:sz w:val="20"/>
          <w:szCs w:val="20"/>
          <w:lang w:eastAsia="en-US"/>
        </w:rPr>
        <w:t xml:space="preserve">w wersji elektronicznej (skan) wg wzoru w załączeniu,  w nieprzekraczalnym terminie </w:t>
      </w:r>
      <w:r>
        <w:rPr>
          <w:rFonts w:ascii="Myriad Pro" w:eastAsia="Calibri" w:hAnsi="Myriad Pro"/>
          <w:bCs/>
          <w:sz w:val="20"/>
          <w:szCs w:val="20"/>
          <w:lang w:eastAsia="en-US"/>
        </w:rPr>
        <w:t xml:space="preserve"> </w:t>
      </w:r>
      <w:r w:rsidRPr="00546599">
        <w:rPr>
          <w:rFonts w:ascii="Myriad Pro" w:eastAsia="Calibri" w:hAnsi="Myriad Pro"/>
          <w:b/>
          <w:bCs/>
          <w:sz w:val="20"/>
          <w:szCs w:val="20"/>
          <w:u w:val="single"/>
          <w:lang w:eastAsia="en-US"/>
        </w:rPr>
        <w:t xml:space="preserve">do dnia  </w:t>
      </w:r>
      <w:r w:rsidR="003126D0">
        <w:rPr>
          <w:rFonts w:ascii="Myriad Pro" w:eastAsia="Calibri" w:hAnsi="Myriad Pro"/>
          <w:b/>
          <w:bCs/>
          <w:sz w:val="20"/>
          <w:szCs w:val="20"/>
          <w:u w:val="single"/>
          <w:lang w:eastAsia="en-US"/>
        </w:rPr>
        <w:t>21</w:t>
      </w:r>
      <w:r w:rsidR="003D7E2D">
        <w:rPr>
          <w:rFonts w:ascii="Myriad Pro" w:eastAsia="Calibri" w:hAnsi="Myriad Pro"/>
          <w:b/>
          <w:bCs/>
          <w:sz w:val="20"/>
          <w:szCs w:val="20"/>
          <w:u w:val="single"/>
          <w:lang w:eastAsia="en-US"/>
        </w:rPr>
        <w:t xml:space="preserve"> maja</w:t>
      </w:r>
      <w:r w:rsidRPr="00546599">
        <w:rPr>
          <w:rFonts w:ascii="Myriad Pro" w:eastAsia="Calibri" w:hAnsi="Myriad Pro"/>
          <w:b/>
          <w:bCs/>
          <w:sz w:val="20"/>
          <w:szCs w:val="20"/>
          <w:u w:val="single"/>
          <w:lang w:eastAsia="en-US"/>
        </w:rPr>
        <w:t xml:space="preserve"> </w:t>
      </w:r>
      <w:r w:rsidR="00D96D23" w:rsidRPr="00546599">
        <w:rPr>
          <w:rFonts w:ascii="Myriad Pro" w:eastAsia="Calibri" w:hAnsi="Myriad Pro"/>
          <w:b/>
          <w:bCs/>
          <w:sz w:val="20"/>
          <w:szCs w:val="20"/>
          <w:u w:val="single"/>
          <w:lang w:eastAsia="en-US"/>
        </w:rPr>
        <w:t>202</w:t>
      </w:r>
      <w:r w:rsidR="003D7E2D">
        <w:rPr>
          <w:rFonts w:ascii="Myriad Pro" w:eastAsia="Calibri" w:hAnsi="Myriad Pro"/>
          <w:b/>
          <w:bCs/>
          <w:sz w:val="20"/>
          <w:szCs w:val="20"/>
          <w:u w:val="single"/>
          <w:lang w:eastAsia="en-US"/>
        </w:rPr>
        <w:t>4</w:t>
      </w:r>
      <w:r w:rsidRPr="00546599">
        <w:rPr>
          <w:rFonts w:ascii="Myriad Pro" w:eastAsia="Calibri" w:hAnsi="Myriad Pro"/>
          <w:b/>
          <w:bCs/>
          <w:sz w:val="20"/>
          <w:szCs w:val="20"/>
          <w:u w:val="single"/>
          <w:lang w:eastAsia="en-US"/>
        </w:rPr>
        <w:t xml:space="preserve"> r</w:t>
      </w:r>
      <w:r w:rsidRPr="00546599">
        <w:rPr>
          <w:rFonts w:ascii="Myriad Pro" w:eastAsia="Calibri" w:hAnsi="Myriad Pro"/>
          <w:bCs/>
          <w:sz w:val="20"/>
          <w:szCs w:val="20"/>
          <w:u w:val="single"/>
          <w:lang w:eastAsia="en-US"/>
        </w:rPr>
        <w:t xml:space="preserve">. </w:t>
      </w:r>
      <w:r w:rsidR="00D96D23" w:rsidRPr="00546599">
        <w:rPr>
          <w:rFonts w:ascii="Myriad Pro" w:eastAsia="Calibri" w:hAnsi="Myriad Pro"/>
          <w:b/>
          <w:bCs/>
          <w:sz w:val="20"/>
          <w:szCs w:val="20"/>
          <w:u w:val="single"/>
          <w:lang w:eastAsia="en-US"/>
        </w:rPr>
        <w:t>do godziny 1</w:t>
      </w:r>
      <w:r w:rsidR="003D7E2D">
        <w:rPr>
          <w:rFonts w:ascii="Myriad Pro" w:eastAsia="Calibri" w:hAnsi="Myriad Pro"/>
          <w:b/>
          <w:bCs/>
          <w:sz w:val="20"/>
          <w:szCs w:val="20"/>
          <w:u w:val="single"/>
          <w:lang w:eastAsia="en-US"/>
        </w:rPr>
        <w:t>2</w:t>
      </w:r>
      <w:r w:rsidR="00D96D23" w:rsidRPr="00546599">
        <w:rPr>
          <w:rFonts w:ascii="Myriad Pro" w:eastAsia="Calibri" w:hAnsi="Myriad Pro"/>
          <w:b/>
          <w:bCs/>
          <w:sz w:val="20"/>
          <w:szCs w:val="20"/>
          <w:u w:val="single"/>
          <w:lang w:eastAsia="en-US"/>
        </w:rPr>
        <w:t>:0</w:t>
      </w:r>
      <w:r w:rsidRPr="00546599">
        <w:rPr>
          <w:rFonts w:ascii="Myriad Pro" w:eastAsia="Calibri" w:hAnsi="Myriad Pro"/>
          <w:b/>
          <w:bCs/>
          <w:sz w:val="20"/>
          <w:szCs w:val="20"/>
          <w:u w:val="single"/>
          <w:lang w:eastAsia="en-US"/>
        </w:rPr>
        <w:t xml:space="preserve">0 </w:t>
      </w:r>
      <w:r w:rsidRPr="00B320E1">
        <w:rPr>
          <w:rFonts w:ascii="Myriad Pro" w:eastAsia="Calibri" w:hAnsi="Myriad Pro"/>
          <w:b/>
          <w:bCs/>
          <w:sz w:val="20"/>
          <w:szCs w:val="20"/>
          <w:u w:val="single"/>
          <w:lang w:eastAsia="en-US"/>
        </w:rPr>
        <w:t>(decyduje data wpływu do Urzędu</w:t>
      </w:r>
      <w:r w:rsidR="00A338B3">
        <w:rPr>
          <w:rFonts w:ascii="Myriad Pro" w:eastAsia="Calibri" w:hAnsi="Myriad Pro"/>
          <w:b/>
          <w:bCs/>
          <w:sz w:val="20"/>
          <w:szCs w:val="20"/>
          <w:u w:val="single"/>
          <w:lang w:eastAsia="en-US"/>
        </w:rPr>
        <w:t xml:space="preserve">) na adres:  </w:t>
      </w:r>
      <w:r w:rsidR="003D7E2D">
        <w:rPr>
          <w:rFonts w:ascii="Myriad Pro" w:eastAsia="Calibri" w:hAnsi="Myriad Pro"/>
          <w:b/>
          <w:bCs/>
          <w:sz w:val="20"/>
          <w:szCs w:val="20"/>
          <w:u w:val="single"/>
          <w:lang w:eastAsia="en-US"/>
        </w:rPr>
        <w:t>rewitalizacja</w:t>
      </w:r>
      <w:r w:rsidR="00A338B3">
        <w:rPr>
          <w:rFonts w:ascii="Myriad Pro" w:eastAsia="Calibri" w:hAnsi="Myriad Pro"/>
          <w:b/>
          <w:bCs/>
          <w:sz w:val="20"/>
          <w:szCs w:val="20"/>
          <w:u w:val="single"/>
          <w:lang w:eastAsia="en-US"/>
        </w:rPr>
        <w:t>@wzp.pl,</w:t>
      </w:r>
      <w:r w:rsidRPr="00D96D23">
        <w:rPr>
          <w:rFonts w:ascii="Myriad Pro" w:eastAsia="Calibri" w:hAnsi="Myriad Pro"/>
          <w:b/>
          <w:bCs/>
          <w:sz w:val="20"/>
          <w:szCs w:val="20"/>
          <w:u w:val="single"/>
          <w:lang w:eastAsia="en-US"/>
        </w:rPr>
        <w:t xml:space="preserve"> </w:t>
      </w:r>
      <w:r w:rsidR="00A338B3">
        <w:rPr>
          <w:rFonts w:ascii="Myriad Pro" w:eastAsia="Calibri" w:hAnsi="Myriad Pro"/>
          <w:b/>
          <w:sz w:val="20"/>
          <w:szCs w:val="20"/>
          <w:u w:val="single"/>
          <w:lang w:eastAsia="en-US"/>
        </w:rPr>
        <w:t>tytuł</w:t>
      </w:r>
      <w:r w:rsidR="00D96D23">
        <w:rPr>
          <w:rFonts w:ascii="Myriad Pro" w:eastAsia="Calibri" w:hAnsi="Myriad Pro"/>
          <w:b/>
          <w:sz w:val="20"/>
          <w:szCs w:val="20"/>
          <w:u w:val="single"/>
          <w:lang w:eastAsia="en-US"/>
        </w:rPr>
        <w:t xml:space="preserve"> wiadomości</w:t>
      </w:r>
      <w:r w:rsidR="00D96D23" w:rsidRPr="00D96D23">
        <w:rPr>
          <w:rFonts w:ascii="Myriad Pro" w:eastAsia="Calibri" w:hAnsi="Myriad Pro"/>
          <w:sz w:val="20"/>
          <w:szCs w:val="20"/>
          <w:u w:val="single"/>
          <w:lang w:eastAsia="en-US"/>
        </w:rPr>
        <w:t>:</w:t>
      </w:r>
      <w:r w:rsidRPr="00D96D23">
        <w:rPr>
          <w:rFonts w:ascii="Myriad Pro" w:eastAsia="Calibri" w:hAnsi="Myriad Pro"/>
          <w:bCs/>
          <w:sz w:val="20"/>
          <w:szCs w:val="20"/>
          <w:lang w:eastAsia="en-US"/>
        </w:rPr>
        <w:t xml:space="preserve"> „Oferta na </w:t>
      </w:r>
      <w:r w:rsidR="003D7E2D" w:rsidRPr="00761053">
        <w:rPr>
          <w:rFonts w:ascii="Arial" w:hAnsi="Arial" w:cs="Arial"/>
          <w:sz w:val="20"/>
          <w:szCs w:val="20"/>
        </w:rPr>
        <w:t>projekt,</w:t>
      </w:r>
      <w:r w:rsidR="003D7E2D" w:rsidRPr="00761053">
        <w:rPr>
          <w:rFonts w:ascii="Arial" w:hAnsi="Arial" w:cs="Arial"/>
          <w:b/>
          <w:sz w:val="20"/>
          <w:szCs w:val="20"/>
        </w:rPr>
        <w:t xml:space="preserve"> </w:t>
      </w:r>
      <w:r w:rsidR="003D7E2D" w:rsidRPr="00761053">
        <w:rPr>
          <w:rFonts w:ascii="Arial" w:hAnsi="Arial" w:cs="Arial"/>
          <w:sz w:val="20"/>
          <w:szCs w:val="20"/>
        </w:rPr>
        <w:t>nadruk i dostaw</w:t>
      </w:r>
      <w:r w:rsidR="003D7E2D">
        <w:rPr>
          <w:rFonts w:ascii="Arial" w:hAnsi="Arial" w:cs="Arial"/>
          <w:sz w:val="20"/>
          <w:szCs w:val="20"/>
        </w:rPr>
        <w:t>ę</w:t>
      </w:r>
      <w:r w:rsidR="003D7E2D" w:rsidRPr="00761053">
        <w:rPr>
          <w:rFonts w:ascii="Arial" w:hAnsi="Arial" w:cs="Arial"/>
          <w:sz w:val="20"/>
          <w:szCs w:val="20"/>
        </w:rPr>
        <w:t xml:space="preserve"> materiałów promocyjnych</w:t>
      </w:r>
      <w:r w:rsidR="003D7E2D">
        <w:rPr>
          <w:rFonts w:ascii="Myriad Pro" w:eastAsia="Calibri" w:hAnsi="Myriad Pro" w:cs="Arial"/>
          <w:sz w:val="20"/>
          <w:szCs w:val="20"/>
          <w:lang w:eastAsia="en-US"/>
        </w:rPr>
        <w:t xml:space="preserve"> na potrzeby realizacji projektu dotacyjnego pn. „Regiony Rewitalizacji Edycja 3.0”</w:t>
      </w:r>
      <w:r w:rsidR="00E83976">
        <w:rPr>
          <w:rFonts w:ascii="Myriad Pro" w:eastAsia="Calibri" w:hAnsi="Myriad Pro" w:cs="Arial"/>
          <w:b/>
          <w:sz w:val="20"/>
          <w:szCs w:val="20"/>
          <w:lang w:eastAsia="en-US"/>
        </w:rPr>
        <w:t>.</w:t>
      </w:r>
      <w:r w:rsidR="00A93A7A">
        <w:rPr>
          <w:rFonts w:ascii="Myriad Pro" w:eastAsia="Calibri" w:hAnsi="Myriad Pro" w:cs="Arial"/>
          <w:b/>
          <w:sz w:val="20"/>
          <w:szCs w:val="20"/>
          <w:lang w:eastAsia="en-US"/>
        </w:rPr>
        <w:t xml:space="preserve"> </w:t>
      </w:r>
    </w:p>
    <w:p w14:paraId="5E825E44" w14:textId="1AA2430B" w:rsidR="005575B3" w:rsidRPr="00D96D23" w:rsidRDefault="005575B3" w:rsidP="00A93A7A">
      <w:pPr>
        <w:rPr>
          <w:rFonts w:ascii="Myriad Pro" w:eastAsia="Calibri" w:hAnsi="Myriad Pro"/>
          <w:sz w:val="20"/>
          <w:szCs w:val="20"/>
          <w:u w:val="single"/>
          <w:lang w:eastAsia="en-US"/>
        </w:rPr>
      </w:pPr>
      <w:r w:rsidRPr="00D96D23">
        <w:rPr>
          <w:rFonts w:ascii="Myriad Pro" w:eastAsia="Calibri" w:hAnsi="Myriad Pro"/>
          <w:bCs/>
          <w:sz w:val="20"/>
          <w:szCs w:val="20"/>
          <w:lang w:eastAsia="en-US"/>
        </w:rPr>
        <w:t xml:space="preserve"> </w:t>
      </w:r>
    </w:p>
    <w:p w14:paraId="7713E6C2" w14:textId="77777777" w:rsidR="00D96D23" w:rsidRDefault="00D96D23" w:rsidP="00A338B3">
      <w:pPr>
        <w:tabs>
          <w:tab w:val="left" w:pos="426"/>
        </w:tabs>
        <w:contextualSpacing/>
        <w:jc w:val="both"/>
        <w:rPr>
          <w:rFonts w:ascii="Myriad Pro" w:eastAsia="Calibri" w:hAnsi="Myriad Pro"/>
          <w:bCs/>
          <w:color w:val="000000"/>
          <w:sz w:val="20"/>
          <w:szCs w:val="20"/>
          <w:lang w:eastAsia="en-US"/>
        </w:rPr>
      </w:pPr>
      <w:r>
        <w:rPr>
          <w:rFonts w:ascii="Myriad Pro" w:eastAsia="Calibri" w:hAnsi="Myriad Pro"/>
          <w:bCs/>
          <w:color w:val="000000"/>
          <w:sz w:val="20"/>
          <w:szCs w:val="20"/>
          <w:lang w:eastAsia="en-US"/>
        </w:rPr>
        <w:t xml:space="preserve">Dodatkowych informacji udzielają: </w:t>
      </w:r>
    </w:p>
    <w:p w14:paraId="51889AD5" w14:textId="77777777" w:rsidR="00D96D23" w:rsidRDefault="00320D4E" w:rsidP="00A338B3">
      <w:pPr>
        <w:tabs>
          <w:tab w:val="left" w:pos="426"/>
        </w:tabs>
        <w:contextualSpacing/>
        <w:jc w:val="both"/>
        <w:rPr>
          <w:rFonts w:ascii="Myriad Pro" w:eastAsia="Calibri" w:hAnsi="Myriad Pro"/>
          <w:bCs/>
          <w:color w:val="000000"/>
          <w:sz w:val="20"/>
          <w:szCs w:val="20"/>
          <w:lang w:eastAsia="en-US"/>
        </w:rPr>
      </w:pPr>
      <w:r>
        <w:rPr>
          <w:rFonts w:ascii="Myriad Pro" w:eastAsia="Calibri" w:hAnsi="Myriad Pro"/>
          <w:bCs/>
          <w:color w:val="000000"/>
          <w:sz w:val="20"/>
          <w:szCs w:val="20"/>
          <w:lang w:eastAsia="en-US"/>
        </w:rPr>
        <w:t>Dorota Dawidziak</w:t>
      </w:r>
      <w:r w:rsidR="00D96D23">
        <w:rPr>
          <w:rFonts w:ascii="Myriad Pro" w:eastAsia="Calibri" w:hAnsi="Myriad Pro"/>
          <w:bCs/>
          <w:color w:val="000000"/>
          <w:sz w:val="20"/>
          <w:szCs w:val="20"/>
          <w:lang w:eastAsia="en-US"/>
        </w:rPr>
        <w:t xml:space="preserve">: </w:t>
      </w:r>
      <w:r>
        <w:rPr>
          <w:rFonts w:ascii="Myriad Pro" w:eastAsia="Calibri" w:hAnsi="Myriad Pro"/>
          <w:bCs/>
          <w:color w:val="000000"/>
          <w:sz w:val="20"/>
          <w:szCs w:val="20"/>
          <w:lang w:eastAsia="en-US"/>
        </w:rPr>
        <w:t>ddawidziak</w:t>
      </w:r>
      <w:r w:rsidR="00D96D23">
        <w:rPr>
          <w:rFonts w:ascii="Myriad Pro" w:eastAsia="Calibri" w:hAnsi="Myriad Pro"/>
          <w:bCs/>
          <w:color w:val="000000"/>
          <w:sz w:val="20"/>
          <w:szCs w:val="20"/>
          <w:lang w:eastAsia="en-US"/>
        </w:rPr>
        <w:t xml:space="preserve">@wzp.pl , tel. </w:t>
      </w:r>
      <w:r w:rsidR="00D96D23" w:rsidRPr="00B320E1">
        <w:rPr>
          <w:rFonts w:ascii="Myriad Pro" w:eastAsia="Calibri" w:hAnsi="Myriad Pro"/>
          <w:bCs/>
          <w:color w:val="000000"/>
          <w:sz w:val="20"/>
          <w:szCs w:val="20"/>
          <w:lang w:eastAsia="en-US"/>
        </w:rPr>
        <w:t>91 42 53</w:t>
      </w:r>
      <w:r w:rsidR="00D96D23">
        <w:rPr>
          <w:rFonts w:ascii="Myriad Pro" w:eastAsia="Calibri" w:hAnsi="Myriad Pro"/>
          <w:bCs/>
          <w:color w:val="000000"/>
          <w:sz w:val="20"/>
          <w:szCs w:val="20"/>
          <w:lang w:eastAsia="en-US"/>
        </w:rPr>
        <w:t> 6</w:t>
      </w:r>
      <w:r>
        <w:rPr>
          <w:rFonts w:ascii="Myriad Pro" w:eastAsia="Calibri" w:hAnsi="Myriad Pro"/>
          <w:bCs/>
          <w:color w:val="000000"/>
          <w:sz w:val="20"/>
          <w:szCs w:val="20"/>
          <w:lang w:eastAsia="en-US"/>
        </w:rPr>
        <w:t>21</w:t>
      </w:r>
    </w:p>
    <w:p w14:paraId="00A8CF0D" w14:textId="77777777" w:rsidR="005575B3" w:rsidRPr="00B320E1" w:rsidRDefault="00D96D23" w:rsidP="00A338B3">
      <w:pPr>
        <w:tabs>
          <w:tab w:val="left" w:pos="426"/>
        </w:tabs>
        <w:contextualSpacing/>
        <w:jc w:val="both"/>
        <w:rPr>
          <w:rFonts w:ascii="Myriad Pro" w:eastAsia="Calibri" w:hAnsi="Myriad Pro"/>
          <w:bCs/>
          <w:color w:val="000000"/>
          <w:sz w:val="20"/>
          <w:szCs w:val="20"/>
          <w:lang w:eastAsia="en-US"/>
        </w:rPr>
      </w:pPr>
      <w:r>
        <w:rPr>
          <w:rFonts w:ascii="Myriad Pro" w:eastAsia="Calibri" w:hAnsi="Myriad Pro"/>
          <w:bCs/>
          <w:color w:val="000000"/>
          <w:sz w:val="20"/>
          <w:szCs w:val="20"/>
          <w:lang w:eastAsia="en-US"/>
        </w:rPr>
        <w:t xml:space="preserve">Marta Szczucka: </w:t>
      </w:r>
      <w:r w:rsidR="005575B3" w:rsidRPr="00B320E1">
        <w:rPr>
          <w:rFonts w:ascii="Myriad Pro" w:eastAsia="Calibri" w:hAnsi="Myriad Pro"/>
          <w:color w:val="000000"/>
          <w:sz w:val="20"/>
          <w:szCs w:val="20"/>
          <w:lang w:eastAsia="en-US"/>
        </w:rPr>
        <w:t xml:space="preserve">mszczucka@wzp.pl </w:t>
      </w:r>
      <w:r>
        <w:rPr>
          <w:rFonts w:ascii="Myriad Pro" w:eastAsia="Calibri" w:hAnsi="Myriad Pro"/>
          <w:bCs/>
          <w:color w:val="000000"/>
          <w:sz w:val="20"/>
          <w:szCs w:val="20"/>
          <w:lang w:eastAsia="en-US"/>
        </w:rPr>
        <w:t>, tel.</w:t>
      </w:r>
      <w:r w:rsidR="005575B3">
        <w:rPr>
          <w:rFonts w:ascii="Myriad Pro" w:eastAsia="Calibri" w:hAnsi="Myriad Pro"/>
          <w:bCs/>
          <w:color w:val="000000"/>
          <w:sz w:val="20"/>
          <w:szCs w:val="20"/>
          <w:lang w:eastAsia="en-US"/>
        </w:rPr>
        <w:t xml:space="preserve"> </w:t>
      </w:r>
      <w:r w:rsidR="005575B3" w:rsidRPr="00B320E1">
        <w:rPr>
          <w:rFonts w:ascii="Myriad Pro" w:eastAsia="Calibri" w:hAnsi="Myriad Pro"/>
          <w:bCs/>
          <w:color w:val="000000"/>
          <w:sz w:val="20"/>
          <w:szCs w:val="20"/>
          <w:lang w:eastAsia="en-US"/>
        </w:rPr>
        <w:t xml:space="preserve"> 91 42 53 628. </w:t>
      </w:r>
    </w:p>
    <w:p w14:paraId="671BC7E3" w14:textId="77777777" w:rsidR="005575B3" w:rsidRPr="00B320E1" w:rsidRDefault="005575B3" w:rsidP="00A338B3">
      <w:pPr>
        <w:tabs>
          <w:tab w:val="left" w:pos="426"/>
        </w:tabs>
        <w:ind w:left="720" w:hanging="720"/>
        <w:contextualSpacing/>
        <w:jc w:val="both"/>
        <w:rPr>
          <w:rFonts w:ascii="Myriad Pro" w:eastAsia="Calibri" w:hAnsi="Myriad Pro"/>
          <w:bCs/>
          <w:color w:val="000000"/>
          <w:sz w:val="20"/>
          <w:szCs w:val="20"/>
          <w:lang w:eastAsia="en-US"/>
        </w:rPr>
      </w:pPr>
    </w:p>
    <w:p w14:paraId="2FD04913" w14:textId="77777777" w:rsidR="005575B3" w:rsidRPr="00B320E1" w:rsidRDefault="005575B3" w:rsidP="00A338B3">
      <w:pPr>
        <w:tabs>
          <w:tab w:val="left" w:pos="426"/>
        </w:tabs>
        <w:contextualSpacing/>
        <w:jc w:val="both"/>
        <w:rPr>
          <w:rFonts w:ascii="Myriad Pro" w:eastAsia="Calibri" w:hAnsi="Myriad Pro"/>
          <w:b/>
          <w:bCs/>
          <w:color w:val="000000"/>
          <w:sz w:val="20"/>
          <w:szCs w:val="20"/>
          <w:lang w:eastAsia="en-US"/>
        </w:rPr>
      </w:pPr>
      <w:r w:rsidRPr="00B320E1">
        <w:rPr>
          <w:rFonts w:ascii="Myriad Pro" w:eastAsia="Calibri" w:hAnsi="Myriad Pro"/>
          <w:b/>
          <w:bCs/>
          <w:color w:val="000000"/>
          <w:sz w:val="20"/>
          <w:szCs w:val="20"/>
          <w:lang w:eastAsia="en-US"/>
        </w:rPr>
        <w:t xml:space="preserve">VII. Inne informacje dotyczące zamówienia </w:t>
      </w:r>
    </w:p>
    <w:p w14:paraId="64903BA3" w14:textId="77777777" w:rsidR="00D96D23" w:rsidRPr="00D96D23" w:rsidRDefault="00D96D23" w:rsidP="00A338B3">
      <w:pPr>
        <w:numPr>
          <w:ilvl w:val="0"/>
          <w:numId w:val="26"/>
        </w:num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Zamawiający zastrzega sobie prawo do rezygnacji z zamówienia bez wyboru którejkolwiek złożonej oferty oraz unieważnienia zapytania ofertowego i rezygnacji z zamówienia bez podania przyczyny</w:t>
      </w:r>
      <w:r>
        <w:rPr>
          <w:rFonts w:ascii="Myriad Pro" w:eastAsia="Calibri" w:hAnsi="Myriad Pro"/>
          <w:bCs/>
          <w:color w:val="000000"/>
          <w:sz w:val="20"/>
          <w:szCs w:val="20"/>
          <w:lang w:eastAsia="en-US"/>
        </w:rPr>
        <w:t xml:space="preserve"> na każdym etapie procedowania sprawy. </w:t>
      </w:r>
      <w:r w:rsidRPr="00D96D23">
        <w:rPr>
          <w:rFonts w:ascii="Myriad Pro" w:eastAsia="Calibri" w:hAnsi="Myriad Pro"/>
          <w:bCs/>
          <w:color w:val="000000"/>
          <w:sz w:val="20"/>
          <w:szCs w:val="20"/>
          <w:lang w:eastAsia="en-US"/>
        </w:rPr>
        <w:t xml:space="preserve"> </w:t>
      </w:r>
    </w:p>
    <w:p w14:paraId="0C4CBEF9" w14:textId="77777777" w:rsidR="00D96D23" w:rsidRPr="00D96D23" w:rsidRDefault="00D96D23" w:rsidP="00A338B3">
      <w:pPr>
        <w:numPr>
          <w:ilvl w:val="0"/>
          <w:numId w:val="26"/>
        </w:num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 xml:space="preserve">Niniejsze zapytanie ofertowe nie stanowi: </w:t>
      </w:r>
    </w:p>
    <w:p w14:paraId="7747195D" w14:textId="77777777" w:rsidR="00D96D23" w:rsidRPr="00D96D23" w:rsidRDefault="00D96D23" w:rsidP="009D0949">
      <w:pPr>
        <w:numPr>
          <w:ilvl w:val="0"/>
          <w:numId w:val="27"/>
        </w:numPr>
        <w:ind w:left="1134"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 xml:space="preserve">zobowiązania Województwa Zachodniopomorskiego do zawarcia umowy, </w:t>
      </w:r>
    </w:p>
    <w:p w14:paraId="7DA50CDA" w14:textId="77777777" w:rsidR="00D96D23" w:rsidRPr="00D96D23" w:rsidRDefault="00D96D23" w:rsidP="009D0949">
      <w:pPr>
        <w:numPr>
          <w:ilvl w:val="0"/>
          <w:numId w:val="27"/>
        </w:numPr>
        <w:ind w:left="1134"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oferty w rozumieniu Kodeksu Cywilnego,</w:t>
      </w:r>
    </w:p>
    <w:p w14:paraId="3FEB0201" w14:textId="77777777" w:rsidR="00D96D23" w:rsidRPr="00D96D23" w:rsidRDefault="00D96D23" w:rsidP="009D0949">
      <w:pPr>
        <w:numPr>
          <w:ilvl w:val="0"/>
          <w:numId w:val="27"/>
        </w:numPr>
        <w:ind w:left="1134"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 xml:space="preserve">podstawy do roszczeń dotyczących zawarcia umowy. </w:t>
      </w:r>
    </w:p>
    <w:p w14:paraId="35B8AF1D" w14:textId="77777777" w:rsidR="00D96D23" w:rsidRPr="00D96D23" w:rsidRDefault="00D96D23" w:rsidP="00A338B3">
      <w:pPr>
        <w:numPr>
          <w:ilvl w:val="0"/>
          <w:numId w:val="26"/>
        </w:num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 xml:space="preserve">Niniejsze zapytanie ofertowe nie dotyczy postępowania prowadzonego w trybie ustawy Prawo Zamówień Publicznych. </w:t>
      </w:r>
    </w:p>
    <w:p w14:paraId="0922C1B5" w14:textId="77777777" w:rsidR="00D96D23" w:rsidRPr="00D96D23" w:rsidRDefault="00D96D23" w:rsidP="00A338B3">
      <w:pPr>
        <w:numPr>
          <w:ilvl w:val="0"/>
          <w:numId w:val="26"/>
        </w:num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 xml:space="preserve">W celu zapewnienia porównywalności wszystkich ofert, Zmawiający zastrzega sobie prawo do skontaktowania się z właściwymi Oferentami w celu doprecyzowania i/lub uzupełnienia oferty. </w:t>
      </w:r>
    </w:p>
    <w:p w14:paraId="156DEBE3" w14:textId="77777777" w:rsidR="00D96D23" w:rsidRPr="00D96D23" w:rsidRDefault="00D96D23" w:rsidP="00A338B3">
      <w:pPr>
        <w:numPr>
          <w:ilvl w:val="0"/>
          <w:numId w:val="26"/>
        </w:num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Złożone oferty będą mogły być przedmiotem wyjaśnień ze strony Wykonawcy.</w:t>
      </w:r>
    </w:p>
    <w:p w14:paraId="34FF209B" w14:textId="77777777" w:rsidR="00D96D23" w:rsidRPr="00D96D23" w:rsidRDefault="00D96D23" w:rsidP="00A338B3">
      <w:pPr>
        <w:numPr>
          <w:ilvl w:val="0"/>
          <w:numId w:val="26"/>
        </w:num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 xml:space="preserve">Zamawiający zastrzega, że oferowana cena stanowi informację publiczną w rozumieniu Ustawy o dostępie do informacji publicznej i w przypadku zastrzeżenia jej przez Oferenta, jako tajemnicy przedsiębiorstwa, jego oferta zostanie odrzucona. </w:t>
      </w:r>
    </w:p>
    <w:p w14:paraId="7E57F804" w14:textId="77777777" w:rsidR="00B1310C" w:rsidRDefault="00B1310C" w:rsidP="00B06648">
      <w:pPr>
        <w:ind w:right="-142"/>
        <w:jc w:val="both"/>
        <w:rPr>
          <w:rFonts w:ascii="Myriad Pro" w:eastAsia="Calibri" w:hAnsi="Myriad Pro"/>
          <w:bCs/>
          <w:color w:val="000000"/>
          <w:sz w:val="20"/>
          <w:szCs w:val="20"/>
          <w:lang w:eastAsia="en-US"/>
        </w:rPr>
      </w:pPr>
    </w:p>
    <w:p w14:paraId="06B2E50D" w14:textId="0F33EC98" w:rsidR="003E0886" w:rsidRDefault="00D96D23" w:rsidP="00B06648">
      <w:pPr>
        <w:ind w:right="-142"/>
        <w:jc w:val="both"/>
        <w:rPr>
          <w:rFonts w:ascii="Myriad Pro" w:eastAsia="Calibri" w:hAnsi="Myriad Pro"/>
          <w:bCs/>
          <w:color w:val="000000"/>
          <w:sz w:val="20"/>
          <w:szCs w:val="20"/>
          <w:lang w:eastAsia="en-US"/>
        </w:rPr>
      </w:pPr>
      <w:r w:rsidRPr="00D96D23">
        <w:rPr>
          <w:rFonts w:ascii="Myriad Pro" w:eastAsia="Calibri" w:hAnsi="Myriad Pro"/>
          <w:bCs/>
          <w:color w:val="000000"/>
          <w:sz w:val="20"/>
          <w:szCs w:val="20"/>
          <w:lang w:eastAsia="en-US"/>
        </w:rPr>
        <w:t>Po wyborze Wykonawcy, Zamawiający zastrzega sobie prawo ne</w:t>
      </w:r>
      <w:r w:rsidR="00A338B3">
        <w:rPr>
          <w:rFonts w:ascii="Myriad Pro" w:eastAsia="Calibri" w:hAnsi="Myriad Pro"/>
          <w:bCs/>
          <w:color w:val="000000"/>
          <w:sz w:val="20"/>
          <w:szCs w:val="20"/>
          <w:lang w:eastAsia="en-US"/>
        </w:rPr>
        <w:t>gocjacji warunków zamówienia, w </w:t>
      </w:r>
      <w:r w:rsidRPr="00D96D23">
        <w:rPr>
          <w:rFonts w:ascii="Myriad Pro" w:eastAsia="Calibri" w:hAnsi="Myriad Pro"/>
          <w:bCs/>
          <w:color w:val="000000"/>
          <w:sz w:val="20"/>
          <w:szCs w:val="20"/>
          <w:lang w:eastAsia="en-US"/>
        </w:rPr>
        <w:t>tym ewentualnych cen poszczególnych usług i/lub ich zakresu, jeżeli wykracza</w:t>
      </w:r>
      <w:r w:rsidR="00906C70">
        <w:rPr>
          <w:rFonts w:ascii="Myriad Pro" w:eastAsia="Calibri" w:hAnsi="Myriad Pro"/>
          <w:bCs/>
          <w:color w:val="000000"/>
          <w:sz w:val="20"/>
          <w:szCs w:val="20"/>
          <w:lang w:eastAsia="en-US"/>
        </w:rPr>
        <w:t>ją</w:t>
      </w:r>
      <w:r w:rsidRPr="00D96D23">
        <w:rPr>
          <w:rFonts w:ascii="Myriad Pro" w:eastAsia="Calibri" w:hAnsi="Myriad Pro"/>
          <w:bCs/>
          <w:color w:val="000000"/>
          <w:sz w:val="20"/>
          <w:szCs w:val="20"/>
          <w:lang w:eastAsia="en-US"/>
        </w:rPr>
        <w:t xml:space="preserve"> poza minimum wskazane w zapytaniu ofertowym.   </w:t>
      </w:r>
    </w:p>
    <w:p w14:paraId="560838DE" w14:textId="147A7897" w:rsidR="007413F0" w:rsidRDefault="007413F0" w:rsidP="00B06648">
      <w:pPr>
        <w:ind w:right="-142"/>
        <w:jc w:val="both"/>
        <w:rPr>
          <w:rFonts w:ascii="Myriad Pro" w:hAnsi="Myriad Pro" w:cs="Arial"/>
          <w:bCs/>
          <w:sz w:val="20"/>
          <w:szCs w:val="20"/>
        </w:rPr>
      </w:pPr>
    </w:p>
    <w:p w14:paraId="3970E776" w14:textId="77777777" w:rsidR="007413F0" w:rsidRPr="00121E6C" w:rsidRDefault="007413F0" w:rsidP="00B06648">
      <w:pPr>
        <w:ind w:right="-142"/>
        <w:jc w:val="both"/>
        <w:rPr>
          <w:rFonts w:ascii="Myriad Pro" w:hAnsi="Myriad Pro" w:cs="Arial"/>
          <w:bCs/>
          <w:sz w:val="20"/>
          <w:szCs w:val="20"/>
        </w:rPr>
      </w:pPr>
    </w:p>
    <w:sectPr w:rsidR="007413F0" w:rsidRPr="00121E6C" w:rsidSect="00D157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AC09" w14:textId="77777777" w:rsidR="009D2E32" w:rsidRDefault="009D2E32">
      <w:r>
        <w:separator/>
      </w:r>
    </w:p>
  </w:endnote>
  <w:endnote w:type="continuationSeparator" w:id="0">
    <w:p w14:paraId="4D9B5169" w14:textId="77777777" w:rsidR="009D2E32" w:rsidRDefault="009D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BA50" w14:textId="77777777" w:rsidR="00CE5122" w:rsidRDefault="00CE51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0C7D" w14:textId="2AA0EF05" w:rsidR="00CE5122" w:rsidRDefault="00CE5122" w:rsidP="00CE5122">
    <w:pPr>
      <w:pStyle w:val="NormalnyWeb"/>
    </w:pPr>
    <w:r>
      <w:rPr>
        <w:noProof/>
      </w:rPr>
      <w:drawing>
        <wp:inline distT="0" distB="0" distL="0" distR="0" wp14:anchorId="5FC19A0F" wp14:editId="0AF5D177">
          <wp:extent cx="5883330" cy="629133"/>
          <wp:effectExtent l="0" t="0" r="3175" b="0"/>
          <wp:docPr id="1" name="Obraz 1" descr="C:\Users\mszczucka\AppData\Local\Packages\Microsoft.Windows.Photos_8wekyb3d8bbwe\TempState\ShareServiceTempFolder\Zestaw logo 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zczucka\AppData\Local\Packages\Microsoft.Windows.Photos_8wekyb3d8bbwe\TempState\ShareServiceTempFolder\Zestaw logo A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376" cy="679932"/>
                  </a:xfrm>
                  <a:prstGeom prst="rect">
                    <a:avLst/>
                  </a:prstGeom>
                  <a:noFill/>
                  <a:ln>
                    <a:noFill/>
                  </a:ln>
                </pic:spPr>
              </pic:pic>
            </a:graphicData>
          </a:graphic>
        </wp:inline>
      </w:drawing>
    </w:r>
  </w:p>
  <w:p w14:paraId="7D4FE3C5" w14:textId="77777777" w:rsidR="00F67654" w:rsidRPr="003E7882" w:rsidRDefault="00F67654" w:rsidP="003E7882">
    <w:pPr>
      <w:pStyle w:val="Stopka"/>
      <w:jc w:val="center"/>
      <w:rPr>
        <w:rFonts w:ascii="Arial" w:hAnsi="Arial" w:cs="Arial"/>
        <w:sz w:val="20"/>
        <w:szCs w:val="20"/>
      </w:rPr>
    </w:pPr>
    <w:r w:rsidRPr="003E7882">
      <w:rPr>
        <w:rFonts w:ascii="Arial" w:hAnsi="Arial" w:cs="Arial"/>
        <w:sz w:val="20"/>
        <w:szCs w:val="20"/>
      </w:rPr>
      <w:t xml:space="preserve">Strona </w:t>
    </w:r>
    <w:r w:rsidR="00B2573B" w:rsidRPr="003E7882">
      <w:rPr>
        <w:rFonts w:ascii="Arial" w:hAnsi="Arial" w:cs="Arial"/>
        <w:sz w:val="20"/>
        <w:szCs w:val="20"/>
      </w:rPr>
      <w:fldChar w:fldCharType="begin"/>
    </w:r>
    <w:r w:rsidRPr="003E7882">
      <w:rPr>
        <w:rFonts w:ascii="Arial" w:hAnsi="Arial" w:cs="Arial"/>
        <w:sz w:val="20"/>
        <w:szCs w:val="20"/>
      </w:rPr>
      <w:instrText xml:space="preserve"> PAGE </w:instrText>
    </w:r>
    <w:r w:rsidR="00B2573B" w:rsidRPr="003E7882">
      <w:rPr>
        <w:rFonts w:ascii="Arial" w:hAnsi="Arial" w:cs="Arial"/>
        <w:sz w:val="20"/>
        <w:szCs w:val="20"/>
      </w:rPr>
      <w:fldChar w:fldCharType="separate"/>
    </w:r>
    <w:r w:rsidR="00B67D55">
      <w:rPr>
        <w:rFonts w:ascii="Arial" w:hAnsi="Arial" w:cs="Arial"/>
        <w:noProof/>
        <w:sz w:val="20"/>
        <w:szCs w:val="20"/>
      </w:rPr>
      <w:t>1</w:t>
    </w:r>
    <w:r w:rsidR="00B2573B" w:rsidRPr="003E7882">
      <w:rPr>
        <w:rFonts w:ascii="Arial" w:hAnsi="Arial" w:cs="Arial"/>
        <w:sz w:val="20"/>
        <w:szCs w:val="20"/>
      </w:rPr>
      <w:fldChar w:fldCharType="end"/>
    </w:r>
    <w:r w:rsidRPr="003E7882">
      <w:rPr>
        <w:rFonts w:ascii="Arial" w:hAnsi="Arial" w:cs="Arial"/>
        <w:sz w:val="20"/>
        <w:szCs w:val="20"/>
      </w:rPr>
      <w:t xml:space="preserve"> z </w:t>
    </w:r>
    <w:r w:rsidR="00B2573B" w:rsidRPr="003E7882">
      <w:rPr>
        <w:rFonts w:ascii="Arial" w:hAnsi="Arial" w:cs="Arial"/>
        <w:sz w:val="20"/>
        <w:szCs w:val="20"/>
      </w:rPr>
      <w:fldChar w:fldCharType="begin"/>
    </w:r>
    <w:r w:rsidRPr="003E7882">
      <w:rPr>
        <w:rFonts w:ascii="Arial" w:hAnsi="Arial" w:cs="Arial"/>
        <w:sz w:val="20"/>
        <w:szCs w:val="20"/>
      </w:rPr>
      <w:instrText xml:space="preserve"> NUMPAGES </w:instrText>
    </w:r>
    <w:r w:rsidR="00B2573B" w:rsidRPr="003E7882">
      <w:rPr>
        <w:rFonts w:ascii="Arial" w:hAnsi="Arial" w:cs="Arial"/>
        <w:sz w:val="20"/>
        <w:szCs w:val="20"/>
      </w:rPr>
      <w:fldChar w:fldCharType="separate"/>
    </w:r>
    <w:r w:rsidR="00B67D55">
      <w:rPr>
        <w:rFonts w:ascii="Arial" w:hAnsi="Arial" w:cs="Arial"/>
        <w:noProof/>
        <w:sz w:val="20"/>
        <w:szCs w:val="20"/>
      </w:rPr>
      <w:t>4</w:t>
    </w:r>
    <w:r w:rsidR="00B2573B" w:rsidRPr="003E7882">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D612" w14:textId="77777777" w:rsidR="00CE5122" w:rsidRDefault="00CE51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F2D6" w14:textId="77777777" w:rsidR="009D2E32" w:rsidRDefault="009D2E32">
      <w:r>
        <w:separator/>
      </w:r>
    </w:p>
  </w:footnote>
  <w:footnote w:type="continuationSeparator" w:id="0">
    <w:p w14:paraId="33EE625E" w14:textId="77777777" w:rsidR="009D2E32" w:rsidRDefault="009D2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CB519" w14:textId="77777777" w:rsidR="00CE5122" w:rsidRDefault="00CE51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04DE" w14:textId="77777777" w:rsidR="00CE5122" w:rsidRDefault="00CE51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EAF9" w14:textId="77777777" w:rsidR="00CE5122" w:rsidRDefault="00CE51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9ED"/>
    <w:multiLevelType w:val="hybridMultilevel"/>
    <w:tmpl w:val="1FA43ED0"/>
    <w:lvl w:ilvl="0" w:tplc="27EA9EA4">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FA4FAF"/>
    <w:multiLevelType w:val="hybridMultilevel"/>
    <w:tmpl w:val="4DF2A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783E58"/>
    <w:multiLevelType w:val="hybridMultilevel"/>
    <w:tmpl w:val="F35A8D62"/>
    <w:lvl w:ilvl="0" w:tplc="A4A2639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0374B75"/>
    <w:multiLevelType w:val="hybridMultilevel"/>
    <w:tmpl w:val="3A7CFBE2"/>
    <w:lvl w:ilvl="0" w:tplc="A4A2639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38B782B"/>
    <w:multiLevelType w:val="hybridMultilevel"/>
    <w:tmpl w:val="BC6AB5A8"/>
    <w:lvl w:ilvl="0" w:tplc="05DAE626">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1ACE998">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516914"/>
    <w:multiLevelType w:val="hybridMultilevel"/>
    <w:tmpl w:val="04A2F8C4"/>
    <w:lvl w:ilvl="0" w:tplc="C3B6A80C">
      <w:start w:val="1"/>
      <w:numFmt w:val="lowerLetter"/>
      <w:lvlText w:val="%1)"/>
      <w:lvlJc w:val="left"/>
      <w:pPr>
        <w:tabs>
          <w:tab w:val="num" w:pos="1068"/>
        </w:tabs>
        <w:ind w:left="1068" w:hanging="360"/>
      </w:pPr>
      <w:rPr>
        <w:b w:val="0"/>
      </w:rPr>
    </w:lvl>
    <w:lvl w:ilvl="1" w:tplc="04150019" w:tentative="1">
      <w:start w:val="1"/>
      <w:numFmt w:val="lowerLetter"/>
      <w:lvlText w:val="%2."/>
      <w:lvlJc w:val="left"/>
      <w:pPr>
        <w:tabs>
          <w:tab w:val="num" w:pos="1439"/>
        </w:tabs>
        <w:ind w:left="1439" w:hanging="360"/>
      </w:pPr>
    </w:lvl>
    <w:lvl w:ilvl="2" w:tplc="0415001B" w:tentative="1">
      <w:start w:val="1"/>
      <w:numFmt w:val="lowerRoman"/>
      <w:lvlText w:val="%3."/>
      <w:lvlJc w:val="right"/>
      <w:pPr>
        <w:tabs>
          <w:tab w:val="num" w:pos="2159"/>
        </w:tabs>
        <w:ind w:left="2159" w:hanging="180"/>
      </w:pPr>
    </w:lvl>
    <w:lvl w:ilvl="3" w:tplc="0415000F" w:tentative="1">
      <w:start w:val="1"/>
      <w:numFmt w:val="decimal"/>
      <w:lvlText w:val="%4."/>
      <w:lvlJc w:val="left"/>
      <w:pPr>
        <w:tabs>
          <w:tab w:val="num" w:pos="2879"/>
        </w:tabs>
        <w:ind w:left="2879" w:hanging="360"/>
      </w:pPr>
    </w:lvl>
    <w:lvl w:ilvl="4" w:tplc="04150019" w:tentative="1">
      <w:start w:val="1"/>
      <w:numFmt w:val="lowerLetter"/>
      <w:lvlText w:val="%5."/>
      <w:lvlJc w:val="left"/>
      <w:pPr>
        <w:tabs>
          <w:tab w:val="num" w:pos="3599"/>
        </w:tabs>
        <w:ind w:left="3599" w:hanging="360"/>
      </w:pPr>
    </w:lvl>
    <w:lvl w:ilvl="5" w:tplc="0415001B" w:tentative="1">
      <w:start w:val="1"/>
      <w:numFmt w:val="lowerRoman"/>
      <w:lvlText w:val="%6."/>
      <w:lvlJc w:val="right"/>
      <w:pPr>
        <w:tabs>
          <w:tab w:val="num" w:pos="4319"/>
        </w:tabs>
        <w:ind w:left="4319" w:hanging="180"/>
      </w:pPr>
    </w:lvl>
    <w:lvl w:ilvl="6" w:tplc="0415000F" w:tentative="1">
      <w:start w:val="1"/>
      <w:numFmt w:val="decimal"/>
      <w:lvlText w:val="%7."/>
      <w:lvlJc w:val="left"/>
      <w:pPr>
        <w:tabs>
          <w:tab w:val="num" w:pos="5039"/>
        </w:tabs>
        <w:ind w:left="5039" w:hanging="360"/>
      </w:pPr>
    </w:lvl>
    <w:lvl w:ilvl="7" w:tplc="04150019" w:tentative="1">
      <w:start w:val="1"/>
      <w:numFmt w:val="lowerLetter"/>
      <w:lvlText w:val="%8."/>
      <w:lvlJc w:val="left"/>
      <w:pPr>
        <w:tabs>
          <w:tab w:val="num" w:pos="5759"/>
        </w:tabs>
        <w:ind w:left="5759" w:hanging="360"/>
      </w:pPr>
    </w:lvl>
    <w:lvl w:ilvl="8" w:tplc="0415001B" w:tentative="1">
      <w:start w:val="1"/>
      <w:numFmt w:val="lowerRoman"/>
      <w:lvlText w:val="%9."/>
      <w:lvlJc w:val="right"/>
      <w:pPr>
        <w:tabs>
          <w:tab w:val="num" w:pos="6479"/>
        </w:tabs>
        <w:ind w:left="6479" w:hanging="180"/>
      </w:pPr>
    </w:lvl>
  </w:abstractNum>
  <w:abstractNum w:abstractNumId="6" w15:restartNumberingAfterBreak="0">
    <w:nsid w:val="17A555EC"/>
    <w:multiLevelType w:val="hybridMultilevel"/>
    <w:tmpl w:val="F63E3A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7A2EF0"/>
    <w:multiLevelType w:val="hybridMultilevel"/>
    <w:tmpl w:val="E7BE2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E178B6"/>
    <w:multiLevelType w:val="hybridMultilevel"/>
    <w:tmpl w:val="E1701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C6A75"/>
    <w:multiLevelType w:val="hybridMultilevel"/>
    <w:tmpl w:val="B4B2C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7E4EF9"/>
    <w:multiLevelType w:val="hybridMultilevel"/>
    <w:tmpl w:val="F8BA7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C73863"/>
    <w:multiLevelType w:val="hybridMultilevel"/>
    <w:tmpl w:val="0FDA69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7A1BDD"/>
    <w:multiLevelType w:val="multilevel"/>
    <w:tmpl w:val="ACE09F1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8E757FF"/>
    <w:multiLevelType w:val="hybridMultilevel"/>
    <w:tmpl w:val="374CD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600B4F"/>
    <w:multiLevelType w:val="hybridMultilevel"/>
    <w:tmpl w:val="32CAF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5A5ACD"/>
    <w:multiLevelType w:val="hybridMultilevel"/>
    <w:tmpl w:val="7116C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155EC2"/>
    <w:multiLevelType w:val="hybridMultilevel"/>
    <w:tmpl w:val="04B25C9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53F7F18"/>
    <w:multiLevelType w:val="hybridMultilevel"/>
    <w:tmpl w:val="F508E1AC"/>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73405CE"/>
    <w:multiLevelType w:val="hybridMultilevel"/>
    <w:tmpl w:val="BB567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617C4F"/>
    <w:multiLevelType w:val="hybridMultilevel"/>
    <w:tmpl w:val="7B4EFA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377DA9"/>
    <w:multiLevelType w:val="hybridMultilevel"/>
    <w:tmpl w:val="425AD3EA"/>
    <w:lvl w:ilvl="0" w:tplc="6BEA814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26611D1"/>
    <w:multiLevelType w:val="hybridMultilevel"/>
    <w:tmpl w:val="BB2C28B4"/>
    <w:lvl w:ilvl="0" w:tplc="D5D4DF7E">
      <w:start w:val="1"/>
      <w:numFmt w:val="decimal"/>
      <w:lvlText w:val="%1."/>
      <w:lvlJc w:val="left"/>
      <w:pPr>
        <w:tabs>
          <w:tab w:val="num" w:pos="1065"/>
        </w:tabs>
        <w:ind w:left="1065" w:hanging="705"/>
      </w:pPr>
      <w:rPr>
        <w:rFonts w:hint="default"/>
      </w:rPr>
    </w:lvl>
    <w:lvl w:ilvl="1" w:tplc="C3B6A80C">
      <w:start w:val="1"/>
      <w:numFmt w:val="lowerLetter"/>
      <w:lvlText w:val="%2)"/>
      <w:lvlJc w:val="left"/>
      <w:pPr>
        <w:tabs>
          <w:tab w:val="num" w:pos="1440"/>
        </w:tabs>
        <w:ind w:left="1440" w:hanging="360"/>
      </w:pPr>
      <w:rPr>
        <w:rFonts w:hint="default"/>
        <w:b w:val="0"/>
      </w:rPr>
    </w:lvl>
    <w:lvl w:ilvl="2" w:tplc="EB5A96F2">
      <w:start w:val="1"/>
      <w:numFmt w:val="decimal"/>
      <w:lvlText w:val="%3)"/>
      <w:lvlJc w:val="left"/>
      <w:pPr>
        <w:tabs>
          <w:tab w:val="num" w:pos="2685"/>
        </w:tabs>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834BE3"/>
    <w:multiLevelType w:val="hybridMultilevel"/>
    <w:tmpl w:val="DCB83B3E"/>
    <w:lvl w:ilvl="0" w:tplc="0FCC50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A00D6"/>
    <w:multiLevelType w:val="hybridMultilevel"/>
    <w:tmpl w:val="6ABC41C0"/>
    <w:lvl w:ilvl="0" w:tplc="0FCC50AE">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028C2"/>
    <w:multiLevelType w:val="hybridMultilevel"/>
    <w:tmpl w:val="B87AA3FC"/>
    <w:lvl w:ilvl="0" w:tplc="A4A263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610BB6"/>
    <w:multiLevelType w:val="hybridMultilevel"/>
    <w:tmpl w:val="70FCE6D6"/>
    <w:lvl w:ilvl="0" w:tplc="9CEEC8FC">
      <w:start w:val="1"/>
      <w:numFmt w:val="decimal"/>
      <w:lvlText w:val="%1."/>
      <w:lvlJc w:val="left"/>
      <w:pPr>
        <w:ind w:left="360" w:hanging="360"/>
      </w:pPr>
      <w:rPr>
        <w:rFonts w:cs="Arial" w:hint="default"/>
        <w:b w:val="0"/>
        <w:i w:val="0"/>
      </w:rPr>
    </w:lvl>
    <w:lvl w:ilvl="1" w:tplc="04150019" w:tentative="1">
      <w:start w:val="1"/>
      <w:numFmt w:val="lowerLetter"/>
      <w:lvlText w:val="%2."/>
      <w:lvlJc w:val="left"/>
      <w:pPr>
        <w:tabs>
          <w:tab w:val="num" w:pos="731"/>
        </w:tabs>
        <w:ind w:left="731" w:hanging="360"/>
      </w:pPr>
    </w:lvl>
    <w:lvl w:ilvl="2" w:tplc="0415001B" w:tentative="1">
      <w:start w:val="1"/>
      <w:numFmt w:val="lowerRoman"/>
      <w:lvlText w:val="%3."/>
      <w:lvlJc w:val="right"/>
      <w:pPr>
        <w:tabs>
          <w:tab w:val="num" w:pos="1451"/>
        </w:tabs>
        <w:ind w:left="1451" w:hanging="180"/>
      </w:pPr>
    </w:lvl>
    <w:lvl w:ilvl="3" w:tplc="0415000F" w:tentative="1">
      <w:start w:val="1"/>
      <w:numFmt w:val="decimal"/>
      <w:lvlText w:val="%4."/>
      <w:lvlJc w:val="left"/>
      <w:pPr>
        <w:tabs>
          <w:tab w:val="num" w:pos="2171"/>
        </w:tabs>
        <w:ind w:left="2171" w:hanging="360"/>
      </w:pPr>
    </w:lvl>
    <w:lvl w:ilvl="4" w:tplc="04150019" w:tentative="1">
      <w:start w:val="1"/>
      <w:numFmt w:val="lowerLetter"/>
      <w:lvlText w:val="%5."/>
      <w:lvlJc w:val="left"/>
      <w:pPr>
        <w:tabs>
          <w:tab w:val="num" w:pos="2891"/>
        </w:tabs>
        <w:ind w:left="2891" w:hanging="360"/>
      </w:pPr>
    </w:lvl>
    <w:lvl w:ilvl="5" w:tplc="0415001B" w:tentative="1">
      <w:start w:val="1"/>
      <w:numFmt w:val="lowerRoman"/>
      <w:lvlText w:val="%6."/>
      <w:lvlJc w:val="right"/>
      <w:pPr>
        <w:tabs>
          <w:tab w:val="num" w:pos="3611"/>
        </w:tabs>
        <w:ind w:left="3611" w:hanging="180"/>
      </w:pPr>
    </w:lvl>
    <w:lvl w:ilvl="6" w:tplc="0415000F" w:tentative="1">
      <w:start w:val="1"/>
      <w:numFmt w:val="decimal"/>
      <w:lvlText w:val="%7."/>
      <w:lvlJc w:val="left"/>
      <w:pPr>
        <w:tabs>
          <w:tab w:val="num" w:pos="4331"/>
        </w:tabs>
        <w:ind w:left="4331" w:hanging="360"/>
      </w:pPr>
    </w:lvl>
    <w:lvl w:ilvl="7" w:tplc="04150019" w:tentative="1">
      <w:start w:val="1"/>
      <w:numFmt w:val="lowerLetter"/>
      <w:lvlText w:val="%8."/>
      <w:lvlJc w:val="left"/>
      <w:pPr>
        <w:tabs>
          <w:tab w:val="num" w:pos="5051"/>
        </w:tabs>
        <w:ind w:left="5051" w:hanging="360"/>
      </w:pPr>
    </w:lvl>
    <w:lvl w:ilvl="8" w:tplc="0415001B" w:tentative="1">
      <w:start w:val="1"/>
      <w:numFmt w:val="lowerRoman"/>
      <w:lvlText w:val="%9."/>
      <w:lvlJc w:val="right"/>
      <w:pPr>
        <w:tabs>
          <w:tab w:val="num" w:pos="5771"/>
        </w:tabs>
        <w:ind w:left="5771" w:hanging="180"/>
      </w:pPr>
    </w:lvl>
  </w:abstractNum>
  <w:abstractNum w:abstractNumId="29" w15:restartNumberingAfterBreak="0">
    <w:nsid w:val="5A70321A"/>
    <w:multiLevelType w:val="hybridMultilevel"/>
    <w:tmpl w:val="21CCD266"/>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B73B9B"/>
    <w:multiLevelType w:val="hybridMultilevel"/>
    <w:tmpl w:val="BE3CB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C01648"/>
    <w:multiLevelType w:val="hybridMultilevel"/>
    <w:tmpl w:val="F0B27FD4"/>
    <w:lvl w:ilvl="0" w:tplc="576A0E1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1217C3"/>
    <w:multiLevelType w:val="hybridMultilevel"/>
    <w:tmpl w:val="82EAB7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D525FB"/>
    <w:multiLevelType w:val="hybridMultilevel"/>
    <w:tmpl w:val="D8445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EF65D7"/>
    <w:multiLevelType w:val="hybridMultilevel"/>
    <w:tmpl w:val="98CEB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EC435B"/>
    <w:multiLevelType w:val="hybridMultilevel"/>
    <w:tmpl w:val="6644B284"/>
    <w:lvl w:ilvl="0" w:tplc="A4A2639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28"/>
  </w:num>
  <w:num w:numId="4">
    <w:abstractNumId w:val="24"/>
  </w:num>
  <w:num w:numId="5">
    <w:abstractNumId w:val="4"/>
  </w:num>
  <w:num w:numId="6">
    <w:abstractNumId w:val="32"/>
  </w:num>
  <w:num w:numId="7">
    <w:abstractNumId w:val="2"/>
  </w:num>
  <w:num w:numId="8">
    <w:abstractNumId w:val="35"/>
  </w:num>
  <w:num w:numId="9">
    <w:abstractNumId w:val="3"/>
  </w:num>
  <w:num w:numId="10">
    <w:abstractNumId w:val="27"/>
  </w:num>
  <w:num w:numId="11">
    <w:abstractNumId w:val="19"/>
  </w:num>
  <w:num w:numId="12">
    <w:abstractNumId w:val="22"/>
  </w:num>
  <w:num w:numId="13">
    <w:abstractNumId w:val="9"/>
  </w:num>
  <w:num w:numId="14">
    <w:abstractNumId w:val="7"/>
  </w:num>
  <w:num w:numId="15">
    <w:abstractNumId w:val="16"/>
  </w:num>
  <w:num w:numId="16">
    <w:abstractNumId w:val="26"/>
  </w:num>
  <w:num w:numId="17">
    <w:abstractNumId w:val="15"/>
  </w:num>
  <w:num w:numId="18">
    <w:abstractNumId w:val="25"/>
  </w:num>
  <w:num w:numId="19">
    <w:abstractNumId w:val="0"/>
  </w:num>
  <w:num w:numId="20">
    <w:abstractNumId w:val="12"/>
  </w:num>
  <w:num w:numId="21">
    <w:abstractNumId w:val="21"/>
  </w:num>
  <w:num w:numId="22">
    <w:abstractNumId w:val="31"/>
  </w:num>
  <w:num w:numId="23">
    <w:abstractNumId w:val="23"/>
  </w:num>
  <w:num w:numId="24">
    <w:abstractNumId w:val="30"/>
  </w:num>
  <w:num w:numId="25">
    <w:abstractNumId w:val="1"/>
  </w:num>
  <w:num w:numId="26">
    <w:abstractNumId w:val="8"/>
  </w:num>
  <w:num w:numId="27">
    <w:abstractNumId w:val="6"/>
  </w:num>
  <w:num w:numId="28">
    <w:abstractNumId w:val="18"/>
  </w:num>
  <w:num w:numId="29">
    <w:abstractNumId w:val="29"/>
  </w:num>
  <w:num w:numId="30">
    <w:abstractNumId w:val="13"/>
  </w:num>
  <w:num w:numId="31">
    <w:abstractNumId w:val="34"/>
  </w:num>
  <w:num w:numId="32">
    <w:abstractNumId w:val="20"/>
  </w:num>
  <w:num w:numId="33">
    <w:abstractNumId w:val="10"/>
  </w:num>
  <w:num w:numId="34">
    <w:abstractNumId w:val="17"/>
  </w:num>
  <w:num w:numId="35">
    <w:abstractNumId w:val="33"/>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07"/>
    <w:rsid w:val="0000215E"/>
    <w:rsid w:val="00016EDF"/>
    <w:rsid w:val="000279C4"/>
    <w:rsid w:val="00041873"/>
    <w:rsid w:val="0004324A"/>
    <w:rsid w:val="00043EE3"/>
    <w:rsid w:val="0005013D"/>
    <w:rsid w:val="00055496"/>
    <w:rsid w:val="000668FA"/>
    <w:rsid w:val="000672FA"/>
    <w:rsid w:val="00081E91"/>
    <w:rsid w:val="00086192"/>
    <w:rsid w:val="00086293"/>
    <w:rsid w:val="000877C0"/>
    <w:rsid w:val="000A0C74"/>
    <w:rsid w:val="000A1CC9"/>
    <w:rsid w:val="000A7495"/>
    <w:rsid w:val="000B1FC9"/>
    <w:rsid w:val="000B43C0"/>
    <w:rsid w:val="000B5707"/>
    <w:rsid w:val="000C138F"/>
    <w:rsid w:val="000C168B"/>
    <w:rsid w:val="000C1B58"/>
    <w:rsid w:val="000D250A"/>
    <w:rsid w:val="000E48BE"/>
    <w:rsid w:val="000E6343"/>
    <w:rsid w:val="000F0659"/>
    <w:rsid w:val="000F17BE"/>
    <w:rsid w:val="000F2180"/>
    <w:rsid w:val="000F7897"/>
    <w:rsid w:val="0010654A"/>
    <w:rsid w:val="00112676"/>
    <w:rsid w:val="00113405"/>
    <w:rsid w:val="0011515E"/>
    <w:rsid w:val="00121E6C"/>
    <w:rsid w:val="00123C0D"/>
    <w:rsid w:val="0012500B"/>
    <w:rsid w:val="00125318"/>
    <w:rsid w:val="001255C9"/>
    <w:rsid w:val="00130298"/>
    <w:rsid w:val="001319BE"/>
    <w:rsid w:val="001337C1"/>
    <w:rsid w:val="001349E3"/>
    <w:rsid w:val="001371B6"/>
    <w:rsid w:val="001427C2"/>
    <w:rsid w:val="001445DE"/>
    <w:rsid w:val="001459FD"/>
    <w:rsid w:val="00147057"/>
    <w:rsid w:val="001473E7"/>
    <w:rsid w:val="00153DCF"/>
    <w:rsid w:val="00156511"/>
    <w:rsid w:val="00157D32"/>
    <w:rsid w:val="00166F3D"/>
    <w:rsid w:val="001714F9"/>
    <w:rsid w:val="00184BD5"/>
    <w:rsid w:val="001877F5"/>
    <w:rsid w:val="00187D4E"/>
    <w:rsid w:val="0019062B"/>
    <w:rsid w:val="00191550"/>
    <w:rsid w:val="00192B6A"/>
    <w:rsid w:val="00192FA2"/>
    <w:rsid w:val="001A6180"/>
    <w:rsid w:val="001A777D"/>
    <w:rsid w:val="001B0BF8"/>
    <w:rsid w:val="001B187E"/>
    <w:rsid w:val="001B3116"/>
    <w:rsid w:val="001B3764"/>
    <w:rsid w:val="001C408F"/>
    <w:rsid w:val="001D17D5"/>
    <w:rsid w:val="001D47F0"/>
    <w:rsid w:val="001D5198"/>
    <w:rsid w:val="001D629E"/>
    <w:rsid w:val="001E42E0"/>
    <w:rsid w:val="001F173D"/>
    <w:rsid w:val="001F18F8"/>
    <w:rsid w:val="00201B7B"/>
    <w:rsid w:val="00204712"/>
    <w:rsid w:val="00206D7B"/>
    <w:rsid w:val="0020703B"/>
    <w:rsid w:val="00207C1E"/>
    <w:rsid w:val="0021106D"/>
    <w:rsid w:val="00214EDE"/>
    <w:rsid w:val="00215490"/>
    <w:rsid w:val="0022127E"/>
    <w:rsid w:val="00221958"/>
    <w:rsid w:val="00223096"/>
    <w:rsid w:val="0023421E"/>
    <w:rsid w:val="00242A1F"/>
    <w:rsid w:val="00247E65"/>
    <w:rsid w:val="00251D33"/>
    <w:rsid w:val="002521F3"/>
    <w:rsid w:val="00260E05"/>
    <w:rsid w:val="0026709C"/>
    <w:rsid w:val="00276F6F"/>
    <w:rsid w:val="00281CDD"/>
    <w:rsid w:val="00284810"/>
    <w:rsid w:val="00290B8F"/>
    <w:rsid w:val="00290FD0"/>
    <w:rsid w:val="00294CB2"/>
    <w:rsid w:val="0029799C"/>
    <w:rsid w:val="002A3D01"/>
    <w:rsid w:val="002A569E"/>
    <w:rsid w:val="002A6B6B"/>
    <w:rsid w:val="002B2920"/>
    <w:rsid w:val="002B7C58"/>
    <w:rsid w:val="002C2000"/>
    <w:rsid w:val="002C397B"/>
    <w:rsid w:val="002C3A88"/>
    <w:rsid w:val="002D25D3"/>
    <w:rsid w:val="002D2FF4"/>
    <w:rsid w:val="002D3180"/>
    <w:rsid w:val="002D66B3"/>
    <w:rsid w:val="002E1C48"/>
    <w:rsid w:val="002E3470"/>
    <w:rsid w:val="002E3690"/>
    <w:rsid w:val="002F15A6"/>
    <w:rsid w:val="002F1EC1"/>
    <w:rsid w:val="00304FAC"/>
    <w:rsid w:val="00307692"/>
    <w:rsid w:val="00307E03"/>
    <w:rsid w:val="00310CEF"/>
    <w:rsid w:val="003126D0"/>
    <w:rsid w:val="00314CC4"/>
    <w:rsid w:val="003202E0"/>
    <w:rsid w:val="00320D4E"/>
    <w:rsid w:val="003235E8"/>
    <w:rsid w:val="003250FF"/>
    <w:rsid w:val="00331084"/>
    <w:rsid w:val="00345406"/>
    <w:rsid w:val="003503B9"/>
    <w:rsid w:val="00356BBA"/>
    <w:rsid w:val="00360CB2"/>
    <w:rsid w:val="00361879"/>
    <w:rsid w:val="00361CFA"/>
    <w:rsid w:val="00365EE1"/>
    <w:rsid w:val="0037116C"/>
    <w:rsid w:val="00377848"/>
    <w:rsid w:val="00380B59"/>
    <w:rsid w:val="0038313D"/>
    <w:rsid w:val="003960D7"/>
    <w:rsid w:val="003A371E"/>
    <w:rsid w:val="003A522C"/>
    <w:rsid w:val="003A6368"/>
    <w:rsid w:val="003B3514"/>
    <w:rsid w:val="003B425B"/>
    <w:rsid w:val="003B579B"/>
    <w:rsid w:val="003B7142"/>
    <w:rsid w:val="003B7789"/>
    <w:rsid w:val="003C1DD5"/>
    <w:rsid w:val="003C26F4"/>
    <w:rsid w:val="003C6591"/>
    <w:rsid w:val="003D2820"/>
    <w:rsid w:val="003D31D5"/>
    <w:rsid w:val="003D532C"/>
    <w:rsid w:val="003D5EB7"/>
    <w:rsid w:val="003D7E2D"/>
    <w:rsid w:val="003E083C"/>
    <w:rsid w:val="003E0886"/>
    <w:rsid w:val="003E5E57"/>
    <w:rsid w:val="003E6299"/>
    <w:rsid w:val="003E7882"/>
    <w:rsid w:val="003F76D0"/>
    <w:rsid w:val="00400464"/>
    <w:rsid w:val="00406CDD"/>
    <w:rsid w:val="0040773F"/>
    <w:rsid w:val="004101C7"/>
    <w:rsid w:val="004139DF"/>
    <w:rsid w:val="00431FB8"/>
    <w:rsid w:val="00434442"/>
    <w:rsid w:val="00436B80"/>
    <w:rsid w:val="004400D3"/>
    <w:rsid w:val="004453AC"/>
    <w:rsid w:val="00451AB5"/>
    <w:rsid w:val="004525DB"/>
    <w:rsid w:val="00461D33"/>
    <w:rsid w:val="00463C59"/>
    <w:rsid w:val="00465D4C"/>
    <w:rsid w:val="004679C9"/>
    <w:rsid w:val="00472AAD"/>
    <w:rsid w:val="004755A1"/>
    <w:rsid w:val="0048073F"/>
    <w:rsid w:val="00497A20"/>
    <w:rsid w:val="004A0571"/>
    <w:rsid w:val="004A3BE5"/>
    <w:rsid w:val="004C1A44"/>
    <w:rsid w:val="004C246F"/>
    <w:rsid w:val="004C2906"/>
    <w:rsid w:val="004C47EF"/>
    <w:rsid w:val="004E2363"/>
    <w:rsid w:val="004E6427"/>
    <w:rsid w:val="004F1884"/>
    <w:rsid w:val="004F3A3D"/>
    <w:rsid w:val="004F3CD1"/>
    <w:rsid w:val="0050088F"/>
    <w:rsid w:val="00511DC6"/>
    <w:rsid w:val="005235DC"/>
    <w:rsid w:val="00523622"/>
    <w:rsid w:val="00525682"/>
    <w:rsid w:val="00531B27"/>
    <w:rsid w:val="00535D02"/>
    <w:rsid w:val="005375A2"/>
    <w:rsid w:val="00546599"/>
    <w:rsid w:val="005467E5"/>
    <w:rsid w:val="00550703"/>
    <w:rsid w:val="00550A74"/>
    <w:rsid w:val="005575B3"/>
    <w:rsid w:val="00580DC6"/>
    <w:rsid w:val="005822AB"/>
    <w:rsid w:val="005867B7"/>
    <w:rsid w:val="005901F0"/>
    <w:rsid w:val="00593379"/>
    <w:rsid w:val="00595C33"/>
    <w:rsid w:val="00597649"/>
    <w:rsid w:val="005A7ABF"/>
    <w:rsid w:val="005B2742"/>
    <w:rsid w:val="005B36BD"/>
    <w:rsid w:val="005B384B"/>
    <w:rsid w:val="005C2628"/>
    <w:rsid w:val="005C3369"/>
    <w:rsid w:val="005D11BC"/>
    <w:rsid w:val="005D3B06"/>
    <w:rsid w:val="005D41FB"/>
    <w:rsid w:val="005D73DA"/>
    <w:rsid w:val="005E0A81"/>
    <w:rsid w:val="005E1CEA"/>
    <w:rsid w:val="005E2C66"/>
    <w:rsid w:val="005E434E"/>
    <w:rsid w:val="005E5236"/>
    <w:rsid w:val="005E6C0E"/>
    <w:rsid w:val="005F2560"/>
    <w:rsid w:val="005F6B18"/>
    <w:rsid w:val="00600837"/>
    <w:rsid w:val="006041FF"/>
    <w:rsid w:val="00605DA1"/>
    <w:rsid w:val="00606239"/>
    <w:rsid w:val="0062413B"/>
    <w:rsid w:val="00630F1D"/>
    <w:rsid w:val="00642EBF"/>
    <w:rsid w:val="00643D83"/>
    <w:rsid w:val="00645B79"/>
    <w:rsid w:val="0064647F"/>
    <w:rsid w:val="00647C52"/>
    <w:rsid w:val="00651F07"/>
    <w:rsid w:val="00653277"/>
    <w:rsid w:val="00654E39"/>
    <w:rsid w:val="006605EE"/>
    <w:rsid w:val="00662842"/>
    <w:rsid w:val="0066472F"/>
    <w:rsid w:val="00671E44"/>
    <w:rsid w:val="00677EF2"/>
    <w:rsid w:val="0068229E"/>
    <w:rsid w:val="00683C94"/>
    <w:rsid w:val="00684D29"/>
    <w:rsid w:val="00690030"/>
    <w:rsid w:val="00693149"/>
    <w:rsid w:val="006B062E"/>
    <w:rsid w:val="006B13E0"/>
    <w:rsid w:val="006B17D4"/>
    <w:rsid w:val="006B229B"/>
    <w:rsid w:val="006C14BD"/>
    <w:rsid w:val="006C2D18"/>
    <w:rsid w:val="006C347D"/>
    <w:rsid w:val="006C374C"/>
    <w:rsid w:val="006C622E"/>
    <w:rsid w:val="006C7C57"/>
    <w:rsid w:val="006D3F1A"/>
    <w:rsid w:val="006D4B48"/>
    <w:rsid w:val="006D6418"/>
    <w:rsid w:val="006E090B"/>
    <w:rsid w:val="006E2A88"/>
    <w:rsid w:val="006F1A12"/>
    <w:rsid w:val="006F45C2"/>
    <w:rsid w:val="006F47D5"/>
    <w:rsid w:val="006F796C"/>
    <w:rsid w:val="00700584"/>
    <w:rsid w:val="00700749"/>
    <w:rsid w:val="0070202A"/>
    <w:rsid w:val="007029B7"/>
    <w:rsid w:val="00705C06"/>
    <w:rsid w:val="0070703C"/>
    <w:rsid w:val="007124C8"/>
    <w:rsid w:val="007139A3"/>
    <w:rsid w:val="00713B3D"/>
    <w:rsid w:val="00713F71"/>
    <w:rsid w:val="00716012"/>
    <w:rsid w:val="00720D04"/>
    <w:rsid w:val="007253A8"/>
    <w:rsid w:val="00735FF6"/>
    <w:rsid w:val="00737A90"/>
    <w:rsid w:val="007413F0"/>
    <w:rsid w:val="007425EE"/>
    <w:rsid w:val="007472B6"/>
    <w:rsid w:val="00747BAA"/>
    <w:rsid w:val="00753FAE"/>
    <w:rsid w:val="00764F8D"/>
    <w:rsid w:val="00770BDB"/>
    <w:rsid w:val="007753CB"/>
    <w:rsid w:val="007802FE"/>
    <w:rsid w:val="00793DD9"/>
    <w:rsid w:val="00794DF5"/>
    <w:rsid w:val="007A48F6"/>
    <w:rsid w:val="007B0391"/>
    <w:rsid w:val="007B1AF5"/>
    <w:rsid w:val="007B2035"/>
    <w:rsid w:val="007C18BE"/>
    <w:rsid w:val="007D0458"/>
    <w:rsid w:val="007D4F37"/>
    <w:rsid w:val="007E295B"/>
    <w:rsid w:val="007E51F0"/>
    <w:rsid w:val="007E62A3"/>
    <w:rsid w:val="00800512"/>
    <w:rsid w:val="00801DE9"/>
    <w:rsid w:val="008026DC"/>
    <w:rsid w:val="00804121"/>
    <w:rsid w:val="008045DE"/>
    <w:rsid w:val="00805AB8"/>
    <w:rsid w:val="00806288"/>
    <w:rsid w:val="00806A5A"/>
    <w:rsid w:val="0081294E"/>
    <w:rsid w:val="00823AA1"/>
    <w:rsid w:val="0082759B"/>
    <w:rsid w:val="0083225A"/>
    <w:rsid w:val="008348C8"/>
    <w:rsid w:val="0083524B"/>
    <w:rsid w:val="00840C2B"/>
    <w:rsid w:val="0084156F"/>
    <w:rsid w:val="008429D9"/>
    <w:rsid w:val="00844D72"/>
    <w:rsid w:val="008454A3"/>
    <w:rsid w:val="00851167"/>
    <w:rsid w:val="0085422A"/>
    <w:rsid w:val="008564A4"/>
    <w:rsid w:val="00866102"/>
    <w:rsid w:val="008667A7"/>
    <w:rsid w:val="00867CD5"/>
    <w:rsid w:val="00873952"/>
    <w:rsid w:val="008745A2"/>
    <w:rsid w:val="0087575B"/>
    <w:rsid w:val="00876CD4"/>
    <w:rsid w:val="00877191"/>
    <w:rsid w:val="0088285F"/>
    <w:rsid w:val="00883FB9"/>
    <w:rsid w:val="00886BCD"/>
    <w:rsid w:val="00887867"/>
    <w:rsid w:val="008879E5"/>
    <w:rsid w:val="00894920"/>
    <w:rsid w:val="00897481"/>
    <w:rsid w:val="008977A6"/>
    <w:rsid w:val="008A0DBC"/>
    <w:rsid w:val="008A2B20"/>
    <w:rsid w:val="008A585C"/>
    <w:rsid w:val="008B6D0D"/>
    <w:rsid w:val="008C0815"/>
    <w:rsid w:val="008C4301"/>
    <w:rsid w:val="008C47A9"/>
    <w:rsid w:val="008C5D2F"/>
    <w:rsid w:val="008D63D1"/>
    <w:rsid w:val="008E41BA"/>
    <w:rsid w:val="008E7B69"/>
    <w:rsid w:val="008F1052"/>
    <w:rsid w:val="00906C70"/>
    <w:rsid w:val="00911565"/>
    <w:rsid w:val="009161E8"/>
    <w:rsid w:val="009214EE"/>
    <w:rsid w:val="009234DC"/>
    <w:rsid w:val="009242F1"/>
    <w:rsid w:val="0092440A"/>
    <w:rsid w:val="0093022A"/>
    <w:rsid w:val="00935094"/>
    <w:rsid w:val="00944E38"/>
    <w:rsid w:val="009538A9"/>
    <w:rsid w:val="00960B8C"/>
    <w:rsid w:val="00962D2D"/>
    <w:rsid w:val="00965D7B"/>
    <w:rsid w:val="009667D7"/>
    <w:rsid w:val="00966F27"/>
    <w:rsid w:val="00974C5C"/>
    <w:rsid w:val="00977C7F"/>
    <w:rsid w:val="0098009E"/>
    <w:rsid w:val="00981879"/>
    <w:rsid w:val="00984347"/>
    <w:rsid w:val="00984946"/>
    <w:rsid w:val="00986D50"/>
    <w:rsid w:val="00990DC1"/>
    <w:rsid w:val="0099269C"/>
    <w:rsid w:val="00995478"/>
    <w:rsid w:val="00995708"/>
    <w:rsid w:val="009A2FA3"/>
    <w:rsid w:val="009B0806"/>
    <w:rsid w:val="009C0575"/>
    <w:rsid w:val="009C2B7C"/>
    <w:rsid w:val="009C3D54"/>
    <w:rsid w:val="009C531D"/>
    <w:rsid w:val="009C70FC"/>
    <w:rsid w:val="009D0949"/>
    <w:rsid w:val="009D2E32"/>
    <w:rsid w:val="009D3483"/>
    <w:rsid w:val="009E2DF0"/>
    <w:rsid w:val="009E5EFA"/>
    <w:rsid w:val="009F042A"/>
    <w:rsid w:val="009F2557"/>
    <w:rsid w:val="009F373F"/>
    <w:rsid w:val="00A0523B"/>
    <w:rsid w:val="00A076A0"/>
    <w:rsid w:val="00A110A2"/>
    <w:rsid w:val="00A140EB"/>
    <w:rsid w:val="00A24184"/>
    <w:rsid w:val="00A338B3"/>
    <w:rsid w:val="00A54E76"/>
    <w:rsid w:val="00A55E7B"/>
    <w:rsid w:val="00A625D8"/>
    <w:rsid w:val="00A66884"/>
    <w:rsid w:val="00A67620"/>
    <w:rsid w:val="00A76D06"/>
    <w:rsid w:val="00A77750"/>
    <w:rsid w:val="00A83E69"/>
    <w:rsid w:val="00A85B4D"/>
    <w:rsid w:val="00A91805"/>
    <w:rsid w:val="00A918AD"/>
    <w:rsid w:val="00A93A7A"/>
    <w:rsid w:val="00AA2684"/>
    <w:rsid w:val="00AA2F06"/>
    <w:rsid w:val="00AB1175"/>
    <w:rsid w:val="00AB6F31"/>
    <w:rsid w:val="00AC0F22"/>
    <w:rsid w:val="00AC1C17"/>
    <w:rsid w:val="00AC3C93"/>
    <w:rsid w:val="00AC558A"/>
    <w:rsid w:val="00AC6C56"/>
    <w:rsid w:val="00AC75DE"/>
    <w:rsid w:val="00AD1E7F"/>
    <w:rsid w:val="00AE242A"/>
    <w:rsid w:val="00AE3938"/>
    <w:rsid w:val="00AE5388"/>
    <w:rsid w:val="00AF1C9F"/>
    <w:rsid w:val="00AF6E50"/>
    <w:rsid w:val="00AF7BAA"/>
    <w:rsid w:val="00B03C29"/>
    <w:rsid w:val="00B058EA"/>
    <w:rsid w:val="00B06648"/>
    <w:rsid w:val="00B0794B"/>
    <w:rsid w:val="00B113E0"/>
    <w:rsid w:val="00B1310C"/>
    <w:rsid w:val="00B255B3"/>
    <w:rsid w:val="00B2573B"/>
    <w:rsid w:val="00B320E1"/>
    <w:rsid w:val="00B32B9F"/>
    <w:rsid w:val="00B35618"/>
    <w:rsid w:val="00B35A5C"/>
    <w:rsid w:val="00B41648"/>
    <w:rsid w:val="00B57184"/>
    <w:rsid w:val="00B57B09"/>
    <w:rsid w:val="00B6147A"/>
    <w:rsid w:val="00B666A9"/>
    <w:rsid w:val="00B67D55"/>
    <w:rsid w:val="00B71583"/>
    <w:rsid w:val="00B71889"/>
    <w:rsid w:val="00B741D6"/>
    <w:rsid w:val="00B75625"/>
    <w:rsid w:val="00B778CD"/>
    <w:rsid w:val="00B82143"/>
    <w:rsid w:val="00B85115"/>
    <w:rsid w:val="00B85323"/>
    <w:rsid w:val="00B90920"/>
    <w:rsid w:val="00B9287D"/>
    <w:rsid w:val="00B956AC"/>
    <w:rsid w:val="00BA2568"/>
    <w:rsid w:val="00BA3E71"/>
    <w:rsid w:val="00BA49E5"/>
    <w:rsid w:val="00BA52E4"/>
    <w:rsid w:val="00BA6836"/>
    <w:rsid w:val="00BA78C2"/>
    <w:rsid w:val="00BB572D"/>
    <w:rsid w:val="00BB5EE7"/>
    <w:rsid w:val="00BB5F0B"/>
    <w:rsid w:val="00BC58C3"/>
    <w:rsid w:val="00BE2825"/>
    <w:rsid w:val="00BE29CF"/>
    <w:rsid w:val="00BE503E"/>
    <w:rsid w:val="00BE6513"/>
    <w:rsid w:val="00BE75C4"/>
    <w:rsid w:val="00BF04AC"/>
    <w:rsid w:val="00BF34BF"/>
    <w:rsid w:val="00BF6B3D"/>
    <w:rsid w:val="00C01748"/>
    <w:rsid w:val="00C03354"/>
    <w:rsid w:val="00C1187A"/>
    <w:rsid w:val="00C11980"/>
    <w:rsid w:val="00C14192"/>
    <w:rsid w:val="00C14887"/>
    <w:rsid w:val="00C15E0A"/>
    <w:rsid w:val="00C162BD"/>
    <w:rsid w:val="00C17588"/>
    <w:rsid w:val="00C20739"/>
    <w:rsid w:val="00C34F8B"/>
    <w:rsid w:val="00C37B30"/>
    <w:rsid w:val="00C40EBE"/>
    <w:rsid w:val="00C42088"/>
    <w:rsid w:val="00C450CD"/>
    <w:rsid w:val="00C500CF"/>
    <w:rsid w:val="00C53D66"/>
    <w:rsid w:val="00C6697C"/>
    <w:rsid w:val="00C6765B"/>
    <w:rsid w:val="00C67C68"/>
    <w:rsid w:val="00CA745E"/>
    <w:rsid w:val="00CB3E99"/>
    <w:rsid w:val="00CB4987"/>
    <w:rsid w:val="00CB54A4"/>
    <w:rsid w:val="00CB6EC8"/>
    <w:rsid w:val="00CC1F3C"/>
    <w:rsid w:val="00CC275B"/>
    <w:rsid w:val="00CC3463"/>
    <w:rsid w:val="00CC3B65"/>
    <w:rsid w:val="00CC3C84"/>
    <w:rsid w:val="00CC41EE"/>
    <w:rsid w:val="00CC43A1"/>
    <w:rsid w:val="00CC4D75"/>
    <w:rsid w:val="00CC79EF"/>
    <w:rsid w:val="00CD42AB"/>
    <w:rsid w:val="00CD4FF1"/>
    <w:rsid w:val="00CE013D"/>
    <w:rsid w:val="00CE5122"/>
    <w:rsid w:val="00CE7014"/>
    <w:rsid w:val="00CE74D8"/>
    <w:rsid w:val="00D00130"/>
    <w:rsid w:val="00D00333"/>
    <w:rsid w:val="00D05231"/>
    <w:rsid w:val="00D15085"/>
    <w:rsid w:val="00D15757"/>
    <w:rsid w:val="00D17818"/>
    <w:rsid w:val="00D22852"/>
    <w:rsid w:val="00D2670B"/>
    <w:rsid w:val="00D26C03"/>
    <w:rsid w:val="00D30789"/>
    <w:rsid w:val="00D35D4B"/>
    <w:rsid w:val="00D3627F"/>
    <w:rsid w:val="00D43866"/>
    <w:rsid w:val="00D45AEC"/>
    <w:rsid w:val="00D54F2C"/>
    <w:rsid w:val="00D56C70"/>
    <w:rsid w:val="00D56D59"/>
    <w:rsid w:val="00D732B5"/>
    <w:rsid w:val="00D7792E"/>
    <w:rsid w:val="00D83884"/>
    <w:rsid w:val="00D9376D"/>
    <w:rsid w:val="00D964F3"/>
    <w:rsid w:val="00D96D23"/>
    <w:rsid w:val="00DA6FDB"/>
    <w:rsid w:val="00DB0D66"/>
    <w:rsid w:val="00DB1BCD"/>
    <w:rsid w:val="00DB1DC0"/>
    <w:rsid w:val="00DC3106"/>
    <w:rsid w:val="00DD2381"/>
    <w:rsid w:val="00DD3D86"/>
    <w:rsid w:val="00DD6613"/>
    <w:rsid w:val="00DE4502"/>
    <w:rsid w:val="00DF182C"/>
    <w:rsid w:val="00DF1FDC"/>
    <w:rsid w:val="00E02475"/>
    <w:rsid w:val="00E03E10"/>
    <w:rsid w:val="00E0406E"/>
    <w:rsid w:val="00E17FB7"/>
    <w:rsid w:val="00E30960"/>
    <w:rsid w:val="00E352EF"/>
    <w:rsid w:val="00E35C08"/>
    <w:rsid w:val="00E4373F"/>
    <w:rsid w:val="00E44ECF"/>
    <w:rsid w:val="00E55168"/>
    <w:rsid w:val="00E76F1E"/>
    <w:rsid w:val="00E77FEF"/>
    <w:rsid w:val="00E80353"/>
    <w:rsid w:val="00E83976"/>
    <w:rsid w:val="00E8718D"/>
    <w:rsid w:val="00E87245"/>
    <w:rsid w:val="00E90BA1"/>
    <w:rsid w:val="00E914B1"/>
    <w:rsid w:val="00E93D3A"/>
    <w:rsid w:val="00EA1F3D"/>
    <w:rsid w:val="00EA5042"/>
    <w:rsid w:val="00EB2709"/>
    <w:rsid w:val="00EB34BE"/>
    <w:rsid w:val="00EB4898"/>
    <w:rsid w:val="00ED3A81"/>
    <w:rsid w:val="00ED6ED5"/>
    <w:rsid w:val="00EE0385"/>
    <w:rsid w:val="00EE0DFA"/>
    <w:rsid w:val="00EE11B6"/>
    <w:rsid w:val="00EE1E29"/>
    <w:rsid w:val="00EE4E16"/>
    <w:rsid w:val="00EE7877"/>
    <w:rsid w:val="00EF4B5F"/>
    <w:rsid w:val="00EF7F38"/>
    <w:rsid w:val="00F0307B"/>
    <w:rsid w:val="00F03D6C"/>
    <w:rsid w:val="00F069B9"/>
    <w:rsid w:val="00F13828"/>
    <w:rsid w:val="00F17B00"/>
    <w:rsid w:val="00F22005"/>
    <w:rsid w:val="00F2573E"/>
    <w:rsid w:val="00F4272F"/>
    <w:rsid w:val="00F4282A"/>
    <w:rsid w:val="00F444E1"/>
    <w:rsid w:val="00F45C07"/>
    <w:rsid w:val="00F525E6"/>
    <w:rsid w:val="00F53691"/>
    <w:rsid w:val="00F565BD"/>
    <w:rsid w:val="00F62720"/>
    <w:rsid w:val="00F67654"/>
    <w:rsid w:val="00F8246F"/>
    <w:rsid w:val="00F839F4"/>
    <w:rsid w:val="00F83D92"/>
    <w:rsid w:val="00F874A6"/>
    <w:rsid w:val="00F90D0D"/>
    <w:rsid w:val="00F91E8A"/>
    <w:rsid w:val="00F920E2"/>
    <w:rsid w:val="00F96BE4"/>
    <w:rsid w:val="00FA0D33"/>
    <w:rsid w:val="00FA29E7"/>
    <w:rsid w:val="00FB750A"/>
    <w:rsid w:val="00FC1EAC"/>
    <w:rsid w:val="00FC31D2"/>
    <w:rsid w:val="00FC5AD3"/>
    <w:rsid w:val="00FC6AF0"/>
    <w:rsid w:val="00FD0B47"/>
    <w:rsid w:val="00FD2585"/>
    <w:rsid w:val="00FD5A0A"/>
    <w:rsid w:val="00FD76C6"/>
    <w:rsid w:val="00FE24AB"/>
    <w:rsid w:val="00FE7068"/>
    <w:rsid w:val="00FF3F8B"/>
    <w:rsid w:val="00FF5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5419A"/>
  <w15:docId w15:val="{38F40749-F510-4C01-BACA-4EAFF26B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56D5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F45C07"/>
    <w:pPr>
      <w:jc w:val="both"/>
    </w:pPr>
    <w:rPr>
      <w:szCs w:val="20"/>
    </w:rPr>
  </w:style>
  <w:style w:type="table" w:styleId="Tabela-Siatka">
    <w:name w:val="Table Grid"/>
    <w:basedOn w:val="Standardowy"/>
    <w:rsid w:val="0087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3E7882"/>
    <w:pPr>
      <w:tabs>
        <w:tab w:val="center" w:pos="4536"/>
        <w:tab w:val="right" w:pos="9072"/>
      </w:tabs>
    </w:pPr>
  </w:style>
  <w:style w:type="paragraph" w:styleId="Stopka">
    <w:name w:val="footer"/>
    <w:basedOn w:val="Normalny"/>
    <w:rsid w:val="003E7882"/>
    <w:pPr>
      <w:tabs>
        <w:tab w:val="center" w:pos="4536"/>
        <w:tab w:val="right" w:pos="9072"/>
      </w:tabs>
    </w:pPr>
  </w:style>
  <w:style w:type="paragraph" w:styleId="Tekstdymka">
    <w:name w:val="Balloon Text"/>
    <w:basedOn w:val="Normalny"/>
    <w:semiHidden/>
    <w:rsid w:val="006E090B"/>
    <w:rPr>
      <w:rFonts w:ascii="Tahoma" w:hAnsi="Tahoma" w:cs="Tahoma"/>
      <w:sz w:val="16"/>
      <w:szCs w:val="16"/>
    </w:rPr>
  </w:style>
  <w:style w:type="paragraph" w:styleId="Mapadokumentu">
    <w:name w:val="Document Map"/>
    <w:basedOn w:val="Normalny"/>
    <w:semiHidden/>
    <w:rsid w:val="007B1AF5"/>
    <w:pPr>
      <w:shd w:val="clear" w:color="auto" w:fill="000080"/>
    </w:pPr>
    <w:rPr>
      <w:rFonts w:ascii="Tahoma" w:hAnsi="Tahoma" w:cs="Tahoma"/>
      <w:sz w:val="20"/>
      <w:szCs w:val="20"/>
    </w:rPr>
  </w:style>
  <w:style w:type="character" w:styleId="Odwoaniedokomentarza">
    <w:name w:val="annotation reference"/>
    <w:rsid w:val="002D25D3"/>
    <w:rPr>
      <w:sz w:val="16"/>
      <w:szCs w:val="16"/>
    </w:rPr>
  </w:style>
  <w:style w:type="paragraph" w:styleId="Tekstkomentarza">
    <w:name w:val="annotation text"/>
    <w:basedOn w:val="Normalny"/>
    <w:link w:val="TekstkomentarzaZnak"/>
    <w:rsid w:val="002D25D3"/>
    <w:rPr>
      <w:sz w:val="20"/>
      <w:szCs w:val="20"/>
    </w:rPr>
  </w:style>
  <w:style w:type="character" w:customStyle="1" w:styleId="TekstkomentarzaZnak">
    <w:name w:val="Tekst komentarza Znak"/>
    <w:basedOn w:val="Domylnaczcionkaakapitu"/>
    <w:link w:val="Tekstkomentarza"/>
    <w:rsid w:val="002D25D3"/>
  </w:style>
  <w:style w:type="paragraph" w:styleId="Tematkomentarza">
    <w:name w:val="annotation subject"/>
    <w:basedOn w:val="Tekstkomentarza"/>
    <w:next w:val="Tekstkomentarza"/>
    <w:link w:val="TematkomentarzaZnak"/>
    <w:rsid w:val="002D25D3"/>
    <w:rPr>
      <w:b/>
      <w:bCs/>
    </w:rPr>
  </w:style>
  <w:style w:type="character" w:customStyle="1" w:styleId="TematkomentarzaZnak">
    <w:name w:val="Temat komentarza Znak"/>
    <w:link w:val="Tematkomentarza"/>
    <w:rsid w:val="002D25D3"/>
    <w:rPr>
      <w:b/>
      <w:bCs/>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965D7B"/>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rsid w:val="003F76D0"/>
    <w:pPr>
      <w:spacing w:before="100" w:beforeAutospacing="1" w:after="100" w:afterAutospacing="1"/>
    </w:pPr>
  </w:style>
  <w:style w:type="character" w:styleId="Pogrubienie">
    <w:name w:val="Strong"/>
    <w:qFormat/>
    <w:rsid w:val="003F76D0"/>
    <w:rPr>
      <w:b/>
      <w:bCs/>
    </w:rPr>
  </w:style>
  <w:style w:type="character" w:styleId="Hipercze">
    <w:name w:val="Hyperlink"/>
    <w:rsid w:val="000D250A"/>
    <w:rPr>
      <w:color w:val="0000FF"/>
      <w:u w:val="single"/>
    </w:rPr>
  </w:style>
  <w:style w:type="paragraph" w:styleId="Tekstpodstawowywcity">
    <w:name w:val="Body Text Indent"/>
    <w:basedOn w:val="Normalny"/>
    <w:rsid w:val="00B71889"/>
    <w:pPr>
      <w:spacing w:after="120"/>
      <w:ind w:left="283"/>
    </w:pPr>
  </w:style>
  <w:style w:type="paragraph" w:styleId="Tekstprzypisukocowego">
    <w:name w:val="endnote text"/>
    <w:basedOn w:val="Normalny"/>
    <w:semiHidden/>
    <w:rsid w:val="000E6343"/>
    <w:rPr>
      <w:sz w:val="20"/>
      <w:szCs w:val="20"/>
    </w:rPr>
  </w:style>
  <w:style w:type="character" w:styleId="Odwoanieprzypisukocowego">
    <w:name w:val="endnote reference"/>
    <w:semiHidden/>
    <w:rsid w:val="000E6343"/>
    <w:rPr>
      <w:vertAlign w:val="superscript"/>
    </w:rPr>
  </w:style>
  <w:style w:type="character" w:styleId="UyteHipercze">
    <w:name w:val="FollowedHyperlink"/>
    <w:rsid w:val="005E5236"/>
    <w:rPr>
      <w:color w:val="800080"/>
      <w:u w:val="single"/>
    </w:rPr>
  </w:style>
  <w:style w:type="paragraph" w:styleId="Tekstpodstawowy">
    <w:name w:val="Body Text"/>
    <w:basedOn w:val="Normalny"/>
    <w:link w:val="TekstpodstawowyZnak"/>
    <w:rsid w:val="00AB6F31"/>
    <w:pPr>
      <w:spacing w:after="120"/>
    </w:pPr>
  </w:style>
  <w:style w:type="character" w:customStyle="1" w:styleId="TekstpodstawowyZnak">
    <w:name w:val="Tekst podstawowy Znak"/>
    <w:link w:val="Tekstpodstawowy"/>
    <w:rsid w:val="00AB6F31"/>
    <w:rPr>
      <w:sz w:val="24"/>
      <w:szCs w:val="24"/>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883FB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8053">
      <w:bodyDiv w:val="1"/>
      <w:marLeft w:val="0"/>
      <w:marRight w:val="0"/>
      <w:marTop w:val="0"/>
      <w:marBottom w:val="0"/>
      <w:divBdr>
        <w:top w:val="none" w:sz="0" w:space="0" w:color="auto"/>
        <w:left w:val="none" w:sz="0" w:space="0" w:color="auto"/>
        <w:bottom w:val="none" w:sz="0" w:space="0" w:color="auto"/>
        <w:right w:val="none" w:sz="0" w:space="0" w:color="auto"/>
      </w:divBdr>
      <w:divsChild>
        <w:div w:id="287711001">
          <w:marLeft w:val="0"/>
          <w:marRight w:val="0"/>
          <w:marTop w:val="0"/>
          <w:marBottom w:val="0"/>
          <w:divBdr>
            <w:top w:val="none" w:sz="0" w:space="0" w:color="auto"/>
            <w:left w:val="none" w:sz="0" w:space="0" w:color="auto"/>
            <w:bottom w:val="none" w:sz="0" w:space="0" w:color="auto"/>
            <w:right w:val="none" w:sz="0" w:space="0" w:color="auto"/>
          </w:divBdr>
        </w:div>
        <w:div w:id="573661630">
          <w:marLeft w:val="0"/>
          <w:marRight w:val="0"/>
          <w:marTop w:val="0"/>
          <w:marBottom w:val="0"/>
          <w:divBdr>
            <w:top w:val="none" w:sz="0" w:space="0" w:color="auto"/>
            <w:left w:val="none" w:sz="0" w:space="0" w:color="auto"/>
            <w:bottom w:val="none" w:sz="0" w:space="0" w:color="auto"/>
            <w:right w:val="none" w:sz="0" w:space="0" w:color="auto"/>
          </w:divBdr>
        </w:div>
        <w:div w:id="769357049">
          <w:marLeft w:val="0"/>
          <w:marRight w:val="0"/>
          <w:marTop w:val="0"/>
          <w:marBottom w:val="0"/>
          <w:divBdr>
            <w:top w:val="none" w:sz="0" w:space="0" w:color="auto"/>
            <w:left w:val="none" w:sz="0" w:space="0" w:color="auto"/>
            <w:bottom w:val="none" w:sz="0" w:space="0" w:color="auto"/>
            <w:right w:val="none" w:sz="0" w:space="0" w:color="auto"/>
          </w:divBdr>
        </w:div>
        <w:div w:id="909460173">
          <w:marLeft w:val="0"/>
          <w:marRight w:val="0"/>
          <w:marTop w:val="0"/>
          <w:marBottom w:val="0"/>
          <w:divBdr>
            <w:top w:val="none" w:sz="0" w:space="0" w:color="auto"/>
            <w:left w:val="none" w:sz="0" w:space="0" w:color="auto"/>
            <w:bottom w:val="none" w:sz="0" w:space="0" w:color="auto"/>
            <w:right w:val="none" w:sz="0" w:space="0" w:color="auto"/>
          </w:divBdr>
        </w:div>
        <w:div w:id="1102920866">
          <w:marLeft w:val="0"/>
          <w:marRight w:val="0"/>
          <w:marTop w:val="0"/>
          <w:marBottom w:val="0"/>
          <w:divBdr>
            <w:top w:val="none" w:sz="0" w:space="0" w:color="auto"/>
            <w:left w:val="none" w:sz="0" w:space="0" w:color="auto"/>
            <w:bottom w:val="none" w:sz="0" w:space="0" w:color="auto"/>
            <w:right w:val="none" w:sz="0" w:space="0" w:color="auto"/>
          </w:divBdr>
        </w:div>
        <w:div w:id="1332416035">
          <w:marLeft w:val="0"/>
          <w:marRight w:val="0"/>
          <w:marTop w:val="0"/>
          <w:marBottom w:val="0"/>
          <w:divBdr>
            <w:top w:val="none" w:sz="0" w:space="0" w:color="auto"/>
            <w:left w:val="none" w:sz="0" w:space="0" w:color="auto"/>
            <w:bottom w:val="none" w:sz="0" w:space="0" w:color="auto"/>
            <w:right w:val="none" w:sz="0" w:space="0" w:color="auto"/>
          </w:divBdr>
        </w:div>
        <w:div w:id="1521620526">
          <w:marLeft w:val="0"/>
          <w:marRight w:val="0"/>
          <w:marTop w:val="0"/>
          <w:marBottom w:val="0"/>
          <w:divBdr>
            <w:top w:val="none" w:sz="0" w:space="0" w:color="auto"/>
            <w:left w:val="none" w:sz="0" w:space="0" w:color="auto"/>
            <w:bottom w:val="none" w:sz="0" w:space="0" w:color="auto"/>
            <w:right w:val="none" w:sz="0" w:space="0" w:color="auto"/>
          </w:divBdr>
        </w:div>
        <w:div w:id="1853035456">
          <w:marLeft w:val="0"/>
          <w:marRight w:val="0"/>
          <w:marTop w:val="0"/>
          <w:marBottom w:val="0"/>
          <w:divBdr>
            <w:top w:val="none" w:sz="0" w:space="0" w:color="auto"/>
            <w:left w:val="none" w:sz="0" w:space="0" w:color="auto"/>
            <w:bottom w:val="none" w:sz="0" w:space="0" w:color="auto"/>
            <w:right w:val="none" w:sz="0" w:space="0" w:color="auto"/>
          </w:divBdr>
        </w:div>
      </w:divsChild>
    </w:div>
    <w:div w:id="408116649">
      <w:bodyDiv w:val="1"/>
      <w:marLeft w:val="0"/>
      <w:marRight w:val="0"/>
      <w:marTop w:val="0"/>
      <w:marBottom w:val="0"/>
      <w:divBdr>
        <w:top w:val="none" w:sz="0" w:space="0" w:color="auto"/>
        <w:left w:val="none" w:sz="0" w:space="0" w:color="auto"/>
        <w:bottom w:val="none" w:sz="0" w:space="0" w:color="auto"/>
        <w:right w:val="none" w:sz="0" w:space="0" w:color="auto"/>
      </w:divBdr>
      <w:divsChild>
        <w:div w:id="162086484">
          <w:marLeft w:val="0"/>
          <w:marRight w:val="0"/>
          <w:marTop w:val="0"/>
          <w:marBottom w:val="0"/>
          <w:divBdr>
            <w:top w:val="none" w:sz="0" w:space="0" w:color="auto"/>
            <w:left w:val="none" w:sz="0" w:space="0" w:color="auto"/>
            <w:bottom w:val="none" w:sz="0" w:space="0" w:color="auto"/>
            <w:right w:val="none" w:sz="0" w:space="0" w:color="auto"/>
          </w:divBdr>
        </w:div>
        <w:div w:id="395782881">
          <w:marLeft w:val="0"/>
          <w:marRight w:val="0"/>
          <w:marTop w:val="0"/>
          <w:marBottom w:val="0"/>
          <w:divBdr>
            <w:top w:val="none" w:sz="0" w:space="0" w:color="auto"/>
            <w:left w:val="none" w:sz="0" w:space="0" w:color="auto"/>
            <w:bottom w:val="none" w:sz="0" w:space="0" w:color="auto"/>
            <w:right w:val="none" w:sz="0" w:space="0" w:color="auto"/>
          </w:divBdr>
        </w:div>
        <w:div w:id="749086356">
          <w:marLeft w:val="0"/>
          <w:marRight w:val="0"/>
          <w:marTop w:val="0"/>
          <w:marBottom w:val="0"/>
          <w:divBdr>
            <w:top w:val="none" w:sz="0" w:space="0" w:color="auto"/>
            <w:left w:val="none" w:sz="0" w:space="0" w:color="auto"/>
            <w:bottom w:val="none" w:sz="0" w:space="0" w:color="auto"/>
            <w:right w:val="none" w:sz="0" w:space="0" w:color="auto"/>
          </w:divBdr>
        </w:div>
        <w:div w:id="1030377848">
          <w:marLeft w:val="0"/>
          <w:marRight w:val="0"/>
          <w:marTop w:val="0"/>
          <w:marBottom w:val="0"/>
          <w:divBdr>
            <w:top w:val="none" w:sz="0" w:space="0" w:color="auto"/>
            <w:left w:val="none" w:sz="0" w:space="0" w:color="auto"/>
            <w:bottom w:val="none" w:sz="0" w:space="0" w:color="auto"/>
            <w:right w:val="none" w:sz="0" w:space="0" w:color="auto"/>
          </w:divBdr>
        </w:div>
        <w:div w:id="1680044577">
          <w:marLeft w:val="0"/>
          <w:marRight w:val="0"/>
          <w:marTop w:val="0"/>
          <w:marBottom w:val="0"/>
          <w:divBdr>
            <w:top w:val="none" w:sz="0" w:space="0" w:color="auto"/>
            <w:left w:val="none" w:sz="0" w:space="0" w:color="auto"/>
            <w:bottom w:val="none" w:sz="0" w:space="0" w:color="auto"/>
            <w:right w:val="none" w:sz="0" w:space="0" w:color="auto"/>
          </w:divBdr>
        </w:div>
        <w:div w:id="2141023905">
          <w:marLeft w:val="0"/>
          <w:marRight w:val="0"/>
          <w:marTop w:val="0"/>
          <w:marBottom w:val="0"/>
          <w:divBdr>
            <w:top w:val="none" w:sz="0" w:space="0" w:color="auto"/>
            <w:left w:val="none" w:sz="0" w:space="0" w:color="auto"/>
            <w:bottom w:val="none" w:sz="0" w:space="0" w:color="auto"/>
            <w:right w:val="none" w:sz="0" w:space="0" w:color="auto"/>
          </w:divBdr>
        </w:div>
      </w:divsChild>
    </w:div>
    <w:div w:id="666707353">
      <w:bodyDiv w:val="1"/>
      <w:marLeft w:val="0"/>
      <w:marRight w:val="0"/>
      <w:marTop w:val="0"/>
      <w:marBottom w:val="0"/>
      <w:divBdr>
        <w:top w:val="none" w:sz="0" w:space="0" w:color="auto"/>
        <w:left w:val="none" w:sz="0" w:space="0" w:color="auto"/>
        <w:bottom w:val="none" w:sz="0" w:space="0" w:color="auto"/>
        <w:right w:val="none" w:sz="0" w:space="0" w:color="auto"/>
      </w:divBdr>
    </w:div>
    <w:div w:id="1059205723">
      <w:bodyDiv w:val="1"/>
      <w:marLeft w:val="0"/>
      <w:marRight w:val="0"/>
      <w:marTop w:val="0"/>
      <w:marBottom w:val="0"/>
      <w:divBdr>
        <w:top w:val="none" w:sz="0" w:space="0" w:color="auto"/>
        <w:left w:val="none" w:sz="0" w:space="0" w:color="auto"/>
        <w:bottom w:val="none" w:sz="0" w:space="0" w:color="auto"/>
        <w:right w:val="none" w:sz="0" w:space="0" w:color="auto"/>
      </w:divBdr>
      <w:divsChild>
        <w:div w:id="51661291">
          <w:marLeft w:val="0"/>
          <w:marRight w:val="0"/>
          <w:marTop w:val="0"/>
          <w:marBottom w:val="0"/>
          <w:divBdr>
            <w:top w:val="none" w:sz="0" w:space="0" w:color="auto"/>
            <w:left w:val="none" w:sz="0" w:space="0" w:color="auto"/>
            <w:bottom w:val="none" w:sz="0" w:space="0" w:color="auto"/>
            <w:right w:val="none" w:sz="0" w:space="0" w:color="auto"/>
          </w:divBdr>
        </w:div>
        <w:div w:id="310329523">
          <w:marLeft w:val="0"/>
          <w:marRight w:val="0"/>
          <w:marTop w:val="0"/>
          <w:marBottom w:val="0"/>
          <w:divBdr>
            <w:top w:val="none" w:sz="0" w:space="0" w:color="auto"/>
            <w:left w:val="none" w:sz="0" w:space="0" w:color="auto"/>
            <w:bottom w:val="none" w:sz="0" w:space="0" w:color="auto"/>
            <w:right w:val="none" w:sz="0" w:space="0" w:color="auto"/>
          </w:divBdr>
        </w:div>
        <w:div w:id="530187983">
          <w:marLeft w:val="0"/>
          <w:marRight w:val="0"/>
          <w:marTop w:val="0"/>
          <w:marBottom w:val="0"/>
          <w:divBdr>
            <w:top w:val="none" w:sz="0" w:space="0" w:color="auto"/>
            <w:left w:val="none" w:sz="0" w:space="0" w:color="auto"/>
            <w:bottom w:val="none" w:sz="0" w:space="0" w:color="auto"/>
            <w:right w:val="none" w:sz="0" w:space="0" w:color="auto"/>
          </w:divBdr>
        </w:div>
        <w:div w:id="1290356210">
          <w:marLeft w:val="0"/>
          <w:marRight w:val="0"/>
          <w:marTop w:val="0"/>
          <w:marBottom w:val="0"/>
          <w:divBdr>
            <w:top w:val="none" w:sz="0" w:space="0" w:color="auto"/>
            <w:left w:val="none" w:sz="0" w:space="0" w:color="auto"/>
            <w:bottom w:val="none" w:sz="0" w:space="0" w:color="auto"/>
            <w:right w:val="none" w:sz="0" w:space="0" w:color="auto"/>
          </w:divBdr>
        </w:div>
        <w:div w:id="1642886504">
          <w:marLeft w:val="0"/>
          <w:marRight w:val="0"/>
          <w:marTop w:val="0"/>
          <w:marBottom w:val="0"/>
          <w:divBdr>
            <w:top w:val="none" w:sz="0" w:space="0" w:color="auto"/>
            <w:left w:val="none" w:sz="0" w:space="0" w:color="auto"/>
            <w:bottom w:val="none" w:sz="0" w:space="0" w:color="auto"/>
            <w:right w:val="none" w:sz="0" w:space="0" w:color="auto"/>
          </w:divBdr>
        </w:div>
        <w:div w:id="1763259351">
          <w:marLeft w:val="0"/>
          <w:marRight w:val="0"/>
          <w:marTop w:val="0"/>
          <w:marBottom w:val="0"/>
          <w:divBdr>
            <w:top w:val="none" w:sz="0" w:space="0" w:color="auto"/>
            <w:left w:val="none" w:sz="0" w:space="0" w:color="auto"/>
            <w:bottom w:val="none" w:sz="0" w:space="0" w:color="auto"/>
            <w:right w:val="none" w:sz="0" w:space="0" w:color="auto"/>
          </w:divBdr>
        </w:div>
        <w:div w:id="1776824353">
          <w:marLeft w:val="0"/>
          <w:marRight w:val="0"/>
          <w:marTop w:val="0"/>
          <w:marBottom w:val="0"/>
          <w:divBdr>
            <w:top w:val="none" w:sz="0" w:space="0" w:color="auto"/>
            <w:left w:val="none" w:sz="0" w:space="0" w:color="auto"/>
            <w:bottom w:val="none" w:sz="0" w:space="0" w:color="auto"/>
            <w:right w:val="none" w:sz="0" w:space="0" w:color="auto"/>
          </w:divBdr>
        </w:div>
        <w:div w:id="2060932156">
          <w:marLeft w:val="0"/>
          <w:marRight w:val="0"/>
          <w:marTop w:val="0"/>
          <w:marBottom w:val="0"/>
          <w:divBdr>
            <w:top w:val="none" w:sz="0" w:space="0" w:color="auto"/>
            <w:left w:val="none" w:sz="0" w:space="0" w:color="auto"/>
            <w:bottom w:val="none" w:sz="0" w:space="0" w:color="auto"/>
            <w:right w:val="none" w:sz="0" w:space="0" w:color="auto"/>
          </w:divBdr>
        </w:div>
      </w:divsChild>
    </w:div>
    <w:div w:id="1150944641">
      <w:bodyDiv w:val="1"/>
      <w:marLeft w:val="0"/>
      <w:marRight w:val="0"/>
      <w:marTop w:val="0"/>
      <w:marBottom w:val="0"/>
      <w:divBdr>
        <w:top w:val="none" w:sz="0" w:space="0" w:color="auto"/>
        <w:left w:val="none" w:sz="0" w:space="0" w:color="auto"/>
        <w:bottom w:val="none" w:sz="0" w:space="0" w:color="auto"/>
        <w:right w:val="none" w:sz="0" w:space="0" w:color="auto"/>
      </w:divBdr>
      <w:divsChild>
        <w:div w:id="502356311">
          <w:marLeft w:val="0"/>
          <w:marRight w:val="0"/>
          <w:marTop w:val="0"/>
          <w:marBottom w:val="0"/>
          <w:divBdr>
            <w:top w:val="none" w:sz="0" w:space="0" w:color="auto"/>
            <w:left w:val="none" w:sz="0" w:space="0" w:color="auto"/>
            <w:bottom w:val="none" w:sz="0" w:space="0" w:color="auto"/>
            <w:right w:val="none" w:sz="0" w:space="0" w:color="auto"/>
          </w:divBdr>
        </w:div>
        <w:div w:id="1866020226">
          <w:marLeft w:val="0"/>
          <w:marRight w:val="0"/>
          <w:marTop w:val="0"/>
          <w:marBottom w:val="0"/>
          <w:divBdr>
            <w:top w:val="none" w:sz="0" w:space="0" w:color="auto"/>
            <w:left w:val="none" w:sz="0" w:space="0" w:color="auto"/>
            <w:bottom w:val="none" w:sz="0" w:space="0" w:color="auto"/>
            <w:right w:val="none" w:sz="0" w:space="0" w:color="auto"/>
          </w:divBdr>
        </w:div>
      </w:divsChild>
    </w:div>
    <w:div w:id="1580213127">
      <w:bodyDiv w:val="1"/>
      <w:marLeft w:val="0"/>
      <w:marRight w:val="0"/>
      <w:marTop w:val="0"/>
      <w:marBottom w:val="0"/>
      <w:divBdr>
        <w:top w:val="none" w:sz="0" w:space="0" w:color="auto"/>
        <w:left w:val="none" w:sz="0" w:space="0" w:color="auto"/>
        <w:bottom w:val="none" w:sz="0" w:space="0" w:color="auto"/>
        <w:right w:val="none" w:sz="0" w:space="0" w:color="auto"/>
      </w:divBdr>
    </w:div>
    <w:div w:id="1727072142">
      <w:bodyDiv w:val="1"/>
      <w:marLeft w:val="0"/>
      <w:marRight w:val="0"/>
      <w:marTop w:val="0"/>
      <w:marBottom w:val="0"/>
      <w:divBdr>
        <w:top w:val="none" w:sz="0" w:space="0" w:color="auto"/>
        <w:left w:val="none" w:sz="0" w:space="0" w:color="auto"/>
        <w:bottom w:val="none" w:sz="0" w:space="0" w:color="auto"/>
        <w:right w:val="none" w:sz="0" w:space="0" w:color="auto"/>
      </w:divBdr>
    </w:div>
    <w:div w:id="1976567915">
      <w:bodyDiv w:val="1"/>
      <w:marLeft w:val="0"/>
      <w:marRight w:val="0"/>
      <w:marTop w:val="0"/>
      <w:marBottom w:val="0"/>
      <w:divBdr>
        <w:top w:val="none" w:sz="0" w:space="0" w:color="auto"/>
        <w:left w:val="none" w:sz="0" w:space="0" w:color="auto"/>
        <w:bottom w:val="none" w:sz="0" w:space="0" w:color="auto"/>
        <w:right w:val="none" w:sz="0" w:space="0" w:color="auto"/>
      </w:divBdr>
    </w:div>
    <w:div w:id="20116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4AC1-6335-4526-9DD2-875F09AA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1050</Words>
  <Characters>7034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Załącznik nr 4 do SIWZ</vt:lpstr>
    </vt:vector>
  </TitlesOfParts>
  <Company>Województwo Zachodniopomorskie</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SIWZ</dc:title>
  <dc:creator>mszczucka</dc:creator>
  <cp:lastModifiedBy>Marta Szczucka</cp:lastModifiedBy>
  <cp:revision>7</cp:revision>
  <cp:lastPrinted>2021-10-22T13:07:00Z</cp:lastPrinted>
  <dcterms:created xsi:type="dcterms:W3CDTF">2024-05-07T10:49:00Z</dcterms:created>
  <dcterms:modified xsi:type="dcterms:W3CDTF">2024-05-15T08:01:00Z</dcterms:modified>
</cp:coreProperties>
</file>