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97E49" w14:textId="77777777" w:rsidR="00B94D27" w:rsidRPr="00140C39" w:rsidRDefault="00B94D27" w:rsidP="00B94D27">
      <w:pPr>
        <w:spacing w:line="276" w:lineRule="auto"/>
        <w:rPr>
          <w:rFonts w:cs="Calibri"/>
          <w:b/>
        </w:rPr>
      </w:pPr>
    </w:p>
    <w:p w14:paraId="626E7DA0" w14:textId="77777777" w:rsidR="00B94D27" w:rsidRPr="00140C39" w:rsidRDefault="00B94D27" w:rsidP="00B94D27">
      <w:pPr>
        <w:pStyle w:val="Akapitzlist"/>
        <w:spacing w:line="276" w:lineRule="auto"/>
        <w:ind w:left="284"/>
        <w:rPr>
          <w:rFonts w:ascii="Calibri" w:hAnsi="Calibri" w:cs="Calibri"/>
          <w:b/>
          <w:sz w:val="22"/>
          <w:szCs w:val="22"/>
        </w:rPr>
      </w:pPr>
    </w:p>
    <w:p w14:paraId="43D64B6D" w14:textId="77777777" w:rsidR="00B94D27" w:rsidRPr="00140C39" w:rsidRDefault="00B94D27" w:rsidP="00B94D27">
      <w:pPr>
        <w:spacing w:after="200" w:line="276" w:lineRule="auto"/>
        <w:rPr>
          <w:rFonts w:cs="Calibri"/>
        </w:rPr>
      </w:pPr>
    </w:p>
    <w:p w14:paraId="2BFBF5A3" w14:textId="77777777" w:rsidR="00D35771" w:rsidRPr="001F4045" w:rsidRDefault="00D35771" w:rsidP="00D35771">
      <w:pPr>
        <w:spacing w:line="360" w:lineRule="auto"/>
        <w:jc w:val="center"/>
        <w:rPr>
          <w:rFonts w:ascii="Myriad Pro" w:hAnsi="Myriad Pro" w:cs="Arial"/>
          <w:b/>
          <w:sz w:val="32"/>
          <w:szCs w:val="32"/>
        </w:rPr>
      </w:pPr>
      <w:r w:rsidRPr="001F4045">
        <w:rPr>
          <w:rFonts w:ascii="Myriad Pro" w:hAnsi="Myriad Pro" w:cs="Arial"/>
          <w:b/>
          <w:sz w:val="32"/>
          <w:szCs w:val="32"/>
        </w:rPr>
        <w:t>Zapytanie ofertowe</w:t>
      </w:r>
    </w:p>
    <w:p w14:paraId="7D5E3A83" w14:textId="77777777" w:rsidR="001F4045" w:rsidRDefault="001F4045" w:rsidP="00D35771">
      <w:pPr>
        <w:spacing w:line="360" w:lineRule="auto"/>
        <w:contextualSpacing/>
        <w:jc w:val="both"/>
        <w:rPr>
          <w:rFonts w:ascii="Myriad Pro" w:hAnsi="Myriad Pro" w:cs="Arial"/>
          <w:b/>
        </w:rPr>
      </w:pPr>
    </w:p>
    <w:p w14:paraId="7C0B4115" w14:textId="7F9E7793" w:rsidR="00D35771" w:rsidRPr="00EE6153" w:rsidRDefault="00D35771" w:rsidP="00D35771">
      <w:pPr>
        <w:spacing w:line="360" w:lineRule="auto"/>
        <w:contextualSpacing/>
        <w:jc w:val="both"/>
        <w:rPr>
          <w:rFonts w:ascii="Myriad Pro" w:hAnsi="Myriad Pro" w:cs="Arial"/>
          <w:b/>
        </w:rPr>
      </w:pPr>
      <w:r w:rsidRPr="00EE6153">
        <w:rPr>
          <w:rFonts w:ascii="Myriad Pro" w:hAnsi="Myriad Pro" w:cs="Arial"/>
          <w:b/>
        </w:rPr>
        <w:t xml:space="preserve">na </w:t>
      </w:r>
      <w:r w:rsidR="001F4045">
        <w:rPr>
          <w:rFonts w:ascii="Myriad Pro" w:hAnsi="Myriad Pro" w:cs="Arial"/>
          <w:b/>
        </w:rPr>
        <w:t xml:space="preserve">usługę wykonania i montażu 50 tablic informacyjno-promocyjnych, w ramach projektu INT138 pn. „Trasa rowerowa wokół Zalewu Szczecińskiego – polsko-niemiecki produkt turystyczny”, który jest współfinansowany z Programu Współpracy </w:t>
      </w:r>
      <w:proofErr w:type="spellStart"/>
      <w:r w:rsidR="001F4045">
        <w:rPr>
          <w:rFonts w:ascii="Myriad Pro" w:hAnsi="Myriad Pro" w:cs="Arial"/>
          <w:b/>
        </w:rPr>
        <w:t>Interreg</w:t>
      </w:r>
      <w:proofErr w:type="spellEnd"/>
      <w:r w:rsidR="001F4045">
        <w:rPr>
          <w:rFonts w:ascii="Myriad Pro" w:hAnsi="Myriad Pro" w:cs="Arial"/>
          <w:b/>
        </w:rPr>
        <w:t xml:space="preserve"> VA.</w:t>
      </w:r>
    </w:p>
    <w:p w14:paraId="0F186872" w14:textId="77777777" w:rsidR="00B94D27" w:rsidRPr="00140C39" w:rsidRDefault="00B94D27" w:rsidP="00B94D27">
      <w:pPr>
        <w:spacing w:after="200" w:line="276" w:lineRule="auto"/>
        <w:rPr>
          <w:rFonts w:cs="Calibri"/>
        </w:rPr>
      </w:pPr>
    </w:p>
    <w:p w14:paraId="366B9AB5" w14:textId="77777777" w:rsidR="00B94D27" w:rsidRPr="00140C39" w:rsidRDefault="00B94D27" w:rsidP="00B94D27">
      <w:pPr>
        <w:spacing w:after="200" w:line="276" w:lineRule="auto"/>
        <w:jc w:val="center"/>
        <w:rPr>
          <w:rFonts w:cs="Calibri"/>
          <w:b/>
        </w:rPr>
      </w:pPr>
    </w:p>
    <w:p w14:paraId="591ADB8F" w14:textId="77777777" w:rsidR="00B94D27" w:rsidRPr="00140C39" w:rsidRDefault="00B94D27" w:rsidP="00B94D27">
      <w:pPr>
        <w:spacing w:after="200" w:line="276" w:lineRule="auto"/>
        <w:jc w:val="center"/>
        <w:rPr>
          <w:rFonts w:cs="Calibri"/>
          <w:b/>
        </w:rPr>
      </w:pPr>
    </w:p>
    <w:p w14:paraId="7665D390" w14:textId="77777777" w:rsidR="00B94D27" w:rsidRPr="00140C39" w:rsidRDefault="00B94D27" w:rsidP="00B94D27">
      <w:pPr>
        <w:spacing w:after="200" w:line="276" w:lineRule="auto"/>
        <w:jc w:val="center"/>
        <w:rPr>
          <w:rFonts w:cs="Calibri"/>
          <w:b/>
        </w:rPr>
      </w:pPr>
    </w:p>
    <w:p w14:paraId="3B723A9E" w14:textId="77777777" w:rsidR="00B94D27" w:rsidRPr="00140C39" w:rsidRDefault="00B94D27" w:rsidP="00B94D27">
      <w:pPr>
        <w:spacing w:after="200" w:line="276" w:lineRule="auto"/>
        <w:jc w:val="center"/>
        <w:rPr>
          <w:rFonts w:cs="Calibri"/>
          <w:b/>
        </w:rPr>
      </w:pPr>
    </w:p>
    <w:p w14:paraId="28A7A4B3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42662CA3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64CB393D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06B279CB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07F7143A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2CCFA061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344882A1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5CC828B6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05CEC03D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67B189C6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20FF51D0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7DF26D14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584F9445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7FF80C94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6A079115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3F55D4A1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5ACB03F2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3963447D" w14:textId="77777777" w:rsidR="00B94D27" w:rsidRPr="007E0A0C" w:rsidRDefault="00B94D27" w:rsidP="00B94D27">
      <w:pPr>
        <w:spacing w:line="276" w:lineRule="auto"/>
        <w:jc w:val="both"/>
        <w:rPr>
          <w:rFonts w:cs="Calibri"/>
          <w:b/>
        </w:rPr>
      </w:pPr>
    </w:p>
    <w:p w14:paraId="656A4C04" w14:textId="77777777" w:rsidR="001F4045" w:rsidRDefault="001F4045" w:rsidP="00AC6B0D">
      <w:pPr>
        <w:spacing w:line="276" w:lineRule="auto"/>
        <w:rPr>
          <w:rFonts w:cs="Calibri"/>
          <w:b/>
        </w:rPr>
      </w:pPr>
    </w:p>
    <w:p w14:paraId="3D2E3B74" w14:textId="77777777" w:rsidR="001F4045" w:rsidRDefault="001F4045" w:rsidP="00AC6B0D">
      <w:pPr>
        <w:spacing w:line="276" w:lineRule="auto"/>
        <w:rPr>
          <w:rFonts w:cs="Calibri"/>
          <w:b/>
        </w:rPr>
      </w:pPr>
    </w:p>
    <w:p w14:paraId="1F97CA35" w14:textId="77777777" w:rsidR="001F4045" w:rsidRDefault="001F4045" w:rsidP="00AC6B0D">
      <w:pPr>
        <w:spacing w:line="276" w:lineRule="auto"/>
        <w:rPr>
          <w:rFonts w:cs="Calibri"/>
          <w:b/>
        </w:rPr>
      </w:pPr>
    </w:p>
    <w:p w14:paraId="396D5273" w14:textId="7CDDE47F" w:rsidR="00B94D27" w:rsidRPr="001F4045" w:rsidRDefault="00B94D27" w:rsidP="001F4045">
      <w:pPr>
        <w:spacing w:line="276" w:lineRule="auto"/>
        <w:rPr>
          <w:rFonts w:cs="Calibri"/>
        </w:rPr>
      </w:pPr>
      <w:r w:rsidRPr="007E0A0C">
        <w:rPr>
          <w:rFonts w:cs="Calibri"/>
          <w:b/>
        </w:rPr>
        <w:t>Zamawiający</w:t>
      </w:r>
      <w:r w:rsidRPr="007E0A0C">
        <w:rPr>
          <w:rFonts w:cs="Calibri"/>
        </w:rPr>
        <w:t xml:space="preserve">: </w:t>
      </w:r>
      <w:r w:rsidRPr="007E0A0C">
        <w:rPr>
          <w:rFonts w:cs="Calibri"/>
          <w:b/>
        </w:rPr>
        <w:t>Urząd Marszałkowski Województwa Zachodniopomorskieg</w:t>
      </w:r>
      <w:r w:rsidR="00D17059">
        <w:rPr>
          <w:rFonts w:cs="Calibri"/>
          <w:b/>
        </w:rPr>
        <w:t>o</w:t>
      </w:r>
      <w:bookmarkStart w:id="0" w:name="_GoBack"/>
      <w:bookmarkEnd w:id="0"/>
    </w:p>
    <w:p w14:paraId="6051764D" w14:textId="0D2FD7FC" w:rsidR="001F4045" w:rsidRPr="001F4045" w:rsidRDefault="001F4045" w:rsidP="00B31D2B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1F4045">
        <w:rPr>
          <w:rFonts w:asciiTheme="majorHAnsi" w:hAnsiTheme="majorHAnsi" w:cstheme="majorHAnsi"/>
          <w:b/>
        </w:rPr>
        <w:lastRenderedPageBreak/>
        <w:t>OPIS PRZEDMIOTU ZAMÓWIENIA:</w:t>
      </w:r>
    </w:p>
    <w:p w14:paraId="651CB2C0" w14:textId="321FC6D8" w:rsidR="00AC6B0D" w:rsidRDefault="00B94D27" w:rsidP="001F4045">
      <w:pPr>
        <w:pStyle w:val="Nagwek1"/>
        <w:spacing w:before="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  <w:u w:val="single"/>
        </w:rPr>
      </w:pPr>
      <w:bookmarkStart w:id="1" w:name="_Toc80010408"/>
      <w:r w:rsidRPr="001F4045">
        <w:rPr>
          <w:rFonts w:asciiTheme="majorHAnsi" w:hAnsiTheme="majorHAnsi" w:cstheme="majorHAnsi"/>
          <w:color w:val="auto"/>
          <w:sz w:val="22"/>
          <w:szCs w:val="22"/>
          <w:u w:val="single"/>
        </w:rPr>
        <w:t>Przedmiot zamówienia</w:t>
      </w:r>
      <w:bookmarkStart w:id="2" w:name="_Toc80010409"/>
      <w:bookmarkEnd w:id="1"/>
    </w:p>
    <w:p w14:paraId="081C1C92" w14:textId="77777777" w:rsidR="001F4045" w:rsidRPr="001F4045" w:rsidRDefault="001F4045" w:rsidP="001F4045">
      <w:pPr>
        <w:rPr>
          <w:lang w:val="x-none"/>
        </w:rPr>
      </w:pPr>
    </w:p>
    <w:p w14:paraId="19026A09" w14:textId="746C7FA7" w:rsidR="00E81510" w:rsidRDefault="006F05A6" w:rsidP="001F4045">
      <w:pPr>
        <w:pStyle w:val="Nagwek1"/>
        <w:spacing w:before="0" w:line="360" w:lineRule="auto"/>
        <w:jc w:val="both"/>
        <w:rPr>
          <w:rFonts w:asciiTheme="majorHAnsi" w:eastAsia="Calibri" w:hAnsiTheme="majorHAnsi" w:cstheme="majorHAnsi"/>
          <w:b w:val="0"/>
          <w:bCs w:val="0"/>
          <w:color w:val="auto"/>
          <w:sz w:val="22"/>
          <w:szCs w:val="22"/>
          <w:lang w:val="pl-PL"/>
        </w:rPr>
      </w:pPr>
      <w:r w:rsidRPr="00B31D2B">
        <w:rPr>
          <w:rFonts w:asciiTheme="majorHAnsi" w:eastAsia="Calibri" w:hAnsiTheme="majorHAnsi" w:cstheme="majorHAnsi"/>
          <w:b w:val="0"/>
          <w:bCs w:val="0"/>
          <w:color w:val="auto"/>
          <w:sz w:val="22"/>
          <w:szCs w:val="22"/>
          <w:lang w:val="pl-PL"/>
        </w:rPr>
        <w:t xml:space="preserve">Przedmiotem </w:t>
      </w:r>
      <w:r w:rsidR="00DD58E0" w:rsidRPr="00B31D2B">
        <w:rPr>
          <w:rFonts w:asciiTheme="majorHAnsi" w:eastAsia="Calibri" w:hAnsiTheme="majorHAnsi" w:cstheme="majorHAnsi"/>
          <w:b w:val="0"/>
          <w:bCs w:val="0"/>
          <w:color w:val="auto"/>
          <w:sz w:val="22"/>
          <w:szCs w:val="22"/>
          <w:lang w:val="pl-PL"/>
        </w:rPr>
        <w:t>zamówienia</w:t>
      </w:r>
      <w:r w:rsidRPr="00B31D2B">
        <w:rPr>
          <w:rFonts w:asciiTheme="majorHAnsi" w:eastAsia="Calibri" w:hAnsiTheme="majorHAnsi" w:cstheme="majorHAnsi"/>
          <w:b w:val="0"/>
          <w:bCs w:val="0"/>
          <w:color w:val="auto"/>
          <w:sz w:val="22"/>
          <w:szCs w:val="22"/>
          <w:lang w:val="pl-PL"/>
        </w:rPr>
        <w:t xml:space="preserve"> jest usługa wykonania i montażu 50 tablic informacyjno-promocyjnych</w:t>
      </w:r>
      <w:r w:rsidR="00874C4B" w:rsidRPr="00B31D2B">
        <w:rPr>
          <w:rFonts w:asciiTheme="majorHAnsi" w:eastAsia="Calibri" w:hAnsiTheme="majorHAnsi" w:cstheme="majorHAnsi"/>
          <w:b w:val="0"/>
          <w:bCs w:val="0"/>
          <w:color w:val="auto"/>
          <w:sz w:val="22"/>
          <w:szCs w:val="22"/>
          <w:lang w:val="pl-PL"/>
        </w:rPr>
        <w:t>.</w:t>
      </w:r>
      <w:r w:rsidRPr="00B31D2B">
        <w:rPr>
          <w:rFonts w:asciiTheme="majorHAnsi" w:eastAsia="Calibri" w:hAnsiTheme="majorHAnsi" w:cstheme="majorHAnsi"/>
          <w:b w:val="0"/>
          <w:bCs w:val="0"/>
          <w:color w:val="auto"/>
          <w:sz w:val="22"/>
          <w:szCs w:val="22"/>
          <w:lang w:val="pl-PL"/>
        </w:rPr>
        <w:t xml:space="preserve"> </w:t>
      </w:r>
      <w:bookmarkStart w:id="3" w:name="_Toc80010410"/>
      <w:bookmarkEnd w:id="2"/>
    </w:p>
    <w:p w14:paraId="016A198A" w14:textId="77777777" w:rsidR="001F4045" w:rsidRPr="001F4045" w:rsidRDefault="001F4045" w:rsidP="001F4045"/>
    <w:p w14:paraId="6C3F4B58" w14:textId="4B5BD264" w:rsidR="00AC6B0D" w:rsidRDefault="00B94D27" w:rsidP="001F4045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bookmarkStart w:id="4" w:name="_Toc80010411"/>
      <w:bookmarkEnd w:id="3"/>
      <w:r w:rsidRPr="001F4045">
        <w:rPr>
          <w:rFonts w:asciiTheme="majorHAnsi" w:hAnsiTheme="majorHAnsi" w:cstheme="majorHAnsi"/>
          <w:b/>
          <w:u w:val="single"/>
        </w:rPr>
        <w:t>Elementy zamówienia</w:t>
      </w:r>
      <w:bookmarkEnd w:id="4"/>
    </w:p>
    <w:p w14:paraId="1CA31B73" w14:textId="77777777" w:rsidR="001F4045" w:rsidRPr="001F4045" w:rsidRDefault="001F4045" w:rsidP="001F4045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533A6AC0" w14:textId="77777777" w:rsidR="00AC6B0D" w:rsidRPr="001F4045" w:rsidRDefault="00D15AA3" w:rsidP="001F4045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1F4045">
        <w:rPr>
          <w:rFonts w:asciiTheme="majorHAnsi" w:eastAsia="Times New Roman" w:hAnsiTheme="majorHAnsi" w:cstheme="majorHAnsi"/>
        </w:rPr>
        <w:t xml:space="preserve">Przedmiotem zamówienia jest usługa wykonania i montażu 50 tablic informacyjno-promocyjnych, w ramach projektu INT138 pn. „Trasa rowerowa wokół Zalewu Szczecińskiego – polsko-niemiecki produkt turystyczny”, który jest współfinansowany z Programu Współpracy </w:t>
      </w:r>
      <w:proofErr w:type="spellStart"/>
      <w:r w:rsidRPr="001F4045">
        <w:rPr>
          <w:rFonts w:asciiTheme="majorHAnsi" w:eastAsia="Times New Roman" w:hAnsiTheme="majorHAnsi" w:cstheme="majorHAnsi"/>
        </w:rPr>
        <w:t>Interreg</w:t>
      </w:r>
      <w:proofErr w:type="spellEnd"/>
      <w:r w:rsidRPr="001F4045">
        <w:rPr>
          <w:rFonts w:asciiTheme="majorHAnsi" w:eastAsia="Times New Roman" w:hAnsiTheme="majorHAnsi" w:cstheme="majorHAnsi"/>
        </w:rPr>
        <w:t xml:space="preserve"> VA.</w:t>
      </w:r>
      <w:r w:rsidRPr="001F4045">
        <w:rPr>
          <w:rFonts w:asciiTheme="majorHAnsi" w:eastAsia="Times New Roman" w:hAnsiTheme="majorHAnsi" w:cstheme="majorHAnsi"/>
        </w:rPr>
        <w:tab/>
      </w:r>
    </w:p>
    <w:p w14:paraId="031E244A" w14:textId="77777777" w:rsidR="00D15AA3" w:rsidRPr="00B31D2B" w:rsidRDefault="00D15AA3" w:rsidP="00B31D2B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B31D2B">
        <w:rPr>
          <w:rFonts w:asciiTheme="majorHAnsi" w:eastAsia="Times New Roman" w:hAnsiTheme="majorHAnsi" w:cstheme="majorHAnsi"/>
          <w:sz w:val="22"/>
          <w:szCs w:val="22"/>
        </w:rPr>
        <w:t xml:space="preserve">Wykonawca w ramach realizacji </w:t>
      </w:r>
      <w:r w:rsidR="00874C4B" w:rsidRPr="00B31D2B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zamówienia </w:t>
      </w:r>
      <w:r w:rsidRPr="00B31D2B">
        <w:rPr>
          <w:rFonts w:asciiTheme="majorHAnsi" w:eastAsia="Times New Roman" w:hAnsiTheme="majorHAnsi" w:cstheme="majorHAnsi"/>
          <w:sz w:val="22"/>
          <w:szCs w:val="22"/>
        </w:rPr>
        <w:t xml:space="preserve">zobowiązany jest do: </w:t>
      </w:r>
    </w:p>
    <w:p w14:paraId="3662EADF" w14:textId="77777777" w:rsidR="00D15AA3" w:rsidRPr="00B31D2B" w:rsidRDefault="00AC6B0D" w:rsidP="00B31D2B">
      <w:pPr>
        <w:tabs>
          <w:tab w:val="left" w:pos="0"/>
          <w:tab w:val="left" w:pos="284"/>
        </w:tabs>
        <w:spacing w:line="360" w:lineRule="auto"/>
        <w:ind w:left="1410"/>
        <w:contextualSpacing/>
        <w:jc w:val="both"/>
        <w:rPr>
          <w:rFonts w:asciiTheme="majorHAnsi" w:eastAsia="Times New Roman" w:hAnsiTheme="majorHAnsi" w:cstheme="majorHAnsi"/>
        </w:rPr>
      </w:pPr>
      <w:r w:rsidRPr="00B31D2B">
        <w:rPr>
          <w:rFonts w:asciiTheme="majorHAnsi" w:eastAsia="Times New Roman" w:hAnsiTheme="majorHAnsi" w:cstheme="majorHAnsi"/>
        </w:rPr>
        <w:t xml:space="preserve">1) </w:t>
      </w:r>
      <w:r w:rsidR="008B6677" w:rsidRPr="00B31D2B">
        <w:rPr>
          <w:rFonts w:asciiTheme="majorHAnsi" w:eastAsia="Times New Roman" w:hAnsiTheme="majorHAnsi" w:cstheme="majorHAnsi"/>
        </w:rPr>
        <w:t>p</w:t>
      </w:r>
      <w:r w:rsidR="00D15AA3" w:rsidRPr="00B31D2B">
        <w:rPr>
          <w:rFonts w:asciiTheme="majorHAnsi" w:eastAsia="Times New Roman" w:hAnsiTheme="majorHAnsi" w:cstheme="majorHAnsi"/>
        </w:rPr>
        <w:t xml:space="preserve">rodukcji 50 tablic informacyjno-promocyjnych o następującej specyfikacji: </w:t>
      </w:r>
    </w:p>
    <w:p w14:paraId="0BD94B81" w14:textId="77777777" w:rsidR="00D15AA3" w:rsidRPr="00B31D2B" w:rsidRDefault="00D15AA3" w:rsidP="00B31D2B">
      <w:pPr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</w:rPr>
      </w:pPr>
      <w:r w:rsidRPr="00B31D2B">
        <w:rPr>
          <w:rFonts w:asciiTheme="majorHAnsi" w:eastAsia="Times New Roman" w:hAnsiTheme="majorHAnsi" w:cstheme="majorHAnsi"/>
        </w:rPr>
        <w:t xml:space="preserve">OI 0,24m2 (wymiary: 60 cm poziom x 40 cm pion), </w:t>
      </w:r>
    </w:p>
    <w:p w14:paraId="2A3239DB" w14:textId="77777777" w:rsidR="00D15AA3" w:rsidRPr="00B31D2B" w:rsidRDefault="00D15AA3" w:rsidP="00B31D2B">
      <w:pPr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</w:rPr>
      </w:pPr>
      <w:r w:rsidRPr="00B31D2B">
        <w:rPr>
          <w:rFonts w:asciiTheme="majorHAnsi" w:eastAsia="Times New Roman" w:hAnsiTheme="majorHAnsi" w:cstheme="majorHAnsi"/>
        </w:rPr>
        <w:t>tablica z naklejką w pełnym kolorze na foli przeznaczonej do znaków drogowych typu I; naklejka przyklejona do metalowej blachy jak dla znaku drogowego,</w:t>
      </w:r>
    </w:p>
    <w:p w14:paraId="63E23D8E" w14:textId="77777777" w:rsidR="00D15AA3" w:rsidRPr="00B31D2B" w:rsidRDefault="00D15AA3" w:rsidP="00B31D2B">
      <w:pPr>
        <w:numPr>
          <w:ilvl w:val="0"/>
          <w:numId w:val="13"/>
        </w:num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</w:rPr>
      </w:pPr>
      <w:r w:rsidRPr="00B31D2B">
        <w:rPr>
          <w:rFonts w:asciiTheme="majorHAnsi" w:eastAsia="Times New Roman" w:hAnsiTheme="majorHAnsi" w:cstheme="majorHAnsi"/>
        </w:rPr>
        <w:t xml:space="preserve">tablica przymocowana do słupka znaku drogowego (słupek: 2 - 2,5 </w:t>
      </w:r>
      <w:proofErr w:type="spellStart"/>
      <w:r w:rsidRPr="00B31D2B">
        <w:rPr>
          <w:rFonts w:asciiTheme="majorHAnsi" w:eastAsia="Times New Roman" w:hAnsiTheme="majorHAnsi" w:cstheme="majorHAnsi"/>
        </w:rPr>
        <w:t>mb</w:t>
      </w:r>
      <w:proofErr w:type="spellEnd"/>
      <w:r w:rsidRPr="00B31D2B">
        <w:rPr>
          <w:rFonts w:asciiTheme="majorHAnsi" w:eastAsia="Times New Roman" w:hAnsiTheme="majorHAnsi" w:cstheme="majorHAnsi"/>
        </w:rPr>
        <w:t>. ocynkowany)</w:t>
      </w:r>
    </w:p>
    <w:p w14:paraId="796056DC" w14:textId="77777777" w:rsidR="00D15AA3" w:rsidRPr="00B31D2B" w:rsidRDefault="00AC6B0D" w:rsidP="00B31D2B">
      <w:pPr>
        <w:tabs>
          <w:tab w:val="left" w:pos="0"/>
          <w:tab w:val="left" w:pos="284"/>
        </w:tabs>
        <w:spacing w:line="360" w:lineRule="auto"/>
        <w:ind w:left="1410"/>
        <w:contextualSpacing/>
        <w:jc w:val="both"/>
        <w:rPr>
          <w:rFonts w:asciiTheme="majorHAnsi" w:eastAsia="Times New Roman" w:hAnsiTheme="majorHAnsi" w:cstheme="majorHAnsi"/>
        </w:rPr>
      </w:pPr>
      <w:r w:rsidRPr="00B31D2B">
        <w:rPr>
          <w:rFonts w:asciiTheme="majorHAnsi" w:eastAsia="Times New Roman" w:hAnsiTheme="majorHAnsi" w:cstheme="majorHAnsi"/>
        </w:rPr>
        <w:t xml:space="preserve">2) </w:t>
      </w:r>
      <w:r w:rsidR="00D15AA3" w:rsidRPr="00B31D2B">
        <w:rPr>
          <w:rFonts w:asciiTheme="majorHAnsi" w:eastAsia="Times New Roman" w:hAnsiTheme="majorHAnsi" w:cstheme="majorHAnsi"/>
        </w:rPr>
        <w:t xml:space="preserve">Montażu tablic informacyjno-promocyjnych wraz ze słupkiem drogowym 2,5 </w:t>
      </w:r>
      <w:proofErr w:type="spellStart"/>
      <w:r w:rsidR="00D15AA3" w:rsidRPr="00B31D2B">
        <w:rPr>
          <w:rFonts w:asciiTheme="majorHAnsi" w:eastAsia="Times New Roman" w:hAnsiTheme="majorHAnsi" w:cstheme="majorHAnsi"/>
        </w:rPr>
        <w:t>mb</w:t>
      </w:r>
      <w:proofErr w:type="spellEnd"/>
      <w:r w:rsidR="00D15AA3" w:rsidRPr="00B31D2B">
        <w:rPr>
          <w:rFonts w:asciiTheme="majorHAnsi" w:eastAsia="Times New Roman" w:hAnsiTheme="majorHAnsi" w:cstheme="majorHAnsi"/>
        </w:rPr>
        <w:t>. ocynkowanym na trasie rowerowej</w:t>
      </w:r>
      <w:r w:rsidR="00775137" w:rsidRPr="00B31D2B">
        <w:rPr>
          <w:rFonts w:asciiTheme="majorHAnsi" w:eastAsia="Times New Roman" w:hAnsiTheme="majorHAnsi" w:cstheme="majorHAnsi"/>
        </w:rPr>
        <w:t xml:space="preserve"> w województwie zachodniopomorskim</w:t>
      </w:r>
      <w:r w:rsidR="00D15AA3" w:rsidRPr="00B31D2B">
        <w:rPr>
          <w:rFonts w:asciiTheme="majorHAnsi" w:eastAsia="Times New Roman" w:hAnsiTheme="majorHAnsi" w:cstheme="majorHAnsi"/>
        </w:rPr>
        <w:t>, liczącej ok. 200 km (przewidywane rozmieszczenie tablic: co 4 km/1 sztuka</w:t>
      </w:r>
      <w:r w:rsidR="00461660" w:rsidRPr="00B31D2B">
        <w:rPr>
          <w:rFonts w:asciiTheme="majorHAnsi" w:eastAsia="Times New Roman" w:hAnsiTheme="majorHAnsi" w:cstheme="majorHAnsi"/>
        </w:rPr>
        <w:t>, obejmujące teren</w:t>
      </w:r>
      <w:r w:rsidR="00DE67BF" w:rsidRPr="00B31D2B">
        <w:rPr>
          <w:rFonts w:asciiTheme="majorHAnsi" w:eastAsia="Times New Roman" w:hAnsiTheme="majorHAnsi" w:cstheme="majorHAnsi"/>
        </w:rPr>
        <w:t xml:space="preserve"> wzdłuż Zalewu </w:t>
      </w:r>
      <w:r w:rsidR="00461660" w:rsidRPr="00B31D2B">
        <w:rPr>
          <w:rFonts w:asciiTheme="majorHAnsi" w:eastAsia="Times New Roman" w:hAnsiTheme="majorHAnsi" w:cstheme="majorHAnsi"/>
        </w:rPr>
        <w:t>Szczecińskiego: od granicy polsko-niemieckiej w Świnoujściu do granicy polsko-niemieckiej w Nowym Warpnie</w:t>
      </w:r>
      <w:r w:rsidR="00D15AA3" w:rsidRPr="00B31D2B">
        <w:rPr>
          <w:rFonts w:asciiTheme="majorHAnsi" w:eastAsia="Times New Roman" w:hAnsiTheme="majorHAnsi" w:cstheme="majorHAnsi"/>
        </w:rPr>
        <w:t>).</w:t>
      </w:r>
    </w:p>
    <w:p w14:paraId="7FF133CC" w14:textId="77777777" w:rsidR="008E3545" w:rsidRPr="00B31D2B" w:rsidRDefault="00D15AA3" w:rsidP="00B31D2B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B31D2B">
        <w:rPr>
          <w:rFonts w:asciiTheme="majorHAnsi" w:eastAsia="Times New Roman" w:hAnsiTheme="majorHAnsi" w:cstheme="majorHAnsi"/>
          <w:sz w:val="22"/>
          <w:szCs w:val="22"/>
        </w:rPr>
        <w:t>Zamawiający dostarczy Wykonawcy gotowe, graficzne projekty tablic</w:t>
      </w:r>
      <w:r w:rsidR="00B84785" w:rsidRPr="00B31D2B">
        <w:rPr>
          <w:rFonts w:asciiTheme="majorHAnsi" w:eastAsia="Times New Roman" w:hAnsiTheme="majorHAnsi" w:cstheme="majorHAnsi"/>
          <w:sz w:val="22"/>
          <w:szCs w:val="22"/>
          <w:lang w:val="pl-PL"/>
        </w:rPr>
        <w:t xml:space="preserve"> (do każdej tablicy </w:t>
      </w:r>
      <w:r w:rsidR="008B6677" w:rsidRPr="00B31D2B">
        <w:rPr>
          <w:rFonts w:asciiTheme="majorHAnsi" w:eastAsia="Times New Roman" w:hAnsiTheme="majorHAnsi" w:cstheme="majorHAnsi"/>
          <w:sz w:val="22"/>
          <w:szCs w:val="22"/>
          <w:lang w:val="pl-PL"/>
        </w:rPr>
        <w:t>przewiduje inną grafikę</w:t>
      </w:r>
      <w:r w:rsidR="00B84785" w:rsidRPr="00B31D2B">
        <w:rPr>
          <w:rFonts w:asciiTheme="majorHAnsi" w:eastAsia="Times New Roman" w:hAnsiTheme="majorHAnsi" w:cstheme="majorHAnsi"/>
          <w:sz w:val="22"/>
          <w:szCs w:val="22"/>
          <w:lang w:val="pl-PL"/>
        </w:rPr>
        <w:t>)</w:t>
      </w:r>
      <w:r w:rsidRPr="00B31D2B">
        <w:rPr>
          <w:rFonts w:asciiTheme="majorHAnsi" w:eastAsia="Times New Roman" w:hAnsiTheme="majorHAnsi" w:cstheme="majorHAnsi"/>
          <w:sz w:val="22"/>
          <w:szCs w:val="22"/>
        </w:rPr>
        <w:t>.</w:t>
      </w:r>
    </w:p>
    <w:p w14:paraId="635D1F4E" w14:textId="77777777" w:rsidR="00D15AA3" w:rsidRPr="00B31D2B" w:rsidRDefault="00D15AA3" w:rsidP="00B31D2B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line="360" w:lineRule="auto"/>
        <w:contextualSpacing/>
        <w:jc w:val="both"/>
        <w:rPr>
          <w:rFonts w:asciiTheme="majorHAnsi" w:eastAsia="Times New Roman" w:hAnsiTheme="majorHAnsi" w:cstheme="majorHAnsi"/>
          <w:sz w:val="22"/>
          <w:szCs w:val="22"/>
        </w:rPr>
      </w:pPr>
      <w:r w:rsidRPr="00B31D2B">
        <w:rPr>
          <w:rFonts w:asciiTheme="majorHAnsi" w:hAnsiTheme="majorHAnsi" w:cstheme="majorHAnsi"/>
          <w:color w:val="000000"/>
          <w:sz w:val="22"/>
          <w:szCs w:val="22"/>
        </w:rPr>
        <w:t>Miejsca montażu tablic</w:t>
      </w:r>
      <w:r w:rsidR="00117C18" w:rsidRPr="00B31D2B">
        <w:rPr>
          <w:rFonts w:asciiTheme="majorHAnsi" w:hAnsiTheme="majorHAnsi" w:cstheme="majorHAnsi"/>
          <w:color w:val="000000"/>
          <w:sz w:val="22"/>
          <w:szCs w:val="22"/>
          <w:lang w:val="pl-PL"/>
        </w:rPr>
        <w:t xml:space="preserve"> zostaną wskazane przez Zamawiającego. </w:t>
      </w:r>
    </w:p>
    <w:p w14:paraId="0686D978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7E5173CE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Nazwa, adres i dane teleadresowe  Zamawiającego</w:t>
      </w:r>
      <w:r w:rsidRPr="00B31D2B">
        <w:rPr>
          <w:rFonts w:asciiTheme="majorHAnsi" w:hAnsiTheme="majorHAnsi" w:cstheme="majorHAnsi"/>
          <w:b/>
        </w:rPr>
        <w:tab/>
      </w:r>
    </w:p>
    <w:p w14:paraId="15D4B447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Urząd Marszałkowski Województwa Zachodniopomorskiego</w:t>
      </w:r>
    </w:p>
    <w:p w14:paraId="1C14C6CF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ul. Korsarzy 34</w:t>
      </w:r>
    </w:p>
    <w:p w14:paraId="641BC3D2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70-540 Szczecin</w:t>
      </w:r>
    </w:p>
    <w:p w14:paraId="18343A37" w14:textId="6E2859B6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tel. +48 91 48 07 </w:t>
      </w:r>
      <w:r w:rsidR="001F4045">
        <w:rPr>
          <w:rFonts w:asciiTheme="majorHAnsi" w:hAnsiTheme="majorHAnsi" w:cstheme="majorHAnsi"/>
        </w:rPr>
        <w:t>334</w:t>
      </w:r>
    </w:p>
    <w:p w14:paraId="26AA0B2D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u w:val="single"/>
        </w:rPr>
      </w:pPr>
      <w:r w:rsidRPr="00B31D2B">
        <w:rPr>
          <w:rFonts w:asciiTheme="majorHAnsi" w:hAnsiTheme="majorHAnsi" w:cstheme="majorHAnsi"/>
        </w:rPr>
        <w:t xml:space="preserve">adres e-mail: </w:t>
      </w:r>
      <w:hyperlink r:id="rId7" w:history="1">
        <w:r w:rsidRPr="00B31D2B">
          <w:rPr>
            <w:rStyle w:val="Hipercze"/>
            <w:rFonts w:asciiTheme="majorHAnsi" w:hAnsiTheme="majorHAnsi" w:cstheme="majorHAnsi"/>
          </w:rPr>
          <w:t>projekty@wzp.pl</w:t>
        </w:r>
      </w:hyperlink>
      <w:r w:rsidRPr="00B31D2B">
        <w:rPr>
          <w:rFonts w:asciiTheme="majorHAnsi" w:hAnsiTheme="majorHAnsi" w:cstheme="majorHAnsi"/>
        </w:rPr>
        <w:t xml:space="preserve"> i/lub </w:t>
      </w:r>
      <w:hyperlink r:id="rId8" w:history="1">
        <w:r w:rsidRPr="00B31D2B">
          <w:rPr>
            <w:rStyle w:val="Hipercze"/>
            <w:rFonts w:asciiTheme="majorHAnsi" w:hAnsiTheme="majorHAnsi" w:cstheme="majorHAnsi"/>
          </w:rPr>
          <w:t>jkiedrowska@wzp.pl</w:t>
        </w:r>
      </w:hyperlink>
    </w:p>
    <w:p w14:paraId="647B83DA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14:paraId="717E3F79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Okres realizacji zamówienia i  umowy:</w:t>
      </w:r>
    </w:p>
    <w:p w14:paraId="1355F9C6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u w:val="single"/>
        </w:rPr>
      </w:pPr>
    </w:p>
    <w:p w14:paraId="645BDB4C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Od dnia podpisania umowy (nie później niż 30 września 2021) – 15 grudnia 2021 </w:t>
      </w:r>
    </w:p>
    <w:p w14:paraId="32F8DF8E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10A52879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Pozostałe wymagania względem przedmiotu zamówienia</w:t>
      </w:r>
      <w:r w:rsidRPr="00B31D2B">
        <w:rPr>
          <w:rFonts w:asciiTheme="majorHAnsi" w:hAnsiTheme="majorHAnsi" w:cstheme="majorHAnsi"/>
          <w:u w:val="single"/>
        </w:rPr>
        <w:t>:</w:t>
      </w:r>
    </w:p>
    <w:p w14:paraId="2B0E744A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648FF58D" w14:textId="77777777" w:rsidR="006E3FCD" w:rsidRPr="00B31D2B" w:rsidRDefault="006E3FCD" w:rsidP="00B31D2B">
      <w:pPr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  <w:bCs/>
        </w:rPr>
        <w:t xml:space="preserve">Wykonawca </w:t>
      </w:r>
      <w:r w:rsidRPr="00B31D2B">
        <w:rPr>
          <w:rFonts w:asciiTheme="majorHAnsi" w:hAnsiTheme="majorHAnsi" w:cstheme="majorHAnsi"/>
        </w:rPr>
        <w:t>oświadcza, iż posiada wiedzę, kwalifikacje i umiejętności niezbędne dla prawidłowego wykonania przedmiotu zamówienia.</w:t>
      </w:r>
    </w:p>
    <w:p w14:paraId="01CC04AF" w14:textId="77777777" w:rsidR="006E3FCD" w:rsidRPr="00B31D2B" w:rsidRDefault="006E3FCD" w:rsidP="00B31D2B">
      <w:pPr>
        <w:numPr>
          <w:ilvl w:val="0"/>
          <w:numId w:val="16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Kontakt z Zamawiającym, w tym także otrzymywanie wszelkich akceptacji i odpowiedzi Zamawiającego w ramach realizacji niniejszego zamówienia, jest możliwy w godzinach od 7:30 do 15:30 w dni powszednie od poniedziałku do piątku z wyjątkiem dni ustawowo wolnych od pracy. </w:t>
      </w:r>
    </w:p>
    <w:p w14:paraId="0ADC549E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41A6D6DD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 xml:space="preserve">Warunki udziału w postępowaniu </w:t>
      </w:r>
    </w:p>
    <w:p w14:paraId="388DC63A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31FA637B" w14:textId="183B35D4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W postępowaniu mogą brać udział </w:t>
      </w:r>
      <w:r w:rsidR="00AF7847" w:rsidRPr="00B31D2B">
        <w:rPr>
          <w:rFonts w:asciiTheme="majorHAnsi" w:hAnsiTheme="majorHAnsi" w:cstheme="majorHAnsi"/>
        </w:rPr>
        <w:t>W</w:t>
      </w:r>
      <w:r w:rsidRPr="00B31D2B">
        <w:rPr>
          <w:rFonts w:asciiTheme="majorHAnsi" w:hAnsiTheme="majorHAnsi" w:cstheme="majorHAnsi"/>
        </w:rPr>
        <w:t>ykonawcy, którzy nie są powiązani osobowo lub kapitałowo z Zamawiającym, którzy złożą wraz z ofertą oświadczenie o braku powiązań osobowych i kapitałowych.</w:t>
      </w:r>
    </w:p>
    <w:p w14:paraId="6DC7394D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0EEE3417" w14:textId="679287DF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</w:t>
      </w:r>
      <w:r w:rsidR="00AF7847" w:rsidRPr="00B31D2B">
        <w:rPr>
          <w:rFonts w:asciiTheme="majorHAnsi" w:hAnsiTheme="majorHAnsi" w:cstheme="majorHAnsi"/>
        </w:rPr>
        <w:t>W</w:t>
      </w:r>
      <w:r w:rsidRPr="00B31D2B">
        <w:rPr>
          <w:rFonts w:asciiTheme="majorHAnsi" w:hAnsiTheme="majorHAnsi" w:cstheme="majorHAnsi"/>
        </w:rPr>
        <w:t xml:space="preserve">ykonawcy a </w:t>
      </w:r>
      <w:r w:rsidR="00AF7847" w:rsidRPr="00B31D2B">
        <w:rPr>
          <w:rFonts w:asciiTheme="majorHAnsi" w:hAnsiTheme="majorHAnsi" w:cstheme="majorHAnsi"/>
        </w:rPr>
        <w:t>W</w:t>
      </w:r>
      <w:r w:rsidRPr="00B31D2B">
        <w:rPr>
          <w:rFonts w:asciiTheme="majorHAnsi" w:hAnsiTheme="majorHAnsi" w:cstheme="majorHAnsi"/>
        </w:rPr>
        <w:t>ykonawcą, polegające w szczególności na:</w:t>
      </w:r>
    </w:p>
    <w:p w14:paraId="6351063C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36690842" w14:textId="77777777" w:rsidR="006E3FCD" w:rsidRPr="00B31D2B" w:rsidRDefault="006E3FCD" w:rsidP="00B31D2B">
      <w:pPr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uczestniczeniu w spółce jako wspólnik spółki cywilnej lub spółki osobowej;</w:t>
      </w:r>
    </w:p>
    <w:p w14:paraId="766EAB5B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0EB0CB08" w14:textId="77777777" w:rsidR="006E3FCD" w:rsidRPr="00B31D2B" w:rsidRDefault="006E3FCD" w:rsidP="00B31D2B">
      <w:pPr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posiadaniu co najmniej 10 % udziałów lub akcji;</w:t>
      </w:r>
    </w:p>
    <w:p w14:paraId="2F69A6E2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0333EFB1" w14:textId="77777777" w:rsidR="006E3FCD" w:rsidRPr="00B31D2B" w:rsidRDefault="006E3FCD" w:rsidP="00B31D2B">
      <w:pPr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pełnieniu funkcji członka organu nadzorczego lub zarządzającego, prokurenta, pełnomocnika;</w:t>
      </w:r>
    </w:p>
    <w:p w14:paraId="7A7F06A1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762E4A92" w14:textId="77777777" w:rsidR="006E3FCD" w:rsidRPr="00B31D2B" w:rsidRDefault="006E3FCD" w:rsidP="00B31D2B">
      <w:pPr>
        <w:numPr>
          <w:ilvl w:val="0"/>
          <w:numId w:val="17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lastRenderedPageBreak/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8EFAC29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4DAC9B1A" w14:textId="4D077F2C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W celu zapewnienia równego traktowania </w:t>
      </w:r>
      <w:r w:rsidR="00AF7847" w:rsidRPr="00B31D2B">
        <w:rPr>
          <w:rFonts w:asciiTheme="majorHAnsi" w:hAnsiTheme="majorHAnsi" w:cstheme="majorHAnsi"/>
        </w:rPr>
        <w:t>W</w:t>
      </w:r>
      <w:r w:rsidRPr="00B31D2B">
        <w:rPr>
          <w:rFonts w:asciiTheme="majorHAnsi" w:hAnsiTheme="majorHAnsi" w:cstheme="majorHAnsi"/>
        </w:rPr>
        <w:t xml:space="preserve">ykonawców, Zamawiający zastrzega sobie prawo do skontaktowania się z właściwymi </w:t>
      </w:r>
      <w:r w:rsidR="00AF7847" w:rsidRPr="00B31D2B">
        <w:rPr>
          <w:rFonts w:asciiTheme="majorHAnsi" w:hAnsiTheme="majorHAnsi" w:cstheme="majorHAnsi"/>
        </w:rPr>
        <w:t>W</w:t>
      </w:r>
      <w:r w:rsidRPr="00B31D2B">
        <w:rPr>
          <w:rFonts w:asciiTheme="majorHAnsi" w:hAnsiTheme="majorHAnsi" w:cstheme="majorHAnsi"/>
        </w:rPr>
        <w:t>ykonawcami w celu uzupełnienia lub wyjaśnienia</w:t>
      </w:r>
      <w:r w:rsidR="00AF7847" w:rsidRPr="00B31D2B">
        <w:rPr>
          <w:rFonts w:asciiTheme="majorHAnsi" w:hAnsiTheme="majorHAnsi" w:cstheme="majorHAnsi"/>
        </w:rPr>
        <w:t>,</w:t>
      </w:r>
      <w:r w:rsidRPr="00B31D2B">
        <w:rPr>
          <w:rFonts w:asciiTheme="majorHAnsi" w:hAnsiTheme="majorHAnsi" w:cstheme="majorHAnsi"/>
        </w:rPr>
        <w:t xml:space="preserve"> lub doprecyzowania dokumentów</w:t>
      </w:r>
      <w:r w:rsidR="00AF7847" w:rsidRPr="00B31D2B">
        <w:rPr>
          <w:rFonts w:asciiTheme="majorHAnsi" w:hAnsiTheme="majorHAnsi" w:cstheme="majorHAnsi"/>
        </w:rPr>
        <w:t>,</w:t>
      </w:r>
      <w:r w:rsidRPr="00B31D2B">
        <w:rPr>
          <w:rFonts w:asciiTheme="majorHAnsi" w:hAnsiTheme="majorHAnsi" w:cstheme="majorHAnsi"/>
        </w:rPr>
        <w:t xml:space="preserve"> lub oświadczeń składanych do oferty.</w:t>
      </w:r>
    </w:p>
    <w:p w14:paraId="71C71819" w14:textId="77777777" w:rsidR="00B94D27" w:rsidRPr="00B31D2B" w:rsidRDefault="00B94D27" w:rsidP="00B31D2B">
      <w:pPr>
        <w:pStyle w:val="Nagwek2"/>
        <w:spacing w:before="0" w:line="360" w:lineRule="auto"/>
        <w:jc w:val="both"/>
        <w:rPr>
          <w:rFonts w:asciiTheme="majorHAnsi" w:hAnsiTheme="majorHAnsi" w:cstheme="majorHAnsi"/>
          <w:color w:val="auto"/>
          <w:sz w:val="22"/>
          <w:szCs w:val="22"/>
          <w:lang w:val="pl-PL"/>
        </w:rPr>
      </w:pPr>
    </w:p>
    <w:p w14:paraId="7DF4673F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Punktacja ofert:</w:t>
      </w:r>
    </w:p>
    <w:p w14:paraId="2429D8F2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Cena – 100% wartości punktacji</w:t>
      </w:r>
    </w:p>
    <w:p w14:paraId="74747588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W kryterium „cena” punkty przyznawane będą na podstawie poniższego wzoru:</w:t>
      </w:r>
    </w:p>
    <w:p w14:paraId="32CDD665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Cena brutto oferty najtańszej</w:t>
      </w:r>
    </w:p>
    <w:p w14:paraId="1DA6C16D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------------------------------------x 100 x 100% (waga kryterium)</w:t>
      </w:r>
    </w:p>
    <w:p w14:paraId="2A397799" w14:textId="0FFCC9DE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Cena brutto oferty badanej</w:t>
      </w:r>
    </w:p>
    <w:p w14:paraId="79ADF2E8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214CB5AE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Zamawiający zastrzega sobie również prawo do:</w:t>
      </w:r>
    </w:p>
    <w:p w14:paraId="16E29062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</w:rPr>
      </w:pPr>
    </w:p>
    <w:p w14:paraId="0CC9AD9C" w14:textId="77777777" w:rsidR="006E3FCD" w:rsidRPr="00B31D2B" w:rsidRDefault="006E3FCD" w:rsidP="00B31D2B">
      <w:pPr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negocjacji  przed wyborem oferty na następujących zasadach:</w:t>
      </w:r>
    </w:p>
    <w:p w14:paraId="30160161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573FB98F" w14:textId="5F393459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Jeżeli nie można wybrać najkorzystniejszej oferty z uwagi na to, że dwie lub więcej ofert przedstawia taki sam bilans ceny  - oferty o takiej samej cenie, </w:t>
      </w:r>
      <w:r w:rsidR="002B4B85" w:rsidRPr="00B31D2B">
        <w:rPr>
          <w:rFonts w:asciiTheme="majorHAnsi" w:hAnsiTheme="majorHAnsi" w:cstheme="majorHAnsi"/>
        </w:rPr>
        <w:t>Z</w:t>
      </w:r>
      <w:r w:rsidRPr="00B31D2B">
        <w:rPr>
          <w:rFonts w:asciiTheme="majorHAnsi" w:hAnsiTheme="majorHAnsi" w:cstheme="majorHAnsi"/>
        </w:rPr>
        <w:t xml:space="preserve">amawiający wzywa </w:t>
      </w:r>
      <w:r w:rsidR="002B4B85" w:rsidRPr="00B31D2B">
        <w:rPr>
          <w:rFonts w:asciiTheme="majorHAnsi" w:hAnsiTheme="majorHAnsi" w:cstheme="majorHAnsi"/>
        </w:rPr>
        <w:t>W</w:t>
      </w:r>
      <w:r w:rsidRPr="00B31D2B">
        <w:rPr>
          <w:rFonts w:asciiTheme="majorHAnsi" w:hAnsiTheme="majorHAnsi" w:cstheme="majorHAnsi"/>
        </w:rPr>
        <w:t xml:space="preserve">ykonawców, którzy złożyli te oferty, do złożenia w terminie określonym przez </w:t>
      </w:r>
      <w:r w:rsidR="002B4B85" w:rsidRPr="00B31D2B">
        <w:rPr>
          <w:rFonts w:asciiTheme="majorHAnsi" w:hAnsiTheme="majorHAnsi" w:cstheme="majorHAnsi"/>
        </w:rPr>
        <w:t>Z</w:t>
      </w:r>
      <w:r w:rsidRPr="00B31D2B">
        <w:rPr>
          <w:rFonts w:asciiTheme="majorHAnsi" w:hAnsiTheme="majorHAnsi" w:cstheme="majorHAnsi"/>
        </w:rPr>
        <w:t>amawiającego ofert dodatkowych;</w:t>
      </w:r>
    </w:p>
    <w:p w14:paraId="42BE7C30" w14:textId="77777777" w:rsidR="006E3FCD" w:rsidRPr="00B31D2B" w:rsidRDefault="006E3FCD" w:rsidP="00B31D2B">
      <w:pPr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rezygnacji z realizacji zadania bez wyboru którejkolwiek ze złożonych ofert;</w:t>
      </w:r>
    </w:p>
    <w:p w14:paraId="20AF2417" w14:textId="77777777" w:rsidR="006E3FCD" w:rsidRPr="00B31D2B" w:rsidRDefault="006E3FCD" w:rsidP="00B31D2B">
      <w:pPr>
        <w:numPr>
          <w:ilvl w:val="0"/>
          <w:numId w:val="18"/>
        </w:num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>rezygnacji z części zadania bez podania przyczyny.</w:t>
      </w:r>
    </w:p>
    <w:p w14:paraId="7A085A59" w14:textId="21C85060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t xml:space="preserve">Zamawiający zastrzega, że całościowa oferowana cena za realizację zadania stanowi informację publiczną w rozumieniu przepisów Ustawy o dostępie do informacji publicznej i w przypadku zastrzeżenia jej przez </w:t>
      </w:r>
      <w:r w:rsidR="002B4B85" w:rsidRPr="00B31D2B">
        <w:rPr>
          <w:rFonts w:asciiTheme="majorHAnsi" w:hAnsiTheme="majorHAnsi" w:cstheme="majorHAnsi"/>
        </w:rPr>
        <w:t>O</w:t>
      </w:r>
      <w:r w:rsidRPr="00B31D2B">
        <w:rPr>
          <w:rFonts w:asciiTheme="majorHAnsi" w:hAnsiTheme="majorHAnsi" w:cstheme="majorHAnsi"/>
        </w:rPr>
        <w:t>ferenta jako tajemnicy przedsiębiorstwa lub tajemnicy przedsiębiorcy, zastrzeżenie zostanie uznane za nieskuteczne.</w:t>
      </w:r>
    </w:p>
    <w:p w14:paraId="2D7EF9ED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7B46BAA8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Informacje na temat zakazu powiązań osobowych lub kapitałowych</w:t>
      </w:r>
    </w:p>
    <w:p w14:paraId="6373BCC2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6A1D56E2" w14:textId="13F36C34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  <w:r w:rsidRPr="00B31D2B">
        <w:rPr>
          <w:rFonts w:asciiTheme="majorHAnsi" w:hAnsiTheme="majorHAnsi" w:cstheme="majorHAnsi"/>
        </w:rPr>
        <w:lastRenderedPageBreak/>
        <w:t xml:space="preserve">Opis sposobu przedstawiania ofert wariantowych oraz minimalne warunki, jakim muszą odpowiadać oferty wariantowe wraz z wybranymi kryteriami oceny, jeżeli </w:t>
      </w:r>
      <w:r w:rsidR="002B4B85" w:rsidRPr="00B31D2B">
        <w:rPr>
          <w:rFonts w:asciiTheme="majorHAnsi" w:hAnsiTheme="majorHAnsi" w:cstheme="majorHAnsi"/>
        </w:rPr>
        <w:t>Z</w:t>
      </w:r>
      <w:r w:rsidRPr="00B31D2B">
        <w:rPr>
          <w:rFonts w:asciiTheme="majorHAnsi" w:hAnsiTheme="majorHAnsi" w:cstheme="majorHAnsi"/>
        </w:rPr>
        <w:t>amawiający wymaga lub dopuszcza ich składanie.</w:t>
      </w:r>
    </w:p>
    <w:p w14:paraId="029B1856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130154DD" w14:textId="584B9363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31D2B">
        <w:rPr>
          <w:rFonts w:asciiTheme="majorHAnsi" w:hAnsiTheme="majorHAnsi" w:cstheme="majorHAnsi"/>
          <w:b/>
        </w:rPr>
        <w:t>Zamawiający nie dopuszcza składania ofert wariantowych.</w:t>
      </w:r>
    </w:p>
    <w:p w14:paraId="35216FEA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5ECF3561" w14:textId="6569461B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u w:val="single"/>
        </w:rPr>
      </w:pPr>
      <w:r w:rsidRPr="00B31D2B">
        <w:rPr>
          <w:rFonts w:asciiTheme="majorHAnsi" w:hAnsiTheme="majorHAnsi" w:cstheme="majorHAnsi"/>
          <w:u w:val="single"/>
        </w:rPr>
        <w:t xml:space="preserve">Informacje o planowanych zamówieniach polegających na powtórzeniu podobnych usług lub robót budowlanych, ich zakres oraz warunki na jakich zostaną udzielone, jeżeli </w:t>
      </w:r>
      <w:r w:rsidR="00676CCC" w:rsidRPr="00B31D2B">
        <w:rPr>
          <w:rFonts w:asciiTheme="majorHAnsi" w:hAnsiTheme="majorHAnsi" w:cstheme="majorHAnsi"/>
          <w:u w:val="single"/>
        </w:rPr>
        <w:t>Z</w:t>
      </w:r>
      <w:r w:rsidRPr="00B31D2B">
        <w:rPr>
          <w:rFonts w:asciiTheme="majorHAnsi" w:hAnsiTheme="majorHAnsi" w:cstheme="majorHAnsi"/>
          <w:u w:val="single"/>
        </w:rPr>
        <w:t>amawiający przewiduje ich udzielenie.</w:t>
      </w:r>
    </w:p>
    <w:p w14:paraId="4E3FAE1E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7C07939B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B31D2B">
        <w:rPr>
          <w:rFonts w:asciiTheme="majorHAnsi" w:hAnsiTheme="majorHAnsi" w:cstheme="majorHAnsi"/>
          <w:b/>
        </w:rPr>
        <w:t>Zamawiający nie przewiduje udzielenia zamówienia polegającego na powtórzeniu podobnych usług.</w:t>
      </w:r>
    </w:p>
    <w:p w14:paraId="49B691ED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7C090B3C" w14:textId="12B37405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Termin związania ofertą upływa po 30 dniach</w:t>
      </w:r>
      <w:r w:rsidR="00676CCC" w:rsidRPr="00B31D2B">
        <w:rPr>
          <w:rFonts w:asciiTheme="majorHAnsi" w:hAnsiTheme="majorHAnsi" w:cstheme="majorHAnsi"/>
          <w:b/>
          <w:u w:val="single"/>
        </w:rPr>
        <w:t>,</w:t>
      </w:r>
      <w:r w:rsidRPr="00B31D2B">
        <w:rPr>
          <w:rFonts w:asciiTheme="majorHAnsi" w:hAnsiTheme="majorHAnsi" w:cstheme="majorHAnsi"/>
          <w:b/>
          <w:u w:val="single"/>
        </w:rPr>
        <w:t xml:space="preserve"> licząc od terminu składania ofert.</w:t>
      </w:r>
    </w:p>
    <w:p w14:paraId="0200EA59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</w:p>
    <w:p w14:paraId="23ECF2D8" w14:textId="4A44D8C3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Ofertę można złożyć</w:t>
      </w:r>
      <w:r w:rsidR="00676CCC" w:rsidRPr="00B31D2B">
        <w:rPr>
          <w:rFonts w:asciiTheme="majorHAnsi" w:hAnsiTheme="majorHAnsi" w:cstheme="majorHAnsi"/>
          <w:b/>
          <w:u w:val="single"/>
        </w:rPr>
        <w:t xml:space="preserve"> </w:t>
      </w:r>
      <w:r w:rsidRPr="00B31D2B">
        <w:rPr>
          <w:rFonts w:asciiTheme="majorHAnsi" w:hAnsiTheme="majorHAnsi" w:cstheme="majorHAnsi"/>
          <w:b/>
          <w:u w:val="single"/>
        </w:rPr>
        <w:t xml:space="preserve">w formie elektronicznej na adres e-mail: </w:t>
      </w:r>
      <w:hyperlink r:id="rId9" w:history="1">
        <w:r w:rsidRPr="00B31D2B">
          <w:rPr>
            <w:rStyle w:val="Hipercze"/>
            <w:rFonts w:asciiTheme="majorHAnsi" w:hAnsiTheme="majorHAnsi" w:cstheme="majorHAnsi"/>
            <w:b/>
          </w:rPr>
          <w:t xml:space="preserve">projekty@wzp.pl i/lub jkiedrowska@wzp.pl </w:t>
        </w:r>
      </w:hyperlink>
      <w:r w:rsidRPr="00B31D2B">
        <w:rPr>
          <w:rFonts w:asciiTheme="majorHAnsi" w:hAnsiTheme="majorHAnsi" w:cstheme="majorHAnsi"/>
          <w:b/>
          <w:u w:val="single"/>
        </w:rPr>
        <w:t xml:space="preserve">nie później niż do godziny </w:t>
      </w:r>
      <w:r w:rsidR="00676CCC" w:rsidRPr="00B31D2B">
        <w:rPr>
          <w:rFonts w:asciiTheme="majorHAnsi" w:hAnsiTheme="majorHAnsi" w:cstheme="majorHAnsi"/>
          <w:b/>
          <w:u w:val="single"/>
        </w:rPr>
        <w:t>12</w:t>
      </w:r>
      <w:r w:rsidRPr="00B31D2B">
        <w:rPr>
          <w:rFonts w:asciiTheme="majorHAnsi" w:hAnsiTheme="majorHAnsi" w:cstheme="majorHAnsi"/>
          <w:b/>
          <w:u w:val="single"/>
        </w:rPr>
        <w:t xml:space="preserve">:00 w dniu </w:t>
      </w:r>
      <w:r w:rsidR="00676CCC" w:rsidRPr="00B31D2B">
        <w:rPr>
          <w:rFonts w:asciiTheme="majorHAnsi" w:hAnsiTheme="majorHAnsi" w:cstheme="majorHAnsi"/>
          <w:b/>
          <w:u w:val="single"/>
        </w:rPr>
        <w:t>19.08.</w:t>
      </w:r>
      <w:r w:rsidRPr="00B31D2B">
        <w:rPr>
          <w:rFonts w:asciiTheme="majorHAnsi" w:hAnsiTheme="majorHAnsi" w:cstheme="majorHAnsi"/>
          <w:b/>
          <w:u w:val="single"/>
        </w:rPr>
        <w:t>2021 r.</w:t>
      </w:r>
    </w:p>
    <w:p w14:paraId="542D14F8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p w14:paraId="608A5964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B31D2B">
        <w:rPr>
          <w:rFonts w:asciiTheme="majorHAnsi" w:hAnsiTheme="majorHAnsi" w:cstheme="majorHAnsi"/>
          <w:b/>
          <w:u w:val="single"/>
        </w:rPr>
        <w:t>Proszę o odpowiedź na załączonym formularzu odpowiedzi.</w:t>
      </w:r>
    </w:p>
    <w:p w14:paraId="36942F5D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B31D2B">
        <w:rPr>
          <w:rFonts w:asciiTheme="majorHAnsi" w:hAnsiTheme="majorHAnsi" w:cstheme="majorHAnsi"/>
          <w:i/>
          <w:iCs/>
          <w:szCs w:val="28"/>
        </w:rPr>
        <w:t>Bardzo dziękuję za odpowiedź na zapytanie, jest mi niezmiernie miło, że wyraża Pan/i chęć współpracy w ramach projektu „Na dwóch kółkach wokół Zalewu Szczecińskiego – polsko-niemiecki produkt turystyczny”</w:t>
      </w:r>
    </w:p>
    <w:p w14:paraId="6DE9DB0C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B31D2B">
        <w:rPr>
          <w:rFonts w:asciiTheme="majorHAnsi" w:hAnsiTheme="majorHAnsi" w:cstheme="majorHAnsi"/>
          <w:i/>
          <w:iCs/>
          <w:sz w:val="24"/>
          <w:szCs w:val="24"/>
        </w:rPr>
        <w:t>Z wyrazami szacunku,</w:t>
      </w:r>
    </w:p>
    <w:p w14:paraId="3F855A83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B31D2B">
        <w:rPr>
          <w:rFonts w:asciiTheme="majorHAnsi" w:hAnsiTheme="majorHAnsi" w:cstheme="majorHAnsi"/>
          <w:i/>
          <w:iCs/>
          <w:sz w:val="24"/>
          <w:szCs w:val="24"/>
        </w:rPr>
        <w:t>Joanna Kiedrowska – kierownik projektu INT 138</w:t>
      </w:r>
    </w:p>
    <w:p w14:paraId="79EE36DE" w14:textId="7777777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2BBD656" w14:textId="5F6DD3E7" w:rsidR="006E3FCD" w:rsidRPr="00B31D2B" w:rsidRDefault="006E3FCD" w:rsidP="00B31D2B">
      <w:pPr>
        <w:spacing w:line="36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  <w:r w:rsidRPr="00B31D2B">
        <w:rPr>
          <w:rFonts w:asciiTheme="majorHAnsi" w:hAnsiTheme="majorHAnsi" w:cstheme="majorHAnsi"/>
          <w:i/>
          <w:iCs/>
          <w:sz w:val="24"/>
          <w:szCs w:val="24"/>
        </w:rPr>
        <w:t>Załącznik – formularz odpowiedzi</w:t>
      </w:r>
      <w:r w:rsidR="00676CCC" w:rsidRPr="00B31D2B">
        <w:rPr>
          <w:rFonts w:asciiTheme="majorHAnsi" w:hAnsiTheme="majorHAnsi" w:cstheme="majorHAnsi"/>
          <w:iCs/>
          <w:sz w:val="24"/>
          <w:szCs w:val="24"/>
        </w:rPr>
        <w:t>.</w:t>
      </w:r>
    </w:p>
    <w:p w14:paraId="3B1A8C77" w14:textId="77777777" w:rsidR="006E3FCD" w:rsidRPr="00B31D2B" w:rsidRDefault="006E3FCD" w:rsidP="00B31D2B">
      <w:pPr>
        <w:spacing w:line="360" w:lineRule="auto"/>
        <w:rPr>
          <w:rFonts w:asciiTheme="majorHAnsi" w:hAnsiTheme="majorHAnsi" w:cstheme="majorHAnsi"/>
        </w:rPr>
      </w:pPr>
    </w:p>
    <w:p w14:paraId="048B884D" w14:textId="77777777" w:rsidR="00B94D27" w:rsidRPr="00B31D2B" w:rsidRDefault="00B94D27" w:rsidP="00B31D2B">
      <w:pPr>
        <w:spacing w:line="360" w:lineRule="auto"/>
        <w:ind w:left="284" w:hanging="284"/>
        <w:jc w:val="both"/>
        <w:rPr>
          <w:rFonts w:asciiTheme="majorHAnsi" w:hAnsiTheme="majorHAnsi" w:cstheme="majorHAnsi"/>
        </w:rPr>
      </w:pPr>
    </w:p>
    <w:p w14:paraId="77F8A7FE" w14:textId="77777777" w:rsidR="003E44AE" w:rsidRPr="00B31D2B" w:rsidRDefault="003E44AE" w:rsidP="00B31D2B">
      <w:pPr>
        <w:spacing w:line="360" w:lineRule="auto"/>
        <w:jc w:val="both"/>
        <w:rPr>
          <w:rFonts w:asciiTheme="majorHAnsi" w:hAnsiTheme="majorHAnsi" w:cstheme="majorHAnsi"/>
        </w:rPr>
      </w:pPr>
    </w:p>
    <w:sectPr w:rsidR="003E44AE" w:rsidRPr="00B31D2B" w:rsidSect="000332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E91F1" w14:textId="77777777" w:rsidR="006C4D5D" w:rsidRDefault="006C4D5D" w:rsidP="00F00DA2">
      <w:r>
        <w:separator/>
      </w:r>
    </w:p>
  </w:endnote>
  <w:endnote w:type="continuationSeparator" w:id="0">
    <w:p w14:paraId="5E103AA0" w14:textId="77777777" w:rsidR="006C4D5D" w:rsidRDefault="006C4D5D" w:rsidP="00F0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3AC0D" w14:textId="77777777" w:rsidR="0094366D" w:rsidRDefault="00943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3F4D" w14:textId="77777777" w:rsidR="002F18AD" w:rsidRDefault="00DA4795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E3FCD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E3FCD">
      <w:rPr>
        <w:b/>
        <w:noProof/>
      </w:rPr>
      <w:t>5</w:t>
    </w:r>
    <w:r>
      <w:rPr>
        <w:b/>
        <w:sz w:val="24"/>
        <w:szCs w:val="24"/>
      </w:rPr>
      <w:fldChar w:fldCharType="end"/>
    </w:r>
  </w:p>
  <w:p w14:paraId="4F772877" w14:textId="77777777" w:rsidR="002F18AD" w:rsidRDefault="006C4D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033E1" w14:textId="77777777" w:rsidR="002F18AD" w:rsidRPr="000A416F" w:rsidRDefault="00DA4795" w:rsidP="00C00193">
    <w:pPr>
      <w:rPr>
        <w:rFonts w:ascii="Myriad Pro" w:hAnsi="Myriad Pro" w:cs="Arial"/>
        <w:b/>
        <w:color w:val="404040"/>
        <w:sz w:val="17"/>
        <w:szCs w:val="17"/>
      </w:rPr>
    </w:pPr>
    <w:r w:rsidRPr="000A416F">
      <w:rPr>
        <w:rFonts w:ascii="Myriad Pro" w:hAnsi="Myriad Pro" w:cs="Arial"/>
        <w:b/>
        <w:color w:val="404040"/>
        <w:sz w:val="17"/>
        <w:szCs w:val="17"/>
      </w:rPr>
      <w:t>Urząd Marszałkowski Województ</w:t>
    </w:r>
    <w:r>
      <w:rPr>
        <w:rFonts w:ascii="Myriad Pro" w:hAnsi="Myriad Pro" w:cs="Arial"/>
        <w:b/>
        <w:color w:val="404040"/>
        <w:sz w:val="17"/>
        <w:szCs w:val="17"/>
      </w:rPr>
      <w:t>wa Zachodniopomorskiego</w:t>
    </w:r>
    <w:r>
      <w:rPr>
        <w:rFonts w:ascii="Myriad Pro" w:hAnsi="Myriad Pro" w:cs="Arial"/>
        <w:b/>
        <w:color w:val="404040"/>
        <w:sz w:val="17"/>
        <w:szCs w:val="17"/>
      </w:rPr>
      <w:br/>
      <w:t>Gabinet Marszałka, Biuro Projektów Promocyjno-Informacyjnych</w:t>
    </w:r>
  </w:p>
  <w:p w14:paraId="1A834157" w14:textId="77777777" w:rsidR="002F18AD" w:rsidRPr="000822A4" w:rsidRDefault="00DA4795" w:rsidP="0026057E">
    <w:pPr>
      <w:rPr>
        <w:rFonts w:ascii="Myriad Pro" w:hAnsi="Myriad Pro" w:cs="Arial"/>
        <w:color w:val="404040"/>
        <w:sz w:val="17"/>
        <w:szCs w:val="17"/>
      </w:rPr>
    </w:pPr>
    <w:r w:rsidRPr="005B4532">
      <w:rPr>
        <w:rFonts w:ascii="Myriad Pro" w:hAnsi="Myriad Pro" w:cs="Arial"/>
        <w:color w:val="404040"/>
        <w:sz w:val="17"/>
        <w:szCs w:val="17"/>
      </w:rPr>
      <w:t xml:space="preserve">ul. Korsarzy 34, 70-540 Szczecin, tel. </w:t>
    </w:r>
    <w:r w:rsidRPr="000822A4">
      <w:rPr>
        <w:rFonts w:ascii="Myriad Pro" w:hAnsi="Myriad Pro" w:cs="Arial"/>
        <w:color w:val="404040"/>
        <w:sz w:val="17"/>
        <w:szCs w:val="17"/>
      </w:rPr>
      <w:t>(+48 91) 48 07 </w:t>
    </w:r>
    <w:r w:rsidR="008B6677">
      <w:rPr>
        <w:rFonts w:ascii="Myriad Pro" w:hAnsi="Myriad Pro" w:cs="Arial"/>
        <w:color w:val="404040"/>
        <w:sz w:val="17"/>
        <w:szCs w:val="17"/>
      </w:rPr>
      <w:t>334</w:t>
    </w:r>
    <w:r w:rsidRPr="000822A4">
      <w:rPr>
        <w:rFonts w:ascii="Myriad Pro" w:hAnsi="Myriad Pro" w:cs="Arial"/>
        <w:color w:val="404040"/>
        <w:sz w:val="17"/>
        <w:szCs w:val="17"/>
      </w:rPr>
      <w:br/>
      <w:t>pro</w:t>
    </w:r>
    <w:r>
      <w:rPr>
        <w:rFonts w:ascii="Myriad Pro" w:hAnsi="Myriad Pro" w:cs="Arial"/>
        <w:color w:val="404040"/>
        <w:sz w:val="17"/>
        <w:szCs w:val="17"/>
      </w:rPr>
      <w:t>jekty</w:t>
    </w:r>
    <w:r w:rsidRPr="000822A4">
      <w:rPr>
        <w:rFonts w:ascii="Myriad Pro" w:hAnsi="Myriad Pro" w:cs="Arial"/>
        <w:color w:val="404040"/>
        <w:sz w:val="17"/>
        <w:szCs w:val="17"/>
      </w:rPr>
      <w:t>@wzp.pl, www.wzp.pl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20E3E" w14:textId="77777777" w:rsidR="006C4D5D" w:rsidRDefault="006C4D5D" w:rsidP="00F00DA2">
      <w:r>
        <w:separator/>
      </w:r>
    </w:p>
  </w:footnote>
  <w:footnote w:type="continuationSeparator" w:id="0">
    <w:p w14:paraId="22A336F3" w14:textId="77777777" w:rsidR="006C4D5D" w:rsidRDefault="006C4D5D" w:rsidP="00F00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BECEF" w14:textId="77777777" w:rsidR="0094366D" w:rsidRDefault="00943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366F0" w14:textId="77777777" w:rsidR="00B84785" w:rsidRDefault="00B84785" w:rsidP="00B84785">
    <w:pPr>
      <w:pStyle w:val="Nagwek"/>
      <w:rPr>
        <w:noProof/>
      </w:rPr>
    </w:pPr>
  </w:p>
  <w:p w14:paraId="3430D0B7" w14:textId="77777777" w:rsidR="00B84785" w:rsidRDefault="00B84785" w:rsidP="00B84785">
    <w:pPr>
      <w:tabs>
        <w:tab w:val="left" w:pos="0"/>
        <w:tab w:val="left" w:pos="595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Projekt numer: </w:t>
    </w:r>
    <w:r>
      <w:rPr>
        <w:rFonts w:ascii="Arial" w:hAnsi="Arial" w:cs="Arial"/>
        <w:b/>
        <w:sz w:val="14"/>
        <w:szCs w:val="14"/>
      </w:rPr>
      <w:t>INT 138</w:t>
    </w:r>
  </w:p>
  <w:p w14:paraId="4FC3D9EA" w14:textId="77777777" w:rsidR="00B84785" w:rsidRDefault="00B84785" w:rsidP="00B84785">
    <w:pPr>
      <w:tabs>
        <w:tab w:val="left" w:pos="0"/>
        <w:tab w:val="left" w:pos="595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4"/>
        <w:szCs w:val="14"/>
      </w:rPr>
      <w:t xml:space="preserve">Tytuł projektu: </w:t>
    </w:r>
    <w:r>
      <w:rPr>
        <w:rFonts w:ascii="Arial" w:hAnsi="Arial" w:cs="Arial"/>
        <w:b/>
        <w:sz w:val="14"/>
        <w:szCs w:val="14"/>
      </w:rPr>
      <w:t>„Na dwóch kółkach wokół Zalewu Szczecińskiego - polsko-niemiecki produkt turystyczny“</w:t>
    </w:r>
  </w:p>
  <w:p w14:paraId="278BD341" w14:textId="77777777" w:rsidR="00B84785" w:rsidRDefault="00B84785" w:rsidP="00B84785">
    <w:pPr>
      <w:tabs>
        <w:tab w:val="left" w:pos="0"/>
        <w:tab w:val="left" w:pos="5954"/>
      </w:tabs>
      <w:jc w:val="center"/>
      <w:rPr>
        <w:rFonts w:ascii="Arial" w:hAnsi="Arial" w:cs="Arial"/>
        <w:b/>
        <w:sz w:val="14"/>
        <w:szCs w:val="14"/>
      </w:rPr>
    </w:pPr>
  </w:p>
  <w:p w14:paraId="3A343802" w14:textId="77777777" w:rsidR="00B84785" w:rsidRDefault="00B84785" w:rsidP="00B84785">
    <w:pPr>
      <w:tabs>
        <w:tab w:val="left" w:pos="0"/>
        <w:tab w:val="left" w:pos="5954"/>
      </w:tabs>
      <w:spacing w:line="360" w:lineRule="auto"/>
      <w:jc w:val="center"/>
      <w:rPr>
        <w:rFonts w:ascii="Arial" w:hAnsi="Arial" w:cs="Arial"/>
        <w:sz w:val="14"/>
        <w:szCs w:val="14"/>
      </w:rPr>
    </w:pPr>
    <w:r w:rsidRPr="004A5CE2">
      <w:rPr>
        <w:rFonts w:ascii="Arial" w:hAnsi="Arial" w:cs="Arial"/>
        <w:noProof/>
        <w:sz w:val="14"/>
        <w:szCs w:val="14"/>
      </w:rPr>
      <w:drawing>
        <wp:inline distT="0" distB="0" distL="0" distR="0" wp14:anchorId="685D2EAF" wp14:editId="59D4E489">
          <wp:extent cx="2409825" cy="3619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584F0" w14:textId="77777777" w:rsidR="00B84785" w:rsidRPr="008170CB" w:rsidRDefault="00B84785" w:rsidP="00B84785">
    <w:pPr>
      <w:jc w:val="center"/>
      <w:rPr>
        <w:b/>
      </w:rPr>
    </w:pPr>
    <w:r>
      <w:rPr>
        <w:rFonts w:ascii="Arial" w:hAnsi="Arial" w:cs="Arial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>
      <w:rPr>
        <w:rFonts w:ascii="Arial" w:hAnsi="Arial" w:cs="Arial"/>
        <w:b/>
        <w:sz w:val="14"/>
        <w:szCs w:val="14"/>
      </w:rPr>
      <w:t>Interreg</w:t>
    </w:r>
    <w:proofErr w:type="spellEnd"/>
    <w:r>
      <w:rPr>
        <w:rFonts w:ascii="Arial" w:hAnsi="Arial" w:cs="Arial"/>
        <w:b/>
        <w:sz w:val="14"/>
        <w:szCs w:val="14"/>
      </w:rPr>
      <w:t xml:space="preserve"> V A Meklemburgia-Pomorze Przednie/Brandenburgia/Polska w Euroregionie Pomerania</w:t>
    </w:r>
  </w:p>
  <w:p w14:paraId="6BD9A75A" w14:textId="77777777" w:rsidR="00B84785" w:rsidRDefault="00B847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3078" w14:textId="77777777" w:rsidR="00F00DA2" w:rsidRDefault="00F00DA2" w:rsidP="00F00DA2">
    <w:pPr>
      <w:pStyle w:val="Nagwek"/>
      <w:rPr>
        <w:noProof/>
      </w:rPr>
    </w:pPr>
  </w:p>
  <w:p w14:paraId="78893B8A" w14:textId="77777777" w:rsidR="00F00DA2" w:rsidRDefault="00F00DA2" w:rsidP="00F00DA2">
    <w:pPr>
      <w:tabs>
        <w:tab w:val="left" w:pos="0"/>
        <w:tab w:val="left" w:pos="595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Projekt numer: </w:t>
    </w:r>
    <w:r>
      <w:rPr>
        <w:rFonts w:ascii="Arial" w:hAnsi="Arial" w:cs="Arial"/>
        <w:b/>
        <w:sz w:val="14"/>
        <w:szCs w:val="14"/>
      </w:rPr>
      <w:t>INT 138</w:t>
    </w:r>
  </w:p>
  <w:p w14:paraId="43BE1611" w14:textId="77777777" w:rsidR="00F00DA2" w:rsidRDefault="00F00DA2" w:rsidP="00F00DA2">
    <w:pPr>
      <w:tabs>
        <w:tab w:val="left" w:pos="0"/>
        <w:tab w:val="left" w:pos="5954"/>
      </w:tabs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sz w:val="14"/>
        <w:szCs w:val="14"/>
      </w:rPr>
      <w:t xml:space="preserve">Tytuł projektu: </w:t>
    </w:r>
    <w:r>
      <w:rPr>
        <w:rFonts w:ascii="Arial" w:hAnsi="Arial" w:cs="Arial"/>
        <w:b/>
        <w:sz w:val="14"/>
        <w:szCs w:val="14"/>
      </w:rPr>
      <w:t>„Na dwóch kółkach wokół Zalewu Szczecińskiego - polsko-niemiecki produkt turystyczny“</w:t>
    </w:r>
  </w:p>
  <w:p w14:paraId="6E616A9B" w14:textId="77777777" w:rsidR="00F00DA2" w:rsidRDefault="00F00DA2" w:rsidP="00F00DA2">
    <w:pPr>
      <w:tabs>
        <w:tab w:val="left" w:pos="0"/>
        <w:tab w:val="left" w:pos="5954"/>
      </w:tabs>
      <w:jc w:val="center"/>
      <w:rPr>
        <w:rFonts w:ascii="Arial" w:hAnsi="Arial" w:cs="Arial"/>
        <w:b/>
        <w:sz w:val="14"/>
        <w:szCs w:val="14"/>
      </w:rPr>
    </w:pPr>
  </w:p>
  <w:p w14:paraId="2A43B3BF" w14:textId="77777777" w:rsidR="00F00DA2" w:rsidRDefault="00F00DA2" w:rsidP="00F00DA2">
    <w:pPr>
      <w:tabs>
        <w:tab w:val="left" w:pos="0"/>
        <w:tab w:val="left" w:pos="5954"/>
      </w:tabs>
      <w:spacing w:line="360" w:lineRule="auto"/>
      <w:jc w:val="center"/>
      <w:rPr>
        <w:rFonts w:ascii="Arial" w:hAnsi="Arial" w:cs="Arial"/>
        <w:sz w:val="14"/>
        <w:szCs w:val="14"/>
      </w:rPr>
    </w:pPr>
    <w:r w:rsidRPr="004A5CE2">
      <w:rPr>
        <w:rFonts w:ascii="Arial" w:hAnsi="Arial" w:cs="Arial"/>
        <w:noProof/>
        <w:sz w:val="14"/>
        <w:szCs w:val="14"/>
      </w:rPr>
      <w:drawing>
        <wp:inline distT="0" distB="0" distL="0" distR="0" wp14:anchorId="57504A5D" wp14:editId="3E41AF85">
          <wp:extent cx="2409825" cy="36195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36E8C" w14:textId="77777777" w:rsidR="00F00DA2" w:rsidRPr="008170CB" w:rsidRDefault="00F00DA2" w:rsidP="00F00DA2">
    <w:pPr>
      <w:jc w:val="center"/>
      <w:rPr>
        <w:b/>
      </w:rPr>
    </w:pPr>
    <w:r>
      <w:rPr>
        <w:rFonts w:ascii="Arial" w:hAnsi="Arial" w:cs="Arial"/>
        <w:b/>
        <w:sz w:val="14"/>
        <w:szCs w:val="14"/>
      </w:rPr>
      <w:t xml:space="preserve">Projekt jest dofinansowany przez Unię Europejską ze środków Europejskiego Funduszu Rozwoju Regionalnego w ramach Programu Współpracy </w:t>
    </w:r>
    <w:proofErr w:type="spellStart"/>
    <w:r>
      <w:rPr>
        <w:rFonts w:ascii="Arial" w:hAnsi="Arial" w:cs="Arial"/>
        <w:b/>
        <w:sz w:val="14"/>
        <w:szCs w:val="14"/>
      </w:rPr>
      <w:t>Interreg</w:t>
    </w:r>
    <w:proofErr w:type="spellEnd"/>
    <w:r>
      <w:rPr>
        <w:rFonts w:ascii="Arial" w:hAnsi="Arial" w:cs="Arial"/>
        <w:b/>
        <w:sz w:val="14"/>
        <w:szCs w:val="14"/>
      </w:rPr>
      <w:t xml:space="preserve"> V A Meklemburgia-Pomorze Przednie/Brandenburgia/Polska w Euroregionie Pomerania</w:t>
    </w:r>
  </w:p>
  <w:p w14:paraId="55C4A143" w14:textId="77777777" w:rsidR="00F00DA2" w:rsidRPr="00444521" w:rsidRDefault="00F00DA2" w:rsidP="004445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109CF92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E"/>
    <w:multiLevelType w:val="hybridMultilevel"/>
    <w:tmpl w:val="431BD7B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3028A9"/>
    <w:multiLevelType w:val="hybridMultilevel"/>
    <w:tmpl w:val="31BC63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511130B"/>
    <w:multiLevelType w:val="hybridMultilevel"/>
    <w:tmpl w:val="E5569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F32B3"/>
    <w:multiLevelType w:val="hybridMultilevel"/>
    <w:tmpl w:val="78027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7B45F7"/>
    <w:multiLevelType w:val="hybridMultilevel"/>
    <w:tmpl w:val="EDCE9BD0"/>
    <w:lvl w:ilvl="0" w:tplc="A7DAD49C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C17CC"/>
    <w:multiLevelType w:val="hybridMultilevel"/>
    <w:tmpl w:val="8A545538"/>
    <w:lvl w:ilvl="0" w:tplc="1D4E80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E48BE"/>
    <w:multiLevelType w:val="hybridMultilevel"/>
    <w:tmpl w:val="B2EA54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FED33AA"/>
    <w:multiLevelType w:val="hybridMultilevel"/>
    <w:tmpl w:val="60CC07BA"/>
    <w:lvl w:ilvl="0" w:tplc="7E38A37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260B1E4">
      <w:start w:val="1"/>
      <w:numFmt w:val="decimal"/>
      <w:lvlText w:val="%2)"/>
      <w:lvlJc w:val="left"/>
      <w:pPr>
        <w:ind w:left="24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8604F9F"/>
    <w:multiLevelType w:val="hybridMultilevel"/>
    <w:tmpl w:val="20084918"/>
    <w:lvl w:ilvl="0" w:tplc="7B9699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402C"/>
    <w:multiLevelType w:val="hybridMultilevel"/>
    <w:tmpl w:val="0F3CAB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DCE0B18"/>
    <w:multiLevelType w:val="hybridMultilevel"/>
    <w:tmpl w:val="CE587CFA"/>
    <w:lvl w:ilvl="0" w:tplc="26BC3FA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F1A6F"/>
    <w:multiLevelType w:val="hybridMultilevel"/>
    <w:tmpl w:val="6A92F23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F9771E5"/>
    <w:multiLevelType w:val="hybridMultilevel"/>
    <w:tmpl w:val="6CA6AE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0A7134F"/>
    <w:multiLevelType w:val="hybridMultilevel"/>
    <w:tmpl w:val="CD2A4B2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AF31496"/>
    <w:multiLevelType w:val="hybridMultilevel"/>
    <w:tmpl w:val="76201650"/>
    <w:lvl w:ilvl="0" w:tplc="640EF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4232D7"/>
    <w:multiLevelType w:val="hybridMultilevel"/>
    <w:tmpl w:val="4CA24C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D7F40F7"/>
    <w:multiLevelType w:val="hybridMultilevel"/>
    <w:tmpl w:val="9ED85E88"/>
    <w:lvl w:ilvl="0" w:tplc="EF146A54">
      <w:start w:val="1"/>
      <w:numFmt w:val="decimal"/>
      <w:lvlText w:val="%1."/>
      <w:lvlJc w:val="left"/>
      <w:pPr>
        <w:ind w:left="1080" w:hanging="360"/>
      </w:pPr>
      <w:rPr>
        <w:rFonts w:ascii="Calibri Light" w:eastAsia="Times New Roman" w:hAnsi="Calibri Light" w:cs="Calibri Ligh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5"/>
  </w:num>
  <w:num w:numId="5">
    <w:abstractNumId w:val="12"/>
  </w:num>
  <w:num w:numId="6">
    <w:abstractNumId w:val="4"/>
  </w:num>
  <w:num w:numId="7">
    <w:abstractNumId w:val="10"/>
  </w:num>
  <w:num w:numId="8">
    <w:abstractNumId w:val="13"/>
  </w:num>
  <w:num w:numId="9">
    <w:abstractNumId w:val="16"/>
  </w:num>
  <w:num w:numId="10">
    <w:abstractNumId w:val="9"/>
  </w:num>
  <w:num w:numId="11">
    <w:abstractNumId w:val="11"/>
  </w:num>
  <w:num w:numId="12">
    <w:abstractNumId w:val="5"/>
  </w:num>
  <w:num w:numId="13">
    <w:abstractNumId w:val="8"/>
  </w:num>
  <w:num w:numId="14">
    <w:abstractNumId w:val="6"/>
  </w:num>
  <w:num w:numId="15">
    <w:abstractNumId w:val="17"/>
  </w:num>
  <w:num w:numId="16">
    <w:abstractNumId w:val="3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27"/>
    <w:rsid w:val="00011C34"/>
    <w:rsid w:val="000C37DE"/>
    <w:rsid w:val="00117C18"/>
    <w:rsid w:val="00142067"/>
    <w:rsid w:val="00152B43"/>
    <w:rsid w:val="001F4045"/>
    <w:rsid w:val="002B4B85"/>
    <w:rsid w:val="003056F5"/>
    <w:rsid w:val="003A4539"/>
    <w:rsid w:val="003E44AE"/>
    <w:rsid w:val="00414D60"/>
    <w:rsid w:val="00461660"/>
    <w:rsid w:val="004A3299"/>
    <w:rsid w:val="00621DBB"/>
    <w:rsid w:val="00667330"/>
    <w:rsid w:val="00676CCC"/>
    <w:rsid w:val="006C4D5D"/>
    <w:rsid w:val="006D6746"/>
    <w:rsid w:val="006E3FCD"/>
    <w:rsid w:val="006F05A6"/>
    <w:rsid w:val="00773173"/>
    <w:rsid w:val="00775137"/>
    <w:rsid w:val="00784818"/>
    <w:rsid w:val="007B6C48"/>
    <w:rsid w:val="008058C8"/>
    <w:rsid w:val="00831AEE"/>
    <w:rsid w:val="00874C4B"/>
    <w:rsid w:val="008B6677"/>
    <w:rsid w:val="008E3545"/>
    <w:rsid w:val="00925978"/>
    <w:rsid w:val="0094366D"/>
    <w:rsid w:val="009C088F"/>
    <w:rsid w:val="00AC6B0D"/>
    <w:rsid w:val="00AF7847"/>
    <w:rsid w:val="00B31D2B"/>
    <w:rsid w:val="00B84785"/>
    <w:rsid w:val="00B94D27"/>
    <w:rsid w:val="00C47262"/>
    <w:rsid w:val="00D15AA3"/>
    <w:rsid w:val="00D17059"/>
    <w:rsid w:val="00D21E7E"/>
    <w:rsid w:val="00D35771"/>
    <w:rsid w:val="00D52335"/>
    <w:rsid w:val="00D66FFC"/>
    <w:rsid w:val="00DA4795"/>
    <w:rsid w:val="00DD58E0"/>
    <w:rsid w:val="00DE67BF"/>
    <w:rsid w:val="00E13A2B"/>
    <w:rsid w:val="00E81510"/>
    <w:rsid w:val="00F00DA2"/>
    <w:rsid w:val="00F35CDE"/>
    <w:rsid w:val="00F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D6B61"/>
  <w15:docId w15:val="{82F358EA-B6AE-45DA-858A-357BF8C8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4D27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4D2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4D27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4D2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D27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4D27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94D27"/>
    <w:rPr>
      <w:rFonts w:ascii="Cambria" w:eastAsia="Times New Roman" w:hAnsi="Cambria" w:cs="Times New Roman"/>
      <w:b/>
      <w:bCs/>
      <w:color w:val="4F81BD"/>
      <w:sz w:val="20"/>
      <w:szCs w:val="20"/>
      <w:lang w:val="x-none"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94D27"/>
    <w:pPr>
      <w:ind w:left="720"/>
    </w:pPr>
    <w:rPr>
      <w:rFonts w:ascii="Times New Roman" w:hAnsi="Times New Roman"/>
      <w:sz w:val="20"/>
      <w:szCs w:val="20"/>
      <w:lang w:val="x-none"/>
    </w:rPr>
  </w:style>
  <w:style w:type="paragraph" w:styleId="Nagwek">
    <w:name w:val="header"/>
    <w:basedOn w:val="Normalny"/>
    <w:link w:val="NagwekZnak"/>
    <w:uiPriority w:val="99"/>
    <w:unhideWhenUsed/>
    <w:rsid w:val="00B94D2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94D27"/>
    <w:rPr>
      <w:rFonts w:ascii="Calibri" w:eastAsia="Calibri" w:hAnsi="Calibri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B94D27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94D27"/>
    <w:rPr>
      <w:rFonts w:ascii="Calibri" w:eastAsia="Calibri" w:hAnsi="Calibri" w:cs="Times New Roman"/>
      <w:sz w:val="20"/>
      <w:szCs w:val="20"/>
      <w:lang w:val="x-none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94D27"/>
    <w:pPr>
      <w:tabs>
        <w:tab w:val="right" w:leader="dot" w:pos="9062"/>
      </w:tabs>
      <w:spacing w:after="100"/>
      <w:ind w:left="284" w:hanging="284"/>
    </w:pPr>
  </w:style>
  <w:style w:type="character" w:styleId="Hipercze">
    <w:name w:val="Hyperlink"/>
    <w:uiPriority w:val="99"/>
    <w:unhideWhenUsed/>
    <w:rsid w:val="00B94D27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B94D27"/>
    <w:pPr>
      <w:tabs>
        <w:tab w:val="right" w:leader="dot" w:pos="9062"/>
      </w:tabs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B94D27"/>
    <w:pPr>
      <w:spacing w:after="100"/>
      <w:ind w:left="440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94D27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B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B0D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F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F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FCD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F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FCD"/>
    <w:rPr>
      <w:rFonts w:ascii="Calibri" w:eastAsia="Calibri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iedrowska@wzp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jekty@wzp.pl%20i/lub%20jkiedrowska@wzp.pl%2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Kawińska-Pniak</dc:creator>
  <cp:lastModifiedBy>Małgorzata Kawińska-Pniak</cp:lastModifiedBy>
  <cp:revision>9</cp:revision>
  <dcterms:created xsi:type="dcterms:W3CDTF">2021-08-16T13:27:00Z</dcterms:created>
  <dcterms:modified xsi:type="dcterms:W3CDTF">2021-08-17T08:09:00Z</dcterms:modified>
</cp:coreProperties>
</file>