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1E" w:rsidRPr="006F0B77" w:rsidRDefault="00582B1E" w:rsidP="002E4898">
      <w:pPr>
        <w:pStyle w:val="Tekstpodstawowy"/>
        <w:ind w:right="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Szczecin, </w:t>
      </w:r>
      <w:r w:rsidR="00042B9F">
        <w:rPr>
          <w:rFonts w:asciiTheme="minorHAnsi" w:hAnsiTheme="minorHAnsi" w:cstheme="minorHAnsi"/>
        </w:rPr>
        <w:t>2 listopada</w:t>
      </w:r>
      <w:r w:rsidRPr="006F0B77">
        <w:rPr>
          <w:rFonts w:asciiTheme="minorHAnsi" w:hAnsiTheme="minorHAnsi" w:cstheme="minorHAnsi"/>
        </w:rPr>
        <w:t xml:space="preserve"> 2023 r.</w:t>
      </w:r>
    </w:p>
    <w:p w:rsidR="00582B1E" w:rsidRPr="006F0B77" w:rsidRDefault="00582B1E" w:rsidP="00582B1E">
      <w:pPr>
        <w:ind w:left="3602" w:right="134" w:hanging="3602"/>
        <w:jc w:val="center"/>
        <w:rPr>
          <w:rFonts w:asciiTheme="minorHAnsi" w:hAnsiTheme="minorHAnsi" w:cstheme="minorHAnsi"/>
          <w:b/>
          <w:u w:val="thick"/>
        </w:rPr>
      </w:pPr>
      <w:r w:rsidRPr="006F0B77">
        <w:rPr>
          <w:rFonts w:asciiTheme="minorHAnsi" w:hAnsiTheme="minorHAnsi" w:cstheme="minorHAnsi"/>
          <w:b/>
          <w:u w:val="thick"/>
        </w:rPr>
        <w:t>ZAPYTANIE OFERTOWE</w:t>
      </w:r>
    </w:p>
    <w:p w:rsidR="00582B1E" w:rsidRPr="006F0B77" w:rsidRDefault="00582B1E" w:rsidP="008F1E4B">
      <w:pPr>
        <w:ind w:right="134"/>
        <w:rPr>
          <w:rFonts w:asciiTheme="minorHAnsi" w:hAnsiTheme="minorHAnsi" w:cstheme="minorHAnsi"/>
          <w:b/>
          <w:u w:val="thick"/>
        </w:rPr>
      </w:pPr>
    </w:p>
    <w:p w:rsidR="00582B1E" w:rsidRPr="006F0B77" w:rsidRDefault="00582B1E" w:rsidP="00582B1E">
      <w:pPr>
        <w:jc w:val="center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 xml:space="preserve">na realizację usługi: </w:t>
      </w:r>
      <w:r w:rsidR="00A657AC">
        <w:rPr>
          <w:rFonts w:asciiTheme="minorHAnsi" w:hAnsiTheme="minorHAnsi" w:cstheme="minorHAnsi"/>
          <w:b/>
        </w:rPr>
        <w:t>przygotowani</w:t>
      </w:r>
      <w:r w:rsidR="00564CCC">
        <w:rPr>
          <w:rFonts w:asciiTheme="minorHAnsi" w:hAnsiTheme="minorHAnsi" w:cstheme="minorHAnsi"/>
          <w:b/>
        </w:rPr>
        <w:t>e</w:t>
      </w:r>
      <w:r w:rsidR="00A657AC">
        <w:rPr>
          <w:rFonts w:asciiTheme="minorHAnsi" w:hAnsiTheme="minorHAnsi" w:cstheme="minorHAnsi"/>
          <w:b/>
        </w:rPr>
        <w:t xml:space="preserve"> </w:t>
      </w:r>
      <w:r w:rsidR="0092763E">
        <w:rPr>
          <w:rFonts w:asciiTheme="minorHAnsi" w:hAnsiTheme="minorHAnsi" w:cstheme="minorHAnsi"/>
          <w:b/>
        </w:rPr>
        <w:t>i opracowani</w:t>
      </w:r>
      <w:r w:rsidR="00564CCC">
        <w:rPr>
          <w:rFonts w:asciiTheme="minorHAnsi" w:hAnsiTheme="minorHAnsi" w:cstheme="minorHAnsi"/>
          <w:b/>
        </w:rPr>
        <w:t>e</w:t>
      </w:r>
      <w:r w:rsidR="0092763E">
        <w:rPr>
          <w:rFonts w:asciiTheme="minorHAnsi" w:hAnsiTheme="minorHAnsi" w:cstheme="minorHAnsi"/>
          <w:b/>
        </w:rPr>
        <w:t xml:space="preserve"> </w:t>
      </w:r>
      <w:r w:rsidR="00A657AC">
        <w:rPr>
          <w:rFonts w:asciiTheme="minorHAnsi" w:hAnsiTheme="minorHAnsi" w:cstheme="minorHAnsi"/>
          <w:b/>
        </w:rPr>
        <w:t xml:space="preserve">5 publikacji instruktażowych </w:t>
      </w:r>
      <w:r w:rsidR="00042B9F">
        <w:rPr>
          <w:rFonts w:asciiTheme="minorHAnsi" w:hAnsiTheme="minorHAnsi" w:cstheme="minorHAnsi"/>
          <w:b/>
        </w:rPr>
        <w:t>(w formie elektronicznej)</w:t>
      </w:r>
      <w:r w:rsidR="00042B9F">
        <w:rPr>
          <w:rFonts w:asciiTheme="minorHAnsi" w:hAnsiTheme="minorHAnsi" w:cstheme="minorHAnsi"/>
          <w:b/>
        </w:rPr>
        <w:br/>
        <w:t>na temat wskazanych</w:t>
      </w:r>
      <w:r w:rsidR="00A657AC">
        <w:rPr>
          <w:rFonts w:asciiTheme="minorHAnsi" w:hAnsiTheme="minorHAnsi" w:cstheme="minorHAnsi"/>
          <w:b/>
        </w:rPr>
        <w:t xml:space="preserve"> </w:t>
      </w:r>
      <w:r w:rsidRPr="006F0B77">
        <w:rPr>
          <w:rFonts w:asciiTheme="minorHAnsi" w:hAnsiTheme="minorHAnsi" w:cstheme="minorHAnsi"/>
          <w:b/>
        </w:rPr>
        <w:t>innowacj</w:t>
      </w:r>
      <w:r w:rsidR="00A657AC">
        <w:rPr>
          <w:rFonts w:asciiTheme="minorHAnsi" w:hAnsiTheme="minorHAnsi" w:cstheme="minorHAnsi"/>
          <w:b/>
        </w:rPr>
        <w:t>i</w:t>
      </w:r>
      <w:r w:rsidRPr="006F0B77">
        <w:rPr>
          <w:rFonts w:asciiTheme="minorHAnsi" w:hAnsiTheme="minorHAnsi" w:cstheme="minorHAnsi"/>
          <w:b/>
        </w:rPr>
        <w:t xml:space="preserve"> społeczn</w:t>
      </w:r>
      <w:r w:rsidR="00A657AC">
        <w:rPr>
          <w:rFonts w:asciiTheme="minorHAnsi" w:hAnsiTheme="minorHAnsi" w:cstheme="minorHAnsi"/>
          <w:b/>
        </w:rPr>
        <w:t>ych</w:t>
      </w:r>
      <w:r w:rsidRPr="006F0B77">
        <w:rPr>
          <w:rFonts w:asciiTheme="minorHAnsi" w:hAnsiTheme="minorHAnsi" w:cstheme="minorHAnsi"/>
          <w:b/>
        </w:rPr>
        <w:t xml:space="preserve"> </w:t>
      </w:r>
    </w:p>
    <w:p w:rsidR="00A06E81" w:rsidRPr="006F0B77" w:rsidRDefault="00A06E81" w:rsidP="00582B1E">
      <w:pPr>
        <w:pStyle w:val="Tekstpodstawowy"/>
        <w:ind w:right="134"/>
        <w:jc w:val="both"/>
        <w:rPr>
          <w:rFonts w:asciiTheme="minorHAnsi" w:hAnsiTheme="minorHAnsi" w:cstheme="minorHAnsi"/>
        </w:rPr>
      </w:pPr>
    </w:p>
    <w:p w:rsidR="00582B1E" w:rsidRDefault="00582B1E" w:rsidP="00582B1E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realizowane bez zastosowania ustawy z dnia 11 września 2019 r. Prawo zamówień publicznych w związku z art. 2 ust. 1 pkt 1 ww. ustawy (Dz. U. z 2023 r., poz. 1605). Wartość netto zamówienia w ramach prowadzonego postępowania nie przekracza kwoty 130 000,00 zł</w:t>
      </w:r>
      <w:r w:rsidR="00042B9F">
        <w:rPr>
          <w:rFonts w:asciiTheme="minorHAnsi" w:hAnsiTheme="minorHAnsi" w:cstheme="minorHAnsi"/>
        </w:rPr>
        <w:t xml:space="preserve"> netto</w:t>
      </w:r>
      <w:r w:rsidRPr="006F0B77">
        <w:rPr>
          <w:rFonts w:asciiTheme="minorHAnsi" w:hAnsiTheme="minorHAnsi" w:cstheme="minorHAnsi"/>
        </w:rPr>
        <w:t xml:space="preserve">. </w:t>
      </w:r>
    </w:p>
    <w:p w:rsidR="00582B1E" w:rsidRPr="006F0B77" w:rsidRDefault="00582B1E" w:rsidP="00042B9F">
      <w:pPr>
        <w:pStyle w:val="Tekstpodstawowy"/>
        <w:ind w:right="136"/>
        <w:jc w:val="both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Tekstpodstawowy"/>
        <w:ind w:left="116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Niniejsze zamówienie prowadzone jest w związku z realizacją projektu </w:t>
      </w:r>
      <w:proofErr w:type="spellStart"/>
      <w:r w:rsidRPr="006F0B77">
        <w:rPr>
          <w:rFonts w:asciiTheme="minorHAnsi" w:hAnsiTheme="minorHAnsi" w:cstheme="minorHAnsi"/>
        </w:rPr>
        <w:t>pn</w:t>
      </w:r>
      <w:proofErr w:type="spellEnd"/>
      <w:r w:rsidRPr="006F0B77">
        <w:rPr>
          <w:rFonts w:asciiTheme="minorHAnsi" w:hAnsiTheme="minorHAnsi" w:cstheme="minorHAnsi"/>
        </w:rPr>
        <w:t>: ,,Włącznik Innowacji</w:t>
      </w:r>
      <w:r w:rsidRPr="006F0B77">
        <w:rPr>
          <w:rFonts w:asciiTheme="minorHAnsi" w:hAnsiTheme="minorHAnsi" w:cstheme="minorHAnsi"/>
          <w:spacing w:val="2"/>
        </w:rPr>
        <w:t xml:space="preserve"> </w:t>
      </w:r>
      <w:r w:rsidRPr="006F0B77">
        <w:rPr>
          <w:rFonts w:asciiTheme="minorHAnsi" w:hAnsiTheme="minorHAnsi" w:cstheme="minorHAnsi"/>
        </w:rPr>
        <w:t>Społecznych’’ w ramach Programu Operacyjnego Wiedza Edu</w:t>
      </w:r>
      <w:r>
        <w:rPr>
          <w:rFonts w:asciiTheme="minorHAnsi" w:hAnsiTheme="minorHAnsi" w:cstheme="minorHAnsi"/>
        </w:rPr>
        <w:t xml:space="preserve">kacja Rozwój, Oś Priorytetowa: </w:t>
      </w:r>
      <w:r w:rsidRPr="006F0B77">
        <w:rPr>
          <w:rFonts w:asciiTheme="minorHAnsi" w:hAnsiTheme="minorHAnsi" w:cstheme="minorHAnsi"/>
        </w:rPr>
        <w:t xml:space="preserve">IV. Innowacje społeczne i współpraca ponadnarodowa, Działanie: 4.1 Innowacje społeczne. Informacje na temat ww. projektu są dostępne na stronie: </w:t>
      </w:r>
      <w:hyperlink r:id="rId7">
        <w:r w:rsidRPr="006F0B77">
          <w:rPr>
            <w:rFonts w:asciiTheme="minorHAnsi" w:hAnsiTheme="minorHAnsi" w:cstheme="minorHAnsi"/>
            <w:color w:val="0000FF"/>
            <w:u w:val="single" w:color="0000FF"/>
          </w:rPr>
          <w:t>https://rops.poznan.pl/nasze-projekty/wlacznik-innowacji-spolecznych/</w:t>
        </w:r>
      </w:hyperlink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Akapitzlist"/>
        <w:widowControl w:val="0"/>
        <w:numPr>
          <w:ilvl w:val="0"/>
          <w:numId w:val="17"/>
        </w:numPr>
        <w:tabs>
          <w:tab w:val="left" w:pos="283"/>
        </w:tabs>
        <w:autoSpaceDE w:val="0"/>
        <w:autoSpaceDN w:val="0"/>
        <w:ind w:right="134" w:hanging="167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Zamawiający</w:t>
      </w:r>
    </w:p>
    <w:p w:rsidR="00582B1E" w:rsidRPr="006F0B77" w:rsidRDefault="00582B1E" w:rsidP="00582B1E">
      <w:pPr>
        <w:pStyle w:val="Tekstpodstawowy"/>
        <w:ind w:right="134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Województwo Zachodniopomorskie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Regionalny Ośrodek Polityki Społecznej </w:t>
      </w:r>
    </w:p>
    <w:p w:rsidR="00582B1E" w:rsidRPr="006F0B77" w:rsidRDefault="00582B1E" w:rsidP="002E4898">
      <w:pPr>
        <w:ind w:left="11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ul. Marszałka Józefa Piłsudskiego 40</w:t>
      </w:r>
      <w:r w:rsidR="002E4898">
        <w:rPr>
          <w:rFonts w:asciiTheme="minorHAnsi" w:hAnsiTheme="minorHAnsi" w:cstheme="minorHAnsi"/>
        </w:rPr>
        <w:t xml:space="preserve">, </w:t>
      </w:r>
      <w:r w:rsidRPr="006F0B77">
        <w:rPr>
          <w:rFonts w:asciiTheme="minorHAnsi" w:hAnsiTheme="minorHAnsi" w:cstheme="minorHAnsi"/>
        </w:rPr>
        <w:t>70-421 Szczecin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NIP: 851-287-14-98</w:t>
      </w:r>
    </w:p>
    <w:p w:rsidR="00582B1E" w:rsidRPr="006F0B77" w:rsidRDefault="00582B1E" w:rsidP="00582B1E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email.: </w:t>
      </w:r>
      <w:hyperlink r:id="rId8" w:history="1">
        <w:r w:rsidRPr="006F0B77">
          <w:rPr>
            <w:rStyle w:val="Hipercze"/>
            <w:rFonts w:asciiTheme="minorHAnsi" w:hAnsiTheme="minorHAnsi" w:cstheme="minorHAnsi"/>
          </w:rPr>
          <w:t>mszymanska@wzp.p</w:t>
        </w:r>
      </w:hyperlink>
      <w:r w:rsidRPr="006F0B77">
        <w:rPr>
          <w:rFonts w:asciiTheme="minorHAnsi" w:hAnsiTheme="minorHAnsi" w:cstheme="minorHAnsi"/>
        </w:rPr>
        <w:t>l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Default="002E4898" w:rsidP="00582B1E">
      <w:pPr>
        <w:pStyle w:val="Akapitzlist"/>
        <w:numPr>
          <w:ilvl w:val="0"/>
          <w:numId w:val="17"/>
        </w:numPr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Przedmiot zamówienia</w:t>
      </w:r>
    </w:p>
    <w:p w:rsidR="00582B1E" w:rsidRPr="006F0B77" w:rsidRDefault="00582B1E" w:rsidP="00582B1E">
      <w:pPr>
        <w:pStyle w:val="Akapitzlist"/>
        <w:ind w:left="282"/>
        <w:contextualSpacing w:val="0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Przedmiotem zamówienia jest zlecenie usługi </w:t>
      </w:r>
      <w:r w:rsidR="00A657AC">
        <w:rPr>
          <w:rFonts w:asciiTheme="minorHAnsi" w:hAnsiTheme="minorHAnsi" w:cstheme="minorHAnsi"/>
        </w:rPr>
        <w:t>przygotowania</w:t>
      </w:r>
      <w:r w:rsidR="0092763E">
        <w:rPr>
          <w:rFonts w:asciiTheme="minorHAnsi" w:hAnsiTheme="minorHAnsi" w:cstheme="minorHAnsi"/>
        </w:rPr>
        <w:t xml:space="preserve"> i opracowania</w:t>
      </w:r>
      <w:r w:rsidR="00C731B6">
        <w:rPr>
          <w:rFonts w:asciiTheme="minorHAnsi" w:hAnsiTheme="minorHAnsi" w:cstheme="minorHAnsi"/>
        </w:rPr>
        <w:t xml:space="preserve"> </w:t>
      </w:r>
      <w:r w:rsidR="00A657AC" w:rsidRPr="00A657AC">
        <w:rPr>
          <w:rFonts w:asciiTheme="minorHAnsi" w:hAnsiTheme="minorHAnsi" w:cstheme="minorHAnsi"/>
        </w:rPr>
        <w:t>5 publikacji instruktażowych</w:t>
      </w:r>
      <w:r w:rsidR="00A657AC">
        <w:rPr>
          <w:rFonts w:asciiTheme="minorHAnsi" w:hAnsiTheme="minorHAnsi" w:cstheme="minorHAnsi"/>
          <w:b/>
        </w:rPr>
        <w:t xml:space="preserve"> </w:t>
      </w:r>
      <w:r w:rsidR="0092763E">
        <w:rPr>
          <w:rFonts w:asciiTheme="minorHAnsi" w:hAnsiTheme="minorHAnsi" w:cstheme="minorHAnsi"/>
          <w:b/>
        </w:rPr>
        <w:br/>
      </w:r>
      <w:r w:rsidRPr="006F0B77">
        <w:rPr>
          <w:rFonts w:asciiTheme="minorHAnsi" w:hAnsiTheme="minorHAnsi" w:cstheme="minorHAnsi"/>
        </w:rPr>
        <w:t xml:space="preserve">na temat wybranych 5 innowacji społecznych z obszaru włączenia społecznego. </w:t>
      </w:r>
      <w:r w:rsidR="00A657AC">
        <w:rPr>
          <w:rFonts w:asciiTheme="minorHAnsi" w:hAnsiTheme="minorHAnsi" w:cstheme="minorHAnsi"/>
        </w:rPr>
        <w:t>Publikacje</w:t>
      </w:r>
      <w:r w:rsidRPr="006F0B77">
        <w:rPr>
          <w:rFonts w:asciiTheme="minorHAnsi" w:hAnsiTheme="minorHAnsi" w:cstheme="minorHAnsi"/>
        </w:rPr>
        <w:t xml:space="preserve"> będą </w:t>
      </w:r>
      <w:r w:rsidR="00A657AC">
        <w:rPr>
          <w:rFonts w:asciiTheme="minorHAnsi" w:hAnsiTheme="minorHAnsi" w:cstheme="minorHAnsi"/>
        </w:rPr>
        <w:t xml:space="preserve">przygotowane w formie elektronicznej </w:t>
      </w:r>
      <w:r w:rsidR="000A7F0D">
        <w:rPr>
          <w:rFonts w:asciiTheme="minorHAnsi" w:hAnsiTheme="minorHAnsi" w:cstheme="minorHAnsi"/>
        </w:rPr>
        <w:t xml:space="preserve">i będą liczyć </w:t>
      </w:r>
      <w:r w:rsidR="00042B9F">
        <w:rPr>
          <w:rFonts w:asciiTheme="minorHAnsi" w:hAnsiTheme="minorHAnsi" w:cstheme="minorHAnsi"/>
        </w:rPr>
        <w:t xml:space="preserve">od 25 do </w:t>
      </w:r>
      <w:r w:rsidR="000A7F0D">
        <w:rPr>
          <w:rFonts w:asciiTheme="minorHAnsi" w:hAnsiTheme="minorHAnsi" w:cstheme="minorHAnsi"/>
        </w:rPr>
        <w:t>30 stron</w:t>
      </w:r>
      <w:r w:rsidR="00A92903">
        <w:rPr>
          <w:rFonts w:asciiTheme="minorHAnsi" w:hAnsiTheme="minorHAnsi" w:cstheme="minorHAnsi"/>
        </w:rPr>
        <w:t xml:space="preserve"> każda</w:t>
      </w:r>
      <w:r w:rsidR="000A7F0D">
        <w:rPr>
          <w:rFonts w:asciiTheme="minorHAnsi" w:hAnsiTheme="minorHAnsi" w:cstheme="minorHAnsi"/>
        </w:rPr>
        <w:t xml:space="preserve">. Publikacje będą </w:t>
      </w:r>
      <w:r w:rsidRPr="006F0B77">
        <w:rPr>
          <w:rFonts w:asciiTheme="minorHAnsi" w:hAnsiTheme="minorHAnsi" w:cstheme="minorHAnsi"/>
        </w:rPr>
        <w:t>umieszczone na stronach internetowych, emitowane podczas spotkań, konferencji i innych tego typu wydarzeń, będą dostępn</w:t>
      </w:r>
      <w:r>
        <w:rPr>
          <w:rFonts w:asciiTheme="minorHAnsi" w:hAnsiTheme="minorHAnsi" w:cstheme="minorHAnsi"/>
        </w:rPr>
        <w:t>e</w:t>
      </w:r>
      <w:r w:rsidRPr="006F0B77">
        <w:rPr>
          <w:rFonts w:asciiTheme="minorHAnsi" w:hAnsiTheme="minorHAnsi" w:cstheme="minorHAnsi"/>
        </w:rPr>
        <w:t xml:space="preserve"> na portalach społecznościowych Facebook oraz na YouTube. 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Default="002E4898" w:rsidP="00582B1E">
      <w:pPr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Cel zamówienia</w:t>
      </w:r>
    </w:p>
    <w:p w:rsidR="00582B1E" w:rsidRPr="006F0B77" w:rsidRDefault="00582B1E" w:rsidP="00582B1E">
      <w:pPr>
        <w:ind w:left="142"/>
        <w:rPr>
          <w:rFonts w:asciiTheme="minorHAnsi" w:hAnsiTheme="minorHAnsi" w:cstheme="minorHAnsi"/>
          <w:b/>
        </w:rPr>
      </w:pPr>
    </w:p>
    <w:p w:rsidR="00582B1E" w:rsidRPr="006F0B77" w:rsidRDefault="00A657AC" w:rsidP="00582B1E">
      <w:pPr>
        <w:ind w:left="14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mają na celu upowszechnienie 5 wybranych innowacji społecznych z obszaru włączenia społecznego. </w:t>
      </w:r>
      <w:r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mają pełnić funkcję informacyjno-edukacyjną poprzez zaprezentowanie problemu społecznego oraz przedstawienie konkretnych rozwiązań - produktów stworzonych przez innowatorów </w:t>
      </w:r>
      <w:r w:rsidR="000A7F0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 xml:space="preserve">w Polsce. </w:t>
      </w:r>
      <w:r w:rsidR="000A7F0D">
        <w:rPr>
          <w:rFonts w:asciiTheme="minorHAnsi" w:hAnsiTheme="minorHAnsi" w:cstheme="minorHAnsi"/>
        </w:rPr>
        <w:t>Publikacje</w:t>
      </w:r>
      <w:r w:rsidR="00582B1E" w:rsidRPr="006F0B77">
        <w:rPr>
          <w:rFonts w:asciiTheme="minorHAnsi" w:hAnsiTheme="minorHAnsi" w:cstheme="minorHAnsi"/>
        </w:rPr>
        <w:t xml:space="preserve"> będą jednym z narzędzi docierania z informacją o nowych, przetestowanych rozwiązaniach do szerszego grona odbi</w:t>
      </w:r>
      <w:r w:rsidR="00582B1E">
        <w:rPr>
          <w:rFonts w:asciiTheme="minorHAnsi" w:hAnsiTheme="minorHAnsi" w:cstheme="minorHAnsi"/>
        </w:rPr>
        <w:t xml:space="preserve">orców w całej Polsce. Ponadto, </w:t>
      </w:r>
      <w:r w:rsidR="00582B1E" w:rsidRPr="006F0B77">
        <w:rPr>
          <w:rFonts w:asciiTheme="minorHAnsi" w:hAnsiTheme="minorHAnsi" w:cstheme="minorHAnsi"/>
        </w:rPr>
        <w:t xml:space="preserve">w zależności od danej innowacji odbiorcami szczególnymi mogą być: poradnie psychologiczno-pedagogiczne, ośrodki pomocy dziecku </w:t>
      </w:r>
      <w:r w:rsidR="000A7F0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>i rodzinie, centra medyczne, fizjoterapeutyczne, placówki edukacyjne, rodziny z dziećmi,</w:t>
      </w:r>
      <w:r w:rsidR="00582B1E" w:rsidRPr="006F0B77">
        <w:rPr>
          <w:rFonts w:asciiTheme="minorHAnsi" w:hAnsiTheme="minorHAnsi" w:cstheme="minorHAnsi"/>
          <w:b/>
          <w:bCs/>
        </w:rPr>
        <w:t xml:space="preserve"> </w:t>
      </w:r>
      <w:r w:rsidR="00582B1E" w:rsidRPr="006F0B77">
        <w:rPr>
          <w:rFonts w:asciiTheme="minorHAnsi" w:hAnsiTheme="minorHAnsi" w:cstheme="minorHAnsi"/>
          <w:bCs/>
        </w:rPr>
        <w:t>instytucje pomocy społecznej i inni interesariusze.</w:t>
      </w:r>
      <w:r w:rsidR="00582B1E" w:rsidRPr="006F0B77">
        <w:rPr>
          <w:rFonts w:asciiTheme="minorHAnsi" w:hAnsiTheme="minorHAnsi" w:cstheme="minorHAnsi"/>
          <w:b/>
          <w:bCs/>
        </w:rPr>
        <w:t xml:space="preserve"> 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</w:p>
    <w:p w:rsidR="00582B1E" w:rsidRDefault="00582B1E" w:rsidP="00582B1E">
      <w:pPr>
        <w:ind w:left="142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IV. Szczegó</w:t>
      </w:r>
      <w:r w:rsidR="002E4898">
        <w:rPr>
          <w:rFonts w:asciiTheme="minorHAnsi" w:hAnsiTheme="minorHAnsi" w:cstheme="minorHAnsi"/>
          <w:b/>
        </w:rPr>
        <w:t>łowy opis przedmiotu zamówienia</w:t>
      </w: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ramach niniejszego zapytania ofertowego p</w:t>
      </w:r>
      <w:r w:rsidR="000A7F0D">
        <w:rPr>
          <w:rFonts w:asciiTheme="minorHAnsi" w:hAnsiTheme="minorHAnsi" w:cstheme="minorHAnsi"/>
        </w:rPr>
        <w:t>rzygotowanie publikacji instruktażowych</w:t>
      </w:r>
      <w:r w:rsidR="0002133E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 xml:space="preserve">będzie dotyczyła poniżej wskazanych innowacji społecznych: </w:t>
      </w: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Niezbędnik edukacyjny dziecka z </w:t>
      </w:r>
      <w:r w:rsidR="00042B9F">
        <w:rPr>
          <w:rFonts w:asciiTheme="minorHAnsi" w:hAnsiTheme="minorHAnsi" w:cstheme="minorHAnsi"/>
        </w:rPr>
        <w:t>alergią – problem anafilaksji w</w:t>
      </w:r>
      <w:r w:rsidRPr="006F0B77">
        <w:rPr>
          <w:rFonts w:asciiTheme="minorHAnsi" w:hAnsiTheme="minorHAnsi" w:cstheme="minorHAnsi"/>
        </w:rPr>
        <w:t xml:space="preserve">śród dzieci w wieku 3-10 lat. 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Fundacja </w:t>
      </w:r>
      <w:proofErr w:type="spellStart"/>
      <w:r w:rsidRPr="006F0B77">
        <w:rPr>
          <w:rFonts w:asciiTheme="minorHAnsi" w:hAnsiTheme="minorHAnsi" w:cstheme="minorHAnsi"/>
        </w:rPr>
        <w:t>Allergia</w:t>
      </w:r>
      <w:proofErr w:type="spellEnd"/>
      <w:r w:rsidRPr="006F0B77">
        <w:rPr>
          <w:rFonts w:asciiTheme="minorHAnsi" w:hAnsiTheme="minorHAnsi" w:cstheme="minorHAnsi"/>
        </w:rPr>
        <w:t>,</w:t>
      </w:r>
      <w:r w:rsidRPr="006F0B77">
        <w:rPr>
          <w:rFonts w:asciiTheme="minorHAnsi" w:eastAsia="Times New Roman" w:hAnsiTheme="minorHAnsi" w:cstheme="minorHAnsi"/>
          <w:color w:val="3D3D3D"/>
        </w:rPr>
        <w:t xml:space="preserve"> </w:t>
      </w:r>
      <w:r w:rsidRPr="006F0B77">
        <w:rPr>
          <w:rFonts w:asciiTheme="minorHAnsi" w:hAnsiTheme="minorHAnsi" w:cstheme="minorHAnsi"/>
        </w:rPr>
        <w:t>ul. Człuchowska 66 lok. 33 A, 01-360 Warszawa,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Pr="006F0B77" w:rsidRDefault="009B5A3D" w:rsidP="00582B1E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hyperlink r:id="rId9" w:history="1">
        <w:r w:rsidR="00582B1E"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https://drive.google.com/drive/folders/1Nyq7_p2p8-YOsedXb129yMCm6AX6pJbn</w:t>
        </w:r>
      </w:hyperlink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/>
        <w:rPr>
          <w:rFonts w:asciiTheme="minorHAnsi" w:hAnsiTheme="minorHAnsi" w:cstheme="minorHAnsi"/>
          <w:sz w:val="20"/>
          <w:szCs w:val="20"/>
        </w:rPr>
      </w:pP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Projekty zabawek terapeutycznych wydrukowanych na drukarce 3D oraz scenariuszy zajęć terapeutycznych dla dzieci przedwcześnie urodzonych - problem rozwoju psychoruchowego dzieci. 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Autorki innowacji: Małgorzata Wójtowicz - Szefler, Monika </w:t>
      </w:r>
      <w:proofErr w:type="spellStart"/>
      <w:r w:rsidRPr="006F0B77">
        <w:rPr>
          <w:rFonts w:asciiTheme="minorHAnsi" w:hAnsiTheme="minorHAnsi" w:cstheme="minorHAnsi"/>
        </w:rPr>
        <w:t>Deja</w:t>
      </w:r>
      <w:proofErr w:type="spellEnd"/>
      <w:r w:rsidRPr="006F0B77">
        <w:rPr>
          <w:rFonts w:asciiTheme="minorHAnsi" w:hAnsiTheme="minorHAnsi" w:cstheme="minorHAnsi"/>
        </w:rPr>
        <w:t>, Bydgoszcz.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 xml:space="preserve">Dokumentacja innowacji dostępna pod adresem: </w:t>
      </w:r>
      <w:hyperlink r:id="rId10" w:history="1">
        <w:r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https://drive.google.com/drive/folders/1eng9SZeOR_XqbkA7lndV6af3v6Nx5e_H</w:t>
        </w:r>
      </w:hyperlink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/>
        <w:rPr>
          <w:rStyle w:val="Hipercze"/>
          <w:rFonts w:asciiTheme="minorHAnsi" w:hAnsiTheme="minorHAnsi" w:cstheme="minorHAnsi"/>
          <w:sz w:val="20"/>
          <w:szCs w:val="20"/>
        </w:rPr>
      </w:pPr>
    </w:p>
    <w:p w:rsidR="00582B1E" w:rsidRPr="006F0B77" w:rsidRDefault="00582B1E" w:rsidP="00582B1E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F0B77">
        <w:rPr>
          <w:rFonts w:asciiTheme="minorHAnsi" w:hAnsiTheme="minorHAnsi" w:cstheme="minorHAnsi"/>
          <w:sz w:val="20"/>
          <w:szCs w:val="20"/>
        </w:rPr>
        <w:lastRenderedPageBreak/>
        <w:t>Bunya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- kraina możliwości. </w:t>
      </w:r>
      <w:proofErr w:type="spellStart"/>
      <w:r w:rsidRPr="006F0B77">
        <w:rPr>
          <w:rFonts w:asciiTheme="minorHAnsi" w:hAnsiTheme="minorHAnsi" w:cstheme="minorHAnsi"/>
          <w:sz w:val="20"/>
          <w:szCs w:val="20"/>
        </w:rPr>
        <w:t>Placemaking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challenge dla dzieci i młodzieży - gra umożliwiająca aktywny udział w procesach miastotwórczych.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Autor innowacji: Adam Chyliński, Gdynia.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left="142" w:firstLine="566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Pr="006F0B77" w:rsidRDefault="009B5A3D" w:rsidP="00582B1E">
      <w:pPr>
        <w:pStyle w:val="Akapitzlist"/>
        <w:rPr>
          <w:rFonts w:asciiTheme="minorHAnsi" w:eastAsia="Times New Roman" w:hAnsiTheme="minorHAnsi" w:cstheme="minorHAnsi"/>
        </w:rPr>
      </w:pPr>
      <w:hyperlink r:id="rId11" w:tgtFrame="_blank" w:history="1">
        <w:r w:rsidR="00582B1E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https://drive.google.com/drive/folders/11XXKv0uaHYaW8w4txVEB1vOj7JEM_EYY</w:t>
        </w:r>
      </w:hyperlink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Dziewczyny Rządzą - gra dedykowana nastolatkom, służąca odkrywaniu swoich umiejętności </w:t>
      </w:r>
      <w:r w:rsidRPr="006F0B77">
        <w:rPr>
          <w:rFonts w:asciiTheme="minorHAnsi" w:hAnsiTheme="minorHAnsi" w:cstheme="minorHAnsi"/>
        </w:rPr>
        <w:br/>
        <w:t>i kompetencji społecznych.</w:t>
      </w:r>
    </w:p>
    <w:p w:rsidR="00582B1E" w:rsidRPr="006F0B77" w:rsidRDefault="00582B1E" w:rsidP="00582B1E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Fundacja im. Julii </w:t>
      </w:r>
      <w:proofErr w:type="spellStart"/>
      <w:r w:rsidRPr="006F0B77">
        <w:rPr>
          <w:rFonts w:asciiTheme="minorHAnsi" w:hAnsiTheme="minorHAnsi" w:cstheme="minorHAnsi"/>
        </w:rPr>
        <w:t>Woykowskiej</w:t>
      </w:r>
      <w:proofErr w:type="spellEnd"/>
      <w:r w:rsidRPr="006F0B77">
        <w:rPr>
          <w:rFonts w:asciiTheme="minorHAnsi" w:hAnsiTheme="minorHAnsi" w:cstheme="minorHAnsi"/>
        </w:rPr>
        <w:t xml:space="preserve">, ul. Wierzbięcice 13/9a, 61- 569 Poznań </w:t>
      </w:r>
    </w:p>
    <w:p w:rsidR="00582B1E" w:rsidRPr="006F0B77" w:rsidRDefault="00582B1E" w:rsidP="00582B1E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582B1E" w:rsidRDefault="009B5A3D" w:rsidP="00582B1E">
      <w:pPr>
        <w:pStyle w:val="Akapitzlist"/>
        <w:rPr>
          <w:rStyle w:val="Hipercze"/>
          <w:rFonts w:asciiTheme="minorHAnsi" w:eastAsia="Times New Roman" w:hAnsiTheme="minorHAnsi" w:cstheme="minorHAnsi"/>
        </w:rPr>
      </w:pPr>
      <w:hyperlink r:id="rId12" w:tgtFrame="_blank" w:history="1">
        <w:r w:rsidR="00582B1E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https://drive.google.com/drive/folders/1YNeB0OBLgnhmPAU2qDvc1pMZ2-A0BMNb</w:t>
        </w:r>
      </w:hyperlink>
    </w:p>
    <w:p w:rsidR="000A7F0D" w:rsidRDefault="000A7F0D" w:rsidP="00582B1E">
      <w:pPr>
        <w:pStyle w:val="Akapitzlist"/>
        <w:rPr>
          <w:rStyle w:val="Hipercze"/>
          <w:rFonts w:asciiTheme="minorHAnsi" w:eastAsia="Times New Roman" w:hAnsiTheme="minorHAnsi" w:cstheme="minorHAnsi"/>
        </w:rPr>
      </w:pPr>
    </w:p>
    <w:p w:rsidR="000A7F0D" w:rsidRDefault="000A7F0D" w:rsidP="000A7F0D">
      <w:pPr>
        <w:pStyle w:val="Akapitzlist"/>
        <w:numPr>
          <w:ilvl w:val="0"/>
          <w:numId w:val="26"/>
        </w:numPr>
        <w:rPr>
          <w:rStyle w:val="Hipercze"/>
          <w:rFonts w:asciiTheme="minorHAnsi" w:eastAsia="Times New Roman" w:hAnsiTheme="minorHAnsi" w:cstheme="minorHAnsi"/>
          <w:color w:val="auto"/>
          <w:u w:val="none"/>
        </w:rPr>
      </w:pPr>
      <w:r w:rsidRPr="000A7F0D"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Dotyk Muzyki </w:t>
      </w:r>
      <w:r w:rsidR="003F47E5">
        <w:rPr>
          <w:rStyle w:val="Hipercze"/>
          <w:rFonts w:asciiTheme="minorHAnsi" w:eastAsia="Times New Roman" w:hAnsiTheme="minorHAnsi" w:cstheme="minorHAnsi"/>
          <w:color w:val="auto"/>
          <w:u w:val="none"/>
        </w:rPr>
        <w:t>-</w:t>
      </w: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 system notacji muzycznej w druku 3D dla osób z dysfunkcją wzroku.</w:t>
      </w:r>
    </w:p>
    <w:p w:rsidR="000A7F0D" w:rsidRDefault="000A7F0D" w:rsidP="000A7F0D">
      <w:pPr>
        <w:pStyle w:val="Akapitzlist"/>
        <w:rPr>
          <w:rStyle w:val="Hipercze"/>
          <w:rFonts w:asciiTheme="minorHAnsi" w:eastAsia="Times New Roman" w:hAnsiTheme="minorHAnsi" w:cstheme="minorHAnsi"/>
          <w:color w:val="auto"/>
          <w:u w:val="none"/>
        </w:rPr>
      </w:pP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Autor innowacji: Ogólnopolskie Stowarzyszenie z Muzyką do Ludzi, Maliny 26, </w:t>
      </w:r>
      <w:r w:rsidR="003F47E5">
        <w:rPr>
          <w:rStyle w:val="Hipercze"/>
          <w:rFonts w:asciiTheme="minorHAnsi" w:eastAsia="Times New Roman" w:hAnsiTheme="minorHAnsi" w:cstheme="minorHAnsi"/>
          <w:color w:val="auto"/>
          <w:u w:val="none"/>
        </w:rPr>
        <w:t xml:space="preserve">63-140 </w:t>
      </w:r>
      <w:r>
        <w:rPr>
          <w:rStyle w:val="Hipercze"/>
          <w:rFonts w:asciiTheme="minorHAnsi" w:eastAsia="Times New Roman" w:hAnsiTheme="minorHAnsi" w:cstheme="minorHAnsi"/>
          <w:color w:val="auto"/>
          <w:u w:val="none"/>
        </w:rPr>
        <w:t>Nowieczek, Dolsk</w:t>
      </w:r>
    </w:p>
    <w:p w:rsidR="000A7F0D" w:rsidRDefault="000A7F0D" w:rsidP="000A7F0D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3F47E5" w:rsidRPr="003F47E5" w:rsidRDefault="009B5A3D" w:rsidP="003F47E5">
      <w:pPr>
        <w:ind w:firstLine="708"/>
        <w:rPr>
          <w:rFonts w:asciiTheme="minorHAnsi" w:eastAsia="Times New Roman" w:hAnsiTheme="minorHAnsi" w:cstheme="minorHAnsi"/>
        </w:rPr>
      </w:pPr>
      <w:hyperlink r:id="rId13" w:history="1">
        <w:r w:rsidR="003F47E5" w:rsidRPr="008806C4">
          <w:rPr>
            <w:rStyle w:val="Hipercze"/>
            <w:rFonts w:asciiTheme="minorHAnsi" w:eastAsia="Times New Roman" w:hAnsiTheme="minorHAnsi" w:cstheme="minorHAnsi"/>
          </w:rPr>
          <w:t>https://drive.google.com/drive/folders/1Cf0nSuXMQFTeInibGurwa66CCRibzmj5</w:t>
        </w:r>
      </w:hyperlink>
    </w:p>
    <w:p w:rsidR="00582B1E" w:rsidRPr="006F0B77" w:rsidRDefault="00582B1E" w:rsidP="008F1E4B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ramach realizacji przedmiotu zamówienia:</w:t>
      </w:r>
    </w:p>
    <w:p w:rsidR="00582B1E" w:rsidRPr="006F0B77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6F0B77">
        <w:rPr>
          <w:rFonts w:asciiTheme="minorHAnsi" w:hAnsiTheme="minorHAnsi" w:cstheme="minorHAnsi"/>
        </w:rPr>
        <w:t xml:space="preserve">Wykonawca </w:t>
      </w:r>
      <w:r w:rsidR="00042B9F" w:rsidRPr="006F0B77">
        <w:rPr>
          <w:rFonts w:asciiTheme="minorHAnsi" w:hAnsiTheme="minorHAnsi" w:cstheme="minorHAnsi"/>
        </w:rPr>
        <w:t>opracuje</w:t>
      </w:r>
      <w:r w:rsidR="00042B9F">
        <w:rPr>
          <w:rFonts w:asciiTheme="minorHAnsi" w:hAnsiTheme="minorHAnsi" w:cstheme="minorHAnsi"/>
        </w:rPr>
        <w:t xml:space="preserve"> </w:t>
      </w:r>
      <w:r w:rsidR="0092763E">
        <w:rPr>
          <w:rFonts w:asciiTheme="minorHAnsi" w:hAnsiTheme="minorHAnsi" w:cstheme="minorHAnsi"/>
        </w:rPr>
        <w:t xml:space="preserve">i </w:t>
      </w:r>
      <w:r w:rsidR="00042B9F">
        <w:rPr>
          <w:rFonts w:asciiTheme="minorHAnsi" w:hAnsiTheme="minorHAnsi" w:cstheme="minorHAnsi"/>
        </w:rPr>
        <w:t xml:space="preserve">przygotuje </w:t>
      </w:r>
      <w:r w:rsidR="0092763E">
        <w:rPr>
          <w:rFonts w:asciiTheme="minorHAnsi" w:hAnsiTheme="minorHAnsi" w:cstheme="minorHAnsi"/>
        </w:rPr>
        <w:t xml:space="preserve">5 publikacji instruktażowych </w:t>
      </w:r>
      <w:r w:rsidRPr="006F0B77">
        <w:rPr>
          <w:rFonts w:asciiTheme="minorHAnsi" w:hAnsiTheme="minorHAnsi" w:cstheme="minorHAnsi"/>
        </w:rPr>
        <w:t>prezentujących oddzieln</w:t>
      </w:r>
      <w:r>
        <w:rPr>
          <w:rFonts w:asciiTheme="minorHAnsi" w:hAnsiTheme="minorHAnsi" w:cstheme="minorHAnsi"/>
        </w:rPr>
        <w:t xml:space="preserve">ie </w:t>
      </w:r>
      <w:r w:rsidRPr="006F0B77">
        <w:rPr>
          <w:rFonts w:asciiTheme="minorHAnsi" w:hAnsiTheme="minorHAnsi" w:cstheme="minorHAnsi"/>
        </w:rPr>
        <w:t xml:space="preserve">5 innowacji społecznych. 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Publikacje instruktażowe </w:t>
      </w:r>
      <w:r w:rsidR="00582B1E" w:rsidRPr="006F0B77">
        <w:rPr>
          <w:rFonts w:asciiTheme="minorHAnsi" w:hAnsiTheme="minorHAnsi" w:cstheme="minorHAnsi"/>
        </w:rPr>
        <w:t>mają ukazywać zarówno innowatora, jak i zalety czy też sposób działania produktu/usługi.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</w:t>
      </w:r>
      <w:r w:rsidR="00582B1E" w:rsidRPr="006F0B77">
        <w:rPr>
          <w:rFonts w:asciiTheme="minorHAnsi" w:hAnsiTheme="minorHAnsi" w:cstheme="minorHAnsi"/>
        </w:rPr>
        <w:t xml:space="preserve"> będą służyć do </w:t>
      </w:r>
      <w:r w:rsidR="00582B1E">
        <w:rPr>
          <w:rFonts w:asciiTheme="minorHAnsi" w:hAnsiTheme="minorHAnsi" w:cstheme="minorHAnsi"/>
        </w:rPr>
        <w:t xml:space="preserve">kreowania świadomości podmiotu </w:t>
      </w:r>
      <w:r w:rsidR="00582B1E" w:rsidRPr="006F0B77">
        <w:rPr>
          <w:rFonts w:asciiTheme="minorHAnsi" w:hAnsiTheme="minorHAnsi" w:cstheme="minorHAnsi"/>
        </w:rPr>
        <w:t>i produktu/usługi.</w:t>
      </w:r>
    </w:p>
    <w:p w:rsidR="00582B1E" w:rsidRPr="006F0B77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Bazą dla </w:t>
      </w:r>
      <w:r w:rsidR="00850235">
        <w:rPr>
          <w:rFonts w:asciiTheme="minorHAnsi" w:hAnsiTheme="minorHAnsi" w:cstheme="minorHAnsi"/>
        </w:rPr>
        <w:t xml:space="preserve">5 publikacji instruktażowych </w:t>
      </w:r>
      <w:r w:rsidRPr="006F0B77">
        <w:rPr>
          <w:rFonts w:asciiTheme="minorHAnsi" w:hAnsiTheme="minorHAnsi" w:cstheme="minorHAnsi"/>
        </w:rPr>
        <w:t>będzie materiał pozyskany od innowatorów – autorów pomysłów.</w:t>
      </w:r>
    </w:p>
    <w:p w:rsidR="00582B1E" w:rsidRPr="006F0B77" w:rsidRDefault="00251F7C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</w:t>
      </w:r>
      <w:r w:rsidR="00582B1E" w:rsidRPr="006F0B77">
        <w:rPr>
          <w:rFonts w:asciiTheme="minorHAnsi" w:hAnsiTheme="minorHAnsi" w:cstheme="minorHAnsi"/>
        </w:rPr>
        <w:t xml:space="preserve"> powin</w:t>
      </w:r>
      <w:r>
        <w:rPr>
          <w:rFonts w:asciiTheme="minorHAnsi" w:hAnsiTheme="minorHAnsi" w:cstheme="minorHAnsi"/>
        </w:rPr>
        <w:t>ny</w:t>
      </w:r>
      <w:r w:rsidR="00582B1E" w:rsidRPr="006F0B77">
        <w:rPr>
          <w:rFonts w:asciiTheme="minorHAnsi" w:hAnsiTheme="minorHAnsi" w:cstheme="minorHAnsi"/>
        </w:rPr>
        <w:t xml:space="preserve"> być nowoczes</w:t>
      </w:r>
      <w:r>
        <w:rPr>
          <w:rFonts w:asciiTheme="minorHAnsi" w:hAnsiTheme="minorHAnsi" w:cstheme="minorHAnsi"/>
        </w:rPr>
        <w:t>ne</w:t>
      </w:r>
      <w:r w:rsidR="00582B1E" w:rsidRPr="006F0B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czytelne, </w:t>
      </w:r>
      <w:r w:rsidR="00582B1E" w:rsidRPr="006F0B77">
        <w:rPr>
          <w:rFonts w:asciiTheme="minorHAnsi" w:hAnsiTheme="minorHAnsi" w:cstheme="minorHAnsi"/>
        </w:rPr>
        <w:t>wzbogacon</w:t>
      </w:r>
      <w:r>
        <w:rPr>
          <w:rFonts w:asciiTheme="minorHAnsi" w:hAnsiTheme="minorHAnsi" w:cstheme="minorHAnsi"/>
        </w:rPr>
        <w:t>e</w:t>
      </w:r>
      <w:r w:rsidR="00582B1E" w:rsidRPr="006F0B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ciekawą </w:t>
      </w:r>
      <w:r w:rsidR="00582B1E" w:rsidRPr="006F0B77">
        <w:rPr>
          <w:rFonts w:asciiTheme="minorHAnsi" w:hAnsiTheme="minorHAnsi" w:cstheme="minorHAnsi"/>
        </w:rPr>
        <w:t>grafiką</w:t>
      </w:r>
      <w:r>
        <w:rPr>
          <w:rFonts w:asciiTheme="minorHAnsi" w:hAnsiTheme="minorHAnsi" w:cstheme="minorHAnsi"/>
        </w:rPr>
        <w:t xml:space="preserve"> </w:t>
      </w:r>
      <w:r w:rsidR="00833BF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zdjęciami, </w:t>
      </w:r>
      <w:r w:rsidR="00582B1E" w:rsidRPr="006F0B77">
        <w:rPr>
          <w:rFonts w:asciiTheme="minorHAnsi" w:hAnsiTheme="minorHAnsi" w:cstheme="minorHAnsi"/>
        </w:rPr>
        <w:t xml:space="preserve">treść </w:t>
      </w:r>
      <w:r>
        <w:rPr>
          <w:rFonts w:asciiTheme="minorHAnsi" w:hAnsiTheme="minorHAnsi" w:cstheme="minorHAnsi"/>
        </w:rPr>
        <w:t>tekstu</w:t>
      </w:r>
      <w:r w:rsidR="00582B1E" w:rsidRPr="006F0B77">
        <w:rPr>
          <w:rFonts w:asciiTheme="minorHAnsi" w:hAnsiTheme="minorHAnsi" w:cstheme="minorHAnsi"/>
        </w:rPr>
        <w:t xml:space="preserve"> powinna być zrozumiała dla przeciętnego odbiorcy niezwiązanego </w:t>
      </w:r>
      <w:r w:rsidR="00D84E2D">
        <w:rPr>
          <w:rFonts w:asciiTheme="minorHAnsi" w:hAnsiTheme="minorHAnsi" w:cstheme="minorHAnsi"/>
        </w:rPr>
        <w:br/>
      </w:r>
      <w:r w:rsidR="00582B1E" w:rsidRPr="006F0B77">
        <w:rPr>
          <w:rFonts w:asciiTheme="minorHAnsi" w:hAnsiTheme="minorHAnsi" w:cstheme="minorHAnsi"/>
        </w:rPr>
        <w:t>z dziedziną, której będzie dotyczyć i powi</w:t>
      </w:r>
      <w:r>
        <w:rPr>
          <w:rFonts w:asciiTheme="minorHAnsi" w:hAnsiTheme="minorHAnsi" w:cstheme="minorHAnsi"/>
        </w:rPr>
        <w:t>nien</w:t>
      </w:r>
      <w:r w:rsidR="00582B1E" w:rsidRPr="006F0B77">
        <w:rPr>
          <w:rFonts w:asciiTheme="minorHAnsi" w:hAnsiTheme="minorHAnsi" w:cstheme="minorHAnsi"/>
        </w:rPr>
        <w:t xml:space="preserve"> mieć charakter </w:t>
      </w:r>
      <w:proofErr w:type="spellStart"/>
      <w:r w:rsidR="00582B1E" w:rsidRPr="006F0B77">
        <w:rPr>
          <w:rFonts w:asciiTheme="minorHAnsi" w:hAnsiTheme="minorHAnsi" w:cstheme="minorHAnsi"/>
        </w:rPr>
        <w:t>informacyjno</w:t>
      </w:r>
      <w:proofErr w:type="spellEnd"/>
      <w:r w:rsidR="00582B1E" w:rsidRPr="006F0B77">
        <w:rPr>
          <w:rFonts w:asciiTheme="minorHAnsi" w:hAnsiTheme="minorHAnsi" w:cstheme="minorHAnsi"/>
        </w:rPr>
        <w:t xml:space="preserve"> - edukacyjny.</w:t>
      </w:r>
    </w:p>
    <w:p w:rsidR="00A92903" w:rsidRDefault="00850235" w:rsidP="00AD1A82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A92903">
        <w:rPr>
          <w:rFonts w:asciiTheme="minorHAnsi" w:hAnsiTheme="minorHAnsi" w:cstheme="minorHAnsi"/>
        </w:rPr>
        <w:t>Ilość stron</w:t>
      </w:r>
      <w:r w:rsidR="00A92903" w:rsidRPr="00A92903">
        <w:rPr>
          <w:rFonts w:asciiTheme="minorHAnsi" w:hAnsiTheme="minorHAnsi" w:cstheme="minorHAnsi"/>
        </w:rPr>
        <w:t xml:space="preserve"> 5 publikacji</w:t>
      </w:r>
      <w:r w:rsidR="00251F7C">
        <w:rPr>
          <w:rFonts w:asciiTheme="minorHAnsi" w:hAnsiTheme="minorHAnsi" w:cstheme="minorHAnsi"/>
        </w:rPr>
        <w:t xml:space="preserve"> instruktażowych</w:t>
      </w:r>
      <w:r w:rsidR="00582B1E" w:rsidRPr="00A92903">
        <w:rPr>
          <w:rFonts w:asciiTheme="minorHAnsi" w:hAnsiTheme="minorHAnsi" w:cstheme="minorHAnsi"/>
        </w:rPr>
        <w:t xml:space="preserve">: </w:t>
      </w:r>
      <w:r w:rsidR="000D7B70">
        <w:rPr>
          <w:rFonts w:asciiTheme="minorHAnsi" w:hAnsiTheme="minorHAnsi" w:cstheme="minorHAnsi"/>
        </w:rPr>
        <w:t xml:space="preserve">od 25 do </w:t>
      </w:r>
      <w:r w:rsidRPr="00A92903">
        <w:rPr>
          <w:rFonts w:asciiTheme="minorHAnsi" w:hAnsiTheme="minorHAnsi" w:cstheme="minorHAnsi"/>
        </w:rPr>
        <w:t>30 stron</w:t>
      </w:r>
      <w:r w:rsidR="00A92903" w:rsidRPr="00A92903">
        <w:rPr>
          <w:rFonts w:asciiTheme="minorHAnsi" w:hAnsiTheme="minorHAnsi" w:cstheme="minorHAnsi"/>
        </w:rPr>
        <w:t xml:space="preserve"> każda. </w:t>
      </w:r>
      <w:r w:rsidRPr="00A92903">
        <w:rPr>
          <w:rFonts w:asciiTheme="minorHAnsi" w:hAnsiTheme="minorHAnsi" w:cstheme="minorHAnsi"/>
        </w:rPr>
        <w:t xml:space="preserve"> </w:t>
      </w:r>
    </w:p>
    <w:p w:rsidR="00582B1E" w:rsidRPr="00A92903" w:rsidRDefault="00D84E2D" w:rsidP="00AD1A82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instruktażowe muszą być o</w:t>
      </w:r>
      <w:r w:rsidR="00582B1E" w:rsidRPr="00A92903">
        <w:rPr>
          <w:rFonts w:asciiTheme="minorHAnsi" w:hAnsiTheme="minorHAnsi" w:cstheme="minorHAnsi"/>
        </w:rPr>
        <w:t>znakowanie</w:t>
      </w:r>
      <w:r>
        <w:rPr>
          <w:rFonts w:asciiTheme="minorHAnsi" w:hAnsiTheme="minorHAnsi" w:cstheme="minorHAnsi"/>
        </w:rPr>
        <w:t xml:space="preserve"> </w:t>
      </w:r>
      <w:r w:rsidR="00582B1E" w:rsidRPr="00A92903">
        <w:rPr>
          <w:rFonts w:asciiTheme="minorHAnsi" w:hAnsiTheme="minorHAnsi" w:cstheme="minorHAnsi"/>
        </w:rPr>
        <w:t>logotypami projektu ,,Włącznik Innowacji Społecznych’’ dostarczonymi przez Zamawiającego.</w:t>
      </w:r>
    </w:p>
    <w:p w:rsidR="00582B1E" w:rsidRPr="006F0B77" w:rsidRDefault="00850235" w:rsidP="00582B1E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 instrukta</w:t>
      </w:r>
      <w:r w:rsidR="00251F7C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>owe</w:t>
      </w:r>
      <w:r w:rsidR="00582B1E" w:rsidRPr="006F0B77">
        <w:rPr>
          <w:rFonts w:asciiTheme="minorHAnsi" w:hAnsiTheme="minorHAnsi" w:cstheme="minorHAnsi"/>
        </w:rPr>
        <w:t xml:space="preserve"> muszą zawierać informację o otrzymaniu</w:t>
      </w:r>
      <w:r w:rsidR="00582B1E">
        <w:rPr>
          <w:rFonts w:asciiTheme="minorHAnsi" w:hAnsiTheme="minorHAnsi" w:cstheme="minorHAnsi"/>
        </w:rPr>
        <w:t xml:space="preserve"> wsparcia z Unii Europejskiej, </w:t>
      </w:r>
      <w:r w:rsidR="00582B1E" w:rsidRPr="006F0B77">
        <w:rPr>
          <w:rFonts w:asciiTheme="minorHAnsi" w:hAnsiTheme="minorHAnsi" w:cstheme="minorHAnsi"/>
        </w:rPr>
        <w:t>w tym Europejskiego Funduszu Społecznego oraz z Programu za pomocą: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Funduszy Europejskich z nazwą Programu;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barw Rzeczypospolitej Polskiej;</w:t>
      </w:r>
    </w:p>
    <w:p w:rsidR="00582B1E" w:rsidRPr="006F0B77" w:rsidRDefault="00582B1E" w:rsidP="00582B1E">
      <w:pPr>
        <w:pStyle w:val="Akapitzlist"/>
        <w:numPr>
          <w:ilvl w:val="0"/>
          <w:numId w:val="18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Unii Europejskiej z nazwą Europejski Fundusz Społeczny;</w:t>
      </w:r>
    </w:p>
    <w:p w:rsidR="00582B1E" w:rsidRDefault="00582B1E" w:rsidP="00582B1E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zgodnie z zapisami Podręcznika wnioskodawcy i beneficjenta programów polityki spójności 2014-2020 w zakresie informacji i promocji dla projektów, których umowa została podpisane po 1 stycznia 2018 r., - aktualizacja z 8 czerwca 2021. </w:t>
      </w:r>
    </w:p>
    <w:p w:rsidR="00582B1E" w:rsidRPr="006F0B77" w:rsidRDefault="00582B1E" w:rsidP="00582B1E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Dodatkowo materiał musi zawierać</w:t>
      </w:r>
      <w:r>
        <w:rPr>
          <w:rFonts w:asciiTheme="minorHAnsi" w:hAnsiTheme="minorHAnsi" w:cstheme="minorHAnsi"/>
        </w:rPr>
        <w:t xml:space="preserve"> Logo Pomorza Zachodniego oraz</w:t>
      </w:r>
      <w:r w:rsidRPr="006F0B77">
        <w:rPr>
          <w:rFonts w:asciiTheme="minorHAnsi" w:hAnsiTheme="minorHAnsi" w:cstheme="minorHAnsi"/>
        </w:rPr>
        <w:t xml:space="preserve"> informację o wspólnej realizacji projektu z Województwem Wielkopolskim Regionalnym Ośrodkiem Polityki Społecznej w Poznaniu </w:t>
      </w:r>
      <w:r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 xml:space="preserve">i Stowarzyszeniem na Rzecz Spółdzielni Socjalnych w Poznaniu oraz oznaczenia w postaci oficjalnych znaków logo wymienionych podmiotów. Zamawiający dostarczy Wykonawcy znaki logo Pomorza Zachodniego oraz Partnerów projektu po podpisaniu umowy na realizację usługi, a także tytuł projektu i jego numer. </w:t>
      </w:r>
    </w:p>
    <w:p w:rsidR="00582B1E" w:rsidRPr="008F1E4B" w:rsidRDefault="00582B1E" w:rsidP="00582B1E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  <w:color w:val="FF0000"/>
        </w:rPr>
      </w:pPr>
      <w:r w:rsidRPr="006F0B77">
        <w:rPr>
          <w:rFonts w:asciiTheme="minorHAnsi" w:hAnsiTheme="minorHAnsi" w:cstheme="minorHAnsi"/>
        </w:rPr>
        <w:t xml:space="preserve">W cenie usługi Wykonawca zapewni: </w:t>
      </w:r>
      <w:r w:rsidR="00D84E2D">
        <w:rPr>
          <w:rFonts w:asciiTheme="minorHAnsi" w:hAnsiTheme="minorHAnsi" w:cstheme="minorHAnsi"/>
        </w:rPr>
        <w:t xml:space="preserve">prace redakcyjne (analiza dokumentów, przygotowanie </w:t>
      </w:r>
      <w:r w:rsidR="000D7B70">
        <w:rPr>
          <w:rFonts w:asciiTheme="minorHAnsi" w:hAnsiTheme="minorHAnsi" w:cstheme="minorHAnsi"/>
        </w:rPr>
        <w:t xml:space="preserve">spisu treści, zawartości merytorycznej </w:t>
      </w:r>
      <w:r w:rsidR="00D84E2D">
        <w:rPr>
          <w:rFonts w:asciiTheme="minorHAnsi" w:hAnsiTheme="minorHAnsi" w:cstheme="minorHAnsi"/>
        </w:rPr>
        <w:t>publikacji</w:t>
      </w:r>
      <w:r w:rsidR="000D7B70">
        <w:rPr>
          <w:rFonts w:asciiTheme="minorHAnsi" w:hAnsiTheme="minorHAnsi" w:cstheme="minorHAnsi"/>
        </w:rPr>
        <w:t xml:space="preserve"> (w oparciu o udostępnione przez innowatorów </w:t>
      </w:r>
      <w:r w:rsidR="00587560">
        <w:rPr>
          <w:rFonts w:asciiTheme="minorHAnsi" w:hAnsiTheme="minorHAnsi" w:cstheme="minorHAnsi"/>
        </w:rPr>
        <w:br/>
      </w:r>
      <w:r w:rsidR="000D7B70">
        <w:rPr>
          <w:rFonts w:asciiTheme="minorHAnsi" w:hAnsiTheme="minorHAnsi" w:cstheme="minorHAnsi"/>
        </w:rPr>
        <w:t>i Zamawiającego materiały)</w:t>
      </w:r>
      <w:r w:rsidR="00D84E2D">
        <w:rPr>
          <w:rFonts w:asciiTheme="minorHAnsi" w:hAnsiTheme="minorHAnsi" w:cstheme="minorHAnsi"/>
        </w:rPr>
        <w:t>,</w:t>
      </w:r>
      <w:r w:rsidR="000D7B70">
        <w:rPr>
          <w:rFonts w:asciiTheme="minorHAnsi" w:hAnsiTheme="minorHAnsi" w:cstheme="minorHAnsi"/>
        </w:rPr>
        <w:t xml:space="preserve"> kolorystykę (4/4),</w:t>
      </w:r>
      <w:r w:rsidR="00D84E2D">
        <w:rPr>
          <w:rFonts w:asciiTheme="minorHAnsi" w:hAnsiTheme="minorHAnsi" w:cstheme="minorHAnsi"/>
        </w:rPr>
        <w:t xml:space="preserve"> opracowanie graficzne, </w:t>
      </w:r>
      <w:r w:rsidR="000D7B70">
        <w:rPr>
          <w:rFonts w:asciiTheme="minorHAnsi" w:hAnsiTheme="minorHAnsi" w:cstheme="minorHAnsi"/>
        </w:rPr>
        <w:t xml:space="preserve">dobór zdjęć </w:t>
      </w:r>
      <w:r w:rsidR="00C731B6">
        <w:rPr>
          <w:rFonts w:asciiTheme="minorHAnsi" w:hAnsiTheme="minorHAnsi" w:cstheme="minorHAnsi"/>
        </w:rPr>
        <w:t xml:space="preserve">opracowanie typograficzne, strony tytułowe, okładkę, </w:t>
      </w:r>
      <w:r w:rsidR="00D84E2D">
        <w:rPr>
          <w:rFonts w:asciiTheme="minorHAnsi" w:hAnsiTheme="minorHAnsi" w:cstheme="minorHAnsi"/>
        </w:rPr>
        <w:t>łamanie, korekta, skład publikacji)</w:t>
      </w:r>
      <w:r w:rsidR="00C731B6">
        <w:rPr>
          <w:rFonts w:asciiTheme="minorHAnsi" w:hAnsiTheme="minorHAnsi" w:cstheme="minorHAnsi"/>
        </w:rPr>
        <w:t>.</w:t>
      </w:r>
      <w:bookmarkStart w:id="0" w:name="page2"/>
      <w:bookmarkStart w:id="1" w:name="page3"/>
      <w:bookmarkStart w:id="2" w:name="page8"/>
      <w:bookmarkEnd w:id="0"/>
      <w:bookmarkEnd w:id="1"/>
      <w:bookmarkEnd w:id="2"/>
    </w:p>
    <w:p w:rsidR="00A06E81" w:rsidRPr="00A06E81" w:rsidRDefault="00A06E81" w:rsidP="008F1E4B">
      <w:pPr>
        <w:tabs>
          <w:tab w:val="left" w:pos="317"/>
        </w:tabs>
        <w:jc w:val="both"/>
        <w:rPr>
          <w:rFonts w:asciiTheme="minorHAnsi" w:hAnsiTheme="minorHAnsi" w:cstheme="minorHAnsi"/>
        </w:rPr>
      </w:pPr>
    </w:p>
    <w:p w:rsidR="004371BC" w:rsidRDefault="00582B1E" w:rsidP="00587560">
      <w:pPr>
        <w:jc w:val="both"/>
        <w:rPr>
          <w:rFonts w:asciiTheme="minorHAnsi" w:hAnsiTheme="minorHAnsi" w:cstheme="minorHAnsi"/>
          <w:b/>
        </w:rPr>
      </w:pPr>
      <w:bookmarkStart w:id="3" w:name="_Hlk144200174"/>
      <w:r w:rsidRPr="006F0B77">
        <w:rPr>
          <w:rFonts w:asciiTheme="minorHAnsi" w:hAnsiTheme="minorHAnsi" w:cstheme="minorHAnsi"/>
          <w:b/>
        </w:rPr>
        <w:t xml:space="preserve">V. </w:t>
      </w:r>
      <w:r w:rsidR="002E4898">
        <w:rPr>
          <w:rFonts w:asciiTheme="minorHAnsi" w:hAnsiTheme="minorHAnsi" w:cstheme="minorHAnsi"/>
          <w:b/>
        </w:rPr>
        <w:t xml:space="preserve"> Parametry publikacji</w:t>
      </w:r>
      <w:r w:rsidR="00C731B6">
        <w:rPr>
          <w:rFonts w:asciiTheme="minorHAnsi" w:hAnsiTheme="minorHAnsi" w:cstheme="minorHAnsi"/>
          <w:b/>
        </w:rPr>
        <w:t xml:space="preserve"> </w:t>
      </w:r>
    </w:p>
    <w:p w:rsidR="00A06E81" w:rsidRPr="00587560" w:rsidRDefault="00A06E81" w:rsidP="00587560">
      <w:pPr>
        <w:jc w:val="both"/>
        <w:rPr>
          <w:rFonts w:asciiTheme="minorHAnsi" w:hAnsiTheme="minorHAnsi" w:cstheme="minorHAnsi"/>
          <w:b/>
        </w:rPr>
      </w:pPr>
    </w:p>
    <w:p w:rsidR="00C731B6" w:rsidRPr="004371BC" w:rsidRDefault="004371BC" w:rsidP="00EA3B69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 w:rsidRPr="004371BC">
        <w:rPr>
          <w:rFonts w:asciiTheme="minorHAnsi" w:hAnsiTheme="minorHAnsi" w:cstheme="minorHAnsi"/>
        </w:rPr>
        <w:t xml:space="preserve">Wykonawca przekaże Zamawiającemu złożoną publikację w formie elektronicznej w formacie pdf oraz </w:t>
      </w:r>
      <w:r w:rsidR="00EA5063">
        <w:rPr>
          <w:rFonts w:asciiTheme="minorHAnsi" w:hAnsiTheme="minorHAnsi" w:cstheme="minorHAnsi"/>
        </w:rPr>
        <w:t xml:space="preserve">w </w:t>
      </w:r>
      <w:r w:rsidRPr="004371BC">
        <w:rPr>
          <w:rFonts w:asciiTheme="minorHAnsi" w:hAnsiTheme="minorHAnsi" w:cstheme="minorHAnsi"/>
        </w:rPr>
        <w:t>formacie programu do składu tekstu</w:t>
      </w:r>
      <w:r w:rsidR="00EA5063">
        <w:rPr>
          <w:rFonts w:asciiTheme="minorHAnsi" w:hAnsiTheme="minorHAnsi" w:cstheme="minorHAnsi"/>
        </w:rPr>
        <w:t xml:space="preserve"> (</w:t>
      </w:r>
      <w:proofErr w:type="spellStart"/>
      <w:r w:rsidR="00EA5063">
        <w:rPr>
          <w:rFonts w:asciiTheme="minorHAnsi" w:hAnsiTheme="minorHAnsi" w:cstheme="minorHAnsi"/>
        </w:rPr>
        <w:t>etytowalnym</w:t>
      </w:r>
      <w:proofErr w:type="spellEnd"/>
      <w:r w:rsidR="00EA5063">
        <w:rPr>
          <w:rFonts w:asciiTheme="minorHAnsi" w:hAnsiTheme="minorHAnsi" w:cstheme="minorHAnsi"/>
        </w:rPr>
        <w:t>)</w:t>
      </w:r>
      <w:r w:rsidRPr="004371BC">
        <w:rPr>
          <w:rFonts w:asciiTheme="minorHAnsi" w:hAnsiTheme="minorHAnsi" w:cstheme="minorHAnsi"/>
        </w:rPr>
        <w:t>.</w:t>
      </w:r>
    </w:p>
    <w:p w:rsidR="00C731B6" w:rsidRDefault="00EA5063" w:rsidP="00EA3B69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666E6">
        <w:rPr>
          <w:rFonts w:asciiTheme="minorHAnsi" w:hAnsiTheme="minorHAnsi" w:cstheme="minorHAnsi"/>
        </w:rPr>
        <w:t>ekst</w:t>
      </w:r>
      <w:r w:rsidR="00C731B6" w:rsidRPr="004371BC">
        <w:rPr>
          <w:rFonts w:asciiTheme="minorHAnsi" w:hAnsiTheme="minorHAnsi" w:cstheme="minorHAnsi"/>
        </w:rPr>
        <w:t xml:space="preserve"> w</w:t>
      </w:r>
      <w:r w:rsidR="001666E6">
        <w:rPr>
          <w:rFonts w:asciiTheme="minorHAnsi" w:hAnsiTheme="minorHAnsi" w:cstheme="minorHAnsi"/>
        </w:rPr>
        <w:t xml:space="preserve"> języku polskim, w</w:t>
      </w:r>
      <w:r w:rsidR="00C731B6" w:rsidRPr="004371BC">
        <w:rPr>
          <w:rFonts w:asciiTheme="minorHAnsi" w:hAnsiTheme="minorHAnsi" w:cstheme="minorHAnsi"/>
        </w:rPr>
        <w:t xml:space="preserve"> wersj</w:t>
      </w:r>
      <w:r w:rsidR="004371BC" w:rsidRPr="004371BC">
        <w:rPr>
          <w:rFonts w:asciiTheme="minorHAnsi" w:hAnsiTheme="minorHAnsi" w:cstheme="minorHAnsi"/>
        </w:rPr>
        <w:t>i</w:t>
      </w:r>
      <w:r w:rsidR="00C731B6" w:rsidRPr="004371BC">
        <w:rPr>
          <w:rFonts w:asciiTheme="minorHAnsi" w:hAnsiTheme="minorHAnsi" w:cstheme="minorHAnsi"/>
        </w:rPr>
        <w:t xml:space="preserve"> elektroniczn</w:t>
      </w:r>
      <w:r w:rsidR="004371BC" w:rsidRPr="004371BC">
        <w:rPr>
          <w:rFonts w:asciiTheme="minorHAnsi" w:hAnsiTheme="minorHAnsi" w:cstheme="minorHAnsi"/>
        </w:rPr>
        <w:t>ej</w:t>
      </w:r>
      <w:r w:rsidR="00C731B6" w:rsidRPr="004371BC">
        <w:rPr>
          <w:rFonts w:asciiTheme="minorHAnsi" w:hAnsiTheme="minorHAnsi" w:cstheme="minorHAnsi"/>
        </w:rPr>
        <w:t xml:space="preserve">, przygotowany zgodnie z zapisami Standardów dostępności dla polityki spójności 2014-2020 stanowiący załącznik nr 2 do Wytycznych w zakresie </w:t>
      </w:r>
      <w:r w:rsidR="00C731B6" w:rsidRPr="004371BC">
        <w:rPr>
          <w:rFonts w:asciiTheme="minorHAnsi" w:hAnsiTheme="minorHAnsi" w:cstheme="minorHAnsi"/>
        </w:rPr>
        <w:lastRenderedPageBreak/>
        <w:t>realizacji zasady równości szans i niedyskryminacji, w tym dostępności dla osób z niepełnosprawnościami oraz zasady równości szans kobiet i mężczyzn w ramach funduszy unijnych na lata 2014-2020.</w:t>
      </w:r>
    </w:p>
    <w:p w:rsidR="00582B1E" w:rsidRPr="002E4898" w:rsidRDefault="00587560" w:rsidP="00582B1E">
      <w:pPr>
        <w:pStyle w:val="Akapitzlist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</w:rPr>
      </w:pPr>
      <w:r w:rsidRPr="00587560">
        <w:rPr>
          <w:rFonts w:asciiTheme="minorHAnsi" w:hAnsiTheme="minorHAnsi" w:cstheme="minorHAnsi"/>
        </w:rPr>
        <w:t>Zamawiający oczekuje, że Wykonawca wystąpi o nadanie Międzynarodowego Znorm</w:t>
      </w:r>
      <w:r w:rsidR="001666E6">
        <w:rPr>
          <w:rFonts w:asciiTheme="minorHAnsi" w:hAnsiTheme="minorHAnsi" w:cstheme="minorHAnsi"/>
        </w:rPr>
        <w:t>alizowanego Numeru Książki ISBN dla każdej publikacji.</w:t>
      </w:r>
    </w:p>
    <w:p w:rsidR="00A06E81" w:rsidRPr="008F1E4B" w:rsidRDefault="00A06E81" w:rsidP="00582B1E">
      <w:pPr>
        <w:rPr>
          <w:rFonts w:asciiTheme="minorHAnsi" w:hAnsiTheme="minorHAnsi" w:cstheme="minorHAnsi"/>
          <w:b/>
        </w:rPr>
      </w:pPr>
    </w:p>
    <w:bookmarkEnd w:id="3"/>
    <w:p w:rsidR="00582B1E" w:rsidRPr="008F1E4B" w:rsidRDefault="00582B1E" w:rsidP="00582B1E">
      <w:pPr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Wykonawca będzie zobowiązany do przeniesienia na Zamawiającego autorskich praw majątkowych </w:t>
      </w:r>
      <w:r w:rsidRPr="008F1E4B">
        <w:rPr>
          <w:rFonts w:asciiTheme="minorHAnsi" w:hAnsiTheme="minorHAnsi" w:cstheme="minorHAnsi"/>
        </w:rPr>
        <w:br/>
        <w:t xml:space="preserve">do </w:t>
      </w:r>
      <w:r w:rsidR="00EA3B69" w:rsidRPr="008F1E4B">
        <w:rPr>
          <w:rFonts w:asciiTheme="minorHAnsi" w:hAnsiTheme="minorHAnsi" w:cstheme="minorHAnsi"/>
        </w:rPr>
        <w:t xml:space="preserve">5 publikacji instruktażowych </w:t>
      </w:r>
      <w:r w:rsidRPr="008F1E4B">
        <w:rPr>
          <w:rFonts w:asciiTheme="minorHAnsi" w:hAnsiTheme="minorHAnsi" w:cstheme="minorHAnsi"/>
        </w:rPr>
        <w:t xml:space="preserve">w ramach i na rzecz niniejszego zamówienia wraz z prawami zależnymi </w:t>
      </w:r>
      <w:r w:rsidR="00687C96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>na następujących polach eksploatacji: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utrwalania i zwielokrotniania gotowych </w:t>
      </w:r>
      <w:r w:rsidR="00EA3B69" w:rsidRPr="008F1E4B">
        <w:rPr>
          <w:rFonts w:asciiTheme="minorHAnsi" w:hAnsiTheme="minorHAnsi" w:cstheme="minorHAnsi"/>
        </w:rPr>
        <w:t>materiałów</w:t>
      </w:r>
      <w:r w:rsidR="00687C96" w:rsidRPr="008F1E4B">
        <w:rPr>
          <w:rFonts w:asciiTheme="minorHAnsi" w:hAnsiTheme="minorHAnsi" w:cstheme="minorHAnsi"/>
        </w:rPr>
        <w:t xml:space="preserve"> publikacji </w:t>
      </w:r>
      <w:r w:rsidR="00EA3B69" w:rsidRPr="008F1E4B">
        <w:rPr>
          <w:rFonts w:asciiTheme="minorHAnsi" w:hAnsiTheme="minorHAnsi" w:cstheme="minorHAnsi"/>
        </w:rPr>
        <w:t>instruktażowych</w:t>
      </w:r>
      <w:r w:rsidRPr="008F1E4B">
        <w:rPr>
          <w:rFonts w:asciiTheme="minorHAnsi" w:hAnsiTheme="minorHAnsi" w:cstheme="minorHAnsi"/>
        </w:rPr>
        <w:t>: wytwarzanie określoną techniką egzemplarzy utworu, w tym techniką zapisu magnetycznego, cyfrowego oraz elektronicznego, w całości lub fragmentami;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obrotu oryginałem albo egzemplarzami, na których materiał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utrwalono </w:t>
      </w:r>
      <w:r w:rsidR="008F1E4B" w:rsidRPr="008F1E4B">
        <w:rPr>
          <w:rFonts w:asciiTheme="minorHAnsi" w:hAnsiTheme="minorHAnsi" w:cstheme="minorHAnsi"/>
        </w:rPr>
        <w:t>–</w:t>
      </w:r>
      <w:r w:rsidRPr="008F1E4B">
        <w:rPr>
          <w:rFonts w:asciiTheme="minorHAnsi" w:hAnsiTheme="minorHAnsi" w:cstheme="minorHAnsi"/>
        </w:rPr>
        <w:t xml:space="preserve"> wprowadzanie do obrotu, użyczenie lub najem oryginału albo egzemplarzy;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 xml:space="preserve">w zakresie rozpowszechniania materiałów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w sposób inny niż określony </w:t>
      </w:r>
      <w:r w:rsidR="008F1E4B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 xml:space="preserve">w lit. </w:t>
      </w:r>
      <w:r w:rsidR="008F1E4B" w:rsidRPr="008F1E4B">
        <w:rPr>
          <w:rFonts w:asciiTheme="minorHAnsi" w:hAnsiTheme="minorHAnsi" w:cstheme="minorHAnsi"/>
        </w:rPr>
        <w:t>b)</w:t>
      </w:r>
      <w:r w:rsidRPr="008F1E4B">
        <w:rPr>
          <w:rFonts w:asciiTheme="minorHAnsi" w:hAnsiTheme="minorHAnsi" w:cstheme="minorHAnsi"/>
        </w:rPr>
        <w:t xml:space="preserve"> </w:t>
      </w:r>
      <w:r w:rsidR="008F1E4B" w:rsidRPr="008F1E4B">
        <w:rPr>
          <w:rFonts w:asciiTheme="minorHAnsi" w:hAnsiTheme="minorHAnsi" w:cstheme="minorHAnsi"/>
        </w:rPr>
        <w:t>–</w:t>
      </w:r>
      <w:r w:rsidRPr="008F1E4B">
        <w:rPr>
          <w:rFonts w:asciiTheme="minorHAnsi" w:hAnsiTheme="minorHAnsi" w:cstheme="minorHAnsi"/>
        </w:rPr>
        <w:t xml:space="preserve"> publiczne wykonanie, wystawianie, wyświetlanie, odtworzenie oraz nadawanie </w:t>
      </w:r>
      <w:r w:rsidR="00EA3B69" w:rsidRPr="008F1E4B">
        <w:rPr>
          <w:rFonts w:asciiTheme="minorHAnsi" w:hAnsiTheme="minorHAnsi" w:cstheme="minorHAnsi"/>
        </w:rPr>
        <w:br/>
      </w:r>
      <w:r w:rsidRPr="008F1E4B">
        <w:rPr>
          <w:rFonts w:asciiTheme="minorHAnsi" w:hAnsiTheme="minorHAnsi" w:cstheme="minorHAnsi"/>
        </w:rPr>
        <w:t xml:space="preserve">i reemitowanie, a także publiczne udostępnianie </w:t>
      </w:r>
      <w:r w:rsidR="00687C96" w:rsidRPr="008F1E4B">
        <w:rPr>
          <w:rFonts w:asciiTheme="minorHAnsi" w:hAnsiTheme="minorHAnsi" w:cstheme="minorHAnsi"/>
        </w:rPr>
        <w:t xml:space="preserve">publikacji instruktażowych </w:t>
      </w:r>
      <w:r w:rsidRPr="008F1E4B">
        <w:rPr>
          <w:rFonts w:asciiTheme="minorHAnsi" w:hAnsiTheme="minorHAnsi" w:cstheme="minorHAnsi"/>
        </w:rPr>
        <w:t xml:space="preserve">w taki sposób, aby każdy mógł mieć do niego dostęp w miejscu i w czasie przez siebie wybranym, oraz publikowanie </w:t>
      </w:r>
      <w:r w:rsidR="00FD2191" w:rsidRPr="008F1E4B">
        <w:rPr>
          <w:rFonts w:asciiTheme="minorHAnsi" w:hAnsiTheme="minorHAnsi" w:cstheme="minorHAnsi"/>
        </w:rPr>
        <w:br/>
      </w:r>
      <w:r w:rsidR="008F1E4B" w:rsidRPr="008F1E4B">
        <w:rPr>
          <w:rFonts w:asciiTheme="minorHAnsi" w:hAnsiTheme="minorHAnsi" w:cstheme="minorHAnsi"/>
        </w:rPr>
        <w:t>w I</w:t>
      </w:r>
      <w:r w:rsidRPr="008F1E4B">
        <w:rPr>
          <w:rFonts w:asciiTheme="minorHAnsi" w:hAnsiTheme="minorHAnsi" w:cstheme="minorHAnsi"/>
        </w:rPr>
        <w:t>nterneci</w:t>
      </w:r>
      <w:r w:rsidR="00FD2191" w:rsidRPr="008F1E4B">
        <w:rPr>
          <w:rFonts w:asciiTheme="minorHAnsi" w:hAnsiTheme="minorHAnsi" w:cstheme="minorHAnsi"/>
        </w:rPr>
        <w:t>e</w:t>
      </w:r>
      <w:r w:rsidRPr="008F1E4B">
        <w:rPr>
          <w:rFonts w:asciiTheme="minorHAnsi" w:hAnsiTheme="minorHAnsi" w:cstheme="minorHAnsi"/>
        </w:rPr>
        <w:t>, w całości lub fragmentami.</w:t>
      </w:r>
    </w:p>
    <w:p w:rsidR="00582B1E" w:rsidRPr="008F1E4B" w:rsidRDefault="00582B1E" w:rsidP="00582B1E">
      <w:pPr>
        <w:widowControl w:val="0"/>
        <w:tabs>
          <w:tab w:val="left" w:pos="294"/>
        </w:tabs>
        <w:jc w:val="both"/>
        <w:rPr>
          <w:rFonts w:asciiTheme="minorHAnsi" w:hAnsiTheme="minorHAnsi" w:cstheme="minorHAnsi"/>
        </w:rPr>
      </w:pPr>
      <w:bookmarkStart w:id="4" w:name="bookmark26"/>
      <w:r w:rsidRPr="008F1E4B">
        <w:rPr>
          <w:rFonts w:asciiTheme="minorHAnsi" w:hAnsiTheme="minorHAnsi" w:cstheme="minorHAnsi"/>
        </w:rPr>
        <w:t>Pokrycie zobowiązań cywilno-prawnych</w:t>
      </w:r>
      <w:bookmarkEnd w:id="4"/>
      <w:r w:rsidRPr="008F1E4B">
        <w:rPr>
          <w:rFonts w:asciiTheme="minorHAnsi" w:hAnsiTheme="minorHAnsi" w:cstheme="minorHAnsi"/>
        </w:rPr>
        <w:t>: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>Wykonawca zobowiązuje się pokryć zobowiązania cywilno-prawn</w:t>
      </w:r>
      <w:r w:rsidR="00FD2191" w:rsidRPr="008F1E4B">
        <w:rPr>
          <w:rFonts w:asciiTheme="minorHAnsi" w:hAnsiTheme="minorHAnsi" w:cstheme="minorHAnsi"/>
        </w:rPr>
        <w:t>e</w:t>
      </w:r>
      <w:r w:rsidRPr="008F1E4B">
        <w:rPr>
          <w:rFonts w:asciiTheme="minorHAnsi" w:hAnsiTheme="minorHAnsi" w:cstheme="minorHAnsi"/>
        </w:rPr>
        <w:t xml:space="preserve"> związane z utrwaleniem, wykorzystaniem i upowszechnianiem</w:t>
      </w:r>
      <w:r w:rsidR="00953603" w:rsidRPr="008F1E4B">
        <w:rPr>
          <w:rFonts w:asciiTheme="minorHAnsi" w:hAnsiTheme="minorHAnsi" w:cstheme="minorHAnsi"/>
        </w:rPr>
        <w:t xml:space="preserve"> materiałów w publikacjach instruktażowych innowatorów </w:t>
      </w:r>
      <w:r w:rsidRPr="008F1E4B">
        <w:rPr>
          <w:rFonts w:asciiTheme="minorHAnsi" w:hAnsiTheme="minorHAnsi" w:cstheme="minorHAnsi"/>
        </w:rPr>
        <w:t>na czas nieokreślony.</w:t>
      </w:r>
    </w:p>
    <w:p w:rsidR="00582B1E" w:rsidRPr="008F1E4B" w:rsidRDefault="00582B1E" w:rsidP="00582B1E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8F1E4B">
        <w:rPr>
          <w:rFonts w:asciiTheme="minorHAnsi" w:hAnsiTheme="minorHAnsi" w:cstheme="minorHAnsi"/>
        </w:rPr>
        <w:t>Wszelkie umowy oraz zgody na przetwarzanie danych osobowych pozostaną w archiwum wykonawcy.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  <w:bookmarkStart w:id="5" w:name="page10"/>
      <w:bookmarkEnd w:id="5"/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zastrzega sobie prawo usunięcia lub zmiany wybranych elementów </w:t>
      </w:r>
      <w:r w:rsidR="00687C96">
        <w:rPr>
          <w:rFonts w:asciiTheme="minorHAnsi" w:hAnsiTheme="minorHAnsi" w:cstheme="minorHAnsi"/>
        </w:rPr>
        <w:t>publikacji instruktażowych</w:t>
      </w:r>
      <w:r w:rsidRPr="006F0B77">
        <w:rPr>
          <w:rFonts w:asciiTheme="minorHAnsi" w:hAnsiTheme="minorHAnsi" w:cstheme="minorHAnsi"/>
        </w:rPr>
        <w:t>.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pozostawia sobie prawo wprowadzenia nieodpłatnej zmiany </w:t>
      </w:r>
      <w:r w:rsidR="00FD2191">
        <w:rPr>
          <w:rFonts w:asciiTheme="minorHAnsi" w:hAnsiTheme="minorHAnsi" w:cstheme="minorHAnsi"/>
        </w:rPr>
        <w:t xml:space="preserve">w publikacjach instruktażowych </w:t>
      </w:r>
      <w:r w:rsidRPr="006F0B77">
        <w:rPr>
          <w:rFonts w:asciiTheme="minorHAnsi" w:hAnsiTheme="minorHAnsi" w:cstheme="minorHAnsi"/>
        </w:rPr>
        <w:t>po podpisaniu umowy.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 </w:t>
      </w:r>
    </w:p>
    <w:p w:rsidR="00582B1E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zastosuje wszystkie uwagi wprowadzone przez Zamawiającego. W przypadku dokonania zmiany, będzie odpowiadać ona standardom przedstawionym w</w:t>
      </w:r>
      <w:r w:rsidR="00953603">
        <w:rPr>
          <w:rFonts w:asciiTheme="minorHAnsi" w:hAnsiTheme="minorHAnsi" w:cstheme="minorHAnsi"/>
        </w:rPr>
        <w:t xml:space="preserve"> materiałach</w:t>
      </w:r>
      <w:r w:rsidRPr="006F0B77">
        <w:rPr>
          <w:rFonts w:asciiTheme="minorHAnsi" w:hAnsiTheme="minorHAnsi" w:cstheme="minorHAnsi"/>
        </w:rPr>
        <w:t xml:space="preserve">. Wykonawca na prośbę Zamawiającego będzie zobowiązany do nieodpłatnej edycji finalnej wersji </w:t>
      </w:r>
      <w:r w:rsidR="00953603">
        <w:rPr>
          <w:rFonts w:asciiTheme="minorHAnsi" w:hAnsiTheme="minorHAnsi" w:cstheme="minorHAnsi"/>
        </w:rPr>
        <w:t>publikacji instruktażowej</w:t>
      </w:r>
      <w:r w:rsidRPr="006F0B77">
        <w:rPr>
          <w:rFonts w:asciiTheme="minorHAnsi" w:hAnsiTheme="minorHAnsi" w:cstheme="minorHAnsi"/>
        </w:rPr>
        <w:t xml:space="preserve"> (tj. każdego wariantu </w:t>
      </w:r>
      <w:r w:rsidR="00953603">
        <w:rPr>
          <w:rFonts w:asciiTheme="minorHAnsi" w:hAnsiTheme="minorHAnsi" w:cstheme="minorHAnsi"/>
        </w:rPr>
        <w:t>opracowania</w:t>
      </w:r>
      <w:r w:rsidRPr="006F0B77">
        <w:rPr>
          <w:rFonts w:asciiTheme="minorHAnsi" w:hAnsiTheme="minorHAnsi" w:cstheme="minorHAnsi"/>
        </w:rPr>
        <w:t xml:space="preserve"> – </w:t>
      </w:r>
      <w:r w:rsidR="00953603">
        <w:rPr>
          <w:rFonts w:asciiTheme="minorHAnsi" w:hAnsiTheme="minorHAnsi" w:cstheme="minorHAnsi"/>
        </w:rPr>
        <w:t>publikacji</w:t>
      </w:r>
      <w:r w:rsidRPr="006F0B77">
        <w:rPr>
          <w:rFonts w:asciiTheme="minorHAnsi" w:hAnsiTheme="minorHAnsi" w:cstheme="minorHAnsi"/>
        </w:rPr>
        <w:t>) z zachowaniem spójności przekazu zawartego w</w:t>
      </w:r>
      <w:r w:rsidR="00953603">
        <w:rPr>
          <w:rFonts w:asciiTheme="minorHAnsi" w:hAnsiTheme="minorHAnsi" w:cstheme="minorHAnsi"/>
        </w:rPr>
        <w:t xml:space="preserve"> materiałach</w:t>
      </w:r>
      <w:r w:rsidRPr="006F0B77">
        <w:rPr>
          <w:rFonts w:asciiTheme="minorHAnsi" w:hAnsiTheme="minorHAnsi" w:cstheme="minorHAnsi"/>
        </w:rPr>
        <w:t>.</w:t>
      </w:r>
    </w:p>
    <w:p w:rsidR="00953603" w:rsidRDefault="00953603" w:rsidP="00582B1E">
      <w:pPr>
        <w:jc w:val="both"/>
        <w:rPr>
          <w:rFonts w:asciiTheme="minorHAnsi" w:hAnsiTheme="minorHAnsi" w:cstheme="minorHAnsi"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 xml:space="preserve">Wykonawca nie będzie mógł żądać podwyższenia wynagrodzenia, chociażby w czasie zawarcia umowy </w:t>
      </w:r>
      <w:r w:rsidR="00CF41FA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nie można było przewidzieć rozmiaru lub kosztów tych świadczeń.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>Za ustalenie świadczeń obejmujących przedmiot zamówienia oraz sposób przeprowadzenia na tej podstawie kalkulacji ofertowego wynagrodzenia odpowiada wyłącznie Wykonawca.</w:t>
      </w:r>
    </w:p>
    <w:p w:rsidR="00582B1E" w:rsidRPr="006F0B77" w:rsidRDefault="00582B1E" w:rsidP="00582B1E">
      <w:pPr>
        <w:ind w:left="360"/>
        <w:jc w:val="both"/>
        <w:rPr>
          <w:rFonts w:asciiTheme="minorHAnsi" w:hAnsiTheme="minorHAnsi" w:cstheme="minorHAnsi"/>
        </w:rPr>
      </w:pPr>
    </w:p>
    <w:p w:rsidR="008F1E4B" w:rsidRPr="00A06E81" w:rsidRDefault="008F1E4B" w:rsidP="002E4898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/>
          <w:b/>
        </w:rPr>
      </w:pPr>
      <w:r w:rsidRPr="008F1E4B">
        <w:rPr>
          <w:b/>
        </w:rPr>
        <w:t xml:space="preserve">Istotne </w:t>
      </w:r>
      <w:r w:rsidR="009B797D">
        <w:rPr>
          <w:b/>
        </w:rPr>
        <w:t>postanowienia umowy</w:t>
      </w:r>
    </w:p>
    <w:p w:rsidR="00A06E81" w:rsidRPr="008F1E4B" w:rsidRDefault="00A06E81" w:rsidP="00A06E81">
      <w:pPr>
        <w:pStyle w:val="Akapitzlist"/>
        <w:ind w:left="426"/>
        <w:jc w:val="both"/>
        <w:rPr>
          <w:rFonts w:ascii="Arial" w:hAnsi="Arial"/>
          <w:b/>
        </w:rPr>
      </w:pPr>
    </w:p>
    <w:p w:rsidR="008F1E4B" w:rsidRPr="009B797D" w:rsidRDefault="008F1E4B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W celu realizacji usługi zostanie zawarta umowa.</w:t>
      </w:r>
    </w:p>
    <w:p w:rsidR="009B797D" w:rsidRPr="009B797D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Um</w:t>
      </w:r>
      <w:r>
        <w:rPr>
          <w:rFonts w:asciiTheme="minorHAnsi" w:hAnsiTheme="minorHAnsi" w:cstheme="minorHAnsi"/>
        </w:rPr>
        <w:t>owa zostanie zawarta na wzorze Z</w:t>
      </w:r>
      <w:r w:rsidRPr="009B797D">
        <w:rPr>
          <w:rFonts w:asciiTheme="minorHAnsi" w:hAnsiTheme="minorHAnsi" w:cstheme="minorHAnsi"/>
        </w:rPr>
        <w:t>amawiającego, który będzie uwzględniał kary umowne za nieterminowe i nienależyte wykonanie umowy.</w:t>
      </w:r>
    </w:p>
    <w:p w:rsidR="009B797D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>Zamawiający przewidział do 5 faktur</w:t>
      </w:r>
      <w:r>
        <w:rPr>
          <w:rFonts w:asciiTheme="minorHAnsi" w:hAnsiTheme="minorHAnsi" w:cstheme="minorHAnsi"/>
        </w:rPr>
        <w:t>/rachunków</w:t>
      </w:r>
      <w:r w:rsidRPr="009B797D">
        <w:rPr>
          <w:rFonts w:asciiTheme="minorHAnsi" w:hAnsiTheme="minorHAnsi" w:cstheme="minorHAnsi"/>
        </w:rPr>
        <w:t xml:space="preserve"> wystawianych po opracowaniu elektronicznym</w:t>
      </w:r>
      <w:r>
        <w:rPr>
          <w:rFonts w:asciiTheme="minorHAnsi" w:hAnsiTheme="minorHAnsi" w:cstheme="minorHAnsi"/>
        </w:rPr>
        <w:t xml:space="preserve"> każdej z publikacji i odebranej bez zastrzeżeń, i po </w:t>
      </w:r>
      <w:r w:rsidRPr="009B797D">
        <w:rPr>
          <w:rFonts w:asciiTheme="minorHAnsi" w:hAnsiTheme="minorHAnsi" w:cstheme="minorHAnsi"/>
        </w:rPr>
        <w:t xml:space="preserve">podpisaniu protokołu zdawczo odbiorczego z adnotacją </w:t>
      </w:r>
      <w:r>
        <w:rPr>
          <w:rFonts w:asciiTheme="minorHAnsi" w:hAnsiTheme="minorHAnsi" w:cstheme="minorHAnsi"/>
        </w:rPr>
        <w:t>„bez zastrzeżeń” lub równoważną</w:t>
      </w:r>
      <w:r w:rsidRPr="009B797D">
        <w:rPr>
          <w:rFonts w:asciiTheme="minorHAnsi" w:hAnsiTheme="minorHAnsi" w:cstheme="minorHAnsi"/>
        </w:rPr>
        <w:t xml:space="preserve">. </w:t>
      </w:r>
    </w:p>
    <w:p w:rsidR="008F1E4B" w:rsidRDefault="009B797D" w:rsidP="009B797D">
      <w:pPr>
        <w:pStyle w:val="Akapitzlist"/>
        <w:numPr>
          <w:ilvl w:val="0"/>
          <w:numId w:val="30"/>
        </w:numPr>
        <w:ind w:left="709" w:hanging="283"/>
        <w:jc w:val="both"/>
        <w:rPr>
          <w:rFonts w:asciiTheme="minorHAnsi" w:hAnsiTheme="minorHAnsi" w:cstheme="minorHAnsi"/>
        </w:rPr>
      </w:pPr>
      <w:r w:rsidRPr="009B797D">
        <w:rPr>
          <w:rFonts w:asciiTheme="minorHAnsi" w:hAnsiTheme="minorHAnsi" w:cstheme="minorHAnsi"/>
        </w:rPr>
        <w:t xml:space="preserve">Termin płatności za realizację usługi wynosi </w:t>
      </w:r>
      <w:r>
        <w:rPr>
          <w:rFonts w:asciiTheme="minorHAnsi" w:hAnsiTheme="minorHAnsi" w:cstheme="minorHAnsi"/>
        </w:rPr>
        <w:t xml:space="preserve">do </w:t>
      </w:r>
      <w:r w:rsidRPr="009B797D">
        <w:rPr>
          <w:rFonts w:asciiTheme="minorHAnsi" w:hAnsiTheme="minorHAnsi" w:cstheme="minorHAnsi"/>
        </w:rPr>
        <w:t>21 dni od daty otrzymania poprawnej faktury</w:t>
      </w:r>
      <w:r>
        <w:rPr>
          <w:rFonts w:asciiTheme="minorHAnsi" w:hAnsiTheme="minorHAnsi" w:cstheme="minorHAnsi"/>
        </w:rPr>
        <w:t>/rachunku</w:t>
      </w:r>
      <w:r w:rsidRPr="009B797D">
        <w:rPr>
          <w:rFonts w:asciiTheme="minorHAnsi" w:hAnsiTheme="minorHAnsi" w:cstheme="minorHAnsi"/>
        </w:rPr>
        <w:t xml:space="preserve"> przez Zamawiającego.</w:t>
      </w:r>
    </w:p>
    <w:p w:rsidR="002E4898" w:rsidRPr="009B797D" w:rsidRDefault="002E4898" w:rsidP="002E4898">
      <w:pPr>
        <w:pStyle w:val="Akapitzlist"/>
        <w:ind w:left="709"/>
        <w:jc w:val="both"/>
        <w:rPr>
          <w:rFonts w:asciiTheme="minorHAnsi" w:hAnsiTheme="minorHAnsi" w:cstheme="minorHAnsi"/>
        </w:rPr>
      </w:pPr>
    </w:p>
    <w:p w:rsidR="00582B1E" w:rsidRDefault="009B797D" w:rsidP="002E4898">
      <w:pPr>
        <w:pStyle w:val="Akapitzlist"/>
        <w:numPr>
          <w:ilvl w:val="0"/>
          <w:numId w:val="31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realizacji zamówienia</w:t>
      </w:r>
    </w:p>
    <w:p w:rsidR="00582B1E" w:rsidRPr="006F0B77" w:rsidRDefault="00582B1E" w:rsidP="00582B1E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582B1E" w:rsidRPr="00EA3B69" w:rsidRDefault="00582B1E" w:rsidP="008F1E4B">
      <w:pPr>
        <w:ind w:firstLine="426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</w:rPr>
        <w:t xml:space="preserve">Czas realizacji zamówienia: od daty podpisania umowy </w:t>
      </w:r>
      <w:r w:rsidRPr="00EA3B69">
        <w:rPr>
          <w:rFonts w:asciiTheme="minorHAnsi" w:hAnsiTheme="minorHAnsi" w:cstheme="minorHAnsi"/>
          <w:b/>
        </w:rPr>
        <w:t>do 20 grudnia 2023 r.</w:t>
      </w:r>
    </w:p>
    <w:p w:rsidR="00582B1E" w:rsidRPr="006F0B77" w:rsidRDefault="00582B1E" w:rsidP="00582B1E">
      <w:pPr>
        <w:ind w:left="709"/>
        <w:jc w:val="both"/>
        <w:rPr>
          <w:rFonts w:asciiTheme="minorHAnsi" w:hAnsiTheme="minorHAnsi" w:cstheme="minorHAnsi"/>
        </w:rPr>
      </w:pPr>
    </w:p>
    <w:p w:rsidR="00582B1E" w:rsidRDefault="00582B1E" w:rsidP="002E4898">
      <w:pPr>
        <w:pStyle w:val="Akapitzlist"/>
        <w:numPr>
          <w:ilvl w:val="0"/>
          <w:numId w:val="31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Miejsce oraz termin składania ofert (formularz ofertowy)</w:t>
      </w:r>
    </w:p>
    <w:p w:rsidR="00582B1E" w:rsidRPr="006F0B77" w:rsidRDefault="00582B1E" w:rsidP="00582B1E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582B1E" w:rsidRDefault="00582B1E" w:rsidP="00567666">
      <w:p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>Ofertę należy złożyć wg wzoru formularza ofertowego (zał. nr 1</w:t>
      </w:r>
      <w:r w:rsidR="008F1E4B">
        <w:rPr>
          <w:rFonts w:asciiTheme="minorHAnsi" w:hAnsiTheme="minorHAnsi" w:cstheme="minorHAnsi"/>
          <w:color w:val="000000" w:themeColor="text1"/>
        </w:rPr>
        <w:t xml:space="preserve"> do zapytania ofertowego</w:t>
      </w:r>
      <w:r w:rsidRPr="006F0B77">
        <w:rPr>
          <w:rFonts w:asciiTheme="minorHAnsi" w:hAnsiTheme="minorHAnsi" w:cstheme="minorHAnsi"/>
          <w:color w:val="000000" w:themeColor="text1"/>
        </w:rPr>
        <w:t>).</w:t>
      </w:r>
    </w:p>
    <w:p w:rsidR="00582B1E" w:rsidRPr="00567666" w:rsidRDefault="00582B1E" w:rsidP="002E4898">
      <w:pPr>
        <w:ind w:left="426"/>
        <w:jc w:val="both"/>
        <w:rPr>
          <w:rStyle w:val="Hipercze"/>
          <w:rFonts w:asciiTheme="minorHAnsi" w:hAnsiTheme="minorHAnsi" w:cstheme="minorHAnsi"/>
          <w:b/>
          <w:color w:val="000000" w:themeColor="text1"/>
          <w:u w:val="none"/>
        </w:rPr>
      </w:pPr>
      <w:r w:rsidRPr="006F0B77">
        <w:rPr>
          <w:rFonts w:asciiTheme="minorHAnsi" w:hAnsiTheme="minorHAnsi" w:cstheme="minorHAnsi"/>
          <w:b/>
          <w:color w:val="000000" w:themeColor="text1"/>
        </w:rPr>
        <w:lastRenderedPageBreak/>
        <w:t xml:space="preserve">Ofertę – w postaci podpisanych skanów oraz wymaganych załączników, należy złożyć w terminie </w:t>
      </w:r>
      <w:r w:rsidR="002E4898">
        <w:rPr>
          <w:rFonts w:asciiTheme="minorHAnsi" w:hAnsiTheme="minorHAnsi" w:cstheme="minorHAnsi"/>
          <w:b/>
          <w:color w:val="000000" w:themeColor="text1"/>
        </w:rPr>
        <w:br/>
      </w:r>
      <w:r w:rsidRPr="006F0B77">
        <w:rPr>
          <w:rFonts w:asciiTheme="minorHAnsi" w:hAnsiTheme="minorHAnsi" w:cstheme="minorHAnsi"/>
          <w:b/>
          <w:color w:val="000000" w:themeColor="text1"/>
        </w:rPr>
        <w:t xml:space="preserve">do dnia </w:t>
      </w:r>
      <w:r w:rsidR="008F1E4B">
        <w:rPr>
          <w:rFonts w:asciiTheme="minorHAnsi" w:hAnsiTheme="minorHAnsi" w:cstheme="minorHAnsi"/>
          <w:b/>
          <w:color w:val="000000" w:themeColor="text1"/>
        </w:rPr>
        <w:t>9</w:t>
      </w:r>
      <w:r w:rsidR="00C96F19">
        <w:rPr>
          <w:rFonts w:asciiTheme="minorHAnsi" w:hAnsiTheme="minorHAnsi" w:cstheme="minorHAnsi"/>
          <w:b/>
          <w:color w:val="000000" w:themeColor="text1"/>
        </w:rPr>
        <w:t xml:space="preserve"> listopada</w:t>
      </w:r>
      <w:r w:rsidRPr="006F0B77">
        <w:rPr>
          <w:rFonts w:asciiTheme="minorHAnsi" w:hAnsiTheme="minorHAnsi" w:cstheme="minorHAnsi"/>
          <w:b/>
          <w:color w:val="000000" w:themeColor="text1"/>
        </w:rPr>
        <w:t xml:space="preserve"> 2023 r., drogą elektroniczną na adres: </w:t>
      </w:r>
      <w:hyperlink r:id="rId14" w:history="1">
        <w:r w:rsidRPr="006F0B77">
          <w:rPr>
            <w:rStyle w:val="Hipercze"/>
            <w:rFonts w:asciiTheme="minorHAnsi" w:hAnsiTheme="minorHAnsi" w:cstheme="minorHAnsi"/>
            <w:b/>
          </w:rPr>
          <w:t>mszymanska@wzp.pl</w:t>
        </w:r>
      </w:hyperlink>
    </w:p>
    <w:p w:rsidR="00582B1E" w:rsidRPr="006F0B77" w:rsidRDefault="00582B1E" w:rsidP="00567666">
      <w:pPr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82B1E" w:rsidRDefault="00582B1E" w:rsidP="00567666">
      <w:p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>Osoba do kontaktu: Magdalena Szymańska tel. kontaktowy: 91/42 53 674, email:</w:t>
      </w:r>
      <w:hyperlink r:id="rId15" w:history="1">
        <w:r w:rsidRPr="006F0B77">
          <w:rPr>
            <w:rStyle w:val="Hipercze"/>
            <w:rFonts w:asciiTheme="minorHAnsi" w:hAnsiTheme="minorHAnsi" w:cstheme="minorHAnsi"/>
          </w:rPr>
          <w:t>mszymanska@wzp.pl</w:t>
        </w:r>
      </w:hyperlink>
    </w:p>
    <w:p w:rsidR="00582B1E" w:rsidRPr="007F091E" w:rsidRDefault="00582B1E" w:rsidP="00582B1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82B1E" w:rsidRDefault="009B797D" w:rsidP="002E4898">
      <w:pPr>
        <w:numPr>
          <w:ilvl w:val="0"/>
          <w:numId w:val="31"/>
        </w:numPr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Kryteria oceny ofert</w:t>
      </w:r>
    </w:p>
    <w:p w:rsidR="00582B1E" w:rsidRPr="00712CAF" w:rsidRDefault="00582B1E" w:rsidP="00582B1E">
      <w:pPr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Kryteria oceny ofert i sposób przyznawania punktów:</w:t>
      </w:r>
    </w:p>
    <w:tbl>
      <w:tblPr>
        <w:tblpPr w:leftFromText="141" w:rightFromText="141" w:bottomFromText="155" w:vertAnchor="text" w:horzAnchor="page" w:tblpX="2212" w:tblpY="19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473"/>
        <w:gridCol w:w="851"/>
        <w:gridCol w:w="1276"/>
      </w:tblGrid>
      <w:tr w:rsidR="00582B1E" w:rsidRPr="006F0B77" w:rsidTr="00895D71">
        <w:trPr>
          <w:trHeight w:val="408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L.p.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Kryterium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Waga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Punkty</w:t>
            </w:r>
          </w:p>
        </w:tc>
      </w:tr>
      <w:tr w:rsidR="00582B1E" w:rsidRPr="006F0B77" w:rsidTr="00895D71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 xml:space="preserve">Cena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60 pkt</w:t>
            </w:r>
          </w:p>
        </w:tc>
      </w:tr>
      <w:tr w:rsidR="00582B1E" w:rsidRPr="006F0B77" w:rsidTr="00895D71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8F1E4B" w:rsidP="00895D7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Projekt</w:t>
            </w:r>
            <w:r w:rsidR="00F33677">
              <w:rPr>
                <w:rFonts w:asciiTheme="minorHAnsi" w:eastAsia="Times New Roman" w:hAnsiTheme="minorHAnsi" w:cstheme="minorHAnsi"/>
              </w:rPr>
              <w:t>/propozycja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F33677">
              <w:rPr>
                <w:rFonts w:asciiTheme="minorHAnsi" w:eastAsia="Times New Roman" w:hAnsiTheme="minorHAnsi" w:cstheme="minorHAnsi"/>
              </w:rPr>
              <w:t>zakresu (spisu treści)</w:t>
            </w:r>
            <w:r w:rsidR="00EA3B69">
              <w:rPr>
                <w:rFonts w:asciiTheme="minorHAnsi" w:eastAsia="Times New Roman" w:hAnsiTheme="minorHAnsi" w:cstheme="minorHAnsi"/>
              </w:rPr>
              <w:t xml:space="preserve"> i </w:t>
            </w:r>
            <w:r w:rsidR="00C96F19">
              <w:rPr>
                <w:rFonts w:asciiTheme="minorHAnsi" w:eastAsia="Times New Roman" w:hAnsiTheme="minorHAnsi" w:cstheme="minorHAnsi"/>
              </w:rPr>
              <w:t xml:space="preserve">graficznego opracowania jednej </w:t>
            </w:r>
            <w:r w:rsidR="00F33677">
              <w:rPr>
                <w:rFonts w:asciiTheme="minorHAnsi" w:eastAsia="Times New Roman" w:hAnsiTheme="minorHAnsi" w:cstheme="minorHAnsi"/>
              </w:rPr>
              <w:t xml:space="preserve">z pięciu, </w:t>
            </w:r>
            <w:r w:rsidR="00EA3B69">
              <w:rPr>
                <w:rFonts w:asciiTheme="minorHAnsi" w:eastAsia="Times New Roman" w:hAnsiTheme="minorHAnsi" w:cstheme="minorHAnsi"/>
              </w:rPr>
              <w:t xml:space="preserve">wybranej </w:t>
            </w:r>
            <w:r w:rsidR="00C96F19">
              <w:rPr>
                <w:rFonts w:asciiTheme="minorHAnsi" w:eastAsia="Times New Roman" w:hAnsiTheme="minorHAnsi" w:cstheme="minorHAnsi"/>
              </w:rPr>
              <w:t>innowacji społecznej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B1E" w:rsidRPr="006F0B77" w:rsidRDefault="00582B1E" w:rsidP="00895D7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40 pkt</w:t>
            </w:r>
          </w:p>
        </w:tc>
      </w:tr>
    </w:tbl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EA3B69" w:rsidRDefault="00EA3B69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885C57" w:rsidRDefault="00790EC9" w:rsidP="00567666">
      <w:pPr>
        <w:ind w:left="284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>1. K</w:t>
      </w:r>
      <w:r w:rsidR="00582B1E" w:rsidRPr="00885C57">
        <w:rPr>
          <w:rFonts w:asciiTheme="minorHAnsi" w:eastAsia="Times New Roman" w:hAnsiTheme="minorHAnsi" w:cstheme="minorHAnsi"/>
          <w:u w:val="single"/>
        </w:rPr>
        <w:t>ryterium „Cena” zostaną obliczone według wzoru:</w:t>
      </w:r>
    </w:p>
    <w:p w:rsidR="00582B1E" w:rsidRPr="00885C57" w:rsidRDefault="00582B1E" w:rsidP="00567666">
      <w:pPr>
        <w:ind w:left="284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Ind w:w="1014" w:type="dxa"/>
        <w:tblLook w:val="04A0" w:firstRow="1" w:lastRow="0" w:firstColumn="1" w:lastColumn="0" w:noHBand="0" w:noVBand="1"/>
      </w:tblPr>
      <w:tblGrid>
        <w:gridCol w:w="795"/>
        <w:gridCol w:w="2694"/>
        <w:gridCol w:w="992"/>
      </w:tblGrid>
      <w:tr w:rsidR="00582B1E" w:rsidRPr="00885C57" w:rsidTr="00895D71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 =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najtańszej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x 60</w:t>
            </w:r>
          </w:p>
        </w:tc>
      </w:tr>
      <w:tr w:rsidR="00582B1E" w:rsidRPr="00885C57" w:rsidTr="00895D7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badanej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B1E" w:rsidRPr="00885C57" w:rsidRDefault="00582B1E" w:rsidP="00567666">
            <w:pPr>
              <w:ind w:left="284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582B1E" w:rsidRDefault="00582B1E" w:rsidP="00567666">
      <w:pPr>
        <w:ind w:left="284"/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 xml:space="preserve"> </w:t>
      </w:r>
    </w:p>
    <w:p w:rsidR="00582B1E" w:rsidRPr="00885C57" w:rsidRDefault="00582B1E" w:rsidP="009B797D">
      <w:pPr>
        <w:ind w:left="284"/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>Wynik powyższego działania zostanie zaokrąglony do dwóch miejsc po przecinku.</w:t>
      </w:r>
      <w:r w:rsidR="009B797D">
        <w:rPr>
          <w:rFonts w:asciiTheme="minorHAnsi" w:eastAsia="Times New Roman" w:hAnsiTheme="minorHAnsi" w:cstheme="minorHAnsi"/>
        </w:rPr>
        <w:t xml:space="preserve"> </w:t>
      </w:r>
      <w:r w:rsidRPr="00885C57">
        <w:rPr>
          <w:rFonts w:asciiTheme="minorHAnsi" w:eastAsia="Times New Roman" w:hAnsiTheme="minorHAnsi" w:cstheme="minorHAnsi"/>
        </w:rPr>
        <w:t xml:space="preserve">Porównywaną </w:t>
      </w:r>
      <w:r>
        <w:rPr>
          <w:rFonts w:asciiTheme="minorHAnsi" w:eastAsia="Times New Roman" w:hAnsiTheme="minorHAnsi" w:cstheme="minorHAnsi"/>
        </w:rPr>
        <w:t>ceną będzie cena brutto za całość zamówienia.</w:t>
      </w:r>
    </w:p>
    <w:p w:rsidR="00582B1E" w:rsidRDefault="00582B1E" w:rsidP="00567666">
      <w:pPr>
        <w:ind w:left="284"/>
        <w:rPr>
          <w:rFonts w:asciiTheme="minorHAnsi" w:eastAsia="Times New Roman" w:hAnsiTheme="minorHAnsi" w:cstheme="minorHAnsi"/>
        </w:rPr>
      </w:pPr>
    </w:p>
    <w:p w:rsidR="00582B1E" w:rsidRPr="00790EC9" w:rsidRDefault="00790EC9" w:rsidP="00567666">
      <w:pPr>
        <w:ind w:left="284"/>
        <w:rPr>
          <w:rFonts w:asciiTheme="minorHAnsi" w:eastAsia="Times New Roman" w:hAnsiTheme="minorHAnsi" w:cstheme="minorHAnsi"/>
          <w:u w:val="single"/>
        </w:rPr>
      </w:pPr>
      <w:r w:rsidRPr="00790EC9">
        <w:rPr>
          <w:rFonts w:asciiTheme="minorHAnsi" w:eastAsia="Times New Roman" w:hAnsiTheme="minorHAnsi" w:cstheme="minorHAnsi"/>
          <w:u w:val="single"/>
        </w:rPr>
        <w:t xml:space="preserve">2. </w:t>
      </w:r>
      <w:r w:rsidR="00582B1E" w:rsidRPr="00790EC9">
        <w:rPr>
          <w:rFonts w:asciiTheme="minorHAnsi" w:eastAsia="Times New Roman" w:hAnsiTheme="minorHAnsi" w:cstheme="minorHAnsi"/>
          <w:u w:val="single"/>
        </w:rPr>
        <w:t>Kryterium –</w:t>
      </w:r>
      <w:r w:rsidR="00F33677" w:rsidRPr="00790EC9">
        <w:rPr>
          <w:rFonts w:asciiTheme="minorHAnsi" w:eastAsia="Times New Roman" w:hAnsiTheme="minorHAnsi" w:cstheme="minorHAnsi"/>
          <w:u w:val="single"/>
        </w:rPr>
        <w:t xml:space="preserve"> Projekt/propozycja zakresu (spisu treści) i graficznego opracowania jednej z pięciu, wybranej innowacji społecznej</w:t>
      </w:r>
      <w:r w:rsidR="00582B1E" w:rsidRPr="00790EC9">
        <w:rPr>
          <w:rFonts w:asciiTheme="minorHAnsi" w:eastAsia="Times New Roman" w:hAnsiTheme="minorHAnsi" w:cstheme="minorHAnsi"/>
          <w:u w:val="single"/>
        </w:rPr>
        <w:t xml:space="preserve">. </w:t>
      </w:r>
    </w:p>
    <w:p w:rsidR="00582B1E" w:rsidRPr="00790EC9" w:rsidRDefault="00582B1E" w:rsidP="00567666">
      <w:pPr>
        <w:ind w:left="284"/>
        <w:jc w:val="both"/>
        <w:rPr>
          <w:rFonts w:asciiTheme="minorHAnsi" w:eastAsia="Times New Roman" w:hAnsiTheme="minorHAnsi" w:cstheme="minorHAnsi"/>
        </w:rPr>
      </w:pPr>
      <w:r w:rsidRPr="00790EC9">
        <w:rPr>
          <w:rFonts w:asciiTheme="minorHAnsi" w:eastAsia="Times New Roman" w:hAnsiTheme="minorHAnsi" w:cstheme="minorHAnsi"/>
        </w:rPr>
        <w:t xml:space="preserve">Przy ocenie tego kryterium będą brane następujące elementy: </w:t>
      </w:r>
      <w:r w:rsidR="00F33677" w:rsidRPr="00790EC9">
        <w:rPr>
          <w:rFonts w:asciiTheme="minorHAnsi" w:eastAsia="Times New Roman" w:hAnsiTheme="minorHAnsi" w:cstheme="minorHAnsi"/>
        </w:rPr>
        <w:t xml:space="preserve">merytoryczna </w:t>
      </w:r>
      <w:r w:rsidRPr="00790EC9">
        <w:rPr>
          <w:rFonts w:asciiTheme="minorHAnsi" w:eastAsia="Times New Roman" w:hAnsiTheme="minorHAnsi" w:cstheme="minorHAnsi"/>
        </w:rPr>
        <w:t xml:space="preserve">zawartość </w:t>
      </w:r>
      <w:r w:rsidR="00F33677" w:rsidRPr="00790EC9">
        <w:rPr>
          <w:rFonts w:asciiTheme="minorHAnsi" w:eastAsia="Times New Roman" w:hAnsiTheme="minorHAnsi" w:cstheme="minorHAnsi"/>
        </w:rPr>
        <w:t xml:space="preserve">spisu treści </w:t>
      </w:r>
      <w:r w:rsidR="000B3DED">
        <w:rPr>
          <w:rFonts w:asciiTheme="minorHAnsi" w:eastAsia="Times New Roman" w:hAnsiTheme="minorHAnsi" w:cstheme="minorHAnsi"/>
        </w:rPr>
        <w:br/>
      </w:r>
      <w:r w:rsidRPr="00790EC9">
        <w:rPr>
          <w:rFonts w:asciiTheme="minorHAnsi" w:eastAsia="Times New Roman" w:hAnsiTheme="minorHAnsi" w:cstheme="minorHAnsi"/>
        </w:rPr>
        <w:t>w powiązaniu z tematyką innowacji</w:t>
      </w:r>
      <w:r w:rsidR="006C66DC" w:rsidRPr="00790EC9">
        <w:rPr>
          <w:rFonts w:asciiTheme="minorHAnsi" w:eastAsia="Times New Roman" w:hAnsiTheme="minorHAnsi" w:cstheme="minorHAnsi"/>
        </w:rPr>
        <w:t xml:space="preserve"> oraz celem publikacji</w:t>
      </w:r>
      <w:r w:rsidR="000B3DED">
        <w:rPr>
          <w:rFonts w:asciiTheme="minorHAnsi" w:eastAsia="Times New Roman" w:hAnsiTheme="minorHAnsi" w:cstheme="minorHAnsi"/>
        </w:rPr>
        <w:t>,</w:t>
      </w:r>
      <w:bookmarkStart w:id="6" w:name="_GoBack"/>
      <w:bookmarkEnd w:id="6"/>
      <w:r w:rsidRPr="00790EC9">
        <w:rPr>
          <w:rFonts w:asciiTheme="minorHAnsi" w:eastAsia="Times New Roman" w:hAnsiTheme="minorHAnsi" w:cstheme="minorHAnsi"/>
        </w:rPr>
        <w:t xml:space="preserve"> kre</w:t>
      </w:r>
      <w:r w:rsidR="00790EC9" w:rsidRPr="00790EC9">
        <w:rPr>
          <w:rFonts w:asciiTheme="minorHAnsi" w:eastAsia="Times New Roman" w:hAnsiTheme="minorHAnsi" w:cstheme="minorHAnsi"/>
        </w:rPr>
        <w:t>atywność, pomysłowość  wizualizacji grafiki</w:t>
      </w:r>
      <w:r w:rsidRPr="00790EC9">
        <w:rPr>
          <w:rFonts w:asciiTheme="minorHAnsi" w:eastAsia="Times New Roman" w:hAnsiTheme="minorHAnsi" w:cstheme="minorHAnsi"/>
        </w:rPr>
        <w:t>. Skala ocen od 0 do 40 pkt-ów.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712CAF" w:rsidRDefault="00582B1E" w:rsidP="002E4898">
      <w:pPr>
        <w:numPr>
          <w:ilvl w:val="0"/>
          <w:numId w:val="31"/>
        </w:numPr>
        <w:ind w:left="284" w:hanging="284"/>
        <w:rPr>
          <w:rFonts w:asciiTheme="minorHAnsi" w:eastAsia="Times New Roman" w:hAnsiTheme="minorHAnsi" w:cstheme="minorHAnsi"/>
          <w:b/>
          <w:lang w:val="x-none"/>
        </w:rPr>
      </w:pPr>
      <w:r w:rsidRPr="006F0B77">
        <w:rPr>
          <w:rFonts w:asciiTheme="minorHAnsi" w:eastAsia="Times New Roman" w:hAnsiTheme="minorHAnsi" w:cstheme="minorHAnsi"/>
          <w:b/>
          <w:lang w:val="x-none"/>
        </w:rPr>
        <w:t>Warunki udziału w zapytaniu of</w:t>
      </w:r>
      <w:r w:rsidR="009B797D">
        <w:rPr>
          <w:rFonts w:asciiTheme="minorHAnsi" w:eastAsia="Times New Roman" w:hAnsiTheme="minorHAnsi" w:cstheme="minorHAnsi"/>
          <w:b/>
          <w:lang w:val="x-none"/>
        </w:rPr>
        <w:t>ertowym</w:t>
      </w:r>
    </w:p>
    <w:p w:rsidR="00582B1E" w:rsidRPr="006F0B77" w:rsidRDefault="00582B1E" w:rsidP="00582B1E">
      <w:pPr>
        <w:ind w:left="426"/>
        <w:rPr>
          <w:rFonts w:asciiTheme="minorHAnsi" w:eastAsia="Times New Roman" w:hAnsiTheme="minorHAnsi" w:cstheme="minorHAnsi"/>
          <w:b/>
          <w:lang w:val="x-none"/>
        </w:rPr>
      </w:pP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Wykonawcy ubiegający się o zamówienie muszą: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posiadać uprawnienia do wykonywania określonej działalności,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 sprzętem określonym w zapytaniu ofertowym</w:t>
      </w:r>
      <w:r w:rsidRPr="006F0B77">
        <w:rPr>
          <w:rFonts w:asciiTheme="minorHAnsi" w:eastAsia="Times New Roman" w:hAnsiTheme="minorHAnsi" w:cstheme="minorHAnsi"/>
        </w:rPr>
        <w:t>; p</w:t>
      </w:r>
      <w:proofErr w:type="spellStart"/>
      <w:r w:rsidRPr="006F0B77">
        <w:rPr>
          <w:rFonts w:asciiTheme="minorHAnsi" w:eastAsia="Times New Roman" w:hAnsiTheme="minorHAnsi" w:cstheme="minorHAnsi"/>
          <w:lang w:val="x-none"/>
        </w:rPr>
        <w:t>oprzez</w:t>
      </w:r>
      <w:proofErr w:type="spellEnd"/>
      <w:r w:rsidRPr="006F0B77">
        <w:rPr>
          <w:rFonts w:asciiTheme="minorHAnsi" w:eastAsia="Times New Roman" w:hAnsiTheme="minorHAnsi" w:cstheme="minorHAnsi"/>
          <w:lang w:val="x-none"/>
        </w:rPr>
        <w:t xml:space="preserve"> dysponowanie sprzętem rozumie się posiadanie prawa własności, współwłasności, wynajem etc.,</w:t>
      </w:r>
    </w:p>
    <w:p w:rsidR="00582B1E" w:rsidRPr="00A06E81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A06E81">
        <w:rPr>
          <w:rFonts w:asciiTheme="minorHAnsi" w:eastAsia="Times New Roman" w:hAnsiTheme="minorHAnsi" w:cstheme="minorHAnsi"/>
          <w:lang w:val="x-none"/>
        </w:rPr>
        <w:t>posiadać niezbędną wiedzę i doświadczenie</w:t>
      </w:r>
      <w:r w:rsidRPr="00A06E81">
        <w:rPr>
          <w:rFonts w:asciiTheme="minorHAnsi" w:eastAsia="Times New Roman" w:hAnsiTheme="minorHAnsi" w:cstheme="minorHAnsi"/>
        </w:rPr>
        <w:t xml:space="preserve">, czyli wykaże się realizacją minimum </w:t>
      </w:r>
      <w:r w:rsidR="00790EC9" w:rsidRPr="00A06E81">
        <w:rPr>
          <w:rFonts w:asciiTheme="minorHAnsi" w:eastAsia="Times New Roman" w:hAnsiTheme="minorHAnsi" w:cstheme="minorHAnsi"/>
        </w:rPr>
        <w:t xml:space="preserve">5 </w:t>
      </w:r>
      <w:r w:rsidR="00CF41FA" w:rsidRPr="00A06E81">
        <w:rPr>
          <w:rFonts w:asciiTheme="minorHAnsi" w:eastAsia="Times New Roman" w:hAnsiTheme="minorHAnsi" w:cstheme="minorHAnsi"/>
        </w:rPr>
        <w:t xml:space="preserve">publikacji </w:t>
      </w:r>
      <w:r w:rsidR="00790EC9" w:rsidRPr="00A06E81">
        <w:rPr>
          <w:rFonts w:asciiTheme="minorHAnsi" w:eastAsia="Times New Roman" w:hAnsiTheme="minorHAnsi" w:cstheme="minorHAnsi"/>
        </w:rPr>
        <w:br/>
      </w:r>
      <w:r w:rsidR="00CF41FA" w:rsidRPr="00A06E81">
        <w:rPr>
          <w:rFonts w:asciiTheme="minorHAnsi" w:eastAsia="Times New Roman" w:hAnsiTheme="minorHAnsi" w:cstheme="minorHAnsi"/>
        </w:rPr>
        <w:t xml:space="preserve">w obszarze polityki społecznej </w:t>
      </w:r>
      <w:r w:rsidRPr="00A06E81">
        <w:rPr>
          <w:rFonts w:asciiTheme="minorHAnsi" w:eastAsia="Times New Roman" w:hAnsiTheme="minorHAnsi" w:cstheme="minorHAnsi"/>
        </w:rPr>
        <w:t xml:space="preserve">w okresie ostatnich </w:t>
      </w:r>
      <w:r w:rsidR="00CF41FA" w:rsidRPr="00A06E81">
        <w:rPr>
          <w:rFonts w:asciiTheme="minorHAnsi" w:eastAsia="Times New Roman" w:hAnsiTheme="minorHAnsi" w:cstheme="minorHAnsi"/>
        </w:rPr>
        <w:t>3</w:t>
      </w:r>
      <w:r w:rsidRPr="00A06E81">
        <w:rPr>
          <w:rFonts w:asciiTheme="minorHAnsi" w:eastAsia="Times New Roman" w:hAnsiTheme="minorHAnsi" w:cstheme="minorHAnsi"/>
        </w:rPr>
        <w:t xml:space="preserve"> lat,</w:t>
      </w:r>
      <w:r w:rsidRPr="00A06E81">
        <w:rPr>
          <w:rFonts w:asciiTheme="minorHAnsi" w:eastAsia="Times New Roman" w:hAnsiTheme="minorHAnsi" w:cstheme="minorHAnsi"/>
          <w:lang w:val="x-none"/>
        </w:rPr>
        <w:t xml:space="preserve"> </w:t>
      </w:r>
    </w:p>
    <w:p w:rsidR="00582B1E" w:rsidRPr="006F0B77" w:rsidRDefault="00582B1E" w:rsidP="00582B1E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</w:t>
      </w:r>
      <w:r w:rsidRPr="006F0B77">
        <w:rPr>
          <w:rFonts w:asciiTheme="minorHAnsi" w:eastAsia="Times New Roman" w:hAnsiTheme="minorHAnsi" w:cstheme="minorHAnsi"/>
        </w:rPr>
        <w:t xml:space="preserve"> </w:t>
      </w:r>
      <w:r w:rsidRPr="006F0B77">
        <w:rPr>
          <w:rFonts w:asciiTheme="minorHAnsi" w:eastAsia="Times New Roman" w:hAnsiTheme="minorHAnsi" w:cstheme="minorHAnsi"/>
          <w:lang w:val="x-none"/>
        </w:rPr>
        <w:t>potencjałem technicznym</w:t>
      </w:r>
      <w:r w:rsidRPr="006F0B77">
        <w:rPr>
          <w:rFonts w:asciiTheme="minorHAnsi" w:eastAsia="Times New Roman" w:hAnsiTheme="minorHAnsi" w:cstheme="minorHAnsi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/>
        </w:rPr>
        <w:t>ekonomicznym</w:t>
      </w:r>
      <w:r w:rsidRPr="006F0B77">
        <w:rPr>
          <w:rFonts w:asciiTheme="minorHAnsi" w:eastAsia="Times New Roman" w:hAnsiTheme="minorHAnsi" w:cstheme="minorHAnsi"/>
        </w:rPr>
        <w:t xml:space="preserve"> i fina</w:t>
      </w:r>
      <w:r>
        <w:rPr>
          <w:rFonts w:asciiTheme="minorHAnsi" w:eastAsia="Times New Roman" w:hAnsiTheme="minorHAnsi" w:cstheme="minorHAnsi"/>
        </w:rPr>
        <w:t>n</w:t>
      </w:r>
      <w:r w:rsidRPr="006F0B77">
        <w:rPr>
          <w:rFonts w:asciiTheme="minorHAnsi" w:eastAsia="Times New Roman" w:hAnsiTheme="minorHAnsi" w:cstheme="minorHAnsi"/>
        </w:rPr>
        <w:t>sowym, w celu realizacji przedmiotu zamówienia</w:t>
      </w:r>
      <w:r w:rsidRPr="006F0B77">
        <w:rPr>
          <w:rFonts w:asciiTheme="minorHAnsi" w:eastAsia="Times New Roman" w:hAnsiTheme="minorHAnsi" w:cstheme="minorHAnsi"/>
          <w:lang w:val="x-none"/>
        </w:rPr>
        <w:t>,</w:t>
      </w:r>
    </w:p>
    <w:p w:rsidR="00582B1E" w:rsidRPr="006F0B77" w:rsidRDefault="00582B1E" w:rsidP="00582B1E">
      <w:pPr>
        <w:jc w:val="both"/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Ocena spełni</w:t>
      </w:r>
      <w:r>
        <w:rPr>
          <w:rFonts w:asciiTheme="minorHAnsi" w:eastAsia="Times New Roman" w:hAnsiTheme="minorHAnsi" w:cstheme="minorHAnsi"/>
        </w:rPr>
        <w:t>e</w:t>
      </w:r>
      <w:r w:rsidRPr="006F0B77">
        <w:rPr>
          <w:rFonts w:asciiTheme="minorHAnsi" w:eastAsia="Times New Roman" w:hAnsiTheme="minorHAnsi" w:cstheme="minorHAnsi"/>
        </w:rPr>
        <w:t xml:space="preserve">nia przedstawionych powyżej warunków zostanie dokonana wg formuły: „spełnia – nie spełnia” na podstawie załącznika nr 2 do zapytania oraz dodatkowych dokumentów załączonych do oferty. Wykonawca, który nie spełni któregokolwiek z warunków zostanie odrzucony w postępowaniu. 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284" w:hanging="284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Sposób sporządzenia oferty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Oferta powinna zostać sporządzona na załączonym Formularzu oferty</w:t>
      </w:r>
      <w:r w:rsidR="00790EC9">
        <w:rPr>
          <w:rFonts w:asciiTheme="minorHAnsi" w:hAnsiTheme="minorHAnsi" w:cstheme="minorHAnsi"/>
        </w:rPr>
        <w:t xml:space="preserve"> (zał. nr 1)</w:t>
      </w:r>
      <w:r w:rsidRPr="006F0B77">
        <w:rPr>
          <w:rFonts w:asciiTheme="minorHAnsi" w:hAnsiTheme="minorHAnsi" w:cstheme="minorHAnsi"/>
        </w:rPr>
        <w:t xml:space="preserve">. 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oferty powinny być załączone wszystkie niezbędne dokumenty (np.: oświadczenie, zaświadczenia, referencje, odnośniki do miejsc/stron www.), które potwierdzają spełnienie</w:t>
      </w:r>
      <w:r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>warunków postępowania.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Ofertę i załączniki należy złożyć w postaci podpisanych skanów. 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Do oferty należy załączyć </w:t>
      </w:r>
      <w:r w:rsidR="00790EC9">
        <w:rPr>
          <w:rFonts w:asciiTheme="minorHAnsi" w:eastAsia="Times New Roman" w:hAnsiTheme="minorHAnsi" w:cstheme="minorHAnsi"/>
        </w:rPr>
        <w:t>projekt</w:t>
      </w:r>
      <w:r w:rsidR="00955BFF">
        <w:rPr>
          <w:rFonts w:asciiTheme="minorHAnsi" w:eastAsia="Times New Roman" w:hAnsiTheme="minorHAnsi" w:cstheme="minorHAnsi"/>
        </w:rPr>
        <w:t>/propozycję</w:t>
      </w:r>
      <w:r w:rsidR="00790EC9">
        <w:rPr>
          <w:rFonts w:asciiTheme="minorHAnsi" w:eastAsia="Times New Roman" w:hAnsiTheme="minorHAnsi" w:cstheme="minorHAnsi"/>
        </w:rPr>
        <w:t xml:space="preserve"> zakresu (spisu treści) i graficznego opracowania jednej z pięciu, wybranej innowacji społecznej</w:t>
      </w:r>
      <w:r w:rsidR="00955BFF">
        <w:rPr>
          <w:rFonts w:asciiTheme="minorHAnsi" w:eastAsia="Times New Roman" w:hAnsiTheme="minorHAnsi" w:cstheme="minorHAnsi"/>
        </w:rPr>
        <w:t>,</w:t>
      </w:r>
      <w:r w:rsidR="00790EC9" w:rsidRPr="006F0B77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 xml:space="preserve">załączone </w:t>
      </w:r>
      <w:r w:rsidR="00CF41FA">
        <w:rPr>
          <w:rFonts w:asciiTheme="minorHAnsi" w:hAnsiTheme="minorHAnsi" w:cstheme="minorHAnsi"/>
        </w:rPr>
        <w:t>propozycje</w:t>
      </w:r>
      <w:r w:rsidRPr="006F0B77">
        <w:rPr>
          <w:rFonts w:asciiTheme="minorHAnsi" w:hAnsiTheme="minorHAnsi" w:cstheme="minorHAnsi"/>
        </w:rPr>
        <w:t xml:space="preserve"> będą przedmiotem oceny ofert.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oferty powinna obejmować pełny zakres prac określonych w zapytaniu oraz uwzględniać wszystkie koszty i elementy </w:t>
      </w:r>
      <w:proofErr w:type="spellStart"/>
      <w:r w:rsidRPr="006F0B77">
        <w:rPr>
          <w:rFonts w:asciiTheme="minorHAnsi" w:hAnsiTheme="minorHAnsi" w:cstheme="minorHAnsi"/>
        </w:rPr>
        <w:t>kosztotwórcze</w:t>
      </w:r>
      <w:proofErr w:type="spellEnd"/>
      <w:r w:rsidRPr="006F0B77">
        <w:rPr>
          <w:rFonts w:asciiTheme="minorHAnsi" w:hAnsiTheme="minorHAnsi" w:cstheme="minorHAnsi"/>
        </w:rPr>
        <w:t>, związane z wykonaniem przedmiotu zamówienia.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będzie mógł żądać podwyższenia wynagrodzenia, chociażby w czasie zawarcia umowy nie można było przewidzieć rozmiaru lub kosztów tych świadczeń.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lastRenderedPageBreak/>
        <w:t>Za ustalenie świadczeń obejmujących przedmiot zamówienia oraz sposób przeprowadzenia na tej podstawie kalkulacji ofertowego wynagrodzenia odpowiada wyłącznie Wykonawca.</w:t>
      </w:r>
    </w:p>
    <w:p w:rsidR="00582B1E" w:rsidRPr="006F0B77" w:rsidRDefault="00582B1E" w:rsidP="00582B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wyniku nieuwzględnienia okoliczności, które mogą wpłynąć na cenę zamówienia, Wykonawca ponosić będzie skutki błędów w ofercie. Od Wykonawcy wymagane je</w:t>
      </w:r>
      <w:r w:rsidR="00955BFF">
        <w:rPr>
          <w:rFonts w:asciiTheme="minorHAnsi" w:hAnsiTheme="minorHAnsi" w:cstheme="minorHAnsi"/>
        </w:rPr>
        <w:t xml:space="preserve">st szczegółowe zapoznanie się </w:t>
      </w:r>
      <w:r w:rsidR="00955BFF">
        <w:rPr>
          <w:rFonts w:asciiTheme="minorHAnsi" w:hAnsiTheme="minorHAnsi" w:cstheme="minorHAnsi"/>
        </w:rPr>
        <w:br/>
        <w:t xml:space="preserve">z </w:t>
      </w:r>
      <w:r w:rsidRPr="006F0B77">
        <w:rPr>
          <w:rFonts w:asciiTheme="minorHAnsi" w:hAnsiTheme="minorHAnsi" w:cstheme="minorHAnsi"/>
        </w:rPr>
        <w:t>przedmiotem zapytania ofertowego, a także sprawdzenie warunków wykonania zamówienia oraz skalkulowania ceny oferty z należytą starannością.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Zasady wyjaśniania treści oferty oraz poprawiania omyłek w ofercie</w:t>
      </w:r>
    </w:p>
    <w:p w:rsidR="00582B1E" w:rsidRPr="006F0B77" w:rsidRDefault="00582B1E" w:rsidP="00582B1E">
      <w:pPr>
        <w:rPr>
          <w:rFonts w:asciiTheme="minorHAnsi" w:hAnsiTheme="minorHAnsi" w:cstheme="minorHAnsi"/>
        </w:rPr>
      </w:pP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toku badania i oceny ofert Zamawiający może żądać od Wykonawców dodatkowych wyjaśnień lub uzupełnień dotyczących dokumentów, materiałów lub treści złożonych ofert.</w:t>
      </w: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 ewentualnego wezwania do uzupełnienia dokumentów oraz złożenia wyjaśnień, tylko w stosunku do Wykonawcy najwyżej ocenionego w kryteriach oceny ofert.</w:t>
      </w:r>
    </w:p>
    <w:p w:rsidR="00582B1E" w:rsidRPr="006F0B77" w:rsidRDefault="00582B1E" w:rsidP="00582B1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poprawić w ofercie: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pisarskie,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rachunkowe, z uwzględnieniem konsekwencji rachunkowych dokonanych poprawek,</w:t>
      </w:r>
    </w:p>
    <w:p w:rsidR="00582B1E" w:rsidRPr="006F0B77" w:rsidRDefault="00582B1E" w:rsidP="00582B1E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inne omyłki polegające na niezgodności oferty z Zapytaniem ofertowym, niepowodujące istotnych zmian w treści oferty.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Odrzucenie oferty</w:t>
      </w:r>
    </w:p>
    <w:p w:rsidR="00582B1E" w:rsidRPr="006F0B77" w:rsidRDefault="00582B1E" w:rsidP="00582B1E">
      <w:pPr>
        <w:ind w:left="1080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odrzuca ofertę, jeżeli:</w:t>
      </w:r>
    </w:p>
    <w:p w:rsidR="00582B1E" w:rsidRPr="006F0B77" w:rsidRDefault="00582B1E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załączył</w:t>
      </w:r>
      <w:r w:rsidR="00567666" w:rsidRPr="00567666">
        <w:rPr>
          <w:rFonts w:asciiTheme="minorHAnsi" w:eastAsia="Times New Roman" w:hAnsiTheme="minorHAnsi" w:cstheme="minorHAnsi"/>
        </w:rPr>
        <w:t xml:space="preserve"> </w:t>
      </w:r>
      <w:r w:rsidR="00567666" w:rsidRPr="00567666">
        <w:rPr>
          <w:rFonts w:asciiTheme="minorHAnsi" w:hAnsiTheme="minorHAnsi" w:cstheme="minorHAnsi"/>
        </w:rPr>
        <w:t>projekt</w:t>
      </w:r>
      <w:r w:rsidR="00567666">
        <w:rPr>
          <w:rFonts w:asciiTheme="minorHAnsi" w:hAnsiTheme="minorHAnsi" w:cstheme="minorHAnsi"/>
        </w:rPr>
        <w:t>u/propozycji</w:t>
      </w:r>
      <w:r w:rsidR="00567666" w:rsidRPr="00567666">
        <w:rPr>
          <w:rFonts w:asciiTheme="minorHAnsi" w:hAnsiTheme="minorHAnsi" w:cstheme="minorHAnsi"/>
        </w:rPr>
        <w:t xml:space="preserve"> zakresu (spisu treści) i graficznego opracowania jednej z pięciu, wybranej innowacji społecznej</w:t>
      </w:r>
      <w:r w:rsidRPr="006F0B77">
        <w:rPr>
          <w:rFonts w:asciiTheme="minorHAnsi" w:hAnsiTheme="minorHAnsi" w:cstheme="minorHAnsi"/>
        </w:rPr>
        <w:t xml:space="preserve"> i/lub treść ofert nie odpowiada treści niniejszego Zapytania ofertowego, z zastrzeżeniem dotyczącym poprawiania omyłek;</w:t>
      </w:r>
    </w:p>
    <w:p w:rsidR="00582B1E" w:rsidRPr="006F0B77" w:rsidRDefault="00567666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2B1E" w:rsidRPr="006F0B77">
        <w:rPr>
          <w:rFonts w:asciiTheme="minorHAnsi" w:hAnsiTheme="minorHAnsi" w:cstheme="minorHAnsi"/>
        </w:rPr>
        <w:t>łożenie oferty stanowi czyn nieuczciwej konkurencji w rozumieniu przepisów o zwalczaniu nieuczciwej konkurencji,</w:t>
      </w:r>
    </w:p>
    <w:p w:rsidR="00582B1E" w:rsidRPr="006F0B77" w:rsidRDefault="00582B1E" w:rsidP="00582B1E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Oferta zawiera błędy nie będące oczywistymi omyłkami pisarskimi lub rachunkowymi.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Unieważnienie postępowania</w:t>
      </w:r>
    </w:p>
    <w:p w:rsidR="00582B1E" w:rsidRPr="006F0B77" w:rsidRDefault="00582B1E" w:rsidP="00582B1E">
      <w:pPr>
        <w:ind w:left="426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zastrzega sobie możliwość unieważnienia postępowania o udzielenie zamówienia </w:t>
      </w:r>
      <w:r w:rsidRPr="006F0B77">
        <w:rPr>
          <w:rFonts w:asciiTheme="minorHAnsi" w:hAnsiTheme="minorHAnsi" w:cstheme="minorHAnsi"/>
        </w:rPr>
        <w:br/>
        <w:t>w szczególności jeżeli: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nie złożono żadnej oferty niepodlegającej odrzuceniu.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najkorzystniejszej oferty przewyższa kwotę, jaką Zamawiający zamierza przeznaczyć </w:t>
      </w:r>
      <w:r w:rsidRPr="006F0B77">
        <w:rPr>
          <w:rFonts w:asciiTheme="minorHAnsi" w:hAnsiTheme="minorHAnsi" w:cstheme="minorHAnsi"/>
        </w:rPr>
        <w:br/>
        <w:t>na sfinansowanie zamówienia, chyba, że Zamawiający może zwiększyć tę kwotę do ceny najkorzystniejszej oferty.</w:t>
      </w:r>
    </w:p>
    <w:p w:rsidR="00582B1E" w:rsidRPr="006F0B77" w:rsidRDefault="00582B1E" w:rsidP="00582B1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jest obarczone wadą uniemożliwiającą zawarcie umowy w sprawie zamówienia publicznego.</w:t>
      </w:r>
    </w:p>
    <w:p w:rsidR="00582B1E" w:rsidRPr="006F0B77" w:rsidRDefault="00582B1E" w:rsidP="00582B1E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Ponadto, Zamawiający zastrzega sobie prawo do rezygnacji lub unieważnienia Zamówienia bez podania przyczyny przed podpisaniem umowy.</w:t>
      </w:r>
    </w:p>
    <w:p w:rsidR="00582B1E" w:rsidRPr="006F0B77" w:rsidRDefault="00582B1E" w:rsidP="00582B1E">
      <w:pPr>
        <w:rPr>
          <w:rFonts w:asciiTheme="minorHAnsi" w:eastAsia="Times New Roman" w:hAnsiTheme="minorHAnsi" w:cstheme="minorHAnsi"/>
        </w:rPr>
      </w:pPr>
    </w:p>
    <w:p w:rsidR="00582B1E" w:rsidRPr="006F0B77" w:rsidRDefault="00582B1E" w:rsidP="002E4898">
      <w:pPr>
        <w:numPr>
          <w:ilvl w:val="0"/>
          <w:numId w:val="31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Dodatkowe informacje</w:t>
      </w:r>
    </w:p>
    <w:p w:rsidR="00582B1E" w:rsidRPr="006F0B77" w:rsidRDefault="00582B1E" w:rsidP="00582B1E">
      <w:pPr>
        <w:ind w:left="1080"/>
        <w:rPr>
          <w:rFonts w:asciiTheme="minorHAnsi" w:hAnsiTheme="minorHAnsi" w:cstheme="minorHAnsi"/>
          <w:b/>
        </w:rPr>
      </w:pPr>
    </w:p>
    <w:p w:rsidR="00582B1E" w:rsidRPr="007F091E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7F091E">
        <w:rPr>
          <w:rFonts w:asciiTheme="minorHAnsi" w:hAnsiTheme="minorHAnsi" w:cstheme="minorHAnsi"/>
        </w:rPr>
        <w:t>Termin</w:t>
      </w:r>
      <w:r>
        <w:rPr>
          <w:rFonts w:asciiTheme="minorHAnsi" w:hAnsiTheme="minorHAnsi" w:cstheme="minorHAnsi"/>
        </w:rPr>
        <w:t xml:space="preserve"> związania ofertą wynosi 30 dni, liczone od terminu składania ofert.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zwrócić się do Wykonawcy o przedłużenie terminu związania ofertą.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do:</w:t>
      </w:r>
    </w:p>
    <w:p w:rsidR="00582B1E" w:rsidRPr="006F0B77" w:rsidRDefault="00582B1E" w:rsidP="00582B1E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odpowiedzi tylko na wybraną ofertę,</w:t>
      </w:r>
    </w:p>
    <w:p w:rsidR="00582B1E" w:rsidRPr="006F0B77" w:rsidRDefault="00582B1E" w:rsidP="00582B1E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negocjacji warunków Zamówienia.</w:t>
      </w:r>
      <w:bookmarkStart w:id="7" w:name="page16"/>
      <w:bookmarkEnd w:id="7"/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do terminu składania ofert może zmienić zapisy Zapytania ofertowego.</w:t>
      </w:r>
    </w:p>
    <w:p w:rsidR="00582B1E" w:rsidRPr="006F0B77" w:rsidRDefault="00582B1E" w:rsidP="00582B1E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niniejszego postępowania nie mają zastosowania środki ochrony prawnej, o których mowa w dziale VI Prawa Zamówień Publicznych.</w:t>
      </w:r>
    </w:p>
    <w:p w:rsidR="00582B1E" w:rsidRDefault="00582B1E" w:rsidP="00582B1E">
      <w:pPr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jc w:val="both"/>
        <w:rPr>
          <w:rFonts w:asciiTheme="minorHAnsi" w:eastAsia="Times New Roman" w:hAnsiTheme="minorHAnsi" w:cstheme="minorHAnsi"/>
        </w:rPr>
      </w:pPr>
    </w:p>
    <w:p w:rsidR="002E4898" w:rsidRPr="006F0B77" w:rsidRDefault="002E4898" w:rsidP="00582B1E">
      <w:pPr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2E4898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lastRenderedPageBreak/>
        <w:t>Załączniki:</w:t>
      </w:r>
    </w:p>
    <w:p w:rsidR="00582B1E" w:rsidRPr="006F0B77" w:rsidRDefault="00582B1E" w:rsidP="00582B1E">
      <w:pPr>
        <w:ind w:left="426"/>
        <w:jc w:val="both"/>
        <w:rPr>
          <w:rFonts w:asciiTheme="minorHAnsi" w:hAnsiTheme="minorHAnsi" w:cstheme="minorHAnsi"/>
          <w:b/>
        </w:rPr>
      </w:pPr>
    </w:p>
    <w:p w:rsidR="00582B1E" w:rsidRPr="006F0B77" w:rsidRDefault="00582B1E" w:rsidP="00582B1E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Formularz ofertowy.</w:t>
      </w:r>
    </w:p>
    <w:p w:rsidR="00582B1E" w:rsidRPr="006F0B77" w:rsidRDefault="00582B1E" w:rsidP="00582B1E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Oświadczenia.</w:t>
      </w: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Szczecin, 2 listopada 2023 r.</w:t>
      </w: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ROPS UMWZ</w:t>
      </w: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Default="00582B1E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9B797D" w:rsidRDefault="009B797D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2E4898" w:rsidRDefault="002E4898" w:rsidP="00582B1E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582B1E" w:rsidRPr="006F0B77" w:rsidRDefault="00564CCC" w:rsidP="00582B1E">
      <w:pPr>
        <w:jc w:val="both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lang w:eastAsia="x-none"/>
        </w:rPr>
        <w:lastRenderedPageBreak/>
        <w:t>O</w:t>
      </w:r>
      <w:r w:rsidR="00582B1E" w:rsidRPr="006F0B77">
        <w:rPr>
          <w:rFonts w:asciiTheme="minorHAnsi" w:eastAsia="Times New Roman" w:hAnsiTheme="minorHAnsi" w:cstheme="minorHAnsi"/>
          <w:b/>
          <w:lang w:val="x-none" w:eastAsia="x-none"/>
        </w:rPr>
        <w:t>CHRONA DANYCH OSOBOWYCH</w:t>
      </w:r>
    </w:p>
    <w:p w:rsidR="00582B1E" w:rsidRPr="006F0B77" w:rsidRDefault="00582B1E" w:rsidP="00582B1E">
      <w:pPr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Zgodnie z art. 13 ust. 1 i 2 rozporządzenia Parlamentu Europejskiego i Rady (UE) 2016/679 z dnia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eastAsia="Times New Roman" w:hAnsiTheme="minorHAnsi" w:cstheme="minorHAnsi"/>
          <w:lang w:eastAsia="x-none"/>
        </w:rPr>
        <w:br/>
      </w:r>
      <w:r>
        <w:rPr>
          <w:rFonts w:asciiTheme="minorHAnsi" w:eastAsia="Times New Roman" w:hAnsiTheme="minorHAnsi" w:cstheme="minorHAnsi"/>
          <w:lang w:val="x-none" w:eastAsia="x-none"/>
        </w:rPr>
        <w:t>o danych</w:t>
      </w:r>
      <w:r>
        <w:rPr>
          <w:rFonts w:asciiTheme="minorHAnsi" w:eastAsia="Times New Roman" w:hAnsiTheme="minorHAnsi" w:cstheme="minorHAnsi"/>
          <w:lang w:eastAsia="x-none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Dz. U. UE L119 z dnia 4 maja 2016 r., str. 1; zwanym dalej „RODO”) informujemy, że:</w:t>
      </w:r>
    </w:p>
    <w:p w:rsidR="00582B1E" w:rsidRPr="007F091E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administratorem Pani/Pana danych osobowych jest</w:t>
      </w:r>
      <w:r>
        <w:rPr>
          <w:rFonts w:asciiTheme="minorHAnsi" w:eastAsia="Times New Roman" w:hAnsiTheme="minorHAnsi" w:cstheme="minorHAnsi"/>
          <w:lang w:eastAsia="x-none"/>
        </w:rPr>
        <w:t>:</w:t>
      </w:r>
    </w:p>
    <w:p w:rsidR="00582B1E" w:rsidRPr="006F0B77" w:rsidRDefault="00582B1E" w:rsidP="00582B1E">
      <w:pPr>
        <w:ind w:left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ojewództwo Zachodniopomorskie, ul. </w:t>
      </w:r>
      <w:r>
        <w:rPr>
          <w:rFonts w:asciiTheme="minorHAnsi" w:eastAsia="Times New Roman" w:hAnsiTheme="minorHAnsi" w:cstheme="minorHAnsi"/>
          <w:lang w:eastAsia="x-none"/>
        </w:rPr>
        <w:t>Piłsudskiego 40</w:t>
      </w:r>
      <w:r>
        <w:rPr>
          <w:rFonts w:asciiTheme="minorHAnsi" w:eastAsia="Times New Roman" w:hAnsiTheme="minorHAnsi" w:cstheme="minorHAnsi"/>
          <w:lang w:val="x-none" w:eastAsia="x-none"/>
        </w:rPr>
        <w:t>, 70-</w:t>
      </w:r>
      <w:r>
        <w:rPr>
          <w:rFonts w:asciiTheme="minorHAnsi" w:eastAsia="Times New Roman" w:hAnsiTheme="minorHAnsi" w:cstheme="minorHAnsi"/>
          <w:lang w:eastAsia="x-none"/>
        </w:rPr>
        <w:t>421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 Szczecin;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administrator wyznaczył Inspektora Danych Osobowych, z którym można się kontaktować pod adresem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e-mail: </w:t>
      </w:r>
      <w:hyperlink r:id="rId16" w:history="1">
        <w:r w:rsidRPr="006F0B77">
          <w:rPr>
            <w:rFonts w:asciiTheme="minorHAnsi" w:eastAsia="Times New Roman" w:hAnsiTheme="minorHAnsi" w:cstheme="minorHAnsi"/>
            <w:color w:val="0000FF"/>
            <w:u w:val="single"/>
            <w:lang w:val="x-none" w:eastAsia="x-none"/>
          </w:rPr>
          <w:t>abi@wzp.pl</w:t>
        </w:r>
      </w:hyperlink>
      <w:r w:rsidRPr="006F0B77">
        <w:rPr>
          <w:rFonts w:asciiTheme="minorHAnsi" w:eastAsia="Times New Roman" w:hAnsiTheme="minorHAnsi" w:cstheme="minorHAnsi"/>
          <w:lang w:val="x-none" w:eastAsia="x-none"/>
        </w:rPr>
        <w:t>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Pani/Pana dane osobowe przetwarzane będą na podstawie art. 6 ust. 1 lit. c RODO w celu związanym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z przedmiotowym postępowaniem o udzielenie zamówienia publicznego, prowadzonym w trybie zamówienia na usługę społeczną;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odbiorcami Pani/Pana danych osobowych będą osoby lub podmioty, którym udostępniona zostanie dokumentacja postępowania w oparciu o art. 8 oraz art. 96 ust. 3 ustawy PZP;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Pani/Pana dane osobowe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obowiązek podania przez Panią/Pana danych osobowych bezpośrednio Pani/Pana dotyczących jest wymogiem ustawowym określonym w przepisanych us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tawy PZP, związanym z udziałem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w postępowaniu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o udzielenie zamówienia publicznego; konsekwencje niepodania określonych danych wynikają z ustawy PZP;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odniesieniu do Pani/Pana danych osobowych decyzje nie będą podejmowane w sposób zautomatyzowany, stosownie do art. 22 RODO;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posiada Pani/Pan: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15 RODO prawo dostępu do danych osobowych Pani/Pana dotyczących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>z zastrzeżeniem, że w przypadku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16 RODO prawo do sprostowania Pani/Pana danych osobowych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skorzystanie </w:t>
      </w:r>
      <w:r>
        <w:rPr>
          <w:rFonts w:asciiTheme="minorHAnsi" w:eastAsia="Times New Roman" w:hAnsiTheme="minorHAnsi" w:cstheme="minorHAnsi"/>
          <w:i/>
          <w:lang w:eastAsia="x-none"/>
        </w:rPr>
        <w:br/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z prawa do sprostowania nie może skutko</w:t>
      </w:r>
      <w:r>
        <w:rPr>
          <w:rFonts w:asciiTheme="minorHAnsi" w:eastAsia="Times New Roman" w:hAnsiTheme="minorHAnsi" w:cstheme="minorHAnsi"/>
          <w:i/>
          <w:lang w:val="x-none" w:eastAsia="x-none"/>
        </w:rPr>
        <w:t xml:space="preserve">wać zmianą wyniku postępowania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o udzielenie zamówienia publicznego ani zmianą postanowień umowy w zakresie niezgodnym z ustawą PZP oraz nie może naruszać integralności protokołu oraz jego załączników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18 RODO prawo żądania od administratora ograniczenia przetwarzania danych osobowych z zastrzeżeniem, że wystąpienie z takim żądaniem nie ogranicza przetwarzania danych osobowych do czasu zakończenia postępowania o udzielenie zamówienia publicznego lub konkursu oraz przypadków, o których mowa w art. 18 ust. 2 RODO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582B1E" w:rsidRPr="006F0B77" w:rsidRDefault="00582B1E" w:rsidP="00582B1E">
      <w:pPr>
        <w:numPr>
          <w:ilvl w:val="0"/>
          <w:numId w:val="7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prawo do wniesienia skargi do Prezesa Urzędu Ochrony Danych Osobowych, gdy uzna Pani/Pan,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że przetwarzanie danych osobowych Pani/Pana dotyczących narusza przepisy RODO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 </w:t>
      </w:r>
    </w:p>
    <w:p w:rsidR="00582B1E" w:rsidRPr="006F0B77" w:rsidRDefault="00582B1E" w:rsidP="00582B1E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nie przysługuje Pani/Panu: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związku z art. 17 ust. 3 lit. b, d lub e RODO prawo do usunięcia danych osobowych;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prawo do przenoszenia danych osobowych, o którym mowa w art. 20 RODO;</w:t>
      </w:r>
    </w:p>
    <w:p w:rsidR="00582B1E" w:rsidRPr="006F0B77" w:rsidRDefault="00582B1E" w:rsidP="00582B1E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4105E4" w:rsidRPr="009B797D" w:rsidRDefault="00582B1E" w:rsidP="00582B1E">
      <w:pPr>
        <w:numPr>
          <w:ilvl w:val="0"/>
          <w:numId w:val="6"/>
        </w:numPr>
        <w:ind w:left="426" w:hanging="426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przysługuje Pani/Panu prawo wniesienia skargi do organu nadzorczego na niezgodne z RODO przetwarzanie Pani/Pana danych osobowych przez administratora (Województwo Zachodniopomorskie); organem właściwym dla przedmiotowej skargi jest Urząd Ochrony Danych Osobowych, ul. Stawki 2, </w:t>
      </w:r>
      <w:r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00-193 Warszawa.</w:t>
      </w:r>
    </w:p>
    <w:sectPr w:rsidR="004105E4" w:rsidRPr="009B797D" w:rsidSect="0037318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A3D" w:rsidRDefault="009B5A3D" w:rsidP="00C67F10">
      <w:r>
        <w:separator/>
      </w:r>
    </w:p>
  </w:endnote>
  <w:endnote w:type="continuationSeparator" w:id="0">
    <w:p w:rsidR="009B5A3D" w:rsidRDefault="009B5A3D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A3D" w:rsidRDefault="009B5A3D" w:rsidP="00C67F10">
      <w:r>
        <w:separator/>
      </w:r>
    </w:p>
  </w:footnote>
  <w:footnote w:type="continuationSeparator" w:id="0">
    <w:p w:rsidR="009B5A3D" w:rsidRDefault="009B5A3D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C223F"/>
    <w:multiLevelType w:val="hybridMultilevel"/>
    <w:tmpl w:val="B7EC5DF4"/>
    <w:lvl w:ilvl="0" w:tplc="B342839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0734F"/>
    <w:multiLevelType w:val="hybridMultilevel"/>
    <w:tmpl w:val="A5424AD0"/>
    <w:lvl w:ilvl="0" w:tplc="6A38489C">
      <w:start w:val="7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6544"/>
    <w:multiLevelType w:val="hybridMultilevel"/>
    <w:tmpl w:val="62EA3D2C"/>
    <w:lvl w:ilvl="0" w:tplc="6F267692">
      <w:start w:val="6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177774"/>
    <w:multiLevelType w:val="hybridMultilevel"/>
    <w:tmpl w:val="D5FE1A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1B43A3"/>
    <w:multiLevelType w:val="hybridMultilevel"/>
    <w:tmpl w:val="31CCECC4"/>
    <w:lvl w:ilvl="0" w:tplc="805E3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96C4A"/>
    <w:multiLevelType w:val="hybridMultilevel"/>
    <w:tmpl w:val="21F2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032C8"/>
    <w:multiLevelType w:val="hybridMultilevel"/>
    <w:tmpl w:val="00283E18"/>
    <w:lvl w:ilvl="0" w:tplc="6846D17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E7D2D"/>
    <w:multiLevelType w:val="hybridMultilevel"/>
    <w:tmpl w:val="3B3CFFD8"/>
    <w:lvl w:ilvl="0" w:tplc="FA5C4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23"/>
  </w:num>
  <w:num w:numId="6">
    <w:abstractNumId w:val="7"/>
  </w:num>
  <w:num w:numId="7">
    <w:abstractNumId w:val="8"/>
  </w:num>
  <w:num w:numId="8">
    <w:abstractNumId w:val="27"/>
  </w:num>
  <w:num w:numId="9">
    <w:abstractNumId w:val="12"/>
  </w:num>
  <w:num w:numId="10">
    <w:abstractNumId w:val="18"/>
  </w:num>
  <w:num w:numId="11">
    <w:abstractNumId w:val="25"/>
  </w:num>
  <w:num w:numId="12">
    <w:abstractNumId w:val="29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30"/>
  </w:num>
  <w:num w:numId="18">
    <w:abstractNumId w:val="28"/>
  </w:num>
  <w:num w:numId="19">
    <w:abstractNumId w:val="15"/>
  </w:num>
  <w:num w:numId="20">
    <w:abstractNumId w:val="1"/>
  </w:num>
  <w:num w:numId="21">
    <w:abstractNumId w:val="20"/>
  </w:num>
  <w:num w:numId="22">
    <w:abstractNumId w:val="22"/>
  </w:num>
  <w:num w:numId="23">
    <w:abstractNumId w:val="3"/>
  </w:num>
  <w:num w:numId="24">
    <w:abstractNumId w:val="26"/>
  </w:num>
  <w:num w:numId="25">
    <w:abstractNumId w:val="6"/>
  </w:num>
  <w:num w:numId="26">
    <w:abstractNumId w:val="19"/>
  </w:num>
  <w:num w:numId="27">
    <w:abstractNumId w:val="1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2133E"/>
    <w:rsid w:val="00042B9F"/>
    <w:rsid w:val="00045671"/>
    <w:rsid w:val="00070503"/>
    <w:rsid w:val="000A7F0D"/>
    <w:rsid w:val="000B3DED"/>
    <w:rsid w:val="000D7B70"/>
    <w:rsid w:val="001666E6"/>
    <w:rsid w:val="00170ED3"/>
    <w:rsid w:val="001B2829"/>
    <w:rsid w:val="001B4DF6"/>
    <w:rsid w:val="00244AE5"/>
    <w:rsid w:val="00251F7C"/>
    <w:rsid w:val="002748B3"/>
    <w:rsid w:val="0027675E"/>
    <w:rsid w:val="00295B93"/>
    <w:rsid w:val="002B150C"/>
    <w:rsid w:val="002E4898"/>
    <w:rsid w:val="00303026"/>
    <w:rsid w:val="00305318"/>
    <w:rsid w:val="003155C3"/>
    <w:rsid w:val="0036634D"/>
    <w:rsid w:val="00373182"/>
    <w:rsid w:val="00383A87"/>
    <w:rsid w:val="003917EA"/>
    <w:rsid w:val="003B31C3"/>
    <w:rsid w:val="003C4237"/>
    <w:rsid w:val="003C770A"/>
    <w:rsid w:val="003D4441"/>
    <w:rsid w:val="003F25E9"/>
    <w:rsid w:val="003F47E5"/>
    <w:rsid w:val="00405E0A"/>
    <w:rsid w:val="004105E4"/>
    <w:rsid w:val="004371BC"/>
    <w:rsid w:val="00437634"/>
    <w:rsid w:val="004459C2"/>
    <w:rsid w:val="004575B5"/>
    <w:rsid w:val="00462E09"/>
    <w:rsid w:val="00463597"/>
    <w:rsid w:val="00495F78"/>
    <w:rsid w:val="004C33EE"/>
    <w:rsid w:val="00500421"/>
    <w:rsid w:val="00505950"/>
    <w:rsid w:val="00520D08"/>
    <w:rsid w:val="00521758"/>
    <w:rsid w:val="005533E2"/>
    <w:rsid w:val="00564CCC"/>
    <w:rsid w:val="00567666"/>
    <w:rsid w:val="005759D8"/>
    <w:rsid w:val="00582487"/>
    <w:rsid w:val="00582B1E"/>
    <w:rsid w:val="00587560"/>
    <w:rsid w:val="005B316B"/>
    <w:rsid w:val="005C6D26"/>
    <w:rsid w:val="005D5416"/>
    <w:rsid w:val="005E7028"/>
    <w:rsid w:val="006154B9"/>
    <w:rsid w:val="00621B10"/>
    <w:rsid w:val="00673DC4"/>
    <w:rsid w:val="00681F60"/>
    <w:rsid w:val="00687C96"/>
    <w:rsid w:val="006A69A6"/>
    <w:rsid w:val="006B1106"/>
    <w:rsid w:val="006C66DC"/>
    <w:rsid w:val="00703A9F"/>
    <w:rsid w:val="0073132F"/>
    <w:rsid w:val="00731A40"/>
    <w:rsid w:val="00790EC9"/>
    <w:rsid w:val="007B7A1A"/>
    <w:rsid w:val="007F2486"/>
    <w:rsid w:val="007F58AA"/>
    <w:rsid w:val="008031C7"/>
    <w:rsid w:val="00822B73"/>
    <w:rsid w:val="00833BF6"/>
    <w:rsid w:val="00850235"/>
    <w:rsid w:val="00883363"/>
    <w:rsid w:val="0089165C"/>
    <w:rsid w:val="008A1861"/>
    <w:rsid w:val="008F1E4B"/>
    <w:rsid w:val="00912BCA"/>
    <w:rsid w:val="00922A2A"/>
    <w:rsid w:val="0092763E"/>
    <w:rsid w:val="00953603"/>
    <w:rsid w:val="00955BFF"/>
    <w:rsid w:val="009804D6"/>
    <w:rsid w:val="009B5A3D"/>
    <w:rsid w:val="009B797D"/>
    <w:rsid w:val="00A06E81"/>
    <w:rsid w:val="00A156A3"/>
    <w:rsid w:val="00A36FF5"/>
    <w:rsid w:val="00A411E2"/>
    <w:rsid w:val="00A428C2"/>
    <w:rsid w:val="00A42C2C"/>
    <w:rsid w:val="00A609F6"/>
    <w:rsid w:val="00A60D9F"/>
    <w:rsid w:val="00A62F5B"/>
    <w:rsid w:val="00A657AC"/>
    <w:rsid w:val="00A809C9"/>
    <w:rsid w:val="00A92903"/>
    <w:rsid w:val="00AA74A7"/>
    <w:rsid w:val="00AB1932"/>
    <w:rsid w:val="00AB2B74"/>
    <w:rsid w:val="00B147B6"/>
    <w:rsid w:val="00B25A9F"/>
    <w:rsid w:val="00B474BF"/>
    <w:rsid w:val="00BC1C73"/>
    <w:rsid w:val="00BF7A0A"/>
    <w:rsid w:val="00C25260"/>
    <w:rsid w:val="00C5581B"/>
    <w:rsid w:val="00C67F10"/>
    <w:rsid w:val="00C731B6"/>
    <w:rsid w:val="00C927FE"/>
    <w:rsid w:val="00C96F19"/>
    <w:rsid w:val="00CB0E9E"/>
    <w:rsid w:val="00CD3AA6"/>
    <w:rsid w:val="00CD677D"/>
    <w:rsid w:val="00CF41FA"/>
    <w:rsid w:val="00D01A4A"/>
    <w:rsid w:val="00D40C72"/>
    <w:rsid w:val="00D56691"/>
    <w:rsid w:val="00D62004"/>
    <w:rsid w:val="00D64458"/>
    <w:rsid w:val="00D752A1"/>
    <w:rsid w:val="00D84E2D"/>
    <w:rsid w:val="00DA2137"/>
    <w:rsid w:val="00DD1617"/>
    <w:rsid w:val="00DE2828"/>
    <w:rsid w:val="00DE7D83"/>
    <w:rsid w:val="00E52ABC"/>
    <w:rsid w:val="00E7182A"/>
    <w:rsid w:val="00EA3991"/>
    <w:rsid w:val="00EA3B69"/>
    <w:rsid w:val="00EA5063"/>
    <w:rsid w:val="00EF574C"/>
    <w:rsid w:val="00EF727A"/>
    <w:rsid w:val="00F15297"/>
    <w:rsid w:val="00F33677"/>
    <w:rsid w:val="00F45B73"/>
    <w:rsid w:val="00F94EE8"/>
    <w:rsid w:val="00FB2E87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DBBDA"/>
  <w15:docId w15:val="{D05689E2-2698-452C-B8AC-92FA09C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493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</w:div>
        <w:div w:id="1262177081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20944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3318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525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8105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1758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2111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7548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670">
          <w:marLeft w:val="0"/>
          <w:marRight w:val="0"/>
          <w:marTop w:val="0"/>
          <w:marBottom w:val="0"/>
          <w:divBdr>
            <w:top w:val="none" w:sz="0" w:space="0" w:color="EEEEEE"/>
            <w:left w:val="none" w:sz="0" w:space="0" w:color="EEEEEE"/>
            <w:bottom w:val="single" w:sz="6" w:space="0" w:color="EEEEEE"/>
            <w:right w:val="none" w:sz="0" w:space="0" w:color="EEEEEE"/>
          </w:divBdr>
          <w:divsChild>
            <w:div w:id="19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ymanska@wzp.p" TargetMode="External"/><Relationship Id="rId13" Type="http://schemas.openxmlformats.org/officeDocument/2006/relationships/hyperlink" Target="https://drive.google.com/drive/folders/1Cf0nSuXMQFTeInibGurwa66CCRibzmj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ps.poznan.pl/nasze-projekty/wlacznik-innowacji-spolecznych/" TargetMode="External"/><Relationship Id="rId12" Type="http://schemas.openxmlformats.org/officeDocument/2006/relationships/hyperlink" Target="https://drive.google.com/drive/folders/1YNeB0OBLgnhmPAU2qDvc1pMZ2-A0BMN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1XXKv0uaHYaW8w4txVEB1vOj7JEM_EY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szymanska@wzp.pl" TargetMode="External"/><Relationship Id="rId10" Type="http://schemas.openxmlformats.org/officeDocument/2006/relationships/hyperlink" Target="https://drive.google.com/drive/folders/1eng9SZeOR_XqbkA7lndV6af3v6Nx5e_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yq7_p2p8-YOsedXb129yMCm6AX6pJbn" TargetMode="External"/><Relationship Id="rId14" Type="http://schemas.openxmlformats.org/officeDocument/2006/relationships/hyperlink" Target="mailto:mszymanska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2972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47</cp:revision>
  <cp:lastPrinted>2021-09-03T06:24:00Z</cp:lastPrinted>
  <dcterms:created xsi:type="dcterms:W3CDTF">2022-09-28T16:21:00Z</dcterms:created>
  <dcterms:modified xsi:type="dcterms:W3CDTF">2023-11-02T12:27:00Z</dcterms:modified>
</cp:coreProperties>
</file>