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12E" w:rsidRPr="004341C7" w:rsidRDefault="001A112E" w:rsidP="006A6E05">
      <w:pPr>
        <w:rPr>
          <w:rFonts w:ascii="Calibri" w:hAnsi="Calibri" w:cs="Calibri"/>
          <w:b/>
          <w:sz w:val="20"/>
          <w:szCs w:val="20"/>
        </w:rPr>
      </w:pPr>
      <w:bookmarkStart w:id="0" w:name="_GoBack"/>
      <w:bookmarkEnd w:id="0"/>
    </w:p>
    <w:p w:rsidR="001A112E" w:rsidRPr="004341C7" w:rsidRDefault="001A112E" w:rsidP="00561923">
      <w:pPr>
        <w:ind w:left="2124" w:firstLine="708"/>
        <w:rPr>
          <w:rFonts w:ascii="Calibri" w:hAnsi="Calibri" w:cs="Calibri"/>
          <w:i/>
          <w:sz w:val="20"/>
          <w:szCs w:val="20"/>
        </w:rPr>
      </w:pPr>
      <w:r w:rsidRPr="004341C7">
        <w:rPr>
          <w:rFonts w:ascii="Calibri" w:hAnsi="Calibri" w:cs="Calibri"/>
          <w:i/>
          <w:sz w:val="20"/>
          <w:szCs w:val="20"/>
        </w:rPr>
        <w:t>ZAPYTANIE OFERTOWE</w:t>
      </w:r>
    </w:p>
    <w:p w:rsidR="001E44F2" w:rsidRPr="004341C7" w:rsidRDefault="001E44F2" w:rsidP="006A6E05">
      <w:pPr>
        <w:rPr>
          <w:rFonts w:ascii="Calibri" w:hAnsi="Calibri" w:cs="Calibri"/>
          <w:i/>
          <w:sz w:val="20"/>
          <w:szCs w:val="20"/>
        </w:rPr>
      </w:pPr>
    </w:p>
    <w:p w:rsidR="00AE6C42" w:rsidRPr="004341C7" w:rsidRDefault="00AE6C42" w:rsidP="006A6E05">
      <w:pPr>
        <w:rPr>
          <w:rFonts w:ascii="Calibri" w:hAnsi="Calibri" w:cs="Calibri"/>
          <w:i/>
          <w:sz w:val="20"/>
          <w:szCs w:val="20"/>
        </w:rPr>
      </w:pPr>
    </w:p>
    <w:p w:rsidR="00AE6C42" w:rsidRPr="004341C7" w:rsidRDefault="00AE6C42" w:rsidP="006A6E05">
      <w:pPr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I.  ZAMAWIAJĄCY:</w:t>
      </w:r>
    </w:p>
    <w:p w:rsidR="00AE6C42" w:rsidRPr="004341C7" w:rsidRDefault="00AE6C42" w:rsidP="006A6E05">
      <w:pPr>
        <w:jc w:val="both"/>
        <w:rPr>
          <w:rFonts w:ascii="Calibri" w:hAnsi="Calibri" w:cs="Calibri"/>
          <w:sz w:val="20"/>
          <w:szCs w:val="20"/>
          <w:u w:val="single"/>
        </w:rPr>
      </w:pPr>
    </w:p>
    <w:p w:rsidR="00AE6C42" w:rsidRPr="004341C7" w:rsidRDefault="00AE6C42" w:rsidP="006A6E05">
      <w:p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Województwo Zachodniopomorskie,</w:t>
      </w:r>
    </w:p>
    <w:p w:rsidR="00CA3D17" w:rsidRPr="004341C7" w:rsidRDefault="00CA3D17" w:rsidP="006A6E05">
      <w:p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Urząd Marszałkowski Województwa Zachodniopomorskiego</w:t>
      </w:r>
    </w:p>
    <w:p w:rsidR="00AE6C42" w:rsidRPr="004341C7" w:rsidRDefault="00AE6C42" w:rsidP="006A6E05">
      <w:p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ul. Korsarzy 34, 70-540 Szczecin, </w:t>
      </w:r>
    </w:p>
    <w:p w:rsidR="00AE6C42" w:rsidRPr="004341C7" w:rsidRDefault="00AE6C42" w:rsidP="006A6E05">
      <w:pPr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NIP 851-287-14-98.</w:t>
      </w:r>
    </w:p>
    <w:p w:rsidR="00AE6C42" w:rsidRPr="004341C7" w:rsidRDefault="00AE6C42" w:rsidP="006A6E05">
      <w:pPr>
        <w:rPr>
          <w:rStyle w:val="xbe"/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Tel. </w:t>
      </w:r>
      <w:r w:rsidRPr="004341C7">
        <w:rPr>
          <w:rStyle w:val="xbe"/>
          <w:rFonts w:ascii="Calibri" w:hAnsi="Calibri" w:cs="Calibri"/>
          <w:sz w:val="20"/>
          <w:szCs w:val="20"/>
        </w:rPr>
        <w:t>91 425 36 00</w:t>
      </w:r>
    </w:p>
    <w:p w:rsidR="00AE6C42" w:rsidRPr="004341C7" w:rsidRDefault="00AE6C42" w:rsidP="006A6E05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AE6C42" w:rsidRPr="004341C7" w:rsidRDefault="00AE6C42" w:rsidP="006A6E05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</w:p>
    <w:p w:rsidR="00C32739" w:rsidRDefault="00561923" w:rsidP="006A6E05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Osob</w:t>
      </w:r>
      <w:r w:rsidR="00C32739">
        <w:rPr>
          <w:rFonts w:ascii="Calibri" w:hAnsi="Calibri" w:cs="Calibri"/>
          <w:sz w:val="20"/>
          <w:szCs w:val="20"/>
        </w:rPr>
        <w:t>y</w:t>
      </w:r>
      <w:r>
        <w:rPr>
          <w:rFonts w:ascii="Calibri" w:hAnsi="Calibri" w:cs="Calibri"/>
          <w:sz w:val="20"/>
          <w:szCs w:val="20"/>
        </w:rPr>
        <w:t xml:space="preserve"> do kontaktu: </w:t>
      </w:r>
      <w:r>
        <w:rPr>
          <w:rFonts w:ascii="Calibri" w:hAnsi="Calibri" w:cs="Calibri"/>
          <w:sz w:val="20"/>
          <w:szCs w:val="20"/>
        </w:rPr>
        <w:tab/>
      </w:r>
    </w:p>
    <w:p w:rsidR="005A4F9C" w:rsidRDefault="00266A7F" w:rsidP="00C32739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Szymon Żwirko</w:t>
      </w:r>
      <w:r w:rsidR="00C941AC">
        <w:rPr>
          <w:rFonts w:ascii="Calibri" w:hAnsi="Calibri" w:cs="Calibri"/>
          <w:sz w:val="20"/>
          <w:szCs w:val="20"/>
        </w:rPr>
        <w:t xml:space="preserve"> – główny specjalista w Biurze Informatyki</w:t>
      </w:r>
    </w:p>
    <w:p w:rsidR="00AE6C42" w:rsidRPr="004341C7" w:rsidRDefault="00C32739" w:rsidP="00C32739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</w:rPr>
        <w:t>e</w:t>
      </w:r>
      <w:r w:rsidR="00AE6C42" w:rsidRPr="004341C7">
        <w:rPr>
          <w:rFonts w:ascii="Calibri" w:hAnsi="Calibri" w:cs="Calibri"/>
          <w:sz w:val="20"/>
          <w:szCs w:val="20"/>
          <w:lang w:val="de-DE"/>
        </w:rPr>
        <w:t>-mail:</w:t>
      </w:r>
      <w:r>
        <w:rPr>
          <w:rFonts w:ascii="Calibri" w:hAnsi="Calibri" w:cs="Calibri"/>
          <w:sz w:val="20"/>
          <w:szCs w:val="20"/>
          <w:lang w:val="de-DE"/>
        </w:rPr>
        <w:t xml:space="preserve"> </w:t>
      </w:r>
      <w:hyperlink r:id="rId8" w:history="1">
        <w:r w:rsidRPr="00830F6D">
          <w:rPr>
            <w:rStyle w:val="Hipercze"/>
            <w:rFonts w:ascii="Calibri" w:hAnsi="Calibri" w:cs="Calibri"/>
            <w:sz w:val="20"/>
            <w:szCs w:val="20"/>
            <w:lang w:val="de-DE"/>
          </w:rPr>
          <w:t>szwirko@wzp.pl</w:t>
        </w:r>
      </w:hyperlink>
      <w:r w:rsidR="00C941AC">
        <w:rPr>
          <w:rFonts w:ascii="Calibri" w:hAnsi="Calibri" w:cs="Calibri"/>
          <w:sz w:val="20"/>
          <w:szCs w:val="20"/>
          <w:lang w:val="de-DE"/>
        </w:rPr>
        <w:t>,</w:t>
      </w:r>
      <w:r>
        <w:rPr>
          <w:rFonts w:ascii="Calibri" w:hAnsi="Calibri" w:cs="Calibri"/>
          <w:sz w:val="20"/>
          <w:szCs w:val="20"/>
          <w:lang w:val="de-DE"/>
        </w:rPr>
        <w:t xml:space="preserve"> n</w:t>
      </w:r>
      <w:r w:rsidR="00AE6C42" w:rsidRPr="004341C7">
        <w:rPr>
          <w:rFonts w:ascii="Calibri" w:hAnsi="Calibri" w:cs="Calibri"/>
          <w:sz w:val="20"/>
          <w:szCs w:val="20"/>
          <w:lang w:val="de-DE"/>
        </w:rPr>
        <w:t>r telefonu:</w:t>
      </w:r>
      <w:r w:rsidR="00266A7F">
        <w:rPr>
          <w:rFonts w:ascii="Calibri" w:hAnsi="Calibri" w:cs="Calibri"/>
          <w:sz w:val="20"/>
          <w:szCs w:val="20"/>
          <w:lang w:val="de-DE"/>
        </w:rPr>
        <w:t xml:space="preserve"> (91) 44 11</w:t>
      </w:r>
      <w:r>
        <w:rPr>
          <w:rFonts w:ascii="Calibri" w:hAnsi="Calibri" w:cs="Calibri"/>
          <w:sz w:val="20"/>
          <w:szCs w:val="20"/>
          <w:lang w:val="de-DE"/>
        </w:rPr>
        <w:t> </w:t>
      </w:r>
      <w:r w:rsidR="00266A7F">
        <w:rPr>
          <w:rFonts w:ascii="Calibri" w:hAnsi="Calibri" w:cs="Calibri"/>
          <w:sz w:val="20"/>
          <w:szCs w:val="20"/>
          <w:lang w:val="de-DE"/>
        </w:rPr>
        <w:t>667</w:t>
      </w:r>
      <w:r>
        <w:rPr>
          <w:rFonts w:ascii="Calibri" w:hAnsi="Calibri" w:cs="Calibri"/>
          <w:sz w:val="20"/>
          <w:szCs w:val="20"/>
        </w:rPr>
        <w:t>,</w:t>
      </w:r>
    </w:p>
    <w:p w:rsidR="005A4F9C" w:rsidRDefault="00C32739" w:rsidP="00C32739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Tomasz Nabożniak – główny specjalista w Biurze Informatyki</w:t>
      </w:r>
    </w:p>
    <w:p w:rsidR="00C32739" w:rsidRPr="004341C7" w:rsidRDefault="00C32739" w:rsidP="00C32739">
      <w:pPr>
        <w:tabs>
          <w:tab w:val="left" w:pos="993"/>
          <w:tab w:val="left" w:pos="1134"/>
          <w:tab w:val="left" w:pos="1418"/>
          <w:tab w:val="left" w:pos="1701"/>
          <w:tab w:val="left" w:pos="1985"/>
        </w:tabs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val="de-DE"/>
        </w:rPr>
      </w:pPr>
      <w:r>
        <w:rPr>
          <w:rFonts w:ascii="Calibri" w:hAnsi="Calibri" w:cs="Calibri"/>
          <w:sz w:val="20"/>
          <w:szCs w:val="20"/>
        </w:rPr>
        <w:t>e</w:t>
      </w:r>
      <w:r w:rsidRPr="004341C7">
        <w:rPr>
          <w:rFonts w:ascii="Calibri" w:hAnsi="Calibri" w:cs="Calibri"/>
          <w:sz w:val="20"/>
          <w:szCs w:val="20"/>
          <w:lang w:val="de-DE"/>
        </w:rPr>
        <w:t>-mail:</w:t>
      </w:r>
      <w:r>
        <w:rPr>
          <w:rFonts w:ascii="Calibri" w:hAnsi="Calibri" w:cs="Calibri"/>
          <w:sz w:val="20"/>
          <w:szCs w:val="20"/>
          <w:lang w:val="de-DE"/>
        </w:rPr>
        <w:t xml:space="preserve"> </w:t>
      </w:r>
      <w:hyperlink r:id="rId9" w:history="1">
        <w:r w:rsidRPr="00830F6D">
          <w:rPr>
            <w:rStyle w:val="Hipercze"/>
            <w:rFonts w:ascii="Calibri" w:hAnsi="Calibri" w:cs="Calibri"/>
            <w:sz w:val="20"/>
            <w:szCs w:val="20"/>
            <w:lang w:val="de-DE"/>
          </w:rPr>
          <w:t>tnabozniak@wzp.pl</w:t>
        </w:r>
      </w:hyperlink>
      <w:r>
        <w:rPr>
          <w:rFonts w:ascii="Calibri" w:hAnsi="Calibri" w:cs="Calibri"/>
          <w:sz w:val="20"/>
          <w:szCs w:val="20"/>
          <w:lang w:val="de-DE"/>
        </w:rPr>
        <w:t>, n</w:t>
      </w:r>
      <w:r w:rsidRPr="004341C7">
        <w:rPr>
          <w:rFonts w:ascii="Calibri" w:hAnsi="Calibri" w:cs="Calibri"/>
          <w:sz w:val="20"/>
          <w:szCs w:val="20"/>
          <w:lang w:val="de-DE"/>
        </w:rPr>
        <w:t>r telefonu:</w:t>
      </w:r>
      <w:r>
        <w:rPr>
          <w:rFonts w:ascii="Calibri" w:hAnsi="Calibri" w:cs="Calibri"/>
          <w:sz w:val="20"/>
          <w:szCs w:val="20"/>
          <w:lang w:val="de-DE"/>
        </w:rPr>
        <w:t xml:space="preserve"> (91) 44 11 433</w:t>
      </w:r>
      <w:r w:rsidRPr="004341C7">
        <w:rPr>
          <w:rFonts w:ascii="Calibri" w:hAnsi="Calibri" w:cs="Calibri"/>
          <w:sz w:val="20"/>
          <w:szCs w:val="20"/>
        </w:rPr>
        <w:t>.</w:t>
      </w:r>
    </w:p>
    <w:p w:rsidR="001E44F2" w:rsidRPr="00C32739" w:rsidRDefault="001E44F2" w:rsidP="006A6E05">
      <w:pPr>
        <w:rPr>
          <w:rFonts w:ascii="Calibri" w:hAnsi="Calibri" w:cs="Calibri"/>
          <w:b/>
          <w:sz w:val="20"/>
          <w:szCs w:val="20"/>
          <w:lang w:val="de-DE"/>
        </w:rPr>
      </w:pPr>
    </w:p>
    <w:p w:rsidR="001E44F2" w:rsidRPr="004341C7" w:rsidRDefault="001E44F2" w:rsidP="006A6E05">
      <w:pPr>
        <w:rPr>
          <w:rFonts w:ascii="Calibri" w:hAnsi="Calibri" w:cs="Calibri"/>
          <w:b/>
          <w:sz w:val="20"/>
          <w:szCs w:val="20"/>
        </w:rPr>
      </w:pPr>
    </w:p>
    <w:p w:rsidR="001E44F2" w:rsidRPr="004341C7" w:rsidRDefault="001E44F2" w:rsidP="006A6E05">
      <w:pPr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I</w:t>
      </w:r>
      <w:r w:rsidR="00AE6C42" w:rsidRPr="004341C7">
        <w:rPr>
          <w:rFonts w:ascii="Calibri" w:hAnsi="Calibri" w:cs="Calibri"/>
          <w:b/>
          <w:sz w:val="20"/>
          <w:szCs w:val="20"/>
        </w:rPr>
        <w:t>I</w:t>
      </w:r>
      <w:r w:rsidRPr="004341C7">
        <w:rPr>
          <w:rFonts w:ascii="Calibri" w:hAnsi="Calibri" w:cs="Calibri"/>
          <w:b/>
          <w:sz w:val="20"/>
          <w:szCs w:val="20"/>
        </w:rPr>
        <w:t xml:space="preserve">.  TRYB UDZIELENIA ZAMÓWIENIA:  </w:t>
      </w:r>
    </w:p>
    <w:p w:rsidR="001A112E" w:rsidRPr="004341C7" w:rsidRDefault="001A112E" w:rsidP="006A6E05">
      <w:pPr>
        <w:jc w:val="both"/>
        <w:rPr>
          <w:rFonts w:ascii="Calibri" w:hAnsi="Calibri" w:cs="Calibri"/>
          <w:sz w:val="20"/>
          <w:szCs w:val="20"/>
        </w:rPr>
      </w:pPr>
    </w:p>
    <w:p w:rsidR="00CC5D25" w:rsidRPr="004341C7" w:rsidRDefault="001A112E" w:rsidP="006A6E05">
      <w:pPr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Wartość netto zamówienia w ramach prowadzonego postępowania nie przekracza wyrażonej  </w:t>
      </w:r>
      <w:r w:rsidR="004341C7">
        <w:rPr>
          <w:rFonts w:ascii="Calibri" w:hAnsi="Calibri" w:cs="Calibri"/>
          <w:sz w:val="20"/>
          <w:szCs w:val="20"/>
        </w:rPr>
        <w:br/>
      </w:r>
      <w:r w:rsidRPr="004341C7">
        <w:rPr>
          <w:rFonts w:ascii="Calibri" w:hAnsi="Calibri" w:cs="Calibri"/>
          <w:sz w:val="20"/>
          <w:szCs w:val="20"/>
        </w:rPr>
        <w:t>w złotych równowartości kwoty 30 000 euro.</w:t>
      </w:r>
      <w:r w:rsidR="00CC5D25" w:rsidRPr="004341C7">
        <w:rPr>
          <w:rFonts w:ascii="Calibri" w:hAnsi="Calibri" w:cs="Calibri"/>
          <w:sz w:val="20"/>
          <w:szCs w:val="20"/>
        </w:rPr>
        <w:t xml:space="preserve"> wyłączonej ze stosowania przepisów ustawy z dnia 29 stycznia 2004 r. Prawo zamówień publicznych, zgodnie z art. 4 pkt. 8.</w:t>
      </w:r>
      <w:r w:rsidR="00A03241" w:rsidRPr="004341C7">
        <w:rPr>
          <w:rFonts w:ascii="Calibri" w:hAnsi="Calibri" w:cs="Calibri"/>
          <w:sz w:val="20"/>
          <w:szCs w:val="20"/>
        </w:rPr>
        <w:t xml:space="preserve"> (Dz. </w:t>
      </w:r>
      <w:r w:rsidR="001E44F2" w:rsidRPr="004341C7">
        <w:rPr>
          <w:rFonts w:ascii="Calibri" w:hAnsi="Calibri" w:cs="Calibri"/>
          <w:sz w:val="20"/>
          <w:szCs w:val="20"/>
        </w:rPr>
        <w:t xml:space="preserve">U. </w:t>
      </w:r>
      <w:r w:rsidR="009245E6" w:rsidRPr="004341C7">
        <w:rPr>
          <w:rFonts w:ascii="Calibri" w:hAnsi="Calibri" w:cs="Calibri"/>
          <w:sz w:val="20"/>
          <w:szCs w:val="20"/>
        </w:rPr>
        <w:t>z 201</w:t>
      </w:r>
      <w:r w:rsidR="00C32739">
        <w:rPr>
          <w:rFonts w:ascii="Calibri" w:hAnsi="Calibri" w:cs="Calibri"/>
          <w:sz w:val="20"/>
          <w:szCs w:val="20"/>
        </w:rPr>
        <w:t>8</w:t>
      </w:r>
      <w:r w:rsidR="009245E6" w:rsidRPr="004341C7">
        <w:rPr>
          <w:rFonts w:ascii="Calibri" w:hAnsi="Calibri" w:cs="Calibri"/>
          <w:sz w:val="20"/>
          <w:szCs w:val="20"/>
        </w:rPr>
        <w:t xml:space="preserve"> r. poz. </w:t>
      </w:r>
      <w:r w:rsidR="00367610">
        <w:rPr>
          <w:rFonts w:ascii="Calibri" w:hAnsi="Calibri" w:cs="Calibri"/>
          <w:sz w:val="20"/>
          <w:szCs w:val="20"/>
        </w:rPr>
        <w:t>1986</w:t>
      </w:r>
      <w:r w:rsidR="00A03241" w:rsidRPr="004341C7">
        <w:rPr>
          <w:rFonts w:ascii="Calibri" w:hAnsi="Calibri" w:cs="Calibri"/>
          <w:sz w:val="20"/>
          <w:szCs w:val="20"/>
        </w:rPr>
        <w:t xml:space="preserve"> </w:t>
      </w:r>
      <w:r w:rsidR="009245E6" w:rsidRPr="004341C7">
        <w:rPr>
          <w:rFonts w:ascii="Calibri" w:hAnsi="Calibri" w:cs="Calibri"/>
          <w:sz w:val="20"/>
          <w:szCs w:val="20"/>
        </w:rPr>
        <w:t>)</w:t>
      </w:r>
      <w:r w:rsidR="00A03241" w:rsidRPr="004341C7">
        <w:rPr>
          <w:rFonts w:ascii="Calibri" w:hAnsi="Calibri" w:cs="Calibri"/>
          <w:sz w:val="20"/>
          <w:szCs w:val="20"/>
        </w:rPr>
        <w:t>.</w:t>
      </w:r>
    </w:p>
    <w:p w:rsidR="009245E6" w:rsidRPr="004341C7" w:rsidRDefault="009245E6" w:rsidP="006A6E05">
      <w:pPr>
        <w:jc w:val="both"/>
        <w:rPr>
          <w:rFonts w:ascii="Calibri" w:hAnsi="Calibri" w:cs="Calibri"/>
          <w:sz w:val="20"/>
          <w:szCs w:val="20"/>
        </w:rPr>
      </w:pPr>
    </w:p>
    <w:p w:rsidR="00AE6C42" w:rsidRPr="004341C7" w:rsidRDefault="00A03241" w:rsidP="00266A7F">
      <w:pPr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Zapytanie jest realizowane</w:t>
      </w:r>
      <w:r w:rsidR="00CC5D25" w:rsidRPr="004341C7">
        <w:rPr>
          <w:rFonts w:ascii="Calibri" w:hAnsi="Calibri" w:cs="Calibri"/>
          <w:sz w:val="20"/>
          <w:szCs w:val="20"/>
        </w:rPr>
        <w:t xml:space="preserve"> w ramach</w:t>
      </w:r>
      <w:r w:rsidR="00266A7F" w:rsidRPr="00266A7F">
        <w:t xml:space="preserve"> </w:t>
      </w:r>
      <w:r w:rsidR="00266A7F" w:rsidRPr="00266A7F">
        <w:rPr>
          <w:rFonts w:ascii="Calibri" w:hAnsi="Calibri" w:cs="Calibri"/>
          <w:sz w:val="20"/>
          <w:szCs w:val="20"/>
        </w:rPr>
        <w:t>realizacją projektu na 2018 rok: „Wsparcie administracji zajmującej się zarządzaniem RPO WZ 2014-2020 w roku 2018”,dofinansowanego ze środków Regionalnego Programu Operacyjnego Województwa Zachodniopomorskiego na lata 2014-2020</w:t>
      </w:r>
      <w:r w:rsidR="009245E6" w:rsidRPr="004341C7">
        <w:rPr>
          <w:rFonts w:ascii="Calibri" w:hAnsi="Calibri" w:cs="Calibri"/>
          <w:sz w:val="20"/>
          <w:szCs w:val="20"/>
        </w:rPr>
        <w:t xml:space="preserve">. </w:t>
      </w:r>
    </w:p>
    <w:p w:rsidR="00AE6C42" w:rsidRPr="004341C7" w:rsidRDefault="00AE6C42" w:rsidP="006A6E05">
      <w:pPr>
        <w:pStyle w:val="Akapitzlist"/>
        <w:rPr>
          <w:rFonts w:ascii="Calibri" w:hAnsi="Calibri" w:cs="Calibri"/>
          <w:sz w:val="20"/>
          <w:szCs w:val="20"/>
        </w:rPr>
      </w:pPr>
    </w:p>
    <w:p w:rsidR="00AE6C42" w:rsidRPr="004341C7" w:rsidRDefault="00AE6C42" w:rsidP="006A6E05">
      <w:pPr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color w:val="000000"/>
          <w:sz w:val="20"/>
          <w:szCs w:val="20"/>
        </w:rPr>
        <w:t>Zamawiający zastrzega sobie możliwość, przed upływem terminu do składania ofert, zmiany zapytania ofertowego bez podania przyczyny oraz do unieważnienia postępowania w każdym czasie bez podania przyczyny.</w:t>
      </w:r>
    </w:p>
    <w:p w:rsidR="00AE6C42" w:rsidRPr="004341C7" w:rsidRDefault="00AE6C42" w:rsidP="006A6E05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="00AE6C42" w:rsidRPr="004341C7" w:rsidRDefault="00AE6C42" w:rsidP="006A6E05">
      <w:pPr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color w:val="000000"/>
          <w:sz w:val="20"/>
          <w:szCs w:val="20"/>
        </w:rPr>
        <w:t>W przypadku unieważnienia postępowania, Wykonawcy nie przysługuje roszczenie w stosunku do Zamawiającego.</w:t>
      </w:r>
    </w:p>
    <w:p w:rsidR="00AE6C42" w:rsidRPr="004341C7" w:rsidRDefault="00AE6C42" w:rsidP="006A6E05">
      <w:pPr>
        <w:pStyle w:val="Akapitzlist"/>
        <w:rPr>
          <w:rFonts w:ascii="Calibri" w:hAnsi="Calibri" w:cs="Calibri"/>
          <w:sz w:val="20"/>
          <w:szCs w:val="20"/>
        </w:rPr>
      </w:pPr>
    </w:p>
    <w:p w:rsidR="00AE6C42" w:rsidRPr="004341C7" w:rsidRDefault="00AE6C42" w:rsidP="006A6E05">
      <w:pPr>
        <w:numPr>
          <w:ilvl w:val="0"/>
          <w:numId w:val="15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Zamawiający udzieli zamówienia wykonawcy, którego oferta odpowiada wszystkim  wymaganiom przedstawi</w:t>
      </w:r>
      <w:r w:rsidR="004341C7">
        <w:rPr>
          <w:rFonts w:ascii="Calibri" w:hAnsi="Calibri" w:cs="Calibri"/>
          <w:sz w:val="20"/>
          <w:szCs w:val="20"/>
        </w:rPr>
        <w:t xml:space="preserve">onym w ogłoszeniu o zamówieniu </w:t>
      </w:r>
      <w:r w:rsidRPr="004341C7">
        <w:rPr>
          <w:rFonts w:ascii="Calibri" w:hAnsi="Calibri" w:cs="Calibri"/>
          <w:sz w:val="20"/>
          <w:szCs w:val="20"/>
        </w:rPr>
        <w:t>i przedstawi najkorzystniejszą ofertę w oparci</w:t>
      </w:r>
      <w:r w:rsidR="004341C7">
        <w:rPr>
          <w:rFonts w:ascii="Calibri" w:hAnsi="Calibri" w:cs="Calibri"/>
          <w:sz w:val="20"/>
          <w:szCs w:val="20"/>
        </w:rPr>
        <w:t xml:space="preserve">u o kryterium wyboru określone </w:t>
      </w:r>
      <w:r w:rsidRPr="004341C7">
        <w:rPr>
          <w:rFonts w:ascii="Calibri" w:hAnsi="Calibri" w:cs="Calibri"/>
          <w:sz w:val="20"/>
          <w:szCs w:val="20"/>
        </w:rPr>
        <w:t>w ogłoszeniu o zamówieniu, przy czym Zamawiający zastrzega sobie prawo do odpowiedzi tylko na wybraną ofertę oraz negocjacji warunków zamówienia.</w:t>
      </w:r>
    </w:p>
    <w:p w:rsidR="00AE6C42" w:rsidRPr="004341C7" w:rsidRDefault="00AE6C42" w:rsidP="006A6E05">
      <w:pPr>
        <w:pStyle w:val="Akapitzlist"/>
        <w:rPr>
          <w:rFonts w:ascii="Calibri" w:hAnsi="Calibri" w:cs="Calibri"/>
          <w:color w:val="000000"/>
          <w:sz w:val="20"/>
          <w:szCs w:val="20"/>
        </w:rPr>
      </w:pPr>
    </w:p>
    <w:p w:rsidR="006A6E05" w:rsidRDefault="00AE6C42" w:rsidP="006A6E05">
      <w:pPr>
        <w:numPr>
          <w:ilvl w:val="0"/>
          <w:numId w:val="15"/>
        </w:numPr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color w:val="000000"/>
          <w:sz w:val="20"/>
          <w:szCs w:val="20"/>
        </w:rPr>
        <w:t>Po dokonaniu wyboru oferty Zamawiający poinformuje Oferenta, którego ofertę wybrano jako najkorzystniejszą, o terminie podpisania umowy.</w:t>
      </w:r>
      <w:r w:rsidR="00B92E65" w:rsidRPr="004341C7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725C76" w:rsidRDefault="00725C76" w:rsidP="00725C76">
      <w:pPr>
        <w:pStyle w:val="Akapitzlist"/>
        <w:rPr>
          <w:rFonts w:ascii="Calibri" w:hAnsi="Calibri" w:cs="Calibri"/>
          <w:b/>
          <w:sz w:val="20"/>
          <w:szCs w:val="20"/>
        </w:rPr>
      </w:pPr>
    </w:p>
    <w:p w:rsidR="00725C76" w:rsidRPr="00725C76" w:rsidRDefault="00725C76" w:rsidP="00725C76">
      <w:pPr>
        <w:jc w:val="both"/>
        <w:rPr>
          <w:rFonts w:ascii="Calibri" w:hAnsi="Calibri" w:cs="Calibri"/>
          <w:b/>
          <w:sz w:val="20"/>
          <w:szCs w:val="20"/>
        </w:rPr>
      </w:pPr>
    </w:p>
    <w:p w:rsidR="00CC5D25" w:rsidRPr="004341C7" w:rsidRDefault="001E44F2" w:rsidP="006A6E05">
      <w:pPr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III. OPIS PRZEDMIOTU ZAMÓWIENIA</w:t>
      </w:r>
      <w:r w:rsidR="00CC5D25" w:rsidRPr="004341C7">
        <w:rPr>
          <w:rFonts w:ascii="Calibri" w:hAnsi="Calibri" w:cs="Calibri"/>
          <w:b/>
          <w:sz w:val="20"/>
          <w:szCs w:val="20"/>
        </w:rPr>
        <w:t>:</w:t>
      </w:r>
    </w:p>
    <w:p w:rsidR="00AE6C42" w:rsidRPr="004341C7" w:rsidRDefault="00AE6C42" w:rsidP="006A6E05">
      <w:pPr>
        <w:rPr>
          <w:rFonts w:ascii="Calibri" w:hAnsi="Calibri" w:cs="Calibri"/>
          <w:b/>
          <w:sz w:val="20"/>
          <w:szCs w:val="20"/>
        </w:rPr>
      </w:pPr>
    </w:p>
    <w:p w:rsidR="00725C76" w:rsidRPr="00725C76" w:rsidRDefault="003316BD" w:rsidP="003316BD">
      <w:pPr>
        <w:numPr>
          <w:ilvl w:val="0"/>
          <w:numId w:val="1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O</w:t>
      </w:r>
      <w:r w:rsidR="00725C76">
        <w:rPr>
          <w:rFonts w:ascii="Calibri" w:hAnsi="Calibri" w:cs="Calibri"/>
          <w:sz w:val="20"/>
          <w:szCs w:val="20"/>
        </w:rPr>
        <w:t>kreślenie przedmiotu zamówienia</w:t>
      </w:r>
      <w:r w:rsidR="00725C76">
        <w:rPr>
          <w:rFonts w:ascii="Calibri" w:hAnsi="Calibri" w:cs="Calibri"/>
          <w:b/>
          <w:sz w:val="20"/>
          <w:szCs w:val="20"/>
        </w:rPr>
        <w:t xml:space="preserve">: </w:t>
      </w:r>
    </w:p>
    <w:p w:rsidR="00C32739" w:rsidRPr="00C32739" w:rsidRDefault="00266A7F" w:rsidP="00C32739">
      <w:pPr>
        <w:numPr>
          <w:ilvl w:val="1"/>
          <w:numId w:val="1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b/>
          <w:sz w:val="20"/>
          <w:szCs w:val="20"/>
        </w:rPr>
      </w:pPr>
      <w:r w:rsidRPr="00C32739">
        <w:rPr>
          <w:rFonts w:ascii="Calibri" w:hAnsi="Calibri" w:cs="Calibri"/>
          <w:b/>
          <w:sz w:val="20"/>
          <w:szCs w:val="20"/>
        </w:rPr>
        <w:t xml:space="preserve">Drukarka atramentowa kolorowa A4 </w:t>
      </w:r>
      <w:r w:rsidR="00C32739" w:rsidRPr="00C32739">
        <w:rPr>
          <w:rFonts w:ascii="Calibri" w:hAnsi="Calibri" w:cs="Calibri"/>
          <w:b/>
          <w:sz w:val="20"/>
          <w:szCs w:val="20"/>
        </w:rPr>
        <w:t>-</w:t>
      </w:r>
      <w:r w:rsidRPr="00C32739">
        <w:rPr>
          <w:rFonts w:ascii="Calibri" w:hAnsi="Calibri" w:cs="Calibri"/>
          <w:b/>
          <w:sz w:val="20"/>
          <w:szCs w:val="20"/>
        </w:rPr>
        <w:t xml:space="preserve"> </w:t>
      </w:r>
      <w:r w:rsidR="00DB4C9B" w:rsidRPr="00C32739">
        <w:rPr>
          <w:rFonts w:ascii="Calibri" w:hAnsi="Calibri" w:cs="Calibri"/>
          <w:b/>
          <w:sz w:val="20"/>
          <w:szCs w:val="20"/>
        </w:rPr>
        <w:t>3</w:t>
      </w:r>
      <w:r w:rsidR="00C32739" w:rsidRPr="00C32739">
        <w:rPr>
          <w:rFonts w:ascii="Calibri" w:hAnsi="Calibri" w:cs="Calibri"/>
          <w:b/>
          <w:sz w:val="20"/>
          <w:szCs w:val="20"/>
        </w:rPr>
        <w:t xml:space="preserve"> szt.,</w:t>
      </w:r>
      <w:r w:rsidR="00725C76" w:rsidRPr="00C32739">
        <w:rPr>
          <w:rFonts w:ascii="Calibri" w:hAnsi="Calibri" w:cs="Calibri"/>
          <w:b/>
          <w:sz w:val="20"/>
          <w:szCs w:val="20"/>
        </w:rPr>
        <w:t xml:space="preserve"> </w:t>
      </w:r>
      <w:r w:rsidR="00C32739" w:rsidRPr="00C32739">
        <w:rPr>
          <w:rFonts w:ascii="Calibri" w:hAnsi="Calibri" w:cs="Calibri"/>
          <w:b/>
          <w:sz w:val="20"/>
          <w:szCs w:val="20"/>
        </w:rPr>
        <w:t>d</w:t>
      </w:r>
      <w:r w:rsidR="00725C76" w:rsidRPr="00C32739">
        <w:rPr>
          <w:rFonts w:ascii="Calibri" w:hAnsi="Calibri" w:cs="Calibri"/>
          <w:b/>
          <w:sz w:val="20"/>
          <w:szCs w:val="20"/>
        </w:rPr>
        <w:t>ruk</w:t>
      </w:r>
      <w:r w:rsidRPr="00C32739">
        <w:rPr>
          <w:rFonts w:ascii="Calibri" w:hAnsi="Calibri" w:cs="Calibri"/>
          <w:b/>
          <w:sz w:val="20"/>
          <w:szCs w:val="20"/>
        </w:rPr>
        <w:t xml:space="preserve">arka laserowa monochromatyczna A4 </w:t>
      </w:r>
      <w:r w:rsidR="00C32739" w:rsidRPr="00C32739">
        <w:rPr>
          <w:rFonts w:ascii="Calibri" w:hAnsi="Calibri" w:cs="Calibri"/>
          <w:b/>
          <w:sz w:val="20"/>
          <w:szCs w:val="20"/>
        </w:rPr>
        <w:t>–</w:t>
      </w:r>
      <w:r w:rsidRPr="00C32739">
        <w:rPr>
          <w:rFonts w:ascii="Calibri" w:hAnsi="Calibri" w:cs="Calibri"/>
          <w:b/>
          <w:sz w:val="20"/>
          <w:szCs w:val="20"/>
        </w:rPr>
        <w:t xml:space="preserve"> 2</w:t>
      </w:r>
      <w:r w:rsidR="00C32739" w:rsidRPr="00C32739">
        <w:rPr>
          <w:rFonts w:ascii="Calibri" w:hAnsi="Calibri" w:cs="Calibri"/>
          <w:b/>
          <w:sz w:val="20"/>
          <w:szCs w:val="20"/>
        </w:rPr>
        <w:t xml:space="preserve"> szt. wraz z dostawą do siedziby Urzędu Marszałkowskiego Województwa Zachodniopomorskiego w Szczecinie przy ul. Wyszyńskiego 30.</w:t>
      </w:r>
    </w:p>
    <w:p w:rsidR="00DB4C9B" w:rsidRPr="00725C76" w:rsidRDefault="00DB4C9B" w:rsidP="00C32739">
      <w:pPr>
        <w:numPr>
          <w:ilvl w:val="1"/>
          <w:numId w:val="18"/>
        </w:numPr>
        <w:suppressAutoHyphens/>
        <w:autoSpaceDN w:val="0"/>
        <w:spacing w:after="200" w:line="276" w:lineRule="auto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lastRenderedPageBreak/>
        <w:t>Urządzenie wielofunkcyjne A3 kolorowe</w:t>
      </w:r>
      <w:r w:rsidR="00C32739">
        <w:rPr>
          <w:rFonts w:ascii="Calibri" w:hAnsi="Calibri" w:cs="Calibri"/>
          <w:b/>
          <w:sz w:val="20"/>
          <w:szCs w:val="20"/>
        </w:rPr>
        <w:t xml:space="preserve"> -1 szt.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="00C32739" w:rsidRPr="00C32739">
        <w:rPr>
          <w:rFonts w:ascii="Calibri" w:hAnsi="Calibri" w:cs="Calibri"/>
          <w:b/>
          <w:sz w:val="20"/>
          <w:szCs w:val="20"/>
        </w:rPr>
        <w:t>wraz z dostawą do siedziby Urzędu Marszałkowskiego Województwa Zachodniopomorskiego w Koszalinie przy ul. Monte Cassino 2.</w:t>
      </w:r>
    </w:p>
    <w:p w:rsidR="0028645E" w:rsidRDefault="003316BD" w:rsidP="0028645E">
      <w:pPr>
        <w:suppressAutoHyphens/>
        <w:autoSpaceDN w:val="0"/>
        <w:spacing w:after="200" w:line="276" w:lineRule="auto"/>
        <w:ind w:left="78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zgodnie ze specyfikacją istotnych warunków zamówienia stanowiącą załącznik Nr 1 do zapytania ofertowego.</w:t>
      </w:r>
    </w:p>
    <w:p w:rsidR="001E44F2" w:rsidRPr="00D2401F" w:rsidRDefault="001E44F2" w:rsidP="00D2401F">
      <w:pPr>
        <w:ind w:left="720"/>
      </w:pPr>
      <w:r w:rsidRPr="004341C7">
        <w:rPr>
          <w:rFonts w:ascii="Calibri" w:hAnsi="Calibri" w:cs="Calibri"/>
          <w:sz w:val="20"/>
          <w:szCs w:val="20"/>
        </w:rPr>
        <w:t xml:space="preserve">Wspólny Słownik Zamówień (CPV): </w:t>
      </w:r>
      <w:r w:rsidR="0028645E">
        <w:rPr>
          <w:rStyle w:val="st"/>
          <w:rFonts w:ascii="Calibri" w:hAnsi="Calibri" w:cs="Calibri"/>
          <w:sz w:val="20"/>
          <w:szCs w:val="20"/>
        </w:rPr>
        <w:t xml:space="preserve"> </w:t>
      </w:r>
      <w:r w:rsidR="00D2401F">
        <w:rPr>
          <w:rStyle w:val="st"/>
          <w:rFonts w:ascii="Calibri" w:hAnsi="Calibri" w:cs="Calibri"/>
          <w:sz w:val="20"/>
          <w:szCs w:val="20"/>
        </w:rPr>
        <w:t xml:space="preserve">Urządzenia drukujące i graficzne </w:t>
      </w:r>
      <w:r w:rsidR="003316BD" w:rsidRPr="004341C7">
        <w:rPr>
          <w:rStyle w:val="st"/>
          <w:rFonts w:ascii="Calibri" w:hAnsi="Calibri" w:cs="Calibri"/>
          <w:sz w:val="20"/>
          <w:szCs w:val="20"/>
        </w:rPr>
        <w:t xml:space="preserve">- </w:t>
      </w:r>
      <w:hyperlink r:id="rId10" w:history="1">
        <w:r w:rsidR="00D2401F" w:rsidRPr="00D2401F">
          <w:rPr>
            <w:rStyle w:val="Hipercze"/>
            <w:rFonts w:ascii="Calibri" w:hAnsi="Calibri" w:cs="Calibri"/>
            <w:color w:val="auto"/>
            <w:sz w:val="20"/>
            <w:szCs w:val="20"/>
            <w:u w:val="none"/>
          </w:rPr>
          <w:t>42962000-7</w:t>
        </w:r>
      </w:hyperlink>
      <w:r w:rsidR="00D2401F">
        <w:t xml:space="preserve"> </w:t>
      </w:r>
    </w:p>
    <w:p w:rsidR="001E44F2" w:rsidRPr="004341C7" w:rsidRDefault="001E44F2" w:rsidP="006A6E05">
      <w:pPr>
        <w:jc w:val="both"/>
        <w:rPr>
          <w:rFonts w:ascii="Calibri" w:hAnsi="Calibri" w:cs="Calibri"/>
          <w:sz w:val="20"/>
          <w:szCs w:val="20"/>
        </w:rPr>
      </w:pPr>
    </w:p>
    <w:p w:rsidR="00AE6C42" w:rsidRPr="004341C7" w:rsidRDefault="001E44F2" w:rsidP="006A6E05">
      <w:pPr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b/>
          <w:sz w:val="20"/>
          <w:szCs w:val="20"/>
        </w:rPr>
        <w:t>IV.  TERMIN REALIZACJI ZAMÓWIENIA</w:t>
      </w:r>
      <w:r w:rsidR="00AE6C42" w:rsidRPr="004341C7">
        <w:rPr>
          <w:rFonts w:ascii="Calibri" w:hAnsi="Calibri" w:cs="Calibri"/>
          <w:b/>
          <w:sz w:val="20"/>
          <w:szCs w:val="20"/>
        </w:rPr>
        <w:t xml:space="preserve"> ORAZ TERMIN I MIEJSCE SKŁADANIA OFERT</w:t>
      </w:r>
    </w:p>
    <w:p w:rsidR="00CA323D" w:rsidRPr="004341C7" w:rsidRDefault="00CA323D" w:rsidP="006A6E05">
      <w:pPr>
        <w:suppressAutoHyphens/>
        <w:autoSpaceDN w:val="0"/>
        <w:spacing w:after="200"/>
        <w:jc w:val="both"/>
        <w:textAlignment w:val="baseline"/>
        <w:rPr>
          <w:rFonts w:ascii="Calibri" w:hAnsi="Calibri" w:cs="Calibri"/>
          <w:sz w:val="20"/>
          <w:szCs w:val="20"/>
        </w:rPr>
      </w:pPr>
    </w:p>
    <w:p w:rsidR="00CA323D" w:rsidRPr="004341C7" w:rsidRDefault="00CC5D25" w:rsidP="006A6E05">
      <w:pPr>
        <w:numPr>
          <w:ilvl w:val="0"/>
          <w:numId w:val="14"/>
        </w:numPr>
        <w:suppressAutoHyphens/>
        <w:autoSpaceDN w:val="0"/>
        <w:spacing w:after="200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Termin realizacji zamówienia: </w:t>
      </w:r>
      <w:r w:rsidR="00BE086F">
        <w:rPr>
          <w:rFonts w:ascii="Calibri" w:hAnsi="Calibri" w:cs="Calibri"/>
          <w:sz w:val="20"/>
          <w:szCs w:val="20"/>
        </w:rPr>
        <w:t xml:space="preserve"> 1</w:t>
      </w:r>
      <w:r w:rsidR="00C3190B">
        <w:rPr>
          <w:rFonts w:ascii="Calibri" w:hAnsi="Calibri" w:cs="Calibri"/>
          <w:sz w:val="20"/>
          <w:szCs w:val="20"/>
        </w:rPr>
        <w:t>0</w:t>
      </w:r>
      <w:r w:rsidR="00BE086F">
        <w:rPr>
          <w:rFonts w:ascii="Calibri" w:hAnsi="Calibri" w:cs="Calibri"/>
          <w:sz w:val="20"/>
          <w:szCs w:val="20"/>
        </w:rPr>
        <w:t xml:space="preserve"> </w:t>
      </w:r>
      <w:r w:rsidR="0028645E">
        <w:rPr>
          <w:rFonts w:ascii="Calibri" w:hAnsi="Calibri" w:cs="Calibri"/>
          <w:sz w:val="20"/>
          <w:szCs w:val="20"/>
        </w:rPr>
        <w:t xml:space="preserve">dni </w:t>
      </w:r>
      <w:r w:rsidR="00BE086F">
        <w:rPr>
          <w:rFonts w:ascii="Calibri" w:hAnsi="Calibri" w:cs="Calibri"/>
          <w:sz w:val="20"/>
          <w:szCs w:val="20"/>
        </w:rPr>
        <w:t xml:space="preserve">od </w:t>
      </w:r>
      <w:r w:rsidR="0028645E">
        <w:rPr>
          <w:rFonts w:ascii="Calibri" w:hAnsi="Calibri" w:cs="Calibri"/>
          <w:sz w:val="20"/>
          <w:szCs w:val="20"/>
        </w:rPr>
        <w:t>zawarcia umowy</w:t>
      </w:r>
      <w:r w:rsidR="004C2BD4" w:rsidRPr="004341C7">
        <w:rPr>
          <w:rFonts w:ascii="Calibri" w:hAnsi="Calibri" w:cs="Calibri"/>
          <w:sz w:val="20"/>
          <w:szCs w:val="20"/>
        </w:rPr>
        <w:t xml:space="preserve">. </w:t>
      </w:r>
    </w:p>
    <w:p w:rsidR="0048459A" w:rsidRPr="004341C7" w:rsidRDefault="00A03241" w:rsidP="0048459A">
      <w:pPr>
        <w:numPr>
          <w:ilvl w:val="0"/>
          <w:numId w:val="14"/>
        </w:numPr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Termin do którego należy złożyć ofertę:</w:t>
      </w:r>
      <w:r w:rsidR="006A6E05" w:rsidRPr="004341C7">
        <w:rPr>
          <w:rFonts w:ascii="Calibri" w:hAnsi="Calibri" w:cs="Calibri"/>
          <w:sz w:val="20"/>
          <w:szCs w:val="20"/>
        </w:rPr>
        <w:t xml:space="preserve"> </w:t>
      </w:r>
      <w:r w:rsidR="0048459A" w:rsidRPr="004341C7">
        <w:rPr>
          <w:rFonts w:ascii="Calibri" w:hAnsi="Calibri" w:cs="Calibri"/>
          <w:sz w:val="20"/>
          <w:szCs w:val="20"/>
        </w:rPr>
        <w:t xml:space="preserve">w nieprzekraczalnym terminie do </w:t>
      </w:r>
      <w:r w:rsidR="00AA79FC">
        <w:rPr>
          <w:rFonts w:ascii="Calibri" w:hAnsi="Calibri" w:cs="Calibri"/>
          <w:sz w:val="20"/>
          <w:szCs w:val="20"/>
        </w:rPr>
        <w:t xml:space="preserve">29 </w:t>
      </w:r>
      <w:r w:rsidR="00266A7F">
        <w:rPr>
          <w:rFonts w:ascii="Calibri" w:hAnsi="Calibri" w:cs="Calibri"/>
          <w:sz w:val="20"/>
          <w:szCs w:val="20"/>
        </w:rPr>
        <w:t>listopada</w:t>
      </w:r>
      <w:r w:rsidR="0048459A" w:rsidRPr="004341C7">
        <w:rPr>
          <w:rFonts w:ascii="Calibri" w:hAnsi="Calibri" w:cs="Calibri"/>
          <w:sz w:val="20"/>
          <w:szCs w:val="20"/>
        </w:rPr>
        <w:t xml:space="preserve"> </w:t>
      </w:r>
      <w:r w:rsidR="00AA79FC">
        <w:rPr>
          <w:rFonts w:ascii="Calibri" w:hAnsi="Calibri" w:cs="Calibri"/>
          <w:sz w:val="20"/>
          <w:szCs w:val="20"/>
        </w:rPr>
        <w:t>2018 r</w:t>
      </w:r>
      <w:r w:rsidR="0048459A" w:rsidRPr="004341C7">
        <w:rPr>
          <w:rFonts w:ascii="Calibri" w:hAnsi="Calibri" w:cs="Calibri"/>
          <w:b/>
          <w:sz w:val="20"/>
          <w:szCs w:val="20"/>
        </w:rPr>
        <w:t xml:space="preserve">. </w:t>
      </w:r>
    </w:p>
    <w:p w:rsidR="0048459A" w:rsidRPr="004341C7" w:rsidRDefault="0048459A" w:rsidP="0048459A">
      <w:pPr>
        <w:ind w:left="786"/>
        <w:jc w:val="both"/>
        <w:rPr>
          <w:rFonts w:ascii="Calibri" w:hAnsi="Calibri" w:cs="Calibri"/>
          <w:b/>
          <w:sz w:val="20"/>
          <w:szCs w:val="20"/>
        </w:rPr>
      </w:pPr>
    </w:p>
    <w:p w:rsidR="0048459A" w:rsidRPr="004341C7" w:rsidRDefault="0048459A" w:rsidP="004C1D1F">
      <w:pPr>
        <w:numPr>
          <w:ilvl w:val="0"/>
          <w:numId w:val="14"/>
        </w:numPr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O</w:t>
      </w:r>
      <w:r w:rsidR="006A6E05" w:rsidRPr="004341C7">
        <w:rPr>
          <w:rFonts w:ascii="Calibri" w:hAnsi="Calibri" w:cs="Calibri"/>
          <w:sz w:val="20"/>
          <w:szCs w:val="20"/>
        </w:rPr>
        <w:t>fertę należy</w:t>
      </w:r>
      <w:r w:rsidR="00EB4CAE" w:rsidRPr="004341C7">
        <w:rPr>
          <w:rFonts w:ascii="Calibri" w:hAnsi="Calibri" w:cs="Calibri"/>
          <w:sz w:val="20"/>
          <w:szCs w:val="20"/>
        </w:rPr>
        <w:t xml:space="preserve"> przesłać pocztą elektroniczną</w:t>
      </w:r>
      <w:r w:rsidRPr="004341C7">
        <w:rPr>
          <w:rFonts w:ascii="Calibri" w:hAnsi="Calibri" w:cs="Calibri"/>
          <w:sz w:val="20"/>
          <w:szCs w:val="20"/>
        </w:rPr>
        <w:t xml:space="preserve"> (jako skan podpisanych dokumentów)</w:t>
      </w:r>
      <w:r w:rsidR="00EB4CAE" w:rsidRPr="004341C7">
        <w:rPr>
          <w:rFonts w:ascii="Calibri" w:hAnsi="Calibri" w:cs="Calibri"/>
          <w:sz w:val="20"/>
          <w:szCs w:val="20"/>
        </w:rPr>
        <w:t xml:space="preserve"> na adres:</w:t>
      </w:r>
      <w:r w:rsidR="00AA79FC">
        <w:rPr>
          <w:rFonts w:ascii="Calibri" w:hAnsi="Calibri" w:cs="Calibri"/>
          <w:sz w:val="20"/>
          <w:szCs w:val="20"/>
        </w:rPr>
        <w:t xml:space="preserve"> </w:t>
      </w:r>
      <w:r w:rsidR="00AA79FC" w:rsidRPr="00AA79FC">
        <w:rPr>
          <w:rFonts w:ascii="Calibri" w:hAnsi="Calibri" w:cs="Calibri"/>
          <w:b/>
          <w:sz w:val="20"/>
          <w:szCs w:val="20"/>
          <w:u w:val="single"/>
        </w:rPr>
        <w:t>tnabozniak@wzp.pl</w:t>
      </w:r>
      <w:r w:rsidRPr="004341C7">
        <w:rPr>
          <w:rFonts w:ascii="Calibri" w:hAnsi="Calibri" w:cs="Calibri"/>
          <w:sz w:val="20"/>
          <w:szCs w:val="20"/>
        </w:rPr>
        <w:t>, w</w:t>
      </w:r>
      <w:r w:rsidR="00EB4CAE" w:rsidRPr="004341C7">
        <w:rPr>
          <w:rFonts w:ascii="Calibri" w:hAnsi="Calibri" w:cs="Calibri"/>
          <w:sz w:val="20"/>
          <w:szCs w:val="20"/>
        </w:rPr>
        <w:t xml:space="preserve">  tytule maila należy wpisać </w:t>
      </w:r>
      <w:r w:rsidR="00EB4CAE" w:rsidRPr="004341C7">
        <w:rPr>
          <w:rFonts w:ascii="Calibri" w:hAnsi="Calibri" w:cs="Calibri"/>
          <w:i/>
          <w:sz w:val="20"/>
          <w:szCs w:val="20"/>
        </w:rPr>
        <w:t>„Zapytanie ofertowe</w:t>
      </w:r>
      <w:r w:rsidR="00892512">
        <w:rPr>
          <w:rFonts w:ascii="Calibri" w:hAnsi="Calibri" w:cs="Calibri"/>
          <w:i/>
          <w:sz w:val="20"/>
          <w:szCs w:val="20"/>
        </w:rPr>
        <w:t xml:space="preserve"> - Drukarki</w:t>
      </w:r>
      <w:r w:rsidR="00EB4CAE" w:rsidRPr="004341C7">
        <w:rPr>
          <w:rFonts w:ascii="Calibri" w:hAnsi="Calibri" w:cs="Calibri"/>
          <w:i/>
          <w:sz w:val="20"/>
          <w:szCs w:val="20"/>
        </w:rPr>
        <w:t>”</w:t>
      </w:r>
      <w:r w:rsidR="00892512">
        <w:rPr>
          <w:rFonts w:ascii="Calibri" w:hAnsi="Calibri" w:cs="Calibri"/>
          <w:sz w:val="20"/>
          <w:szCs w:val="20"/>
        </w:rPr>
        <w:t>.</w:t>
      </w:r>
      <w:r w:rsidR="00EB4CAE" w:rsidRPr="004341C7">
        <w:rPr>
          <w:rFonts w:ascii="Calibri" w:hAnsi="Calibri" w:cs="Calibri"/>
          <w:sz w:val="20"/>
          <w:szCs w:val="20"/>
        </w:rPr>
        <w:t xml:space="preserve"> </w:t>
      </w:r>
    </w:p>
    <w:p w:rsidR="0048459A" w:rsidRPr="004341C7" w:rsidRDefault="0048459A" w:rsidP="0048459A">
      <w:pPr>
        <w:ind w:left="1146"/>
        <w:jc w:val="both"/>
        <w:rPr>
          <w:rFonts w:ascii="Calibri" w:hAnsi="Calibri" w:cs="Calibri"/>
          <w:b/>
          <w:sz w:val="20"/>
          <w:szCs w:val="20"/>
        </w:rPr>
      </w:pPr>
    </w:p>
    <w:p w:rsidR="00EB4CAE" w:rsidRPr="004341C7" w:rsidRDefault="00EB4CAE" w:rsidP="006A6E05">
      <w:pPr>
        <w:pStyle w:val="Akapitzlist"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Oferta złożona po terminie zostanie odrzucona.</w:t>
      </w:r>
    </w:p>
    <w:p w:rsidR="00EB4CAE" w:rsidRPr="004341C7" w:rsidRDefault="00EB4CAE" w:rsidP="006A6E05">
      <w:pPr>
        <w:pStyle w:val="Akapitzlist"/>
        <w:numPr>
          <w:ilvl w:val="0"/>
          <w:numId w:val="14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Termin związania ofertą powinien wynosić 30 dni.</w:t>
      </w:r>
    </w:p>
    <w:p w:rsidR="006A6E05" w:rsidRPr="004341C7" w:rsidRDefault="006A6E05" w:rsidP="006A6E05">
      <w:pPr>
        <w:jc w:val="both"/>
        <w:rPr>
          <w:rFonts w:ascii="Calibri" w:hAnsi="Calibri" w:cs="Calibri"/>
          <w:b/>
          <w:sz w:val="20"/>
          <w:szCs w:val="20"/>
        </w:rPr>
      </w:pPr>
    </w:p>
    <w:p w:rsidR="0028645E" w:rsidRPr="00771642" w:rsidRDefault="0028645E" w:rsidP="0028645E">
      <w:pPr>
        <w:suppressAutoHyphens/>
        <w:autoSpaceDN w:val="0"/>
        <w:spacing w:after="200"/>
        <w:jc w:val="both"/>
        <w:textAlignment w:val="baseline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</w:t>
      </w:r>
      <w:r w:rsidRPr="00771642">
        <w:rPr>
          <w:rFonts w:ascii="Calibri" w:hAnsi="Calibri" w:cs="Calibri"/>
          <w:b/>
          <w:sz w:val="20"/>
          <w:szCs w:val="20"/>
        </w:rPr>
        <w:t>. KRYTERIA OCENY OFERT ORAZ SPOSÓB PRZEPROWADZENIA OCENY</w:t>
      </w:r>
    </w:p>
    <w:p w:rsidR="0028645E" w:rsidRDefault="0028645E" w:rsidP="0028645E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771642">
        <w:rPr>
          <w:rFonts w:ascii="Calibri" w:hAnsi="Calibri" w:cs="Calibri"/>
          <w:sz w:val="20"/>
          <w:szCs w:val="20"/>
        </w:rPr>
        <w:t xml:space="preserve">Zamawiający będzie oceniał wyłącznie oferty niepodlegające odrzuceniu, kompletne oraz złożone przez Wykonawców nie podlegających wykluczeniu z postępowania. </w:t>
      </w:r>
    </w:p>
    <w:p w:rsidR="000225FB" w:rsidRPr="00771642" w:rsidRDefault="000225FB" w:rsidP="000225FB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0225FB">
        <w:rPr>
          <w:rFonts w:ascii="Calibri" w:hAnsi="Calibri" w:cs="Calibri"/>
          <w:sz w:val="20"/>
          <w:szCs w:val="20"/>
        </w:rPr>
        <w:t>Kryterium wyboru najkorzystniejszej oferty:  Cena- 100 %</w:t>
      </w:r>
      <w:r>
        <w:rPr>
          <w:rFonts w:ascii="Calibri" w:hAnsi="Calibri" w:cs="Calibri"/>
          <w:sz w:val="20"/>
          <w:szCs w:val="20"/>
        </w:rPr>
        <w:t>.</w:t>
      </w:r>
    </w:p>
    <w:p w:rsidR="004341C7" w:rsidRPr="004341C7" w:rsidRDefault="004341C7" w:rsidP="0028645E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Wykonawca zobowiązuje się do objęcia </w:t>
      </w:r>
      <w:r w:rsidR="008C7622">
        <w:rPr>
          <w:rFonts w:ascii="Calibri" w:hAnsi="Calibri" w:cs="Calibri"/>
          <w:sz w:val="20"/>
          <w:szCs w:val="20"/>
        </w:rPr>
        <w:t>przedmiotu zamówienia</w:t>
      </w:r>
      <w:r w:rsidRPr="004341C7">
        <w:rPr>
          <w:rFonts w:ascii="Calibri" w:hAnsi="Calibri" w:cs="Calibri"/>
          <w:sz w:val="20"/>
          <w:szCs w:val="20"/>
        </w:rPr>
        <w:t xml:space="preserve"> </w:t>
      </w:r>
      <w:r w:rsidR="009C594F">
        <w:rPr>
          <w:rFonts w:ascii="Calibri" w:hAnsi="Calibri" w:cs="Calibri"/>
          <w:sz w:val="20"/>
          <w:szCs w:val="20"/>
        </w:rPr>
        <w:t xml:space="preserve">min. </w:t>
      </w:r>
      <w:r w:rsidR="00BE086F">
        <w:rPr>
          <w:rFonts w:ascii="Calibri" w:hAnsi="Calibri" w:cs="Calibri"/>
          <w:sz w:val="20"/>
          <w:szCs w:val="20"/>
        </w:rPr>
        <w:t>36</w:t>
      </w:r>
      <w:r w:rsidRPr="004341C7">
        <w:rPr>
          <w:rFonts w:ascii="Calibri" w:hAnsi="Calibri" w:cs="Calibri"/>
          <w:sz w:val="20"/>
          <w:szCs w:val="20"/>
        </w:rPr>
        <w:t>-miesięcznym okresem gwarancyjnym</w:t>
      </w:r>
      <w:r w:rsidR="008C7622">
        <w:rPr>
          <w:rFonts w:ascii="Calibri" w:hAnsi="Calibri" w:cs="Calibri"/>
          <w:sz w:val="20"/>
          <w:szCs w:val="20"/>
        </w:rPr>
        <w:t>.</w:t>
      </w:r>
      <w:r w:rsidRPr="004341C7">
        <w:rPr>
          <w:rFonts w:ascii="Calibri" w:hAnsi="Calibri" w:cs="Calibri"/>
          <w:sz w:val="20"/>
          <w:szCs w:val="20"/>
        </w:rPr>
        <w:t xml:space="preserve"> </w:t>
      </w:r>
    </w:p>
    <w:p w:rsidR="00EB4CAE" w:rsidRPr="004341C7" w:rsidRDefault="00EB4CAE" w:rsidP="0028645E">
      <w:pPr>
        <w:pStyle w:val="Akapitzlist"/>
        <w:numPr>
          <w:ilvl w:val="0"/>
          <w:numId w:val="33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Ocena ofert zostanie przeprowadzona w terminie do 7 dni roboczych od upływu terminu składania ofert, z zastrzeżeniem sytuacji, w których Wykonawcy zostaną wezwani do uzupełnień formalnych. W takiej sytuacji termin 7 dni roboczych liczony będzie od dnia następnego po dniu, w którym upływa termin składania uzupełnionych ofert.</w:t>
      </w:r>
    </w:p>
    <w:p w:rsidR="00EB4CAE" w:rsidRPr="004341C7" w:rsidRDefault="00EB4CAE" w:rsidP="0028645E">
      <w:pPr>
        <w:numPr>
          <w:ilvl w:val="0"/>
          <w:numId w:val="33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Wybór oferty zostanie dokonany z należytą starannością z zachowaniem zasad uczciwej konkurencji, bezstronności, obiektywności, efektywności oraz przejrzystości. Za najkorzystniejszą ekonomicznie ofertę zostanie uznana oferta, która w toku oceny uzyska największą liczbę punktów.</w:t>
      </w:r>
    </w:p>
    <w:p w:rsidR="00EB4CAE" w:rsidRPr="004341C7" w:rsidRDefault="00EB4CAE" w:rsidP="0028645E">
      <w:pPr>
        <w:numPr>
          <w:ilvl w:val="0"/>
          <w:numId w:val="33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Zamawiający jest uprawniony do wyboru kolejnej najkorzystniejszej oferty </w:t>
      </w:r>
      <w:r w:rsidR="00B92E65" w:rsidRPr="004341C7">
        <w:rPr>
          <w:rFonts w:ascii="Calibri" w:hAnsi="Calibri" w:cs="Calibri"/>
          <w:sz w:val="20"/>
          <w:szCs w:val="20"/>
        </w:rPr>
        <w:br/>
      </w:r>
      <w:r w:rsidRPr="004341C7">
        <w:rPr>
          <w:rFonts w:ascii="Calibri" w:hAnsi="Calibri" w:cs="Calibri"/>
          <w:sz w:val="20"/>
          <w:szCs w:val="20"/>
        </w:rPr>
        <w:t>w przypadku, gdyby Wykonawca, którego oferta została uznana za najkorzystniejszą odmówił podpisania umowy lub gdyby podpisanie umowy z takim Wykonawcą stało się niemożliwe z innych przyczyn.</w:t>
      </w:r>
    </w:p>
    <w:p w:rsidR="003162A6" w:rsidRPr="004341C7" w:rsidRDefault="00B92E65" w:rsidP="0028645E">
      <w:pPr>
        <w:numPr>
          <w:ilvl w:val="0"/>
          <w:numId w:val="33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 </w:t>
      </w:r>
      <w:r w:rsidR="00EB4CAE" w:rsidRPr="004341C7">
        <w:rPr>
          <w:rFonts w:ascii="Calibri" w:hAnsi="Calibri" w:cs="Calibri"/>
          <w:sz w:val="20"/>
          <w:szCs w:val="20"/>
        </w:rPr>
        <w:t xml:space="preserve">Zamawiający w szczególnie uzasadnionych przypadkach zastrzega sobie </w:t>
      </w:r>
      <w:r w:rsidRPr="004341C7">
        <w:rPr>
          <w:rFonts w:ascii="Calibri" w:hAnsi="Calibri" w:cs="Calibri"/>
          <w:sz w:val="20"/>
          <w:szCs w:val="20"/>
        </w:rPr>
        <w:br/>
      </w:r>
      <w:r w:rsidR="00EB4CAE" w:rsidRPr="004341C7">
        <w:rPr>
          <w:rFonts w:ascii="Calibri" w:hAnsi="Calibri" w:cs="Calibri"/>
          <w:sz w:val="20"/>
          <w:szCs w:val="20"/>
        </w:rPr>
        <w:t xml:space="preserve">w każdym czasie przed upływem terminu składania ofert prawo wprowadzenia zmiany lub uzupełnienia zakresu rzeczowego niniejszego Zapytania ofertowego. W przypadku wprowadzenia takiej zmiany/uzupełnienia, informacja o tym fakcie zostanie niezwłocznie przekazana wszystkim podmiotom, do których zostało wysłane zapytanie ofertowe oraz zostanie umieszczona na stronie internetowej </w:t>
      </w:r>
      <w:r w:rsidR="003162A6" w:rsidRPr="004341C7">
        <w:rPr>
          <w:rFonts w:ascii="Calibri" w:hAnsi="Calibri" w:cs="Calibri"/>
          <w:sz w:val="20"/>
          <w:szCs w:val="20"/>
        </w:rPr>
        <w:t>Biuletynu Informacji Publicznej Zamawiającego.</w:t>
      </w:r>
    </w:p>
    <w:p w:rsidR="003162A6" w:rsidRPr="004341C7" w:rsidRDefault="00EB4CAE" w:rsidP="0028645E">
      <w:pPr>
        <w:numPr>
          <w:ilvl w:val="0"/>
          <w:numId w:val="33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 Zamawiający zastrzega sobie uprawnienie do zamknięcia postępowania bez dokonywania wyboru oferty lub do unieważnienia postępowania bez podawania przyczyn na każdym jego etapie. Wykonawcy nie przysługują żadne roszczenia względem Zamawiającego w przypadku skorzystania przez niego z któregokolwiek z uprawnień wskazanych w zdaniu poprzednim.</w:t>
      </w:r>
    </w:p>
    <w:p w:rsidR="00EB4CAE" w:rsidRPr="004341C7" w:rsidRDefault="003162A6" w:rsidP="0028645E">
      <w:pPr>
        <w:numPr>
          <w:ilvl w:val="0"/>
          <w:numId w:val="33"/>
        </w:numPr>
        <w:spacing w:before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lastRenderedPageBreak/>
        <w:t xml:space="preserve"> </w:t>
      </w:r>
      <w:r w:rsidR="00EB4CAE" w:rsidRPr="004341C7">
        <w:rPr>
          <w:rFonts w:ascii="Calibri" w:hAnsi="Calibri" w:cs="Calibri"/>
          <w:sz w:val="20"/>
          <w:szCs w:val="20"/>
        </w:rPr>
        <w:t xml:space="preserve">W okresie ważności ofert Zamawiający zawrze umowę na realizację przedmiotu zamówienia </w:t>
      </w:r>
      <w:r w:rsidR="00D2401F">
        <w:rPr>
          <w:rFonts w:ascii="Calibri" w:hAnsi="Calibri" w:cs="Calibri"/>
          <w:sz w:val="20"/>
          <w:szCs w:val="20"/>
        </w:rPr>
        <w:br/>
      </w:r>
      <w:r w:rsidR="00EB4CAE" w:rsidRPr="004341C7">
        <w:rPr>
          <w:rFonts w:ascii="Calibri" w:hAnsi="Calibri" w:cs="Calibri"/>
          <w:sz w:val="20"/>
          <w:szCs w:val="20"/>
        </w:rPr>
        <w:t>z wybranym Wykonawcą.</w:t>
      </w:r>
    </w:p>
    <w:p w:rsidR="003162A6" w:rsidRPr="004341C7" w:rsidRDefault="003162A6" w:rsidP="00E0131A">
      <w:pPr>
        <w:spacing w:before="120"/>
        <w:jc w:val="both"/>
        <w:rPr>
          <w:rFonts w:ascii="Calibri" w:hAnsi="Calibri" w:cs="Calibri"/>
          <w:sz w:val="20"/>
          <w:szCs w:val="20"/>
        </w:rPr>
      </w:pPr>
    </w:p>
    <w:p w:rsidR="003162A6" w:rsidRPr="004341C7" w:rsidRDefault="0028645E" w:rsidP="006A6E05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</w:t>
      </w:r>
      <w:r w:rsidR="003162A6" w:rsidRPr="004341C7">
        <w:rPr>
          <w:rFonts w:ascii="Calibri" w:hAnsi="Calibri" w:cs="Calibri"/>
          <w:b/>
          <w:sz w:val="20"/>
          <w:szCs w:val="20"/>
        </w:rPr>
        <w:t>. ISTOTNE ZMIANY WARUNKÓW UMOWY</w:t>
      </w:r>
    </w:p>
    <w:p w:rsidR="003162A6" w:rsidRPr="004341C7" w:rsidRDefault="003162A6" w:rsidP="006A6E05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3162A6" w:rsidRPr="004341C7" w:rsidRDefault="003162A6" w:rsidP="006A6E05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Zamawiający przewiduje możliwość zmian postanowień zawartej umowy w stosunku do treści oferty, na podstawie, której dokonano wyboru Wykonawcy, w przypadku wystąpienia, co najmniej jednej z okoliczności wymienionych poniżej, z uwzględnieniem podawanych warunków ich wprowadzenia:</w:t>
      </w:r>
    </w:p>
    <w:p w:rsidR="003162A6" w:rsidRPr="004341C7" w:rsidRDefault="003162A6" w:rsidP="006A6E05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zmiany obowiązującej stawki VAT – jeśli zmiana stawki VAT będzie powodować zwiększenie kosztów wykonania umowy po stronie Wykonawcy, Zamawiający dopuszcza możliwość zwiększenia wynag</w:t>
      </w:r>
      <w:r w:rsidR="008C5CD0" w:rsidRPr="004341C7">
        <w:rPr>
          <w:rFonts w:ascii="Calibri" w:hAnsi="Calibri" w:cs="Calibri"/>
          <w:sz w:val="20"/>
          <w:szCs w:val="20"/>
        </w:rPr>
        <w:t xml:space="preserve">rodzenia o kwotę równą różnicy </w:t>
      </w:r>
      <w:r w:rsidRPr="004341C7">
        <w:rPr>
          <w:rFonts w:ascii="Calibri" w:hAnsi="Calibri" w:cs="Calibri"/>
          <w:sz w:val="20"/>
          <w:szCs w:val="20"/>
        </w:rPr>
        <w:t>w kwocie podatku zapłaconego przez Wykonawcę;</w:t>
      </w:r>
    </w:p>
    <w:p w:rsidR="003162A6" w:rsidRPr="004341C7" w:rsidRDefault="003162A6" w:rsidP="006A6E05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zmiany sposobu rozliczania umowy lub dokonywania płatności na rzecz Wykonawcy np. na skutek zmian zawa</w:t>
      </w:r>
      <w:r w:rsidR="004341C7">
        <w:rPr>
          <w:rFonts w:ascii="Calibri" w:hAnsi="Calibri" w:cs="Calibri"/>
          <w:sz w:val="20"/>
          <w:szCs w:val="20"/>
        </w:rPr>
        <w:t xml:space="preserve">rtej przez Zamawiającego umowy </w:t>
      </w:r>
      <w:r w:rsidRPr="004341C7">
        <w:rPr>
          <w:rFonts w:ascii="Calibri" w:hAnsi="Calibri" w:cs="Calibri"/>
          <w:sz w:val="20"/>
          <w:szCs w:val="20"/>
        </w:rPr>
        <w:t>o dofinansowanie projektu lub wytycznych dotyczących realizacji projektu;</w:t>
      </w:r>
    </w:p>
    <w:p w:rsidR="003162A6" w:rsidRPr="004341C7" w:rsidRDefault="003162A6" w:rsidP="006A6E05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zmiany terminu realizacji przedmiotu</w:t>
      </w:r>
      <w:r w:rsidR="008C5CD0" w:rsidRPr="004341C7">
        <w:rPr>
          <w:rFonts w:ascii="Calibri" w:hAnsi="Calibri" w:cs="Calibri"/>
          <w:sz w:val="20"/>
          <w:szCs w:val="20"/>
        </w:rPr>
        <w:t xml:space="preserve"> zamówienia</w:t>
      </w:r>
      <w:r w:rsidRPr="004341C7">
        <w:rPr>
          <w:rFonts w:ascii="Calibri" w:hAnsi="Calibri" w:cs="Calibri"/>
          <w:sz w:val="20"/>
          <w:szCs w:val="20"/>
        </w:rPr>
        <w:t xml:space="preserve"> w sytuacji: </w:t>
      </w:r>
    </w:p>
    <w:p w:rsidR="003162A6" w:rsidRPr="004341C7" w:rsidRDefault="003162A6" w:rsidP="006A6E05">
      <w:pPr>
        <w:pStyle w:val="Akapitzlist"/>
        <w:numPr>
          <w:ilvl w:val="2"/>
          <w:numId w:val="24"/>
        </w:numPr>
        <w:spacing w:before="120" w:after="120"/>
        <w:ind w:left="1843" w:hanging="317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wystąpienia okoliczności niezależnych od Wykonawcy przy zachowaniu przez niego należytej staranności, skutkujących niemożnością dotrzymania ter</w:t>
      </w:r>
      <w:r w:rsidR="008C5CD0" w:rsidRPr="004341C7">
        <w:rPr>
          <w:rFonts w:ascii="Calibri" w:hAnsi="Calibri" w:cs="Calibri"/>
          <w:sz w:val="20"/>
          <w:szCs w:val="20"/>
        </w:rPr>
        <w:t>minu realizacji przedmiotu zamówienia</w:t>
      </w:r>
      <w:r w:rsidRPr="004341C7">
        <w:rPr>
          <w:rFonts w:ascii="Calibri" w:hAnsi="Calibri" w:cs="Calibri"/>
          <w:sz w:val="20"/>
          <w:szCs w:val="20"/>
        </w:rPr>
        <w:t xml:space="preserve">, </w:t>
      </w:r>
    </w:p>
    <w:p w:rsidR="003162A6" w:rsidRPr="004341C7" w:rsidRDefault="008C5CD0" w:rsidP="006A6E05">
      <w:pPr>
        <w:pStyle w:val="Akapitzlist"/>
        <w:numPr>
          <w:ilvl w:val="2"/>
          <w:numId w:val="24"/>
        </w:numPr>
        <w:spacing w:before="120" w:after="120"/>
        <w:ind w:left="1843" w:hanging="317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 xml:space="preserve">zaistnienia po wyborze najkorzystniejszej oferty </w:t>
      </w:r>
      <w:r w:rsidR="003162A6" w:rsidRPr="004341C7">
        <w:rPr>
          <w:rFonts w:ascii="Calibri" w:hAnsi="Calibri" w:cs="Calibri"/>
          <w:sz w:val="20"/>
          <w:szCs w:val="20"/>
        </w:rPr>
        <w:t xml:space="preserve">siły wyższej, przez którą należy rozumieć zdarzenie nagłe i nieprzewidywalne lub takie, któremu z zachowaniem najwyższej staranności nie dało się zapobiec lub zniweczyć jego skutków; </w:t>
      </w:r>
    </w:p>
    <w:p w:rsidR="003162A6" w:rsidRPr="004341C7" w:rsidRDefault="003162A6" w:rsidP="006A6E05">
      <w:pPr>
        <w:pStyle w:val="Akapitzlist"/>
        <w:numPr>
          <w:ilvl w:val="1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konieczność zrealizowania zamówienia przy zastosowaniu innych rozwiązań technicznych/technologicznych lub materiałowych niż wskazane w dokumentacji, w sytuacji, gdyby zastosowanie przewidzianych rozwiązań groziło niewykonaniem lub wadliwym wykonaniem projektu.</w:t>
      </w:r>
    </w:p>
    <w:p w:rsidR="003162A6" w:rsidRPr="004341C7" w:rsidRDefault="003162A6" w:rsidP="006A6E05">
      <w:pPr>
        <w:pStyle w:val="Akapitzlist"/>
        <w:numPr>
          <w:ilvl w:val="0"/>
          <w:numId w:val="24"/>
        </w:numPr>
        <w:spacing w:before="120" w:after="120"/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Zmiany postanowień zawartej umowy wymagają formy pisemnej pod rygorem nieważności w postaci aneksu podpisanego przez obie strony.</w:t>
      </w:r>
    </w:p>
    <w:p w:rsidR="00DA7A0E" w:rsidRPr="004341C7" w:rsidRDefault="00DA7A0E" w:rsidP="003C4044">
      <w:pPr>
        <w:pStyle w:val="Akapitzlist"/>
        <w:spacing w:before="120" w:after="120"/>
        <w:ind w:left="0"/>
        <w:jc w:val="both"/>
        <w:rPr>
          <w:rFonts w:ascii="Calibri" w:hAnsi="Calibri" w:cs="Calibri"/>
          <w:b/>
          <w:sz w:val="20"/>
          <w:szCs w:val="20"/>
        </w:rPr>
      </w:pPr>
    </w:p>
    <w:p w:rsidR="00DA7A0E" w:rsidRPr="004341C7" w:rsidRDefault="00A63CC1" w:rsidP="00DA7A0E">
      <w:pPr>
        <w:pStyle w:val="Akapitzlist"/>
        <w:spacing w:before="120" w:after="120"/>
        <w:ind w:left="720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VII</w:t>
      </w:r>
      <w:r w:rsidR="00DA7A0E" w:rsidRPr="004341C7">
        <w:rPr>
          <w:rFonts w:ascii="Calibri" w:hAnsi="Calibri" w:cs="Calibri"/>
          <w:b/>
          <w:sz w:val="20"/>
          <w:szCs w:val="20"/>
        </w:rPr>
        <w:t>. INFORMACJE DOTYCZĄCE PŁATNOŚCI</w:t>
      </w:r>
    </w:p>
    <w:p w:rsidR="00DA7A0E" w:rsidRPr="004341C7" w:rsidRDefault="00DA7A0E" w:rsidP="00DA7A0E">
      <w:pPr>
        <w:pStyle w:val="Akapitzlist"/>
        <w:spacing w:before="120" w:after="120"/>
        <w:ind w:left="720"/>
        <w:jc w:val="both"/>
        <w:rPr>
          <w:rFonts w:ascii="Calibri" w:hAnsi="Calibri" w:cs="Calibri"/>
          <w:b/>
          <w:sz w:val="20"/>
          <w:szCs w:val="20"/>
        </w:rPr>
      </w:pPr>
    </w:p>
    <w:p w:rsidR="003C4044" w:rsidRPr="004341C7" w:rsidRDefault="003C4044" w:rsidP="003C4044">
      <w:pPr>
        <w:numPr>
          <w:ilvl w:val="0"/>
          <w:numId w:val="31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Wartość w</w:t>
      </w:r>
      <w:r w:rsidR="00DA7A0E" w:rsidRPr="004341C7">
        <w:rPr>
          <w:rFonts w:ascii="Calibri" w:hAnsi="Calibri" w:cs="Calibri"/>
          <w:sz w:val="20"/>
          <w:szCs w:val="20"/>
        </w:rPr>
        <w:t>ynagrodzenia Wykonawcy obejmuje wszelkie koszty, opłaty i podatki związane z dostawą przedmiotu umowy do Zamawiającego.</w:t>
      </w:r>
    </w:p>
    <w:p w:rsidR="00DA7A0E" w:rsidRPr="004341C7" w:rsidRDefault="00DA7A0E" w:rsidP="00DA7A0E">
      <w:pPr>
        <w:numPr>
          <w:ilvl w:val="0"/>
          <w:numId w:val="31"/>
        </w:numPr>
        <w:jc w:val="both"/>
        <w:rPr>
          <w:rFonts w:ascii="Calibri" w:hAnsi="Calibri" w:cs="Calibri"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Podstawą rozliczeń finansowych między Wykonawcą, a</w:t>
      </w:r>
      <w:r w:rsidR="00561923">
        <w:rPr>
          <w:rFonts w:ascii="Calibri" w:hAnsi="Calibri" w:cs="Calibri"/>
          <w:sz w:val="20"/>
          <w:szCs w:val="20"/>
        </w:rPr>
        <w:t xml:space="preserve"> Zamawiającym będ</w:t>
      </w:r>
      <w:r w:rsidR="00DB4C9B">
        <w:rPr>
          <w:rFonts w:ascii="Calibri" w:hAnsi="Calibri" w:cs="Calibri"/>
          <w:sz w:val="20"/>
          <w:szCs w:val="20"/>
        </w:rPr>
        <w:t>ą</w:t>
      </w:r>
      <w:r w:rsidR="00561923">
        <w:rPr>
          <w:rFonts w:ascii="Calibri" w:hAnsi="Calibri" w:cs="Calibri"/>
          <w:sz w:val="20"/>
          <w:szCs w:val="20"/>
        </w:rPr>
        <w:t xml:space="preserve"> faktur</w:t>
      </w:r>
      <w:r w:rsidR="00DB4C9B">
        <w:rPr>
          <w:rFonts w:ascii="Calibri" w:hAnsi="Calibri" w:cs="Calibri"/>
          <w:sz w:val="20"/>
          <w:szCs w:val="20"/>
        </w:rPr>
        <w:t>y</w:t>
      </w:r>
      <w:r w:rsidRPr="004341C7">
        <w:rPr>
          <w:rFonts w:ascii="Calibri" w:hAnsi="Calibri" w:cs="Calibri"/>
          <w:sz w:val="20"/>
          <w:szCs w:val="20"/>
        </w:rPr>
        <w:t xml:space="preserve"> wystawion</w:t>
      </w:r>
      <w:r w:rsidR="00DB4C9B">
        <w:rPr>
          <w:rFonts w:ascii="Calibri" w:hAnsi="Calibri" w:cs="Calibri"/>
          <w:sz w:val="20"/>
          <w:szCs w:val="20"/>
        </w:rPr>
        <w:t>e</w:t>
      </w:r>
      <w:r w:rsidRPr="004341C7">
        <w:rPr>
          <w:rFonts w:ascii="Calibri" w:hAnsi="Calibri" w:cs="Calibri"/>
          <w:sz w:val="20"/>
          <w:szCs w:val="20"/>
        </w:rPr>
        <w:t xml:space="preserve"> po wykonaniu całości przedmiotu umowy oraz po sporządzeniu i podpisaniu przez obie strony umowy protokołu zdawczo - odbiorczego - bez uwag.</w:t>
      </w:r>
    </w:p>
    <w:p w:rsidR="00E0131A" w:rsidRPr="004341C7" w:rsidRDefault="00E0131A" w:rsidP="006A6E05">
      <w:pPr>
        <w:spacing w:before="120" w:after="120"/>
        <w:jc w:val="both"/>
        <w:rPr>
          <w:rFonts w:ascii="Calibri" w:hAnsi="Calibri" w:cs="Calibri"/>
          <w:b/>
          <w:sz w:val="20"/>
          <w:szCs w:val="20"/>
        </w:rPr>
      </w:pPr>
    </w:p>
    <w:p w:rsidR="003162A6" w:rsidRPr="004341C7" w:rsidRDefault="00A63CC1" w:rsidP="00E0131A">
      <w:pPr>
        <w:spacing w:before="120" w:after="120"/>
        <w:ind w:firstLine="708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VIII</w:t>
      </w:r>
      <w:r w:rsidR="003162A6" w:rsidRPr="004341C7">
        <w:rPr>
          <w:rFonts w:ascii="Calibri" w:hAnsi="Calibri" w:cs="Calibri"/>
          <w:b/>
          <w:sz w:val="20"/>
          <w:szCs w:val="20"/>
        </w:rPr>
        <w:t>. ZAŁĄCZNIKI</w:t>
      </w:r>
      <w:r w:rsidR="00822FE1" w:rsidRPr="004341C7">
        <w:rPr>
          <w:rFonts w:ascii="Calibri" w:hAnsi="Calibri" w:cs="Calibri"/>
          <w:b/>
          <w:sz w:val="20"/>
          <w:szCs w:val="20"/>
        </w:rPr>
        <w:t>:</w:t>
      </w:r>
    </w:p>
    <w:p w:rsidR="00E0131A" w:rsidRPr="004341C7" w:rsidRDefault="00E0131A" w:rsidP="00E0131A">
      <w:pPr>
        <w:pStyle w:val="Akapitzlist"/>
        <w:numPr>
          <w:ilvl w:val="0"/>
          <w:numId w:val="17"/>
        </w:numPr>
        <w:spacing w:before="120" w:after="120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Specyfikacja Istotnych Warunków Zamówienia</w:t>
      </w:r>
      <w:r w:rsidR="006A6E05" w:rsidRPr="004341C7">
        <w:rPr>
          <w:rFonts w:ascii="Calibri" w:hAnsi="Calibri" w:cs="Calibri"/>
          <w:sz w:val="20"/>
          <w:szCs w:val="20"/>
        </w:rPr>
        <w:t>.</w:t>
      </w:r>
    </w:p>
    <w:p w:rsidR="0001346B" w:rsidRPr="004341C7" w:rsidRDefault="0001346B" w:rsidP="00E0131A">
      <w:pPr>
        <w:pStyle w:val="Akapitzlist"/>
        <w:numPr>
          <w:ilvl w:val="0"/>
          <w:numId w:val="17"/>
        </w:numPr>
        <w:spacing w:before="120" w:after="120"/>
        <w:contextualSpacing/>
        <w:jc w:val="both"/>
        <w:rPr>
          <w:rFonts w:ascii="Calibri" w:hAnsi="Calibri" w:cs="Calibri"/>
          <w:b/>
          <w:sz w:val="20"/>
          <w:szCs w:val="20"/>
        </w:rPr>
      </w:pPr>
      <w:r w:rsidRPr="004341C7">
        <w:rPr>
          <w:rFonts w:ascii="Calibri" w:hAnsi="Calibri" w:cs="Calibri"/>
          <w:sz w:val="20"/>
          <w:szCs w:val="20"/>
        </w:rPr>
        <w:t>Formularz oferty cenowej.</w:t>
      </w:r>
    </w:p>
    <w:p w:rsidR="003162A6" w:rsidRPr="004341C7" w:rsidRDefault="003162A6" w:rsidP="008A2B4C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C5CD0" w:rsidRPr="004341C7" w:rsidRDefault="008C5CD0" w:rsidP="006A6E05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8C5CD0" w:rsidRPr="004341C7" w:rsidRDefault="008C5CD0" w:rsidP="006A6E05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DA7A0E" w:rsidRPr="004341C7" w:rsidRDefault="00DA7A0E" w:rsidP="00D2401F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DA7A0E" w:rsidRPr="004341C7" w:rsidRDefault="00DA7A0E" w:rsidP="006A6E05">
      <w:pPr>
        <w:autoSpaceDE w:val="0"/>
        <w:autoSpaceDN w:val="0"/>
        <w:adjustRightInd w:val="0"/>
        <w:jc w:val="right"/>
        <w:rPr>
          <w:rFonts w:ascii="Calibri" w:hAnsi="Calibri" w:cs="Calibri"/>
          <w:b/>
          <w:bCs/>
          <w:i/>
          <w:iCs/>
          <w:sz w:val="20"/>
          <w:szCs w:val="20"/>
        </w:rPr>
      </w:pPr>
    </w:p>
    <w:p w:rsidR="00EF588D" w:rsidRDefault="00EF588D" w:rsidP="00D2401F">
      <w:pPr>
        <w:tabs>
          <w:tab w:val="left" w:pos="5740"/>
        </w:tabs>
        <w:spacing w:before="120" w:after="120"/>
        <w:rPr>
          <w:rFonts w:ascii="Calibri" w:hAnsi="Calibri" w:cs="Calibri"/>
          <w:b/>
          <w:sz w:val="20"/>
          <w:szCs w:val="20"/>
        </w:rPr>
      </w:pPr>
    </w:p>
    <w:sectPr w:rsidR="00EF588D" w:rsidSect="00C32739">
      <w:headerReference w:type="default" r:id="rId11"/>
      <w:pgSz w:w="11906" w:h="16838" w:code="9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5E3" w:rsidRDefault="00E725E3" w:rsidP="006D2C1F">
      <w:r>
        <w:separator/>
      </w:r>
    </w:p>
  </w:endnote>
  <w:endnote w:type="continuationSeparator" w:id="0">
    <w:p w:rsidR="00E725E3" w:rsidRDefault="00E725E3" w:rsidP="006D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5E3" w:rsidRDefault="00E725E3" w:rsidP="006D2C1F">
      <w:r>
        <w:separator/>
      </w:r>
    </w:p>
  </w:footnote>
  <w:footnote w:type="continuationSeparator" w:id="0">
    <w:p w:rsidR="00E725E3" w:rsidRDefault="00E725E3" w:rsidP="006D2C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6D6" w:rsidRDefault="00642365">
    <w:pPr>
      <w:pStyle w:val="Nagwek"/>
    </w:pPr>
    <w:r>
      <w:rPr>
        <w:noProof/>
      </w:rPr>
      <w:drawing>
        <wp:inline distT="0" distB="0" distL="0" distR="0">
          <wp:extent cx="5761355" cy="628015"/>
          <wp:effectExtent l="0" t="0" r="0" b="635"/>
          <wp:docPr id="1" name="Obraz 1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632"/>
    <w:multiLevelType w:val="hybridMultilevel"/>
    <w:tmpl w:val="AE1047B2"/>
    <w:lvl w:ilvl="0" w:tplc="AD18E7D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9C6C1C"/>
    <w:multiLevelType w:val="hybridMultilevel"/>
    <w:tmpl w:val="202A5DF6"/>
    <w:lvl w:ilvl="0" w:tplc="2C8A1A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ED5A16"/>
    <w:multiLevelType w:val="hybridMultilevel"/>
    <w:tmpl w:val="35BE21BA"/>
    <w:lvl w:ilvl="0" w:tplc="8252F7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597B57"/>
    <w:multiLevelType w:val="hybridMultilevel"/>
    <w:tmpl w:val="F23A2C72"/>
    <w:lvl w:ilvl="0" w:tplc="694E35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B3976"/>
    <w:multiLevelType w:val="hybridMultilevel"/>
    <w:tmpl w:val="202A5DF6"/>
    <w:lvl w:ilvl="0" w:tplc="2C8A1AF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71D3513"/>
    <w:multiLevelType w:val="hybridMultilevel"/>
    <w:tmpl w:val="06CE7966"/>
    <w:lvl w:ilvl="0" w:tplc="B3A07AA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144058"/>
    <w:multiLevelType w:val="hybridMultilevel"/>
    <w:tmpl w:val="BEEE4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128B5"/>
    <w:multiLevelType w:val="hybridMultilevel"/>
    <w:tmpl w:val="869C7A0A"/>
    <w:lvl w:ilvl="0" w:tplc="6C800142">
      <w:start w:val="1"/>
      <w:numFmt w:val="decimal"/>
      <w:lvlText w:val="%1)"/>
      <w:lvlJc w:val="left"/>
      <w:pPr>
        <w:ind w:left="717" w:hanging="360"/>
      </w:pPr>
      <w:rPr>
        <w:rFonts w:ascii="Calibri" w:eastAsia="Times New Roman" w:hAnsi="Calibri" w:cs="Calibri"/>
        <w:b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8">
    <w:nsid w:val="2BE109C1"/>
    <w:multiLevelType w:val="hybridMultilevel"/>
    <w:tmpl w:val="8E70F0FC"/>
    <w:lvl w:ilvl="0" w:tplc="0415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9F785D8A">
      <w:numFmt w:val="bullet"/>
      <w:lvlText w:val="-"/>
      <w:lvlJc w:val="left"/>
      <w:pPr>
        <w:ind w:left="1260" w:hanging="360"/>
      </w:pPr>
      <w:rPr>
        <w:rFonts w:ascii="Calibri" w:eastAsia="Calibri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C37750E"/>
    <w:multiLevelType w:val="multilevel"/>
    <w:tmpl w:val="CA28EC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2DAF4A55"/>
    <w:multiLevelType w:val="hybridMultilevel"/>
    <w:tmpl w:val="473630F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0F42B2"/>
    <w:multiLevelType w:val="hybridMultilevel"/>
    <w:tmpl w:val="78526898"/>
    <w:lvl w:ilvl="0" w:tplc="162A9D16">
      <w:start w:val="1"/>
      <w:numFmt w:val="decimal"/>
      <w:lvlText w:val="%1."/>
      <w:lvlJc w:val="left"/>
      <w:pPr>
        <w:ind w:left="720" w:hanging="360"/>
      </w:pPr>
      <w:rPr>
        <w:b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3115B7"/>
    <w:multiLevelType w:val="hybridMultilevel"/>
    <w:tmpl w:val="3FD42044"/>
    <w:lvl w:ilvl="0" w:tplc="72BAB370">
      <w:start w:val="6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BF97335"/>
    <w:multiLevelType w:val="multilevel"/>
    <w:tmpl w:val="6EA89E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4">
    <w:nsid w:val="4C2D10DA"/>
    <w:multiLevelType w:val="hybridMultilevel"/>
    <w:tmpl w:val="1DF8F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A5101"/>
    <w:multiLevelType w:val="hybridMultilevel"/>
    <w:tmpl w:val="18E42610"/>
    <w:lvl w:ilvl="0" w:tplc="5F780DF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59CE04EF"/>
    <w:multiLevelType w:val="multilevel"/>
    <w:tmpl w:val="3510EEA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22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380" w:hanging="1440"/>
      </w:pPr>
      <w:rPr>
        <w:rFonts w:hint="default"/>
        <w:b/>
      </w:rPr>
    </w:lvl>
  </w:abstractNum>
  <w:abstractNum w:abstractNumId="18">
    <w:nsid w:val="616D6D10"/>
    <w:multiLevelType w:val="multilevel"/>
    <w:tmpl w:val="6EA89E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9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0">
    <w:nsid w:val="67486F6E"/>
    <w:multiLevelType w:val="hybridMultilevel"/>
    <w:tmpl w:val="866072B0"/>
    <w:lvl w:ilvl="0" w:tplc="C964B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A88329C"/>
    <w:multiLevelType w:val="hybridMultilevel"/>
    <w:tmpl w:val="ACAA71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052624"/>
    <w:multiLevelType w:val="hybridMultilevel"/>
    <w:tmpl w:val="48425BD8"/>
    <w:lvl w:ilvl="0" w:tplc="CAF22A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008437D"/>
    <w:multiLevelType w:val="hybridMultilevel"/>
    <w:tmpl w:val="290AACA2"/>
    <w:lvl w:ilvl="0" w:tplc="90CEC9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3662B8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603D62"/>
    <w:multiLevelType w:val="hybridMultilevel"/>
    <w:tmpl w:val="73807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FD35C9"/>
    <w:multiLevelType w:val="multilevel"/>
    <w:tmpl w:val="6EA89E1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26">
    <w:nsid w:val="72EE65A6"/>
    <w:multiLevelType w:val="multilevel"/>
    <w:tmpl w:val="D6E827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>
    <w:nsid w:val="757B3299"/>
    <w:multiLevelType w:val="multilevel"/>
    <w:tmpl w:val="D4B4A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676A18"/>
    <w:multiLevelType w:val="hybridMultilevel"/>
    <w:tmpl w:val="27D0D212"/>
    <w:lvl w:ilvl="0" w:tplc="7A76866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7A85138C"/>
    <w:multiLevelType w:val="multilevel"/>
    <w:tmpl w:val="14AA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AB843D7"/>
    <w:multiLevelType w:val="hybridMultilevel"/>
    <w:tmpl w:val="9ED268A0"/>
    <w:lvl w:ilvl="0" w:tplc="1750B594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CC3BF4"/>
    <w:multiLevelType w:val="multilevel"/>
    <w:tmpl w:val="5C409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2">
    <w:nsid w:val="7F29150F"/>
    <w:multiLevelType w:val="hybridMultilevel"/>
    <w:tmpl w:val="02C487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662B882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8"/>
  </w:num>
  <w:num w:numId="3">
    <w:abstractNumId w:val="2"/>
  </w:num>
  <w:num w:numId="4">
    <w:abstractNumId w:val="21"/>
  </w:num>
  <w:num w:numId="5">
    <w:abstractNumId w:val="6"/>
  </w:num>
  <w:num w:numId="6">
    <w:abstractNumId w:val="10"/>
  </w:num>
  <w:num w:numId="7">
    <w:abstractNumId w:val="5"/>
  </w:num>
  <w:num w:numId="8">
    <w:abstractNumId w:val="25"/>
  </w:num>
  <w:num w:numId="9">
    <w:abstractNumId w:val="9"/>
  </w:num>
  <w:num w:numId="10">
    <w:abstractNumId w:val="1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22"/>
  </w:num>
  <w:num w:numId="16">
    <w:abstractNumId w:val="11"/>
  </w:num>
  <w:num w:numId="17">
    <w:abstractNumId w:val="3"/>
  </w:num>
  <w:num w:numId="18">
    <w:abstractNumId w:val="17"/>
  </w:num>
  <w:num w:numId="19">
    <w:abstractNumId w:val="30"/>
  </w:num>
  <w:num w:numId="20">
    <w:abstractNumId w:val="28"/>
  </w:num>
  <w:num w:numId="21">
    <w:abstractNumId w:val="14"/>
  </w:num>
  <w:num w:numId="22">
    <w:abstractNumId w:val="32"/>
  </w:num>
  <w:num w:numId="23">
    <w:abstractNumId w:val="1"/>
  </w:num>
  <w:num w:numId="24">
    <w:abstractNumId w:val="23"/>
  </w:num>
  <w:num w:numId="25">
    <w:abstractNumId w:val="31"/>
  </w:num>
  <w:num w:numId="26">
    <w:abstractNumId w:val="26"/>
  </w:num>
  <w:num w:numId="27">
    <w:abstractNumId w:val="0"/>
  </w:num>
  <w:num w:numId="28">
    <w:abstractNumId w:val="24"/>
  </w:num>
  <w:num w:numId="29">
    <w:abstractNumId w:val="12"/>
  </w:num>
  <w:num w:numId="30">
    <w:abstractNumId w:val="15"/>
  </w:num>
  <w:num w:numId="31">
    <w:abstractNumId w:val="27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12E"/>
    <w:rsid w:val="000114F6"/>
    <w:rsid w:val="0001346B"/>
    <w:rsid w:val="000225FB"/>
    <w:rsid w:val="0006478B"/>
    <w:rsid w:val="000D7863"/>
    <w:rsid w:val="0010187B"/>
    <w:rsid w:val="00165C41"/>
    <w:rsid w:val="001879CC"/>
    <w:rsid w:val="00192C1B"/>
    <w:rsid w:val="001A112E"/>
    <w:rsid w:val="001A4AF4"/>
    <w:rsid w:val="001E44F2"/>
    <w:rsid w:val="00266A7F"/>
    <w:rsid w:val="00285D52"/>
    <w:rsid w:val="0028645E"/>
    <w:rsid w:val="002A53A9"/>
    <w:rsid w:val="002B1278"/>
    <w:rsid w:val="002F5B7F"/>
    <w:rsid w:val="002F736A"/>
    <w:rsid w:val="003162A6"/>
    <w:rsid w:val="003316BD"/>
    <w:rsid w:val="003466A1"/>
    <w:rsid w:val="003617D8"/>
    <w:rsid w:val="00367610"/>
    <w:rsid w:val="00385DB0"/>
    <w:rsid w:val="003C4044"/>
    <w:rsid w:val="003D09BE"/>
    <w:rsid w:val="00410622"/>
    <w:rsid w:val="004341C7"/>
    <w:rsid w:val="004433F7"/>
    <w:rsid w:val="00444845"/>
    <w:rsid w:val="0048459A"/>
    <w:rsid w:val="0049128E"/>
    <w:rsid w:val="00493BE7"/>
    <w:rsid w:val="00496A67"/>
    <w:rsid w:val="004C1D1F"/>
    <w:rsid w:val="004C2BD4"/>
    <w:rsid w:val="00500E28"/>
    <w:rsid w:val="00511459"/>
    <w:rsid w:val="00543ED0"/>
    <w:rsid w:val="00561923"/>
    <w:rsid w:val="00574104"/>
    <w:rsid w:val="005A4F9C"/>
    <w:rsid w:val="005A7793"/>
    <w:rsid w:val="005E7032"/>
    <w:rsid w:val="005F451B"/>
    <w:rsid w:val="00642365"/>
    <w:rsid w:val="006424E0"/>
    <w:rsid w:val="006A6E05"/>
    <w:rsid w:val="006B0EB3"/>
    <w:rsid w:val="006D2C1F"/>
    <w:rsid w:val="006D468F"/>
    <w:rsid w:val="006D719A"/>
    <w:rsid w:val="006E5B98"/>
    <w:rsid w:val="006F5EB7"/>
    <w:rsid w:val="006F6F87"/>
    <w:rsid w:val="00707914"/>
    <w:rsid w:val="00725C76"/>
    <w:rsid w:val="00726B78"/>
    <w:rsid w:val="00734CA4"/>
    <w:rsid w:val="00760AD8"/>
    <w:rsid w:val="007909A5"/>
    <w:rsid w:val="007A3BDC"/>
    <w:rsid w:val="007D2E62"/>
    <w:rsid w:val="007E1E93"/>
    <w:rsid w:val="007E7D72"/>
    <w:rsid w:val="00822FE1"/>
    <w:rsid w:val="0083113A"/>
    <w:rsid w:val="00841673"/>
    <w:rsid w:val="008451CA"/>
    <w:rsid w:val="00864AD6"/>
    <w:rsid w:val="00875046"/>
    <w:rsid w:val="0087530D"/>
    <w:rsid w:val="008923D3"/>
    <w:rsid w:val="00892512"/>
    <w:rsid w:val="008A2B4C"/>
    <w:rsid w:val="008B1441"/>
    <w:rsid w:val="008C5CD0"/>
    <w:rsid w:val="008C7622"/>
    <w:rsid w:val="00917972"/>
    <w:rsid w:val="009245E6"/>
    <w:rsid w:val="009C594F"/>
    <w:rsid w:val="009F22C9"/>
    <w:rsid w:val="00A03241"/>
    <w:rsid w:val="00A14B9B"/>
    <w:rsid w:val="00A63CC1"/>
    <w:rsid w:val="00A737C5"/>
    <w:rsid w:val="00A940D2"/>
    <w:rsid w:val="00AA79FC"/>
    <w:rsid w:val="00AC5F71"/>
    <w:rsid w:val="00AD612F"/>
    <w:rsid w:val="00AE6C42"/>
    <w:rsid w:val="00B20DE1"/>
    <w:rsid w:val="00B92E65"/>
    <w:rsid w:val="00BD2C19"/>
    <w:rsid w:val="00BE086F"/>
    <w:rsid w:val="00C053AF"/>
    <w:rsid w:val="00C12F08"/>
    <w:rsid w:val="00C3190B"/>
    <w:rsid w:val="00C32739"/>
    <w:rsid w:val="00C46206"/>
    <w:rsid w:val="00C73CBD"/>
    <w:rsid w:val="00C941AC"/>
    <w:rsid w:val="00C94A14"/>
    <w:rsid w:val="00CA323D"/>
    <w:rsid w:val="00CA3D17"/>
    <w:rsid w:val="00CC5D25"/>
    <w:rsid w:val="00D13553"/>
    <w:rsid w:val="00D2401F"/>
    <w:rsid w:val="00D406D6"/>
    <w:rsid w:val="00D53D10"/>
    <w:rsid w:val="00D8250F"/>
    <w:rsid w:val="00D859C1"/>
    <w:rsid w:val="00D903C5"/>
    <w:rsid w:val="00DA7A0E"/>
    <w:rsid w:val="00DB4C9B"/>
    <w:rsid w:val="00DC60FD"/>
    <w:rsid w:val="00DD1A78"/>
    <w:rsid w:val="00DE2538"/>
    <w:rsid w:val="00E0131A"/>
    <w:rsid w:val="00E05BD3"/>
    <w:rsid w:val="00E53E6E"/>
    <w:rsid w:val="00E62FAA"/>
    <w:rsid w:val="00E725E3"/>
    <w:rsid w:val="00E729CE"/>
    <w:rsid w:val="00E86AF2"/>
    <w:rsid w:val="00EB386A"/>
    <w:rsid w:val="00EB4CAE"/>
    <w:rsid w:val="00EC7762"/>
    <w:rsid w:val="00ED1FD5"/>
    <w:rsid w:val="00EF588D"/>
    <w:rsid w:val="00F02734"/>
    <w:rsid w:val="00F33C1A"/>
    <w:rsid w:val="00F72788"/>
    <w:rsid w:val="00F7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1A112E"/>
    <w:pPr>
      <w:spacing w:before="100" w:beforeAutospacing="1" w:after="100" w:afterAutospacing="1"/>
    </w:pPr>
  </w:style>
  <w:style w:type="character" w:styleId="Hipercze">
    <w:name w:val="Hyperlink"/>
    <w:uiPriority w:val="99"/>
    <w:rsid w:val="001A112E"/>
    <w:rPr>
      <w:color w:val="0000FF"/>
      <w:u w:val="single"/>
    </w:rPr>
  </w:style>
  <w:style w:type="character" w:styleId="Pogrubienie">
    <w:name w:val="Strong"/>
    <w:uiPriority w:val="22"/>
    <w:qFormat/>
    <w:rsid w:val="001A112E"/>
    <w:rPr>
      <w:b/>
      <w:bCs/>
    </w:rPr>
  </w:style>
  <w:style w:type="character" w:styleId="Odwoaniedokomentarza">
    <w:name w:val="annotation reference"/>
    <w:semiHidden/>
    <w:rsid w:val="00A03241"/>
    <w:rPr>
      <w:sz w:val="16"/>
      <w:szCs w:val="16"/>
    </w:rPr>
  </w:style>
  <w:style w:type="paragraph" w:styleId="Tekstkomentarza">
    <w:name w:val="annotation text"/>
    <w:basedOn w:val="Normalny"/>
    <w:semiHidden/>
    <w:rsid w:val="00A03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3241"/>
    <w:rPr>
      <w:b/>
      <w:bCs/>
    </w:rPr>
  </w:style>
  <w:style w:type="paragraph" w:styleId="Tekstdymka">
    <w:name w:val="Balloon Text"/>
    <w:basedOn w:val="Normalny"/>
    <w:semiHidden/>
    <w:rsid w:val="00A03241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9245E6"/>
  </w:style>
  <w:style w:type="paragraph" w:styleId="Nagwek">
    <w:name w:val="header"/>
    <w:basedOn w:val="Normalny"/>
    <w:link w:val="NagwekZnak"/>
    <w:rsid w:val="006D2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D2C1F"/>
    <w:rPr>
      <w:sz w:val="24"/>
      <w:szCs w:val="24"/>
    </w:rPr>
  </w:style>
  <w:style w:type="paragraph" w:styleId="Stopka">
    <w:name w:val="footer"/>
    <w:basedOn w:val="Normalny"/>
    <w:link w:val="StopkaZnak"/>
    <w:rsid w:val="006D2C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D2C1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323D"/>
    <w:pPr>
      <w:ind w:left="708"/>
    </w:pPr>
  </w:style>
  <w:style w:type="character" w:customStyle="1" w:styleId="st">
    <w:name w:val="st"/>
    <w:basedOn w:val="Domylnaczcionkaakapitu"/>
    <w:rsid w:val="004C2BD4"/>
  </w:style>
  <w:style w:type="character" w:styleId="Uwydatnienie">
    <w:name w:val="Emphasis"/>
    <w:uiPriority w:val="20"/>
    <w:qFormat/>
    <w:rsid w:val="004C2BD4"/>
    <w:rPr>
      <w:i/>
      <w:iCs/>
    </w:rPr>
  </w:style>
  <w:style w:type="table" w:customStyle="1" w:styleId="TableNormal1">
    <w:name w:val="Table Normal1"/>
    <w:semiHidden/>
    <w:qFormat/>
    <w:rsid w:val="00DA7A0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9251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1A112E"/>
    <w:pPr>
      <w:spacing w:before="100" w:beforeAutospacing="1" w:after="100" w:afterAutospacing="1"/>
    </w:pPr>
  </w:style>
  <w:style w:type="character" w:styleId="Hipercze">
    <w:name w:val="Hyperlink"/>
    <w:uiPriority w:val="99"/>
    <w:rsid w:val="001A112E"/>
    <w:rPr>
      <w:color w:val="0000FF"/>
      <w:u w:val="single"/>
    </w:rPr>
  </w:style>
  <w:style w:type="character" w:styleId="Pogrubienie">
    <w:name w:val="Strong"/>
    <w:uiPriority w:val="22"/>
    <w:qFormat/>
    <w:rsid w:val="001A112E"/>
    <w:rPr>
      <w:b/>
      <w:bCs/>
    </w:rPr>
  </w:style>
  <w:style w:type="character" w:styleId="Odwoaniedokomentarza">
    <w:name w:val="annotation reference"/>
    <w:semiHidden/>
    <w:rsid w:val="00A03241"/>
    <w:rPr>
      <w:sz w:val="16"/>
      <w:szCs w:val="16"/>
    </w:rPr>
  </w:style>
  <w:style w:type="paragraph" w:styleId="Tekstkomentarza">
    <w:name w:val="annotation text"/>
    <w:basedOn w:val="Normalny"/>
    <w:semiHidden/>
    <w:rsid w:val="00A0324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03241"/>
    <w:rPr>
      <w:b/>
      <w:bCs/>
    </w:rPr>
  </w:style>
  <w:style w:type="paragraph" w:styleId="Tekstdymka">
    <w:name w:val="Balloon Text"/>
    <w:basedOn w:val="Normalny"/>
    <w:semiHidden/>
    <w:rsid w:val="00A03241"/>
    <w:rPr>
      <w:rFonts w:ascii="Tahoma" w:hAnsi="Tahoma" w:cs="Tahoma"/>
      <w:sz w:val="16"/>
      <w:szCs w:val="16"/>
    </w:rPr>
  </w:style>
  <w:style w:type="character" w:customStyle="1" w:styleId="xbe">
    <w:name w:val="_xbe"/>
    <w:basedOn w:val="Domylnaczcionkaakapitu"/>
    <w:rsid w:val="009245E6"/>
  </w:style>
  <w:style w:type="paragraph" w:styleId="Nagwek">
    <w:name w:val="header"/>
    <w:basedOn w:val="Normalny"/>
    <w:link w:val="NagwekZnak"/>
    <w:rsid w:val="006D2C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6D2C1F"/>
    <w:rPr>
      <w:sz w:val="24"/>
      <w:szCs w:val="24"/>
    </w:rPr>
  </w:style>
  <w:style w:type="paragraph" w:styleId="Stopka">
    <w:name w:val="footer"/>
    <w:basedOn w:val="Normalny"/>
    <w:link w:val="StopkaZnak"/>
    <w:rsid w:val="006D2C1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6D2C1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A323D"/>
    <w:pPr>
      <w:ind w:left="708"/>
    </w:pPr>
  </w:style>
  <w:style w:type="character" w:customStyle="1" w:styleId="st">
    <w:name w:val="st"/>
    <w:basedOn w:val="Domylnaczcionkaakapitu"/>
    <w:rsid w:val="004C2BD4"/>
  </w:style>
  <w:style w:type="character" w:styleId="Uwydatnienie">
    <w:name w:val="Emphasis"/>
    <w:uiPriority w:val="20"/>
    <w:qFormat/>
    <w:rsid w:val="004C2BD4"/>
    <w:rPr>
      <w:i/>
      <w:iCs/>
    </w:rPr>
  </w:style>
  <w:style w:type="table" w:customStyle="1" w:styleId="TableNormal1">
    <w:name w:val="Table Normal1"/>
    <w:semiHidden/>
    <w:qFormat/>
    <w:rsid w:val="00DA7A0E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8925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05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9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8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2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9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7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7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5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2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7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9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0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0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0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53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2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2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93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3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1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3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8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0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2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4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9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7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67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3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3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4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wirko@wzp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portalzp.pl/kody-cpv/szczegoly/urzadzenia-drukujace-i-graficzne-560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nabozniak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1068</Words>
  <Characters>6413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na stronę</vt:lpstr>
    </vt:vector>
  </TitlesOfParts>
  <Company>Microsoft</Company>
  <LinksUpToDate>false</LinksUpToDate>
  <CharactersWithSpaces>7467</CharactersWithSpaces>
  <SharedDoc>false</SharedDoc>
  <HLinks>
    <vt:vector size="18" baseType="variant">
      <vt:variant>
        <vt:i4>2031704</vt:i4>
      </vt:variant>
      <vt:variant>
        <vt:i4>6</vt:i4>
      </vt:variant>
      <vt:variant>
        <vt:i4>0</vt:i4>
      </vt:variant>
      <vt:variant>
        <vt:i4>5</vt:i4>
      </vt:variant>
      <vt:variant>
        <vt:lpwstr>https://www.portalzp.pl/kody-cpv/szczegoly/urzadzenia-drukujace-i-graficzne-5607</vt:lpwstr>
      </vt:variant>
      <vt:variant>
        <vt:lpwstr/>
      </vt:variant>
      <vt:variant>
        <vt:i4>7274569</vt:i4>
      </vt:variant>
      <vt:variant>
        <vt:i4>3</vt:i4>
      </vt:variant>
      <vt:variant>
        <vt:i4>0</vt:i4>
      </vt:variant>
      <vt:variant>
        <vt:i4>5</vt:i4>
      </vt:variant>
      <vt:variant>
        <vt:lpwstr>mailto:tnabozniak@wzp.pl</vt:lpwstr>
      </vt:variant>
      <vt:variant>
        <vt:lpwstr/>
      </vt:variant>
      <vt:variant>
        <vt:i4>786470</vt:i4>
      </vt:variant>
      <vt:variant>
        <vt:i4>0</vt:i4>
      </vt:variant>
      <vt:variant>
        <vt:i4>0</vt:i4>
      </vt:variant>
      <vt:variant>
        <vt:i4>5</vt:i4>
      </vt:variant>
      <vt:variant>
        <vt:lpwstr>mailto:szwirko@wzp.pl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na stronę</dc:title>
  <dc:creator>Joanna Kozak</dc:creator>
  <cp:lastModifiedBy>Grzegorz Kowalewski</cp:lastModifiedBy>
  <cp:revision>2</cp:revision>
  <cp:lastPrinted>2018-03-06T11:46:00Z</cp:lastPrinted>
  <dcterms:created xsi:type="dcterms:W3CDTF">2018-11-23T14:20:00Z</dcterms:created>
  <dcterms:modified xsi:type="dcterms:W3CDTF">2018-11-23T14:20:00Z</dcterms:modified>
</cp:coreProperties>
</file>