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"/>
        <w:gridCol w:w="423"/>
        <w:gridCol w:w="1711"/>
        <w:gridCol w:w="987"/>
        <w:gridCol w:w="3834"/>
        <w:gridCol w:w="3835"/>
        <w:gridCol w:w="2434"/>
        <w:gridCol w:w="1273"/>
      </w:tblGrid>
      <w:tr w:rsidR="00750A2C" w:rsidRPr="00726F09" w:rsidTr="009A4290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844494" w:rsidRDefault="00750A2C" w:rsidP="00726F09">
            <w:pPr>
              <w:spacing w:after="0" w:line="240" w:lineRule="auto"/>
              <w:rPr>
                <w:rFonts w:eastAsia="Times New Roman" w:cs="Times New Roman"/>
                <w:color w:val="92D050"/>
                <w:sz w:val="18"/>
                <w:szCs w:val="18"/>
                <w:lang w:eastAsia="pl-PL"/>
              </w:rPr>
            </w:pPr>
          </w:p>
        </w:tc>
        <w:tc>
          <w:tcPr>
            <w:tcW w:w="6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Default="009905DD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bookmarkStart w:id="0" w:name="RANGE!B1"/>
            <w:r>
              <w:rPr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4445</wp:posOffset>
                  </wp:positionH>
                  <wp:positionV relativeFrom="paragraph">
                    <wp:posOffset>142240</wp:posOffset>
                  </wp:positionV>
                  <wp:extent cx="8972550" cy="695325"/>
                  <wp:effectExtent l="0" t="0" r="0" b="9525"/>
                  <wp:wrapNone/>
                  <wp:docPr id="3" name="Obraz 3" descr="C:\Users\kgarczynski\Desktop\logosy_różne ustawienia_perspektywa 14-20\jpg\ciąg logotypów_NSS-UE-FStru_RPO-WZ_14-20_kolor-PZ jedna lini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C:\Users\kgarczynski\Desktop\logosy_różne ustawienia_perspektywa 14-20\jpg\ciąg logotypów_NSS-UE-FStru_RPO-WZ_14-20_kolor-PZ jedna lini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25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Pr="00726F09" w:rsidRDefault="00750A2C" w:rsidP="002C67B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Rejestr zmian </w:t>
            </w:r>
            <w:r w:rsidR="00FD140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regulaminu konkursu</w:t>
            </w: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- </w:t>
            </w:r>
            <w:bookmarkEnd w:id="0"/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RPZP.0</w:t>
            </w:r>
            <w:r w:rsidR="00DD0F4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  <w:r w:rsidR="0005126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2C67B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.00</w:t>
            </w:r>
            <w:r w:rsidRPr="007F5C8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-IP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.01-32-K0</w:t>
            </w:r>
            <w:r w:rsidR="00460EA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/1</w:t>
            </w:r>
            <w:r w:rsidR="00460EA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</w:tr>
      <w:tr w:rsidR="00750A2C" w:rsidRPr="00726F09" w:rsidTr="009A4290">
        <w:trPr>
          <w:trHeight w:val="33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:rsidR="00EC38A4" w:rsidRPr="00726F09" w:rsidRDefault="00EC38A4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50A2C" w:rsidRPr="00726F09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Dokument, w którym wprowadzane są zmiany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Rozdział / Podrozdział / Punkt /Strona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Dotychczasowy wersja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Aktualna wersja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Uzasadnienie zmian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Data wprowadzenia zmiany</w:t>
            </w:r>
          </w:p>
        </w:tc>
      </w:tr>
      <w:tr w:rsidR="007B695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B695C" w:rsidRPr="00726F09" w:rsidRDefault="007B695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F76D36" w:rsidRDefault="007B695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7B695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Strona tytułowa /strona 34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WOJEWÓDZKI FUNDUSZ OCHRONY ŚRODOWISKA I GOSPODARKI WODNEJ W SZCZECINIE ORAZ</w:t>
            </w:r>
          </w:p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STOWARZYSZENIE SZCZECIŃSKIEGO OBSZARU METROPOLITALNEGO W SZCZECINIE</w:t>
            </w:r>
          </w:p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INSTYTUCJE POŚREDNICZĄCE REGIONALNYM PROGRAMEM OPERACYJNYM</w:t>
            </w:r>
          </w:p>
          <w:p w:rsidR="007B695C" w:rsidRPr="007B695C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3C2090" w:rsidRPr="003C2090" w:rsidRDefault="007B695C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 w:rsidR="003C209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3C2090">
              <w:rPr>
                <w:bCs/>
                <w:sz w:val="18"/>
                <w:szCs w:val="18"/>
              </w:rPr>
              <w:t xml:space="preserve">ORAZ </w:t>
            </w:r>
            <w:r w:rsidR="003C2090" w:rsidRPr="003C2090">
              <w:rPr>
                <w:bCs/>
                <w:sz w:val="18"/>
                <w:szCs w:val="18"/>
              </w:rPr>
              <w:t xml:space="preserve">STOWARZYSZENIE SZCZECIŃSKIEGO OBSZARU METROPOLITALNEGO </w:t>
            </w:r>
          </w:p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</w:t>
            </w:r>
            <w:r>
              <w:rPr>
                <w:bCs/>
                <w:sz w:val="18"/>
                <w:szCs w:val="18"/>
              </w:rPr>
              <w:t>A POŚREDNICZĄCA</w:t>
            </w:r>
            <w:r w:rsidRPr="003C2090">
              <w:rPr>
                <w:bCs/>
                <w:sz w:val="18"/>
                <w:szCs w:val="18"/>
              </w:rPr>
              <w:t xml:space="preserve"> </w:t>
            </w:r>
            <w:r w:rsidR="00BE0578">
              <w:rPr>
                <w:bCs/>
                <w:sz w:val="18"/>
                <w:szCs w:val="18"/>
              </w:rPr>
              <w:t xml:space="preserve">POWOŁANA DLA WDRAŻANIA INWETYCJI TERYTORIALNYCH </w:t>
            </w:r>
            <w:r w:rsidRPr="003C2090">
              <w:rPr>
                <w:bCs/>
                <w:sz w:val="18"/>
                <w:szCs w:val="18"/>
              </w:rPr>
              <w:t>REGIONALN</w:t>
            </w:r>
            <w:r w:rsidR="00BE0578">
              <w:rPr>
                <w:bCs/>
                <w:sz w:val="18"/>
                <w:szCs w:val="18"/>
              </w:rPr>
              <w:t>EGO</w:t>
            </w:r>
            <w:r w:rsidRPr="003C2090">
              <w:rPr>
                <w:bCs/>
                <w:sz w:val="18"/>
                <w:szCs w:val="18"/>
              </w:rPr>
              <w:t xml:space="preserve"> PROGRAM</w:t>
            </w:r>
            <w:r w:rsidR="00BE0578">
              <w:rPr>
                <w:bCs/>
                <w:sz w:val="18"/>
                <w:szCs w:val="18"/>
              </w:rPr>
              <w:t>U</w:t>
            </w:r>
            <w:r w:rsidRPr="003C2090">
              <w:rPr>
                <w:bCs/>
                <w:sz w:val="18"/>
                <w:szCs w:val="18"/>
              </w:rPr>
              <w:t xml:space="preserve"> OPERACYJN</w:t>
            </w:r>
            <w:r w:rsidR="00BE0578">
              <w:rPr>
                <w:bCs/>
                <w:sz w:val="18"/>
                <w:szCs w:val="18"/>
              </w:rPr>
              <w:t>EGO</w:t>
            </w:r>
          </w:p>
          <w:p w:rsidR="007B695C" w:rsidRPr="00405540" w:rsidRDefault="003C2090" w:rsidP="003C20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405540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05540" w:rsidRPr="00726F09" w:rsidRDefault="00405540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C20B8D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</w:t>
            </w:r>
            <w:r w:rsid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rozdz. </w:t>
            </w:r>
            <w:r w:rsidR="00405540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b/>
                <w:bCs/>
                <w:sz w:val="18"/>
                <w:szCs w:val="18"/>
              </w:rPr>
              <w:t xml:space="preserve">IP </w:t>
            </w:r>
            <w:r w:rsidRPr="00405540">
              <w:rPr>
                <w:sz w:val="18"/>
                <w:szCs w:val="18"/>
              </w:rPr>
              <w:t>– Instytucja Pośrednicząca – Wojewódzki Fundusz Ochrony Środowiska i Gospodarki Wodnej w Szczecinie</w:t>
            </w:r>
          </w:p>
          <w:p w:rsidR="00405540" w:rsidRPr="008472FB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 www.wfos.szczecin.pl , www.rpo.wzp.pl , www.zit-som.szczecin.pl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www.rpo.wzp.pl </w:t>
            </w:r>
            <w:r w:rsidRPr="0040554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, </w:t>
            </w:r>
            <w:hyperlink r:id="rId9" w:history="1">
              <w:r w:rsidRPr="00183B8E">
                <w:rPr>
                  <w:rStyle w:val="Hipercze"/>
                  <w:rFonts w:eastAsia="Times New Roman" w:cs="Times New Roman"/>
                  <w:bCs/>
                  <w:color w:val="auto"/>
                  <w:sz w:val="18"/>
                  <w:szCs w:val="18"/>
                  <w:u w:val="none"/>
                  <w:lang w:eastAsia="pl-PL"/>
                </w:rPr>
                <w:t>www.zit-som.szczecin.pl</w:t>
              </w:r>
            </w:hyperlink>
          </w:p>
          <w:p w:rsidR="00405540" w:rsidRPr="009679D3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3B8E" w:rsidRDefault="00405540" w:rsidP="00183B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  <w:r w:rsidR="00183B8E">
              <w:rPr>
                <w:sz w:val="20"/>
                <w:szCs w:val="20"/>
              </w:rPr>
              <w:t xml:space="preserve"> - </w:t>
            </w:r>
            <w:r w:rsidR="00183B8E"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IP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usunięto oraz adres strony </w:t>
            </w:r>
            <w:r w:rsidR="00183B8E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www.wfos.szczecin.pl</w:t>
            </w:r>
          </w:p>
          <w:p w:rsidR="00405540" w:rsidRDefault="00405540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F1307C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1307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1307C" w:rsidRPr="00726F09" w:rsidRDefault="00F1307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76D36" w:rsidRDefault="00F1307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1.3 Postanowienia ogólne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ust.2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F1307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F1307C">
              <w:rPr>
                <w:bCs/>
                <w:color w:val="000000" w:themeColor="text1"/>
                <w:sz w:val="18"/>
                <w:szCs w:val="18"/>
              </w:rPr>
              <w:t>2.Instytucją Organizującą Konkurs (IOK) jest IP</w:t>
            </w:r>
            <w:r w:rsidRPr="00F1307C">
              <w:rPr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F1307C">
              <w:rPr>
                <w:bCs/>
                <w:color w:val="000000" w:themeColor="text1"/>
                <w:sz w:val="18"/>
                <w:szCs w:val="18"/>
              </w:rPr>
              <w:t>, której funkcję pełni Wojewódzki Fundusz Ochrony Środowiska i Gospodarki Wodnej w Szczecinie oraz IP ZIT, której funkcję pełni Stowarzyszenie Szczecińskiego Obszaru Metropolitalnego.</w:t>
            </w:r>
          </w:p>
          <w:p w:rsidR="00F1307C" w:rsidRPr="00F1307C" w:rsidRDefault="00F1307C" w:rsidP="00F1307C">
            <w:pPr>
              <w:rPr>
                <w:b/>
                <w:bCs/>
                <w:sz w:val="18"/>
                <w:szCs w:val="18"/>
              </w:rPr>
            </w:pPr>
            <w:r w:rsidRPr="00F1307C">
              <w:rPr>
                <w:sz w:val="18"/>
                <w:szCs w:val="18"/>
                <w:vertAlign w:val="superscript"/>
              </w:rPr>
              <w:t>1</w:t>
            </w:r>
            <w:r w:rsidRPr="00F1307C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</w:t>
            </w:r>
            <w:r w:rsidRPr="00F1307C">
              <w:rPr>
                <w:sz w:val="18"/>
                <w:szCs w:val="18"/>
              </w:rPr>
              <w:lastRenderedPageBreak/>
              <w:t xml:space="preserve">Operacyjnego Urzędu Marszałkowskiego Województwa Zachodniopomorskiego. 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1307C" w:rsidRDefault="00F1307C" w:rsidP="00F1307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2.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Instytucją Organizującą Konkurs (IOK) jest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IZ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której funkcję pełni Urząd Marszałkowski Województwa Zachodniopomorskiego</w:t>
            </w:r>
          </w:p>
          <w:p w:rsidR="00F1307C" w:rsidRPr="00405540" w:rsidRDefault="00F1307C" w:rsidP="00F1307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Wdrażania Działań Środowiskowych Regionalnego Programu Operacyjnego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oraz IP ZIT, której funkcję pełni Stowarzyszenie Szczecińskiego Obszaru Metropolitalnego.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A4556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A4556" w:rsidRPr="00726F09" w:rsidRDefault="002A4556" w:rsidP="002A455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Default="002A4556" w:rsidP="002A4556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F76D36" w:rsidRDefault="002A4556" w:rsidP="002A4556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F76D36" w:rsidRDefault="002A4556" w:rsidP="002A455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ust.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C4425A" w:rsidRDefault="002A4556" w:rsidP="002A455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właściwą sumę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kontrolną, najpóźniej w</w:t>
            </w:r>
            <w:r w:rsidRPr="008472FB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 terminie 11 dni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od dnia zakończenia naboru wniosków o dofinasowanie, tj. do dnia 7 lipca 2017 r. Wniosek  o  dofinansowanie  wraz  z  załącznikami  należy  opublikować najpóźniej do godziny 15:00 ostatniego dnia trwania naboru tj. 30 czerwca 2017 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8472FB" w:rsidRDefault="002A4556" w:rsidP="002A455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właściwą sumę kontrolną, najpóźniej w </w:t>
            </w:r>
            <w:r w:rsidRPr="008472FB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terminie 7 dni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od dnia zakończenia naboru wniosków o dofinasowanie, tj. do dnia 7 lipca 2017 r. Wniosek  o  dofinansowanie  wraz  z  załącznikami  należy  opublikować najpóźniej do godziny 15:00 ostatniego dnia trwania naboru tj. 30 czerwca 2017 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460EA4" w:rsidRDefault="002A4556" w:rsidP="002A455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60EA4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Poprawiono omyłkę pisarską / błąd edytorski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Default="002A4556" w:rsidP="002A4556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912F2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912F2" w:rsidRPr="00726F09" w:rsidRDefault="006912F2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Default="006912F2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F76D36" w:rsidRDefault="006912F2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F76D36" w:rsidRDefault="006912F2" w:rsidP="00A105E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="00A105E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1.5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ust.</w:t>
            </w:r>
            <w:r w:rsidR="00A105E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460EA4" w:rsidRDefault="008472FB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celu zwiększenia efektywności prowadzonych działań w zakresie wdrażania Programu, podjęto decyzję o zmianie systemu oceny wniosków o dofinansowanie projektów w celu usprawnienia jej dokonywania. Skutkuje to koniecznością przedło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żenia Komitetowi Monitorującemu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Program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 Regionalnego propozycji zmian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dotyczących zatwierdzonych kryteriów wyboru projektów, w związku z tym IOK rekomenduje wstrzymanie się z publikacją wniosków o dofinansowanie do momentu aktualizacji załącznik nr 3.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9679D3" w:rsidRDefault="009679D3" w:rsidP="009679D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usunięto</w:t>
            </w:r>
          </w:p>
          <w:p w:rsidR="006912F2" w:rsidRPr="00F76D36" w:rsidRDefault="006912F2" w:rsidP="006912F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D3" w:rsidRDefault="008472FB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29.05.2017 r. załączono do Regulaminu konkursu przyjęte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K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omitet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onitorujący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9679D3"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dniu 15 maja 2017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9679D3"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 w:rsidR="009679D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 zaktualizowane kryteria wyboru projektów.</w:t>
            </w:r>
          </w:p>
          <w:p w:rsidR="006912F2" w:rsidRPr="00F76D36" w:rsidRDefault="006912F2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12F2" w:rsidRPr="00F76D36" w:rsidRDefault="008472F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A9563D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563D" w:rsidRPr="00726F09" w:rsidRDefault="00A9563D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A9563D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2.2 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Miejsce złożenia pisemnego wniosku o przyznanie pomocy</w:t>
            </w:r>
            <w:r w:rsidR="00C20B8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ust. 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Wojewódzki Fundusz Ochrony Środowiska i Gospodarki Wodnej w Szczecinie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15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ul. Jagiellońska 32 lok. U/5, 70-382 Szczecin.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A9563D" w:rsidRPr="00C4425A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sz w:val="16"/>
                <w:szCs w:val="16"/>
                <w:vertAlign w:val="superscript"/>
              </w:rPr>
              <w:t>15</w:t>
            </w:r>
            <w:r>
              <w:rPr>
                <w:sz w:val="13"/>
                <w:szCs w:val="13"/>
              </w:rPr>
              <w:t xml:space="preserve"> </w:t>
            </w:r>
            <w:r w:rsidRPr="00A9563D">
              <w:rPr>
                <w:sz w:val="16"/>
                <w:szCs w:val="16"/>
              </w:rPr>
              <w:t xml:space="preserve">W przypadku zmiany Instytucji Organizującej Konkurs rolę tę przejmie Wydział Wdrażania Działań </w:t>
            </w:r>
            <w:r w:rsidRPr="00A9563D">
              <w:rPr>
                <w:sz w:val="16"/>
                <w:szCs w:val="16"/>
              </w:rPr>
              <w:lastRenderedPageBreak/>
              <w:t>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1. Podpisany pisemny wniosek o przyznanie pomocy należy dostarczyć na adres:</w:t>
            </w:r>
          </w:p>
          <w:p w:rsidR="00A9563D" w:rsidRDefault="00A9563D" w:rsidP="008472F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  <w:p w:rsidR="00A9563D" w:rsidRPr="008472FB" w:rsidRDefault="00A9563D" w:rsidP="008472F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460EA4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893338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405540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05540" w:rsidRPr="00726F09" w:rsidRDefault="00405540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9679D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3.1 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Zasa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dy dokonywania oceny wniosków o 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dofinansowanie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ust. 3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405540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 Ocena wniosku o dofinansowanie dokonywana jest przez Komisję Oceny Projektów (KOP) w jednym etapie oceny w czterech fazach: </w:t>
            </w:r>
          </w:p>
          <w:p w:rsidR="00405540" w:rsidRPr="00405540" w:rsidRDefault="00405540" w:rsidP="00405540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a) dopuszczalności, </w:t>
            </w:r>
          </w:p>
          <w:p w:rsidR="00405540" w:rsidRPr="00405540" w:rsidRDefault="00405540" w:rsidP="00405540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b) administracyjności i wykonalności, </w:t>
            </w:r>
          </w:p>
          <w:p w:rsidR="00405540" w:rsidRPr="00405540" w:rsidRDefault="00405540" w:rsidP="00405540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c) jakości IP, </w:t>
            </w:r>
          </w:p>
          <w:p w:rsidR="00405540" w:rsidRPr="00405540" w:rsidRDefault="00405540" w:rsidP="0040554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d) jakości IP ZIT, </w:t>
            </w:r>
          </w:p>
          <w:p w:rsidR="00405540" w:rsidRPr="0013018A" w:rsidRDefault="00405540" w:rsidP="0013018A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40554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 Ocena wniosku o dofinansowanie dokonywana jest przez Komisję Oceny Projektów (KOP) w jednym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etapie oceny w czterech fazach: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t>a) dopuszczalności,</w:t>
            </w: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b) administracyjności i wykonalności,</w:t>
            </w: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c) jakości IZ,</w:t>
            </w:r>
            <w:r w:rsidRPr="00405540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d) jakości IP ZIT,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156E93" w:rsidP="00C4425A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FF7297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FF7297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="00FC42B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2.1.1 – ust.7</w:t>
            </w:r>
            <w:r w:rsidR="00FC42B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3.2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3.3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3.4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1,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>3.6 – ust. 2,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5.1 – ust. 5,6,8, 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IP </w:t>
            </w:r>
          </w:p>
          <w:p w:rsidR="00210D23" w:rsidRPr="00210D23" w:rsidRDefault="00210D23" w:rsidP="0013018A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60779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ascii="Calibri" w:hAnsi="Calibri" w:cs="Calibri"/>
                <w:color w:val="000000"/>
                <w:sz w:val="16"/>
                <w:szCs w:val="16"/>
              </w:rPr>
              <w:t>IZ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FF7297" w:rsidP="00C4425A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FF7297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907F1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7F1A" w:rsidRPr="00726F09" w:rsidRDefault="00907F1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Default="00907F1A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Pr="00F76D36" w:rsidRDefault="00907F1A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Pr="00907F1A" w:rsidRDefault="00907F1A" w:rsidP="00210D23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Podrozdz.</w:t>
            </w: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br/>
            </w:r>
            <w:r w:rsidRPr="00907F1A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 xml:space="preserve">6.3.1 - ust. 2 i 3, </w:t>
            </w:r>
            <w:r w:rsidRPr="00907F1A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br/>
              <w:t>6.6 - ust. 8, 10, 11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Pr="00907F1A" w:rsidRDefault="00907F1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907F1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Instytucja Pośrednicząca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Pr="00210D23" w:rsidRDefault="00907F1A" w:rsidP="00210D2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Instytucja Zarządzająca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Default="00907F1A" w:rsidP="00210D23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7F1A" w:rsidRDefault="00907F1A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Pr="00210D2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3.4 Sposób dokonywania oceny kryteriów w fazie jakości IP</w:t>
            </w:r>
            <w:r w:rsidR="00C24F5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oraz spis </w:t>
            </w:r>
            <w:r w:rsidR="00C24F5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treści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3.4 Sposób dokonywania oceny kryteriów w fazie jakości IP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210D2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10D23">
              <w:rPr>
                <w:rFonts w:ascii="Calibri" w:hAnsi="Calibri" w:cs="Calibri"/>
                <w:color w:val="000000"/>
                <w:sz w:val="18"/>
                <w:szCs w:val="18"/>
              </w:rPr>
              <w:t>3.4 Sposób dokonywania oceny kryteriów w fazie jakości 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460EA4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13018A" w:rsidRDefault="00210D23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1. Procedura odwoławcza w ramach RPO WZ 2014-2020 odbywa się na zasadach określonych w ustawie z dnia 11 lipca 2014 r. o zasadach realizacji programów w zakresie polityki spójności finansowanych w perspektywie finansowej 2014-2020. </w:t>
            </w:r>
          </w:p>
          <w:p w:rsidR="00210D23" w:rsidRPr="0013018A" w:rsidRDefault="00210D23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2. Wnioskodawcy, w przypadku negatywnej oceny jego projektu, o której mowa w art. 53 ust. 2 ustawy, przysługuje prawo wniesienia protestu, na zasadach określonych w rozdziale 15 ustawy. Informacja ta nie stanowi pouczenia, o którym mowa w art. 46 ust. 5 ustawy. </w:t>
            </w:r>
          </w:p>
          <w:p w:rsidR="00210D23" w:rsidRPr="0013018A" w:rsidRDefault="00210D23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 Szczegółowe informacje dotyczące procedury odwoławczej znajdują się w załączniku nr 4 - Informator o procedurze odwoławczej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21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9679D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A4556">
              <w:rPr>
                <w:sz w:val="18"/>
                <w:szCs w:val="18"/>
                <w:vertAlign w:val="superscript"/>
              </w:rPr>
              <w:t>21</w:t>
            </w:r>
            <w:r>
              <w:rPr>
                <w:sz w:val="13"/>
                <w:szCs w:val="13"/>
              </w:rPr>
              <w:t xml:space="preserve"> </w:t>
            </w:r>
            <w:r w:rsidRPr="002A4556">
              <w:rPr>
                <w:sz w:val="18"/>
                <w:szCs w:val="18"/>
              </w:rPr>
              <w:t>W przypadku zmiany Instytucji Organizującej Konkurs rolę tę przejmie Wydział Wdrażania Działań Środowiskowych Regionalnego Programu Operacyjnego Urzę</w:t>
            </w:r>
            <w:r w:rsidR="002A4556" w:rsidRPr="002A4556">
              <w:rPr>
                <w:sz w:val="18"/>
                <w:szCs w:val="18"/>
              </w:rPr>
              <w:t>du Marszałkowskiego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60779E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Wnioskodawcy,    w    przypadku    negatywnej    oceny    jego    projektu    wybieranego    w    trybie konkursowym, przysługuje prawo wniesienia protestu w celu p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onownego sprawdzenia złożonego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wniosku w zakresie spełniania kryteriów wyboru projektów.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2.Negatywn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ą oceną w rozumieniu art. 53 ust. 2 ustawy jest ocena w zak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resie spełniania przez projekt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kryteriów wyboru projektów, w ramach której: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nie uzyskał wymaganej liczby punktów lub nie spełnił kryteriów wyboru projektów, na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skutek czego nie może być wyb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rany do dofinansowania albo skierowany do kolejnej części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oceny,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uzyskał wymaganą liczbę punktów lub spełnił kryteria wyboru projektów, jednak kwota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przeznaczona na dofinansowanie projektów w konkursie nie wystarcza na wybranie go do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dofinansowania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3.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przypadku,  gdy  kwota  przeznaczona  na  dofinansowanie  projektów  w  konkursie 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 wystarcza na wybranie projektu do dofinansowania (pkt 2b), okoliczność ta nie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może stanowić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wyłącznej przesłanki wniesienia protestu.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awca może wnieść protest w term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inie 14 dni od dnia do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ręczenia pisemnej informacji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zakończeniu  oceny  jego  projektu  i  jej  wyniku.  Protest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jest  wnoszony  bezpośrednio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komórki  IZ  rozpatrującej  protesty,  na  poni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żej  wskazany  adres,  zgodnie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pouczeniem zaw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artym w piśmie informującym o 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egatywnym wyniku oceny: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Urząd Marszałkowski Województwa Zachodniopomorskiego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Zarządzania Strategicznego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ul.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Ks. Kardynała S. Wyszyńskiego 30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70-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203 Szczecin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5.Protest jest wnoszony w formie pisemnej i zawiera: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oznaczenie instytucji właściwej do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rozpatrzenia protestu,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oznaczenie wnioskodawcy,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numer wniosku o dofinansowanie projektu,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d)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kryteriów wyboru projektów, z których oceną wnios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kodawca się nie zgadza, wraz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uzasadnieniem,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e)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zarzutów o charakterze proceduralnym w zakresie prze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prowadzonej oceny, jeżeli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zdaniem wnioskodawcy naruszenia takie miały miejsce, wraz z uzasadnieniem,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podpis wnioskodawcy lub osoby upoważnionej do jego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reprezentowania, z załączeniem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oryginału  lub  kopii  dokumentu  poświadczając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ego  umocowanie  takiej  osoby d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 reprezentowania wnioskodawcy.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Wnioskodawca może wycofać protest przed jego rozpatrzeniem. Wycofanie protestu wymaga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zachowania formy pisemnej.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>7.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Wniesienie  protestu  przez  jednego  z  wnioskodawców,  w  ramach  danego  konkursu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  wstrzymuje  zawierania  um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ów 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pozostałymi  wnioskodawcami,  których  projekty  zostały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wybrane do dofinansowania.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IZ RPO WZ rozpatruje protest, weryfikując prawidłowość oceny projektu w zakresie kryteriów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wyboru  projektów,  z  których  oceną  wnioskodawca  się  nie  zgadza  i  zarzutów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  charakter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ze proceduralnym w zakresie przeprowadzonej ocen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y, jeżeli zdaniem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wnioskodawcy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naruszenia  takie  miały  miejsce,  w  terminie  nie  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łuższym  niż  30  dni,  licząc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 dnia jego złożenia.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9.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uzasadnionych przypadkach, w szczególności gd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y w trakcie rozpatrywania prote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stu konieczne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jest  skorzystanie  z  pomocy  ekspertów,  termin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rozpatrzenia  protestu  może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być przedłużony, o czym IZ informuje na piśmie wnioskodawcę. Te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rmin rozpatrzenia protestu 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może przekroczyć łącznie 60 dni od dnia jego złożenia.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10.Wnioskodawca  jest  in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formowany na piśmie o wyniku rozpatrzenia jego protestu. Informacja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ta zawiera w szczególności: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treść  rozstrzygnięcia  polegającego  na  uwzględnieniu  albo  nieuwzględnieniu  protestu,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wraz z uzasadnieniem,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b)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nieuwzględnienia  protestu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–pouczenie  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możliwości  wniesienia  skargi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bezpośrednio do WSA.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11.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uwzględnienia  protestu,  IZ  RPO  WZ  może  skierować  projekt  odpowiednio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właściwej  fazy  oceny  albo  umieścić  go  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liście  projektów  wybranych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 dofinansowania   w   wyniku   przeprowadzenia   procedury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woławczej,  informując  o  tym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wnioskodawcę.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12.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Protest pozostawia się bez rozpatrzenia, jeżeli mimo prawidłowego pouczenia, został wniesiony: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 terminie,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podmiot wykluczony z możliwości otrzymania dofinansowania,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 wskazania kryteriów wyboru projekt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ów, z których oceną wn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ioskodawca się nie zgadza wraz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 uzasadnieniem.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13.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Protest pozostawia się bez rozpatrzenia również w przypadku, gdy na jakimkolwiek etapie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postępowania w zakresie procedury odwoławczej wyczerpana zostanie kwota przeznaczona na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wanie projektów w ramach działania.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Na  podstawie  art.  61  ust.  1  ustawy,  w  przypadku  m.  in.  nieuwzględnienia  protestu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lub pozostawienia protestu bez rozpatrzenia, wnioskodawca może w tym zakresie wnieść skargę bezpośrednio do WSA.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15. Na  podstawie  art.  62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ustawy, od wydanego przez WSA wyroku lub postanowienia kończącego </w:t>
            </w:r>
          </w:p>
          <w:p w:rsidR="00210D23" w:rsidRPr="00C4425A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postępowanie w sprawie przysługuje skarga kasacyjna do NSA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460EA4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– przypis 21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460EA4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sz w:val="13"/>
                <w:szCs w:val="13"/>
              </w:rPr>
              <w:t xml:space="preserve">21 </w:t>
            </w:r>
            <w:r>
              <w:rPr>
                <w:sz w:val="20"/>
                <w:szCs w:val="20"/>
              </w:rPr>
              <w:t xml:space="preserve">W przypadku zmiany Instytucji Organizującej Konkurs rolę tę przejmie Wydział Wdrażania Działań Środowiskowych Regionalnego Programu Operacyjnego Urzędu Marszałkowskiego Województwa Zachodniopomorskiego, w związku z czym załącznik nr 4 może ulec zmianie.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935CA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935C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usunięto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C20B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20B8D" w:rsidRPr="008E4CA7" w:rsidRDefault="00C20B8D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7.1 </w:t>
            </w:r>
            <w:r w:rsidRPr="005712A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Forma i sposób udzielania wnioskodawcy wyjaśnień w kwestiach dotyczących konkursu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1. W przypadku konieczności udzielenia wnioskodawcy wyjaśnień w kwestiach dotyczących konkursu oraz pomocy w interpretacji postanowień niniejszego regulaminu, IOK udziela indywidualnie odpowiedzi na pytania wnioskodawcy. Zapytania do IOK można składać za pomocą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vertAlign w:val="superscript"/>
                <w:lang w:eastAsia="pl-PL"/>
              </w:rPr>
              <w:t>26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adres: </w:t>
            </w:r>
            <w:hyperlink r:id="rId10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rpo@wfos.szczecin.pl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, telefonu: 91 44 10 300, 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Wojewódzki Fundusz Ochrony Środowiska i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Gospodarki Wodnej w Szczecinie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godzinach 7.30 – 15.30</w:t>
            </w:r>
          </w:p>
          <w:p w:rsidR="00C20B8D" w:rsidRPr="005712A3" w:rsidRDefault="00C20B8D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  <w:p w:rsidR="00C20B8D" w:rsidRPr="000A69A2" w:rsidRDefault="00C20B8D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5712A3">
              <w:rPr>
                <w:sz w:val="18"/>
                <w:szCs w:val="18"/>
                <w:vertAlign w:val="superscript"/>
              </w:rPr>
              <w:t>26</w:t>
            </w:r>
            <w:r w:rsidRPr="005712A3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5712A3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1. W przypadku konieczności udzielenia wnioskodawcy wyjaśnień w kwestiach dotyczących konkursu oraz pomocy w interpretacji postanowień niniejszego regulaminu, IOK udziela indywidualnie odpowiedzi na pytania wnioskodawcy. Zapytania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 IOK można składać za pomocą: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adres: </w:t>
            </w:r>
            <w:hyperlink r:id="rId11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wwdsrpo@wzp.pl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telefonu: 91 44 10 300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w godzinach 7.30 – 15.30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2. W przypadku powtarzających się pytań, będą one publikowane na stronie internetowej (wraz z odpowiedziami) w miejscu zawierającym informacje o konkursie.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312E4E" w:rsidRDefault="00C20B8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  <w:tr w:rsidR="00C20B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20B8D" w:rsidRPr="008E4CA7" w:rsidRDefault="00C20B8D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przypisy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Zmiana numeracji przypisów w związku z usunięciem przypisów dotyczących zmiany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CF334C" w:rsidRDefault="00C20B8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F0FAB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F0FAB" w:rsidRPr="008E4CA7" w:rsidRDefault="00FF0FAB" w:rsidP="00FF0FA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0A69A2" w:rsidRDefault="00FF0FAB" w:rsidP="00FF0FAB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F76D36" w:rsidRDefault="00FF0FAB" w:rsidP="00FF0FA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Default="00FF0FAB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7.3 </w:t>
            </w:r>
            <w:r w:rsidR="0089333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Załączniki do regulaminu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pkt. 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B32721" w:rsidRDefault="00FF0FAB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t xml:space="preserve">4. Informator o procedurze odwoławczej, </w:t>
            </w:r>
          </w:p>
          <w:p w:rsidR="00FF0FAB" w:rsidRDefault="00FF0FAB" w:rsidP="00FF0FAB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B32721" w:rsidRDefault="00FF0FAB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t>4. Infor</w:t>
            </w:r>
            <w:r>
              <w:rPr>
                <w:sz w:val="18"/>
                <w:szCs w:val="18"/>
              </w:rPr>
              <w:t>mator o procedurze odwoławczej – załącznik usunięty – procedura odwoławcza została uregulowana w Regulaminie konkursu podrozdz. 4.2</w:t>
            </w:r>
          </w:p>
          <w:p w:rsidR="00FF0FAB" w:rsidRDefault="00FF0FAB" w:rsidP="00FF0FAB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Default="00FF0FAB" w:rsidP="00FF0FA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FF0FAB" w:rsidRDefault="00FF0FAB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F0FAB">
              <w:rPr>
                <w:sz w:val="18"/>
                <w:szCs w:val="18"/>
              </w:rPr>
              <w:t>05.06.2017 r.</w:t>
            </w:r>
          </w:p>
        </w:tc>
      </w:tr>
      <w:tr w:rsidR="005C55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558D" w:rsidRPr="008E4CA7" w:rsidRDefault="005C558D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A69A2" w:rsidRDefault="005C558D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Strona tytułowa i końcowa,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C6CFE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WOJEWÓDZKI FUNDUSZ OCHRONY ŚRODOWISKA I GOSPODARKI WODNEJ W SZCZECINIE </w:t>
            </w:r>
          </w:p>
          <w:p w:rsidR="005C558D" w:rsidRPr="000C6CFE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ORAZ STOWARZYSZENIE SZCZECIŃSKIEGO OBSZARU METROPOLITALNEGO W SZCZECINIE </w:t>
            </w:r>
          </w:p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>INSTYTUCJE POŚREDNICZĄCE REGIONALNYM PROGRAMEM OPERACYJNYM 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611E" w:rsidRPr="007B695C" w:rsidRDefault="0090611E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90611E" w:rsidRPr="007B695C" w:rsidRDefault="0090611E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90611E" w:rsidRPr="003C2090" w:rsidRDefault="0090611E" w:rsidP="0090611E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ORAZ </w:t>
            </w:r>
            <w:r w:rsidRPr="003C2090">
              <w:rPr>
                <w:bCs/>
                <w:sz w:val="18"/>
                <w:szCs w:val="18"/>
              </w:rPr>
              <w:t xml:space="preserve">STOWARZYSZENIE SZCZECIŃSKIEGO OBSZARU METROPOLITALNEGO </w:t>
            </w:r>
          </w:p>
          <w:p w:rsidR="0090611E" w:rsidRPr="003C2090" w:rsidRDefault="0090611E" w:rsidP="0090611E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</w:t>
            </w:r>
            <w:r>
              <w:rPr>
                <w:bCs/>
                <w:sz w:val="18"/>
                <w:szCs w:val="18"/>
              </w:rPr>
              <w:t>A POŚREDNICZĄCA</w:t>
            </w:r>
            <w:r w:rsidRPr="003C2090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POWOŁANA DLA WDRAŻANIA INWETYCJI TERYTORIALNYCH </w:t>
            </w:r>
            <w:r w:rsidRPr="003C2090">
              <w:rPr>
                <w:bCs/>
                <w:sz w:val="18"/>
                <w:szCs w:val="18"/>
              </w:rPr>
              <w:t>REGIONALN</w:t>
            </w:r>
            <w:r>
              <w:rPr>
                <w:bCs/>
                <w:sz w:val="18"/>
                <w:szCs w:val="18"/>
              </w:rPr>
              <w:t>EGO</w:t>
            </w:r>
            <w:r w:rsidRPr="003C2090">
              <w:rPr>
                <w:bCs/>
                <w:sz w:val="18"/>
                <w:szCs w:val="18"/>
              </w:rPr>
              <w:t xml:space="preserve"> PROGRAM</w:t>
            </w:r>
            <w:r>
              <w:rPr>
                <w:bCs/>
                <w:sz w:val="18"/>
                <w:szCs w:val="18"/>
              </w:rPr>
              <w:t>U</w:t>
            </w:r>
            <w:r w:rsidRPr="003C2090">
              <w:rPr>
                <w:bCs/>
                <w:sz w:val="18"/>
                <w:szCs w:val="18"/>
              </w:rPr>
              <w:t xml:space="preserve"> OPERACYJN</w:t>
            </w:r>
            <w:r>
              <w:rPr>
                <w:bCs/>
                <w:sz w:val="18"/>
                <w:szCs w:val="18"/>
              </w:rPr>
              <w:t>EGO</w:t>
            </w:r>
          </w:p>
          <w:p w:rsidR="005C558D" w:rsidRPr="00B32721" w:rsidRDefault="0090611E" w:rsidP="0090611E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FF0FAB" w:rsidRDefault="005C558D" w:rsidP="005C558D">
            <w:pPr>
              <w:rPr>
                <w:sz w:val="18"/>
                <w:szCs w:val="18"/>
              </w:rPr>
            </w:pPr>
            <w:r w:rsidRPr="001E3BD2">
              <w:rPr>
                <w:sz w:val="18"/>
                <w:szCs w:val="18"/>
              </w:rPr>
              <w:t>05.06.2017 r.</w:t>
            </w:r>
          </w:p>
        </w:tc>
      </w:tr>
      <w:tr w:rsidR="005C55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558D" w:rsidRPr="008E4CA7" w:rsidRDefault="005C558D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A69A2" w:rsidRDefault="005C558D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wykaz skrótów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WZ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usunięcie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FF0FAB" w:rsidRDefault="005C558D" w:rsidP="005C558D">
            <w:pPr>
              <w:rPr>
                <w:sz w:val="18"/>
                <w:szCs w:val="18"/>
              </w:rPr>
            </w:pPr>
            <w:r w:rsidRPr="001E3BD2">
              <w:rPr>
                <w:sz w:val="18"/>
                <w:szCs w:val="18"/>
              </w:rPr>
              <w:t>05.06.2017 r.</w:t>
            </w:r>
          </w:p>
        </w:tc>
      </w:tr>
      <w:tr w:rsidR="005C55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558D" w:rsidRPr="008E4CA7" w:rsidRDefault="005C558D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A69A2" w:rsidRDefault="005C558D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5C558D" w:rsidRDefault="00E9790E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E9790E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strona</w:t>
            </w:r>
            <w:r w:rsidR="005C558D"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3, </w:t>
            </w:r>
            <w:r w:rsidRPr="00E9790E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4, </w:t>
            </w:r>
            <w:r w:rsidR="005C558D"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D7, H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AE0618" w:rsidRDefault="00E9790E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1E3BD2" w:rsidRDefault="00E9790E" w:rsidP="005C558D">
            <w:pPr>
              <w:rPr>
                <w:sz w:val="18"/>
                <w:szCs w:val="18"/>
              </w:rPr>
            </w:pPr>
            <w:r w:rsidRPr="001E3BD2">
              <w:rPr>
                <w:sz w:val="18"/>
                <w:szCs w:val="18"/>
              </w:rPr>
              <w:t>05.06.2017 r.</w:t>
            </w:r>
          </w:p>
        </w:tc>
      </w:tr>
      <w:tr w:rsidR="00210D23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8E4CA7" w:rsidRDefault="00210D23" w:rsidP="00210D2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0A69A2" w:rsidRDefault="00210D23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0A69A2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2 do Regulamin konkursu –</w:t>
            </w:r>
            <w:r w:rsidRPr="00C76402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umowy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0A69A2" w:rsidRDefault="00210D23" w:rsidP="00210D23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935CA" w:rsidRDefault="00210D23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935CA" w:rsidRDefault="00FC42BB" w:rsidP="00210D23">
            <w:pPr>
              <w:widowControl w:val="0"/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Wzór umowy zastąpiono nowym wzorem umowy w związku ze zmianą </w:t>
            </w:r>
            <w:r w:rsidRPr="00FC42BB">
              <w:rPr>
                <w:sz w:val="20"/>
                <w:szCs w:val="20"/>
              </w:rPr>
              <w:t xml:space="preserve">Instytucji Organizującej </w:t>
            </w:r>
            <w:r w:rsidRPr="00FC42BB">
              <w:rPr>
                <w:sz w:val="20"/>
                <w:szCs w:val="20"/>
              </w:rPr>
              <w:lastRenderedPageBreak/>
              <w:t>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312E4E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 xml:space="preserve">Instytucji Organizującej </w:t>
            </w:r>
            <w:r>
              <w:rPr>
                <w:sz w:val="20"/>
                <w:szCs w:val="20"/>
              </w:rPr>
              <w:lastRenderedPageBreak/>
              <w:t>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05.06.2017 r.</w:t>
            </w:r>
          </w:p>
        </w:tc>
      </w:tr>
      <w:tr w:rsidR="00C20B8D" w:rsidRPr="008C48F2" w:rsidTr="00FC42BB">
        <w:trPr>
          <w:trHeight w:val="1408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20B8D" w:rsidRPr="008E4CA7" w:rsidRDefault="00C20B8D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4 do Regulamin konkursu -</w:t>
            </w:r>
            <w:r w:rsidRPr="00C76402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Informator o procedurze odwoławczej</w:t>
            </w:r>
            <w:r w:rsidRPr="002935C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2935C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2935C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7B695C" w:rsidRDefault="007B695C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usunięto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  <w:tr w:rsidR="00FC42BB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C42BB" w:rsidRPr="008E4CA7" w:rsidRDefault="00FC42BB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0A69A2" w:rsidRDefault="00FC42BB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Default="00FC42BB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wraz załącznikami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2935CA" w:rsidRDefault="00FC42BB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Całość dokumentacji konkursowej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2935CA" w:rsidRDefault="00FC42BB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7B695C" w:rsidRDefault="00FC42BB" w:rsidP="00E9790E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Dostosowano logotypy </w:t>
            </w:r>
            <w:r w:rsidR="00E9790E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oraz nagłówki zmieniające Instytucję Organizującą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Default="00FC42BB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CF334C" w:rsidRDefault="00FC42BB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</w:tbl>
    <w:p w:rsidR="000316D6" w:rsidRPr="008472FB" w:rsidRDefault="00672C9C" w:rsidP="00672C9C">
      <w:pPr>
        <w:ind w:firstLine="142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8472FB" w:rsidRPr="008472FB">
        <w:rPr>
          <w:sz w:val="20"/>
          <w:szCs w:val="20"/>
        </w:rPr>
        <w:t xml:space="preserve">Sporządziła: </w:t>
      </w:r>
      <w:r w:rsidR="007F6CA5">
        <w:rPr>
          <w:sz w:val="20"/>
          <w:szCs w:val="20"/>
        </w:rPr>
        <w:t xml:space="preserve">Anna Słaby </w:t>
      </w:r>
    </w:p>
    <w:p w:rsidR="008472FB" w:rsidRDefault="008472FB"/>
    <w:p w:rsidR="00820115" w:rsidRDefault="00820115">
      <w:r>
        <w:t xml:space="preserve">Wyżej wymienione zmiany w </w:t>
      </w:r>
      <w:r w:rsidRPr="00820115">
        <w:t>regulamin</w:t>
      </w:r>
      <w:r w:rsidR="00B42C73">
        <w:t>ie</w:t>
      </w:r>
      <w:r w:rsidRPr="00820115">
        <w:t xml:space="preserve"> konkursu RPZP.02.0</w:t>
      </w:r>
      <w:r w:rsidR="002C67B1">
        <w:t>8</w:t>
      </w:r>
      <w:r w:rsidRPr="00820115">
        <w:t>.00-</w:t>
      </w:r>
      <w:r w:rsidRPr="007F5C87">
        <w:t>IP</w:t>
      </w:r>
      <w:r w:rsidRPr="00820115">
        <w:t>.01-32-K0</w:t>
      </w:r>
      <w:r w:rsidR="007F71F9">
        <w:t>2</w:t>
      </w:r>
      <w:r w:rsidRPr="00820115">
        <w:t>/1</w:t>
      </w:r>
      <w:r w:rsidR="007F71F9">
        <w:t>7</w:t>
      </w:r>
      <w:r w:rsidRPr="00820115">
        <w:t xml:space="preserve"> zatwierdza:</w:t>
      </w:r>
      <w:r>
        <w:t xml:space="preserve"> </w:t>
      </w:r>
      <w:bookmarkStart w:id="1" w:name="_GoBack"/>
      <w:bookmarkEnd w:id="1"/>
    </w:p>
    <w:p w:rsidR="00820115" w:rsidRDefault="00820115"/>
    <w:sectPr w:rsidR="00820115" w:rsidSect="001F0DD9">
      <w:footerReference w:type="default" r:id="rId12"/>
      <w:pgSz w:w="16838" w:h="11906" w:orient="landscape"/>
      <w:pgMar w:top="1276" w:right="720" w:bottom="1135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4C6608" w15:done="0"/>
  <w15:commentEx w15:paraId="5A9C60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273" w:rsidRDefault="00C45273" w:rsidP="006260A2">
      <w:pPr>
        <w:spacing w:after="0" w:line="240" w:lineRule="auto"/>
      </w:pPr>
      <w:r>
        <w:separator/>
      </w:r>
    </w:p>
  </w:endnote>
  <w:endnote w:type="continuationSeparator" w:id="0">
    <w:p w:rsidR="00C45273" w:rsidRDefault="00C45273" w:rsidP="0062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58059"/>
      <w:docPartObj>
        <w:docPartGallery w:val="Page Numbers (Bottom of Page)"/>
        <w:docPartUnique/>
      </w:docPartObj>
    </w:sdtPr>
    <w:sdtContent>
      <w:sdt>
        <w:sdtPr>
          <w:id w:val="-475451888"/>
          <w:docPartObj>
            <w:docPartGallery w:val="Page Numbers (Top of Page)"/>
            <w:docPartUnique/>
          </w:docPartObj>
        </w:sdtPr>
        <w:sdtContent>
          <w:p w:rsidR="006260A2" w:rsidRDefault="006260A2">
            <w:pPr>
              <w:pStyle w:val="Stopka"/>
              <w:jc w:val="center"/>
            </w:pPr>
            <w:r w:rsidRPr="00A516D2">
              <w:rPr>
                <w:sz w:val="18"/>
              </w:rPr>
              <w:t xml:space="preserve">Strona </w:t>
            </w:r>
            <w:r w:rsidR="000A66AE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PAGE</w:instrText>
            </w:r>
            <w:r w:rsidR="000A66AE" w:rsidRPr="00A516D2">
              <w:rPr>
                <w:bCs/>
                <w:sz w:val="20"/>
                <w:szCs w:val="24"/>
              </w:rPr>
              <w:fldChar w:fldCharType="separate"/>
            </w:r>
            <w:r w:rsidR="00143C38">
              <w:rPr>
                <w:bCs/>
                <w:noProof/>
                <w:sz w:val="18"/>
              </w:rPr>
              <w:t>8</w:t>
            </w:r>
            <w:r w:rsidR="000A66AE" w:rsidRPr="00A516D2">
              <w:rPr>
                <w:bCs/>
                <w:sz w:val="20"/>
                <w:szCs w:val="24"/>
              </w:rPr>
              <w:fldChar w:fldCharType="end"/>
            </w:r>
            <w:r w:rsidRPr="00A516D2">
              <w:rPr>
                <w:sz w:val="18"/>
              </w:rPr>
              <w:t xml:space="preserve"> z </w:t>
            </w:r>
            <w:r w:rsidR="000A66AE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NUMPAGES</w:instrText>
            </w:r>
            <w:r w:rsidR="000A66AE" w:rsidRPr="00A516D2">
              <w:rPr>
                <w:bCs/>
                <w:sz w:val="20"/>
                <w:szCs w:val="24"/>
              </w:rPr>
              <w:fldChar w:fldCharType="separate"/>
            </w:r>
            <w:r w:rsidR="00143C38">
              <w:rPr>
                <w:bCs/>
                <w:noProof/>
                <w:sz w:val="18"/>
              </w:rPr>
              <w:t>9</w:t>
            </w:r>
            <w:r w:rsidR="000A66AE" w:rsidRPr="00A516D2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273" w:rsidRDefault="00C45273" w:rsidP="006260A2">
      <w:pPr>
        <w:spacing w:after="0" w:line="240" w:lineRule="auto"/>
      </w:pPr>
      <w:r>
        <w:separator/>
      </w:r>
    </w:p>
  </w:footnote>
  <w:footnote w:type="continuationSeparator" w:id="0">
    <w:p w:rsidR="00C45273" w:rsidRDefault="00C45273" w:rsidP="00626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3C9807E6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5F1C1A"/>
    <w:multiLevelType w:val="hybridMultilevel"/>
    <w:tmpl w:val="08FE761E"/>
    <w:lvl w:ilvl="0" w:tplc="F912D0D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AF10D0"/>
    <w:multiLevelType w:val="hybridMultilevel"/>
    <w:tmpl w:val="0472C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079A3"/>
    <w:multiLevelType w:val="hybridMultilevel"/>
    <w:tmpl w:val="E54404FE"/>
    <w:lvl w:ilvl="0" w:tplc="D16E223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37027D"/>
    <w:multiLevelType w:val="hybridMultilevel"/>
    <w:tmpl w:val="67909BB4"/>
    <w:lvl w:ilvl="0" w:tplc="969ED9CC">
      <w:start w:val="2"/>
      <w:numFmt w:val="low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0C82"/>
    <w:multiLevelType w:val="hybridMultilevel"/>
    <w:tmpl w:val="DE7E3B34"/>
    <w:lvl w:ilvl="0" w:tplc="8778A97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825EF"/>
    <w:multiLevelType w:val="hybridMultilevel"/>
    <w:tmpl w:val="7240986E"/>
    <w:lvl w:ilvl="0" w:tplc="457AA966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5A58"/>
    <w:multiLevelType w:val="hybridMultilevel"/>
    <w:tmpl w:val="4B3EDE4E"/>
    <w:lvl w:ilvl="0" w:tplc="63DC530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803CE"/>
    <w:multiLevelType w:val="hybridMultilevel"/>
    <w:tmpl w:val="597656B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10A54"/>
    <w:multiLevelType w:val="hybridMultilevel"/>
    <w:tmpl w:val="202A7418"/>
    <w:lvl w:ilvl="0" w:tplc="2CDE9E62">
      <w:start w:val="1"/>
      <w:numFmt w:val="decimal"/>
      <w:lvlText w:val="%1)"/>
      <w:lvlJc w:val="left"/>
      <w:pPr>
        <w:ind w:left="838" w:hanging="360"/>
      </w:pPr>
      <w:rPr>
        <w:rFonts w:asciiTheme="minorHAnsi" w:eastAsia="Times New Roman" w:hAnsiTheme="minorHAnsi" w:cs="Times New Roman"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C0E0E"/>
    <w:multiLevelType w:val="hybridMultilevel"/>
    <w:tmpl w:val="15BADF66"/>
    <w:lvl w:ilvl="0" w:tplc="02AE266A">
      <w:start w:val="1"/>
      <w:numFmt w:val="decimal"/>
      <w:lvlText w:val="%1."/>
      <w:lvlJc w:val="left"/>
      <w:pPr>
        <w:ind w:left="478" w:hanging="478"/>
      </w:pPr>
      <w:rPr>
        <w:rFonts w:ascii="Calibri" w:eastAsia="Calibri" w:hAnsi="Calibri" w:hint="default"/>
        <w:spacing w:val="1"/>
        <w:sz w:val="22"/>
        <w:szCs w:val="22"/>
      </w:rPr>
    </w:lvl>
    <w:lvl w:ilvl="1" w:tplc="1D4E9056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AB988C08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8130B7C2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3ACAD686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85FEF4A6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22F0DBEC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0DE82FC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814E0E38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11">
    <w:nsid w:val="2D276D50"/>
    <w:multiLevelType w:val="hybridMultilevel"/>
    <w:tmpl w:val="CDA4C348"/>
    <w:lvl w:ilvl="0" w:tplc="F500B9A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05F3F"/>
    <w:multiLevelType w:val="hybridMultilevel"/>
    <w:tmpl w:val="E03E3F18"/>
    <w:lvl w:ilvl="0" w:tplc="E236CA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70B51"/>
    <w:multiLevelType w:val="hybridMultilevel"/>
    <w:tmpl w:val="079E7F0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F26FD"/>
    <w:multiLevelType w:val="hybridMultilevel"/>
    <w:tmpl w:val="3BAC8970"/>
    <w:lvl w:ilvl="0" w:tplc="A4DADC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C7851"/>
    <w:multiLevelType w:val="hybridMultilevel"/>
    <w:tmpl w:val="FC46BE32"/>
    <w:lvl w:ilvl="0" w:tplc="E6A6F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4331684B"/>
    <w:multiLevelType w:val="hybridMultilevel"/>
    <w:tmpl w:val="C9D0A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55BBB"/>
    <w:multiLevelType w:val="hybridMultilevel"/>
    <w:tmpl w:val="A49EDA64"/>
    <w:lvl w:ilvl="0" w:tplc="F0404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F235DC"/>
    <w:multiLevelType w:val="hybridMultilevel"/>
    <w:tmpl w:val="0CFEA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03C5A"/>
    <w:multiLevelType w:val="hybridMultilevel"/>
    <w:tmpl w:val="B1C2E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05744"/>
    <w:multiLevelType w:val="hybridMultilevel"/>
    <w:tmpl w:val="EADEC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11884"/>
    <w:multiLevelType w:val="hybridMultilevel"/>
    <w:tmpl w:val="737CC04E"/>
    <w:lvl w:ilvl="0" w:tplc="EDEE8624">
      <w:start w:val="1"/>
      <w:numFmt w:val="decimal"/>
      <w:lvlText w:val="%1."/>
      <w:lvlJc w:val="left"/>
      <w:pPr>
        <w:ind w:left="463" w:hanging="360"/>
      </w:pPr>
      <w:rPr>
        <w:rFonts w:ascii="Arial" w:hAnsi="Arial" w:cs="Aria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23" w:hanging="180"/>
      </w:pPr>
      <w:rPr>
        <w:rFonts w:cs="Times New Roman"/>
      </w:rPr>
    </w:lvl>
  </w:abstractNum>
  <w:abstractNum w:abstractNumId="22">
    <w:nsid w:val="4C366772"/>
    <w:multiLevelType w:val="hybridMultilevel"/>
    <w:tmpl w:val="53E4CCAE"/>
    <w:lvl w:ilvl="0" w:tplc="C88E7BBA">
      <w:start w:val="1"/>
      <w:numFmt w:val="decimal"/>
      <w:lvlText w:val="%1)"/>
      <w:lvlJc w:val="left"/>
      <w:pPr>
        <w:ind w:left="21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F2D3749"/>
    <w:multiLevelType w:val="hybridMultilevel"/>
    <w:tmpl w:val="E80481D4"/>
    <w:lvl w:ilvl="0" w:tplc="06CE6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3A5A96"/>
    <w:multiLevelType w:val="hybridMultilevel"/>
    <w:tmpl w:val="0512CD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6C6B7C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9710B"/>
    <w:multiLevelType w:val="hybridMultilevel"/>
    <w:tmpl w:val="E07214C2"/>
    <w:lvl w:ilvl="0" w:tplc="A6F20280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85FD9"/>
    <w:multiLevelType w:val="hybridMultilevel"/>
    <w:tmpl w:val="7304C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2B1D73"/>
    <w:multiLevelType w:val="hybridMultilevel"/>
    <w:tmpl w:val="385CAE24"/>
    <w:lvl w:ilvl="0" w:tplc="A27CF982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8">
    <w:nsid w:val="5DB81A25"/>
    <w:multiLevelType w:val="hybridMultilevel"/>
    <w:tmpl w:val="62C4848C"/>
    <w:lvl w:ilvl="0" w:tplc="62D4F18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F94D12"/>
    <w:multiLevelType w:val="hybridMultilevel"/>
    <w:tmpl w:val="E9C851B0"/>
    <w:lvl w:ilvl="0" w:tplc="5D588FF8">
      <w:start w:val="1"/>
      <w:numFmt w:val="decimal"/>
      <w:lvlText w:val="%1)"/>
      <w:lvlJc w:val="left"/>
      <w:pPr>
        <w:ind w:left="21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63197A4B"/>
    <w:multiLevelType w:val="hybridMultilevel"/>
    <w:tmpl w:val="5C2EBFBE"/>
    <w:lvl w:ilvl="0" w:tplc="6FC2092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7487C"/>
    <w:multiLevelType w:val="hybridMultilevel"/>
    <w:tmpl w:val="1A98BE32"/>
    <w:lvl w:ilvl="0" w:tplc="62D4F18A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B4A3664"/>
    <w:multiLevelType w:val="hybridMultilevel"/>
    <w:tmpl w:val="988E0F4C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hint="default"/>
        <w:b w:val="0"/>
        <w:i w:val="0"/>
        <w:sz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B74E2F"/>
    <w:multiLevelType w:val="hybridMultilevel"/>
    <w:tmpl w:val="2BD840F2"/>
    <w:lvl w:ilvl="0" w:tplc="E2E030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D7BB9"/>
    <w:multiLevelType w:val="hybridMultilevel"/>
    <w:tmpl w:val="8D8E2AF6"/>
    <w:lvl w:ilvl="0" w:tplc="4EC658AA">
      <w:start w:val="10"/>
      <w:numFmt w:val="decimal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7F0421"/>
    <w:multiLevelType w:val="hybridMultilevel"/>
    <w:tmpl w:val="BC9AE7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08CCB6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803DDE"/>
    <w:multiLevelType w:val="hybridMultilevel"/>
    <w:tmpl w:val="26086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8083C9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08141A"/>
    <w:multiLevelType w:val="hybridMultilevel"/>
    <w:tmpl w:val="413ADA16"/>
    <w:lvl w:ilvl="0" w:tplc="3B7A0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EE3274B"/>
    <w:multiLevelType w:val="hybridMultilevel"/>
    <w:tmpl w:val="4B3EDE4E"/>
    <w:lvl w:ilvl="0" w:tplc="63DC530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6"/>
  </w:num>
  <w:num w:numId="4">
    <w:abstractNumId w:val="35"/>
  </w:num>
  <w:num w:numId="5">
    <w:abstractNumId w:val="24"/>
  </w:num>
  <w:num w:numId="6">
    <w:abstractNumId w:val="11"/>
  </w:num>
  <w:num w:numId="7">
    <w:abstractNumId w:val="16"/>
  </w:num>
  <w:num w:numId="8">
    <w:abstractNumId w:val="10"/>
  </w:num>
  <w:num w:numId="9">
    <w:abstractNumId w:val="25"/>
  </w:num>
  <w:num w:numId="10">
    <w:abstractNumId w:val="6"/>
    <w:lvlOverride w:ilvl="0">
      <w:startOverride w:val="5"/>
    </w:lvlOverride>
  </w:num>
  <w:num w:numId="11">
    <w:abstractNumId w:val="9"/>
  </w:num>
  <w:num w:numId="12">
    <w:abstractNumId w:val="23"/>
  </w:num>
  <w:num w:numId="13">
    <w:abstractNumId w:val="17"/>
  </w:num>
  <w:num w:numId="14">
    <w:abstractNumId w:val="37"/>
  </w:num>
  <w:num w:numId="15">
    <w:abstractNumId w:val="32"/>
  </w:num>
  <w:num w:numId="16">
    <w:abstractNumId w:val="26"/>
  </w:num>
  <w:num w:numId="17">
    <w:abstractNumId w:val="30"/>
  </w:num>
  <w:num w:numId="18">
    <w:abstractNumId w:val="21"/>
  </w:num>
  <w:num w:numId="19">
    <w:abstractNumId w:val="20"/>
  </w:num>
  <w:num w:numId="20">
    <w:abstractNumId w:val="5"/>
  </w:num>
  <w:num w:numId="21">
    <w:abstractNumId w:val="5"/>
    <w:lvlOverride w:ilvl="0">
      <w:startOverride w:val="1"/>
    </w:lvlOverride>
  </w:num>
  <w:num w:numId="22">
    <w:abstractNumId w:val="2"/>
  </w:num>
  <w:num w:numId="23">
    <w:abstractNumId w:val="2"/>
    <w:lvlOverride w:ilvl="0">
      <w:startOverride w:val="1"/>
    </w:lvlOverride>
  </w:num>
  <w:num w:numId="24">
    <w:abstractNumId w:val="1"/>
  </w:num>
  <w:num w:numId="25">
    <w:abstractNumId w:val="2"/>
  </w:num>
  <w:num w:numId="26">
    <w:abstractNumId w:val="2"/>
  </w:num>
  <w:num w:numId="27">
    <w:abstractNumId w:val="2"/>
  </w:num>
  <w:num w:numId="28">
    <w:abstractNumId w:val="3"/>
  </w:num>
  <w:num w:numId="29">
    <w:abstractNumId w:val="15"/>
  </w:num>
  <w:num w:numId="30">
    <w:abstractNumId w:val="33"/>
  </w:num>
  <w:num w:numId="31">
    <w:abstractNumId w:val="27"/>
  </w:num>
  <w:num w:numId="32">
    <w:abstractNumId w:val="14"/>
  </w:num>
  <w:num w:numId="33">
    <w:abstractNumId w:val="2"/>
  </w:num>
  <w:num w:numId="34">
    <w:abstractNumId w:val="13"/>
  </w:num>
  <w:num w:numId="35">
    <w:abstractNumId w:val="2"/>
    <w:lvlOverride w:ilvl="0">
      <w:startOverride w:val="1"/>
    </w:lvlOverride>
  </w:num>
  <w:num w:numId="36">
    <w:abstractNumId w:val="7"/>
  </w:num>
  <w:num w:numId="37">
    <w:abstractNumId w:val="38"/>
  </w:num>
  <w:num w:numId="38">
    <w:abstractNumId w:val="22"/>
  </w:num>
  <w:num w:numId="39">
    <w:abstractNumId w:val="34"/>
  </w:num>
  <w:num w:numId="40">
    <w:abstractNumId w:val="18"/>
  </w:num>
  <w:num w:numId="41">
    <w:abstractNumId w:val="8"/>
  </w:num>
  <w:num w:numId="42">
    <w:abstractNumId w:val="28"/>
  </w:num>
  <w:num w:numId="43">
    <w:abstractNumId w:val="31"/>
  </w:num>
  <w:num w:numId="44">
    <w:abstractNumId w:val="29"/>
  </w:num>
  <w:num w:numId="45">
    <w:abstractNumId w:val="12"/>
  </w:num>
  <w:num w:numId="46">
    <w:abstractNumId w:val="4"/>
  </w:num>
  <w:num w:numId="47">
    <w:abstractNumId w:val="1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3366B"/>
    <w:rsid w:val="0000028E"/>
    <w:rsid w:val="0000604C"/>
    <w:rsid w:val="0002204F"/>
    <w:rsid w:val="00031333"/>
    <w:rsid w:val="000316D6"/>
    <w:rsid w:val="00043F87"/>
    <w:rsid w:val="0004530B"/>
    <w:rsid w:val="0005126F"/>
    <w:rsid w:val="000639F3"/>
    <w:rsid w:val="00067E2D"/>
    <w:rsid w:val="00071878"/>
    <w:rsid w:val="000A1ED6"/>
    <w:rsid w:val="000A66AE"/>
    <w:rsid w:val="000A69A2"/>
    <w:rsid w:val="000B01D1"/>
    <w:rsid w:val="000B0F3D"/>
    <w:rsid w:val="000B2C63"/>
    <w:rsid w:val="000B3EB2"/>
    <w:rsid w:val="000B7C22"/>
    <w:rsid w:val="000C238E"/>
    <w:rsid w:val="000C6CFE"/>
    <w:rsid w:val="000C748C"/>
    <w:rsid w:val="000D3403"/>
    <w:rsid w:val="000D4B51"/>
    <w:rsid w:val="000E24F9"/>
    <w:rsid w:val="000E6C78"/>
    <w:rsid w:val="001021D2"/>
    <w:rsid w:val="00102B19"/>
    <w:rsid w:val="0010326D"/>
    <w:rsid w:val="001033AD"/>
    <w:rsid w:val="00113D35"/>
    <w:rsid w:val="0011531E"/>
    <w:rsid w:val="00116CCE"/>
    <w:rsid w:val="0012514A"/>
    <w:rsid w:val="00126771"/>
    <w:rsid w:val="0013018A"/>
    <w:rsid w:val="00140269"/>
    <w:rsid w:val="00143C38"/>
    <w:rsid w:val="0014525A"/>
    <w:rsid w:val="00156018"/>
    <w:rsid w:val="00156E93"/>
    <w:rsid w:val="00157885"/>
    <w:rsid w:val="0016428A"/>
    <w:rsid w:val="00180A08"/>
    <w:rsid w:val="00183B8E"/>
    <w:rsid w:val="001A3A8F"/>
    <w:rsid w:val="001B4903"/>
    <w:rsid w:val="001C6FEE"/>
    <w:rsid w:val="001C71FB"/>
    <w:rsid w:val="001D2C63"/>
    <w:rsid w:val="001D5DD8"/>
    <w:rsid w:val="001D7E03"/>
    <w:rsid w:val="001D7F47"/>
    <w:rsid w:val="001F0DD9"/>
    <w:rsid w:val="001F67AB"/>
    <w:rsid w:val="00206543"/>
    <w:rsid w:val="00210D23"/>
    <w:rsid w:val="00211070"/>
    <w:rsid w:val="0021382A"/>
    <w:rsid w:val="00223F12"/>
    <w:rsid w:val="00231F99"/>
    <w:rsid w:val="0024293A"/>
    <w:rsid w:val="00285396"/>
    <w:rsid w:val="0028752F"/>
    <w:rsid w:val="002935CA"/>
    <w:rsid w:val="00297DE3"/>
    <w:rsid w:val="002A4556"/>
    <w:rsid w:val="002B772F"/>
    <w:rsid w:val="002C2A10"/>
    <w:rsid w:val="002C67B1"/>
    <w:rsid w:val="002D46D8"/>
    <w:rsid w:val="002E64FC"/>
    <w:rsid w:val="002E7952"/>
    <w:rsid w:val="00312E4E"/>
    <w:rsid w:val="00323DDB"/>
    <w:rsid w:val="00325D3B"/>
    <w:rsid w:val="003460F3"/>
    <w:rsid w:val="00352F51"/>
    <w:rsid w:val="00385076"/>
    <w:rsid w:val="00393F1C"/>
    <w:rsid w:val="003A1932"/>
    <w:rsid w:val="003A435B"/>
    <w:rsid w:val="003C207F"/>
    <w:rsid w:val="003C2090"/>
    <w:rsid w:val="003D14DF"/>
    <w:rsid w:val="003D3387"/>
    <w:rsid w:val="003F5020"/>
    <w:rsid w:val="00404F63"/>
    <w:rsid w:val="00405540"/>
    <w:rsid w:val="004078BF"/>
    <w:rsid w:val="00430614"/>
    <w:rsid w:val="004329B6"/>
    <w:rsid w:val="00440328"/>
    <w:rsid w:val="00452963"/>
    <w:rsid w:val="0045615F"/>
    <w:rsid w:val="004576D0"/>
    <w:rsid w:val="00460EA4"/>
    <w:rsid w:val="004644CE"/>
    <w:rsid w:val="00473CE7"/>
    <w:rsid w:val="004750D6"/>
    <w:rsid w:val="004857A1"/>
    <w:rsid w:val="00495750"/>
    <w:rsid w:val="004C4FAC"/>
    <w:rsid w:val="004D391D"/>
    <w:rsid w:val="004D4AB8"/>
    <w:rsid w:val="00512AF5"/>
    <w:rsid w:val="00517DD8"/>
    <w:rsid w:val="0053387C"/>
    <w:rsid w:val="00537DCE"/>
    <w:rsid w:val="005431C6"/>
    <w:rsid w:val="0055162B"/>
    <w:rsid w:val="005712A3"/>
    <w:rsid w:val="0057773D"/>
    <w:rsid w:val="00581BFA"/>
    <w:rsid w:val="00581F38"/>
    <w:rsid w:val="005A255F"/>
    <w:rsid w:val="005A2F92"/>
    <w:rsid w:val="005A78D3"/>
    <w:rsid w:val="005C07D3"/>
    <w:rsid w:val="005C3456"/>
    <w:rsid w:val="005C558D"/>
    <w:rsid w:val="005D1E00"/>
    <w:rsid w:val="005E4BB6"/>
    <w:rsid w:val="005F410D"/>
    <w:rsid w:val="0060779E"/>
    <w:rsid w:val="00615C5E"/>
    <w:rsid w:val="006260A2"/>
    <w:rsid w:val="0062623B"/>
    <w:rsid w:val="00627C58"/>
    <w:rsid w:val="00660739"/>
    <w:rsid w:val="00665C42"/>
    <w:rsid w:val="00670CD0"/>
    <w:rsid w:val="00672641"/>
    <w:rsid w:val="00672C9C"/>
    <w:rsid w:val="00672ED9"/>
    <w:rsid w:val="00680D55"/>
    <w:rsid w:val="00687510"/>
    <w:rsid w:val="006878D2"/>
    <w:rsid w:val="006912F2"/>
    <w:rsid w:val="006A0A30"/>
    <w:rsid w:val="006B27A0"/>
    <w:rsid w:val="006B54CD"/>
    <w:rsid w:val="006F20F4"/>
    <w:rsid w:val="006F37F0"/>
    <w:rsid w:val="006F469A"/>
    <w:rsid w:val="0070427D"/>
    <w:rsid w:val="007176D8"/>
    <w:rsid w:val="00726F09"/>
    <w:rsid w:val="00733E0E"/>
    <w:rsid w:val="007345DF"/>
    <w:rsid w:val="00740E5A"/>
    <w:rsid w:val="00750A2C"/>
    <w:rsid w:val="00770053"/>
    <w:rsid w:val="007805AC"/>
    <w:rsid w:val="00794F49"/>
    <w:rsid w:val="007966FD"/>
    <w:rsid w:val="00796B2F"/>
    <w:rsid w:val="007B53B8"/>
    <w:rsid w:val="007B695C"/>
    <w:rsid w:val="007E2347"/>
    <w:rsid w:val="007E7EC5"/>
    <w:rsid w:val="007F27F5"/>
    <w:rsid w:val="007F4189"/>
    <w:rsid w:val="007F5C87"/>
    <w:rsid w:val="007F6CA5"/>
    <w:rsid w:val="007F71F9"/>
    <w:rsid w:val="00810708"/>
    <w:rsid w:val="00811BEC"/>
    <w:rsid w:val="00814E55"/>
    <w:rsid w:val="008171E0"/>
    <w:rsid w:val="00820115"/>
    <w:rsid w:val="00821570"/>
    <w:rsid w:val="00822AD2"/>
    <w:rsid w:val="00822DA1"/>
    <w:rsid w:val="0083366B"/>
    <w:rsid w:val="00844494"/>
    <w:rsid w:val="008472FB"/>
    <w:rsid w:val="00850CE6"/>
    <w:rsid w:val="00855ADB"/>
    <w:rsid w:val="008573B1"/>
    <w:rsid w:val="00860D10"/>
    <w:rsid w:val="00861EB4"/>
    <w:rsid w:val="0086598C"/>
    <w:rsid w:val="00872B54"/>
    <w:rsid w:val="008823E2"/>
    <w:rsid w:val="00893338"/>
    <w:rsid w:val="00894139"/>
    <w:rsid w:val="008A6A8D"/>
    <w:rsid w:val="008B7109"/>
    <w:rsid w:val="008C0738"/>
    <w:rsid w:val="008C1AB4"/>
    <w:rsid w:val="008C48F2"/>
    <w:rsid w:val="008C4ACC"/>
    <w:rsid w:val="008E2749"/>
    <w:rsid w:val="008E4CA7"/>
    <w:rsid w:val="00900D96"/>
    <w:rsid w:val="00901740"/>
    <w:rsid w:val="0090611E"/>
    <w:rsid w:val="0090628B"/>
    <w:rsid w:val="00907A1A"/>
    <w:rsid w:val="00907F1A"/>
    <w:rsid w:val="00945D69"/>
    <w:rsid w:val="00946903"/>
    <w:rsid w:val="009679D3"/>
    <w:rsid w:val="00970BC2"/>
    <w:rsid w:val="009802A6"/>
    <w:rsid w:val="009820EC"/>
    <w:rsid w:val="0098250B"/>
    <w:rsid w:val="009905DD"/>
    <w:rsid w:val="0099566B"/>
    <w:rsid w:val="009967EA"/>
    <w:rsid w:val="009A1DAE"/>
    <w:rsid w:val="009A4290"/>
    <w:rsid w:val="009A5A4B"/>
    <w:rsid w:val="009B011C"/>
    <w:rsid w:val="009B227A"/>
    <w:rsid w:val="009B2C9D"/>
    <w:rsid w:val="009C5C82"/>
    <w:rsid w:val="009E4FF3"/>
    <w:rsid w:val="009F36E0"/>
    <w:rsid w:val="00A00B8F"/>
    <w:rsid w:val="00A015D1"/>
    <w:rsid w:val="00A0472F"/>
    <w:rsid w:val="00A105EC"/>
    <w:rsid w:val="00A321C7"/>
    <w:rsid w:val="00A516D2"/>
    <w:rsid w:val="00A528BD"/>
    <w:rsid w:val="00A53AFE"/>
    <w:rsid w:val="00A74038"/>
    <w:rsid w:val="00A74074"/>
    <w:rsid w:val="00A869BF"/>
    <w:rsid w:val="00A9563D"/>
    <w:rsid w:val="00A9782E"/>
    <w:rsid w:val="00AA030F"/>
    <w:rsid w:val="00AA343E"/>
    <w:rsid w:val="00AB2BB9"/>
    <w:rsid w:val="00AC391D"/>
    <w:rsid w:val="00AF0E5A"/>
    <w:rsid w:val="00AF122E"/>
    <w:rsid w:val="00B02FE9"/>
    <w:rsid w:val="00B071AB"/>
    <w:rsid w:val="00B15A3A"/>
    <w:rsid w:val="00B246C2"/>
    <w:rsid w:val="00B26A21"/>
    <w:rsid w:val="00B32721"/>
    <w:rsid w:val="00B329BD"/>
    <w:rsid w:val="00B42C73"/>
    <w:rsid w:val="00B44AAC"/>
    <w:rsid w:val="00B45744"/>
    <w:rsid w:val="00B554B3"/>
    <w:rsid w:val="00B84C5B"/>
    <w:rsid w:val="00B92AF7"/>
    <w:rsid w:val="00B93377"/>
    <w:rsid w:val="00BA0EAF"/>
    <w:rsid w:val="00BA1FB2"/>
    <w:rsid w:val="00BB5A1E"/>
    <w:rsid w:val="00BC0F11"/>
    <w:rsid w:val="00BC2E0B"/>
    <w:rsid w:val="00BD377F"/>
    <w:rsid w:val="00BE0578"/>
    <w:rsid w:val="00BE31E6"/>
    <w:rsid w:val="00BF62C5"/>
    <w:rsid w:val="00C12FE4"/>
    <w:rsid w:val="00C20B8D"/>
    <w:rsid w:val="00C2394C"/>
    <w:rsid w:val="00C24F57"/>
    <w:rsid w:val="00C31603"/>
    <w:rsid w:val="00C4425A"/>
    <w:rsid w:val="00C45273"/>
    <w:rsid w:val="00C53EDB"/>
    <w:rsid w:val="00C76402"/>
    <w:rsid w:val="00C813C5"/>
    <w:rsid w:val="00C97B98"/>
    <w:rsid w:val="00CB1BBF"/>
    <w:rsid w:val="00CB2D38"/>
    <w:rsid w:val="00CD66C7"/>
    <w:rsid w:val="00CD6ACF"/>
    <w:rsid w:val="00CE2148"/>
    <w:rsid w:val="00CF308E"/>
    <w:rsid w:val="00CF391C"/>
    <w:rsid w:val="00D03334"/>
    <w:rsid w:val="00D103D0"/>
    <w:rsid w:val="00D23987"/>
    <w:rsid w:val="00D31667"/>
    <w:rsid w:val="00D42D3E"/>
    <w:rsid w:val="00D44385"/>
    <w:rsid w:val="00D47B1F"/>
    <w:rsid w:val="00D65656"/>
    <w:rsid w:val="00D711CE"/>
    <w:rsid w:val="00D72D1A"/>
    <w:rsid w:val="00D73B31"/>
    <w:rsid w:val="00D774C0"/>
    <w:rsid w:val="00D94BB3"/>
    <w:rsid w:val="00DA1A7D"/>
    <w:rsid w:val="00DC0A23"/>
    <w:rsid w:val="00DC4F5C"/>
    <w:rsid w:val="00DD03E1"/>
    <w:rsid w:val="00DD0F48"/>
    <w:rsid w:val="00DD66D1"/>
    <w:rsid w:val="00DF3915"/>
    <w:rsid w:val="00E30725"/>
    <w:rsid w:val="00E623DB"/>
    <w:rsid w:val="00E66ABE"/>
    <w:rsid w:val="00E738FC"/>
    <w:rsid w:val="00E75DF7"/>
    <w:rsid w:val="00E8366A"/>
    <w:rsid w:val="00E9087A"/>
    <w:rsid w:val="00E95812"/>
    <w:rsid w:val="00E96174"/>
    <w:rsid w:val="00E9790E"/>
    <w:rsid w:val="00EA19A0"/>
    <w:rsid w:val="00EA459A"/>
    <w:rsid w:val="00EA6D8D"/>
    <w:rsid w:val="00EA77C3"/>
    <w:rsid w:val="00EB6D6C"/>
    <w:rsid w:val="00EB75FA"/>
    <w:rsid w:val="00EC38A4"/>
    <w:rsid w:val="00ED7985"/>
    <w:rsid w:val="00EE0AEC"/>
    <w:rsid w:val="00EE6723"/>
    <w:rsid w:val="00F1307C"/>
    <w:rsid w:val="00F2192C"/>
    <w:rsid w:val="00F331AC"/>
    <w:rsid w:val="00F36B3A"/>
    <w:rsid w:val="00F43695"/>
    <w:rsid w:val="00F54B44"/>
    <w:rsid w:val="00F558A1"/>
    <w:rsid w:val="00F60AAD"/>
    <w:rsid w:val="00F649E4"/>
    <w:rsid w:val="00F72005"/>
    <w:rsid w:val="00F76D36"/>
    <w:rsid w:val="00F9111A"/>
    <w:rsid w:val="00FB54BD"/>
    <w:rsid w:val="00FC42BB"/>
    <w:rsid w:val="00FD1403"/>
    <w:rsid w:val="00FE55F7"/>
    <w:rsid w:val="00FF0FAB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28B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4F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C813C5"/>
    <w:pPr>
      <w:spacing w:after="0" w:line="240" w:lineRule="auto"/>
      <w:jc w:val="both"/>
    </w:pPr>
    <w:rPr>
      <w:rFonts w:ascii="Calibri" w:eastAsia="Times New Roman" w:hAnsi="Calibri" w:cs="Times New Roman"/>
      <w:color w:val="000000"/>
      <w:sz w:val="18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C813C5"/>
    <w:rPr>
      <w:rFonts w:ascii="Calibri" w:eastAsia="Times New Roman" w:hAnsi="Calibri" w:cs="Times New Roman"/>
      <w:color w:val="000000"/>
      <w:sz w:val="1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336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3366B"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C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C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C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C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C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C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65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23DDB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0A2"/>
  </w:style>
  <w:style w:type="paragraph" w:styleId="Stopka">
    <w:name w:val="footer"/>
    <w:basedOn w:val="Normalny"/>
    <w:link w:val="Stopka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0A2"/>
  </w:style>
  <w:style w:type="paragraph" w:customStyle="1" w:styleId="Akapit">
    <w:name w:val="Akapit"/>
    <w:basedOn w:val="Nagwek6"/>
    <w:rsid w:val="004C4FAC"/>
    <w:pPr>
      <w:keepLines w:val="0"/>
      <w:spacing w:before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4FAC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PSDBTabelaNormalny">
    <w:name w:val="PSDB Tabela Normalny"/>
    <w:basedOn w:val="Normalny"/>
    <w:link w:val="PSDBTabelaNormalnyZnakZnak"/>
    <w:rsid w:val="00EA77C3"/>
    <w:pPr>
      <w:tabs>
        <w:tab w:val="left" w:pos="567"/>
      </w:tabs>
      <w:spacing w:before="20" w:after="20" w:line="240" w:lineRule="auto"/>
    </w:pPr>
    <w:rPr>
      <w:rFonts w:ascii="Verdana" w:eastAsia="Times New Roman" w:hAnsi="Verdana" w:cs="Times New Roman"/>
      <w:sz w:val="14"/>
      <w:szCs w:val="20"/>
      <w:lang w:eastAsia="pl-PL"/>
    </w:rPr>
  </w:style>
  <w:style w:type="character" w:customStyle="1" w:styleId="PSDBTabelaNormalnyZnakZnak">
    <w:name w:val="PSDB Tabela Normalny Znak Znak"/>
    <w:link w:val="PSDBTabelaNormalny"/>
    <w:rsid w:val="00EA77C3"/>
    <w:rPr>
      <w:rFonts w:ascii="Verdana" w:eastAsia="Times New Roman" w:hAnsi="Verdana" w:cs="Times New Roman"/>
      <w:sz w:val="1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7D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1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9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08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52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62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9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23859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23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26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50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6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39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007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75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243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28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462982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6192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1711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794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0975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818094">
                                                                                                                  <w:marLeft w:val="-45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114984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2916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7940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31002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1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wdsrpo@wzp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po@wfos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t-som.szczeci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8A873-9286-415C-89C6-D9E43044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2385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PP. Piosicki</dc:creator>
  <cp:lastModifiedBy>Użytkownik systemu Windows</cp:lastModifiedBy>
  <cp:revision>3</cp:revision>
  <cp:lastPrinted>2017-05-24T07:19:00Z</cp:lastPrinted>
  <dcterms:created xsi:type="dcterms:W3CDTF">2017-06-08T08:52:00Z</dcterms:created>
  <dcterms:modified xsi:type="dcterms:W3CDTF">2017-06-08T09:07:00Z</dcterms:modified>
</cp:coreProperties>
</file>