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C0" w:rsidRPr="007915C0" w:rsidRDefault="007915C0" w:rsidP="00BA4361">
      <w:pPr>
        <w:spacing w:line="360" w:lineRule="auto"/>
        <w:jc w:val="right"/>
        <w:rPr>
          <w:rFonts w:ascii="Myriad Pro" w:hAnsi="Myriad Pro"/>
          <w:b/>
          <w:bCs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t xml:space="preserve">Załącznik nr 5 </w:t>
      </w:r>
      <w:r w:rsidRPr="007915C0">
        <w:rPr>
          <w:rFonts w:ascii="Myriad Pro" w:hAnsi="Myriad Pro"/>
          <w:i/>
          <w:color w:val="000000"/>
          <w:sz w:val="20"/>
          <w:szCs w:val="20"/>
        </w:rPr>
        <w:t xml:space="preserve">do Regulaminu Komitetu </w:t>
      </w:r>
      <w:r w:rsidRPr="007915C0">
        <w:rPr>
          <w:rFonts w:ascii="Myriad Pro" w:hAnsi="Myriad Pro"/>
          <w:bCs/>
          <w:i/>
          <w:color w:val="000000"/>
          <w:sz w:val="20"/>
          <w:szCs w:val="20"/>
        </w:rPr>
        <w:t>Monitorującego Regionalny Program Operacyjny Województwa Zachodniopomorskiego 2014-2020</w:t>
      </w:r>
    </w:p>
    <w:p w:rsidR="00DB2B81" w:rsidRDefault="00DB2B81" w:rsidP="003A586F">
      <w:pPr>
        <w:spacing w:line="360" w:lineRule="auto"/>
        <w:jc w:val="both"/>
        <w:rPr>
          <w:rFonts w:ascii="Myriad Pro" w:hAnsi="Myriad Pro"/>
          <w:color w:val="000000"/>
          <w:sz w:val="20"/>
          <w:szCs w:val="20"/>
        </w:rPr>
      </w:pPr>
    </w:p>
    <w:p w:rsidR="00657FCE" w:rsidRDefault="00F63E74" w:rsidP="007915C0">
      <w:pPr>
        <w:spacing w:line="360" w:lineRule="auto"/>
        <w:jc w:val="center"/>
        <w:rPr>
          <w:rFonts w:ascii="Myriad Pro" w:hAnsi="Myriad Pro" w:cs="Arial"/>
          <w:b/>
          <w:bCs/>
          <w:sz w:val="20"/>
          <w:szCs w:val="20"/>
          <w:lang w:eastAsia="ar-SA"/>
        </w:rPr>
      </w:pPr>
      <w:r w:rsidRPr="00734FC4">
        <w:rPr>
          <w:rFonts w:ascii="Myriad Pro" w:hAnsi="Myriad Pro" w:cs="Arial"/>
          <w:b/>
          <w:bCs/>
          <w:sz w:val="20"/>
          <w:szCs w:val="20"/>
          <w:lang w:eastAsia="ar-SA"/>
        </w:rPr>
        <w:t>Zasady refundacji kosztów przejazdów</w:t>
      </w:r>
      <w:r w:rsidR="007A3894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 i zakwaterowania</w:t>
      </w:r>
      <w:r w:rsidRPr="00734FC4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 członków/zastępców</w:t>
      </w:r>
      <w:r w:rsidR="00D64146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 członków</w:t>
      </w:r>
      <w:r w:rsidRPr="00734FC4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 </w:t>
      </w:r>
      <w:r w:rsidR="007915C0">
        <w:rPr>
          <w:rFonts w:ascii="Myriad Pro" w:hAnsi="Myriad Pro" w:cs="Arial"/>
          <w:b/>
          <w:bCs/>
          <w:sz w:val="20"/>
          <w:szCs w:val="20"/>
          <w:lang w:eastAsia="ar-SA"/>
        </w:rPr>
        <w:t>Komitetu</w:t>
      </w:r>
      <w:r w:rsidRPr="00734FC4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 </w:t>
      </w:r>
    </w:p>
    <w:p w:rsidR="002851D1" w:rsidRDefault="00DB2B81" w:rsidP="007915C0">
      <w:pPr>
        <w:spacing w:line="360" w:lineRule="auto"/>
        <w:jc w:val="center"/>
        <w:rPr>
          <w:rFonts w:ascii="Myriad Pro" w:hAnsi="Myriad Pro" w:cs="Arial"/>
          <w:b/>
          <w:bCs/>
          <w:color w:val="FF0000"/>
          <w:sz w:val="20"/>
          <w:szCs w:val="20"/>
          <w:lang w:eastAsia="ar-SA"/>
        </w:rPr>
      </w:pPr>
      <w:r>
        <w:rPr>
          <w:rFonts w:ascii="Myriad Pro" w:hAnsi="Myriad Pro" w:cs="Arial"/>
          <w:b/>
          <w:bCs/>
          <w:sz w:val="20"/>
          <w:szCs w:val="20"/>
          <w:lang w:eastAsia="ar-SA"/>
        </w:rPr>
        <w:t>związanych z udziałem w posiedzeniu</w:t>
      </w:r>
      <w:r w:rsidR="00F63E74" w:rsidRPr="00734FC4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 </w:t>
      </w:r>
      <w:r w:rsidR="007915C0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Komitetu </w:t>
      </w:r>
      <w:r w:rsidR="00F63E74" w:rsidRPr="00734FC4">
        <w:rPr>
          <w:rFonts w:ascii="Myriad Pro" w:hAnsi="Myriad Pro" w:cs="Arial"/>
          <w:b/>
          <w:bCs/>
          <w:sz w:val="20"/>
          <w:szCs w:val="20"/>
          <w:lang w:eastAsia="ar-SA"/>
        </w:rPr>
        <w:t xml:space="preserve">lub grupy roboczej </w:t>
      </w:r>
    </w:p>
    <w:p w:rsidR="002851D1" w:rsidRPr="00C26310" w:rsidRDefault="002851D1" w:rsidP="007915C0">
      <w:pPr>
        <w:spacing w:line="360" w:lineRule="auto"/>
        <w:jc w:val="center"/>
        <w:rPr>
          <w:rFonts w:ascii="Myriad Pro" w:hAnsi="Myriad Pro"/>
          <w:color w:val="FF0000"/>
          <w:sz w:val="20"/>
          <w:szCs w:val="20"/>
        </w:rPr>
      </w:pPr>
    </w:p>
    <w:p w:rsidR="002851D1" w:rsidRDefault="00F63E74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1A29CE">
        <w:rPr>
          <w:rFonts w:ascii="Myriad Pro" w:hAnsi="Myriad Pro"/>
          <w:sz w:val="20"/>
          <w:szCs w:val="20"/>
          <w:lang w:eastAsia="ar-SA"/>
        </w:rPr>
        <w:t xml:space="preserve">Zgodnie z § 11 Regulaminu członek/zastępca członka </w:t>
      </w:r>
      <w:r w:rsidR="00C84562">
        <w:rPr>
          <w:rFonts w:ascii="Myriad Pro" w:hAnsi="Myriad Pro"/>
          <w:sz w:val="20"/>
          <w:szCs w:val="20"/>
          <w:lang w:eastAsia="ar-SA"/>
        </w:rPr>
        <w:t>Komitetu</w:t>
      </w:r>
      <w:r w:rsidRPr="001A29CE">
        <w:rPr>
          <w:rFonts w:ascii="Myriad Pro" w:hAnsi="Myriad Pro"/>
          <w:sz w:val="20"/>
          <w:szCs w:val="20"/>
          <w:lang w:eastAsia="ar-SA"/>
        </w:rPr>
        <w:t xml:space="preserve"> może wystąpić do </w:t>
      </w:r>
      <w:r w:rsidR="002851D1">
        <w:rPr>
          <w:rFonts w:ascii="Myriad Pro" w:hAnsi="Myriad Pro"/>
          <w:sz w:val="20"/>
          <w:szCs w:val="20"/>
          <w:lang w:eastAsia="ar-SA"/>
        </w:rPr>
        <w:t>sekretariatu Komitetu</w:t>
      </w:r>
      <w:r w:rsidRPr="001A29CE">
        <w:rPr>
          <w:rFonts w:ascii="Myriad Pro" w:hAnsi="Myriad Pro"/>
          <w:sz w:val="20"/>
          <w:szCs w:val="20"/>
          <w:lang w:eastAsia="ar-SA"/>
        </w:rPr>
        <w:t xml:space="preserve"> </w:t>
      </w:r>
      <w:r w:rsidR="00E963AE">
        <w:rPr>
          <w:rFonts w:ascii="Myriad Pro" w:hAnsi="Myriad Pro"/>
          <w:sz w:val="20"/>
          <w:szCs w:val="20"/>
          <w:lang w:eastAsia="ar-SA"/>
        </w:rPr>
        <w:t>na piśmie</w:t>
      </w:r>
      <w:r w:rsidRPr="001A29CE">
        <w:rPr>
          <w:rFonts w:ascii="Myriad Pro" w:hAnsi="Myriad Pro"/>
          <w:sz w:val="20"/>
          <w:szCs w:val="20"/>
          <w:lang w:eastAsia="ar-SA"/>
        </w:rPr>
        <w:t xml:space="preserve"> o refundację kosztów </w:t>
      </w:r>
      <w:r w:rsidR="00DB2B81">
        <w:rPr>
          <w:rFonts w:ascii="Myriad Pro" w:hAnsi="Myriad Pro"/>
          <w:sz w:val="20"/>
          <w:szCs w:val="20"/>
          <w:lang w:eastAsia="ar-SA"/>
        </w:rPr>
        <w:t>przejazdu</w:t>
      </w:r>
      <w:r w:rsidR="007276C1">
        <w:rPr>
          <w:rFonts w:ascii="Myriad Pro" w:hAnsi="Myriad Pro"/>
          <w:sz w:val="20"/>
          <w:szCs w:val="20"/>
          <w:lang w:eastAsia="ar-SA"/>
        </w:rPr>
        <w:t xml:space="preserve"> i/lub zakwaterowania</w:t>
      </w:r>
      <w:r w:rsidRPr="001A29CE">
        <w:rPr>
          <w:rFonts w:ascii="Myriad Pro" w:hAnsi="Myriad Pro"/>
          <w:sz w:val="20"/>
          <w:szCs w:val="20"/>
          <w:lang w:eastAsia="ar-SA"/>
        </w:rPr>
        <w:t xml:space="preserve"> </w:t>
      </w:r>
      <w:r w:rsidR="00DB2B81">
        <w:rPr>
          <w:rFonts w:ascii="Myriad Pro" w:hAnsi="Myriad Pro"/>
          <w:sz w:val="20"/>
          <w:szCs w:val="20"/>
          <w:lang w:eastAsia="ar-SA"/>
        </w:rPr>
        <w:t>w związku z uczestnictwem w posiedzeniu</w:t>
      </w:r>
      <w:r w:rsidRPr="001A29CE">
        <w:rPr>
          <w:rFonts w:ascii="Myriad Pro" w:hAnsi="Myriad Pro"/>
          <w:sz w:val="20"/>
          <w:szCs w:val="20"/>
          <w:lang w:eastAsia="ar-SA"/>
        </w:rPr>
        <w:t xml:space="preserve"> </w:t>
      </w:r>
      <w:r w:rsidR="002851D1">
        <w:rPr>
          <w:rFonts w:ascii="Myriad Pro" w:hAnsi="Myriad Pro"/>
          <w:sz w:val="20"/>
          <w:szCs w:val="20"/>
          <w:lang w:eastAsia="ar-SA"/>
        </w:rPr>
        <w:t>Komitetu</w:t>
      </w:r>
      <w:r w:rsidR="00295AA3">
        <w:rPr>
          <w:rFonts w:ascii="Myriad Pro" w:hAnsi="Myriad Pro"/>
          <w:sz w:val="20"/>
          <w:szCs w:val="20"/>
          <w:lang w:eastAsia="ar-SA"/>
        </w:rPr>
        <w:t>/gr. roboczej</w:t>
      </w:r>
      <w:r w:rsidR="0056265D">
        <w:rPr>
          <w:rFonts w:ascii="Myriad Pro" w:hAnsi="Myriad Pro"/>
          <w:sz w:val="20"/>
          <w:szCs w:val="20"/>
          <w:lang w:eastAsia="ar-SA"/>
        </w:rPr>
        <w:t xml:space="preserve">, </w:t>
      </w:r>
      <w:r w:rsidR="00F52414">
        <w:rPr>
          <w:rFonts w:ascii="Myriad Pro" w:hAnsi="Myriad Pro"/>
          <w:sz w:val="20"/>
          <w:szCs w:val="20"/>
          <w:lang w:eastAsia="ar-SA"/>
        </w:rPr>
        <w:t xml:space="preserve">tylko </w:t>
      </w:r>
      <w:r w:rsidR="0056265D">
        <w:rPr>
          <w:rFonts w:ascii="Myriad Pro" w:hAnsi="Myriad Pro"/>
          <w:sz w:val="20"/>
          <w:szCs w:val="20"/>
          <w:lang w:eastAsia="ar-SA"/>
        </w:rPr>
        <w:t>w przypadku gdy s</w:t>
      </w:r>
      <w:r w:rsidR="00BF08A6" w:rsidRPr="001A29CE">
        <w:rPr>
          <w:rFonts w:ascii="Myriad Pro" w:hAnsi="Myriad Pro"/>
          <w:sz w:val="20"/>
          <w:szCs w:val="20"/>
          <w:lang w:eastAsia="ar-SA"/>
        </w:rPr>
        <w:t>ekretariat</w:t>
      </w:r>
      <w:r w:rsidR="001A29CE">
        <w:rPr>
          <w:rFonts w:ascii="Myriad Pro" w:hAnsi="Myriad Pro"/>
          <w:sz w:val="20"/>
          <w:szCs w:val="20"/>
          <w:lang w:eastAsia="ar-SA"/>
        </w:rPr>
        <w:t xml:space="preserve"> </w:t>
      </w:r>
      <w:r w:rsidR="002851D1">
        <w:rPr>
          <w:rFonts w:ascii="Myriad Pro" w:hAnsi="Myriad Pro"/>
          <w:sz w:val="20"/>
          <w:szCs w:val="20"/>
          <w:lang w:eastAsia="ar-SA"/>
        </w:rPr>
        <w:t>Komitetu</w:t>
      </w:r>
      <w:r w:rsidR="00BF08A6" w:rsidRPr="001A29CE">
        <w:rPr>
          <w:rFonts w:ascii="Myriad Pro" w:hAnsi="Myriad Pro"/>
          <w:sz w:val="20"/>
          <w:szCs w:val="20"/>
          <w:lang w:eastAsia="ar-SA"/>
        </w:rPr>
        <w:t xml:space="preserve"> nie zapewni </w:t>
      </w:r>
      <w:r w:rsidR="00A56C3B">
        <w:rPr>
          <w:rFonts w:ascii="Myriad Pro" w:hAnsi="Myriad Pro"/>
          <w:sz w:val="20"/>
          <w:szCs w:val="20"/>
          <w:lang w:eastAsia="ar-SA"/>
        </w:rPr>
        <w:t>transportu</w:t>
      </w:r>
      <w:r w:rsidR="007276C1">
        <w:rPr>
          <w:rFonts w:ascii="Myriad Pro" w:hAnsi="Myriad Pro"/>
          <w:sz w:val="20"/>
          <w:szCs w:val="20"/>
          <w:lang w:eastAsia="ar-SA"/>
        </w:rPr>
        <w:t xml:space="preserve"> i zakwaterowania</w:t>
      </w:r>
      <w:r w:rsidR="00A56C3B">
        <w:rPr>
          <w:rFonts w:ascii="Myriad Pro" w:hAnsi="Myriad Pro"/>
          <w:sz w:val="20"/>
          <w:szCs w:val="20"/>
          <w:lang w:eastAsia="ar-SA"/>
        </w:rPr>
        <w:t xml:space="preserve"> w związku z</w:t>
      </w:r>
      <w:r w:rsidR="00B2495A" w:rsidRPr="001A29CE">
        <w:rPr>
          <w:rFonts w:ascii="Myriad Pro" w:hAnsi="Myriad Pro"/>
          <w:sz w:val="20"/>
          <w:szCs w:val="20"/>
          <w:lang w:eastAsia="ar-SA"/>
        </w:rPr>
        <w:t xml:space="preserve"> </w:t>
      </w:r>
      <w:r w:rsidR="001849BE">
        <w:rPr>
          <w:rFonts w:ascii="Myriad Pro" w:hAnsi="Myriad Pro"/>
          <w:sz w:val="20"/>
          <w:szCs w:val="20"/>
          <w:lang w:eastAsia="ar-SA"/>
        </w:rPr>
        <w:t>posiedzeniem</w:t>
      </w:r>
      <w:r w:rsidR="00B2495A" w:rsidRPr="001A29CE">
        <w:rPr>
          <w:rFonts w:ascii="Myriad Pro" w:hAnsi="Myriad Pro"/>
          <w:sz w:val="20"/>
          <w:szCs w:val="20"/>
          <w:lang w:eastAsia="ar-SA"/>
        </w:rPr>
        <w:t xml:space="preserve"> </w:t>
      </w:r>
      <w:r w:rsidR="002851D1">
        <w:rPr>
          <w:rFonts w:ascii="Myriad Pro" w:hAnsi="Myriad Pro"/>
          <w:sz w:val="20"/>
          <w:szCs w:val="20"/>
          <w:lang w:eastAsia="ar-SA"/>
        </w:rPr>
        <w:t>Komitetu</w:t>
      </w:r>
      <w:r w:rsidR="00295AA3">
        <w:rPr>
          <w:rFonts w:ascii="Myriad Pro" w:hAnsi="Myriad Pro"/>
          <w:sz w:val="20"/>
          <w:szCs w:val="20"/>
          <w:lang w:eastAsia="ar-SA"/>
        </w:rPr>
        <w:t>/gr. roboczej</w:t>
      </w:r>
      <w:r w:rsidRPr="001A29CE">
        <w:rPr>
          <w:rFonts w:ascii="Myriad Pro" w:hAnsi="Myriad Pro"/>
          <w:sz w:val="20"/>
          <w:szCs w:val="20"/>
          <w:lang w:eastAsia="ar-SA"/>
        </w:rPr>
        <w:t xml:space="preserve">. </w:t>
      </w:r>
    </w:p>
    <w:p w:rsidR="00DD6EA1" w:rsidRDefault="00DD6EA1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W przypadku obecności na posiedzeniu zarówno członka Komitetu jak i zastępcy członka Komitetu, koszty dotyczące przejazdu i/lub zakwaterowania będą refundowane wyłącznie dla członka Komitetu.</w:t>
      </w:r>
    </w:p>
    <w:p w:rsidR="00E963AE" w:rsidRPr="00E963AE" w:rsidRDefault="00E963AE" w:rsidP="005860B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E963AE">
        <w:rPr>
          <w:rFonts w:ascii="Myriad Pro" w:hAnsi="Myriad Pro"/>
          <w:sz w:val="20"/>
          <w:szCs w:val="20"/>
          <w:lang w:eastAsia="ar-SA"/>
        </w:rPr>
        <w:t>Uprawnionym do refundacji kosztów przejazdu jest członek/zastępca członka Komitetu, który</w:t>
      </w:r>
      <w:r>
        <w:rPr>
          <w:rFonts w:ascii="Myriad Pro" w:hAnsi="Myriad Pro"/>
          <w:sz w:val="20"/>
          <w:szCs w:val="20"/>
          <w:lang w:eastAsia="ar-SA"/>
        </w:rPr>
        <w:t xml:space="preserve"> zadeklarowane w oświadczeniu wydatki pokryte z własnych środków nie otrzymał refundacji</w:t>
      </w:r>
      <w:r w:rsidRPr="00E963AE">
        <w:rPr>
          <w:rFonts w:ascii="Myriad Pro" w:hAnsi="Myriad Pro"/>
          <w:sz w:val="20"/>
          <w:szCs w:val="20"/>
          <w:lang w:eastAsia="ar-SA"/>
        </w:rPr>
        <w:t xml:space="preserve"> </w:t>
      </w:r>
      <w:r>
        <w:rPr>
          <w:rFonts w:ascii="Myriad Pro" w:hAnsi="Myriad Pro"/>
          <w:sz w:val="20"/>
          <w:szCs w:val="20"/>
          <w:lang w:eastAsia="ar-SA"/>
        </w:rPr>
        <w:t>od innej instytucji, w szczególności tej w której jest zatrudniony lub przez którą został delegowany.</w:t>
      </w:r>
    </w:p>
    <w:p w:rsidR="002851D1" w:rsidRDefault="002851D1" w:rsidP="005860B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2851D1">
        <w:rPr>
          <w:rFonts w:ascii="Myriad Pro" w:hAnsi="Myriad Pro"/>
          <w:sz w:val="20"/>
          <w:szCs w:val="20"/>
          <w:lang w:eastAsia="ar-SA"/>
        </w:rPr>
        <w:t xml:space="preserve">Refundacja kosztów </w:t>
      </w:r>
      <w:r w:rsidR="00295AA3">
        <w:rPr>
          <w:rFonts w:ascii="Myriad Pro" w:hAnsi="Myriad Pro"/>
          <w:sz w:val="20"/>
          <w:szCs w:val="20"/>
          <w:lang w:eastAsia="ar-SA"/>
        </w:rPr>
        <w:t>przejazdu</w:t>
      </w:r>
      <w:r w:rsidR="002B4188">
        <w:rPr>
          <w:rFonts w:ascii="Myriad Pro" w:hAnsi="Myriad Pro"/>
          <w:sz w:val="20"/>
          <w:szCs w:val="20"/>
          <w:lang w:eastAsia="ar-SA"/>
        </w:rPr>
        <w:t xml:space="preserve"> i zakwaterowania</w:t>
      </w:r>
      <w:r w:rsidRPr="002851D1">
        <w:rPr>
          <w:rFonts w:ascii="Myriad Pro" w:hAnsi="Myriad Pro"/>
          <w:sz w:val="20"/>
          <w:szCs w:val="20"/>
          <w:lang w:eastAsia="ar-SA"/>
        </w:rPr>
        <w:t xml:space="preserve"> nie dotyczy obserwatorów Komitetu.</w:t>
      </w:r>
    </w:p>
    <w:p w:rsidR="009C6FB5" w:rsidRPr="002851D1" w:rsidRDefault="009C6FB5" w:rsidP="005860B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Sekretariat Komitetu w przypadku posiedzeń dwudniowych Komitetu/gr.</w:t>
      </w:r>
      <w:r w:rsidR="00B44921">
        <w:rPr>
          <w:rFonts w:ascii="Myriad Pro" w:hAnsi="Myriad Pro"/>
          <w:sz w:val="20"/>
          <w:szCs w:val="20"/>
          <w:lang w:eastAsia="ar-SA"/>
        </w:rPr>
        <w:t xml:space="preserve"> </w:t>
      </w:r>
      <w:r>
        <w:rPr>
          <w:rFonts w:ascii="Myriad Pro" w:hAnsi="Myriad Pro"/>
          <w:sz w:val="20"/>
          <w:szCs w:val="20"/>
          <w:lang w:eastAsia="ar-SA"/>
        </w:rPr>
        <w:t>roboczej organizuje i finansuje nocleg pomiędzy dniami spotkania, w których odbywać się będzie posiedzenie.</w:t>
      </w:r>
    </w:p>
    <w:p w:rsidR="00772A99" w:rsidRPr="00E02829" w:rsidRDefault="00F63E74" w:rsidP="00E02829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E02829">
        <w:rPr>
          <w:rFonts w:ascii="Myriad Pro" w:hAnsi="Myriad Pro"/>
          <w:sz w:val="20"/>
          <w:szCs w:val="20"/>
          <w:lang w:eastAsia="ar-SA"/>
        </w:rPr>
        <w:t xml:space="preserve">Członek/zastępca członka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 xml:space="preserve">Komitetu, </w:t>
      </w:r>
      <w:r w:rsidR="005860BB" w:rsidRPr="00E02829">
        <w:rPr>
          <w:rFonts w:ascii="Myriad Pro" w:hAnsi="Myriad Pro"/>
          <w:sz w:val="20"/>
          <w:szCs w:val="20"/>
          <w:lang w:eastAsia="ar-SA"/>
        </w:rPr>
        <w:t>ubiegający się o refundację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 xml:space="preserve"> kosztów</w:t>
      </w:r>
      <w:r w:rsidR="005860BB" w:rsidRPr="00E02829">
        <w:rPr>
          <w:rFonts w:ascii="Myriad Pro" w:hAnsi="Myriad Pro"/>
          <w:sz w:val="20"/>
          <w:szCs w:val="20"/>
          <w:lang w:eastAsia="ar-SA"/>
        </w:rPr>
        <w:t xml:space="preserve"> przejazdu</w:t>
      </w:r>
      <w:r w:rsidR="002B4188" w:rsidRPr="00E02829">
        <w:rPr>
          <w:rFonts w:ascii="Myriad Pro" w:hAnsi="Myriad Pro"/>
          <w:sz w:val="20"/>
          <w:szCs w:val="20"/>
          <w:lang w:eastAsia="ar-SA"/>
        </w:rPr>
        <w:t xml:space="preserve"> i/lub zakwaterowania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 xml:space="preserve">, </w:t>
      </w:r>
      <w:r w:rsidRPr="00E02829">
        <w:rPr>
          <w:rFonts w:ascii="Myriad Pro" w:hAnsi="Myriad Pro"/>
          <w:sz w:val="20"/>
          <w:szCs w:val="20"/>
          <w:lang w:eastAsia="ar-SA"/>
        </w:rPr>
        <w:t xml:space="preserve">jest zobowiązany prawidłowo wypełnić </w:t>
      </w:r>
      <w:r w:rsidR="00E02829" w:rsidRPr="00E02829">
        <w:rPr>
          <w:rFonts w:ascii="Myriad Pro" w:hAnsi="Myriad Pro"/>
          <w:sz w:val="20"/>
          <w:szCs w:val="20"/>
          <w:lang w:eastAsia="ar-SA"/>
        </w:rPr>
        <w:t xml:space="preserve">Rachunek zwrotu kosztów podróży członka/ zastępcy członka Komitetu Monitorującego RPO WZ 14-20 </w:t>
      </w:r>
      <w:r w:rsidRPr="00E02829">
        <w:rPr>
          <w:rFonts w:ascii="Myriad Pro" w:hAnsi="Myriad Pro"/>
          <w:sz w:val="20"/>
          <w:szCs w:val="20"/>
          <w:lang w:eastAsia="ar-SA"/>
        </w:rPr>
        <w:t xml:space="preserve">(załącznik nr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5.1)</w:t>
      </w:r>
      <w:r w:rsidR="00E963AE" w:rsidRPr="00E02829">
        <w:rPr>
          <w:rFonts w:ascii="Myriad Pro" w:hAnsi="Myriad Pro"/>
          <w:sz w:val="20"/>
          <w:szCs w:val="20"/>
          <w:lang w:eastAsia="ar-SA"/>
        </w:rPr>
        <w:t xml:space="preserve"> </w:t>
      </w:r>
      <w:r w:rsidR="00E02829">
        <w:rPr>
          <w:rFonts w:ascii="Myriad Pro" w:hAnsi="Myriad Pro"/>
          <w:sz w:val="20"/>
          <w:szCs w:val="20"/>
          <w:lang w:eastAsia="ar-SA"/>
        </w:rPr>
        <w:t xml:space="preserve">oraz oświadczenie </w:t>
      </w:r>
      <w:r w:rsidR="00E02829" w:rsidRPr="00E02829">
        <w:rPr>
          <w:rFonts w:ascii="Myriad Pro" w:hAnsi="Myriad Pro"/>
          <w:sz w:val="20"/>
          <w:szCs w:val="20"/>
          <w:lang w:eastAsia="ar-SA"/>
        </w:rPr>
        <w:t xml:space="preserve">o poniesieniu kosztów przejazdu </w:t>
      </w:r>
      <w:r w:rsidR="00E02829">
        <w:rPr>
          <w:rFonts w:ascii="Myriad Pro" w:hAnsi="Myriad Pro"/>
          <w:sz w:val="20"/>
          <w:szCs w:val="20"/>
          <w:lang w:eastAsia="ar-SA"/>
        </w:rPr>
        <w:t>(załącznik 5.2),</w:t>
      </w:r>
      <w:r w:rsidR="00E963AE" w:rsidRPr="00E02829">
        <w:rPr>
          <w:rFonts w:ascii="Myriad Pro" w:hAnsi="Myriad Pro"/>
          <w:sz w:val="20"/>
          <w:szCs w:val="20"/>
          <w:lang w:eastAsia="ar-SA"/>
        </w:rPr>
        <w:t xml:space="preserve"> dołączyć wymagane dokumenty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, a następnie przekazać</w:t>
      </w:r>
      <w:r w:rsidR="00E963AE" w:rsidRPr="00E02829">
        <w:rPr>
          <w:rFonts w:ascii="Myriad Pro" w:hAnsi="Myriad Pro"/>
          <w:sz w:val="20"/>
          <w:szCs w:val="20"/>
          <w:lang w:eastAsia="ar-SA"/>
        </w:rPr>
        <w:t xml:space="preserve"> je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 xml:space="preserve"> do s</w:t>
      </w:r>
      <w:r w:rsidRPr="00E02829">
        <w:rPr>
          <w:rFonts w:ascii="Myriad Pro" w:hAnsi="Myriad Pro"/>
          <w:sz w:val="20"/>
          <w:szCs w:val="20"/>
          <w:lang w:eastAsia="ar-SA"/>
        </w:rPr>
        <w:t xml:space="preserve">ekretariatu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Komitetu</w:t>
      </w:r>
      <w:r w:rsidR="001A29CE" w:rsidRPr="00E02829">
        <w:rPr>
          <w:rFonts w:ascii="Myriad Pro" w:hAnsi="Myriad Pro"/>
          <w:sz w:val="20"/>
          <w:szCs w:val="20"/>
          <w:lang w:eastAsia="ar-SA"/>
        </w:rPr>
        <w:t xml:space="preserve">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w terminie 10</w:t>
      </w:r>
      <w:r w:rsidRPr="00E02829">
        <w:rPr>
          <w:rFonts w:ascii="Myriad Pro" w:hAnsi="Myriad Pro"/>
          <w:sz w:val="20"/>
          <w:szCs w:val="20"/>
          <w:lang w:eastAsia="ar-SA"/>
        </w:rPr>
        <w:t xml:space="preserve"> dni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roboczych</w:t>
      </w:r>
      <w:r w:rsidRPr="00E02829">
        <w:rPr>
          <w:rFonts w:ascii="Myriad Pro" w:hAnsi="Myriad Pro"/>
          <w:sz w:val="20"/>
          <w:szCs w:val="20"/>
          <w:lang w:eastAsia="ar-SA"/>
        </w:rPr>
        <w:t xml:space="preserve">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od daty zakończenia</w:t>
      </w:r>
      <w:r w:rsidRPr="00E02829">
        <w:rPr>
          <w:rFonts w:ascii="Myriad Pro" w:hAnsi="Myriad Pro"/>
          <w:sz w:val="20"/>
          <w:szCs w:val="20"/>
          <w:lang w:eastAsia="ar-SA"/>
        </w:rPr>
        <w:t xml:space="preserve"> posiedzenia </w:t>
      </w:r>
      <w:r w:rsidR="00772A99" w:rsidRPr="00E02829">
        <w:rPr>
          <w:rFonts w:ascii="Myriad Pro" w:hAnsi="Myriad Pro"/>
          <w:sz w:val="20"/>
          <w:szCs w:val="20"/>
          <w:lang w:eastAsia="ar-SA"/>
        </w:rPr>
        <w:t>Komitetu</w:t>
      </w:r>
      <w:r w:rsidRPr="00E02829">
        <w:rPr>
          <w:rFonts w:ascii="Myriad Pro" w:hAnsi="Myriad Pro"/>
          <w:sz w:val="20"/>
          <w:szCs w:val="20"/>
          <w:lang w:eastAsia="ar-SA"/>
        </w:rPr>
        <w:t>/grupy roboczej (decyduje data stempla pocztowego).</w:t>
      </w:r>
      <w:r w:rsidR="00202F33" w:rsidRPr="00E02829">
        <w:rPr>
          <w:rFonts w:ascii="Myriad Pro" w:hAnsi="Myriad Pro"/>
          <w:sz w:val="20"/>
          <w:szCs w:val="20"/>
          <w:lang w:eastAsia="ar-SA"/>
        </w:rPr>
        <w:t xml:space="preserve"> </w:t>
      </w:r>
    </w:p>
    <w:p w:rsidR="00E963AE" w:rsidRDefault="00E963AE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E963AE">
        <w:rPr>
          <w:rFonts w:ascii="Myriad Pro" w:hAnsi="Myriad Pro"/>
          <w:sz w:val="20"/>
          <w:szCs w:val="20"/>
          <w:lang w:eastAsia="ar-SA"/>
        </w:rPr>
        <w:t>W przypadku stwierdzenia jakichkolwiek błędów w złożony</w:t>
      </w:r>
      <w:r w:rsidR="00E02829">
        <w:rPr>
          <w:rFonts w:ascii="Myriad Pro" w:hAnsi="Myriad Pro"/>
          <w:sz w:val="20"/>
          <w:szCs w:val="20"/>
          <w:lang w:eastAsia="ar-SA"/>
        </w:rPr>
        <w:t>ch dokumentów</w:t>
      </w:r>
      <w:r w:rsidRPr="00E963AE">
        <w:rPr>
          <w:rFonts w:ascii="Myriad Pro" w:hAnsi="Myriad Pro"/>
          <w:sz w:val="20"/>
          <w:szCs w:val="20"/>
          <w:lang w:eastAsia="ar-SA"/>
        </w:rPr>
        <w:t xml:space="preserve"> pracownik sekretariatu Komitetu informuje drogą mailową o tym fakcie członka/zastępcę członka Komitetu składającego </w:t>
      </w:r>
      <w:r w:rsidR="00E02829">
        <w:rPr>
          <w:rFonts w:ascii="Myriad Pro" w:hAnsi="Myriad Pro"/>
          <w:sz w:val="20"/>
          <w:szCs w:val="20"/>
          <w:lang w:eastAsia="ar-SA"/>
        </w:rPr>
        <w:t xml:space="preserve">rachunek i </w:t>
      </w:r>
      <w:r w:rsidR="005E6451">
        <w:rPr>
          <w:rFonts w:ascii="Myriad Pro" w:hAnsi="Myriad Pro"/>
          <w:sz w:val="20"/>
          <w:szCs w:val="20"/>
          <w:lang w:eastAsia="ar-SA"/>
        </w:rPr>
        <w:t>oświadczenie</w:t>
      </w:r>
      <w:r w:rsidRPr="00E963AE">
        <w:rPr>
          <w:rFonts w:ascii="Myriad Pro" w:hAnsi="Myriad Pro"/>
          <w:sz w:val="20"/>
          <w:szCs w:val="20"/>
          <w:lang w:eastAsia="ar-SA"/>
        </w:rPr>
        <w:t>, wyznaczając termin na korektę maksymalnie do 5 dni roboczych</w:t>
      </w:r>
      <w:r>
        <w:rPr>
          <w:rFonts w:ascii="Myriad Pro" w:hAnsi="Myriad Pro"/>
          <w:sz w:val="20"/>
          <w:szCs w:val="20"/>
          <w:lang w:eastAsia="ar-SA"/>
        </w:rPr>
        <w:t>.</w:t>
      </w:r>
    </w:p>
    <w:p w:rsidR="007E2C54" w:rsidRDefault="007E2C54" w:rsidP="005860B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7E2C54">
        <w:rPr>
          <w:rFonts w:ascii="Myriad Pro" w:hAnsi="Myriad Pro"/>
          <w:sz w:val="20"/>
          <w:szCs w:val="20"/>
          <w:lang w:eastAsia="ar-SA"/>
        </w:rPr>
        <w:t xml:space="preserve">Sekretariat Komitetu po pozytywnej weryfikacji złożonego </w:t>
      </w:r>
      <w:r w:rsidR="00E02829">
        <w:rPr>
          <w:rFonts w:ascii="Myriad Pro" w:hAnsi="Myriad Pro"/>
          <w:sz w:val="20"/>
          <w:szCs w:val="20"/>
          <w:lang w:eastAsia="ar-SA"/>
        </w:rPr>
        <w:t xml:space="preserve">rachunku i </w:t>
      </w:r>
      <w:r w:rsidR="002B4188">
        <w:rPr>
          <w:rFonts w:ascii="Myriad Pro" w:hAnsi="Myriad Pro"/>
          <w:sz w:val="20"/>
          <w:szCs w:val="20"/>
          <w:lang w:eastAsia="ar-SA"/>
        </w:rPr>
        <w:t>oświadczenia</w:t>
      </w:r>
      <w:r w:rsidRPr="007E2C54">
        <w:rPr>
          <w:rFonts w:ascii="Myriad Pro" w:hAnsi="Myriad Pro"/>
          <w:sz w:val="20"/>
          <w:szCs w:val="20"/>
          <w:lang w:eastAsia="ar-SA"/>
        </w:rPr>
        <w:t xml:space="preserve"> (wraz z załączonymi dokumentami),</w:t>
      </w:r>
      <w:r w:rsidR="00FD3F13">
        <w:rPr>
          <w:rFonts w:ascii="Myriad Pro" w:hAnsi="Myriad Pro"/>
          <w:sz w:val="20"/>
          <w:szCs w:val="20"/>
          <w:lang w:eastAsia="ar-SA"/>
        </w:rPr>
        <w:t xml:space="preserve"> </w:t>
      </w:r>
      <w:r w:rsidR="00FD3F13" w:rsidRPr="00FD3F13">
        <w:rPr>
          <w:rFonts w:ascii="Myriad Pro" w:hAnsi="Myriad Pro"/>
          <w:sz w:val="20"/>
          <w:szCs w:val="20"/>
          <w:lang w:eastAsia="ar-SA"/>
        </w:rPr>
        <w:t xml:space="preserve">niezwłocznie przekazuje go </w:t>
      </w:r>
      <w:r w:rsidR="00FD3F13">
        <w:rPr>
          <w:rFonts w:ascii="Myriad Pro" w:hAnsi="Myriad Pro"/>
          <w:sz w:val="20"/>
          <w:szCs w:val="20"/>
          <w:lang w:eastAsia="ar-SA"/>
        </w:rPr>
        <w:t>do</w:t>
      </w:r>
      <w:r w:rsidR="00B32DB3">
        <w:rPr>
          <w:rFonts w:ascii="Myriad Pro" w:hAnsi="Myriad Pro"/>
          <w:sz w:val="20"/>
          <w:szCs w:val="20"/>
          <w:lang w:eastAsia="ar-SA"/>
        </w:rPr>
        <w:t xml:space="preserve"> właściwych komórek </w:t>
      </w:r>
      <w:r w:rsidR="00AC0AAB">
        <w:rPr>
          <w:rFonts w:ascii="Myriad Pro" w:hAnsi="Myriad Pro"/>
          <w:sz w:val="20"/>
          <w:szCs w:val="20"/>
          <w:lang w:eastAsia="ar-SA"/>
        </w:rPr>
        <w:t>IZ RPO WZ</w:t>
      </w:r>
      <w:r w:rsidR="00B32DB3">
        <w:rPr>
          <w:rFonts w:ascii="Myriad Pro" w:hAnsi="Myriad Pro"/>
          <w:sz w:val="20"/>
          <w:szCs w:val="20"/>
          <w:lang w:eastAsia="ar-SA"/>
        </w:rPr>
        <w:t xml:space="preserve"> oraz</w:t>
      </w:r>
      <w:r w:rsidR="00DE3D65">
        <w:rPr>
          <w:rFonts w:ascii="Myriad Pro" w:hAnsi="Myriad Pro"/>
          <w:sz w:val="20"/>
          <w:szCs w:val="20"/>
          <w:lang w:eastAsia="ar-SA"/>
        </w:rPr>
        <w:t xml:space="preserve"> do</w:t>
      </w:r>
      <w:r w:rsidR="00833693">
        <w:rPr>
          <w:rFonts w:ascii="Myriad Pro" w:hAnsi="Myriad Pro"/>
          <w:sz w:val="20"/>
          <w:szCs w:val="20"/>
          <w:lang w:eastAsia="ar-SA"/>
        </w:rPr>
        <w:t xml:space="preserve"> Marszałka Województwa Zachodniopomorskiego do</w:t>
      </w:r>
      <w:r w:rsidR="00FD3F13">
        <w:rPr>
          <w:rFonts w:ascii="Myriad Pro" w:hAnsi="Myriad Pro"/>
          <w:sz w:val="20"/>
          <w:szCs w:val="20"/>
          <w:lang w:eastAsia="ar-SA"/>
        </w:rPr>
        <w:t xml:space="preserve"> akceptacji i po jej uzyskaniu</w:t>
      </w:r>
      <w:r w:rsidRPr="007E2C54">
        <w:rPr>
          <w:rFonts w:ascii="Myriad Pro" w:hAnsi="Myriad Pro"/>
          <w:sz w:val="20"/>
          <w:szCs w:val="20"/>
          <w:lang w:eastAsia="ar-SA"/>
        </w:rPr>
        <w:t xml:space="preserve"> dokonuje refundacji poniesionych kosztów </w:t>
      </w:r>
      <w:r w:rsidR="00B45723">
        <w:rPr>
          <w:rFonts w:ascii="Myriad Pro" w:hAnsi="Myriad Pro"/>
          <w:sz w:val="20"/>
          <w:szCs w:val="20"/>
          <w:lang w:eastAsia="ar-SA"/>
        </w:rPr>
        <w:t>przejazdu</w:t>
      </w:r>
      <w:r w:rsidR="002B4188">
        <w:rPr>
          <w:rFonts w:ascii="Myriad Pro" w:hAnsi="Myriad Pro"/>
          <w:sz w:val="20"/>
          <w:szCs w:val="20"/>
          <w:lang w:eastAsia="ar-SA"/>
        </w:rPr>
        <w:t xml:space="preserve"> i/lub zakwaterowania</w:t>
      </w:r>
      <w:r w:rsidRPr="007E2C54">
        <w:rPr>
          <w:rFonts w:ascii="Myriad Pro" w:hAnsi="Myriad Pro"/>
          <w:sz w:val="20"/>
          <w:szCs w:val="20"/>
          <w:lang w:eastAsia="ar-SA"/>
        </w:rPr>
        <w:t>.</w:t>
      </w:r>
    </w:p>
    <w:p w:rsidR="007E2C54" w:rsidRPr="007B58E9" w:rsidRDefault="007E2C54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Sekretariat Komitetu dokonuje</w:t>
      </w:r>
      <w:r w:rsidR="00A850BF">
        <w:rPr>
          <w:rFonts w:ascii="Myriad Pro" w:hAnsi="Myriad Pro"/>
          <w:sz w:val="20"/>
          <w:szCs w:val="20"/>
          <w:lang w:eastAsia="ar-SA"/>
        </w:rPr>
        <w:t xml:space="preserve"> refundacji kosztów prz</w:t>
      </w:r>
      <w:r w:rsidR="002010EC">
        <w:rPr>
          <w:rFonts w:ascii="Myriad Pro" w:hAnsi="Myriad Pro"/>
          <w:sz w:val="20"/>
          <w:szCs w:val="20"/>
          <w:lang w:eastAsia="ar-SA"/>
        </w:rPr>
        <w:t>elewem bankowym w terminie do 15</w:t>
      </w:r>
      <w:r w:rsidR="00A850BF">
        <w:rPr>
          <w:rFonts w:ascii="Myriad Pro" w:hAnsi="Myriad Pro"/>
          <w:sz w:val="20"/>
          <w:szCs w:val="20"/>
          <w:lang w:eastAsia="ar-SA"/>
        </w:rPr>
        <w:t xml:space="preserve"> dni </w:t>
      </w:r>
      <w:r w:rsidR="002010EC">
        <w:rPr>
          <w:rFonts w:ascii="Myriad Pro" w:hAnsi="Myriad Pro"/>
          <w:sz w:val="20"/>
          <w:szCs w:val="20"/>
          <w:lang w:eastAsia="ar-SA"/>
        </w:rPr>
        <w:t>roboczych</w:t>
      </w:r>
      <w:r w:rsidR="00A850BF">
        <w:rPr>
          <w:rFonts w:ascii="Myriad Pro" w:hAnsi="Myriad Pro"/>
          <w:sz w:val="20"/>
          <w:szCs w:val="20"/>
          <w:lang w:eastAsia="ar-SA"/>
        </w:rPr>
        <w:t xml:space="preserve"> od dnia dostarczenia do sekretariatu Komitetu kompletn</w:t>
      </w:r>
      <w:r w:rsidR="00E02829">
        <w:rPr>
          <w:rFonts w:ascii="Myriad Pro" w:hAnsi="Myriad Pro"/>
          <w:sz w:val="20"/>
          <w:szCs w:val="20"/>
          <w:lang w:eastAsia="ar-SA"/>
        </w:rPr>
        <w:t>ych dokumentów</w:t>
      </w:r>
      <w:r w:rsidR="00A850BF">
        <w:rPr>
          <w:rFonts w:ascii="Myriad Pro" w:hAnsi="Myriad Pro"/>
          <w:sz w:val="20"/>
          <w:szCs w:val="20"/>
          <w:lang w:eastAsia="ar-SA"/>
        </w:rPr>
        <w:t>.</w:t>
      </w:r>
    </w:p>
    <w:p w:rsidR="00D24B9D" w:rsidRDefault="00D24B9D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 xml:space="preserve">Członkowi/zastępcy członka Komitetu przysługuje zwrot kosztów przejazdu na posiedzenie Komitetu/GR środkami transportu publicznego w wysokości udokumentowanej biletami lub fakturami obejmującymi cenę biletu środka transportu, wraz ze związanymi z nimi opłatami dodatkowymi, w tym miejscówkami, z uwzględnieniem posiadanej przez wnioskodawcy ulgi na dany środek transportu, bez względu na to, z </w:t>
      </w:r>
      <w:r>
        <w:rPr>
          <w:rFonts w:ascii="Myriad Pro" w:hAnsi="Myriad Pro"/>
          <w:sz w:val="20"/>
          <w:szCs w:val="20"/>
          <w:lang w:eastAsia="ar-SA"/>
        </w:rPr>
        <w:lastRenderedPageBreak/>
        <w:t>jakiego tytułu ulga przysługuje, jak również rachunkami, paragonami fiskalnymi, biletami parkingowymi potwierdzającymi poszczególnymi wydatkami. Koszty mogą obejmować tylko wydatki związane z podróżą bezpośrednią (tj. z miejsca siedziby instytucji członka/zastępcy członka Komitetu do miejsca posiedzenia i z powrotem). Koszt przejazdu środkami komunikacji miejskiej nie podlega refundacji.</w:t>
      </w:r>
    </w:p>
    <w:p w:rsidR="00083E6C" w:rsidRDefault="001276BD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Dopuszczalne środki transportu</w:t>
      </w:r>
      <w:r w:rsidR="00D24B9D">
        <w:rPr>
          <w:rFonts w:ascii="Myriad Pro" w:hAnsi="Myriad Pro"/>
          <w:sz w:val="20"/>
          <w:szCs w:val="20"/>
          <w:lang w:eastAsia="ar-SA"/>
        </w:rPr>
        <w:t xml:space="preserve"> publicznego to</w:t>
      </w:r>
      <w:r>
        <w:rPr>
          <w:rFonts w:ascii="Myriad Pro" w:hAnsi="Myriad Pro"/>
          <w:sz w:val="20"/>
          <w:szCs w:val="20"/>
          <w:lang w:eastAsia="ar-SA"/>
        </w:rPr>
        <w:t>:</w:t>
      </w:r>
    </w:p>
    <w:p w:rsidR="00BC7BDE" w:rsidRPr="000B1C3D" w:rsidRDefault="00BC7BDE" w:rsidP="000B1C3D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0B1C3D">
        <w:rPr>
          <w:rFonts w:ascii="Myriad Pro" w:hAnsi="Myriad Pro"/>
          <w:sz w:val="20"/>
          <w:szCs w:val="20"/>
          <w:lang w:eastAsia="ar-SA"/>
        </w:rPr>
        <w:t>autobus,</w:t>
      </w:r>
    </w:p>
    <w:p w:rsidR="000B1C3D" w:rsidRPr="000B1C3D" w:rsidRDefault="00BC7BDE" w:rsidP="000B1C3D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0B1C3D">
        <w:rPr>
          <w:rFonts w:ascii="Myriad Pro" w:hAnsi="Myriad Pro"/>
          <w:sz w:val="20"/>
          <w:szCs w:val="20"/>
          <w:lang w:eastAsia="ar-SA"/>
        </w:rPr>
        <w:t>pociąg: w przypadku pociągów typu EIC</w:t>
      </w:r>
      <w:r w:rsidR="00F65022" w:rsidRPr="000B1C3D">
        <w:rPr>
          <w:rFonts w:ascii="Myriad Pro" w:hAnsi="Myriad Pro"/>
          <w:sz w:val="20"/>
          <w:szCs w:val="20"/>
          <w:lang w:eastAsia="ar-SA"/>
        </w:rPr>
        <w:t xml:space="preserve"> (ekspres intercity) </w:t>
      </w:r>
      <w:r w:rsidRPr="000B1C3D">
        <w:rPr>
          <w:rFonts w:ascii="Myriad Pro" w:hAnsi="Myriad Pro"/>
          <w:sz w:val="20"/>
          <w:szCs w:val="20"/>
          <w:lang w:eastAsia="ar-SA"/>
        </w:rPr>
        <w:t>- 2 klasa, w przypadku pozostałych pociągów - 1 i 2 klasa</w:t>
      </w:r>
      <w:r w:rsidR="00D24B9D" w:rsidRPr="000B1C3D">
        <w:rPr>
          <w:rFonts w:ascii="Myriad Pro" w:hAnsi="Myriad Pro"/>
          <w:sz w:val="20"/>
          <w:szCs w:val="20"/>
          <w:lang w:eastAsia="ar-SA"/>
        </w:rPr>
        <w:t>,</w:t>
      </w:r>
    </w:p>
    <w:p w:rsidR="00D24B9D" w:rsidRPr="000B1C3D" w:rsidRDefault="00D24B9D" w:rsidP="000B1C3D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0B1C3D">
        <w:rPr>
          <w:rFonts w:ascii="Myriad Pro" w:hAnsi="Myriad Pro"/>
          <w:sz w:val="20"/>
          <w:szCs w:val="20"/>
          <w:lang w:eastAsia="ar-SA"/>
        </w:rPr>
        <w:t xml:space="preserve">samolot: klasa ekonomiczna, dopuszczalny tylko </w:t>
      </w:r>
      <w:r w:rsidR="00D843EB" w:rsidRPr="000B1C3D">
        <w:rPr>
          <w:rFonts w:ascii="Myriad Pro" w:hAnsi="Myriad Pro"/>
          <w:sz w:val="20"/>
          <w:szCs w:val="20"/>
          <w:lang w:eastAsia="ar-SA"/>
        </w:rPr>
        <w:t xml:space="preserve">i wyłącznie w </w:t>
      </w:r>
      <w:r w:rsidRPr="000B1C3D">
        <w:rPr>
          <w:rFonts w:ascii="Myriad Pro" w:hAnsi="Myriad Pro"/>
          <w:sz w:val="20"/>
          <w:szCs w:val="20"/>
          <w:lang w:eastAsia="ar-SA"/>
        </w:rPr>
        <w:t>uzasadnionych przypadkach oraz po przedstawieniu wyliczenia racjonalnego kosztu.</w:t>
      </w:r>
    </w:p>
    <w:p w:rsidR="00BC7BDE" w:rsidRPr="005665A6" w:rsidRDefault="00EA0558" w:rsidP="005665A6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F50F0F">
        <w:rPr>
          <w:rFonts w:ascii="Myriad Pro" w:hAnsi="Myriad Pro"/>
          <w:sz w:val="20"/>
          <w:szCs w:val="20"/>
          <w:lang w:eastAsia="ar-SA"/>
        </w:rPr>
        <w:t xml:space="preserve">Członkowi/zastępcy członka Komitetu przysługuje zwrot kosztów przejazdu </w:t>
      </w:r>
      <w:r w:rsidRPr="00826521">
        <w:rPr>
          <w:rFonts w:ascii="Myriad Pro" w:hAnsi="Myriad Pro"/>
          <w:sz w:val="20"/>
          <w:szCs w:val="20"/>
          <w:lang w:eastAsia="ar-SA"/>
        </w:rPr>
        <w:t>na posiedzenie Komitetu/GR środkami komunikacji niepublicznych</w:t>
      </w:r>
      <w:r w:rsidR="00080E54" w:rsidRPr="00080E54">
        <w:t xml:space="preserve"> </w:t>
      </w:r>
      <w:r w:rsidR="00080E54" w:rsidRPr="00080E54">
        <w:rPr>
          <w:rFonts w:ascii="Myriad Pro" w:hAnsi="Myriad Pro"/>
          <w:sz w:val="20"/>
          <w:szCs w:val="20"/>
          <w:lang w:eastAsia="ar-SA"/>
        </w:rPr>
        <w:t>niebędących własnością pracodawcy</w:t>
      </w:r>
      <w:r w:rsidRPr="00826521">
        <w:rPr>
          <w:rFonts w:ascii="Myriad Pro" w:hAnsi="Myriad Pro"/>
          <w:sz w:val="20"/>
          <w:szCs w:val="20"/>
          <w:lang w:eastAsia="ar-SA"/>
        </w:rPr>
        <w:t xml:space="preserve">, tj. </w:t>
      </w:r>
      <w:r w:rsidR="00F50F0F" w:rsidRPr="00826521">
        <w:rPr>
          <w:rFonts w:ascii="Myriad Pro" w:hAnsi="Myriad Pro"/>
          <w:sz w:val="20"/>
          <w:szCs w:val="20"/>
          <w:lang w:eastAsia="ar-SA"/>
        </w:rPr>
        <w:t xml:space="preserve">przejazd samochodem </w:t>
      </w:r>
      <w:r w:rsidR="000D5801">
        <w:rPr>
          <w:rFonts w:ascii="Myriad Pro" w:hAnsi="Myriad Pro"/>
          <w:sz w:val="20"/>
          <w:szCs w:val="20"/>
          <w:lang w:eastAsia="ar-SA"/>
        </w:rPr>
        <w:t>prywatnym</w:t>
      </w:r>
      <w:r w:rsidR="00826521">
        <w:rPr>
          <w:rFonts w:ascii="Myriad Pro" w:hAnsi="Myriad Pro"/>
          <w:sz w:val="20"/>
          <w:szCs w:val="20"/>
          <w:lang w:eastAsia="ar-SA"/>
        </w:rPr>
        <w:t>.</w:t>
      </w:r>
      <w:r w:rsidR="00F50F0F" w:rsidRPr="00826521">
        <w:rPr>
          <w:rFonts w:ascii="Myriad Pro" w:hAnsi="Myriad Pro"/>
          <w:sz w:val="20"/>
          <w:szCs w:val="20"/>
          <w:lang w:eastAsia="ar-SA"/>
        </w:rPr>
        <w:t xml:space="preserve"> Zwrot wydatków poniesionych na przejazd samochodem </w:t>
      </w:r>
      <w:r w:rsidR="005665A6">
        <w:rPr>
          <w:rFonts w:ascii="Myriad Pro" w:hAnsi="Myriad Pro"/>
          <w:sz w:val="20"/>
          <w:szCs w:val="20"/>
          <w:lang w:eastAsia="ar-SA"/>
        </w:rPr>
        <w:t>prywatnym</w:t>
      </w:r>
      <w:r w:rsidR="00F50F0F" w:rsidRPr="00826521">
        <w:rPr>
          <w:rFonts w:ascii="Myriad Pro" w:hAnsi="Myriad Pro"/>
          <w:sz w:val="20"/>
          <w:szCs w:val="20"/>
          <w:lang w:eastAsia="ar-SA"/>
        </w:rPr>
        <w:t xml:space="preserve"> następuje</w:t>
      </w:r>
      <w:r w:rsidR="00F50F0F">
        <w:rPr>
          <w:rFonts w:ascii="Myriad Pro" w:hAnsi="Myriad Pro"/>
          <w:sz w:val="20"/>
          <w:szCs w:val="20"/>
          <w:lang w:eastAsia="ar-SA"/>
        </w:rPr>
        <w:t xml:space="preserve"> </w:t>
      </w:r>
      <w:r w:rsidR="00F50F0F" w:rsidRPr="00F50F0F">
        <w:rPr>
          <w:rFonts w:ascii="Myriad Pro" w:hAnsi="Myriad Pro"/>
          <w:sz w:val="20"/>
          <w:szCs w:val="20"/>
          <w:lang w:eastAsia="ar-SA"/>
        </w:rPr>
        <w:t>na podstawie oświadczenia poniesionych kosztów oraz informacji dotyczących: numeru rejestracyjnego pojaz</w:t>
      </w:r>
      <w:r w:rsidR="00826521">
        <w:rPr>
          <w:rFonts w:ascii="Myriad Pro" w:hAnsi="Myriad Pro"/>
          <w:sz w:val="20"/>
          <w:szCs w:val="20"/>
          <w:lang w:eastAsia="ar-SA"/>
        </w:rPr>
        <w:t>du, pojemności skokowej silnika oraz</w:t>
      </w:r>
      <w:r w:rsidR="00F50F0F" w:rsidRPr="00F50F0F">
        <w:rPr>
          <w:rFonts w:ascii="Myriad Pro" w:hAnsi="Myriad Pro"/>
          <w:sz w:val="20"/>
          <w:szCs w:val="20"/>
          <w:lang w:eastAsia="ar-SA"/>
        </w:rPr>
        <w:t xml:space="preserve"> ilości przebytych kilometrów</w:t>
      </w:r>
      <w:r w:rsidR="00826521">
        <w:rPr>
          <w:rFonts w:ascii="Myriad Pro" w:hAnsi="Myriad Pro"/>
          <w:sz w:val="20"/>
          <w:szCs w:val="20"/>
          <w:lang w:eastAsia="ar-SA"/>
        </w:rPr>
        <w:t>.</w:t>
      </w:r>
      <w:r w:rsidR="005665A6">
        <w:rPr>
          <w:rFonts w:ascii="Myriad Pro" w:hAnsi="Myriad Pro"/>
          <w:sz w:val="20"/>
          <w:szCs w:val="20"/>
          <w:lang w:eastAsia="ar-SA"/>
        </w:rPr>
        <w:t xml:space="preserve"> </w:t>
      </w:r>
      <w:r w:rsidR="00826521" w:rsidRPr="00826521">
        <w:rPr>
          <w:rFonts w:ascii="Myriad Pro" w:hAnsi="Myriad Pro"/>
          <w:sz w:val="20"/>
          <w:szCs w:val="20"/>
          <w:lang w:eastAsia="ar-SA"/>
        </w:rPr>
        <w:t>Warunki oraz stawki</w:t>
      </w:r>
      <w:r w:rsidR="005665A6">
        <w:rPr>
          <w:rFonts w:ascii="Myriad Pro" w:hAnsi="Myriad Pro"/>
          <w:sz w:val="20"/>
          <w:szCs w:val="20"/>
          <w:lang w:eastAsia="ar-SA"/>
        </w:rPr>
        <w:t xml:space="preserve"> d</w:t>
      </w:r>
      <w:r w:rsidR="00826521" w:rsidRPr="00826521">
        <w:rPr>
          <w:rFonts w:ascii="Myriad Pro" w:hAnsi="Myriad Pro"/>
          <w:sz w:val="20"/>
          <w:szCs w:val="20"/>
          <w:lang w:eastAsia="ar-SA"/>
        </w:rPr>
        <w:t>okonywania zwrotu wydatków poniesionych za przejazd samochodem własnym, ustalone są na podstawie Rozporządzenia Ministra Infrastruktury z dnia 25 marca 2002 r. w sprawie warunków ustalania oraz sposobu dokonywania zwrotu kosztów używania do celów służbowych samochodów osobowych, motocykli i motorowerów niebędących własnością pracodawcy.</w:t>
      </w:r>
    </w:p>
    <w:p w:rsidR="007E14B6" w:rsidRDefault="00C10D4E" w:rsidP="007E14B6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 xml:space="preserve">Ogólne zasady rozliczania kosztów </w:t>
      </w:r>
      <w:r w:rsidR="00F41131">
        <w:rPr>
          <w:rFonts w:ascii="Myriad Pro" w:hAnsi="Myriad Pro"/>
          <w:sz w:val="20"/>
          <w:szCs w:val="20"/>
          <w:lang w:eastAsia="ar-SA"/>
        </w:rPr>
        <w:t>przejazdu</w:t>
      </w:r>
      <w:r w:rsidR="00206B61">
        <w:rPr>
          <w:rFonts w:ascii="Myriad Pro" w:hAnsi="Myriad Pro"/>
          <w:sz w:val="20"/>
          <w:szCs w:val="20"/>
          <w:lang w:eastAsia="ar-SA"/>
        </w:rPr>
        <w:t xml:space="preserve"> i/lub zakwaterowania</w:t>
      </w:r>
      <w:r>
        <w:rPr>
          <w:rFonts w:ascii="Myriad Pro" w:hAnsi="Myriad Pro"/>
          <w:sz w:val="20"/>
          <w:szCs w:val="20"/>
          <w:lang w:eastAsia="ar-SA"/>
        </w:rPr>
        <w:t>:</w:t>
      </w:r>
    </w:p>
    <w:p w:rsidR="007E14B6" w:rsidRDefault="007E14B6" w:rsidP="000B1C3D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7E14B6">
        <w:rPr>
          <w:rFonts w:ascii="Myriad Pro" w:hAnsi="Myriad Pro"/>
          <w:sz w:val="20"/>
          <w:szCs w:val="20"/>
          <w:lang w:eastAsia="ar-SA"/>
        </w:rPr>
        <w:t>w przypadku komunikacji publicznej podróż należy odbyć najkrótszą możliwą drogą, zgodnie z ofertą przewoźnika,</w:t>
      </w:r>
    </w:p>
    <w:p w:rsidR="00D843EB" w:rsidRPr="007E14B6" w:rsidRDefault="00D843EB" w:rsidP="000B1C3D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 xml:space="preserve">w przypadku </w:t>
      </w:r>
      <w:r w:rsidR="005665A6">
        <w:rPr>
          <w:rFonts w:ascii="Myriad Pro" w:hAnsi="Myriad Pro"/>
          <w:sz w:val="20"/>
          <w:szCs w:val="20"/>
          <w:lang w:eastAsia="ar-SA"/>
        </w:rPr>
        <w:t>wykorzystania własnego środka transportu</w:t>
      </w:r>
      <w:r w:rsidR="000D5801">
        <w:rPr>
          <w:rFonts w:ascii="Myriad Pro" w:hAnsi="Myriad Pro"/>
          <w:sz w:val="20"/>
          <w:szCs w:val="20"/>
          <w:lang w:eastAsia="ar-SA"/>
        </w:rPr>
        <w:t xml:space="preserve"> prywatnym należy również wybrać najkrótszą możliwą drogą,</w:t>
      </w:r>
    </w:p>
    <w:p w:rsidR="00B82930" w:rsidRPr="00B82930" w:rsidRDefault="007E14B6" w:rsidP="000B1C3D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 w:rsidRPr="007E14B6">
        <w:rPr>
          <w:rFonts w:ascii="Myriad Pro" w:hAnsi="Myriad Pro"/>
          <w:sz w:val="20"/>
          <w:szCs w:val="20"/>
          <w:lang w:eastAsia="ar-SA"/>
        </w:rPr>
        <w:t>refundacja kosztów przejazdu</w:t>
      </w:r>
      <w:r w:rsidR="00206B61">
        <w:rPr>
          <w:rFonts w:ascii="Myriad Pro" w:hAnsi="Myriad Pro"/>
          <w:sz w:val="20"/>
          <w:szCs w:val="20"/>
          <w:lang w:eastAsia="ar-SA"/>
        </w:rPr>
        <w:t xml:space="preserve"> i /lub zakwaterowania</w:t>
      </w:r>
      <w:r w:rsidRPr="007E14B6">
        <w:rPr>
          <w:rFonts w:ascii="Myriad Pro" w:hAnsi="Myriad Pro"/>
          <w:sz w:val="20"/>
          <w:szCs w:val="20"/>
          <w:lang w:eastAsia="ar-SA"/>
        </w:rPr>
        <w:t xml:space="preserve"> odbywać się będzie na podstawie podpisanej listy udziału w Komitecie/gr. roboczej oraz wypełnionego oświadczenia, zgodnie z załącznikiem wraz z biletami i innymi rachunkami dokumentującymi odbytą podróż,</w:t>
      </w:r>
    </w:p>
    <w:p w:rsidR="007E14B6" w:rsidRDefault="007E14B6" w:rsidP="000B1C3D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 xml:space="preserve">sekretariat Komitetu nie organizuje noclegów </w:t>
      </w:r>
      <w:r w:rsidR="00435DD6">
        <w:rPr>
          <w:rFonts w:ascii="Myriad Pro" w:hAnsi="Myriad Pro"/>
          <w:sz w:val="20"/>
          <w:szCs w:val="20"/>
          <w:lang w:eastAsia="ar-SA"/>
        </w:rPr>
        <w:t>w przypadku spotkań jednodniowych</w:t>
      </w:r>
      <w:r w:rsidR="009D0EB8">
        <w:rPr>
          <w:rFonts w:ascii="Myriad Pro" w:hAnsi="Myriad Pro"/>
          <w:sz w:val="20"/>
          <w:szCs w:val="20"/>
          <w:lang w:eastAsia="ar-SA"/>
        </w:rPr>
        <w:t>. W takich przypadkach członek/zastępca członka Komitetu/gr. roboczej dokonuje rezerwacji noclegu samodzielnie. Refundacja kosztów takiego noclegu możliwa jest jedynie w sytuacji, gdy nie istnieje dogodne połączenie komunikacyjne na/z miejsca posiedzenia Komitetu/gr.</w:t>
      </w:r>
      <w:r w:rsidR="00E46BE8">
        <w:rPr>
          <w:rFonts w:ascii="Myriad Pro" w:hAnsi="Myriad Pro"/>
          <w:sz w:val="20"/>
          <w:szCs w:val="20"/>
          <w:lang w:eastAsia="ar-SA"/>
        </w:rPr>
        <w:t xml:space="preserve"> </w:t>
      </w:r>
      <w:r w:rsidR="009D0EB8">
        <w:rPr>
          <w:rFonts w:ascii="Myriad Pro" w:hAnsi="Myriad Pro"/>
          <w:sz w:val="20"/>
          <w:szCs w:val="20"/>
          <w:lang w:eastAsia="ar-SA"/>
        </w:rPr>
        <w:t>roboczej, a spotkanie zaczyna się o godz. 9.30 lub wcześniej i/lub kończy się o godz. 16.00 lub później.</w:t>
      </w:r>
    </w:p>
    <w:p w:rsidR="007E14B6" w:rsidRPr="00E46BE8" w:rsidRDefault="00B82930" w:rsidP="000B1C3D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 xml:space="preserve">dopuszczalna wysokość refundacji kosztów zakwaterowania </w:t>
      </w:r>
      <w:r w:rsidRPr="00E46BE8">
        <w:rPr>
          <w:rFonts w:ascii="Myriad Pro" w:hAnsi="Myriad Pro"/>
          <w:sz w:val="20"/>
          <w:szCs w:val="20"/>
          <w:lang w:eastAsia="ar-SA"/>
        </w:rPr>
        <w:t>wynosi jednorazowo do 250 zł</w:t>
      </w:r>
      <w:r w:rsidR="000D5801">
        <w:rPr>
          <w:rFonts w:ascii="Myriad Pro" w:hAnsi="Myriad Pro"/>
          <w:sz w:val="20"/>
          <w:szCs w:val="20"/>
          <w:lang w:eastAsia="ar-SA"/>
        </w:rPr>
        <w:t>.</w:t>
      </w:r>
    </w:p>
    <w:p w:rsidR="00E24BA6" w:rsidRDefault="00E24BA6" w:rsidP="005860BB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Koszty niekwalifikowalne:</w:t>
      </w:r>
    </w:p>
    <w:p w:rsidR="00E24BA6" w:rsidRDefault="00E24BA6" w:rsidP="00E24BA6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przejazdy taksówkami</w:t>
      </w:r>
      <w:r w:rsidR="002C3561">
        <w:rPr>
          <w:rFonts w:ascii="Myriad Pro" w:hAnsi="Myriad Pro"/>
          <w:sz w:val="20"/>
          <w:szCs w:val="20"/>
          <w:lang w:eastAsia="ar-SA"/>
        </w:rPr>
        <w:t>,</w:t>
      </w:r>
    </w:p>
    <w:p w:rsidR="00E24BA6" w:rsidRDefault="00E24BA6" w:rsidP="00E24BA6">
      <w:pPr>
        <w:pStyle w:val="Akapitzlist"/>
        <w:numPr>
          <w:ilvl w:val="0"/>
          <w:numId w:val="6"/>
        </w:num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  <w:r>
        <w:rPr>
          <w:rFonts w:ascii="Myriad Pro" w:hAnsi="Myriad Pro"/>
          <w:sz w:val="20"/>
          <w:szCs w:val="20"/>
          <w:lang w:eastAsia="ar-SA"/>
        </w:rPr>
        <w:t>bilety komunikacji miejskiej</w:t>
      </w:r>
      <w:r w:rsidR="002C3561">
        <w:rPr>
          <w:rFonts w:ascii="Myriad Pro" w:hAnsi="Myriad Pro"/>
          <w:sz w:val="20"/>
          <w:szCs w:val="20"/>
          <w:lang w:eastAsia="ar-SA"/>
        </w:rPr>
        <w:t>.</w:t>
      </w:r>
    </w:p>
    <w:p w:rsidR="00DE5423" w:rsidRPr="00DE5423" w:rsidRDefault="00DE5423" w:rsidP="00DE5423">
      <w:pPr>
        <w:suppressAutoHyphens/>
        <w:spacing w:line="360" w:lineRule="auto"/>
        <w:jc w:val="both"/>
        <w:rPr>
          <w:rFonts w:ascii="Myriad Pro" w:hAnsi="Myriad Pro"/>
          <w:sz w:val="20"/>
          <w:szCs w:val="20"/>
          <w:lang w:eastAsia="ar-SA"/>
        </w:rPr>
      </w:pPr>
    </w:p>
    <w:p w:rsidR="00F63E74" w:rsidRPr="00150724" w:rsidRDefault="00F63E74" w:rsidP="00BA4361">
      <w:pPr>
        <w:spacing w:line="360" w:lineRule="auto"/>
        <w:jc w:val="right"/>
        <w:rPr>
          <w:rFonts w:ascii="Myriad Pro" w:hAnsi="Myriad Pro"/>
          <w:i/>
          <w:color w:val="000000"/>
          <w:sz w:val="20"/>
          <w:szCs w:val="20"/>
        </w:rPr>
      </w:pPr>
      <w:r w:rsidRPr="00150724">
        <w:rPr>
          <w:rFonts w:ascii="Myriad Pro" w:hAnsi="Myriad Pro"/>
          <w:i/>
          <w:color w:val="000000"/>
          <w:sz w:val="20"/>
          <w:szCs w:val="20"/>
        </w:rPr>
        <w:lastRenderedPageBreak/>
        <w:t xml:space="preserve">Załącznik nr 5.1 </w:t>
      </w:r>
      <w:r w:rsidR="00C07355" w:rsidRPr="00C07355">
        <w:rPr>
          <w:rFonts w:ascii="Myriad Pro" w:hAnsi="Myriad Pro"/>
          <w:i/>
          <w:color w:val="000000"/>
          <w:sz w:val="20"/>
          <w:szCs w:val="20"/>
        </w:rPr>
        <w:t>do Regulaminu Komitetu Monitorującego Regionalny Program Operacyjny Województwa Zachodniopomorskiego 2014-2020</w:t>
      </w:r>
    </w:p>
    <w:p w:rsidR="003A586F" w:rsidRPr="00150724" w:rsidRDefault="003A586F" w:rsidP="002940D3">
      <w:pPr>
        <w:rPr>
          <w:rFonts w:ascii="Myriad Pro" w:hAnsi="Myriad Pro"/>
          <w:sz w:val="20"/>
          <w:szCs w:val="20"/>
        </w:rPr>
      </w:pPr>
    </w:p>
    <w:p w:rsidR="00E02829" w:rsidRDefault="006E1A6D" w:rsidP="006E1A6D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color w:val="000000"/>
          <w:sz w:val="20"/>
          <w:szCs w:val="20"/>
        </w:rPr>
        <w:t xml:space="preserve">Rachunek zwrotu kosztów podróży </w:t>
      </w:r>
      <w:r w:rsidR="003A586F" w:rsidRPr="00150724">
        <w:rPr>
          <w:rFonts w:ascii="Myriad Pro" w:hAnsi="Myriad Pro"/>
          <w:b/>
          <w:sz w:val="20"/>
          <w:szCs w:val="20"/>
        </w:rPr>
        <w:t>członk</w:t>
      </w:r>
      <w:r w:rsidR="003B6933" w:rsidRPr="00150724">
        <w:rPr>
          <w:rFonts w:ascii="Myriad Pro" w:hAnsi="Myriad Pro"/>
          <w:b/>
          <w:sz w:val="20"/>
          <w:szCs w:val="20"/>
        </w:rPr>
        <w:t>a</w:t>
      </w:r>
      <w:r w:rsidR="003A586F" w:rsidRPr="00150724">
        <w:rPr>
          <w:rFonts w:ascii="Myriad Pro" w:hAnsi="Myriad Pro"/>
          <w:b/>
          <w:sz w:val="20"/>
          <w:szCs w:val="20"/>
        </w:rPr>
        <w:t>/ zastępc</w:t>
      </w:r>
      <w:r w:rsidR="003B6933" w:rsidRPr="00150724">
        <w:rPr>
          <w:rFonts w:ascii="Myriad Pro" w:hAnsi="Myriad Pro"/>
          <w:b/>
          <w:sz w:val="20"/>
          <w:szCs w:val="20"/>
        </w:rPr>
        <w:t>y członka</w:t>
      </w:r>
      <w:r w:rsidR="003A586F" w:rsidRPr="00150724">
        <w:rPr>
          <w:rFonts w:ascii="Myriad Pro" w:hAnsi="Myriad Pro"/>
          <w:b/>
          <w:sz w:val="20"/>
          <w:szCs w:val="20"/>
        </w:rPr>
        <w:t xml:space="preserve"> </w:t>
      </w:r>
    </w:p>
    <w:p w:rsidR="00E41AFC" w:rsidRPr="00150724" w:rsidRDefault="00B44921" w:rsidP="006E1A6D">
      <w:pPr>
        <w:spacing w:line="360" w:lineRule="auto"/>
        <w:jc w:val="center"/>
        <w:rPr>
          <w:rFonts w:ascii="Myriad Pro" w:hAnsi="Myriad Pro"/>
          <w:b/>
          <w:bCs/>
          <w:sz w:val="20"/>
          <w:szCs w:val="20"/>
        </w:rPr>
      </w:pPr>
      <w:r w:rsidRPr="00150724">
        <w:rPr>
          <w:rFonts w:ascii="Myriad Pro" w:hAnsi="Myriad Pro"/>
          <w:b/>
          <w:sz w:val="20"/>
          <w:szCs w:val="20"/>
        </w:rPr>
        <w:t>Komitet</w:t>
      </w:r>
      <w:r w:rsidR="006E1A6D">
        <w:rPr>
          <w:rFonts w:ascii="Myriad Pro" w:hAnsi="Myriad Pro"/>
          <w:b/>
          <w:sz w:val="20"/>
          <w:szCs w:val="20"/>
        </w:rPr>
        <w:t>u Monitorującego RPO WZ 14-20</w:t>
      </w:r>
      <w:r w:rsidR="00E41AFC" w:rsidRPr="00150724">
        <w:rPr>
          <w:rFonts w:ascii="Myriad Pro" w:hAnsi="Myriad Pro"/>
          <w:b/>
          <w:bCs/>
          <w:sz w:val="20"/>
          <w:szCs w:val="20"/>
        </w:rPr>
        <w:t xml:space="preserve"> </w:t>
      </w:r>
    </w:p>
    <w:p w:rsidR="00E41AFC" w:rsidRPr="00150724" w:rsidRDefault="00E41AFC" w:rsidP="00E41AFC">
      <w:pPr>
        <w:jc w:val="both"/>
        <w:rPr>
          <w:rFonts w:ascii="Myriad Pro" w:hAnsi="Myriad Pro"/>
          <w:b/>
          <w:bCs/>
          <w:color w:val="7F7F7F" w:themeColor="text1" w:themeTint="80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12"/>
      </w:tblGrid>
      <w:tr w:rsidR="00E41AFC" w:rsidRPr="00150724" w:rsidTr="00E41AFC">
        <w:tc>
          <w:tcPr>
            <w:tcW w:w="9212" w:type="dxa"/>
          </w:tcPr>
          <w:p w:rsidR="00E41AFC" w:rsidRPr="00150724" w:rsidRDefault="00E41AFC" w:rsidP="000D5801">
            <w:pPr>
              <w:jc w:val="both"/>
              <w:rPr>
                <w:rFonts w:ascii="Myriad Pro" w:hAnsi="Myriad Pro"/>
                <w:i/>
                <w:color w:val="7F7F7F" w:themeColor="text1" w:themeTint="80"/>
                <w:sz w:val="20"/>
                <w:szCs w:val="20"/>
              </w:rPr>
            </w:pPr>
            <w:r w:rsidRPr="00150724">
              <w:rPr>
                <w:rFonts w:ascii="Myriad Pro" w:hAnsi="Myriad Pro"/>
                <w:i/>
                <w:color w:val="7F7F7F" w:themeColor="text1" w:themeTint="80"/>
                <w:sz w:val="20"/>
                <w:szCs w:val="20"/>
              </w:rPr>
              <w:t xml:space="preserve">Niniejsze oświadczenie wraz z załączonymi oryginałami dokumentów (wymienionymi w punktach </w:t>
            </w:r>
            <w:r w:rsidR="000D5801" w:rsidRPr="00150724">
              <w:rPr>
                <w:rFonts w:ascii="Myriad Pro" w:hAnsi="Myriad Pro"/>
                <w:i/>
                <w:color w:val="7F7F7F" w:themeColor="text1" w:themeTint="80"/>
                <w:sz w:val="20"/>
                <w:szCs w:val="20"/>
              </w:rPr>
              <w:t>3-4</w:t>
            </w:r>
            <w:r w:rsidRPr="00150724">
              <w:rPr>
                <w:rFonts w:ascii="Myriad Pro" w:hAnsi="Myriad Pro"/>
                <w:i/>
                <w:color w:val="7F7F7F" w:themeColor="text1" w:themeTint="80"/>
                <w:sz w:val="20"/>
                <w:szCs w:val="20"/>
              </w:rPr>
              <w:t>), potwierdzającymi poniesione koszty, należy dostarczyć w przeciągu 10 dni roboczych od daty zakończenia posiedzenia Komitetu/grupy roboczej na adres sekretariatu Komitetu: Wydział Zarzadzania Strategicznego, ul. Wyszyńskiego 30, 70-203 Szczecin z dopiskiem: refundacja kosztów Komitetu/gr. roboczej</w:t>
            </w:r>
          </w:p>
        </w:tc>
      </w:tr>
    </w:tbl>
    <w:p w:rsidR="00E41AFC" w:rsidRPr="00150724" w:rsidRDefault="00E41AFC" w:rsidP="00E41AFC">
      <w:pPr>
        <w:jc w:val="both"/>
        <w:rPr>
          <w:rFonts w:ascii="Myriad Pro" w:hAnsi="Myriad Pro"/>
          <w:b/>
          <w:sz w:val="20"/>
          <w:szCs w:val="20"/>
        </w:rPr>
      </w:pPr>
    </w:p>
    <w:p w:rsidR="00B82351" w:rsidRPr="00150724" w:rsidRDefault="00B82351" w:rsidP="002F4BFD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Myriad Pro" w:hAnsi="Myriad Pro"/>
          <w:b/>
          <w:bCs/>
          <w:sz w:val="20"/>
          <w:szCs w:val="20"/>
        </w:rPr>
      </w:pPr>
      <w:r w:rsidRPr="00150724">
        <w:rPr>
          <w:rFonts w:ascii="Myriad Pro" w:hAnsi="Myriad Pro"/>
          <w:b/>
          <w:bCs/>
          <w:sz w:val="20"/>
          <w:szCs w:val="20"/>
        </w:rPr>
        <w:t>O</w:t>
      </w:r>
      <w:r w:rsidR="00DE5423">
        <w:rPr>
          <w:rFonts w:ascii="Myriad Pro" w:hAnsi="Myriad Pro"/>
          <w:b/>
          <w:bCs/>
          <w:sz w:val="20"/>
          <w:szCs w:val="20"/>
        </w:rPr>
        <w:t>świadczenie</w:t>
      </w:r>
      <w:r w:rsidRPr="00150724">
        <w:rPr>
          <w:rFonts w:ascii="Myriad Pro" w:hAnsi="Myriad Pro"/>
          <w:b/>
          <w:bCs/>
          <w:sz w:val="20"/>
          <w:szCs w:val="20"/>
        </w:rPr>
        <w:t xml:space="preserve"> w związku z posiedzeniem:</w:t>
      </w:r>
    </w:p>
    <w:p w:rsidR="00B82351" w:rsidRDefault="00B82351" w:rsidP="00150724">
      <w:pPr>
        <w:jc w:val="both"/>
        <w:rPr>
          <w:rFonts w:ascii="Myriad Pro" w:hAnsi="Myriad Pro"/>
          <w:bCs/>
          <w:sz w:val="20"/>
          <w:szCs w:val="20"/>
        </w:rPr>
      </w:pPr>
      <w:r w:rsidRPr="00150724">
        <w:rPr>
          <w:rFonts w:ascii="Myriad Pro" w:hAnsi="Myriad Pro"/>
          <w:bCs/>
          <w:sz w:val="20"/>
          <w:szCs w:val="20"/>
        </w:rPr>
        <w:t>(proszę zaznaczyć właściwe</w:t>
      </w:r>
      <w:r w:rsidR="003647E9" w:rsidRPr="00150724">
        <w:rPr>
          <w:rFonts w:ascii="Myriad Pro" w:hAnsi="Myriad Pro"/>
          <w:bCs/>
          <w:sz w:val="20"/>
          <w:szCs w:val="20"/>
        </w:rPr>
        <w:t xml:space="preserve"> pole</w:t>
      </w:r>
      <w:r w:rsidRPr="00150724">
        <w:rPr>
          <w:rFonts w:ascii="Myriad Pro" w:hAnsi="Myriad Pro"/>
          <w:bCs/>
          <w:sz w:val="20"/>
          <w:szCs w:val="20"/>
        </w:rPr>
        <w:t xml:space="preserve"> ora</w:t>
      </w:r>
      <w:r w:rsidR="003647E9" w:rsidRPr="00150724">
        <w:rPr>
          <w:rFonts w:ascii="Myriad Pro" w:hAnsi="Myriad Pro"/>
          <w:bCs/>
          <w:sz w:val="20"/>
          <w:szCs w:val="20"/>
        </w:rPr>
        <w:t>z</w:t>
      </w:r>
      <w:r w:rsidRPr="00150724">
        <w:rPr>
          <w:rFonts w:ascii="Myriad Pro" w:hAnsi="Myriad Pro"/>
          <w:bCs/>
          <w:sz w:val="20"/>
          <w:szCs w:val="20"/>
        </w:rPr>
        <w:t xml:space="preserve"> podać datę posiedzenia i jeśli dotyczy nazwę gr. roboczej)</w:t>
      </w:r>
    </w:p>
    <w:p w:rsidR="00150724" w:rsidRPr="00150724" w:rsidRDefault="00150724" w:rsidP="00150724">
      <w:pPr>
        <w:jc w:val="both"/>
        <w:rPr>
          <w:rFonts w:ascii="Myriad Pro" w:hAnsi="Myriad Pro"/>
          <w:bCs/>
          <w:sz w:val="20"/>
          <w:szCs w:val="20"/>
        </w:rPr>
      </w:pPr>
    </w:p>
    <w:p w:rsidR="00B82351" w:rsidRPr="00150724" w:rsidRDefault="00B82351" w:rsidP="00B82351">
      <w:pPr>
        <w:spacing w:line="360" w:lineRule="auto"/>
        <w:jc w:val="both"/>
        <w:rPr>
          <w:rFonts w:ascii="Myriad Pro" w:hAnsi="Myriad Pro"/>
          <w:bCs/>
          <w:sz w:val="20"/>
          <w:szCs w:val="20"/>
        </w:rPr>
      </w:pPr>
      <w:r w:rsidRPr="00150724">
        <w:rPr>
          <w:rFonts w:ascii="Myriad Pro" w:hAnsi="Myriad Pr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DB377B" wp14:editId="3BEC676A">
                <wp:simplePos x="0" y="0"/>
                <wp:positionH relativeFrom="column">
                  <wp:posOffset>109855</wp:posOffset>
                </wp:positionH>
                <wp:positionV relativeFrom="paragraph">
                  <wp:posOffset>32385</wp:posOffset>
                </wp:positionV>
                <wp:extent cx="1047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564" y="23262"/>
                    <wp:lineTo x="23564" y="0"/>
                    <wp:lineTo x="0" y="0"/>
                  </wp:wrapPolygon>
                </wp:wrapThrough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8.65pt;margin-top:2.55pt;width:8.25pt;height: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e8nQIAAI4FAAAOAAAAZHJzL2Uyb0RvYy54bWysVMFu2zAMvQ/YPwi6r7azZO2MOkXQosOA&#10;og3WDj2rshQbk0VNUuJk9/1ZP2yU5LhZF+wwLAdFNMlH8onk+cW2U2QjrGtBV7Q4ySkRmkPd6lVF&#10;vz5cvzujxHmma6ZAi4ruhKMX87dvzntTigk0oGphCYJoV/amoo33pswyxxvRMXcCRmhUSrAd8yja&#10;VVZb1iN6p7JJnn/IerC1scCFc/j1KinpPOJLKbi/k9IJT1RFMTcfTxvPp3Bm83NWriwzTcuHNNg/&#10;ZNGxVmPQEeqKeUbWtv0Dqmu5BQfSn3DoMpCy5SLWgNUU+atq7htmRKwFyXFmpMn9P1h+u1la0tb4&#10;dpRo1uETLTFBD9+ef3pSBH5640o0uzdLO0gOr6HYrbRd+McyyDZyuhs5FVtPOH4s8unp6YwSjqpi&#10;8v5sMguY2Yuzsc5/EtCRcKmoxSeLTLLNjfPJdG8SYmm4bpXC76xUmvQIOjtD/CA7UG0dtFEIHSQu&#10;lSUbhm/vt7EWjHtghZLSmEyoMNUUb36nRML/IiRyg1VMUoDfMRnnQvsiqRpWixRqluNvKDL2ccgi&#10;lqw0AgZkiUmO2APAcexEwGAfXEVs6tE5/1tiyXn0iJFB+9G5azXYYwAKqxoiJ/s9SYmawNIT1Dvs&#10;HAtppJzh1y0+4A1zfskszhBOG+4Ff4eHVIAPBcONkgbsj2Pfgz22Nmop6XEmK+q+r5kVlKjPGpv+&#10;YzGdhiGOwnR2OkHBHmqeDjV63V0CPj02NmYXr8Heq/1VWugecX0sQlRUMc0xdkW5t3vh0qddgQuI&#10;i8UimuHgGuZv9L3hATywGhr0YfvIrBm62GP738J+fln5qpmTbfDUsFh7kG3s9BdeB75x6GPjDAsq&#10;bJVDOVq9rNH5LwAAAP//AwBQSwMEFAAGAAgAAAAhANUsq8naAAAABgEAAA8AAABkcnMvZG93bnJl&#10;di54bWxMj8FOwzAQRO9I/IO1SNyok6YEFOJUFYIbUqCEuxsvSYS9jmKnDXw9y4keRzOaeVNuF2fF&#10;EacweFKQrhIQSK03A3UKmvfnm3sQIWoy2npCBd8YYFtdXpS6MP5Eb3jcx05wCYVCK+hjHAspQ9uj&#10;02HlRyT2Pv3kdGQ5ddJM+sTlzsp1kuTS6YF4odcjPvbYfu1npyCv69rXTfua7p5eho30tpl/PpS6&#10;vlp2DyAiLvE/DH/4jA4VMx38TCYIy/ou46SC2xQE21nGRw4K1pscZFXKc/zqFwAA//8DAFBLAQIt&#10;ABQABgAIAAAAIQC2gziS/gAAAOEBAAATAAAAAAAAAAAAAAAAAAAAAABbQ29udGVudF9UeXBlc10u&#10;eG1sUEsBAi0AFAAGAAgAAAAhADj9If/WAAAAlAEAAAsAAAAAAAAAAAAAAAAALwEAAF9yZWxzLy5y&#10;ZWxzUEsBAi0AFAAGAAgAAAAhAD+xJ7ydAgAAjgUAAA4AAAAAAAAAAAAAAAAALgIAAGRycy9lMm9E&#10;b2MueG1sUEsBAi0AFAAGAAgAAAAhANUsq8naAAAABgEAAA8AAAAAAAAAAAAAAAAA9wQAAGRycy9k&#10;b3ducmV2LnhtbFBLBQYAAAAABAAEAPMAAAD+BQAAAAA=&#10;" filled="f" strokecolor="black [3213]" strokeweight="1.25pt">
                <w10:wrap type="through"/>
              </v:rect>
            </w:pict>
          </mc:Fallback>
        </mc:AlternateContent>
      </w:r>
      <w:r w:rsidRPr="00150724">
        <w:rPr>
          <w:rFonts w:ascii="Myriad Pro" w:hAnsi="Myriad Pro"/>
          <w:b/>
          <w:bCs/>
          <w:sz w:val="20"/>
          <w:szCs w:val="20"/>
        </w:rPr>
        <w:t xml:space="preserve"> </w:t>
      </w:r>
      <w:r w:rsidRPr="00150724">
        <w:rPr>
          <w:rFonts w:ascii="Myriad Pro" w:hAnsi="Myriad Pro"/>
          <w:bCs/>
          <w:sz w:val="20"/>
          <w:szCs w:val="20"/>
        </w:rPr>
        <w:t>Komitetu</w:t>
      </w:r>
      <w:r w:rsidRPr="00150724">
        <w:rPr>
          <w:rFonts w:ascii="Myriad Pro" w:hAnsi="Myriad Pro"/>
          <w:bCs/>
          <w:sz w:val="20"/>
          <w:szCs w:val="20"/>
        </w:rPr>
        <w:tab/>
      </w:r>
    </w:p>
    <w:p w:rsidR="002940D3" w:rsidRPr="00150724" w:rsidRDefault="00150724" w:rsidP="00150724">
      <w:pPr>
        <w:spacing w:line="360" w:lineRule="auto"/>
        <w:ind w:firstLine="567"/>
        <w:jc w:val="both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Data……………….</w:t>
      </w:r>
    </w:p>
    <w:p w:rsidR="00B82351" w:rsidRPr="00150724" w:rsidRDefault="00B82351" w:rsidP="00150724">
      <w:pPr>
        <w:spacing w:line="360" w:lineRule="auto"/>
        <w:jc w:val="both"/>
        <w:rPr>
          <w:rFonts w:ascii="Myriad Pro" w:hAnsi="Myriad Pro"/>
          <w:b/>
          <w:bCs/>
          <w:sz w:val="20"/>
          <w:szCs w:val="20"/>
        </w:rPr>
      </w:pPr>
      <w:r w:rsidRPr="00150724">
        <w:rPr>
          <w:rFonts w:ascii="Myriad Pro" w:hAnsi="Myriad Pr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81F8D" wp14:editId="24EF6075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047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564" y="23262"/>
                    <wp:lineTo x="23564" y="0"/>
                    <wp:lineTo x="0" y="0"/>
                  </wp:wrapPolygon>
                </wp:wrapThrough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9pt;margin-top:2.5pt;width:8.25pt;height:9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2p2awIAAMUEAAAOAAAAZHJzL2Uyb0RvYy54bWysVMFu2zAMvQ/YPwi6r068ZO2MOkXQosOA&#10;og3QDj2zshQbk0RNUuJk9/3ZPmyU7DZZt9OwHBRSpJ7Ip0efX+yMZlvpQ4e25tOTCWfSCmw6u675&#10;l4frd2echQi2AY1W1nwvA79YvH1z3rtKltiibqRnBGJD1buatzG6qiiCaKWBcIJOWgoq9AYiuX5d&#10;NB56Qje6KCeTD0WPvnEehQyBdq+GIF9kfKWkiHdKBRmZrjnVFvPq8/qU1mJxDtXag2s7MZYB/1CF&#10;gc7SpS9QVxCBbXz3B5TphMeAKp4INAUq1QmZe6BuppNX3dy34GTuhcgJ7oWm8P9gxe125VnX1Lzk&#10;zIKhJ1pRgRG//vwRWZn46V2oKO3erfzoBTJTszvlTfqnNtguc7p/4VTuIhO0OZ3MTk/nnAkKTcv3&#10;Z+U8YRaHw86H+EmiYcmouacny0zC9ibEIfU5Jd1l8brTmvah0pb1BDo/y/hA6lEaIl1lHPUT7Joz&#10;0GuSpYg+QwbUXZOOp9NhHy61Z1sgZZCgGuwfqGbONIRIAWok/8Zqfzua6rmC0A6Hc2hM0zZByyy8&#10;sfxE30BYsp6w2RPhHgclBieuO0K7oUtX4El6JFIap3hHi9JI/eFocdai//63/ZRPiqAoZz1JmXr/&#10;tgEvqZfPlrTycTqbJe1nZzY/Lcnxx5Gn44jdmEskTqY0uE5kM+VH/Wwqj+aRpm6ZbqUQWEF3DyyP&#10;zmUcRozmVsjlMqeR3h3EG3vvRAJPPCUeH3aP4N34+JFe4BafZQ/VKw0MuemkxeUmouqyQA68krCS&#10;Q7OSJTbOdRrGYz9nHb4+i18AAAD//wMAUEsDBBQABgAIAAAAIQAz3TPb2gAAAAYBAAAPAAAAZHJz&#10;L2Rvd25yZXYueG1sTI/BTsMwEETvSPyDtUjcqEOhUIVsqgqJS0+lzQFubrwkEfY6xE4T/p7lBKfR&#10;aFazb4rN7J060xC7wAi3iwwUcR1sxw1CdXy5WYOKybA1LjAhfFOETXl5UZjcholf6XxIjZISjrlB&#10;aFPqc61j3ZI3cRF6Ysk+wuBNEjs02g5mknLv9DLLHrQ3HcuH1vT03FL9eRg9wvj+uJv2xKFKcV99&#10;ubdpF/st4vXVvH0ClWhOf8fwiy/oUArTKYxso3Li1zIlIaxEJL67X4E6ISxFdVno//jlDwAAAP//&#10;AwBQSwECLQAUAAYACAAAACEAtoM4kv4AAADhAQAAEwAAAAAAAAAAAAAAAAAAAAAAW0NvbnRlbnRf&#10;VHlwZXNdLnhtbFBLAQItABQABgAIAAAAIQA4/SH/1gAAAJQBAAALAAAAAAAAAAAAAAAAAC8BAABf&#10;cmVscy8ucmVsc1BLAQItABQABgAIAAAAIQD2/2p2awIAAMUEAAAOAAAAAAAAAAAAAAAAAC4CAABk&#10;cnMvZTJvRG9jLnhtbFBLAQItABQABgAIAAAAIQAz3TPb2gAAAAYBAAAPAAAAAAAAAAAAAAAAAMUE&#10;AABkcnMvZG93bnJldi54bWxQSwUGAAAAAAQABADzAAAAzAUAAAAA&#10;" filled="f" strokecolor="windowText" strokeweight="1.25pt">
                <w10:wrap type="through"/>
              </v:rect>
            </w:pict>
          </mc:Fallback>
        </mc:AlternateContent>
      </w:r>
      <w:r w:rsidRPr="00150724">
        <w:rPr>
          <w:rFonts w:ascii="Myriad Pro" w:hAnsi="Myriad Pro"/>
          <w:bCs/>
          <w:sz w:val="20"/>
          <w:szCs w:val="20"/>
        </w:rPr>
        <w:t>Grupy roboczej ds……………………………………………………</w:t>
      </w:r>
      <w:r w:rsidR="003647E9" w:rsidRPr="00150724">
        <w:rPr>
          <w:rFonts w:ascii="Myriad Pro" w:hAnsi="Myriad Pro"/>
          <w:bCs/>
          <w:sz w:val="20"/>
          <w:szCs w:val="20"/>
        </w:rPr>
        <w:t>………</w:t>
      </w:r>
    </w:p>
    <w:p w:rsidR="00B82351" w:rsidRPr="00DE5423" w:rsidRDefault="00150724" w:rsidP="00DE5423">
      <w:pPr>
        <w:spacing w:line="360" w:lineRule="auto"/>
        <w:ind w:firstLine="284"/>
        <w:jc w:val="both"/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 xml:space="preserve">      D</w:t>
      </w:r>
      <w:r w:rsidR="00B82351" w:rsidRPr="00150724">
        <w:rPr>
          <w:rFonts w:ascii="Myriad Pro" w:hAnsi="Myriad Pro"/>
          <w:bCs/>
          <w:sz w:val="20"/>
          <w:szCs w:val="20"/>
        </w:rPr>
        <w:t>ata:………………</w:t>
      </w:r>
    </w:p>
    <w:p w:rsidR="00E41AFC" w:rsidRPr="00150724" w:rsidRDefault="00DE5423" w:rsidP="002F4BFD">
      <w:pPr>
        <w:pStyle w:val="Akapitzlist"/>
        <w:numPr>
          <w:ilvl w:val="0"/>
          <w:numId w:val="7"/>
        </w:numPr>
        <w:ind w:left="284" w:hanging="284"/>
        <w:jc w:val="both"/>
        <w:rPr>
          <w:rFonts w:ascii="Myriad Pro" w:hAnsi="Myriad Pro"/>
          <w:b/>
          <w:bCs/>
          <w:sz w:val="20"/>
          <w:szCs w:val="20"/>
        </w:rPr>
      </w:pPr>
      <w:r>
        <w:rPr>
          <w:rFonts w:ascii="Myriad Pro" w:hAnsi="Myriad Pro"/>
          <w:b/>
          <w:bCs/>
          <w:sz w:val="20"/>
          <w:szCs w:val="20"/>
        </w:rPr>
        <w:t>Dane osobowe członka K</w:t>
      </w:r>
      <w:r w:rsidRPr="00150724">
        <w:rPr>
          <w:rFonts w:ascii="Myriad Pro" w:hAnsi="Myriad Pro"/>
          <w:b/>
          <w:bCs/>
          <w:sz w:val="20"/>
          <w:szCs w:val="20"/>
        </w:rPr>
        <w:t>omitetu/gr.</w:t>
      </w:r>
      <w:r>
        <w:rPr>
          <w:rFonts w:ascii="Myriad Pro" w:hAnsi="Myriad Pro"/>
          <w:b/>
          <w:bCs/>
          <w:sz w:val="20"/>
          <w:szCs w:val="20"/>
        </w:rPr>
        <w:t xml:space="preserve"> </w:t>
      </w:r>
      <w:r w:rsidRPr="00150724">
        <w:rPr>
          <w:rFonts w:ascii="Myriad Pro" w:hAnsi="Myriad Pro"/>
          <w:b/>
          <w:bCs/>
          <w:sz w:val="20"/>
          <w:szCs w:val="20"/>
        </w:rPr>
        <w:t>roboczej:</w:t>
      </w:r>
    </w:p>
    <w:p w:rsidR="00B41A8E" w:rsidRPr="00150724" w:rsidRDefault="00B41A8E" w:rsidP="00E41AFC">
      <w:pPr>
        <w:jc w:val="both"/>
        <w:rPr>
          <w:rFonts w:ascii="Myriad Pro" w:hAnsi="Myriad Pro"/>
          <w:b/>
          <w:bCs/>
          <w:sz w:val="20"/>
          <w:szCs w:val="20"/>
        </w:rPr>
      </w:pPr>
    </w:p>
    <w:p w:rsidR="00B82351" w:rsidRPr="00150724" w:rsidRDefault="00B82351" w:rsidP="002F4BFD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Imię…………………………………………………………………………………………………………………</w:t>
      </w:r>
      <w:r w:rsidR="002F4BFD" w:rsidRPr="00150724">
        <w:rPr>
          <w:rFonts w:ascii="Myriad Pro" w:hAnsi="Myriad Pro"/>
          <w:sz w:val="20"/>
          <w:szCs w:val="20"/>
        </w:rPr>
        <w:t>.</w:t>
      </w:r>
      <w:r w:rsidRPr="00150724">
        <w:rPr>
          <w:rFonts w:ascii="Myriad Pro" w:hAnsi="Myriad Pro"/>
          <w:sz w:val="20"/>
          <w:szCs w:val="20"/>
        </w:rPr>
        <w:t xml:space="preserve"> </w:t>
      </w:r>
    </w:p>
    <w:p w:rsidR="003A586F" w:rsidRPr="00150724" w:rsidRDefault="003647E9" w:rsidP="002F4BFD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N</w:t>
      </w:r>
      <w:r w:rsidR="003A586F" w:rsidRPr="00150724">
        <w:rPr>
          <w:rFonts w:ascii="Myriad Pro" w:hAnsi="Myriad Pro"/>
          <w:sz w:val="20"/>
          <w:szCs w:val="20"/>
        </w:rPr>
        <w:t>azwisko</w:t>
      </w:r>
      <w:r w:rsidR="002F4BFD" w:rsidRPr="00150724">
        <w:rPr>
          <w:rFonts w:ascii="Myriad Pro" w:hAnsi="Myriad Pro"/>
          <w:sz w:val="20"/>
          <w:szCs w:val="20"/>
        </w:rPr>
        <w:t xml:space="preserve"> </w:t>
      </w:r>
      <w:r w:rsidR="003A586F" w:rsidRPr="00150724">
        <w:rPr>
          <w:rFonts w:ascii="Myriad Pro" w:hAnsi="Myriad Pro"/>
          <w:sz w:val="20"/>
          <w:szCs w:val="20"/>
        </w:rPr>
        <w:t>…………………………………………………………</w:t>
      </w:r>
      <w:r w:rsidR="001A29CE" w:rsidRPr="00150724">
        <w:rPr>
          <w:rFonts w:ascii="Myriad Pro" w:hAnsi="Myriad Pro"/>
          <w:sz w:val="20"/>
          <w:szCs w:val="20"/>
        </w:rPr>
        <w:t>………………………</w:t>
      </w:r>
      <w:r w:rsidR="003A586F" w:rsidRPr="00150724">
        <w:rPr>
          <w:rFonts w:ascii="Myriad Pro" w:hAnsi="Myriad Pro"/>
          <w:sz w:val="20"/>
          <w:szCs w:val="20"/>
        </w:rPr>
        <w:t>………………</w:t>
      </w:r>
      <w:r w:rsidR="00B82351" w:rsidRPr="00150724">
        <w:rPr>
          <w:rFonts w:ascii="Myriad Pro" w:hAnsi="Myriad Pro"/>
          <w:sz w:val="20"/>
          <w:szCs w:val="20"/>
        </w:rPr>
        <w:t>……….</w:t>
      </w:r>
    </w:p>
    <w:p w:rsidR="003A586F" w:rsidRPr="00150724" w:rsidRDefault="00B82351" w:rsidP="002F4BFD">
      <w:pPr>
        <w:spacing w:line="360" w:lineRule="auto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Nazwa instytucji delegującej</w:t>
      </w:r>
      <w:r w:rsidR="002F4BFD" w:rsidRPr="00150724">
        <w:rPr>
          <w:rFonts w:ascii="Myriad Pro" w:hAnsi="Myriad Pro"/>
          <w:sz w:val="20"/>
          <w:szCs w:val="20"/>
        </w:rPr>
        <w:t xml:space="preserve"> do udziału w pracach Komitetu/gr. roboczej………………………………………</w:t>
      </w:r>
    </w:p>
    <w:p w:rsidR="00B82351" w:rsidRPr="00150724" w:rsidRDefault="002F4BFD" w:rsidP="00B41A8E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A586F" w:rsidRPr="00150724" w:rsidRDefault="00DE5423" w:rsidP="002F4BFD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>
        <w:rPr>
          <w:rFonts w:ascii="Myriad Pro" w:hAnsi="Myriad Pro" w:cs="Arial"/>
          <w:b/>
          <w:color w:val="000000"/>
          <w:sz w:val="20"/>
          <w:szCs w:val="20"/>
        </w:rPr>
        <w:t>K</w:t>
      </w:r>
      <w:r w:rsidRPr="00150724">
        <w:rPr>
          <w:rFonts w:ascii="Myriad Pro" w:hAnsi="Myriad Pro" w:cs="Arial"/>
          <w:b/>
          <w:color w:val="000000"/>
          <w:sz w:val="20"/>
          <w:szCs w:val="20"/>
        </w:rPr>
        <w:t>oszty przejazdu  </w:t>
      </w:r>
    </w:p>
    <w:p w:rsidR="003A586F" w:rsidRPr="000B1C3D" w:rsidRDefault="002940D3" w:rsidP="000B1C3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0B1C3D">
        <w:rPr>
          <w:rFonts w:ascii="Myriad Pro" w:hAnsi="Myriad Pro" w:cs="Arial"/>
          <w:color w:val="000000"/>
          <w:sz w:val="20"/>
          <w:szCs w:val="20"/>
        </w:rPr>
        <w:t>Przejazd publicznymi środkami transportu</w:t>
      </w:r>
      <w:r w:rsidR="00D079C5" w:rsidRPr="00150724">
        <w:rPr>
          <w:rStyle w:val="Odwoanieprzypisudolnego"/>
          <w:rFonts w:ascii="Myriad Pro" w:hAnsi="Myriad Pro" w:cs="Arial"/>
          <w:color w:val="000000"/>
          <w:sz w:val="20"/>
          <w:szCs w:val="20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5"/>
        <w:gridCol w:w="1179"/>
        <w:gridCol w:w="1424"/>
        <w:gridCol w:w="1103"/>
        <w:gridCol w:w="1039"/>
        <w:gridCol w:w="1644"/>
        <w:gridCol w:w="1584"/>
      </w:tblGrid>
      <w:tr w:rsidR="000B1C3D" w:rsidRPr="00150724" w:rsidTr="00DE5423">
        <w:trPr>
          <w:trHeight w:val="483"/>
        </w:trPr>
        <w:tc>
          <w:tcPr>
            <w:tcW w:w="2518" w:type="dxa"/>
            <w:gridSpan w:val="2"/>
            <w:vAlign w:val="center"/>
          </w:tcPr>
          <w:p w:rsidR="00CD3BE2" w:rsidRPr="00150724" w:rsidRDefault="00CD3BE2" w:rsidP="00CD3BE2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784BC8" w:rsidRPr="00150724" w:rsidRDefault="00784BC8" w:rsidP="00CD3BE2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Wyjazd</w:t>
            </w:r>
          </w:p>
          <w:p w:rsidR="00CD3BE2" w:rsidRPr="00150724" w:rsidRDefault="00CD3BE2" w:rsidP="00150724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84BC8" w:rsidRPr="00150724" w:rsidRDefault="00784BC8" w:rsidP="00784BC8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Przyjazd</w:t>
            </w:r>
          </w:p>
        </w:tc>
        <w:tc>
          <w:tcPr>
            <w:tcW w:w="883" w:type="dxa"/>
            <w:vMerge w:val="restart"/>
            <w:vAlign w:val="center"/>
          </w:tcPr>
          <w:p w:rsidR="00784BC8" w:rsidRPr="00150724" w:rsidRDefault="00784BC8" w:rsidP="00150724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Środe</w:t>
            </w:r>
            <w:r w:rsidR="00150724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k </w:t>
            </w: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lokomocji</w:t>
            </w:r>
          </w:p>
        </w:tc>
        <w:tc>
          <w:tcPr>
            <w:tcW w:w="1668" w:type="dxa"/>
            <w:vMerge w:val="restart"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Koszt przejazdu</w:t>
            </w:r>
          </w:p>
          <w:p w:rsidR="00D079C5" w:rsidRPr="00150724" w:rsidRDefault="00D079C5" w:rsidP="00150724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PLN</w:t>
            </w:r>
            <w:r w:rsidR="00671DA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(zł, gr)</w:t>
            </w:r>
          </w:p>
        </w:tc>
        <w:tc>
          <w:tcPr>
            <w:tcW w:w="1591" w:type="dxa"/>
            <w:vMerge w:val="restart"/>
            <w:shd w:val="pct5" w:color="auto" w:fill="auto"/>
            <w:vAlign w:val="center"/>
          </w:tcPr>
          <w:p w:rsidR="00A75902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Koszty kwalifikowane </w:t>
            </w:r>
          </w:p>
          <w:p w:rsidR="00A75902" w:rsidRPr="00150724" w:rsidRDefault="00A75902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(PLN)</w:t>
            </w:r>
          </w:p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(wypełnia pracownik sekretariatu Komitetu)</w:t>
            </w:r>
          </w:p>
        </w:tc>
      </w:tr>
      <w:tr w:rsidR="000B1C3D" w:rsidRPr="00150724" w:rsidTr="004E2914">
        <w:tc>
          <w:tcPr>
            <w:tcW w:w="1316" w:type="dxa"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1202" w:type="dxa"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430" w:type="dxa"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1122" w:type="dxa"/>
            <w:vAlign w:val="center"/>
          </w:tcPr>
          <w:p w:rsidR="00784BC8" w:rsidRPr="00150724" w:rsidRDefault="00826521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D</w:t>
            </w:r>
            <w:r w:rsidR="00784BC8"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883" w:type="dxa"/>
            <w:vMerge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pct5" w:color="auto" w:fill="auto"/>
            <w:vAlign w:val="center"/>
          </w:tcPr>
          <w:p w:rsidR="00784BC8" w:rsidRPr="00150724" w:rsidRDefault="00784BC8" w:rsidP="002940D3">
            <w:pPr>
              <w:jc w:val="center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</w:tr>
      <w:tr w:rsidR="000B1C3D" w:rsidRPr="00150724" w:rsidTr="004E2914">
        <w:tc>
          <w:tcPr>
            <w:tcW w:w="1316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784BC8" w:rsidRPr="00150724" w:rsidRDefault="00784BC8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pct5" w:color="auto" w:fill="auto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</w:tr>
      <w:tr w:rsidR="000B1C3D" w:rsidRPr="00150724" w:rsidTr="004E2914">
        <w:tc>
          <w:tcPr>
            <w:tcW w:w="1316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  <w:p w:rsidR="00784BC8" w:rsidRPr="00150724" w:rsidRDefault="00784BC8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shd w:val="pct5" w:color="auto" w:fill="auto"/>
          </w:tcPr>
          <w:p w:rsidR="002940D3" w:rsidRPr="00150724" w:rsidRDefault="002940D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</w:tr>
      <w:tr w:rsidR="00660933" w:rsidRPr="00150724" w:rsidTr="004E2914">
        <w:tc>
          <w:tcPr>
            <w:tcW w:w="7621" w:type="dxa"/>
            <w:gridSpan w:val="6"/>
          </w:tcPr>
          <w:p w:rsidR="00660933" w:rsidRPr="00150724" w:rsidRDefault="0066093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b/>
                <w:color w:val="000000"/>
                <w:sz w:val="20"/>
                <w:szCs w:val="20"/>
              </w:rPr>
              <w:t>Suma wydatków kwalifikowalnych</w:t>
            </w: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(wypełnia pracownik Komitetu):</w:t>
            </w:r>
          </w:p>
        </w:tc>
        <w:tc>
          <w:tcPr>
            <w:tcW w:w="1591" w:type="dxa"/>
            <w:shd w:val="pct5" w:color="auto" w:fill="auto"/>
          </w:tcPr>
          <w:p w:rsidR="00660933" w:rsidRPr="00150724" w:rsidRDefault="00660933" w:rsidP="003A586F">
            <w:pPr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</w:tr>
    </w:tbl>
    <w:p w:rsidR="002940D3" w:rsidRPr="00150724" w:rsidRDefault="002940D3" w:rsidP="003A586F">
      <w:p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E02829" w:rsidRDefault="00E02829" w:rsidP="00285057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E02829" w:rsidRDefault="00E02829" w:rsidP="00285057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2940D3" w:rsidRPr="00150724" w:rsidRDefault="00285057" w:rsidP="0028505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Załączam następujące oryginały dokumentów poświadczające przejazd:</w:t>
      </w:r>
    </w:p>
    <w:p w:rsidR="00285057" w:rsidRPr="00150724" w:rsidRDefault="00285057" w:rsidP="0028505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1…………………………………………………………………………………</w:t>
      </w:r>
    </w:p>
    <w:p w:rsidR="00285057" w:rsidRPr="00150724" w:rsidRDefault="00285057" w:rsidP="0028505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2…………………………………………………………………………………</w:t>
      </w:r>
    </w:p>
    <w:p w:rsidR="00451B49" w:rsidRPr="00150724" w:rsidRDefault="00285057" w:rsidP="0028505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3………………………………………………………………………………….</w:t>
      </w:r>
    </w:p>
    <w:p w:rsidR="00451B49" w:rsidRPr="000B1C3D" w:rsidRDefault="00080E54" w:rsidP="000B1C3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0B1C3D">
        <w:rPr>
          <w:rFonts w:ascii="Myriad Pro" w:hAnsi="Myriad Pro" w:cs="Arial"/>
          <w:color w:val="000000"/>
          <w:sz w:val="20"/>
          <w:szCs w:val="20"/>
        </w:rPr>
        <w:t xml:space="preserve">Przejazd </w:t>
      </w:r>
      <w:r w:rsidR="00DE5423">
        <w:rPr>
          <w:rFonts w:ascii="Myriad Pro" w:hAnsi="Myriad Pro" w:cs="Arial"/>
          <w:color w:val="000000"/>
          <w:sz w:val="20"/>
          <w:szCs w:val="20"/>
        </w:rPr>
        <w:t>samochodem prywatnym</w:t>
      </w:r>
    </w:p>
    <w:p w:rsidR="00080E54" w:rsidRPr="00DE5423" w:rsidRDefault="00080E54" w:rsidP="00DE5423">
      <w:pPr>
        <w:spacing w:line="360" w:lineRule="auto"/>
        <w:jc w:val="both"/>
        <w:rPr>
          <w:rFonts w:ascii="Myriad Pro" w:hAnsi="Myriad Pro"/>
          <w:sz w:val="20"/>
          <w:szCs w:val="20"/>
          <w:vertAlign w:val="superscript"/>
        </w:rPr>
      </w:pPr>
      <w:r w:rsidRPr="00150724">
        <w:rPr>
          <w:rFonts w:ascii="Myriad Pro" w:hAnsi="Myriad Pro"/>
          <w:sz w:val="20"/>
          <w:szCs w:val="20"/>
        </w:rPr>
        <w:t>O</w:t>
      </w:r>
      <w:r w:rsidR="00D34C6C">
        <w:rPr>
          <w:rFonts w:ascii="Myriad Pro" w:hAnsi="Myriad Pro"/>
          <w:sz w:val="20"/>
          <w:szCs w:val="20"/>
        </w:rPr>
        <w:t>świadczam, że skorzystałem/</w:t>
      </w:r>
      <w:proofErr w:type="spellStart"/>
      <w:r w:rsidR="00D34C6C">
        <w:rPr>
          <w:rFonts w:ascii="Myriad Pro" w:hAnsi="Myriad Pro"/>
          <w:sz w:val="20"/>
          <w:szCs w:val="20"/>
        </w:rPr>
        <w:t>am</w:t>
      </w:r>
      <w:proofErr w:type="spellEnd"/>
      <w:r w:rsidR="00D34C6C">
        <w:rPr>
          <w:rFonts w:ascii="Myriad Pro" w:hAnsi="Myriad Pro"/>
          <w:sz w:val="20"/>
          <w:szCs w:val="20"/>
        </w:rPr>
        <w:t xml:space="preserve"> z</w:t>
      </w:r>
      <w:r w:rsidRPr="00150724">
        <w:rPr>
          <w:rFonts w:ascii="Myriad Pro" w:hAnsi="Myriad Pro"/>
          <w:sz w:val="20"/>
          <w:szCs w:val="20"/>
        </w:rPr>
        <w:t xml:space="preserve"> niepublicznego </w:t>
      </w:r>
      <w:r w:rsidR="00D34C6C">
        <w:rPr>
          <w:rFonts w:ascii="Myriad Pro" w:hAnsi="Myriad Pro"/>
          <w:sz w:val="20"/>
          <w:szCs w:val="20"/>
        </w:rPr>
        <w:t>środka transportu</w:t>
      </w:r>
      <w:r w:rsidR="00A93734" w:rsidRPr="00150724">
        <w:rPr>
          <w:rFonts w:ascii="Myriad Pro" w:hAnsi="Myriad Pro"/>
          <w:sz w:val="20"/>
          <w:szCs w:val="20"/>
        </w:rPr>
        <w:t xml:space="preserve"> niebędącego własnością pracodawcy</w:t>
      </w:r>
      <w:r w:rsidR="00DE5423">
        <w:rPr>
          <w:rFonts w:ascii="Myriad Pro" w:hAnsi="Myriad Pro"/>
          <w:sz w:val="20"/>
          <w:szCs w:val="20"/>
        </w:rPr>
        <w:t xml:space="preserve"> tj. samochodem prywatnym</w:t>
      </w:r>
      <w:r w:rsidRPr="00150724">
        <w:rPr>
          <w:rFonts w:ascii="Myriad Pro" w:hAnsi="Myriad Pro"/>
          <w:sz w:val="20"/>
          <w:szCs w:val="20"/>
        </w:rPr>
        <w:t xml:space="preserve"> o numerze rejestracyjny</w:t>
      </w:r>
      <w:r w:rsidR="00D34C6C">
        <w:rPr>
          <w:rFonts w:ascii="Myriad Pro" w:hAnsi="Myriad Pro"/>
          <w:sz w:val="20"/>
          <w:szCs w:val="20"/>
        </w:rPr>
        <w:t>m</w:t>
      </w:r>
      <w:r w:rsidRPr="00150724">
        <w:rPr>
          <w:rFonts w:ascii="Myriad Pro" w:hAnsi="Myriad Pro"/>
          <w:sz w:val="20"/>
          <w:szCs w:val="20"/>
        </w:rPr>
        <w:t xml:space="preserve"> ……………………. i pojemności skokowej silnika …………………. cm</w:t>
      </w:r>
      <w:r w:rsidRPr="00150724">
        <w:rPr>
          <w:rFonts w:ascii="Myriad Pro" w:hAnsi="Myriad Pro"/>
          <w:sz w:val="20"/>
          <w:szCs w:val="20"/>
          <w:vertAlign w:val="superscript"/>
        </w:rPr>
        <w:t>3.</w:t>
      </w:r>
    </w:p>
    <w:p w:rsidR="00080E54" w:rsidRDefault="00080E54" w:rsidP="00080E54">
      <w:pPr>
        <w:ind w:left="360"/>
        <w:jc w:val="center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Ewidencja przebiegu pojazdu</w:t>
      </w:r>
      <w:r w:rsidR="00A93734" w:rsidRPr="00150724">
        <w:rPr>
          <w:rStyle w:val="Odwoanieprzypisudolnego"/>
          <w:rFonts w:ascii="Myriad Pro" w:hAnsi="Myriad Pro"/>
          <w:sz w:val="20"/>
          <w:szCs w:val="20"/>
        </w:rPr>
        <w:footnoteReference w:id="2"/>
      </w:r>
    </w:p>
    <w:p w:rsidR="00DE5423" w:rsidRDefault="00DE5423" w:rsidP="00080E54">
      <w:pPr>
        <w:ind w:left="360"/>
        <w:jc w:val="center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310"/>
        <w:gridCol w:w="1183"/>
        <w:gridCol w:w="1310"/>
        <w:gridCol w:w="1183"/>
        <w:gridCol w:w="1266"/>
        <w:gridCol w:w="1265"/>
        <w:gridCol w:w="1411"/>
      </w:tblGrid>
      <w:tr w:rsidR="00DE5423" w:rsidTr="00DE5423">
        <w:tc>
          <w:tcPr>
            <w:tcW w:w="2493" w:type="dxa"/>
            <w:gridSpan w:val="2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wyjazd</w:t>
            </w:r>
          </w:p>
        </w:tc>
        <w:tc>
          <w:tcPr>
            <w:tcW w:w="2493" w:type="dxa"/>
            <w:gridSpan w:val="2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przyjazd</w:t>
            </w:r>
          </w:p>
        </w:tc>
        <w:tc>
          <w:tcPr>
            <w:tcW w:w="1266" w:type="dxa"/>
            <w:vMerge w:val="restart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Środek lokomocji</w:t>
            </w:r>
          </w:p>
        </w:tc>
        <w:tc>
          <w:tcPr>
            <w:tcW w:w="1265" w:type="dxa"/>
            <w:vMerge w:val="restart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Koszt przejazdu PLN (zł, gr)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</w:tcPr>
          <w:p w:rsidR="00DE5423" w:rsidRP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DE5423">
              <w:rPr>
                <w:rFonts w:ascii="Myriad Pro" w:hAnsi="Myriad Pro"/>
                <w:sz w:val="20"/>
                <w:szCs w:val="20"/>
              </w:rPr>
              <w:t>Koszty kwalifikowane (PLN)</w:t>
            </w:r>
          </w:p>
          <w:p w:rsidR="00DE5423" w:rsidRPr="00DE5423" w:rsidRDefault="00DE5423" w:rsidP="00DE5423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DE5423">
              <w:rPr>
                <w:rFonts w:ascii="Myriad Pro" w:hAnsi="Myriad Pro"/>
                <w:sz w:val="16"/>
                <w:szCs w:val="16"/>
              </w:rPr>
              <w:t xml:space="preserve">Wypełnia pracownik sekretariatu Komitetu </w:t>
            </w:r>
          </w:p>
        </w:tc>
      </w:tr>
      <w:tr w:rsidR="00DE5423" w:rsidTr="00DE5423"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miejscowość</w:t>
            </w: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data</w:t>
            </w:r>
          </w:p>
        </w:tc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miejscowość</w:t>
            </w: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data</w:t>
            </w:r>
          </w:p>
        </w:tc>
        <w:tc>
          <w:tcPr>
            <w:tcW w:w="1266" w:type="dxa"/>
            <w:vMerge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F2F2F2" w:themeFill="background1" w:themeFillShade="F2"/>
          </w:tcPr>
          <w:p w:rsidR="00DE5423" w:rsidRPr="00DE5423" w:rsidRDefault="00DE5423" w:rsidP="00DE5423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E5423" w:rsidTr="00DE5423"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6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E5423" w:rsidRP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E5423" w:rsidTr="00DE5423"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6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E5423" w:rsidRP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E5423" w:rsidTr="00DE5423"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6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E5423" w:rsidRP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E5423" w:rsidTr="00DE5423"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310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83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6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5" w:type="dxa"/>
          </w:tcPr>
          <w:p w:rsid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DE5423" w:rsidRPr="00DE5423" w:rsidRDefault="00DE5423" w:rsidP="00080E5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DE5423" w:rsidRPr="00150724" w:rsidRDefault="00DE5423" w:rsidP="00080E54">
      <w:pPr>
        <w:ind w:left="360"/>
        <w:jc w:val="center"/>
        <w:rPr>
          <w:rFonts w:ascii="Myriad Pro" w:hAnsi="Myriad Pro"/>
          <w:sz w:val="20"/>
          <w:szCs w:val="20"/>
        </w:rPr>
      </w:pPr>
    </w:p>
    <w:p w:rsidR="00AE6D71" w:rsidRDefault="00AE6D71" w:rsidP="00F63E74">
      <w:pPr>
        <w:jc w:val="both"/>
        <w:rPr>
          <w:rFonts w:ascii="Myriad Pro" w:hAnsi="Myriad Pro"/>
          <w:sz w:val="20"/>
          <w:szCs w:val="20"/>
        </w:rPr>
      </w:pPr>
    </w:p>
    <w:p w:rsidR="006C32E1" w:rsidRDefault="00AE6D71" w:rsidP="00AE6D71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Wyliczenie kilometrów przejechanych samochodem prywatnym</w:t>
      </w:r>
    </w:p>
    <w:p w:rsidR="00AE6D71" w:rsidRPr="00AE6D71" w:rsidRDefault="00AE6D71" w:rsidP="00AE6D71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AE6D71">
        <w:rPr>
          <w:rFonts w:ascii="Myriad Pro" w:hAnsi="Myriad Pro"/>
          <w:sz w:val="20"/>
          <w:szCs w:val="20"/>
        </w:rPr>
        <w:t>…………………</w:t>
      </w:r>
      <w:r w:rsidRPr="00AE6D71">
        <w:rPr>
          <w:rFonts w:ascii="Myriad Pro" w:hAnsi="Myriad Pro"/>
          <w:sz w:val="20"/>
          <w:szCs w:val="20"/>
        </w:rPr>
        <w:tab/>
        <w:t xml:space="preserve">x </w:t>
      </w:r>
      <w:r w:rsidRPr="00AE6D71">
        <w:rPr>
          <w:rFonts w:ascii="Myriad Pro" w:hAnsi="Myriad Pro"/>
          <w:sz w:val="20"/>
          <w:szCs w:val="20"/>
        </w:rPr>
        <w:tab/>
        <w:t>……………………</w:t>
      </w:r>
      <w:r w:rsidRPr="00AE6D71">
        <w:rPr>
          <w:rFonts w:ascii="Myriad Pro" w:hAnsi="Myriad Pro"/>
          <w:sz w:val="20"/>
          <w:szCs w:val="20"/>
        </w:rPr>
        <w:tab/>
        <w:t>=</w:t>
      </w:r>
      <w:r w:rsidRPr="00AE6D71">
        <w:rPr>
          <w:rFonts w:ascii="Myriad Pro" w:hAnsi="Myriad Pro"/>
          <w:sz w:val="20"/>
          <w:szCs w:val="20"/>
        </w:rPr>
        <w:tab/>
        <w:t>………………………………………</w:t>
      </w:r>
    </w:p>
    <w:p w:rsidR="00AE6D71" w:rsidRDefault="00AE6D71" w:rsidP="00AE6D71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AE6D71">
        <w:rPr>
          <w:rFonts w:ascii="Myriad Pro" w:hAnsi="Myriad Pro"/>
          <w:sz w:val="20"/>
          <w:szCs w:val="20"/>
        </w:rPr>
        <w:t>Ilość km</w:t>
      </w:r>
      <w:r w:rsidRPr="00AE6D71">
        <w:rPr>
          <w:rFonts w:ascii="Myriad Pro" w:hAnsi="Myriad Pro"/>
          <w:sz w:val="20"/>
          <w:szCs w:val="20"/>
        </w:rPr>
        <w:tab/>
      </w:r>
      <w:r w:rsidRPr="00AE6D71"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Pr="00AE6D71">
        <w:rPr>
          <w:rFonts w:ascii="Myriad Pro" w:hAnsi="Myriad Pro"/>
          <w:sz w:val="20"/>
          <w:szCs w:val="20"/>
        </w:rPr>
        <w:t>stawka zł/km</w:t>
      </w:r>
      <w:r w:rsidRPr="00AE6D71">
        <w:rPr>
          <w:rFonts w:ascii="Myriad Pro" w:hAnsi="Myriad Pro"/>
          <w:sz w:val="20"/>
          <w:szCs w:val="20"/>
        </w:rPr>
        <w:tab/>
      </w:r>
    </w:p>
    <w:p w:rsidR="00AE6D71" w:rsidRPr="00150724" w:rsidRDefault="00AE6D71" w:rsidP="00AE6D71">
      <w:pPr>
        <w:jc w:val="both"/>
        <w:rPr>
          <w:rFonts w:ascii="Myriad Pro" w:hAnsi="Myriad Pro"/>
          <w:sz w:val="20"/>
          <w:szCs w:val="20"/>
        </w:rPr>
      </w:pPr>
      <w:r w:rsidRPr="00AE6D71">
        <w:rPr>
          <w:rFonts w:ascii="Myriad Pro" w:hAnsi="Myriad Pro"/>
          <w:sz w:val="20"/>
          <w:szCs w:val="20"/>
        </w:rPr>
        <w:tab/>
      </w:r>
    </w:p>
    <w:p w:rsidR="006C32E1" w:rsidRPr="00150724" w:rsidRDefault="00103273" w:rsidP="006C32E1">
      <w:pPr>
        <w:pStyle w:val="Akapitzlist"/>
        <w:numPr>
          <w:ilvl w:val="0"/>
          <w:numId w:val="7"/>
        </w:numPr>
        <w:ind w:left="284" w:hanging="284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K</w:t>
      </w:r>
      <w:r w:rsidRPr="00150724">
        <w:rPr>
          <w:rFonts w:ascii="Myriad Pro" w:hAnsi="Myriad Pro"/>
          <w:b/>
          <w:sz w:val="20"/>
          <w:szCs w:val="20"/>
        </w:rPr>
        <w:t>oszty zakwaterowania</w:t>
      </w:r>
      <w:r w:rsidR="006C32E1" w:rsidRPr="00150724">
        <w:rPr>
          <w:rStyle w:val="Odwoanieprzypisudolnego"/>
          <w:rFonts w:ascii="Myriad Pro" w:hAnsi="Myriad Pro"/>
          <w:b/>
          <w:sz w:val="20"/>
          <w:szCs w:val="20"/>
        </w:rPr>
        <w:footnoteReference w:id="3"/>
      </w:r>
    </w:p>
    <w:p w:rsidR="006C32E1" w:rsidRPr="00150724" w:rsidRDefault="006C32E1" w:rsidP="00F63E74">
      <w:pPr>
        <w:jc w:val="both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8"/>
        <w:gridCol w:w="2409"/>
        <w:gridCol w:w="2552"/>
        <w:gridCol w:w="2693"/>
      </w:tblGrid>
      <w:tr w:rsidR="00011C9E" w:rsidRPr="00150724" w:rsidTr="00DE5423">
        <w:tc>
          <w:tcPr>
            <w:tcW w:w="1668" w:type="dxa"/>
            <w:vAlign w:val="center"/>
          </w:tcPr>
          <w:p w:rsidR="00011C9E" w:rsidRPr="00150724" w:rsidRDefault="00011C9E" w:rsidP="0086752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Miejsce zakwaterowania</w:t>
            </w:r>
          </w:p>
        </w:tc>
        <w:tc>
          <w:tcPr>
            <w:tcW w:w="2409" w:type="dxa"/>
            <w:vAlign w:val="center"/>
          </w:tcPr>
          <w:p w:rsidR="00011C9E" w:rsidRPr="00150724" w:rsidRDefault="00011C9E" w:rsidP="0086752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Data zakwaterowania</w:t>
            </w:r>
          </w:p>
        </w:tc>
        <w:tc>
          <w:tcPr>
            <w:tcW w:w="2552" w:type="dxa"/>
            <w:vAlign w:val="center"/>
          </w:tcPr>
          <w:p w:rsidR="00011C9E" w:rsidRPr="00150724" w:rsidRDefault="00011C9E" w:rsidP="0086752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Koszt zakwaterowania</w:t>
            </w:r>
          </w:p>
        </w:tc>
        <w:tc>
          <w:tcPr>
            <w:tcW w:w="2693" w:type="dxa"/>
            <w:shd w:val="pct5" w:color="auto" w:fill="auto"/>
            <w:vAlign w:val="center"/>
          </w:tcPr>
          <w:p w:rsidR="00011C9E" w:rsidRPr="00150724" w:rsidRDefault="00011C9E" w:rsidP="0086752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Koszty kwalifikowane</w:t>
            </w:r>
          </w:p>
          <w:p w:rsidR="00011C9E" w:rsidRPr="00150724" w:rsidRDefault="00011C9E" w:rsidP="00867526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(PLN)</w:t>
            </w:r>
          </w:p>
          <w:p w:rsidR="00011C9E" w:rsidRPr="00DE5423" w:rsidRDefault="00011C9E" w:rsidP="00867526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DE5423">
              <w:rPr>
                <w:rFonts w:ascii="Myriad Pro" w:hAnsi="Myriad Pro"/>
                <w:sz w:val="16"/>
                <w:szCs w:val="16"/>
              </w:rPr>
              <w:t>(wypełnia pracownik sekretariatu Komitetu)</w:t>
            </w:r>
          </w:p>
        </w:tc>
      </w:tr>
      <w:tr w:rsidR="00011C9E" w:rsidRPr="00150724" w:rsidTr="00DE5423">
        <w:tc>
          <w:tcPr>
            <w:tcW w:w="1668" w:type="dxa"/>
          </w:tcPr>
          <w:p w:rsidR="00867526" w:rsidRPr="00150724" w:rsidRDefault="00867526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3" w:type="dxa"/>
            <w:shd w:val="pct5" w:color="auto" w:fill="auto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011C9E" w:rsidRPr="00150724" w:rsidTr="00DE5423">
        <w:tc>
          <w:tcPr>
            <w:tcW w:w="1668" w:type="dxa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867526" w:rsidRPr="00150724" w:rsidRDefault="00867526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409" w:type="dxa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93" w:type="dxa"/>
            <w:shd w:val="pct5" w:color="auto" w:fill="auto"/>
          </w:tcPr>
          <w:p w:rsidR="00011C9E" w:rsidRPr="00150724" w:rsidRDefault="00011C9E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DE5423" w:rsidRPr="00150724" w:rsidRDefault="00DE5423" w:rsidP="00F63E74">
      <w:pPr>
        <w:jc w:val="both"/>
        <w:rPr>
          <w:rFonts w:ascii="Myriad Pro" w:hAnsi="Myriad Pro"/>
          <w:sz w:val="20"/>
          <w:szCs w:val="20"/>
        </w:rPr>
      </w:pPr>
    </w:p>
    <w:p w:rsidR="00150724" w:rsidRPr="00150724" w:rsidRDefault="00150724" w:rsidP="00F63E74">
      <w:pPr>
        <w:jc w:val="both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1276"/>
      </w:tblGrid>
      <w:tr w:rsidR="00150724" w:rsidRPr="00AE6D71" w:rsidTr="00150724">
        <w:tc>
          <w:tcPr>
            <w:tcW w:w="2518" w:type="dxa"/>
          </w:tcPr>
          <w:p w:rsidR="00E02829" w:rsidRPr="00AE6D71" w:rsidRDefault="00E02829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AE6D71">
              <w:rPr>
                <w:rFonts w:ascii="Myriad Pro" w:hAnsi="Myriad Pro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AE6D71">
              <w:rPr>
                <w:rFonts w:ascii="Myriad Pro" w:hAnsi="Myriad Pro"/>
                <w:b/>
                <w:sz w:val="20"/>
                <w:szCs w:val="20"/>
              </w:rPr>
              <w:t>gr</w:t>
            </w:r>
          </w:p>
        </w:tc>
      </w:tr>
      <w:tr w:rsidR="00150724" w:rsidRPr="00AE6D71" w:rsidTr="00150724">
        <w:tc>
          <w:tcPr>
            <w:tcW w:w="2518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AE6D71">
              <w:rPr>
                <w:rFonts w:ascii="Myriad Pro" w:hAnsi="Myriad Pro"/>
                <w:b/>
                <w:sz w:val="20"/>
                <w:szCs w:val="20"/>
              </w:rPr>
              <w:t>Razem przejazdy</w:t>
            </w:r>
          </w:p>
        </w:tc>
        <w:tc>
          <w:tcPr>
            <w:tcW w:w="1134" w:type="dxa"/>
          </w:tcPr>
          <w:p w:rsidR="0019113A" w:rsidRPr="00AE6D71" w:rsidRDefault="0019113A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150724" w:rsidRPr="00AE6D71" w:rsidTr="00150724">
        <w:tc>
          <w:tcPr>
            <w:tcW w:w="2518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AE6D71">
              <w:rPr>
                <w:rFonts w:ascii="Myriad Pro" w:hAnsi="Myriad Pro"/>
                <w:b/>
                <w:sz w:val="20"/>
                <w:szCs w:val="20"/>
              </w:rPr>
              <w:t>Noclegi wg rachunków</w:t>
            </w:r>
          </w:p>
        </w:tc>
        <w:tc>
          <w:tcPr>
            <w:tcW w:w="1134" w:type="dxa"/>
          </w:tcPr>
          <w:p w:rsidR="0019113A" w:rsidRPr="00AE6D71" w:rsidRDefault="0019113A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150724" w:rsidRPr="00AE6D71" w:rsidTr="00150724">
        <w:tc>
          <w:tcPr>
            <w:tcW w:w="2518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AE6D71">
              <w:rPr>
                <w:rFonts w:ascii="Myriad Pro" w:hAnsi="Myriad Pro"/>
                <w:b/>
                <w:sz w:val="20"/>
                <w:szCs w:val="20"/>
              </w:rPr>
              <w:t>Należność ogółem</w:t>
            </w:r>
          </w:p>
        </w:tc>
        <w:tc>
          <w:tcPr>
            <w:tcW w:w="1134" w:type="dxa"/>
          </w:tcPr>
          <w:p w:rsidR="0019113A" w:rsidRPr="00AE6D71" w:rsidRDefault="0019113A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50724" w:rsidRPr="00AE6D71" w:rsidRDefault="00150724" w:rsidP="00F63E74">
            <w:pPr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</w:tbl>
    <w:p w:rsidR="000D5801" w:rsidRPr="00150724" w:rsidRDefault="000D5801" w:rsidP="00F63E74">
      <w:pPr>
        <w:jc w:val="both"/>
        <w:rPr>
          <w:rFonts w:ascii="Myriad Pro" w:hAnsi="Myriad Pro"/>
          <w:sz w:val="20"/>
          <w:szCs w:val="20"/>
        </w:rPr>
      </w:pPr>
    </w:p>
    <w:p w:rsidR="00E02829" w:rsidRDefault="00E02829" w:rsidP="000D5801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0D5801" w:rsidRPr="00150724" w:rsidRDefault="000D5801" w:rsidP="000D5801">
      <w:pPr>
        <w:jc w:val="both"/>
        <w:rPr>
          <w:rFonts w:ascii="Myriad Pro" w:hAnsi="Myriad Pro" w:cs="Arial"/>
          <w:color w:val="000000"/>
          <w:sz w:val="20"/>
          <w:szCs w:val="20"/>
        </w:rPr>
      </w:pPr>
      <w:r w:rsidRPr="00150724">
        <w:rPr>
          <w:rFonts w:ascii="Myriad Pro" w:hAnsi="Myriad Pro" w:cs="Arial"/>
          <w:color w:val="000000"/>
          <w:sz w:val="20"/>
          <w:szCs w:val="20"/>
        </w:rPr>
        <w:t>Powyższą należność proszę przekazać na następujący rachunek bankowy: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7"/>
      </w:tblGrid>
      <w:tr w:rsidR="000D5801" w:rsidRPr="00150724" w:rsidTr="000D5801">
        <w:trPr>
          <w:trHeight w:val="30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01" w:rsidRPr="00150724" w:rsidRDefault="000D5801" w:rsidP="00DE542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Nazwa i adres banku: ..…………...………………………...……………………………………...………………….………………………………</w:t>
            </w:r>
          </w:p>
        </w:tc>
      </w:tr>
      <w:tr w:rsidR="000D5801" w:rsidRPr="00150724" w:rsidTr="000D5801">
        <w:trPr>
          <w:trHeight w:val="450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01" w:rsidRPr="00150724" w:rsidRDefault="000D5801" w:rsidP="00DE5423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150724">
              <w:rPr>
                <w:rFonts w:ascii="Myriad Pro" w:hAnsi="Myriad Pro" w:cs="Arial"/>
                <w:color w:val="000000"/>
                <w:sz w:val="20"/>
                <w:szCs w:val="20"/>
              </w:rPr>
              <w:t>Numer konta: ………….………………………..………………………...……………………..……………………………..…………….</w:t>
            </w:r>
          </w:p>
        </w:tc>
      </w:tr>
    </w:tbl>
    <w:p w:rsidR="00451B49" w:rsidRPr="00150724" w:rsidRDefault="00451B49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451B49" w:rsidRPr="00150724" w:rsidRDefault="00451B49" w:rsidP="00451B49">
      <w:pPr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>………………………….</w:t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  <w:t>………………………………………………..</w:t>
      </w:r>
    </w:p>
    <w:p w:rsidR="00451B49" w:rsidRPr="00150724" w:rsidRDefault="00451B49" w:rsidP="00451B49">
      <w:pPr>
        <w:jc w:val="both"/>
        <w:rPr>
          <w:rFonts w:ascii="Myriad Pro" w:hAnsi="Myriad Pro"/>
          <w:sz w:val="20"/>
          <w:szCs w:val="20"/>
        </w:rPr>
      </w:pPr>
      <w:r w:rsidRPr="00150724">
        <w:rPr>
          <w:rFonts w:ascii="Myriad Pro" w:hAnsi="Myriad Pro"/>
          <w:sz w:val="20"/>
          <w:szCs w:val="20"/>
        </w:rPr>
        <w:t xml:space="preserve"> (miejscowość, data)</w:t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</w:r>
      <w:r w:rsidRPr="00150724">
        <w:rPr>
          <w:rFonts w:ascii="Myriad Pro" w:hAnsi="Myriad Pro"/>
          <w:sz w:val="20"/>
          <w:szCs w:val="20"/>
        </w:rPr>
        <w:tab/>
        <w:t xml:space="preserve"> (podpis osoby ubiegającej się o refundację)</w:t>
      </w:r>
    </w:p>
    <w:p w:rsidR="002940D3" w:rsidRDefault="002940D3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E1A6D" w:rsidRDefault="006E1A6D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C07355" w:rsidRDefault="00C07355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C07355" w:rsidRDefault="00C07355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C07355" w:rsidRDefault="00C07355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C07355" w:rsidRDefault="00C07355" w:rsidP="00451B49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E02829" w:rsidRPr="00C07355" w:rsidRDefault="00E02829" w:rsidP="00C07355">
      <w:pPr>
        <w:spacing w:line="360" w:lineRule="auto"/>
        <w:jc w:val="right"/>
        <w:rPr>
          <w:rFonts w:ascii="Myriad Pro" w:hAnsi="Myriad Pro"/>
          <w:i/>
          <w:color w:val="000000"/>
          <w:sz w:val="20"/>
          <w:szCs w:val="20"/>
        </w:rPr>
      </w:pPr>
      <w:r>
        <w:rPr>
          <w:rFonts w:ascii="Myriad Pro" w:hAnsi="Myriad Pro"/>
          <w:i/>
          <w:color w:val="000000"/>
          <w:sz w:val="20"/>
          <w:szCs w:val="20"/>
        </w:rPr>
        <w:lastRenderedPageBreak/>
        <w:t>Załącznik nr 5.2</w:t>
      </w:r>
      <w:r w:rsidRPr="00150724">
        <w:rPr>
          <w:rFonts w:ascii="Myriad Pro" w:hAnsi="Myriad Pro"/>
          <w:i/>
          <w:color w:val="000000"/>
          <w:sz w:val="20"/>
          <w:szCs w:val="20"/>
        </w:rPr>
        <w:t xml:space="preserve"> </w:t>
      </w:r>
      <w:r w:rsidR="00C07355" w:rsidRPr="00C07355">
        <w:rPr>
          <w:rFonts w:ascii="Myriad Pro" w:hAnsi="Myriad Pro"/>
          <w:i/>
          <w:color w:val="000000"/>
          <w:sz w:val="20"/>
          <w:szCs w:val="20"/>
        </w:rPr>
        <w:t>do Regulaminu Komitetu Monitorującego Regionalny Program Operacyjny Województwa Zachodniopomorskiego 2014-2020</w:t>
      </w:r>
      <w:bookmarkStart w:id="0" w:name="_GoBack"/>
      <w:bookmarkEnd w:id="0"/>
    </w:p>
    <w:p w:rsidR="002940D3" w:rsidRPr="00150724" w:rsidRDefault="002940D3" w:rsidP="00F63E74">
      <w:pPr>
        <w:jc w:val="both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7091" w:rsidRPr="00150724" w:rsidTr="00567091">
        <w:tc>
          <w:tcPr>
            <w:tcW w:w="9212" w:type="dxa"/>
          </w:tcPr>
          <w:p w:rsidR="00567091" w:rsidRPr="00150724" w:rsidRDefault="00567091" w:rsidP="00567091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150724">
              <w:rPr>
                <w:rFonts w:ascii="Myriad Pro" w:hAnsi="Myriad Pro"/>
                <w:b/>
                <w:sz w:val="20"/>
                <w:szCs w:val="20"/>
              </w:rPr>
              <w:t>Oświadczenie o poniesieniu kosztów przejazdu w związku z uczestnictwem w posiedzeniu Komitetu/gr.</w:t>
            </w:r>
            <w:r w:rsidR="00B44921" w:rsidRPr="00150724">
              <w:rPr>
                <w:rFonts w:ascii="Myriad Pro" w:hAnsi="Myriad Pro"/>
                <w:b/>
                <w:sz w:val="20"/>
                <w:szCs w:val="20"/>
              </w:rPr>
              <w:t xml:space="preserve"> </w:t>
            </w:r>
            <w:r w:rsidRPr="00150724">
              <w:rPr>
                <w:rFonts w:ascii="Myriad Pro" w:hAnsi="Myriad Pro"/>
                <w:b/>
                <w:sz w:val="20"/>
                <w:szCs w:val="20"/>
              </w:rPr>
              <w:t>roboczej</w:t>
            </w:r>
          </w:p>
          <w:p w:rsidR="00567091" w:rsidRPr="00150724" w:rsidRDefault="00567091" w:rsidP="00567091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  <w:p w:rsidR="00567091" w:rsidRPr="00150724" w:rsidRDefault="00567091" w:rsidP="00567091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Ja niżej podpisany/a oświadczam, iż w związku z udziałem w posiedzeniu Komitetu/gr.</w:t>
            </w:r>
            <w:r w:rsidR="00B44921" w:rsidRPr="0015072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150724">
              <w:rPr>
                <w:rFonts w:ascii="Myriad Pro" w:hAnsi="Myriad Pro"/>
                <w:sz w:val="20"/>
                <w:szCs w:val="20"/>
              </w:rPr>
              <w:t xml:space="preserve">roboczej w dniu………………………zadeklarowane w niniejszym oświadczeniu wydatki pokryłem/am z własnych środków i nie otrzymałem/am za nie refundacji </w:t>
            </w:r>
            <w:r w:rsidR="00B44921" w:rsidRPr="00150724">
              <w:rPr>
                <w:rFonts w:ascii="Myriad Pro" w:hAnsi="Myriad Pro"/>
                <w:sz w:val="20"/>
                <w:szCs w:val="20"/>
              </w:rPr>
              <w:t>od instytucji</w:t>
            </w:r>
            <w:r w:rsidRPr="00150724">
              <w:rPr>
                <w:rFonts w:ascii="Myriad Pro" w:hAnsi="Myriad Pro"/>
                <w:sz w:val="20"/>
                <w:szCs w:val="20"/>
              </w:rPr>
              <w:t>, w której jest</w:t>
            </w:r>
            <w:r w:rsidR="00D34C6C">
              <w:rPr>
                <w:rFonts w:ascii="Myriad Pro" w:hAnsi="Myriad Pro"/>
                <w:sz w:val="20"/>
                <w:szCs w:val="20"/>
              </w:rPr>
              <w:t>em zatrudniony/a lub przez którą</w:t>
            </w:r>
            <w:r w:rsidRPr="00150724">
              <w:rPr>
                <w:rFonts w:ascii="Myriad Pro" w:hAnsi="Myriad Pro"/>
                <w:sz w:val="20"/>
                <w:szCs w:val="20"/>
              </w:rPr>
              <w:t xml:space="preserve"> zostałem/</w:t>
            </w:r>
            <w:proofErr w:type="spellStart"/>
            <w:r w:rsidRPr="00150724">
              <w:rPr>
                <w:rFonts w:ascii="Myriad Pro" w:hAnsi="Myriad Pro"/>
                <w:sz w:val="20"/>
                <w:szCs w:val="20"/>
              </w:rPr>
              <w:t>am</w:t>
            </w:r>
            <w:proofErr w:type="spellEnd"/>
            <w:r w:rsidRPr="00150724">
              <w:rPr>
                <w:rFonts w:ascii="Myriad Pro" w:hAnsi="Myriad Pro"/>
                <w:sz w:val="20"/>
                <w:szCs w:val="20"/>
              </w:rPr>
              <w:t xml:space="preserve"> delegowany/a.</w:t>
            </w:r>
          </w:p>
          <w:p w:rsidR="00567091" w:rsidRPr="00150724" w:rsidRDefault="00567091" w:rsidP="00567091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567091" w:rsidRPr="00150724" w:rsidRDefault="00567091" w:rsidP="00567091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567091" w:rsidRPr="00150724" w:rsidRDefault="00567091" w:rsidP="00567091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……………………………………                                           …………………………………………………..</w:t>
            </w:r>
          </w:p>
          <w:p w:rsidR="00567091" w:rsidRPr="00150724" w:rsidRDefault="00567091" w:rsidP="00567091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 xml:space="preserve">          (miejscowość, data)                                                                     (podpis osoby ubiegającej się o refundację)</w:t>
            </w:r>
          </w:p>
          <w:p w:rsidR="00567091" w:rsidRPr="00150724" w:rsidRDefault="00567091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567091" w:rsidRPr="00150724" w:rsidRDefault="00567091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2940D3" w:rsidRPr="00150724" w:rsidRDefault="002940D3" w:rsidP="00F63E74">
      <w:pPr>
        <w:jc w:val="both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12"/>
      </w:tblGrid>
      <w:tr w:rsidR="004E2914" w:rsidRPr="00150724" w:rsidTr="004E2914">
        <w:tc>
          <w:tcPr>
            <w:tcW w:w="9212" w:type="dxa"/>
            <w:shd w:val="pct5" w:color="auto" w:fill="auto"/>
          </w:tcPr>
          <w:p w:rsidR="004E2914" w:rsidRPr="00150724" w:rsidRDefault="004E2914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Potwierdzenie obecności członka</w:t>
            </w:r>
            <w:r w:rsidR="00B632A9" w:rsidRPr="00150724">
              <w:rPr>
                <w:rFonts w:ascii="Myriad Pro" w:hAnsi="Myriad Pro"/>
                <w:sz w:val="20"/>
                <w:szCs w:val="20"/>
              </w:rPr>
              <w:t>,</w:t>
            </w:r>
            <w:r w:rsidRPr="00150724">
              <w:rPr>
                <w:rFonts w:ascii="Myriad Pro" w:hAnsi="Myriad Pro"/>
                <w:sz w:val="20"/>
                <w:szCs w:val="20"/>
              </w:rPr>
              <w:t xml:space="preserve"> składającego oświadczenie</w:t>
            </w:r>
            <w:r w:rsidR="00B632A9" w:rsidRPr="00150724">
              <w:rPr>
                <w:rFonts w:ascii="Myriad Pro" w:hAnsi="Myriad Pro"/>
                <w:sz w:val="20"/>
                <w:szCs w:val="20"/>
              </w:rPr>
              <w:t>,</w:t>
            </w:r>
            <w:r w:rsidRPr="00150724">
              <w:rPr>
                <w:rFonts w:ascii="Myriad Pro" w:hAnsi="Myriad Pro"/>
                <w:sz w:val="20"/>
                <w:szCs w:val="20"/>
              </w:rPr>
              <w:t xml:space="preserve"> na posiedzeniu Komitetu/gr.</w:t>
            </w:r>
            <w:r w:rsidR="00437C8A" w:rsidRPr="0015072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150724">
              <w:rPr>
                <w:rFonts w:ascii="Myriad Pro" w:hAnsi="Myriad Pro"/>
                <w:sz w:val="20"/>
                <w:szCs w:val="20"/>
              </w:rPr>
              <w:t>roboczej przez pracownika sekretariatu Komitetu/gr.</w:t>
            </w:r>
            <w:r w:rsidR="00437C8A" w:rsidRPr="00150724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150724">
              <w:rPr>
                <w:rFonts w:ascii="Myriad Pro" w:hAnsi="Myriad Pro"/>
                <w:sz w:val="20"/>
                <w:szCs w:val="20"/>
              </w:rPr>
              <w:t>roboczej, na podstawie podpisu na liście obecności.</w:t>
            </w:r>
          </w:p>
          <w:p w:rsidR="004E2914" w:rsidRPr="00150724" w:rsidRDefault="004E2914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4E2914" w:rsidRPr="00150724" w:rsidRDefault="004E2914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4E2914" w:rsidRPr="00150724" w:rsidRDefault="004E2914" w:rsidP="00F63E74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150724">
              <w:rPr>
                <w:rFonts w:ascii="Myriad Pro" w:hAnsi="Myriad Pro"/>
                <w:sz w:val="20"/>
                <w:szCs w:val="20"/>
              </w:rPr>
              <w:t>Data:………………………………..Podpis:……………………………………………….</w:t>
            </w:r>
          </w:p>
        </w:tc>
      </w:tr>
    </w:tbl>
    <w:p w:rsidR="00743800" w:rsidRPr="00150724" w:rsidRDefault="00743800" w:rsidP="00DD5E52">
      <w:pPr>
        <w:rPr>
          <w:rFonts w:ascii="Myriad Pro" w:hAnsi="Myriad Pro"/>
          <w:b/>
          <w:sz w:val="20"/>
          <w:szCs w:val="20"/>
        </w:rPr>
      </w:pPr>
    </w:p>
    <w:sectPr w:rsidR="00743800" w:rsidRPr="00150724" w:rsidSect="00671DAF">
      <w:headerReference w:type="defaul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C4" w:rsidRDefault="00F22BC4" w:rsidP="00F63E74">
      <w:r>
        <w:separator/>
      </w:r>
    </w:p>
  </w:endnote>
  <w:endnote w:type="continuationSeparator" w:id="0">
    <w:p w:rsidR="00F22BC4" w:rsidRDefault="00F22BC4" w:rsidP="00F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C4" w:rsidRDefault="00F22BC4" w:rsidP="00F63E74">
      <w:r>
        <w:separator/>
      </w:r>
    </w:p>
  </w:footnote>
  <w:footnote w:type="continuationSeparator" w:id="0">
    <w:p w:rsidR="00F22BC4" w:rsidRDefault="00F22BC4" w:rsidP="00F63E74">
      <w:r>
        <w:continuationSeparator/>
      </w:r>
    </w:p>
  </w:footnote>
  <w:footnote w:id="1">
    <w:p w:rsidR="00D079C5" w:rsidRPr="002C3561" w:rsidRDefault="00D079C5" w:rsidP="00150724">
      <w:pPr>
        <w:pStyle w:val="Tekstprzypisudolnego"/>
        <w:ind w:left="142" w:hanging="142"/>
        <w:jc w:val="both"/>
        <w:rPr>
          <w:rFonts w:ascii="Myriad Pro" w:hAnsi="Myriad Pr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A93734" w:rsidRPr="002C3561">
        <w:rPr>
          <w:rFonts w:ascii="Myriad Pro" w:hAnsi="Myriad Pro"/>
          <w:sz w:val="18"/>
          <w:szCs w:val="18"/>
        </w:rPr>
        <w:t>Wnioskodawcy przysługuje zwrot kosztów przejazdu w wysokości udokumentowanej biletami lub fakturami obejmującymi cenę biletu środka transportu, wraz ze związanymi z nimi opłatami dodatkowymi, w tym miejscówkami, z uwzględnieniem posiadanej przez wnioskodawcy ulgi na dany środek transportu, bez względu na to, z jakiego tytułu ulga przysługuje, jak również rachunkami, paragonami fiskalnymi, biletami parkingowymi potwierdzającymi poszczególnymi wydatkami</w:t>
      </w:r>
      <w:r w:rsidR="002C3561">
        <w:rPr>
          <w:rFonts w:ascii="Myriad Pro" w:hAnsi="Myriad Pro"/>
          <w:sz w:val="18"/>
          <w:szCs w:val="18"/>
        </w:rPr>
        <w:t>.</w:t>
      </w:r>
    </w:p>
  </w:footnote>
  <w:footnote w:id="2">
    <w:p w:rsidR="00A93734" w:rsidRPr="0019113A" w:rsidRDefault="00A93734" w:rsidP="0019113A">
      <w:pPr>
        <w:pStyle w:val="Tekstprzypisudolnego"/>
        <w:jc w:val="both"/>
        <w:rPr>
          <w:rFonts w:ascii="Myriad Pro" w:hAnsi="Myriad Pr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9113A">
        <w:rPr>
          <w:rFonts w:ascii="Myriad Pro" w:hAnsi="Myriad Pro"/>
          <w:sz w:val="18"/>
          <w:szCs w:val="18"/>
        </w:rPr>
        <w:t>Wnioskodawcy przysługuje zwrot kosztów przejazdu w wysokości stanowiącej iloczyn przejechanych kilometrów przez stawkę za jeden kilometr przebiegu. Taka stawka wynika z aktualnego Rozporządzenia Ministra Infrastruktury z dnia 25 marca 2002 r. w sprawie warunków ustalania oraz sposobu dokonywania zwrotu kosztów używania do celów służbowych samochodów osobowych, motocykli i motorowerów niebędących własnością pracodawcy.</w:t>
      </w:r>
    </w:p>
  </w:footnote>
  <w:footnote w:id="3">
    <w:p w:rsidR="006C32E1" w:rsidRPr="0019113A" w:rsidRDefault="006C32E1" w:rsidP="0019113A">
      <w:pPr>
        <w:pStyle w:val="Tekstprzypisudolnego"/>
        <w:jc w:val="both"/>
        <w:rPr>
          <w:rFonts w:ascii="Myriad Pro" w:hAnsi="Myriad Pro"/>
          <w:sz w:val="18"/>
          <w:szCs w:val="18"/>
        </w:rPr>
      </w:pPr>
      <w:r w:rsidRPr="00D34C6C">
        <w:rPr>
          <w:rStyle w:val="Odwoanieprzypisudolnego"/>
          <w:rFonts w:ascii="Myriad Pro" w:hAnsi="Myriad Pro"/>
        </w:rPr>
        <w:footnoteRef/>
      </w:r>
      <w:r w:rsidRPr="0019113A">
        <w:rPr>
          <w:rFonts w:ascii="Myriad Pro" w:hAnsi="Myriad Pro"/>
          <w:sz w:val="18"/>
          <w:szCs w:val="18"/>
        </w:rPr>
        <w:t xml:space="preserve"> </w:t>
      </w:r>
      <w:r w:rsidR="0019113A">
        <w:rPr>
          <w:rFonts w:ascii="Myriad Pro" w:hAnsi="Myriad Pro"/>
          <w:sz w:val="18"/>
          <w:szCs w:val="18"/>
        </w:rPr>
        <w:t>W</w:t>
      </w:r>
      <w:r w:rsidRPr="0019113A">
        <w:rPr>
          <w:rFonts w:ascii="Myriad Pro" w:hAnsi="Myriad Pro"/>
          <w:sz w:val="18"/>
          <w:szCs w:val="18"/>
        </w:rPr>
        <w:t xml:space="preserve"> przypadku zakwaterowania zwrot kosztów na podstawie oryginałów dokumentów poświadczających nocleg (np. faktura za usługę hotelową); refundacja kosztów przewidziana jest do wysokości 250 zł jednorazowo; refundacja kosztów noclegu dotyczy osób zamieszkałych poza miejscem posiedzenia Komitetu/gr. roboczej</w:t>
      </w:r>
      <w:r w:rsidR="0019113A">
        <w:rPr>
          <w:rFonts w:ascii="Myriad Pro" w:hAnsi="Myriad Pr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61" w:rsidRDefault="00BA4361">
    <w:pPr>
      <w:pStyle w:val="Nagwek"/>
    </w:pPr>
    <w:r>
      <w:rPr>
        <w:noProof/>
      </w:rPr>
      <w:drawing>
        <wp:inline distT="0" distB="0" distL="0" distR="0">
          <wp:extent cx="5309235" cy="573405"/>
          <wp:effectExtent l="0" t="0" r="5715" b="0"/>
          <wp:docPr id="3" name="Obraz 3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23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4361" w:rsidRDefault="00BA43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12ED"/>
    <w:multiLevelType w:val="hybridMultilevel"/>
    <w:tmpl w:val="2AE28FBC"/>
    <w:lvl w:ilvl="0" w:tplc="0BB47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259A9"/>
    <w:multiLevelType w:val="hybridMultilevel"/>
    <w:tmpl w:val="857446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27E7"/>
    <w:multiLevelType w:val="hybridMultilevel"/>
    <w:tmpl w:val="1118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C7942"/>
    <w:multiLevelType w:val="hybridMultilevel"/>
    <w:tmpl w:val="6ECE425A"/>
    <w:lvl w:ilvl="0" w:tplc="D632C2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32F0D"/>
    <w:multiLevelType w:val="hybridMultilevel"/>
    <w:tmpl w:val="A634BBD4"/>
    <w:lvl w:ilvl="0" w:tplc="6568D7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A51D1"/>
    <w:multiLevelType w:val="hybridMultilevel"/>
    <w:tmpl w:val="A62C5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34799"/>
    <w:multiLevelType w:val="hybridMultilevel"/>
    <w:tmpl w:val="FDA2B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B9766F"/>
    <w:multiLevelType w:val="hybridMultilevel"/>
    <w:tmpl w:val="8EFE4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6810E7"/>
    <w:multiLevelType w:val="hybridMultilevel"/>
    <w:tmpl w:val="5C9EA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82802"/>
    <w:multiLevelType w:val="hybridMultilevel"/>
    <w:tmpl w:val="F72AB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224A1"/>
    <w:multiLevelType w:val="hybridMultilevel"/>
    <w:tmpl w:val="89D65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547E7"/>
    <w:multiLevelType w:val="hybridMultilevel"/>
    <w:tmpl w:val="E160E358"/>
    <w:lvl w:ilvl="0" w:tplc="B54E0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B06B5D"/>
    <w:multiLevelType w:val="hybridMultilevel"/>
    <w:tmpl w:val="48986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505A6"/>
    <w:multiLevelType w:val="hybridMultilevel"/>
    <w:tmpl w:val="1E449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927BF"/>
    <w:multiLevelType w:val="hybridMultilevel"/>
    <w:tmpl w:val="11EABAB2"/>
    <w:lvl w:ilvl="0" w:tplc="EFCE519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14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F"/>
    <w:rsid w:val="00000090"/>
    <w:rsid w:val="00011C9E"/>
    <w:rsid w:val="00012804"/>
    <w:rsid w:val="00037FC6"/>
    <w:rsid w:val="00080E54"/>
    <w:rsid w:val="00083E6C"/>
    <w:rsid w:val="000A4686"/>
    <w:rsid w:val="000B1C3D"/>
    <w:rsid w:val="000D5801"/>
    <w:rsid w:val="00103273"/>
    <w:rsid w:val="001276BD"/>
    <w:rsid w:val="00150724"/>
    <w:rsid w:val="00162BC0"/>
    <w:rsid w:val="001849BE"/>
    <w:rsid w:val="0019113A"/>
    <w:rsid w:val="001A29CE"/>
    <w:rsid w:val="001D4CD9"/>
    <w:rsid w:val="002010EC"/>
    <w:rsid w:val="00202F33"/>
    <w:rsid w:val="002040D9"/>
    <w:rsid w:val="00206B61"/>
    <w:rsid w:val="00245A4A"/>
    <w:rsid w:val="00285057"/>
    <w:rsid w:val="002851D1"/>
    <w:rsid w:val="0029009B"/>
    <w:rsid w:val="002940D3"/>
    <w:rsid w:val="00295AA3"/>
    <w:rsid w:val="002B4188"/>
    <w:rsid w:val="002C3561"/>
    <w:rsid w:val="002E7FDC"/>
    <w:rsid w:val="002F4BFD"/>
    <w:rsid w:val="003647E9"/>
    <w:rsid w:val="003A586F"/>
    <w:rsid w:val="003B6933"/>
    <w:rsid w:val="00404470"/>
    <w:rsid w:val="00435DD6"/>
    <w:rsid w:val="00437C8A"/>
    <w:rsid w:val="00442C60"/>
    <w:rsid w:val="004442F7"/>
    <w:rsid w:val="00451B49"/>
    <w:rsid w:val="004A65B4"/>
    <w:rsid w:val="004C206D"/>
    <w:rsid w:val="004E2914"/>
    <w:rsid w:val="0052649C"/>
    <w:rsid w:val="00530BA8"/>
    <w:rsid w:val="005516C5"/>
    <w:rsid w:val="0056265D"/>
    <w:rsid w:val="005665A6"/>
    <w:rsid w:val="00567091"/>
    <w:rsid w:val="0058583B"/>
    <w:rsid w:val="005860BB"/>
    <w:rsid w:val="005E6451"/>
    <w:rsid w:val="00611378"/>
    <w:rsid w:val="00657FCE"/>
    <w:rsid w:val="00660933"/>
    <w:rsid w:val="00671DAF"/>
    <w:rsid w:val="00682D1C"/>
    <w:rsid w:val="006A199D"/>
    <w:rsid w:val="006C32E1"/>
    <w:rsid w:val="006C3E47"/>
    <w:rsid w:val="006D7C24"/>
    <w:rsid w:val="006E1A6D"/>
    <w:rsid w:val="007276C1"/>
    <w:rsid w:val="00743800"/>
    <w:rsid w:val="00772A99"/>
    <w:rsid w:val="00784BC8"/>
    <w:rsid w:val="00787E97"/>
    <w:rsid w:val="007915C0"/>
    <w:rsid w:val="007A3894"/>
    <w:rsid w:val="007B58E9"/>
    <w:rsid w:val="007C48BE"/>
    <w:rsid w:val="007E14B6"/>
    <w:rsid w:val="007E2C54"/>
    <w:rsid w:val="007F3A55"/>
    <w:rsid w:val="00826521"/>
    <w:rsid w:val="00833693"/>
    <w:rsid w:val="0086622A"/>
    <w:rsid w:val="00866F7E"/>
    <w:rsid w:val="00867526"/>
    <w:rsid w:val="00877518"/>
    <w:rsid w:val="008B338E"/>
    <w:rsid w:val="008D6120"/>
    <w:rsid w:val="009C6FB5"/>
    <w:rsid w:val="009D0B6E"/>
    <w:rsid w:val="009D0EB8"/>
    <w:rsid w:val="00A2015A"/>
    <w:rsid w:val="00A56C3B"/>
    <w:rsid w:val="00A75902"/>
    <w:rsid w:val="00A850BF"/>
    <w:rsid w:val="00A93734"/>
    <w:rsid w:val="00A97C6C"/>
    <w:rsid w:val="00AC0AAB"/>
    <w:rsid w:val="00AE6D71"/>
    <w:rsid w:val="00B2299E"/>
    <w:rsid w:val="00B2495A"/>
    <w:rsid w:val="00B32DB3"/>
    <w:rsid w:val="00B41A8E"/>
    <w:rsid w:val="00B44921"/>
    <w:rsid w:val="00B45723"/>
    <w:rsid w:val="00B632A9"/>
    <w:rsid w:val="00B720A1"/>
    <w:rsid w:val="00B75F07"/>
    <w:rsid w:val="00B82351"/>
    <w:rsid w:val="00B82930"/>
    <w:rsid w:val="00BA4361"/>
    <w:rsid w:val="00BB7902"/>
    <w:rsid w:val="00BC19B8"/>
    <w:rsid w:val="00BC7BDE"/>
    <w:rsid w:val="00BD01D1"/>
    <w:rsid w:val="00BF08A6"/>
    <w:rsid w:val="00C07355"/>
    <w:rsid w:val="00C10D4E"/>
    <w:rsid w:val="00C26310"/>
    <w:rsid w:val="00C30C9F"/>
    <w:rsid w:val="00C84562"/>
    <w:rsid w:val="00CD3BE2"/>
    <w:rsid w:val="00D079C5"/>
    <w:rsid w:val="00D24B9D"/>
    <w:rsid w:val="00D34C6C"/>
    <w:rsid w:val="00D64146"/>
    <w:rsid w:val="00D843EB"/>
    <w:rsid w:val="00DB2B81"/>
    <w:rsid w:val="00DD5E52"/>
    <w:rsid w:val="00DD6EA1"/>
    <w:rsid w:val="00DE3D65"/>
    <w:rsid w:val="00DE5423"/>
    <w:rsid w:val="00E02829"/>
    <w:rsid w:val="00E24BA6"/>
    <w:rsid w:val="00E41AFC"/>
    <w:rsid w:val="00E46BE8"/>
    <w:rsid w:val="00E6740E"/>
    <w:rsid w:val="00E963AE"/>
    <w:rsid w:val="00EA0558"/>
    <w:rsid w:val="00EC706F"/>
    <w:rsid w:val="00F14092"/>
    <w:rsid w:val="00F22BC4"/>
    <w:rsid w:val="00F41131"/>
    <w:rsid w:val="00F50F0F"/>
    <w:rsid w:val="00F52414"/>
    <w:rsid w:val="00F63E74"/>
    <w:rsid w:val="00F65022"/>
    <w:rsid w:val="00FA44A0"/>
    <w:rsid w:val="00FD3F13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3E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63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E74"/>
  </w:style>
  <w:style w:type="character" w:styleId="Odwoanieprzypisudolnego">
    <w:name w:val="footnote reference"/>
    <w:basedOn w:val="Domylnaczcionkaakapitu"/>
    <w:rsid w:val="00F63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29CE"/>
    <w:pPr>
      <w:ind w:left="720"/>
      <w:contextualSpacing/>
    </w:pPr>
  </w:style>
  <w:style w:type="character" w:styleId="Odwoaniedokomentarza">
    <w:name w:val="annotation reference"/>
    <w:basedOn w:val="Domylnaczcionkaakapitu"/>
    <w:rsid w:val="00BD01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01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01D1"/>
  </w:style>
  <w:style w:type="paragraph" w:styleId="Tematkomentarza">
    <w:name w:val="annotation subject"/>
    <w:basedOn w:val="Tekstkomentarza"/>
    <w:next w:val="Tekstkomentarza"/>
    <w:link w:val="TematkomentarzaZnak"/>
    <w:rsid w:val="00BD0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D01D1"/>
    <w:rPr>
      <w:b/>
      <w:bCs/>
    </w:rPr>
  </w:style>
  <w:style w:type="paragraph" w:styleId="Tekstdymka">
    <w:name w:val="Balloon Text"/>
    <w:basedOn w:val="Normalny"/>
    <w:link w:val="TekstdymkaZnak"/>
    <w:rsid w:val="00BD0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01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4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A4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4361"/>
    <w:rPr>
      <w:sz w:val="24"/>
      <w:szCs w:val="24"/>
    </w:rPr>
  </w:style>
  <w:style w:type="paragraph" w:styleId="Stopka">
    <w:name w:val="footer"/>
    <w:basedOn w:val="Normalny"/>
    <w:link w:val="StopkaZnak"/>
    <w:rsid w:val="00BA43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43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3E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63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E74"/>
  </w:style>
  <w:style w:type="character" w:styleId="Odwoanieprzypisudolnego">
    <w:name w:val="footnote reference"/>
    <w:basedOn w:val="Domylnaczcionkaakapitu"/>
    <w:rsid w:val="00F63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29CE"/>
    <w:pPr>
      <w:ind w:left="720"/>
      <w:contextualSpacing/>
    </w:pPr>
  </w:style>
  <w:style w:type="character" w:styleId="Odwoaniedokomentarza">
    <w:name w:val="annotation reference"/>
    <w:basedOn w:val="Domylnaczcionkaakapitu"/>
    <w:rsid w:val="00BD01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01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01D1"/>
  </w:style>
  <w:style w:type="paragraph" w:styleId="Tematkomentarza">
    <w:name w:val="annotation subject"/>
    <w:basedOn w:val="Tekstkomentarza"/>
    <w:next w:val="Tekstkomentarza"/>
    <w:link w:val="TematkomentarzaZnak"/>
    <w:rsid w:val="00BD0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D01D1"/>
    <w:rPr>
      <w:b/>
      <w:bCs/>
    </w:rPr>
  </w:style>
  <w:style w:type="paragraph" w:styleId="Tekstdymka">
    <w:name w:val="Balloon Text"/>
    <w:basedOn w:val="Normalny"/>
    <w:link w:val="TekstdymkaZnak"/>
    <w:rsid w:val="00BD0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01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4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A4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4361"/>
    <w:rPr>
      <w:sz w:val="24"/>
      <w:szCs w:val="24"/>
    </w:rPr>
  </w:style>
  <w:style w:type="paragraph" w:styleId="Stopka">
    <w:name w:val="footer"/>
    <w:basedOn w:val="Normalny"/>
    <w:link w:val="StopkaZnak"/>
    <w:rsid w:val="00BA43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4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6CC1-BE56-45D7-BEA1-7E869ED0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Rozpędek</dc:creator>
  <cp:keywords/>
  <dc:description/>
  <cp:lastModifiedBy>Diana Rozpędek</cp:lastModifiedBy>
  <cp:revision>6</cp:revision>
  <dcterms:created xsi:type="dcterms:W3CDTF">2015-02-19T07:25:00Z</dcterms:created>
  <dcterms:modified xsi:type="dcterms:W3CDTF">2015-03-13T10:25:00Z</dcterms:modified>
</cp:coreProperties>
</file>