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A6" w:rsidRDefault="00DB11A6" w:rsidP="002A2A16">
      <w:pPr>
        <w:spacing w:after="12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</w:p>
    <w:p w:rsidR="00E5120E" w:rsidRPr="0027661C" w:rsidRDefault="00E5120E" w:rsidP="002A2A16">
      <w:pPr>
        <w:spacing w:after="120" w:line="240" w:lineRule="auto"/>
        <w:ind w:left="3540" w:firstLine="708"/>
        <w:jc w:val="center"/>
        <w:rPr>
          <w:rFonts w:ascii="Arial" w:hAnsi="Arial" w:cs="Arial"/>
          <w:sz w:val="16"/>
          <w:szCs w:val="16"/>
          <w:lang w:eastAsia="pl-PL"/>
        </w:rPr>
      </w:pPr>
      <w:r w:rsidRPr="0027661C">
        <w:rPr>
          <w:rFonts w:ascii="Arial" w:hAnsi="Arial" w:cs="Arial"/>
          <w:b/>
          <w:sz w:val="16"/>
          <w:szCs w:val="16"/>
          <w:lang w:eastAsia="pl-PL"/>
        </w:rPr>
        <w:t>Załącznik nr 1</w:t>
      </w:r>
      <w:r w:rsidR="00F0006E">
        <w:rPr>
          <w:rFonts w:ascii="Arial" w:hAnsi="Arial" w:cs="Arial"/>
          <w:sz w:val="16"/>
          <w:szCs w:val="16"/>
          <w:lang w:eastAsia="pl-PL"/>
        </w:rPr>
        <w:t xml:space="preserve"> do Aneksu nr 2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 z dnia</w:t>
      </w:r>
      <w:r w:rsidR="002A2A16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…..… grudnia 2018 r.</w:t>
      </w:r>
    </w:p>
    <w:p w:rsidR="00E5120E" w:rsidRPr="00330675" w:rsidRDefault="00E5120E" w:rsidP="002A2A16">
      <w:pPr>
        <w:spacing w:after="12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do umowy Nr ROPS / </w:t>
      </w:r>
      <w:r>
        <w:rPr>
          <w:rFonts w:ascii="Arial" w:hAnsi="Arial" w:cs="Arial"/>
          <w:sz w:val="16"/>
          <w:szCs w:val="16"/>
          <w:lang w:eastAsia="pl-PL"/>
        </w:rPr>
        <w:t>126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  /2018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27661C">
        <w:rPr>
          <w:rFonts w:ascii="Arial" w:hAnsi="Arial" w:cs="Arial"/>
          <w:sz w:val="16"/>
          <w:szCs w:val="16"/>
          <w:lang w:eastAsia="pl-PL"/>
        </w:rPr>
        <w:t xml:space="preserve"> z dnia 27 września 2018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E5120E" w:rsidRPr="00330675" w:rsidRDefault="00E5120E" w:rsidP="00E5120E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.</w:t>
      </w:r>
    </w:p>
    <w:p w:rsidR="00DB11A6" w:rsidRDefault="00DB11A6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ZAKRES </w:t>
      </w:r>
      <w:r w:rsidR="00E5120E">
        <w:rPr>
          <w:rFonts w:ascii="Arial" w:hAnsi="Arial" w:cs="Arial"/>
          <w:b/>
          <w:sz w:val="24"/>
          <w:szCs w:val="24"/>
          <w:lang w:eastAsia="pl-PL"/>
        </w:rPr>
        <w:t>RZECZOWO-</w:t>
      </w:r>
      <w:r w:rsidR="00E5120E" w:rsidRPr="007E1E59">
        <w:rPr>
          <w:rFonts w:ascii="Arial" w:hAnsi="Arial" w:cs="Arial"/>
          <w:b/>
          <w:sz w:val="24"/>
          <w:szCs w:val="24"/>
          <w:lang w:eastAsia="pl-PL"/>
        </w:rPr>
        <w:t xml:space="preserve">FINANSOWY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ZADANIA </w:t>
      </w:r>
    </w:p>
    <w:p w:rsidR="009E0005" w:rsidRDefault="00224891" w:rsidP="003452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„DOF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INANSOWANIE KOSZTÓW </w:t>
      </w:r>
      <w:r w:rsidR="003452CA">
        <w:rPr>
          <w:rFonts w:ascii="Arial" w:hAnsi="Arial" w:cs="Arial"/>
          <w:b/>
          <w:sz w:val="24"/>
          <w:szCs w:val="24"/>
          <w:lang w:eastAsia="pl-PL"/>
        </w:rPr>
        <w:t xml:space="preserve">UTWORZENIA I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DZIAŁANIA </w:t>
      </w:r>
      <w:r>
        <w:rPr>
          <w:rFonts w:ascii="Arial" w:hAnsi="Arial" w:cs="Arial"/>
          <w:b/>
          <w:sz w:val="24"/>
          <w:szCs w:val="24"/>
          <w:lang w:eastAsia="pl-PL"/>
        </w:rPr>
        <w:br/>
      </w:r>
      <w:r w:rsidR="00362AD8">
        <w:rPr>
          <w:rFonts w:ascii="Arial" w:hAnsi="Arial" w:cs="Arial"/>
          <w:b/>
          <w:sz w:val="24"/>
          <w:szCs w:val="24"/>
          <w:lang w:eastAsia="pl-PL"/>
        </w:rPr>
        <w:t xml:space="preserve">POWIATOWEGO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ZAKŁADU </w:t>
      </w:r>
      <w:r w:rsidR="009E0005">
        <w:rPr>
          <w:rFonts w:ascii="Arial" w:hAnsi="Arial" w:cs="Arial"/>
          <w:b/>
          <w:sz w:val="24"/>
          <w:szCs w:val="24"/>
          <w:lang w:eastAsia="pl-PL"/>
        </w:rPr>
        <w:t>AKTYWNOŚCI ZAWODOWEJ W WAŁCZU</w:t>
      </w:r>
    </w:p>
    <w:p w:rsidR="00224891" w:rsidRDefault="00DB11A6" w:rsidP="003452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W ROKU 2018</w:t>
      </w:r>
      <w:r w:rsidR="00224891" w:rsidRPr="007E1E59">
        <w:rPr>
          <w:rFonts w:ascii="Arial" w:hAnsi="Arial" w:cs="Arial"/>
          <w:b/>
          <w:sz w:val="24"/>
          <w:szCs w:val="24"/>
          <w:lang w:eastAsia="pl-PL"/>
        </w:rPr>
        <w:t>”</w:t>
      </w:r>
    </w:p>
    <w:p w:rsidR="00DB11A6" w:rsidRDefault="00DB11A6" w:rsidP="009E0005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AD55D8" w:rsidTr="0086461C">
        <w:trPr>
          <w:trHeight w:val="958"/>
          <w:jc w:val="center"/>
        </w:trPr>
        <w:tc>
          <w:tcPr>
            <w:tcW w:w="540" w:type="dxa"/>
            <w:vAlign w:val="center"/>
          </w:tcPr>
          <w:p w:rsidR="00224891" w:rsidRPr="00AD55D8" w:rsidRDefault="00224891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AD55D8" w:rsidRDefault="00224891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Zakres </w:t>
            </w:r>
            <w:r w:rsidR="002A2A16">
              <w:rPr>
                <w:rFonts w:asciiTheme="minorHAnsi" w:hAnsiTheme="minorHAnsi" w:cstheme="minorHAnsi"/>
                <w:b/>
                <w:lang w:eastAsia="pl-PL"/>
              </w:rPr>
              <w:t>rzeczowy</w:t>
            </w:r>
          </w:p>
          <w:p w:rsidR="00542BBC" w:rsidRPr="00AD55D8" w:rsidRDefault="00542BBC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AD55D8">
              <w:rPr>
                <w:rFonts w:asciiTheme="minorHAnsi" w:hAnsiTheme="minorHAnsi" w:cstheme="minorHAnsi"/>
                <w:i/>
                <w:lang w:eastAsia="pl-PL"/>
              </w:rPr>
              <w:t xml:space="preserve">Zgodnie z § 7 Rozporządzenia Ministra Pracy i Polityki Społecznej </w:t>
            </w:r>
            <w:r w:rsidR="00460EED" w:rsidRPr="00AD55D8">
              <w:rPr>
                <w:rFonts w:asciiTheme="minorHAnsi" w:hAnsiTheme="minorHAnsi" w:cstheme="minorHAnsi"/>
                <w:i/>
                <w:lang w:eastAsia="pl-PL"/>
              </w:rPr>
              <w:t>w sprawie zakładów aktywności zawodowej</w:t>
            </w:r>
          </w:p>
        </w:tc>
        <w:tc>
          <w:tcPr>
            <w:tcW w:w="2693" w:type="dxa"/>
            <w:vAlign w:val="center"/>
          </w:tcPr>
          <w:p w:rsidR="00224891" w:rsidRPr="00AD55D8" w:rsidRDefault="00E5120E" w:rsidP="00864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Dofinansowanie ze </w:t>
            </w:r>
            <w:r w:rsidR="00224891" w:rsidRPr="00AD55D8">
              <w:rPr>
                <w:rFonts w:asciiTheme="minorHAnsi" w:hAnsiTheme="minorHAnsi" w:cstheme="minorHAnsi"/>
                <w:b/>
                <w:lang w:eastAsia="pl-PL"/>
              </w:rPr>
              <w:t>środków Samorządu Województwa Zachodniopomorskiego</w:t>
            </w:r>
          </w:p>
        </w:tc>
      </w:tr>
      <w:tr w:rsidR="00224891" w:rsidRPr="00AD55D8" w:rsidTr="0086461C">
        <w:trPr>
          <w:jc w:val="center"/>
        </w:trPr>
        <w:tc>
          <w:tcPr>
            <w:tcW w:w="540" w:type="dxa"/>
          </w:tcPr>
          <w:p w:rsidR="00224891" w:rsidRPr="00AD55D8" w:rsidRDefault="00224891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5709" w:type="dxa"/>
          </w:tcPr>
          <w:p w:rsidR="003452CA" w:rsidRPr="00AD55D8" w:rsidRDefault="00460EED" w:rsidP="004B34B0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Przystosowanie do potrzeb osób niepełnosprawnych pomieszczeń produkcyjnych lub pomieszczeń służących świadczeniu usług oraz pomieszczeń socjalnych i przeznaczonych na rehabilitację</w:t>
            </w:r>
          </w:p>
        </w:tc>
        <w:tc>
          <w:tcPr>
            <w:tcW w:w="2693" w:type="dxa"/>
            <w:vAlign w:val="center"/>
          </w:tcPr>
          <w:p w:rsidR="00224891" w:rsidRPr="00AD55D8" w:rsidRDefault="009E0005" w:rsidP="0086461C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224891" w:rsidRPr="00AD55D8" w:rsidTr="0086461C">
        <w:trPr>
          <w:jc w:val="center"/>
        </w:trPr>
        <w:tc>
          <w:tcPr>
            <w:tcW w:w="540" w:type="dxa"/>
          </w:tcPr>
          <w:p w:rsidR="00224891" w:rsidRPr="00AD55D8" w:rsidRDefault="00224891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2.</w:t>
            </w:r>
          </w:p>
        </w:tc>
        <w:tc>
          <w:tcPr>
            <w:tcW w:w="5709" w:type="dxa"/>
          </w:tcPr>
          <w:p w:rsidR="00460EED" w:rsidRPr="00AD55D8" w:rsidRDefault="00460EED" w:rsidP="006A7C50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Zakup sprzętu rehabilitacyjnego</w:t>
            </w:r>
          </w:p>
        </w:tc>
        <w:tc>
          <w:tcPr>
            <w:tcW w:w="2693" w:type="dxa"/>
            <w:vAlign w:val="center"/>
          </w:tcPr>
          <w:p w:rsidR="009E0005" w:rsidRPr="00AD55D8" w:rsidRDefault="009E0005" w:rsidP="009E0005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21 219,00</w:t>
            </w:r>
          </w:p>
        </w:tc>
      </w:tr>
      <w:tr w:rsidR="006A7C50" w:rsidRPr="00AD55D8" w:rsidTr="00DB11A6">
        <w:trPr>
          <w:trHeight w:val="609"/>
          <w:jc w:val="center"/>
        </w:trPr>
        <w:tc>
          <w:tcPr>
            <w:tcW w:w="540" w:type="dxa"/>
          </w:tcPr>
          <w:p w:rsidR="006A7C50" w:rsidRPr="00AD55D8" w:rsidRDefault="006A7C5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5709" w:type="dxa"/>
          </w:tcPr>
          <w:p w:rsidR="006A7C50" w:rsidRPr="00AD55D8" w:rsidRDefault="00460EED" w:rsidP="00DB11A6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Wyposażenie pomieszczeń socjalnych i przeznaczonych na rehabilitację, pomieszczeń, w których jest prowadzona działalność wytwórcza lub usługowa, oraz przygotowanie stanowisk pracy, w tym zakup maszyn, </w:t>
            </w:r>
            <w:r w:rsidR="00821CB2" w:rsidRPr="00AD55D8">
              <w:rPr>
                <w:rFonts w:asciiTheme="minorHAnsi" w:hAnsiTheme="minorHAnsi" w:cstheme="minorHAnsi"/>
                <w:b/>
                <w:lang w:eastAsia="pl-PL"/>
              </w:rPr>
              <w:t xml:space="preserve">narzędzi,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t>urządzeń niezbędnych do prowadzenia produkcji lub świadczenia usług</w:t>
            </w:r>
          </w:p>
        </w:tc>
        <w:tc>
          <w:tcPr>
            <w:tcW w:w="2693" w:type="dxa"/>
            <w:vAlign w:val="center"/>
          </w:tcPr>
          <w:p w:rsidR="006A7C50" w:rsidRPr="00AD55D8" w:rsidRDefault="009E0005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86 548,56</w:t>
            </w:r>
          </w:p>
        </w:tc>
      </w:tr>
      <w:tr w:rsidR="004B34B0" w:rsidRPr="00AD55D8" w:rsidTr="00DB11A6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4.</w:t>
            </w:r>
          </w:p>
          <w:p w:rsidR="004B34B0" w:rsidRPr="00AD55D8" w:rsidRDefault="004B34B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4B34B0" w:rsidRPr="00AD55D8" w:rsidRDefault="00460EED" w:rsidP="00460EED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Zakup surowców i materiałów potrzebnych do rozpoczęcia działalności wytwórczej lub usługowej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11A6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8646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5.</w:t>
            </w:r>
          </w:p>
        </w:tc>
        <w:tc>
          <w:tcPr>
            <w:tcW w:w="5709" w:type="dxa"/>
          </w:tcPr>
          <w:p w:rsidR="004B34B0" w:rsidRPr="00AD55D8" w:rsidRDefault="00460EED" w:rsidP="006A7C50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Zakup lub wynajem środków transportu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224891" w:rsidRPr="00AD55D8" w:rsidTr="0086461C">
        <w:trPr>
          <w:jc w:val="center"/>
        </w:trPr>
        <w:tc>
          <w:tcPr>
            <w:tcW w:w="540" w:type="dxa"/>
          </w:tcPr>
          <w:p w:rsidR="00224891" w:rsidRPr="00AD55D8" w:rsidRDefault="00224891" w:rsidP="0086461C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224891" w:rsidRPr="00AD55D8" w:rsidRDefault="00224891" w:rsidP="0086461C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DB11A6" w:rsidRPr="00AD55D8" w:rsidRDefault="009E0005" w:rsidP="0086461C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107 767,56</w:t>
            </w:r>
          </w:p>
        </w:tc>
      </w:tr>
    </w:tbl>
    <w:p w:rsidR="00224891" w:rsidRPr="00AD55D8" w:rsidRDefault="00224891" w:rsidP="007E3827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224891" w:rsidRPr="00AD55D8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4B34B0" w:rsidRPr="00AD55D8" w:rsidTr="00DB60EA">
        <w:trPr>
          <w:trHeight w:val="958"/>
          <w:jc w:val="center"/>
        </w:trPr>
        <w:tc>
          <w:tcPr>
            <w:tcW w:w="540" w:type="dxa"/>
            <w:vAlign w:val="center"/>
          </w:tcPr>
          <w:p w:rsidR="004B34B0" w:rsidRPr="00AD55D8" w:rsidRDefault="004B34B0" w:rsidP="00DB60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460EED" w:rsidRPr="00AD55D8" w:rsidRDefault="00460EED" w:rsidP="00460E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Zakres </w:t>
            </w:r>
            <w:r w:rsidR="002A2A16">
              <w:rPr>
                <w:rFonts w:asciiTheme="minorHAnsi" w:hAnsiTheme="minorHAnsi" w:cstheme="minorHAnsi"/>
                <w:b/>
                <w:lang w:eastAsia="pl-PL"/>
              </w:rPr>
              <w:t>rzecz</w:t>
            </w:r>
            <w:r w:rsidR="00E5120E" w:rsidRPr="00AD55D8">
              <w:rPr>
                <w:rFonts w:asciiTheme="minorHAnsi" w:hAnsiTheme="minorHAnsi" w:cstheme="minorHAnsi"/>
                <w:b/>
                <w:lang w:eastAsia="pl-PL"/>
              </w:rPr>
              <w:t>owy</w:t>
            </w:r>
          </w:p>
          <w:p w:rsidR="004B34B0" w:rsidRPr="00AD55D8" w:rsidRDefault="00460EED" w:rsidP="00460E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eastAsia="pl-PL"/>
              </w:rPr>
            </w:pPr>
            <w:r w:rsidRPr="00AD55D8">
              <w:rPr>
                <w:rFonts w:asciiTheme="minorHAnsi" w:hAnsiTheme="minorHAnsi" w:cstheme="minorHAnsi"/>
                <w:i/>
                <w:lang w:eastAsia="pl-PL"/>
              </w:rPr>
              <w:t>Zgodnie z § 8 ust.1 Rozporządzenia Ministra Pracy i Polityki Społecznej w sprawie zakładów aktywności zawodowej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Dofinansowanie ze </w:t>
            </w:r>
            <w:r w:rsidR="004B34B0" w:rsidRPr="00AD55D8">
              <w:rPr>
                <w:rFonts w:asciiTheme="minorHAnsi" w:hAnsiTheme="minorHAnsi" w:cstheme="minorHAnsi"/>
                <w:b/>
                <w:lang w:eastAsia="pl-PL"/>
              </w:rPr>
              <w:t>środków Samorządu Województwa Zachodniopomorskiego</w:t>
            </w:r>
          </w:p>
        </w:tc>
      </w:tr>
      <w:tr w:rsidR="004B34B0" w:rsidRPr="00AD55D8" w:rsidTr="00DB60EA">
        <w:trPr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5709" w:type="dxa"/>
          </w:tcPr>
          <w:p w:rsidR="004B34B0" w:rsidRPr="00AD55D8" w:rsidRDefault="004B34B0" w:rsidP="004B34B0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Wynagrodzenia osób niepełnosprawnych zaliczonych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do znacznego lub umiarkowanego stopnia niepełnosprawności, do wysokości 100% minimalnego wynagrodzenia, proporcjonalnie do wymiaru czasu pracy określonego w umowie o pracę, stosownie do art. 15 ust. 2 ustawy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7 294,80</w:t>
            </w:r>
          </w:p>
        </w:tc>
      </w:tr>
      <w:tr w:rsidR="004B34B0" w:rsidRPr="00AD55D8" w:rsidTr="00DB60EA">
        <w:trPr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2.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Wynagrodzenia personelu zakładu wraz ze składkami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 xml:space="preserve">na ubezpieczenia społeczne i zdrowotne, należnymi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od pracownika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17 925,81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Dodatkowe wynagrodzenia roczne, odprawy emerytalne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i pośmiertne oraz nagrody jubileuszowe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2A2A16">
        <w:trPr>
          <w:trHeight w:val="416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4.</w:t>
            </w:r>
          </w:p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Składki na ubezpieczenia społeczne należne od pracodawcy oraz składki na Fundusz Gwarantowanych Świadczeń Pracowniczych i Fundusz Pracy należne od pracodawcy, naliczone od kwot wymienionych w pkt 1</w:t>
            </w:r>
            <w:r w:rsidR="008A431D" w:rsidRPr="00AD55D8">
              <w:rPr>
                <w:rFonts w:asciiTheme="minorHAnsi" w:hAnsiTheme="minorHAnsi" w:cstheme="minorHAnsi"/>
                <w:b/>
                <w:lang w:eastAsia="pl-PL"/>
              </w:rPr>
              <w:t>-3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4 547,28</w:t>
            </w:r>
          </w:p>
        </w:tc>
      </w:tr>
      <w:tr w:rsidR="004B34B0" w:rsidRPr="00AD55D8" w:rsidTr="00357EB2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lastRenderedPageBreak/>
              <w:t>5.</w:t>
            </w:r>
          </w:p>
        </w:tc>
        <w:tc>
          <w:tcPr>
            <w:tcW w:w="5709" w:type="dxa"/>
            <w:vAlign w:val="center"/>
          </w:tcPr>
          <w:p w:rsidR="004B34B0" w:rsidRPr="00AD55D8" w:rsidRDefault="004B34B0" w:rsidP="00DB60EA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Materiały, energia, usługi  materialne i niematerialne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6 234</w:t>
            </w:r>
            <w:r w:rsidR="009E0005" w:rsidRPr="00AD55D8">
              <w:rPr>
                <w:rFonts w:asciiTheme="minorHAnsi" w:hAnsiTheme="minorHAnsi" w:cstheme="minorHAnsi"/>
                <w:b/>
                <w:lang w:eastAsia="pl-PL"/>
              </w:rPr>
              <w:t>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6.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Transport i dowóz niepełnosprawnych pracowników zakładu</w:t>
            </w:r>
          </w:p>
        </w:tc>
        <w:tc>
          <w:tcPr>
            <w:tcW w:w="2693" w:type="dxa"/>
            <w:vAlign w:val="center"/>
          </w:tcPr>
          <w:p w:rsidR="004B34B0" w:rsidRPr="00AD55D8" w:rsidRDefault="00F0006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9 149,18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7.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Szkolenia osób niepełnosprawnych zaliczonych do znacznego lub umiarkowanego stopnia niepełnosprawności związane z przygotowaniem ich do pracy na otwartym rynku pracy lub z prowadzoną działalnością wytwórczą lub usługową zakładu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2 28</w:t>
            </w:r>
            <w:r w:rsidR="009E0005"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8.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Szkolenia personelu zakładu</w:t>
            </w:r>
          </w:p>
        </w:tc>
        <w:tc>
          <w:tcPr>
            <w:tcW w:w="2693" w:type="dxa"/>
            <w:vAlign w:val="center"/>
          </w:tcPr>
          <w:p w:rsidR="004B34B0" w:rsidRPr="00AD55D8" w:rsidRDefault="00E5120E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836</w:t>
            </w:r>
            <w:r w:rsidR="009E0005" w:rsidRPr="00AD55D8">
              <w:rPr>
                <w:rFonts w:asciiTheme="minorHAnsi" w:hAnsiTheme="minorHAnsi" w:cstheme="minorHAnsi"/>
                <w:b/>
                <w:lang w:eastAsia="pl-PL"/>
              </w:rPr>
              <w:t>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9.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Odpisy na zakładowy fundusz świadczeń socjalnych lub wypłaty świadczeń urlopowych, dokonywane na podstawie odrębnych przepisów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10.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11.</w:t>
            </w:r>
          </w:p>
        </w:tc>
        <w:tc>
          <w:tcPr>
            <w:tcW w:w="5709" w:type="dxa"/>
          </w:tcPr>
          <w:p w:rsidR="004B34B0" w:rsidRPr="00AD55D8" w:rsidRDefault="004B34B0" w:rsidP="004B34B0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Wymiana maszyn i urządzeń w związku:</w:t>
            </w:r>
          </w:p>
          <w:p w:rsidR="004B34B0" w:rsidRPr="00AD55D8" w:rsidRDefault="004B34B0" w:rsidP="004B34B0">
            <w:pPr>
              <w:spacing w:after="0" w:line="240" w:lineRule="auto"/>
              <w:ind w:left="43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a) ze zmianą profilu działalności zakładu,</w:t>
            </w:r>
          </w:p>
          <w:p w:rsidR="004B34B0" w:rsidRPr="00AD55D8" w:rsidRDefault="004B34B0" w:rsidP="004B34B0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 b) z wprowadzeniem ulepszeń technicznych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 xml:space="preserve">    lub technologicznych</w:t>
            </w:r>
          </w:p>
        </w:tc>
        <w:tc>
          <w:tcPr>
            <w:tcW w:w="2693" w:type="dxa"/>
            <w:vAlign w:val="center"/>
          </w:tcPr>
          <w:p w:rsidR="004B34B0" w:rsidRPr="00AD55D8" w:rsidRDefault="009E0005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0,00</w:t>
            </w:r>
          </w:p>
        </w:tc>
      </w:tr>
      <w:tr w:rsidR="004B34B0" w:rsidRPr="00AD55D8" w:rsidTr="00DB60EA">
        <w:trPr>
          <w:trHeight w:val="609"/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lang w:eastAsia="pl-PL"/>
              </w:rPr>
              <w:t>12.</w:t>
            </w: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60" w:after="6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 xml:space="preserve">Inne niezbędne do realizacji rehabilitacji, obsługi </w:t>
            </w:r>
            <w:r w:rsidRPr="00AD55D8">
              <w:rPr>
                <w:rFonts w:asciiTheme="minorHAnsi" w:hAnsiTheme="minorHAnsi" w:cstheme="minorHAnsi"/>
                <w:b/>
                <w:lang w:eastAsia="pl-PL"/>
              </w:rPr>
              <w:br/>
              <w:t>i prowadzenia działalności wytwórczej lub usługowej</w:t>
            </w:r>
          </w:p>
        </w:tc>
        <w:tc>
          <w:tcPr>
            <w:tcW w:w="2693" w:type="dxa"/>
            <w:vAlign w:val="center"/>
          </w:tcPr>
          <w:p w:rsidR="004B34B0" w:rsidRPr="00AD55D8" w:rsidRDefault="00214ACD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43 965,37</w:t>
            </w:r>
          </w:p>
        </w:tc>
      </w:tr>
      <w:tr w:rsidR="004B34B0" w:rsidRPr="00AD55D8" w:rsidTr="00DB60EA">
        <w:trPr>
          <w:jc w:val="center"/>
        </w:trPr>
        <w:tc>
          <w:tcPr>
            <w:tcW w:w="540" w:type="dxa"/>
          </w:tcPr>
          <w:p w:rsidR="004B34B0" w:rsidRPr="00AD55D8" w:rsidRDefault="004B34B0" w:rsidP="00DB60E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709" w:type="dxa"/>
          </w:tcPr>
          <w:p w:rsidR="004B34B0" w:rsidRPr="00AD55D8" w:rsidRDefault="004B34B0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 w:rsidRPr="00AD55D8">
              <w:rPr>
                <w:rFonts w:asciiTheme="minorHAnsi" w:hAnsiTheme="minorHAnsi" w:cstheme="minorHAnsi"/>
                <w:b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4B34B0" w:rsidRPr="00AD55D8" w:rsidRDefault="00214ACD" w:rsidP="00DB60E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92 232,44</w:t>
            </w:r>
          </w:p>
        </w:tc>
      </w:tr>
    </w:tbl>
    <w:p w:rsidR="00DB11A6" w:rsidRPr="00AD55D8" w:rsidRDefault="00DB11A6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</w:p>
    <w:p w:rsidR="00DB11A6" w:rsidRPr="00AD55D8" w:rsidRDefault="00DB11A6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</w:p>
    <w:p w:rsidR="00224891" w:rsidRPr="00AD55D8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lang w:eastAsia="pl-PL"/>
        </w:rPr>
      </w:pPr>
      <w:r w:rsidRPr="00AD55D8">
        <w:rPr>
          <w:rFonts w:asciiTheme="minorHAnsi" w:hAnsiTheme="minorHAnsi" w:cstheme="minorHAnsi"/>
          <w:b/>
          <w:lang w:eastAsia="pl-PL"/>
        </w:rPr>
        <w:t>DOTUJĄCY</w:t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</w:r>
      <w:r w:rsidRPr="00AD55D8">
        <w:rPr>
          <w:rFonts w:asciiTheme="minorHAnsi" w:hAnsiTheme="minorHAnsi" w:cstheme="minorHAnsi"/>
          <w:b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9E0005" w:rsidRDefault="009E0005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9E0005" w:rsidRDefault="009E0005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9E0005" w:rsidRPr="007E1E59" w:rsidRDefault="009E0005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9E0005" w:rsidRDefault="009E0005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C24FE5">
      <w:pPr>
        <w:tabs>
          <w:tab w:val="num" w:pos="0"/>
        </w:tabs>
        <w:spacing w:after="0" w:line="240" w:lineRule="auto"/>
        <w:jc w:val="center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                                </w:t>
      </w:r>
      <w:r w:rsidR="009E0005">
        <w:rPr>
          <w:rFonts w:ascii="Arial" w:hAnsi="Arial" w:cs="Arial"/>
          <w:sz w:val="24"/>
          <w:szCs w:val="24"/>
          <w:lang w:eastAsia="pl-PL"/>
        </w:rPr>
        <w:t xml:space="preserve">   </w:t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.............................................</w:t>
      </w:r>
    </w:p>
    <w:sectPr w:rsidR="00224891" w:rsidRPr="007E3827" w:rsidSect="00475A34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04AE6"/>
    <w:rsid w:val="000B1DA5"/>
    <w:rsid w:val="000C00E6"/>
    <w:rsid w:val="000F067D"/>
    <w:rsid w:val="00110B3A"/>
    <w:rsid w:val="0017218C"/>
    <w:rsid w:val="001B2341"/>
    <w:rsid w:val="001C3D86"/>
    <w:rsid w:val="00214ACD"/>
    <w:rsid w:val="0021540F"/>
    <w:rsid w:val="00224891"/>
    <w:rsid w:val="0025601A"/>
    <w:rsid w:val="002A2A16"/>
    <w:rsid w:val="00301F99"/>
    <w:rsid w:val="00330675"/>
    <w:rsid w:val="003452CA"/>
    <w:rsid w:val="00354BF9"/>
    <w:rsid w:val="00362AD8"/>
    <w:rsid w:val="00363BA5"/>
    <w:rsid w:val="00384ED5"/>
    <w:rsid w:val="0039068B"/>
    <w:rsid w:val="003B264B"/>
    <w:rsid w:val="003E1566"/>
    <w:rsid w:val="003E3A3A"/>
    <w:rsid w:val="003F3C37"/>
    <w:rsid w:val="00425B6D"/>
    <w:rsid w:val="004530B4"/>
    <w:rsid w:val="00460EED"/>
    <w:rsid w:val="00464FD4"/>
    <w:rsid w:val="004753F2"/>
    <w:rsid w:val="00475A34"/>
    <w:rsid w:val="00490A36"/>
    <w:rsid w:val="004B1042"/>
    <w:rsid w:val="004B34B0"/>
    <w:rsid w:val="00542BBC"/>
    <w:rsid w:val="00576BA8"/>
    <w:rsid w:val="0059755F"/>
    <w:rsid w:val="005B38AB"/>
    <w:rsid w:val="005B77BC"/>
    <w:rsid w:val="005D53CD"/>
    <w:rsid w:val="0061301B"/>
    <w:rsid w:val="0062715A"/>
    <w:rsid w:val="006A7C50"/>
    <w:rsid w:val="006F7035"/>
    <w:rsid w:val="00726E79"/>
    <w:rsid w:val="00761E81"/>
    <w:rsid w:val="00772E73"/>
    <w:rsid w:val="007A02E9"/>
    <w:rsid w:val="007A314F"/>
    <w:rsid w:val="007A7162"/>
    <w:rsid w:val="007B0EBD"/>
    <w:rsid w:val="007E1E59"/>
    <w:rsid w:val="007E3827"/>
    <w:rsid w:val="007F4246"/>
    <w:rsid w:val="00821CB2"/>
    <w:rsid w:val="00824BBB"/>
    <w:rsid w:val="00831BA3"/>
    <w:rsid w:val="0086461C"/>
    <w:rsid w:val="008864F9"/>
    <w:rsid w:val="00891601"/>
    <w:rsid w:val="008A431D"/>
    <w:rsid w:val="008D5898"/>
    <w:rsid w:val="009463C7"/>
    <w:rsid w:val="00990FD2"/>
    <w:rsid w:val="009961D2"/>
    <w:rsid w:val="009A7888"/>
    <w:rsid w:val="009E0005"/>
    <w:rsid w:val="009E77B4"/>
    <w:rsid w:val="009F26FD"/>
    <w:rsid w:val="00A161B2"/>
    <w:rsid w:val="00A63E24"/>
    <w:rsid w:val="00A8273F"/>
    <w:rsid w:val="00A945E8"/>
    <w:rsid w:val="00AD55D8"/>
    <w:rsid w:val="00B06183"/>
    <w:rsid w:val="00B35633"/>
    <w:rsid w:val="00B97BFB"/>
    <w:rsid w:val="00BA6C03"/>
    <w:rsid w:val="00C24FE5"/>
    <w:rsid w:val="00C54597"/>
    <w:rsid w:val="00C55727"/>
    <w:rsid w:val="00CD0B5A"/>
    <w:rsid w:val="00CF0334"/>
    <w:rsid w:val="00D91A45"/>
    <w:rsid w:val="00DA4E1B"/>
    <w:rsid w:val="00DB11A6"/>
    <w:rsid w:val="00E5120E"/>
    <w:rsid w:val="00EC5A2A"/>
    <w:rsid w:val="00EC6159"/>
    <w:rsid w:val="00ED4861"/>
    <w:rsid w:val="00EE111B"/>
    <w:rsid w:val="00EF782C"/>
    <w:rsid w:val="00F0006E"/>
    <w:rsid w:val="00F0530C"/>
    <w:rsid w:val="00F3102D"/>
    <w:rsid w:val="00F32781"/>
    <w:rsid w:val="00FA1360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2</cp:revision>
  <cp:lastPrinted>2013-11-07T14:10:00Z</cp:lastPrinted>
  <dcterms:created xsi:type="dcterms:W3CDTF">2019-01-09T07:29:00Z</dcterms:created>
  <dcterms:modified xsi:type="dcterms:W3CDTF">2019-01-09T07:29:00Z</dcterms:modified>
</cp:coreProperties>
</file>