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93" w:rsidRPr="00724760" w:rsidRDefault="009B0393" w:rsidP="004776DD">
      <w:pPr>
        <w:ind w:left="6379" w:hanging="1276"/>
        <w:rPr>
          <w:rFonts w:ascii="Arial" w:hAnsi="Arial" w:cs="Arial"/>
          <w:sz w:val="18"/>
          <w:szCs w:val="18"/>
        </w:rPr>
      </w:pPr>
      <w:r w:rsidRPr="00724760">
        <w:rPr>
          <w:rFonts w:ascii="Arial" w:hAnsi="Arial" w:cs="Arial"/>
          <w:sz w:val="18"/>
          <w:szCs w:val="18"/>
        </w:rPr>
        <w:t>Załącznik nr 2</w:t>
      </w:r>
      <w:r>
        <w:rPr>
          <w:rFonts w:ascii="Arial" w:hAnsi="Arial" w:cs="Arial"/>
          <w:sz w:val="18"/>
          <w:szCs w:val="18"/>
        </w:rPr>
        <w:t xml:space="preserve"> do Uchwały </w:t>
      </w:r>
      <w:r w:rsidR="004776DD" w:rsidRPr="004776DD">
        <w:rPr>
          <w:rFonts w:ascii="Arial" w:hAnsi="Arial" w:cs="Arial"/>
          <w:sz w:val="18"/>
          <w:szCs w:val="18"/>
        </w:rPr>
        <w:t>Nr 1682/17</w:t>
      </w:r>
    </w:p>
    <w:p w:rsidR="009B0393" w:rsidRPr="00724760" w:rsidRDefault="004776DD" w:rsidP="004776DD">
      <w:pPr>
        <w:ind w:left="6379" w:hanging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</w:t>
      </w:r>
      <w:r w:rsidR="009B0393" w:rsidRPr="00724760">
        <w:rPr>
          <w:rFonts w:ascii="Arial" w:hAnsi="Arial" w:cs="Arial"/>
          <w:sz w:val="18"/>
          <w:szCs w:val="18"/>
        </w:rPr>
        <w:t>Zachodniopomorskiego</w:t>
      </w:r>
    </w:p>
    <w:p w:rsidR="009B0393" w:rsidRPr="00724760" w:rsidRDefault="009B0393" w:rsidP="004776DD">
      <w:pPr>
        <w:ind w:left="6379" w:hanging="1276"/>
        <w:rPr>
          <w:rFonts w:ascii="Arial" w:hAnsi="Arial" w:cs="Arial"/>
          <w:sz w:val="18"/>
          <w:szCs w:val="18"/>
        </w:rPr>
      </w:pPr>
      <w:r w:rsidRPr="00724760">
        <w:rPr>
          <w:rFonts w:ascii="Arial" w:hAnsi="Arial" w:cs="Arial"/>
          <w:sz w:val="18"/>
          <w:szCs w:val="18"/>
        </w:rPr>
        <w:t xml:space="preserve">z dnia </w:t>
      </w:r>
      <w:r w:rsidR="004776DD" w:rsidRPr="004776DD">
        <w:rPr>
          <w:rFonts w:ascii="Arial" w:hAnsi="Arial" w:cs="Arial"/>
          <w:sz w:val="18"/>
          <w:szCs w:val="18"/>
        </w:rPr>
        <w:t>17 października 2017 r.</w:t>
      </w:r>
    </w:p>
    <w:p w:rsidR="009B0393" w:rsidRPr="009314A7" w:rsidRDefault="009B0393" w:rsidP="009B0393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sz w:val="20"/>
          <w:szCs w:val="20"/>
        </w:rPr>
      </w:pPr>
    </w:p>
    <w:p w:rsidR="009B0393" w:rsidRPr="009314A7" w:rsidRDefault="009B0393" w:rsidP="009B039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B0393" w:rsidRPr="009314A7" w:rsidRDefault="009B0393" w:rsidP="009B039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B0393" w:rsidRPr="009314A7" w:rsidRDefault="009B0393" w:rsidP="009B039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9B0393" w:rsidRPr="009314A7" w:rsidRDefault="009B0393" w:rsidP="009B039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9B0393" w:rsidRPr="009314A7" w:rsidRDefault="009B0393" w:rsidP="009B039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9B0393" w:rsidRPr="009314A7" w:rsidRDefault="009B0393" w:rsidP="009B039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B0393" w:rsidRPr="009314A7" w:rsidRDefault="009B0393" w:rsidP="009B0393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 xml:space="preserve">w sprawie określenia programu ochrony powietrza oraz planu działań krótkoterminowych dla strefy </w:t>
      </w:r>
      <w:r>
        <w:rPr>
          <w:rFonts w:ascii="Arial" w:hAnsi="Arial" w:cs="Arial"/>
          <w:b/>
          <w:bCs/>
          <w:sz w:val="20"/>
          <w:szCs w:val="20"/>
        </w:rPr>
        <w:t>miasto Koszalin</w:t>
      </w:r>
    </w:p>
    <w:p w:rsidR="009B0393" w:rsidRPr="009314A7" w:rsidRDefault="009B0393" w:rsidP="009B039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jc w:val="both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Na podstawie art. 18 pkt 20 i art. 89 ust. 1 ustawy z dnia 5 czerwca 1998 r. o samorządzie województwa (Dz. U. z 2016 r., poz. 486 </w:t>
      </w:r>
      <w:r w:rsidR="001A72DE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1A72DE">
        <w:rPr>
          <w:rFonts w:ascii="Arial" w:hAnsi="Arial" w:cs="Arial"/>
          <w:sz w:val="20"/>
          <w:szCs w:val="20"/>
        </w:rPr>
        <w:t>późn</w:t>
      </w:r>
      <w:proofErr w:type="spellEnd"/>
      <w:r w:rsidR="001A72DE">
        <w:rPr>
          <w:rFonts w:ascii="Arial" w:hAnsi="Arial" w:cs="Arial"/>
          <w:sz w:val="20"/>
          <w:szCs w:val="20"/>
        </w:rPr>
        <w:t>.</w:t>
      </w:r>
      <w:r w:rsidRPr="009314A7">
        <w:rPr>
          <w:rFonts w:ascii="Arial" w:hAnsi="Arial" w:cs="Arial"/>
          <w:sz w:val="20"/>
          <w:szCs w:val="20"/>
        </w:rPr>
        <w:t xml:space="preserve"> zm.), art. 91 ust. 3, art. 92 ust. 1c i art. 84 ustawy z</w:t>
      </w:r>
      <w:r w:rsidR="001A72DE">
        <w:rPr>
          <w:rFonts w:ascii="Arial" w:hAnsi="Arial" w:cs="Arial"/>
          <w:sz w:val="20"/>
          <w:szCs w:val="20"/>
        </w:rPr>
        <w:t> </w:t>
      </w:r>
      <w:r w:rsidRPr="009314A7">
        <w:rPr>
          <w:rFonts w:ascii="Arial" w:hAnsi="Arial" w:cs="Arial"/>
          <w:sz w:val="20"/>
          <w:szCs w:val="20"/>
        </w:rPr>
        <w:t xml:space="preserve">dnia 27 kwietnia 2001 r. Prawo ochrony środowiska (Dz. U. z 2017 r., poz. 519 </w:t>
      </w:r>
      <w:r w:rsidR="001A72DE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1A72DE">
        <w:rPr>
          <w:rFonts w:ascii="Arial" w:hAnsi="Arial" w:cs="Arial"/>
          <w:sz w:val="20"/>
          <w:szCs w:val="20"/>
        </w:rPr>
        <w:t>późn</w:t>
      </w:r>
      <w:proofErr w:type="spellEnd"/>
      <w:r w:rsidR="001A72DE">
        <w:rPr>
          <w:rFonts w:ascii="Arial" w:hAnsi="Arial" w:cs="Arial"/>
          <w:sz w:val="20"/>
          <w:szCs w:val="20"/>
        </w:rPr>
        <w:t>.</w:t>
      </w:r>
      <w:r w:rsidR="001A72DE" w:rsidRPr="009314A7">
        <w:rPr>
          <w:rFonts w:ascii="Arial" w:hAnsi="Arial" w:cs="Arial"/>
          <w:sz w:val="20"/>
          <w:szCs w:val="20"/>
        </w:rPr>
        <w:t xml:space="preserve"> zm.</w:t>
      </w:r>
      <w:r w:rsidRPr="009314A7">
        <w:rPr>
          <w:rFonts w:ascii="Arial" w:hAnsi="Arial" w:cs="Arial"/>
          <w:sz w:val="20"/>
          <w:szCs w:val="20"/>
        </w:rPr>
        <w:t xml:space="preserve">), oraz art. 42 ust. 2 ustawy z dnia 3 października 2008 r. o udostępnieniu informacji o środowisku i jego ochronie, udziale społeczeństwa w ochronie środowiska oraz ocenach oddziaływania na środowisko (Dz. U. z 2017 r., poz. 1405 </w:t>
      </w:r>
      <w:r w:rsidR="001A72DE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1A72DE">
        <w:rPr>
          <w:rFonts w:ascii="Arial" w:hAnsi="Arial" w:cs="Arial"/>
          <w:sz w:val="20"/>
          <w:szCs w:val="20"/>
        </w:rPr>
        <w:t>późn</w:t>
      </w:r>
      <w:proofErr w:type="spellEnd"/>
      <w:r w:rsidR="001A72DE">
        <w:rPr>
          <w:rFonts w:ascii="Arial" w:hAnsi="Arial" w:cs="Arial"/>
          <w:sz w:val="20"/>
          <w:szCs w:val="20"/>
        </w:rPr>
        <w:t>.</w:t>
      </w:r>
      <w:r w:rsidR="001A72DE" w:rsidRPr="009314A7">
        <w:rPr>
          <w:rFonts w:ascii="Arial" w:hAnsi="Arial" w:cs="Arial"/>
          <w:sz w:val="20"/>
          <w:szCs w:val="20"/>
        </w:rPr>
        <w:t xml:space="preserve"> zm.</w:t>
      </w:r>
      <w:r w:rsidRPr="009314A7">
        <w:rPr>
          <w:rFonts w:ascii="Arial" w:hAnsi="Arial" w:cs="Arial"/>
          <w:sz w:val="20"/>
          <w:szCs w:val="20"/>
        </w:rPr>
        <w:t xml:space="preserve">) </w:t>
      </w:r>
    </w:p>
    <w:p w:rsidR="009B0393" w:rsidRPr="009314A7" w:rsidRDefault="009B0393" w:rsidP="009B039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9B0393" w:rsidRPr="009314A7" w:rsidRDefault="009B0393" w:rsidP="009B039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1.</w:t>
      </w:r>
    </w:p>
    <w:p w:rsidR="009B0393" w:rsidRPr="009314A7" w:rsidRDefault="009B0393" w:rsidP="009B039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9B0393" w:rsidRPr="009314A7" w:rsidRDefault="009B0393" w:rsidP="009B039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Określa się „Program ochrony powietrza dla strefy </w:t>
      </w:r>
      <w:r>
        <w:rPr>
          <w:rFonts w:ascii="Arial" w:hAnsi="Arial" w:cs="Arial"/>
          <w:sz w:val="20"/>
          <w:szCs w:val="20"/>
        </w:rPr>
        <w:t>miasto Koszalin</w:t>
      </w:r>
      <w:r w:rsidRPr="009314A7">
        <w:rPr>
          <w:rFonts w:ascii="Arial" w:hAnsi="Arial" w:cs="Arial"/>
          <w:sz w:val="20"/>
          <w:szCs w:val="20"/>
        </w:rPr>
        <w:t>” oraz „Plan działań krótkoterminowych</w:t>
      </w:r>
      <w:r>
        <w:rPr>
          <w:rFonts w:ascii="Arial" w:hAnsi="Arial" w:cs="Arial"/>
          <w:sz w:val="20"/>
          <w:szCs w:val="20"/>
        </w:rPr>
        <w:t xml:space="preserve"> dla strefy miasto Koszalin</w:t>
      </w:r>
      <w:r w:rsidRPr="009314A7">
        <w:rPr>
          <w:rFonts w:ascii="Arial" w:hAnsi="Arial" w:cs="Arial"/>
          <w:sz w:val="20"/>
          <w:szCs w:val="20"/>
        </w:rPr>
        <w:t xml:space="preserve">”. </w:t>
      </w:r>
    </w:p>
    <w:p w:rsidR="009B0393" w:rsidRPr="009314A7" w:rsidRDefault="009B0393" w:rsidP="009B039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Program ochrony powietrza oraz plan działań krótkoterminowych, o którym mowa w ust. 1, stanowią odpowiednio załącznik nr 1 i nr 2 do niniejszej uchwały.</w:t>
      </w:r>
    </w:p>
    <w:p w:rsidR="009B0393" w:rsidRPr="009314A7" w:rsidRDefault="009B0393" w:rsidP="009B039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9B0393" w:rsidRPr="009314A7" w:rsidRDefault="009B0393" w:rsidP="009B0393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2.</w:t>
      </w:r>
    </w:p>
    <w:p w:rsidR="009B0393" w:rsidRPr="009314A7" w:rsidRDefault="009B0393" w:rsidP="009B0393">
      <w:pPr>
        <w:tabs>
          <w:tab w:val="left" w:pos="709"/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9B0393" w:rsidRPr="009314A7" w:rsidRDefault="009B0393" w:rsidP="009B0393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3</w:t>
      </w:r>
    </w:p>
    <w:p w:rsidR="009B0393" w:rsidRPr="009314A7" w:rsidRDefault="009B0393" w:rsidP="009B0393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9B0393" w:rsidRPr="009314A7" w:rsidRDefault="009B0393" w:rsidP="009B0393">
      <w:pPr>
        <w:tabs>
          <w:tab w:val="left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Traci moc uchwała Nr XXVIII/3</w:t>
      </w:r>
      <w:r>
        <w:rPr>
          <w:rFonts w:ascii="Arial" w:hAnsi="Arial" w:cs="Arial"/>
          <w:sz w:val="20"/>
          <w:szCs w:val="20"/>
        </w:rPr>
        <w:t>90</w:t>
      </w:r>
      <w:r w:rsidRPr="009314A7">
        <w:rPr>
          <w:rFonts w:ascii="Arial" w:hAnsi="Arial" w:cs="Arial"/>
          <w:sz w:val="20"/>
          <w:szCs w:val="20"/>
        </w:rPr>
        <w:t xml:space="preserve">/13 Sejmiku Województwa Zachodniopomorskiego z dnia 29 października 2013 r. w sprawie określenia programu ochrony powietrza oraz planu działań krótkoterminowych dla strefy </w:t>
      </w:r>
      <w:r w:rsidR="00C013F0">
        <w:rPr>
          <w:rFonts w:ascii="Arial" w:hAnsi="Arial" w:cs="Arial"/>
          <w:sz w:val="20"/>
          <w:szCs w:val="20"/>
        </w:rPr>
        <w:t>miasto Kosz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alin</w:t>
      </w:r>
      <w:r w:rsidRPr="009314A7">
        <w:rPr>
          <w:rFonts w:ascii="Arial" w:hAnsi="Arial" w:cs="Arial"/>
          <w:sz w:val="20"/>
          <w:szCs w:val="20"/>
        </w:rPr>
        <w:t xml:space="preserve"> (Dz. Urz. Województwa Zachodniopomorskiego z dnia 20 listopada 2013 r., poz. 400</w:t>
      </w:r>
      <w:r>
        <w:rPr>
          <w:rFonts w:ascii="Arial" w:hAnsi="Arial" w:cs="Arial"/>
          <w:sz w:val="20"/>
          <w:szCs w:val="20"/>
        </w:rPr>
        <w:t>1</w:t>
      </w:r>
      <w:r w:rsidRPr="009314A7">
        <w:rPr>
          <w:rFonts w:ascii="Arial" w:hAnsi="Arial" w:cs="Arial"/>
          <w:sz w:val="20"/>
          <w:szCs w:val="20"/>
        </w:rPr>
        <w:t>)</w:t>
      </w:r>
    </w:p>
    <w:p w:rsidR="009B0393" w:rsidRPr="009314A7" w:rsidRDefault="009B0393" w:rsidP="009B0393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:rsidR="009B0393" w:rsidRPr="009314A7" w:rsidRDefault="009B0393" w:rsidP="009B0393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4</w:t>
      </w:r>
    </w:p>
    <w:p w:rsidR="009B0393" w:rsidRPr="009314A7" w:rsidRDefault="009B0393" w:rsidP="009B0393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9B0393" w:rsidRPr="009314A7" w:rsidRDefault="009B0393" w:rsidP="009B0393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Załącznik nr 1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do uchwały nr …………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Sejmiku Województwa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bCs/>
          <w:sz w:val="18"/>
          <w:szCs w:val="18"/>
        </w:rPr>
        <w:t>Zachodniopomorskiego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z dnia ………………….</w:t>
      </w:r>
    </w:p>
    <w:p w:rsidR="009B0393" w:rsidRPr="009314A7" w:rsidRDefault="009B0393" w:rsidP="009B0393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tabs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ab/>
      </w:r>
    </w:p>
    <w:p w:rsidR="009B0393" w:rsidRPr="009314A7" w:rsidRDefault="009B0393" w:rsidP="009B0393">
      <w:pPr>
        <w:keepNext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„Program ochrony powietrza dla strefy </w:t>
      </w:r>
      <w:r>
        <w:rPr>
          <w:rFonts w:ascii="Arial" w:hAnsi="Arial" w:cs="Arial"/>
          <w:sz w:val="20"/>
          <w:szCs w:val="20"/>
        </w:rPr>
        <w:t>miasto Koszalin</w:t>
      </w:r>
      <w:r w:rsidRPr="009314A7">
        <w:rPr>
          <w:rFonts w:ascii="Arial" w:hAnsi="Arial" w:cs="Arial"/>
          <w:sz w:val="20"/>
          <w:szCs w:val="20"/>
        </w:rPr>
        <w:t>”.</w:t>
      </w:r>
    </w:p>
    <w:p w:rsidR="009B0393" w:rsidRPr="009314A7" w:rsidRDefault="009B0393" w:rsidP="009B0393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9B0393" w:rsidRPr="009314A7" w:rsidRDefault="009B0393" w:rsidP="009B0393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9B0393" w:rsidRPr="009314A7" w:rsidRDefault="009B0393" w:rsidP="009B0393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Załącznik nr 2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lastRenderedPageBreak/>
        <w:t>do uchwały nr …………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Sejmiku Województwa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bCs/>
          <w:sz w:val="18"/>
          <w:szCs w:val="18"/>
        </w:rPr>
        <w:t>Zachodniopomorskiego</w:t>
      </w:r>
    </w:p>
    <w:p w:rsidR="009B0393" w:rsidRPr="009314A7" w:rsidRDefault="009B0393" w:rsidP="009B0393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z dnia ………………….</w:t>
      </w:r>
    </w:p>
    <w:p w:rsidR="009B0393" w:rsidRPr="009314A7" w:rsidRDefault="009B0393" w:rsidP="009B0393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tabs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ab/>
      </w:r>
    </w:p>
    <w:p w:rsidR="009B0393" w:rsidRPr="009314A7" w:rsidRDefault="009B0393" w:rsidP="009B0393">
      <w:pPr>
        <w:keepNext/>
        <w:numPr>
          <w:ilvl w:val="0"/>
          <w:numId w:val="3"/>
        </w:numPr>
        <w:ind w:left="426" w:hanging="426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„Plan działań krótkoterminowych dla strefy </w:t>
      </w:r>
      <w:r>
        <w:rPr>
          <w:rFonts w:ascii="Arial" w:hAnsi="Arial" w:cs="Arial"/>
          <w:sz w:val="20"/>
          <w:szCs w:val="20"/>
        </w:rPr>
        <w:t>miasto Koszalin</w:t>
      </w:r>
      <w:r w:rsidRPr="009314A7">
        <w:rPr>
          <w:rFonts w:ascii="Arial" w:hAnsi="Arial" w:cs="Arial"/>
          <w:sz w:val="20"/>
          <w:szCs w:val="20"/>
        </w:rPr>
        <w:t>”.</w:t>
      </w:r>
    </w:p>
    <w:p w:rsidR="009B0393" w:rsidRPr="009314A7" w:rsidRDefault="009B0393" w:rsidP="009B0393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9B0393" w:rsidRPr="009314A7" w:rsidRDefault="009B0393" w:rsidP="009B0393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9B0393" w:rsidRPr="009314A7" w:rsidRDefault="009B0393" w:rsidP="009B0393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B0393" w:rsidRPr="009314A7" w:rsidRDefault="009B0393" w:rsidP="009B0393">
      <w:pPr>
        <w:rPr>
          <w:rFonts w:ascii="Arial" w:hAnsi="Arial" w:cs="Arial"/>
          <w:sz w:val="20"/>
          <w:szCs w:val="20"/>
        </w:rPr>
      </w:pPr>
    </w:p>
    <w:p w:rsidR="00982879" w:rsidRDefault="00982879"/>
    <w:sectPr w:rsidR="0098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214"/>
    <w:multiLevelType w:val="hybridMultilevel"/>
    <w:tmpl w:val="D9F08F96"/>
    <w:lvl w:ilvl="0" w:tplc="E53A99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1C172D"/>
    <w:multiLevelType w:val="hybridMultilevel"/>
    <w:tmpl w:val="B4B8954E"/>
    <w:lvl w:ilvl="0" w:tplc="6BAAB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94CFD"/>
    <w:multiLevelType w:val="hybridMultilevel"/>
    <w:tmpl w:val="7916B18E"/>
    <w:lvl w:ilvl="0" w:tplc="82B26E58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93"/>
    <w:rsid w:val="001A72DE"/>
    <w:rsid w:val="004776DD"/>
    <w:rsid w:val="00982879"/>
    <w:rsid w:val="009B0393"/>
    <w:rsid w:val="00C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4</cp:revision>
  <dcterms:created xsi:type="dcterms:W3CDTF">2017-10-12T12:29:00Z</dcterms:created>
  <dcterms:modified xsi:type="dcterms:W3CDTF">2017-10-26T08:09:00Z</dcterms:modified>
</cp:coreProperties>
</file>