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3C" w:rsidRPr="00096A7E" w:rsidRDefault="00246F3C">
      <w:pPr>
        <w:rPr>
          <w:rFonts w:asciiTheme="minorHAnsi" w:hAnsiTheme="minorHAnsi"/>
        </w:rPr>
      </w:pPr>
      <w:bookmarkStart w:id="0" w:name="_GoBack"/>
      <w:bookmarkEnd w:id="0"/>
    </w:p>
    <w:p w:rsidR="00DF0657" w:rsidRPr="00096A7E" w:rsidRDefault="00DF0657">
      <w:pPr>
        <w:rPr>
          <w:rFonts w:asciiTheme="minorHAnsi" w:hAnsiTheme="minorHAnsi"/>
        </w:rPr>
      </w:pPr>
    </w:p>
    <w:p w:rsidR="00246F3C" w:rsidRPr="00096A7E" w:rsidRDefault="00246F3C">
      <w:pPr>
        <w:rPr>
          <w:rFonts w:asciiTheme="minorHAnsi" w:hAnsiTheme="minorHAnsi"/>
        </w:rPr>
      </w:pPr>
    </w:p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7690"/>
      </w:tblGrid>
      <w:tr w:rsidR="00246F3C" w:rsidRPr="00096A7E" w:rsidTr="00246F3C">
        <w:trPr>
          <w:trHeight w:val="351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246F3C" w:rsidRPr="00096A7E" w:rsidRDefault="005B4DAF" w:rsidP="005B4DAF">
            <w:pPr>
              <w:pStyle w:val="Bezodstpw"/>
              <w:jc w:val="center"/>
              <w:rPr>
                <w:color w:val="4F81BD" w:themeColor="accent1"/>
              </w:rPr>
            </w:pPr>
            <w:r w:rsidRPr="00096A7E">
              <w:rPr>
                <w:color w:val="000000" w:themeColor="text1"/>
              </w:rPr>
              <w:t>1</w:t>
            </w:r>
            <w:r w:rsidR="00866174">
              <w:rPr>
                <w:color w:val="000000" w:themeColor="text1"/>
              </w:rPr>
              <w:t>7</w:t>
            </w:r>
            <w:r w:rsidRPr="00096A7E">
              <w:rPr>
                <w:color w:val="000000" w:themeColor="text1"/>
              </w:rPr>
              <w:t xml:space="preserve"> </w:t>
            </w:r>
            <w:r w:rsidR="00866174">
              <w:rPr>
                <w:color w:val="000000" w:themeColor="text1"/>
              </w:rPr>
              <w:t>grudnia</w:t>
            </w:r>
            <w:r w:rsidRPr="00096A7E">
              <w:rPr>
                <w:color w:val="000000" w:themeColor="text1"/>
              </w:rPr>
              <w:t xml:space="preserve"> </w:t>
            </w:r>
            <w:r w:rsidR="00DB44AB" w:rsidRPr="00096A7E">
              <w:rPr>
                <w:color w:val="000000" w:themeColor="text1"/>
              </w:rPr>
              <w:t>201</w:t>
            </w:r>
            <w:r w:rsidRPr="00096A7E">
              <w:rPr>
                <w:color w:val="000000" w:themeColor="text1"/>
              </w:rPr>
              <w:t>9</w:t>
            </w:r>
            <w:r w:rsidR="00DB44AB" w:rsidRPr="00096A7E">
              <w:rPr>
                <w:color w:val="000000" w:themeColor="text1"/>
              </w:rPr>
              <w:t xml:space="preserve"> </w:t>
            </w:r>
            <w:r w:rsidR="00246F3C" w:rsidRPr="00096A7E">
              <w:rPr>
                <w:color w:val="000000" w:themeColor="text1"/>
              </w:rPr>
              <w:t>r.</w:t>
            </w:r>
          </w:p>
        </w:tc>
      </w:tr>
    </w:tbl>
    <w:p w:rsidR="00246F3C" w:rsidRPr="00096A7E" w:rsidRDefault="00246F3C">
      <w:pPr>
        <w:rPr>
          <w:rFonts w:asciiTheme="minorHAnsi" w:hAnsiTheme="minorHAnsi"/>
        </w:rPr>
      </w:pPr>
    </w:p>
    <w:p w:rsidR="00246F3C" w:rsidRPr="00096A7E" w:rsidRDefault="00246F3C" w:rsidP="00246F3C">
      <w:pPr>
        <w:spacing w:after="0" w:line="240" w:lineRule="auto"/>
        <w:ind w:left="705"/>
        <w:jc w:val="center"/>
        <w:rPr>
          <w:rFonts w:asciiTheme="minorHAnsi" w:eastAsia="Times New Roman" w:hAnsiTheme="minorHAnsi" w:cstheme="minorHAnsi"/>
          <w:b/>
          <w:sz w:val="48"/>
          <w:szCs w:val="48"/>
          <w:lang w:eastAsia="pl-PL"/>
        </w:rPr>
      </w:pPr>
      <w:r w:rsidRPr="00096A7E">
        <w:rPr>
          <w:rFonts w:asciiTheme="minorHAnsi" w:hAnsiTheme="minorHAnsi" w:cstheme="minorHAnsi"/>
          <w:b/>
          <w:sz w:val="48"/>
          <w:szCs w:val="48"/>
          <w:lang w:eastAsia="pl-PL"/>
        </w:rPr>
        <w:t xml:space="preserve">Regulamin </w:t>
      </w:r>
      <w:r w:rsidR="00120F71" w:rsidRPr="00096A7E">
        <w:rPr>
          <w:rFonts w:asciiTheme="minorHAnsi" w:hAnsiTheme="minorHAnsi" w:cstheme="minorHAnsi"/>
          <w:b/>
          <w:sz w:val="48"/>
          <w:szCs w:val="48"/>
          <w:lang w:eastAsia="pl-PL"/>
        </w:rPr>
        <w:t>identyfikacji</w:t>
      </w:r>
      <w:r w:rsidRPr="00096A7E">
        <w:rPr>
          <w:rFonts w:asciiTheme="minorHAnsi" w:hAnsiTheme="minorHAnsi" w:cstheme="minorHAnsi"/>
          <w:b/>
          <w:sz w:val="48"/>
          <w:szCs w:val="48"/>
          <w:lang w:eastAsia="pl-PL"/>
        </w:rPr>
        <w:t xml:space="preserve"> przedsięwzięć na </w:t>
      </w:r>
      <w:r w:rsidRPr="00096A7E">
        <w:rPr>
          <w:rFonts w:asciiTheme="minorHAnsi" w:eastAsia="Times New Roman" w:hAnsiTheme="minorHAnsi" w:cstheme="minorHAnsi"/>
          <w:b/>
          <w:sz w:val="48"/>
          <w:szCs w:val="48"/>
          <w:lang w:eastAsia="pl-PL"/>
        </w:rPr>
        <w:br/>
        <w:t>ZACHODNIOPOMORSKĄ LISTĘ INFRASTRUKTURY BADAWCZEJ NA RZECZ PRZEDSIĘBIORSTW</w:t>
      </w:r>
    </w:p>
    <w:p w:rsidR="00246F3C" w:rsidRPr="00096A7E" w:rsidRDefault="00246F3C" w:rsidP="00246F3C">
      <w:pPr>
        <w:spacing w:after="0" w:line="240" w:lineRule="auto"/>
        <w:ind w:left="705"/>
        <w:jc w:val="center"/>
        <w:rPr>
          <w:rFonts w:asciiTheme="minorHAnsi" w:eastAsia="Times New Roman" w:hAnsiTheme="minorHAnsi" w:cstheme="minorHAnsi"/>
          <w:b/>
          <w:sz w:val="48"/>
          <w:szCs w:val="48"/>
          <w:lang w:eastAsia="pl-PL"/>
        </w:rPr>
      </w:pPr>
    </w:p>
    <w:p w:rsidR="00246F3C" w:rsidRPr="00096A7E" w:rsidRDefault="00AC112B" w:rsidP="00246F3C">
      <w:pPr>
        <w:spacing w:after="0" w:line="240" w:lineRule="auto"/>
        <w:ind w:left="705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pl-PL"/>
        </w:rPr>
      </w:pPr>
      <w:r>
        <w:rPr>
          <w:rFonts w:asciiTheme="minorHAnsi" w:eastAsia="Times New Roman" w:hAnsiTheme="minorHAnsi" w:cstheme="minorHAnsi"/>
          <w:b/>
          <w:sz w:val="36"/>
          <w:szCs w:val="36"/>
          <w:lang w:eastAsia="pl-PL"/>
        </w:rPr>
        <w:t>ZLIB</w:t>
      </w:r>
      <w:r w:rsidR="00355196" w:rsidRPr="00096A7E">
        <w:rPr>
          <w:rFonts w:asciiTheme="minorHAnsi" w:eastAsia="Times New Roman" w:hAnsiTheme="minorHAnsi" w:cstheme="minorHAnsi"/>
          <w:b/>
          <w:sz w:val="36"/>
          <w:szCs w:val="36"/>
          <w:lang w:eastAsia="pl-PL"/>
        </w:rPr>
        <w:t>.</w:t>
      </w:r>
      <w:r w:rsidR="00866174">
        <w:rPr>
          <w:rFonts w:asciiTheme="minorHAnsi" w:eastAsia="Times New Roman" w:hAnsiTheme="minorHAnsi" w:cstheme="minorHAnsi"/>
          <w:b/>
          <w:sz w:val="36"/>
          <w:szCs w:val="36"/>
          <w:lang w:eastAsia="pl-PL"/>
        </w:rPr>
        <w:t>4</w:t>
      </w:r>
      <w:r w:rsidR="00355196" w:rsidRPr="00096A7E">
        <w:rPr>
          <w:rFonts w:asciiTheme="minorHAnsi" w:eastAsia="Times New Roman" w:hAnsiTheme="minorHAnsi" w:cstheme="minorHAnsi"/>
          <w:b/>
          <w:sz w:val="36"/>
          <w:szCs w:val="36"/>
          <w:lang w:eastAsia="pl-PL"/>
        </w:rPr>
        <w:t>/</w:t>
      </w:r>
      <w:r w:rsidR="0087418C" w:rsidRPr="00096A7E">
        <w:rPr>
          <w:rFonts w:asciiTheme="minorHAnsi" w:eastAsia="Times New Roman" w:hAnsiTheme="minorHAnsi" w:cstheme="minorHAnsi"/>
          <w:b/>
          <w:sz w:val="36"/>
          <w:szCs w:val="36"/>
          <w:lang w:eastAsia="pl-PL"/>
        </w:rPr>
        <w:t>2019</w:t>
      </w:r>
    </w:p>
    <w:p w:rsidR="00246F3C" w:rsidRPr="00096A7E" w:rsidRDefault="00246F3C" w:rsidP="00246F3C">
      <w:pPr>
        <w:spacing w:after="0" w:line="240" w:lineRule="auto"/>
        <w:ind w:left="705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pl-PL"/>
        </w:rPr>
      </w:pPr>
    </w:p>
    <w:p w:rsidR="00246F3C" w:rsidRPr="00096A7E" w:rsidRDefault="00246F3C" w:rsidP="00246F3C">
      <w:pPr>
        <w:spacing w:after="0" w:line="240" w:lineRule="auto"/>
        <w:ind w:left="705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pl-PL"/>
        </w:rPr>
      </w:pPr>
    </w:p>
    <w:p w:rsidR="00246F3C" w:rsidRPr="00096A7E" w:rsidRDefault="00246F3C" w:rsidP="00246F3C">
      <w:pPr>
        <w:spacing w:after="0" w:line="240" w:lineRule="auto"/>
        <w:ind w:left="705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pl-PL"/>
        </w:rPr>
      </w:pPr>
    </w:p>
    <w:p w:rsidR="00246F3C" w:rsidRPr="00096A7E" w:rsidRDefault="00246F3C" w:rsidP="00246F3C">
      <w:pPr>
        <w:spacing w:after="0" w:line="240" w:lineRule="auto"/>
        <w:ind w:left="705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pl-PL"/>
        </w:rPr>
      </w:pPr>
    </w:p>
    <w:p w:rsidR="00A76AF5" w:rsidRPr="00096A7E" w:rsidRDefault="00246F3C" w:rsidP="008E4C2A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96A7E">
        <w:rPr>
          <w:rFonts w:asciiTheme="minorHAnsi" w:hAnsiTheme="minorHAnsi"/>
          <w:noProof/>
          <w:lang w:eastAsia="pl-PL"/>
        </w:rPr>
        <w:drawing>
          <wp:inline distT="0" distB="0" distL="0" distR="0">
            <wp:extent cx="3861740" cy="3267075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74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A7E">
        <w:rPr>
          <w:rFonts w:asciiTheme="minorHAnsi" w:hAnsiTheme="minorHAnsi" w:cstheme="minorHAnsi"/>
          <w:b/>
          <w:sz w:val="36"/>
          <w:szCs w:val="36"/>
          <w:lang w:eastAsia="pl-PL"/>
        </w:rPr>
        <w:br w:type="page"/>
      </w:r>
      <w:r w:rsidRPr="00096A7E" w:rsidDel="00246F3C">
        <w:rPr>
          <w:rFonts w:asciiTheme="minorHAnsi" w:hAnsiTheme="minorHAnsi"/>
          <w:lang w:eastAsia="pl-PL"/>
        </w:rPr>
        <w:lastRenderedPageBreak/>
        <w:t xml:space="preserve"> </w:t>
      </w:r>
    </w:p>
    <w:p w:rsidR="00A76AF5" w:rsidRPr="00096A7E" w:rsidRDefault="00A76AF5" w:rsidP="008E4C2A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285961" w:rsidRPr="00096A7E" w:rsidRDefault="00285961" w:rsidP="00285961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sdt>
      <w:sdtPr>
        <w:rPr>
          <w:rFonts w:asciiTheme="minorHAnsi" w:eastAsia="Calibri" w:hAnsiTheme="minorHAnsi" w:cs="Times New Roman"/>
          <w:b w:val="0"/>
          <w:bCs w:val="0"/>
          <w:color w:val="auto"/>
          <w:sz w:val="22"/>
          <w:szCs w:val="22"/>
          <w:lang w:eastAsia="en-US"/>
        </w:rPr>
        <w:id w:val="-1613126927"/>
        <w:docPartObj>
          <w:docPartGallery w:val="Table of Contents"/>
          <w:docPartUnique/>
        </w:docPartObj>
      </w:sdtPr>
      <w:sdtContent>
        <w:p w:rsidR="00C83BA2" w:rsidRPr="00096A7E" w:rsidRDefault="00C83BA2">
          <w:pPr>
            <w:pStyle w:val="Nagwekspisutreci"/>
            <w:rPr>
              <w:rFonts w:asciiTheme="minorHAnsi" w:hAnsiTheme="minorHAnsi"/>
            </w:rPr>
          </w:pPr>
          <w:r w:rsidRPr="00096A7E">
            <w:rPr>
              <w:rFonts w:asciiTheme="minorHAnsi" w:hAnsiTheme="minorHAnsi"/>
            </w:rPr>
            <w:t>Spis treści</w:t>
          </w:r>
        </w:p>
        <w:p w:rsidR="00C83BA2" w:rsidRPr="00096A7E" w:rsidRDefault="00C83BA2" w:rsidP="00C83BA2">
          <w:pPr>
            <w:rPr>
              <w:rFonts w:asciiTheme="minorHAnsi" w:hAnsiTheme="minorHAnsi"/>
              <w:lang w:eastAsia="pl-PL"/>
            </w:rPr>
          </w:pPr>
        </w:p>
        <w:p w:rsidR="00C83BA2" w:rsidRPr="00096A7E" w:rsidRDefault="00C83BA2" w:rsidP="00C83BA2">
          <w:pPr>
            <w:rPr>
              <w:rFonts w:asciiTheme="minorHAnsi" w:hAnsiTheme="minorHAnsi"/>
              <w:lang w:eastAsia="pl-PL"/>
            </w:rPr>
          </w:pPr>
        </w:p>
        <w:p w:rsidR="00E55FCB" w:rsidRPr="00096A7E" w:rsidRDefault="00D92825">
          <w:pPr>
            <w:pStyle w:val="Spistreci1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D92825">
            <w:rPr>
              <w:rFonts w:asciiTheme="minorHAnsi" w:hAnsiTheme="minorHAnsi"/>
            </w:rPr>
            <w:fldChar w:fldCharType="begin"/>
          </w:r>
          <w:r w:rsidR="00C83BA2" w:rsidRPr="00096A7E">
            <w:rPr>
              <w:rFonts w:asciiTheme="minorHAnsi" w:hAnsiTheme="minorHAnsi"/>
            </w:rPr>
            <w:instrText xml:space="preserve"> TOC \o "1-3" \h \z \u </w:instrText>
          </w:r>
          <w:r w:rsidRPr="00D92825">
            <w:rPr>
              <w:rFonts w:asciiTheme="minorHAnsi" w:hAnsiTheme="minorHAnsi"/>
            </w:rPr>
            <w:fldChar w:fldCharType="separate"/>
          </w:r>
          <w:hyperlink w:anchor="_Toc417995932" w:history="1"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Skróty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_Toc417995932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2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1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33" w:history="1"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Wstęp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_Toc417995933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3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1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34" w:history="1">
            <w:r w:rsidR="00E55FCB" w:rsidRPr="00096A7E">
              <w:rPr>
                <w:rStyle w:val="Hipercze"/>
                <w:rFonts w:asciiTheme="minorHAnsi" w:hAnsiTheme="minorHAnsi"/>
                <w:noProof/>
              </w:rPr>
              <w:t>1. Proces naboru zgłoszeń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_Toc417995934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4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2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35" w:history="1"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1.1. Podanie do publicznej wiadomości informacji o naborze przedsięwzięć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_Toc417995935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4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2"/>
            <w:tabs>
              <w:tab w:val="left" w:pos="880"/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36" w:history="1"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1.2.</w:t>
            </w:r>
            <w:r w:rsidR="00E55FCB" w:rsidRPr="00096A7E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Zgłoszenie przedsięwzięcia na ZLIB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_Toc417995936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4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3"/>
            <w:tabs>
              <w:tab w:val="left" w:pos="1320"/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37" w:history="1"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1.2.1.</w:t>
            </w:r>
            <w:r w:rsidR="00E55FCB" w:rsidRPr="00096A7E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Sposoby składania fiszek przedsięwzięć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_Toc417995937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4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3"/>
            <w:tabs>
              <w:tab w:val="left" w:pos="1320"/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38" w:history="1"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1.2.2.</w:t>
            </w:r>
            <w:r w:rsidR="00E55FCB" w:rsidRPr="00096A7E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Przygotowanie fiszki przedsięwzięcia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_Toc417995938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5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3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39" w:history="1">
            <w:r w:rsidR="00E55FCB" w:rsidRPr="00096A7E">
              <w:rPr>
                <w:rStyle w:val="Hipercze"/>
                <w:rFonts w:asciiTheme="minorHAnsi" w:hAnsiTheme="minorHAnsi"/>
                <w:noProof/>
              </w:rPr>
              <w:t>1.2.3.      Sposób kontaktu z wnioskodawcami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_Toc417995939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5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1"/>
            <w:tabs>
              <w:tab w:val="left" w:pos="440"/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40" w:history="1"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2.</w:t>
            </w:r>
            <w:r w:rsidR="00E55FCB" w:rsidRPr="00096A7E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Zasady oceny zgłoszonych przedsięwzięć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_Toc417995940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6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2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41" w:history="1"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2.1. Przebieg oceny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_Toc417995941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6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2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42" w:history="1"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2.2. Konsultacje społeczne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_Toc417995942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8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2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43" w:history="1"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2.3. Możliwość odwołania od decyzji Zarządu Województwa Zachodniopomorskiego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_Toc417995943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9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2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44" w:history="1">
            <w:r w:rsidR="00E55FCB" w:rsidRPr="00096A7E">
              <w:rPr>
                <w:rStyle w:val="Hipercze"/>
                <w:rFonts w:asciiTheme="minorHAnsi" w:hAnsiTheme="minorHAnsi"/>
                <w:noProof/>
              </w:rPr>
              <w:t>2.4. Warunki identyfikacji przedsięwzięć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_Toc417995944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9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E55FCB" w:rsidRPr="00096A7E" w:rsidRDefault="00D92825">
          <w:pPr>
            <w:pStyle w:val="Spistreci1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17995945" w:history="1">
            <w:r w:rsidR="00E55FCB" w:rsidRPr="00096A7E">
              <w:rPr>
                <w:rStyle w:val="Hipercze"/>
                <w:rFonts w:asciiTheme="minorHAnsi" w:eastAsia="Times New Roman" w:hAnsiTheme="minorHAnsi"/>
                <w:noProof/>
                <w:lang w:eastAsia="pl-PL"/>
              </w:rPr>
              <w:t>3. Aktualizacja</w:t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tab/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55FCB" w:rsidRPr="00096A7E">
              <w:rPr>
                <w:rFonts w:asciiTheme="minorHAnsi" w:hAnsiTheme="minorHAnsi"/>
                <w:noProof/>
                <w:webHidden/>
              </w:rPr>
              <w:instrText xml:space="preserve"> PAGEREF _Toc417995945 \h </w:instrText>
            </w:r>
            <w:r w:rsidRPr="00096A7E">
              <w:rPr>
                <w:rFonts w:asciiTheme="minorHAnsi" w:hAnsiTheme="minorHAnsi"/>
                <w:noProof/>
                <w:webHidden/>
              </w:rPr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E74DA" w:rsidRPr="00096A7E">
              <w:rPr>
                <w:rFonts w:asciiTheme="minorHAnsi" w:hAnsiTheme="minorHAnsi"/>
                <w:noProof/>
                <w:webHidden/>
              </w:rPr>
              <w:t>10</w:t>
            </w:r>
            <w:r w:rsidRPr="00096A7E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C83BA2" w:rsidRPr="00096A7E" w:rsidRDefault="00D92825">
          <w:pPr>
            <w:rPr>
              <w:rFonts w:asciiTheme="minorHAnsi" w:hAnsiTheme="minorHAnsi"/>
            </w:rPr>
          </w:pPr>
          <w:r w:rsidRPr="00096A7E">
            <w:rPr>
              <w:rFonts w:asciiTheme="minorHAnsi" w:hAnsiTheme="minorHAnsi"/>
              <w:b/>
              <w:bCs/>
            </w:rPr>
            <w:fldChar w:fldCharType="end"/>
          </w:r>
        </w:p>
      </w:sdtContent>
    </w:sdt>
    <w:p w:rsidR="00285961" w:rsidRPr="00096A7E" w:rsidRDefault="00285961" w:rsidP="00A76AF5">
      <w:pPr>
        <w:pStyle w:val="Nagwek1"/>
        <w:rPr>
          <w:rFonts w:asciiTheme="minorHAnsi" w:eastAsia="Times New Roman" w:hAnsiTheme="minorHAnsi"/>
          <w:lang w:eastAsia="pl-PL"/>
        </w:rPr>
      </w:pPr>
      <w:r w:rsidRPr="00096A7E">
        <w:rPr>
          <w:rFonts w:asciiTheme="minorHAnsi" w:eastAsia="Times New Roman" w:hAnsiTheme="minorHAnsi"/>
          <w:lang w:eastAsia="pl-PL"/>
        </w:rPr>
        <w:br w:type="page"/>
      </w:r>
      <w:bookmarkStart w:id="1" w:name="_Toc417995932"/>
      <w:r w:rsidR="00F07F38" w:rsidRPr="00096A7E">
        <w:rPr>
          <w:rFonts w:asciiTheme="minorHAnsi" w:eastAsia="Times New Roman" w:hAnsiTheme="minorHAnsi"/>
          <w:lang w:eastAsia="pl-PL"/>
        </w:rPr>
        <w:lastRenderedPageBreak/>
        <w:t>Skróty</w:t>
      </w:r>
      <w:bookmarkEnd w:id="1"/>
    </w:p>
    <w:p w:rsidR="00285961" w:rsidRPr="00096A7E" w:rsidRDefault="00285961" w:rsidP="0028596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285961" w:rsidRPr="00096A7E" w:rsidRDefault="00285961" w:rsidP="00096A7E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>IZ RPO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096A7E">
        <w:rPr>
          <w:rFonts w:asciiTheme="minorHAnsi" w:eastAsia="Times New Roman" w:hAnsiTheme="minorHAnsi" w:cstheme="minorHAnsi"/>
          <w:b/>
          <w:lang w:eastAsia="pl-PL"/>
        </w:rPr>
        <w:t>WZ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– Instytucja Zarządzająca Regionalnym Programem Operacyjnym Województwa Zachodniopomorskiego</w:t>
      </w:r>
      <w:r w:rsidR="00C83BA2" w:rsidRPr="00096A7E">
        <w:rPr>
          <w:rFonts w:asciiTheme="minorHAnsi" w:eastAsia="Times New Roman" w:hAnsiTheme="minorHAnsi" w:cstheme="minorHAnsi"/>
          <w:lang w:eastAsia="pl-PL"/>
        </w:rPr>
        <w:t xml:space="preserve"> 2014-2020</w:t>
      </w:r>
    </w:p>
    <w:p w:rsidR="00A23242" w:rsidRPr="00096A7E" w:rsidRDefault="00A23242" w:rsidP="00096A7E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 xml:space="preserve">KT – </w:t>
      </w:r>
      <w:r w:rsidRPr="00096A7E">
        <w:rPr>
          <w:rFonts w:asciiTheme="minorHAnsi" w:eastAsia="Times New Roman" w:hAnsiTheme="minorHAnsi" w:cstheme="minorHAnsi"/>
          <w:lang w:eastAsia="pl-PL"/>
        </w:rPr>
        <w:t>Kontrakt Terytorialny</w:t>
      </w:r>
    </w:p>
    <w:p w:rsidR="00285961" w:rsidRPr="00096A7E" w:rsidRDefault="00F07F38" w:rsidP="00096A7E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 xml:space="preserve">MIR </w:t>
      </w:r>
      <w:r w:rsidR="00883B5E" w:rsidRPr="00096A7E">
        <w:rPr>
          <w:rFonts w:asciiTheme="minorHAnsi" w:eastAsia="Times New Roman" w:hAnsiTheme="minorHAnsi" w:cstheme="minorHAnsi"/>
          <w:b/>
          <w:lang w:eastAsia="pl-PL"/>
        </w:rPr>
        <w:t xml:space="preserve">– </w:t>
      </w:r>
      <w:r w:rsidR="00883B5E" w:rsidRPr="00096A7E">
        <w:rPr>
          <w:rFonts w:asciiTheme="minorHAnsi" w:eastAsia="Times New Roman" w:hAnsiTheme="minorHAnsi" w:cstheme="minorHAnsi"/>
          <w:lang w:eastAsia="pl-PL"/>
        </w:rPr>
        <w:t xml:space="preserve">Ministerstwo </w:t>
      </w:r>
      <w:r w:rsidR="0038675E" w:rsidRPr="00096A7E">
        <w:rPr>
          <w:rFonts w:asciiTheme="minorHAnsi" w:eastAsia="Times New Roman" w:hAnsiTheme="minorHAnsi" w:cstheme="minorHAnsi"/>
          <w:lang w:eastAsia="pl-PL"/>
        </w:rPr>
        <w:t xml:space="preserve">Inwestycji </w:t>
      </w:r>
      <w:r w:rsidR="00883B5E" w:rsidRPr="00096A7E">
        <w:rPr>
          <w:rFonts w:asciiTheme="minorHAnsi" w:eastAsia="Times New Roman" w:hAnsiTheme="minorHAnsi" w:cstheme="minorHAnsi"/>
          <w:lang w:eastAsia="pl-PL"/>
        </w:rPr>
        <w:t>i Rozwoju</w:t>
      </w:r>
    </w:p>
    <w:p w:rsidR="00D20F1A" w:rsidRPr="00096A7E" w:rsidRDefault="00D20F1A" w:rsidP="00096A7E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>RIS3 WZ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– </w:t>
      </w:r>
      <w:r w:rsidRPr="00096A7E">
        <w:rPr>
          <w:rFonts w:asciiTheme="minorHAnsi" w:hAnsiTheme="minorHAnsi" w:cstheme="minorHAnsi"/>
          <w:lang w:eastAsia="pl-PL"/>
        </w:rPr>
        <w:t>Regionalna Strategia Rozwoju Inteligentnych Specjalizacji Województwa Zachodniopomorskiego 2020+</w:t>
      </w:r>
    </w:p>
    <w:p w:rsidR="00285961" w:rsidRPr="00096A7E" w:rsidRDefault="00285961" w:rsidP="00096A7E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>RPO WZ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– Regionalny Program Operacyjny Województwa Zachodniopomorskiego</w:t>
      </w:r>
      <w:r w:rsidR="00296F2B" w:rsidRPr="00096A7E">
        <w:rPr>
          <w:rFonts w:asciiTheme="minorHAnsi" w:eastAsia="Times New Roman" w:hAnsiTheme="minorHAnsi" w:cstheme="minorHAnsi"/>
          <w:lang w:eastAsia="pl-PL"/>
        </w:rPr>
        <w:t xml:space="preserve"> 2014 - 2020</w:t>
      </w:r>
    </w:p>
    <w:p w:rsidR="00F07F38" w:rsidRPr="00096A7E" w:rsidRDefault="00296F2B" w:rsidP="00096A7E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>S</w:t>
      </w:r>
      <w:r w:rsidR="00021475" w:rsidRPr="00096A7E">
        <w:rPr>
          <w:rFonts w:asciiTheme="minorHAnsi" w:eastAsia="Times New Roman" w:hAnsiTheme="minorHAnsi" w:cstheme="minorHAnsi"/>
          <w:b/>
          <w:lang w:eastAsia="pl-PL"/>
        </w:rPr>
        <w:t>O</w:t>
      </w:r>
      <w:r w:rsidRPr="00096A7E">
        <w:rPr>
          <w:rFonts w:asciiTheme="minorHAnsi" w:eastAsia="Times New Roman" w:hAnsiTheme="minorHAnsi" w:cstheme="minorHAnsi"/>
          <w:b/>
          <w:lang w:eastAsia="pl-PL"/>
        </w:rPr>
        <w:t>OP</w:t>
      </w:r>
      <w:r w:rsidR="00A23242" w:rsidRPr="00096A7E">
        <w:rPr>
          <w:rFonts w:asciiTheme="minorHAnsi" w:eastAsia="Times New Roman" w:hAnsiTheme="minorHAnsi" w:cstheme="minorHAnsi"/>
          <w:b/>
          <w:lang w:eastAsia="pl-PL"/>
        </w:rPr>
        <w:t xml:space="preserve"> – </w:t>
      </w:r>
      <w:r w:rsidR="00A23242" w:rsidRPr="00096A7E">
        <w:rPr>
          <w:rFonts w:asciiTheme="minorHAnsi" w:eastAsia="Times New Roman" w:hAnsiTheme="minorHAnsi" w:cstheme="minorHAnsi"/>
          <w:lang w:eastAsia="pl-PL"/>
        </w:rPr>
        <w:t>S</w:t>
      </w:r>
      <w:r w:rsidRPr="00096A7E">
        <w:rPr>
          <w:rFonts w:asciiTheme="minorHAnsi" w:eastAsia="Times New Roman" w:hAnsiTheme="minorHAnsi" w:cstheme="minorHAnsi"/>
          <w:lang w:eastAsia="pl-PL"/>
        </w:rPr>
        <w:t>zczegółowy Opis Osi Priorytetowych Regionalnego Programu Operacyjnego Województwa Zachodniopomorskiego</w:t>
      </w:r>
      <w:r w:rsidR="00021475" w:rsidRPr="00096A7E">
        <w:rPr>
          <w:rFonts w:asciiTheme="minorHAnsi" w:eastAsia="Times New Roman" w:hAnsiTheme="minorHAnsi" w:cstheme="minorHAnsi"/>
          <w:lang w:eastAsia="pl-PL"/>
        </w:rPr>
        <w:t xml:space="preserve"> 2014-2020</w:t>
      </w:r>
    </w:p>
    <w:p w:rsidR="00A23242" w:rsidRPr="00096A7E" w:rsidRDefault="00A23242" w:rsidP="00096A7E">
      <w:pPr>
        <w:spacing w:after="0" w:line="360" w:lineRule="auto"/>
        <w:rPr>
          <w:rFonts w:asciiTheme="minorHAnsi" w:eastAsia="Times New Roman" w:hAnsiTheme="minorHAnsi" w:cstheme="minorHAnsi"/>
          <w:b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 xml:space="preserve">UM WZ </w:t>
      </w:r>
      <w:r w:rsidRPr="00096A7E">
        <w:rPr>
          <w:rFonts w:asciiTheme="minorHAnsi" w:eastAsia="Times New Roman" w:hAnsiTheme="minorHAnsi" w:cstheme="minorHAnsi"/>
          <w:lang w:eastAsia="pl-PL"/>
        </w:rPr>
        <w:t>– Urząd Marszałkowski Województwa Zachodniopomorskiego</w:t>
      </w:r>
    </w:p>
    <w:p w:rsidR="00285961" w:rsidRPr="00096A7E" w:rsidRDefault="00285961" w:rsidP="00096A7E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 xml:space="preserve">WZS </w:t>
      </w:r>
      <w:r w:rsidRPr="00096A7E">
        <w:rPr>
          <w:rFonts w:asciiTheme="minorHAnsi" w:eastAsia="Times New Roman" w:hAnsiTheme="minorHAnsi" w:cstheme="minorHAnsi"/>
          <w:lang w:eastAsia="pl-PL"/>
        </w:rPr>
        <w:t>– Wydział Zarządzania Strategicznego</w:t>
      </w:r>
    </w:p>
    <w:p w:rsidR="00A23242" w:rsidRPr="00096A7E" w:rsidRDefault="00A23242" w:rsidP="00096A7E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 xml:space="preserve">ZLIB – </w:t>
      </w:r>
      <w:r w:rsidRPr="00096A7E">
        <w:rPr>
          <w:rFonts w:asciiTheme="minorHAnsi" w:eastAsia="Times New Roman" w:hAnsiTheme="minorHAnsi" w:cstheme="minorHAnsi"/>
          <w:lang w:eastAsia="pl-PL"/>
        </w:rPr>
        <w:t>Zachodniopomorska Lista Infrastruktury Badawczej Na Rzecz Przedsiębiorstw</w:t>
      </w:r>
    </w:p>
    <w:p w:rsidR="000974B2" w:rsidRPr="00096A7E" w:rsidRDefault="000974B2" w:rsidP="00096A7E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>ZWZ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– Zarząd Województwa Zachodniopomorskiego</w:t>
      </w:r>
    </w:p>
    <w:p w:rsidR="00285961" w:rsidRPr="00096A7E" w:rsidRDefault="00285961" w:rsidP="00285961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A5482F" w:rsidRPr="00096A7E" w:rsidRDefault="00A5482F" w:rsidP="00285961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</w:p>
    <w:p w:rsidR="00A5482F" w:rsidRPr="00096A7E" w:rsidRDefault="00A5482F" w:rsidP="00A5482F">
      <w:pPr>
        <w:rPr>
          <w:rFonts w:asciiTheme="minorHAnsi" w:eastAsia="Times New Roman" w:hAnsiTheme="minorHAnsi" w:cstheme="minorHAnsi"/>
          <w:lang w:eastAsia="pl-PL"/>
        </w:rPr>
      </w:pPr>
    </w:p>
    <w:p w:rsidR="00A5482F" w:rsidRPr="00096A7E" w:rsidRDefault="00A5482F" w:rsidP="00A5482F">
      <w:pPr>
        <w:rPr>
          <w:rFonts w:asciiTheme="minorHAnsi" w:eastAsia="Times New Roman" w:hAnsiTheme="minorHAnsi" w:cstheme="minorHAnsi"/>
          <w:lang w:eastAsia="pl-PL"/>
        </w:rPr>
      </w:pPr>
    </w:p>
    <w:p w:rsidR="00A5482F" w:rsidRPr="00096A7E" w:rsidRDefault="00A5482F" w:rsidP="00A5482F">
      <w:pPr>
        <w:rPr>
          <w:rFonts w:asciiTheme="minorHAnsi" w:eastAsia="Times New Roman" w:hAnsiTheme="minorHAnsi" w:cstheme="minorHAnsi"/>
          <w:lang w:eastAsia="pl-PL"/>
        </w:rPr>
      </w:pPr>
    </w:p>
    <w:p w:rsidR="00A5482F" w:rsidRPr="00096A7E" w:rsidRDefault="00A5482F" w:rsidP="00A5482F">
      <w:pPr>
        <w:rPr>
          <w:rFonts w:asciiTheme="minorHAnsi" w:eastAsia="Times New Roman" w:hAnsiTheme="minorHAnsi" w:cstheme="minorHAnsi"/>
          <w:lang w:eastAsia="pl-PL"/>
        </w:rPr>
      </w:pPr>
    </w:p>
    <w:p w:rsidR="00A5482F" w:rsidRPr="00096A7E" w:rsidRDefault="00A5482F" w:rsidP="00A5482F">
      <w:pPr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A5482F">
      <w:pPr>
        <w:rPr>
          <w:rFonts w:asciiTheme="minorHAnsi" w:eastAsia="Times New Roman" w:hAnsiTheme="minorHAnsi" w:cstheme="minorHAnsi"/>
          <w:lang w:eastAsia="pl-PL"/>
        </w:rPr>
        <w:sectPr w:rsidR="00285961" w:rsidRPr="00096A7E" w:rsidSect="00246F3C">
          <w:footerReference w:type="default" r:id="rId10"/>
          <w:headerReference w:type="first" r:id="rId11"/>
          <w:pgSz w:w="11906" w:h="16838"/>
          <w:pgMar w:top="284" w:right="1106" w:bottom="851" w:left="1418" w:header="709" w:footer="709" w:gutter="0"/>
          <w:pgNumType w:start="0"/>
          <w:cols w:space="708"/>
          <w:titlePg/>
          <w:docGrid w:linePitch="299"/>
        </w:sectPr>
      </w:pPr>
    </w:p>
    <w:p w:rsidR="00285961" w:rsidRPr="00096A7E" w:rsidRDefault="00285961" w:rsidP="006307AE">
      <w:pPr>
        <w:pStyle w:val="Nagwek1"/>
        <w:rPr>
          <w:rFonts w:asciiTheme="minorHAnsi" w:eastAsia="Times New Roman" w:hAnsiTheme="minorHAnsi"/>
          <w:lang w:eastAsia="pl-PL"/>
        </w:rPr>
      </w:pPr>
      <w:bookmarkStart w:id="2" w:name="_Toc417995933"/>
      <w:r w:rsidRPr="00096A7E">
        <w:rPr>
          <w:rFonts w:asciiTheme="minorHAnsi" w:eastAsia="Times New Roman" w:hAnsiTheme="minorHAnsi"/>
          <w:lang w:eastAsia="pl-PL"/>
        </w:rPr>
        <w:lastRenderedPageBreak/>
        <w:t>W</w:t>
      </w:r>
      <w:r w:rsidR="00A76AF5" w:rsidRPr="00096A7E">
        <w:rPr>
          <w:rFonts w:asciiTheme="minorHAnsi" w:eastAsia="Times New Roman" w:hAnsiTheme="minorHAnsi"/>
          <w:lang w:eastAsia="pl-PL"/>
        </w:rPr>
        <w:t>stęp</w:t>
      </w:r>
      <w:bookmarkEnd w:id="2"/>
    </w:p>
    <w:p w:rsidR="00285961" w:rsidRPr="00096A7E" w:rsidRDefault="00285961" w:rsidP="0028596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3A080C" w:rsidRPr="00096A7E" w:rsidRDefault="005B4DAF" w:rsidP="003A080C">
      <w:pPr>
        <w:pStyle w:val="Tekstgwny"/>
        <w:rPr>
          <w:rFonts w:asciiTheme="minorHAnsi" w:hAnsiTheme="minorHAnsi" w:cstheme="minorHAnsi"/>
          <w:sz w:val="22"/>
          <w:szCs w:val="22"/>
        </w:rPr>
      </w:pPr>
      <w:r w:rsidRPr="00096A7E">
        <w:rPr>
          <w:rFonts w:asciiTheme="minorHAnsi" w:hAnsiTheme="minorHAnsi" w:cstheme="minorHAnsi"/>
          <w:sz w:val="22"/>
          <w:szCs w:val="22"/>
          <w:lang w:eastAsia="pl-PL"/>
        </w:rPr>
        <w:t>Regionalna Strategia Rozwoju Inteligentnych Specjalizacji Województwa Zachodniopomorskiego 2020+</w:t>
      </w:r>
      <w:r w:rsidR="00D20F1A" w:rsidRPr="00096A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3A080C" w:rsidRPr="00096A7E">
        <w:rPr>
          <w:rFonts w:asciiTheme="minorHAnsi" w:hAnsiTheme="minorHAnsi" w:cstheme="minorHAnsi"/>
          <w:sz w:val="22"/>
          <w:szCs w:val="22"/>
          <w:lang w:eastAsia="pl-PL"/>
        </w:rPr>
        <w:t xml:space="preserve">zakłada ukierunkowanie badań naukowych i prac rozwojowych na obszary tematyczne o najwyższym potencjale gospodarczym regionu. Jak pokazuje diagnoza, w regionie wciąż występują niedostatki w infrastrukturze badawczo-rozwojowej. Potrzeby zgłaszane przez jednostki naukowe w tym zakresie są znaczne. Jednakże decyzje o zakresie wsparcia publicznej infrastruktury B+R w regionie </w:t>
      </w:r>
      <w:r w:rsidRPr="00096A7E">
        <w:rPr>
          <w:rFonts w:asciiTheme="minorHAnsi" w:hAnsiTheme="minorHAnsi" w:cstheme="minorHAnsi"/>
          <w:sz w:val="22"/>
          <w:szCs w:val="22"/>
          <w:lang w:eastAsia="pl-PL"/>
        </w:rPr>
        <w:t xml:space="preserve">winny być </w:t>
      </w:r>
      <w:r w:rsidR="003A080C" w:rsidRPr="00096A7E">
        <w:rPr>
          <w:rFonts w:asciiTheme="minorHAnsi" w:hAnsiTheme="minorHAnsi" w:cstheme="minorHAnsi"/>
          <w:sz w:val="22"/>
          <w:szCs w:val="22"/>
          <w:lang w:eastAsia="pl-PL"/>
        </w:rPr>
        <w:t xml:space="preserve">podejmowane na podstawie potrzeb przedsiębiorców zgłaszanych w procesie przedsiębiorczego odkrywania. </w:t>
      </w:r>
    </w:p>
    <w:p w:rsidR="003A080C" w:rsidRPr="00096A7E" w:rsidRDefault="003A080C" w:rsidP="003A080C">
      <w:pPr>
        <w:pStyle w:val="Tekstgwny"/>
        <w:rPr>
          <w:rFonts w:asciiTheme="minorHAnsi" w:hAnsiTheme="minorHAnsi" w:cstheme="minorHAnsi"/>
          <w:sz w:val="22"/>
          <w:szCs w:val="22"/>
        </w:rPr>
      </w:pPr>
      <w:r w:rsidRPr="00096A7E">
        <w:rPr>
          <w:rFonts w:asciiTheme="minorHAnsi" w:hAnsiTheme="minorHAnsi" w:cstheme="minorHAnsi"/>
          <w:sz w:val="22"/>
          <w:szCs w:val="22"/>
        </w:rPr>
        <w:t>Przedsiębiorstwa, uczestnicząc w procesie kreowania inteligentnych specjalizacji regionu, zgłaszają swoje potrzeby</w:t>
      </w:r>
      <w:r w:rsidR="00883B5E" w:rsidRPr="00096A7E">
        <w:rPr>
          <w:rFonts w:asciiTheme="minorHAnsi" w:hAnsiTheme="minorHAnsi" w:cstheme="minorHAnsi"/>
          <w:sz w:val="22"/>
          <w:szCs w:val="22"/>
        </w:rPr>
        <w:t>,</w:t>
      </w:r>
      <w:r w:rsidRPr="00096A7E">
        <w:rPr>
          <w:rFonts w:asciiTheme="minorHAnsi" w:hAnsiTheme="minorHAnsi" w:cstheme="minorHAnsi"/>
          <w:sz w:val="22"/>
          <w:szCs w:val="22"/>
        </w:rPr>
        <w:t xml:space="preserve"> także związane ze współpracą z jednostkami naukowymi i instytucjami otoczenia biznesu. Wskazują bariery, jakie napotykają w trakcie poszukiwania innowacyjnych rozwiązań i prowadzenia działalności w zakresie badań, rozwoju i wdrożeń. Pogłębiona analiza tych potrzeb i barier oraz ich </w:t>
      </w:r>
      <w:r w:rsidR="005B4DAF" w:rsidRPr="00096A7E">
        <w:rPr>
          <w:rFonts w:asciiTheme="minorHAnsi" w:hAnsiTheme="minorHAnsi" w:cstheme="minorHAnsi"/>
          <w:sz w:val="22"/>
          <w:szCs w:val="22"/>
        </w:rPr>
        <w:t>zestawienie</w:t>
      </w:r>
      <w:r w:rsidRPr="00096A7E">
        <w:rPr>
          <w:rFonts w:asciiTheme="minorHAnsi" w:hAnsiTheme="minorHAnsi" w:cstheme="minorHAnsi"/>
          <w:sz w:val="22"/>
          <w:szCs w:val="22"/>
        </w:rPr>
        <w:t xml:space="preserve"> z potencjałem regionalnych jednostek naukowych pozwoli określić zadania infrastrukturalne, których realizacja w rzeczywisty sposób umożliwi realizację </w:t>
      </w:r>
      <w:r w:rsidR="005B4DAF" w:rsidRPr="00096A7E">
        <w:rPr>
          <w:rFonts w:asciiTheme="minorHAnsi" w:hAnsiTheme="minorHAnsi" w:cstheme="minorHAnsi"/>
          <w:sz w:val="22"/>
          <w:szCs w:val="22"/>
        </w:rPr>
        <w:t>RIS3 WZ</w:t>
      </w:r>
      <w:r w:rsidRPr="00096A7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A080C" w:rsidRPr="00096A7E" w:rsidRDefault="003A080C" w:rsidP="003A080C">
      <w:pPr>
        <w:pStyle w:val="Tekstgwny"/>
        <w:rPr>
          <w:rFonts w:asciiTheme="minorHAnsi" w:hAnsiTheme="minorHAnsi" w:cstheme="minorHAnsi"/>
          <w:sz w:val="22"/>
          <w:szCs w:val="22"/>
        </w:rPr>
      </w:pPr>
      <w:r w:rsidRPr="00096A7E">
        <w:rPr>
          <w:rFonts w:asciiTheme="minorHAnsi" w:hAnsiTheme="minorHAnsi" w:cstheme="minorHAnsi"/>
          <w:sz w:val="22"/>
          <w:szCs w:val="22"/>
        </w:rPr>
        <w:t>Udział w tym procesie przedsiębiorstw, jednostek naukowych, partnerów gospodarczych oraz społeczeństwa gwarantuje transparentność wyboru potencjalnych inwestycji. Tak funkcjonujący mechanizm pozwoli na finansowanie inwestycji zorientowanych biznesowo i zgodnych z potrzebami rynku.</w:t>
      </w:r>
    </w:p>
    <w:p w:rsidR="007648FD" w:rsidRPr="00096A7E" w:rsidRDefault="005B4DAF" w:rsidP="003A080C">
      <w:pPr>
        <w:pStyle w:val="Tekstgwny"/>
        <w:rPr>
          <w:rFonts w:asciiTheme="minorHAnsi" w:hAnsiTheme="minorHAnsi" w:cstheme="minorHAnsi"/>
          <w:sz w:val="22"/>
          <w:szCs w:val="22"/>
        </w:rPr>
      </w:pPr>
      <w:r w:rsidRPr="00096A7E">
        <w:rPr>
          <w:rFonts w:asciiTheme="minorHAnsi" w:hAnsiTheme="minorHAnsi" w:cstheme="minorHAnsi"/>
          <w:sz w:val="22"/>
          <w:szCs w:val="22"/>
        </w:rPr>
        <w:t>P</w:t>
      </w:r>
      <w:r w:rsidR="003A080C" w:rsidRPr="00096A7E">
        <w:rPr>
          <w:rFonts w:asciiTheme="minorHAnsi" w:hAnsiTheme="minorHAnsi" w:cstheme="minorHAnsi"/>
          <w:sz w:val="22"/>
          <w:szCs w:val="22"/>
        </w:rPr>
        <w:t>rzedsięwzięcia w ten sposób zidentyfikowane zostaną umieszczone na Zachodniopomorskiej Liście Infrastruktury Badawczej Na Rzecz Przedsiębiorstw, która zostanie po</w:t>
      </w:r>
      <w:r w:rsidR="00C83BA2" w:rsidRPr="00096A7E">
        <w:rPr>
          <w:rFonts w:asciiTheme="minorHAnsi" w:hAnsiTheme="minorHAnsi" w:cstheme="minorHAnsi"/>
          <w:sz w:val="22"/>
          <w:szCs w:val="22"/>
        </w:rPr>
        <w:t>ddana procedurze zgłoszenia do Kontraktu Terytorialnego (KT)</w:t>
      </w:r>
      <w:r w:rsidR="003A080C" w:rsidRPr="00096A7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A080C" w:rsidRPr="00096A7E" w:rsidRDefault="003A080C" w:rsidP="003A080C">
      <w:pPr>
        <w:pStyle w:val="Tekstgwny"/>
        <w:rPr>
          <w:rFonts w:asciiTheme="minorHAnsi" w:hAnsiTheme="minorHAnsi" w:cstheme="minorHAnsi"/>
          <w:sz w:val="22"/>
          <w:szCs w:val="22"/>
        </w:rPr>
      </w:pPr>
      <w:r w:rsidRPr="00096A7E">
        <w:rPr>
          <w:rFonts w:asciiTheme="minorHAnsi" w:hAnsiTheme="minorHAnsi" w:cstheme="minorHAnsi"/>
          <w:sz w:val="22"/>
          <w:szCs w:val="22"/>
        </w:rPr>
        <w:t>Wsparcie</w:t>
      </w:r>
      <w:r w:rsidR="007648FD" w:rsidRPr="00096A7E">
        <w:rPr>
          <w:rFonts w:asciiTheme="minorHAnsi" w:hAnsiTheme="minorHAnsi" w:cstheme="minorHAnsi"/>
          <w:sz w:val="22"/>
          <w:szCs w:val="22"/>
        </w:rPr>
        <w:t xml:space="preserve"> w ramach RPO WZ</w:t>
      </w:r>
      <w:r w:rsidRPr="00096A7E">
        <w:rPr>
          <w:rFonts w:asciiTheme="minorHAnsi" w:hAnsiTheme="minorHAnsi" w:cstheme="minorHAnsi"/>
          <w:sz w:val="22"/>
          <w:szCs w:val="22"/>
        </w:rPr>
        <w:t xml:space="preserve"> będzie udzielone wyłącznie na inwestycje uzgodnione w ramach KT. </w:t>
      </w:r>
      <w:r w:rsidR="00057D68" w:rsidRPr="00096A7E">
        <w:rPr>
          <w:rFonts w:asciiTheme="minorHAnsi" w:hAnsiTheme="minorHAnsi" w:cstheme="minorHAnsi"/>
          <w:sz w:val="22"/>
          <w:szCs w:val="22"/>
        </w:rPr>
        <w:br/>
      </w:r>
      <w:r w:rsidRPr="00096A7E">
        <w:rPr>
          <w:rFonts w:asciiTheme="minorHAnsi" w:hAnsiTheme="minorHAnsi" w:cstheme="minorHAnsi"/>
          <w:sz w:val="22"/>
          <w:szCs w:val="22"/>
        </w:rPr>
        <w:t xml:space="preserve">W ocenie </w:t>
      </w:r>
      <w:r w:rsidR="00883B5E" w:rsidRPr="00096A7E">
        <w:rPr>
          <w:rFonts w:asciiTheme="minorHAnsi" w:hAnsiTheme="minorHAnsi" w:cstheme="minorHAnsi"/>
          <w:sz w:val="22"/>
          <w:szCs w:val="22"/>
        </w:rPr>
        <w:t xml:space="preserve">zgłoszonych </w:t>
      </w:r>
      <w:r w:rsidRPr="00096A7E">
        <w:rPr>
          <w:rFonts w:asciiTheme="minorHAnsi" w:hAnsiTheme="minorHAnsi" w:cstheme="minorHAnsi"/>
          <w:sz w:val="22"/>
          <w:szCs w:val="22"/>
        </w:rPr>
        <w:t xml:space="preserve">propozycji  uczestniczyć będą przedstawiciele ministra właściwego ds. rozwoju regionalnego </w:t>
      </w:r>
      <w:r w:rsidR="005B4DAF" w:rsidRPr="00096A7E">
        <w:rPr>
          <w:rFonts w:asciiTheme="minorHAnsi" w:hAnsiTheme="minorHAnsi" w:cstheme="minorHAnsi"/>
          <w:sz w:val="22"/>
          <w:szCs w:val="22"/>
        </w:rPr>
        <w:t xml:space="preserve">oraz </w:t>
      </w:r>
      <w:r w:rsidRPr="00096A7E">
        <w:rPr>
          <w:rFonts w:asciiTheme="minorHAnsi" w:hAnsiTheme="minorHAnsi" w:cstheme="minorHAnsi"/>
          <w:sz w:val="22"/>
          <w:szCs w:val="22"/>
        </w:rPr>
        <w:t>ministra właściwego ds. nauki</w:t>
      </w:r>
      <w:r w:rsidR="00F974C4" w:rsidRPr="00096A7E">
        <w:rPr>
          <w:rFonts w:asciiTheme="minorHAnsi" w:hAnsiTheme="minorHAnsi" w:cstheme="minorHAnsi"/>
          <w:sz w:val="22"/>
          <w:szCs w:val="22"/>
        </w:rPr>
        <w:t>.</w:t>
      </w:r>
    </w:p>
    <w:p w:rsidR="003A080C" w:rsidRPr="00096A7E" w:rsidRDefault="003A080C" w:rsidP="003A080C">
      <w:pPr>
        <w:ind w:left="360"/>
        <w:jc w:val="both"/>
        <w:textAlignment w:val="baseline"/>
        <w:rPr>
          <w:rFonts w:asciiTheme="minorHAnsi" w:hAnsiTheme="minorHAnsi" w:cstheme="minorHAnsi"/>
        </w:rPr>
      </w:pPr>
    </w:p>
    <w:p w:rsidR="00DF7C31" w:rsidRPr="00096A7E" w:rsidRDefault="00DF7C31" w:rsidP="00F07F38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36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5961" w:rsidRPr="00096A7E" w:rsidRDefault="00285961" w:rsidP="00285961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  <w:sectPr w:rsidR="00285961" w:rsidRPr="00096A7E">
          <w:pgSz w:w="11906" w:h="16838"/>
          <w:pgMar w:top="284" w:right="1106" w:bottom="851" w:left="1418" w:header="709" w:footer="709" w:gutter="0"/>
          <w:cols w:space="708"/>
        </w:sectPr>
      </w:pPr>
    </w:p>
    <w:p w:rsidR="00285961" w:rsidRPr="00096A7E" w:rsidRDefault="00285961" w:rsidP="0028596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F653DB" w:rsidRPr="00096A7E" w:rsidRDefault="00285961" w:rsidP="0072085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 xml:space="preserve">Podane w niniejszym regulaminie terminy realizacji poszczególnych zadań </w:t>
      </w:r>
      <w:r w:rsidRPr="00096A7E">
        <w:rPr>
          <w:rFonts w:asciiTheme="minorHAnsi" w:eastAsia="Times New Roman" w:hAnsiTheme="minorHAnsi" w:cstheme="minorHAnsi"/>
          <w:b/>
          <w:lang w:eastAsia="pl-PL"/>
        </w:rPr>
        <w:t xml:space="preserve">określone zostały </w:t>
      </w:r>
      <w:r w:rsidRPr="00096A7E">
        <w:rPr>
          <w:rFonts w:asciiTheme="minorHAnsi" w:eastAsia="Times New Roman" w:hAnsiTheme="minorHAnsi" w:cstheme="minorHAnsi"/>
          <w:b/>
          <w:lang w:eastAsia="pl-PL"/>
        </w:rPr>
        <w:br/>
        <w:t>w dniach roboczych.</w:t>
      </w:r>
    </w:p>
    <w:p w:rsidR="00285961" w:rsidRPr="00096A7E" w:rsidRDefault="006307AE" w:rsidP="00134589">
      <w:pPr>
        <w:pStyle w:val="Nagwek1"/>
        <w:rPr>
          <w:rFonts w:asciiTheme="minorHAnsi" w:hAnsiTheme="minorHAnsi"/>
        </w:rPr>
      </w:pPr>
      <w:bookmarkStart w:id="3" w:name="_Toc417995934"/>
      <w:r w:rsidRPr="00096A7E">
        <w:rPr>
          <w:rFonts w:asciiTheme="minorHAnsi" w:hAnsiTheme="minorHAnsi"/>
        </w:rPr>
        <w:t xml:space="preserve">1. </w:t>
      </w:r>
      <w:r w:rsidR="007648FD" w:rsidRPr="00096A7E">
        <w:rPr>
          <w:rFonts w:asciiTheme="minorHAnsi" w:hAnsiTheme="minorHAnsi"/>
        </w:rPr>
        <w:t>Proces naboru zgłoszeń</w:t>
      </w:r>
      <w:bookmarkEnd w:id="3"/>
      <w:r w:rsidR="007648FD" w:rsidRPr="00096A7E">
        <w:rPr>
          <w:rFonts w:asciiTheme="minorHAnsi" w:hAnsiTheme="minorHAnsi"/>
        </w:rPr>
        <w:t xml:space="preserve"> </w:t>
      </w:r>
    </w:p>
    <w:p w:rsidR="00285961" w:rsidRPr="00096A7E" w:rsidRDefault="006307AE" w:rsidP="006307AE">
      <w:pPr>
        <w:pStyle w:val="Nagwek2"/>
        <w:rPr>
          <w:rFonts w:asciiTheme="minorHAnsi" w:eastAsia="Times New Roman" w:hAnsiTheme="minorHAnsi"/>
          <w:lang w:eastAsia="pl-PL"/>
        </w:rPr>
      </w:pPr>
      <w:bookmarkStart w:id="4" w:name="_Toc417995935"/>
      <w:r w:rsidRPr="00096A7E">
        <w:rPr>
          <w:rFonts w:asciiTheme="minorHAnsi" w:eastAsia="Times New Roman" w:hAnsiTheme="minorHAnsi"/>
          <w:lang w:eastAsia="pl-PL"/>
        </w:rPr>
        <w:t>1</w:t>
      </w:r>
      <w:r w:rsidR="007648FD" w:rsidRPr="00096A7E">
        <w:rPr>
          <w:rFonts w:asciiTheme="minorHAnsi" w:eastAsia="Times New Roman" w:hAnsiTheme="minorHAnsi"/>
          <w:lang w:eastAsia="pl-PL"/>
        </w:rPr>
        <w:t>.1. Podanie do publicznej wiadomości informacji o naborze przedsięwzięć</w:t>
      </w:r>
      <w:bookmarkEnd w:id="4"/>
      <w:r w:rsidR="00285961" w:rsidRPr="00096A7E">
        <w:rPr>
          <w:rFonts w:asciiTheme="minorHAnsi" w:eastAsia="Times New Roman" w:hAnsiTheme="minorHAnsi"/>
          <w:lang w:eastAsia="pl-PL"/>
        </w:rPr>
        <w:t xml:space="preserve"> </w:t>
      </w:r>
    </w:p>
    <w:p w:rsidR="007648FD" w:rsidRPr="00096A7E" w:rsidRDefault="008E4C2A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Każdorazowo proces identyfikacji przedsięwzięć</w:t>
      </w:r>
      <w:r w:rsidR="00552CAF" w:rsidRPr="00096A7E">
        <w:rPr>
          <w:rFonts w:asciiTheme="minorHAnsi" w:eastAsia="Times New Roman" w:hAnsiTheme="minorHAnsi" w:cstheme="minorHAnsi"/>
          <w:lang w:eastAsia="pl-PL"/>
        </w:rPr>
        <w:t xml:space="preserve"> na Zachodniop</w:t>
      </w:r>
      <w:r w:rsidR="00F21F9D" w:rsidRPr="00096A7E">
        <w:rPr>
          <w:rFonts w:asciiTheme="minorHAnsi" w:eastAsia="Times New Roman" w:hAnsiTheme="minorHAnsi" w:cstheme="minorHAnsi"/>
          <w:lang w:eastAsia="pl-PL"/>
        </w:rPr>
        <w:t>omorską Listę Infrastruktury Badawczej Na Rzecz Przedsiębiorstw</w:t>
      </w:r>
      <w:r w:rsidR="00285961" w:rsidRPr="00096A7E">
        <w:rPr>
          <w:rFonts w:asciiTheme="minorHAnsi" w:eastAsia="Times New Roman" w:hAnsiTheme="minorHAnsi" w:cstheme="minorHAnsi"/>
          <w:lang w:eastAsia="pl-PL"/>
        </w:rPr>
        <w:t xml:space="preserve"> rozpoczyna 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się </w:t>
      </w:r>
      <w:r w:rsidRPr="00096A7E">
        <w:rPr>
          <w:rFonts w:asciiTheme="minorHAnsi" w:hAnsiTheme="minorHAnsi" w:cstheme="minorHAnsi"/>
          <w:lang w:eastAsia="pl-PL"/>
        </w:rPr>
        <w:t xml:space="preserve">od </w:t>
      </w:r>
      <w:r w:rsidR="00C83BA2" w:rsidRPr="00096A7E">
        <w:rPr>
          <w:rFonts w:asciiTheme="minorHAnsi" w:hAnsiTheme="minorHAnsi" w:cstheme="minorHAnsi"/>
          <w:lang w:eastAsia="pl-PL"/>
        </w:rPr>
        <w:t>publikacji ogłoszenia o naborze</w:t>
      </w:r>
      <w:r w:rsidR="007648FD" w:rsidRPr="00096A7E">
        <w:rPr>
          <w:rFonts w:asciiTheme="minorHAnsi" w:hAnsiTheme="minorHAnsi" w:cstheme="minorHAnsi"/>
          <w:lang w:eastAsia="pl-PL"/>
        </w:rPr>
        <w:t xml:space="preserve"> przedsięwzięć</w:t>
      </w:r>
      <w:r w:rsidR="00285961" w:rsidRPr="00096A7E">
        <w:rPr>
          <w:rFonts w:asciiTheme="minorHAnsi" w:eastAsia="Times New Roman" w:hAnsiTheme="minorHAnsi" w:cstheme="minorHAnsi"/>
          <w:lang w:eastAsia="pl-PL"/>
        </w:rPr>
        <w:t xml:space="preserve">. </w:t>
      </w:r>
    </w:p>
    <w:p w:rsidR="00285961" w:rsidRPr="00096A7E" w:rsidRDefault="00C83BA2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Ogłoszenie jest publikowane co najmniej</w:t>
      </w:r>
      <w:r w:rsidR="00285961" w:rsidRPr="00096A7E">
        <w:rPr>
          <w:rFonts w:asciiTheme="minorHAnsi" w:eastAsia="Times New Roman" w:hAnsiTheme="minorHAnsi" w:cstheme="minorHAnsi"/>
          <w:lang w:eastAsia="pl-PL"/>
        </w:rPr>
        <w:t xml:space="preserve"> na stronie internetowej IZ RPO WZ </w:t>
      </w:r>
      <w:hyperlink r:id="rId12" w:history="1">
        <w:r w:rsidR="00506CC2" w:rsidRPr="00096A7E">
          <w:rPr>
            <w:rStyle w:val="Hipercze"/>
            <w:rFonts w:asciiTheme="minorHAnsi" w:eastAsia="Times New Roman" w:hAnsiTheme="minorHAnsi" w:cstheme="minorHAnsi"/>
            <w:lang w:eastAsia="pl-PL"/>
          </w:rPr>
          <w:t>http://www.rpo.wzp.pl/o-programie/zachodniopomorska-lista-infrastruktury-badawczej</w:t>
        </w:r>
      </w:hyperlink>
      <w:r w:rsidR="00506CC2" w:rsidRPr="00096A7E">
        <w:rPr>
          <w:rFonts w:asciiTheme="minorHAnsi" w:eastAsia="Times New Roman" w:hAnsiTheme="minorHAnsi" w:cstheme="minorHAnsi"/>
          <w:lang w:eastAsia="pl-PL"/>
        </w:rPr>
        <w:t>.</w:t>
      </w:r>
    </w:p>
    <w:p w:rsidR="00F653DB" w:rsidRPr="00096A7E" w:rsidRDefault="00285961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 xml:space="preserve">Dla potrzeb </w:t>
      </w:r>
      <w:r w:rsidR="00930B72" w:rsidRPr="00096A7E">
        <w:rPr>
          <w:rFonts w:asciiTheme="minorHAnsi" w:eastAsia="Times New Roman" w:hAnsiTheme="minorHAnsi" w:cstheme="minorHAnsi"/>
          <w:lang w:eastAsia="pl-PL"/>
        </w:rPr>
        <w:t>naboru na ZLIB</w:t>
      </w:r>
      <w:r w:rsidRPr="00096A7E">
        <w:rPr>
          <w:rFonts w:asciiTheme="minorHAnsi" w:eastAsia="Times New Roman" w:hAnsiTheme="minorHAnsi" w:cstheme="minorHAnsi"/>
          <w:lang w:eastAsia="pl-PL"/>
        </w:rPr>
        <w:t>, IZ RPO</w:t>
      </w:r>
      <w:r w:rsidR="00930B72"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  <w:r w:rsidR="007648FD" w:rsidRPr="00096A7E">
        <w:rPr>
          <w:rFonts w:asciiTheme="minorHAnsi" w:eastAsia="Times New Roman" w:hAnsiTheme="minorHAnsi" w:cstheme="minorHAnsi"/>
          <w:lang w:eastAsia="pl-PL"/>
        </w:rPr>
        <w:t xml:space="preserve">WZ udostępniła adres e-mail </w:t>
      </w:r>
      <w:hyperlink r:id="rId13" w:history="1">
        <w:r w:rsidR="007648FD" w:rsidRPr="00096A7E">
          <w:rPr>
            <w:rStyle w:val="Hipercze"/>
            <w:rFonts w:asciiTheme="minorHAnsi" w:eastAsia="Times New Roman" w:hAnsiTheme="minorHAnsi" w:cstheme="minorHAnsi"/>
            <w:lang w:eastAsia="pl-PL"/>
          </w:rPr>
          <w:t>zlib@wzp.pl</w:t>
        </w:r>
      </w:hyperlink>
      <w:r w:rsidRPr="00096A7E">
        <w:rPr>
          <w:rFonts w:asciiTheme="minorHAnsi" w:eastAsia="Times New Roman" w:hAnsiTheme="minorHAnsi" w:cstheme="minorHAnsi"/>
          <w:lang w:eastAsia="pl-PL"/>
        </w:rPr>
        <w:t>.</w:t>
      </w:r>
    </w:p>
    <w:p w:rsidR="00285961" w:rsidRPr="00096A7E" w:rsidRDefault="00C83BA2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Ogłoszenie</w:t>
      </w:r>
      <w:r w:rsidR="00550CF3" w:rsidRPr="00096A7E">
        <w:rPr>
          <w:rFonts w:asciiTheme="minorHAnsi" w:eastAsia="Times New Roman" w:hAnsiTheme="minorHAnsi" w:cstheme="minorHAnsi"/>
          <w:lang w:eastAsia="pl-PL"/>
        </w:rPr>
        <w:t xml:space="preserve"> o naborze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przedsięwzięć </w:t>
      </w:r>
      <w:r w:rsidR="00550CF3" w:rsidRPr="00096A7E">
        <w:rPr>
          <w:rFonts w:asciiTheme="minorHAnsi" w:eastAsia="Times New Roman" w:hAnsiTheme="minorHAnsi" w:cstheme="minorHAnsi"/>
          <w:lang w:eastAsia="pl-PL"/>
        </w:rPr>
        <w:t>zawiera</w:t>
      </w:r>
      <w:r w:rsidR="00285961" w:rsidRPr="00096A7E">
        <w:rPr>
          <w:rFonts w:asciiTheme="minorHAnsi" w:eastAsia="Times New Roman" w:hAnsiTheme="minorHAnsi" w:cstheme="minorHAnsi"/>
          <w:lang w:eastAsia="pl-PL"/>
        </w:rPr>
        <w:t xml:space="preserve">: </w:t>
      </w:r>
    </w:p>
    <w:p w:rsidR="00285961" w:rsidRPr="00096A7E" w:rsidRDefault="00285961" w:rsidP="00096A7E">
      <w:pPr>
        <w:numPr>
          <w:ilvl w:val="0"/>
          <w:numId w:val="22"/>
        </w:numPr>
        <w:spacing w:after="60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Cs/>
          <w:lang w:eastAsia="pl-PL"/>
        </w:rPr>
        <w:t>Datę ukazania się ogłoszenia</w:t>
      </w:r>
      <w:r w:rsidR="007A744A" w:rsidRPr="00096A7E">
        <w:rPr>
          <w:rFonts w:asciiTheme="minorHAnsi" w:eastAsia="Times New Roman" w:hAnsiTheme="minorHAnsi" w:cstheme="minorHAnsi"/>
          <w:bCs/>
          <w:lang w:eastAsia="pl-PL"/>
        </w:rPr>
        <w:t>,</w:t>
      </w:r>
    </w:p>
    <w:p w:rsidR="00306D8A" w:rsidRPr="00096A7E" w:rsidRDefault="00285961" w:rsidP="00096A7E">
      <w:pPr>
        <w:numPr>
          <w:ilvl w:val="0"/>
          <w:numId w:val="22"/>
        </w:numPr>
        <w:spacing w:after="60"/>
        <w:ind w:left="360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096A7E">
        <w:rPr>
          <w:rFonts w:asciiTheme="minorHAnsi" w:eastAsia="Times New Roman" w:hAnsiTheme="minorHAnsi" w:cstheme="minorHAnsi"/>
          <w:bCs/>
          <w:lang w:eastAsia="pl-PL"/>
        </w:rPr>
        <w:t xml:space="preserve">Rodzaj </w:t>
      </w:r>
      <w:r w:rsidR="00246F3C" w:rsidRPr="00096A7E">
        <w:rPr>
          <w:rFonts w:asciiTheme="minorHAnsi" w:eastAsia="Times New Roman" w:hAnsiTheme="minorHAnsi" w:cstheme="minorHAnsi"/>
          <w:bCs/>
          <w:lang w:eastAsia="pl-PL"/>
        </w:rPr>
        <w:t xml:space="preserve">przedsięwzięć </w:t>
      </w:r>
      <w:r w:rsidRPr="00096A7E">
        <w:rPr>
          <w:rFonts w:asciiTheme="minorHAnsi" w:eastAsia="Times New Roman" w:hAnsiTheme="minorHAnsi" w:cstheme="minorHAnsi"/>
          <w:bCs/>
          <w:lang w:eastAsia="pl-PL"/>
        </w:rPr>
        <w:t>podlegających</w:t>
      </w:r>
      <w:r w:rsidR="00552CAF" w:rsidRPr="00096A7E">
        <w:rPr>
          <w:rFonts w:asciiTheme="minorHAnsi" w:eastAsia="Times New Roman" w:hAnsiTheme="minorHAnsi" w:cstheme="minorHAnsi"/>
          <w:bCs/>
          <w:lang w:eastAsia="pl-PL"/>
        </w:rPr>
        <w:t xml:space="preserve"> wpisaniu na ZLIB</w:t>
      </w:r>
      <w:r w:rsidR="007A744A" w:rsidRPr="00096A7E">
        <w:rPr>
          <w:rFonts w:asciiTheme="minorHAnsi" w:eastAsia="Times New Roman" w:hAnsiTheme="minorHAnsi" w:cstheme="minorHAnsi"/>
          <w:b/>
          <w:lang w:eastAsia="pl-PL"/>
        </w:rPr>
        <w:t>,</w:t>
      </w:r>
    </w:p>
    <w:p w:rsidR="00285961" w:rsidRPr="00096A7E" w:rsidRDefault="00285961" w:rsidP="00096A7E">
      <w:pPr>
        <w:numPr>
          <w:ilvl w:val="0"/>
          <w:numId w:val="22"/>
        </w:numPr>
        <w:spacing w:after="60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Cs/>
          <w:lang w:eastAsia="pl-PL"/>
        </w:rPr>
        <w:t xml:space="preserve">Rodzaj podmiotów, które mogą </w:t>
      </w:r>
      <w:r w:rsidR="00552CAF" w:rsidRPr="00096A7E">
        <w:rPr>
          <w:rFonts w:asciiTheme="minorHAnsi" w:eastAsia="Times New Roman" w:hAnsiTheme="minorHAnsi" w:cstheme="minorHAnsi"/>
          <w:bCs/>
          <w:lang w:eastAsia="pl-PL"/>
        </w:rPr>
        <w:t>zgłaszać przedsięwzięcia na ZLIB</w:t>
      </w:r>
      <w:r w:rsidR="007A744A" w:rsidRPr="00096A7E">
        <w:rPr>
          <w:rFonts w:asciiTheme="minorHAnsi" w:eastAsia="Times New Roman" w:hAnsiTheme="minorHAnsi" w:cstheme="minorHAnsi"/>
          <w:bCs/>
          <w:lang w:eastAsia="pl-PL"/>
        </w:rPr>
        <w:t>,</w:t>
      </w:r>
    </w:p>
    <w:p w:rsidR="00F653DB" w:rsidRPr="00096A7E" w:rsidRDefault="00285961" w:rsidP="00096A7E">
      <w:pPr>
        <w:numPr>
          <w:ilvl w:val="0"/>
          <w:numId w:val="22"/>
        </w:numPr>
        <w:spacing w:after="60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bCs/>
          <w:lang w:eastAsia="pl-PL"/>
        </w:rPr>
        <w:t>Termin</w:t>
      </w:r>
      <w:r w:rsidR="00550CF3" w:rsidRPr="00096A7E">
        <w:rPr>
          <w:rFonts w:asciiTheme="minorHAnsi" w:eastAsia="Times New Roman" w:hAnsiTheme="minorHAnsi" w:cstheme="minorHAnsi"/>
          <w:bCs/>
          <w:lang w:eastAsia="pl-PL"/>
        </w:rPr>
        <w:t>, miejsce</w:t>
      </w:r>
      <w:r w:rsidR="00B338FC" w:rsidRPr="00096A7E">
        <w:rPr>
          <w:rFonts w:asciiTheme="minorHAnsi" w:eastAsia="Times New Roman" w:hAnsiTheme="minorHAnsi" w:cstheme="minorHAnsi"/>
          <w:bCs/>
          <w:lang w:eastAsia="pl-PL"/>
        </w:rPr>
        <w:t xml:space="preserve"> i sposób zgłaszania przedsięwzięć</w:t>
      </w:r>
      <w:r w:rsidR="007A744A" w:rsidRPr="00096A7E">
        <w:rPr>
          <w:rFonts w:asciiTheme="minorHAnsi" w:eastAsia="Times New Roman" w:hAnsiTheme="minorHAnsi" w:cstheme="minorHAnsi"/>
          <w:bCs/>
          <w:lang w:eastAsia="pl-PL"/>
        </w:rPr>
        <w:t>.</w:t>
      </w:r>
    </w:p>
    <w:p w:rsidR="005B4DAF" w:rsidRPr="00096A7E" w:rsidRDefault="00306D8A" w:rsidP="00096A7E">
      <w:pPr>
        <w:spacing w:after="60"/>
        <w:jc w:val="both"/>
        <w:rPr>
          <w:rFonts w:asciiTheme="minorHAnsi" w:hAnsiTheme="minorHAnsi"/>
        </w:rPr>
      </w:pPr>
      <w:r w:rsidRPr="00096A7E">
        <w:rPr>
          <w:rFonts w:asciiTheme="minorHAnsi" w:hAnsiTheme="minorHAnsi" w:cstheme="minorHAnsi"/>
        </w:rPr>
        <w:t>Pod ogłoszeniem</w:t>
      </w:r>
      <w:r w:rsidR="00550CF3" w:rsidRPr="00096A7E">
        <w:rPr>
          <w:rFonts w:asciiTheme="minorHAnsi" w:hAnsiTheme="minorHAnsi" w:cstheme="minorHAnsi"/>
        </w:rPr>
        <w:t xml:space="preserve"> o n</w:t>
      </w:r>
      <w:r w:rsidRPr="00096A7E">
        <w:rPr>
          <w:rFonts w:asciiTheme="minorHAnsi" w:hAnsiTheme="minorHAnsi" w:cstheme="minorHAnsi"/>
        </w:rPr>
        <w:t>aborze przedsięwzięć publikuje się</w:t>
      </w:r>
      <w:r w:rsidR="00A23242" w:rsidRPr="00096A7E">
        <w:rPr>
          <w:rFonts w:asciiTheme="minorHAnsi" w:hAnsiTheme="minorHAnsi"/>
        </w:rPr>
        <w:t xml:space="preserve"> </w:t>
      </w:r>
      <w:r w:rsidR="00550CF3" w:rsidRPr="00096A7E">
        <w:rPr>
          <w:rFonts w:asciiTheme="minorHAnsi" w:hAnsiTheme="minorHAnsi"/>
        </w:rPr>
        <w:t>Regulamin identyfikacji przedsięwzięć na Zachodnio</w:t>
      </w:r>
      <w:r w:rsidR="00E0264A" w:rsidRPr="00096A7E">
        <w:rPr>
          <w:rFonts w:asciiTheme="minorHAnsi" w:hAnsiTheme="minorHAnsi"/>
        </w:rPr>
        <w:t>pomorską Listę Infrastruktury Badawczej Na Rzecz Przedsiębiorstw</w:t>
      </w:r>
      <w:r w:rsidR="005B4DAF" w:rsidRPr="00096A7E">
        <w:rPr>
          <w:rFonts w:asciiTheme="minorHAnsi" w:hAnsiTheme="minorHAnsi"/>
        </w:rPr>
        <w:t>.</w:t>
      </w:r>
    </w:p>
    <w:p w:rsidR="00285961" w:rsidRPr="00096A7E" w:rsidRDefault="006307AE" w:rsidP="006307AE">
      <w:pPr>
        <w:pStyle w:val="Nagwek2"/>
        <w:rPr>
          <w:rFonts w:asciiTheme="minorHAnsi" w:eastAsia="Times New Roman" w:hAnsiTheme="minorHAnsi"/>
          <w:lang w:eastAsia="pl-PL"/>
        </w:rPr>
      </w:pPr>
      <w:bookmarkStart w:id="5" w:name="_Toc417995936"/>
      <w:r w:rsidRPr="00096A7E">
        <w:rPr>
          <w:rFonts w:asciiTheme="minorHAnsi" w:eastAsia="Times New Roman" w:hAnsiTheme="minorHAnsi"/>
          <w:lang w:eastAsia="pl-PL"/>
        </w:rPr>
        <w:t>1</w:t>
      </w:r>
      <w:r w:rsidR="00285961" w:rsidRPr="00096A7E">
        <w:rPr>
          <w:rFonts w:asciiTheme="minorHAnsi" w:eastAsia="Times New Roman" w:hAnsiTheme="minorHAnsi"/>
          <w:lang w:eastAsia="pl-PL"/>
        </w:rPr>
        <w:t>.</w:t>
      </w:r>
      <w:r w:rsidR="00C6630F" w:rsidRPr="00096A7E">
        <w:rPr>
          <w:rFonts w:asciiTheme="minorHAnsi" w:eastAsia="Times New Roman" w:hAnsiTheme="minorHAnsi"/>
          <w:lang w:eastAsia="pl-PL"/>
        </w:rPr>
        <w:t>2</w:t>
      </w:r>
      <w:r w:rsidR="00A76AF5" w:rsidRPr="00096A7E">
        <w:rPr>
          <w:rFonts w:asciiTheme="minorHAnsi" w:eastAsia="Times New Roman" w:hAnsiTheme="minorHAnsi"/>
          <w:lang w:eastAsia="pl-PL"/>
        </w:rPr>
        <w:t>.</w:t>
      </w:r>
      <w:r w:rsidR="00285961" w:rsidRPr="00096A7E">
        <w:rPr>
          <w:rFonts w:asciiTheme="minorHAnsi" w:eastAsia="Times New Roman" w:hAnsiTheme="minorHAnsi"/>
          <w:lang w:eastAsia="pl-PL"/>
        </w:rPr>
        <w:tab/>
      </w:r>
      <w:r w:rsidR="00306D8A" w:rsidRPr="00096A7E">
        <w:rPr>
          <w:rFonts w:asciiTheme="minorHAnsi" w:eastAsia="Times New Roman" w:hAnsiTheme="minorHAnsi"/>
          <w:lang w:eastAsia="pl-PL"/>
        </w:rPr>
        <w:t>Zgłoszenie przedsięwzięcia na ZLIB</w:t>
      </w:r>
      <w:bookmarkEnd w:id="5"/>
    </w:p>
    <w:p w:rsidR="00306D8A" w:rsidRPr="00096A7E" w:rsidRDefault="00306D8A" w:rsidP="00134589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Zgłoszenie przedsięwzięcia na ZLIB następuje poprzez dostarczenie do W</w:t>
      </w:r>
      <w:r w:rsidR="007A744A" w:rsidRPr="00096A7E">
        <w:rPr>
          <w:rFonts w:asciiTheme="minorHAnsi" w:eastAsia="Times New Roman" w:hAnsiTheme="minorHAnsi" w:cstheme="minorHAnsi"/>
          <w:lang w:eastAsia="pl-PL"/>
        </w:rPr>
        <w:t xml:space="preserve">ydziału </w:t>
      </w:r>
      <w:r w:rsidRPr="00096A7E">
        <w:rPr>
          <w:rFonts w:asciiTheme="minorHAnsi" w:eastAsia="Times New Roman" w:hAnsiTheme="minorHAnsi" w:cstheme="minorHAnsi"/>
          <w:lang w:eastAsia="pl-PL"/>
        </w:rPr>
        <w:t>Z</w:t>
      </w:r>
      <w:r w:rsidR="007A744A" w:rsidRPr="00096A7E">
        <w:rPr>
          <w:rFonts w:asciiTheme="minorHAnsi" w:eastAsia="Times New Roman" w:hAnsiTheme="minorHAnsi" w:cstheme="minorHAnsi"/>
          <w:lang w:eastAsia="pl-PL"/>
        </w:rPr>
        <w:t xml:space="preserve">arządzania </w:t>
      </w:r>
      <w:r w:rsidRPr="00096A7E">
        <w:rPr>
          <w:rFonts w:asciiTheme="minorHAnsi" w:eastAsia="Times New Roman" w:hAnsiTheme="minorHAnsi" w:cstheme="minorHAnsi"/>
          <w:lang w:eastAsia="pl-PL"/>
        </w:rPr>
        <w:t>S</w:t>
      </w:r>
      <w:r w:rsidR="007A744A" w:rsidRPr="00096A7E">
        <w:rPr>
          <w:rFonts w:asciiTheme="minorHAnsi" w:eastAsia="Times New Roman" w:hAnsiTheme="minorHAnsi" w:cstheme="minorHAnsi"/>
          <w:lang w:eastAsia="pl-PL"/>
        </w:rPr>
        <w:t xml:space="preserve">trategicznego </w:t>
      </w:r>
      <w:r w:rsidR="007A744A" w:rsidRPr="00096A7E">
        <w:rPr>
          <w:rFonts w:asciiTheme="minorHAnsi" w:hAnsiTheme="minorHAnsi" w:cstheme="minorHAnsi"/>
        </w:rPr>
        <w:t>Urzędu Marszałkowskiego Województwa Zachodniopomorskiego</w:t>
      </w:r>
      <w:r w:rsidR="007A744A" w:rsidRPr="00096A7E">
        <w:rPr>
          <w:rFonts w:asciiTheme="minorHAnsi" w:eastAsia="Times New Roman" w:hAnsiTheme="minorHAnsi" w:cstheme="minorHAnsi"/>
          <w:lang w:eastAsia="pl-PL"/>
        </w:rPr>
        <w:t xml:space="preserve"> wypełnionej 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fiszki przedsięwzięcia</w:t>
      </w:r>
      <w:r w:rsidR="00C012CC" w:rsidRPr="00096A7E">
        <w:rPr>
          <w:rFonts w:asciiTheme="minorHAnsi" w:eastAsia="Times New Roman" w:hAnsiTheme="minorHAnsi" w:cstheme="minorHAnsi"/>
          <w:lang w:eastAsia="pl-PL"/>
        </w:rPr>
        <w:t xml:space="preserve">. </w:t>
      </w:r>
      <w:r w:rsidR="003E7EEF" w:rsidRPr="00096A7E">
        <w:rPr>
          <w:rFonts w:asciiTheme="minorHAnsi" w:eastAsia="Times New Roman" w:hAnsiTheme="minorHAnsi" w:cstheme="minorHAnsi"/>
          <w:lang w:eastAsia="pl-PL"/>
        </w:rPr>
        <w:t>Ostateczna data wpływu fiszki  przed</w:t>
      </w:r>
      <w:r w:rsidR="00A5720D" w:rsidRPr="00096A7E">
        <w:rPr>
          <w:rFonts w:asciiTheme="minorHAnsi" w:eastAsia="Times New Roman" w:hAnsiTheme="minorHAnsi" w:cstheme="minorHAnsi"/>
          <w:lang w:eastAsia="pl-PL"/>
        </w:rPr>
        <w:t>sięwzięcia do WZS</w:t>
      </w:r>
      <w:r w:rsidR="003E7EEF" w:rsidRPr="00096A7E">
        <w:rPr>
          <w:rFonts w:asciiTheme="minorHAnsi" w:eastAsia="Times New Roman" w:hAnsiTheme="minorHAnsi" w:cstheme="minorHAnsi"/>
          <w:lang w:eastAsia="pl-PL"/>
        </w:rPr>
        <w:t xml:space="preserve"> określona </w:t>
      </w:r>
      <w:r w:rsidR="00A5720D" w:rsidRPr="00096A7E">
        <w:rPr>
          <w:rFonts w:asciiTheme="minorHAnsi" w:eastAsia="Times New Roman" w:hAnsiTheme="minorHAnsi" w:cstheme="minorHAnsi"/>
          <w:lang w:eastAsia="pl-PL"/>
        </w:rPr>
        <w:t xml:space="preserve">jest w ogłoszeniu o naborze przedsięwzięć.  </w:t>
      </w:r>
    </w:p>
    <w:p w:rsidR="00285961" w:rsidRPr="00096A7E" w:rsidRDefault="006307AE" w:rsidP="006307AE">
      <w:pPr>
        <w:pStyle w:val="Nagwek3"/>
        <w:rPr>
          <w:rFonts w:asciiTheme="minorHAnsi" w:eastAsia="Times New Roman" w:hAnsiTheme="minorHAnsi"/>
          <w:lang w:eastAsia="pl-PL"/>
        </w:rPr>
      </w:pPr>
      <w:bookmarkStart w:id="6" w:name="_Toc417995937"/>
      <w:r w:rsidRPr="00096A7E">
        <w:rPr>
          <w:rFonts w:asciiTheme="minorHAnsi" w:eastAsia="Times New Roman" w:hAnsiTheme="minorHAnsi"/>
          <w:lang w:eastAsia="pl-PL"/>
        </w:rPr>
        <w:t>1</w:t>
      </w:r>
      <w:r w:rsidR="007648FD" w:rsidRPr="00096A7E">
        <w:rPr>
          <w:rFonts w:asciiTheme="minorHAnsi" w:eastAsia="Times New Roman" w:hAnsiTheme="minorHAnsi"/>
          <w:lang w:eastAsia="pl-PL"/>
        </w:rPr>
        <w:t>.</w:t>
      </w:r>
      <w:r w:rsidR="00111BD2" w:rsidRPr="00096A7E">
        <w:rPr>
          <w:rFonts w:asciiTheme="minorHAnsi" w:eastAsia="Times New Roman" w:hAnsiTheme="minorHAnsi"/>
          <w:lang w:eastAsia="pl-PL"/>
        </w:rPr>
        <w:t>2</w:t>
      </w:r>
      <w:r w:rsidR="00F21F9D" w:rsidRPr="00096A7E">
        <w:rPr>
          <w:rFonts w:asciiTheme="minorHAnsi" w:eastAsia="Times New Roman" w:hAnsiTheme="minorHAnsi"/>
          <w:lang w:eastAsia="pl-PL"/>
        </w:rPr>
        <w:t>.1</w:t>
      </w:r>
      <w:r w:rsidR="00A76AF5" w:rsidRPr="00096A7E">
        <w:rPr>
          <w:rFonts w:asciiTheme="minorHAnsi" w:eastAsia="Times New Roman" w:hAnsiTheme="minorHAnsi"/>
          <w:lang w:eastAsia="pl-PL"/>
        </w:rPr>
        <w:t>.</w:t>
      </w:r>
      <w:r w:rsidR="00F21F9D" w:rsidRPr="00096A7E">
        <w:rPr>
          <w:rFonts w:asciiTheme="minorHAnsi" w:eastAsia="Times New Roman" w:hAnsiTheme="minorHAnsi"/>
          <w:lang w:eastAsia="pl-PL"/>
        </w:rPr>
        <w:tab/>
        <w:t>Sposoby składania</w:t>
      </w:r>
      <w:r w:rsidR="00285961" w:rsidRPr="00096A7E">
        <w:rPr>
          <w:rFonts w:asciiTheme="minorHAnsi" w:eastAsia="Times New Roman" w:hAnsiTheme="minorHAnsi"/>
          <w:lang w:eastAsia="pl-PL"/>
        </w:rPr>
        <w:t xml:space="preserve"> </w:t>
      </w:r>
      <w:r w:rsidR="00306D8A" w:rsidRPr="00096A7E">
        <w:rPr>
          <w:rFonts w:asciiTheme="minorHAnsi" w:eastAsia="Times New Roman" w:hAnsiTheme="minorHAnsi"/>
          <w:lang w:eastAsia="pl-PL"/>
        </w:rPr>
        <w:t>fiszek przedsięwzięć</w:t>
      </w:r>
      <w:bookmarkEnd w:id="6"/>
    </w:p>
    <w:p w:rsidR="00A5720D" w:rsidRPr="00096A7E" w:rsidRDefault="00A5720D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Fiszka</w:t>
      </w:r>
      <w:r w:rsidR="00306D8A" w:rsidRPr="00096A7E">
        <w:rPr>
          <w:rFonts w:asciiTheme="minorHAnsi" w:eastAsia="Times New Roman" w:hAnsiTheme="minorHAnsi" w:cstheme="minorHAnsi"/>
          <w:lang w:eastAsia="pl-PL"/>
        </w:rPr>
        <w:t xml:space="preserve"> przedsięwzięcia </w:t>
      </w:r>
      <w:r w:rsidR="002E7DB7" w:rsidRPr="00096A7E">
        <w:rPr>
          <w:rFonts w:asciiTheme="minorHAnsi" w:eastAsia="Times New Roman" w:hAnsiTheme="minorHAnsi" w:cstheme="minorHAnsi"/>
          <w:lang w:eastAsia="pl-PL"/>
        </w:rPr>
        <w:t>winna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być złożona w WZS w następujący spos</w:t>
      </w:r>
      <w:r w:rsidR="002E7DB7" w:rsidRPr="00096A7E">
        <w:rPr>
          <w:rFonts w:asciiTheme="minorHAnsi" w:eastAsia="Times New Roman" w:hAnsiTheme="minorHAnsi" w:cstheme="minorHAnsi"/>
          <w:lang w:eastAsia="pl-PL"/>
        </w:rPr>
        <w:t>ó</w:t>
      </w:r>
      <w:r w:rsidRPr="00096A7E">
        <w:rPr>
          <w:rFonts w:asciiTheme="minorHAnsi" w:eastAsia="Times New Roman" w:hAnsiTheme="minorHAnsi" w:cstheme="minorHAnsi"/>
          <w:lang w:eastAsia="pl-PL"/>
        </w:rPr>
        <w:t>b:</w:t>
      </w:r>
    </w:p>
    <w:p w:rsidR="00F653DB" w:rsidRPr="00096A7E" w:rsidRDefault="00F653DB" w:rsidP="00096A7E">
      <w:pPr>
        <w:pStyle w:val="Akapitzlist"/>
        <w:numPr>
          <w:ilvl w:val="0"/>
          <w:numId w:val="18"/>
        </w:numPr>
        <w:spacing w:after="60" w:line="276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096A7E">
        <w:rPr>
          <w:rFonts w:asciiTheme="minorHAnsi" w:hAnsiTheme="minorHAnsi" w:cstheme="minorHAnsi"/>
          <w:sz w:val="22"/>
          <w:szCs w:val="22"/>
        </w:rPr>
        <w:t>wyłącznie w wersji elektronicznej na adres</w:t>
      </w:r>
      <w:r w:rsidRPr="00096A7E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4" w:history="1">
        <w:r w:rsidRPr="00096A7E">
          <w:rPr>
            <w:rStyle w:val="Hipercze"/>
            <w:rFonts w:asciiTheme="minorHAnsi" w:hAnsiTheme="minorHAnsi" w:cstheme="minorHAnsi"/>
            <w:sz w:val="22"/>
            <w:szCs w:val="22"/>
          </w:rPr>
          <w:t>zlib@wzp.pl</w:t>
        </w:r>
      </w:hyperlink>
      <w:r w:rsidRPr="00096A7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85961" w:rsidRPr="00096A7E" w:rsidRDefault="002E7DB7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F</w:t>
      </w:r>
      <w:r w:rsidR="00F653DB" w:rsidRPr="00096A7E">
        <w:rPr>
          <w:rFonts w:asciiTheme="minorHAnsi" w:eastAsia="Times New Roman" w:hAnsiTheme="minorHAnsi" w:cstheme="minorHAnsi"/>
          <w:lang w:eastAsia="pl-PL"/>
        </w:rPr>
        <w:t xml:space="preserve">iszka powinna być załączona </w:t>
      </w:r>
      <w:r w:rsidR="000B3D36" w:rsidRPr="00096A7E">
        <w:rPr>
          <w:rFonts w:asciiTheme="minorHAnsi" w:eastAsia="Times New Roman" w:hAnsiTheme="minorHAnsi" w:cstheme="minorHAnsi"/>
          <w:lang w:eastAsia="pl-PL"/>
        </w:rPr>
        <w:t xml:space="preserve">jako </w:t>
      </w:r>
      <w:r w:rsidR="00F653DB" w:rsidRPr="00096A7E">
        <w:rPr>
          <w:rFonts w:asciiTheme="minorHAnsi" w:eastAsia="Times New Roman" w:hAnsiTheme="minorHAnsi" w:cstheme="minorHAnsi"/>
          <w:lang w:eastAsia="pl-PL"/>
        </w:rPr>
        <w:t>plik WORD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  <w:r w:rsidR="00F653DB" w:rsidRPr="00096A7E">
        <w:rPr>
          <w:rFonts w:asciiTheme="minorHAnsi" w:eastAsia="Times New Roman" w:hAnsiTheme="minorHAnsi" w:cstheme="minorHAnsi"/>
          <w:lang w:eastAsia="pl-PL"/>
        </w:rPr>
        <w:t>oraz je</w:t>
      </w:r>
      <w:r w:rsidRPr="00096A7E">
        <w:rPr>
          <w:rFonts w:asciiTheme="minorHAnsi" w:eastAsia="Times New Roman" w:hAnsiTheme="minorHAnsi" w:cstheme="minorHAnsi"/>
          <w:lang w:eastAsia="pl-PL"/>
        </w:rPr>
        <w:t>j</w:t>
      </w:r>
      <w:r w:rsidR="00F653DB" w:rsidRPr="00096A7E">
        <w:rPr>
          <w:rFonts w:asciiTheme="minorHAnsi" w:eastAsia="Times New Roman" w:hAnsiTheme="minorHAnsi" w:cstheme="minorHAnsi"/>
          <w:lang w:eastAsia="pl-PL"/>
        </w:rPr>
        <w:t xml:space="preserve"> skan w formacie PDF z podpisami osób upoważnionych do reprezentacji.</w:t>
      </w:r>
    </w:p>
    <w:p w:rsidR="00285961" w:rsidRPr="00096A7E" w:rsidRDefault="006307AE" w:rsidP="006307AE">
      <w:pPr>
        <w:pStyle w:val="Nagwek3"/>
        <w:rPr>
          <w:rFonts w:asciiTheme="minorHAnsi" w:eastAsia="Times New Roman" w:hAnsiTheme="minorHAnsi"/>
          <w:lang w:eastAsia="pl-PL"/>
        </w:rPr>
      </w:pPr>
      <w:bookmarkStart w:id="7" w:name="_Toc417995938"/>
      <w:r w:rsidRPr="00096A7E">
        <w:rPr>
          <w:rFonts w:asciiTheme="minorHAnsi" w:eastAsia="Times New Roman" w:hAnsiTheme="minorHAnsi"/>
          <w:lang w:eastAsia="pl-PL"/>
        </w:rPr>
        <w:t>1</w:t>
      </w:r>
      <w:r w:rsidR="007648FD" w:rsidRPr="00096A7E">
        <w:rPr>
          <w:rFonts w:asciiTheme="minorHAnsi" w:eastAsia="Times New Roman" w:hAnsiTheme="minorHAnsi"/>
          <w:lang w:eastAsia="pl-PL"/>
        </w:rPr>
        <w:t>.</w:t>
      </w:r>
      <w:r w:rsidR="00111BD2" w:rsidRPr="00096A7E">
        <w:rPr>
          <w:rFonts w:asciiTheme="minorHAnsi" w:eastAsia="Times New Roman" w:hAnsiTheme="minorHAnsi"/>
          <w:lang w:eastAsia="pl-PL"/>
        </w:rPr>
        <w:t>2</w:t>
      </w:r>
      <w:r w:rsidR="007648FD" w:rsidRPr="00096A7E">
        <w:rPr>
          <w:rFonts w:asciiTheme="minorHAnsi" w:eastAsia="Times New Roman" w:hAnsiTheme="minorHAnsi"/>
          <w:lang w:eastAsia="pl-PL"/>
        </w:rPr>
        <w:t>.2</w:t>
      </w:r>
      <w:r w:rsidR="00A76AF5" w:rsidRPr="00096A7E">
        <w:rPr>
          <w:rFonts w:asciiTheme="minorHAnsi" w:eastAsia="Times New Roman" w:hAnsiTheme="minorHAnsi"/>
          <w:lang w:eastAsia="pl-PL"/>
        </w:rPr>
        <w:t>.</w:t>
      </w:r>
      <w:r w:rsidR="00285961" w:rsidRPr="00096A7E">
        <w:rPr>
          <w:rFonts w:asciiTheme="minorHAnsi" w:eastAsia="Times New Roman" w:hAnsiTheme="minorHAnsi"/>
          <w:lang w:eastAsia="pl-PL"/>
        </w:rPr>
        <w:tab/>
      </w:r>
      <w:r w:rsidR="00C012CC" w:rsidRPr="00096A7E">
        <w:rPr>
          <w:rFonts w:asciiTheme="minorHAnsi" w:eastAsia="Times New Roman" w:hAnsiTheme="minorHAnsi"/>
          <w:lang w:eastAsia="pl-PL"/>
        </w:rPr>
        <w:t>Przygotowanie</w:t>
      </w:r>
      <w:r w:rsidR="00285961" w:rsidRPr="00096A7E">
        <w:rPr>
          <w:rFonts w:asciiTheme="minorHAnsi" w:eastAsia="Times New Roman" w:hAnsiTheme="minorHAnsi"/>
          <w:lang w:eastAsia="pl-PL"/>
        </w:rPr>
        <w:t xml:space="preserve"> </w:t>
      </w:r>
      <w:r w:rsidR="00C012CC" w:rsidRPr="00096A7E">
        <w:rPr>
          <w:rFonts w:asciiTheme="minorHAnsi" w:eastAsia="Times New Roman" w:hAnsiTheme="minorHAnsi"/>
          <w:lang w:eastAsia="pl-PL"/>
        </w:rPr>
        <w:t>fiszki przedsięwzięcia</w:t>
      </w:r>
      <w:bookmarkEnd w:id="7"/>
    </w:p>
    <w:p w:rsidR="00C012CC" w:rsidRPr="00096A7E" w:rsidRDefault="00C012CC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Fiszkę przedsięwzięcia należy przygotować poprzez wypełnienie formularza fiszki przedsięwzięcia, który stanowi załącznik 1</w:t>
      </w:r>
      <w:r w:rsidR="007805C1" w:rsidRPr="00096A7E">
        <w:rPr>
          <w:rFonts w:asciiTheme="minorHAnsi" w:eastAsia="Times New Roman" w:hAnsiTheme="minorHAnsi" w:cstheme="minorHAnsi"/>
          <w:lang w:eastAsia="pl-PL"/>
        </w:rPr>
        <w:t>.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do niniejszego regulaminu. Nie wolno modyfikować poszczególnych punktów formularza.</w:t>
      </w:r>
    </w:p>
    <w:p w:rsidR="00285961" w:rsidRPr="00096A7E" w:rsidRDefault="00C012CC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 xml:space="preserve">Formularz powinien </w:t>
      </w:r>
      <w:r w:rsidR="00285961" w:rsidRPr="00096A7E">
        <w:rPr>
          <w:rFonts w:asciiTheme="minorHAnsi" w:eastAsia="Times New Roman" w:hAnsiTheme="minorHAnsi" w:cstheme="minorHAnsi"/>
          <w:lang w:eastAsia="pl-PL"/>
        </w:rPr>
        <w:t>zawierać wsze</w:t>
      </w:r>
      <w:r w:rsidRPr="00096A7E">
        <w:rPr>
          <w:rFonts w:asciiTheme="minorHAnsi" w:eastAsia="Times New Roman" w:hAnsiTheme="minorHAnsi" w:cstheme="minorHAnsi"/>
          <w:lang w:eastAsia="pl-PL"/>
        </w:rPr>
        <w:t>lkie informacje niezbędne do</w:t>
      </w:r>
      <w:r w:rsidR="00285961"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  <w:r w:rsidR="003E7EEF" w:rsidRPr="00096A7E">
        <w:rPr>
          <w:rFonts w:asciiTheme="minorHAnsi" w:eastAsia="Times New Roman" w:hAnsiTheme="minorHAnsi" w:cstheme="minorHAnsi"/>
          <w:lang w:eastAsia="pl-PL"/>
        </w:rPr>
        <w:t>oceny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 przedsięwzięcia pod kątem spełniania Warunków </w:t>
      </w:r>
      <w:r w:rsidR="00636390" w:rsidRPr="00096A7E">
        <w:rPr>
          <w:rFonts w:asciiTheme="minorHAnsi" w:eastAsia="Times New Roman" w:hAnsiTheme="minorHAnsi" w:cstheme="minorHAnsi"/>
          <w:lang w:eastAsia="pl-PL"/>
        </w:rPr>
        <w:t>i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dentyfikacji </w:t>
      </w:r>
      <w:r w:rsidR="00636390" w:rsidRPr="00096A7E">
        <w:rPr>
          <w:rFonts w:asciiTheme="minorHAnsi" w:eastAsia="Times New Roman" w:hAnsiTheme="minorHAnsi" w:cstheme="minorHAnsi"/>
          <w:lang w:eastAsia="pl-PL"/>
        </w:rPr>
        <w:t>p</w:t>
      </w:r>
      <w:r w:rsidRPr="00096A7E">
        <w:rPr>
          <w:rFonts w:asciiTheme="minorHAnsi" w:eastAsia="Times New Roman" w:hAnsiTheme="minorHAnsi" w:cstheme="minorHAnsi"/>
          <w:lang w:eastAsia="pl-PL"/>
        </w:rPr>
        <w:t>rzedsięwzięć</w:t>
      </w:r>
      <w:r w:rsidR="004821B3" w:rsidRPr="00096A7E">
        <w:rPr>
          <w:rFonts w:asciiTheme="minorHAnsi" w:eastAsia="Times New Roman" w:hAnsiTheme="minorHAnsi" w:cstheme="minorHAnsi"/>
          <w:lang w:eastAsia="pl-PL"/>
        </w:rPr>
        <w:t xml:space="preserve"> (stanowiących zał</w:t>
      </w:r>
      <w:r w:rsidR="00A23242" w:rsidRPr="00096A7E">
        <w:rPr>
          <w:rFonts w:asciiTheme="minorHAnsi" w:eastAsia="Times New Roman" w:hAnsiTheme="minorHAnsi" w:cstheme="minorHAnsi"/>
          <w:lang w:eastAsia="pl-PL"/>
        </w:rPr>
        <w:t>ącznik</w:t>
      </w:r>
      <w:r w:rsidR="004821B3" w:rsidRPr="00096A7E">
        <w:rPr>
          <w:rFonts w:asciiTheme="minorHAnsi" w:eastAsia="Times New Roman" w:hAnsiTheme="minorHAnsi" w:cstheme="minorHAnsi"/>
          <w:lang w:eastAsia="pl-PL"/>
        </w:rPr>
        <w:t xml:space="preserve"> nr 2 do niniejszego Regulaminu)</w:t>
      </w:r>
      <w:r w:rsidR="00223E76" w:rsidRPr="00096A7E">
        <w:rPr>
          <w:rFonts w:asciiTheme="minorHAnsi" w:eastAsia="Times New Roman" w:hAnsiTheme="minorHAnsi" w:cstheme="minorHAnsi"/>
          <w:lang w:eastAsia="pl-PL"/>
        </w:rPr>
        <w:t>.</w:t>
      </w:r>
      <w:r w:rsidR="00285961"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</w:p>
    <w:p w:rsidR="003E7EEF" w:rsidRPr="00096A7E" w:rsidRDefault="00C012CC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Do fiszki przedsięwzięcia nie należy załączać dodat</w:t>
      </w:r>
      <w:r w:rsidR="003E7EEF" w:rsidRPr="00096A7E">
        <w:rPr>
          <w:rFonts w:asciiTheme="minorHAnsi" w:eastAsia="Times New Roman" w:hAnsiTheme="minorHAnsi" w:cstheme="minorHAnsi"/>
          <w:lang w:eastAsia="pl-PL"/>
        </w:rPr>
        <w:t xml:space="preserve">kowych dokumentów i opracowań. Na etapie weryfikacji przedsięwzięć </w:t>
      </w:r>
      <w:r w:rsidR="00A45C08" w:rsidRPr="00096A7E">
        <w:rPr>
          <w:rFonts w:asciiTheme="minorHAnsi" w:eastAsia="Times New Roman" w:hAnsiTheme="minorHAnsi" w:cstheme="minorHAnsi"/>
          <w:lang w:eastAsia="pl-PL"/>
        </w:rPr>
        <w:t>osoba oceniająca może</w:t>
      </w:r>
      <w:r w:rsidR="003E7EEF" w:rsidRPr="00096A7E">
        <w:rPr>
          <w:rFonts w:asciiTheme="minorHAnsi" w:eastAsia="Times New Roman" w:hAnsiTheme="minorHAnsi" w:cstheme="minorHAnsi"/>
          <w:lang w:eastAsia="pl-PL"/>
        </w:rPr>
        <w:t xml:space="preserve"> zwrócić się z prośbą o dodatkowe wyjaśnienia lub uzupełnienia informacji przedstawionych w fiszce przedsięwzięcia, a także o przedłożenie dodatkowych dokumentów niezbędnych do weryfikacji przedsięwzię</w:t>
      </w:r>
      <w:r w:rsidR="007805C1" w:rsidRPr="00096A7E">
        <w:rPr>
          <w:rFonts w:asciiTheme="minorHAnsi" w:eastAsia="Times New Roman" w:hAnsiTheme="minorHAnsi" w:cstheme="minorHAnsi"/>
          <w:lang w:eastAsia="pl-PL"/>
        </w:rPr>
        <w:t>cia</w:t>
      </w:r>
      <w:r w:rsidR="003E7EEF" w:rsidRPr="00096A7E">
        <w:rPr>
          <w:rFonts w:asciiTheme="minorHAnsi" w:eastAsia="Times New Roman" w:hAnsiTheme="minorHAnsi" w:cstheme="minorHAnsi"/>
          <w:lang w:eastAsia="pl-PL"/>
        </w:rPr>
        <w:t xml:space="preserve">. </w:t>
      </w:r>
    </w:p>
    <w:p w:rsidR="00944D87" w:rsidRPr="00096A7E" w:rsidRDefault="003E7EEF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lastRenderedPageBreak/>
        <w:t>W przypadku kilku projektów zgłaszanych przez ten sam podmiot</w:t>
      </w:r>
      <w:r w:rsidR="001E0DB4" w:rsidRPr="00096A7E"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096A7E">
        <w:rPr>
          <w:rFonts w:asciiTheme="minorHAnsi" w:eastAsia="Times New Roman" w:hAnsiTheme="minorHAnsi" w:cstheme="minorHAnsi"/>
          <w:lang w:eastAsia="pl-PL"/>
        </w:rPr>
        <w:t>należy wypełnić oddzieln</w:t>
      </w:r>
      <w:r w:rsidR="007805C1" w:rsidRPr="00096A7E">
        <w:rPr>
          <w:rFonts w:asciiTheme="minorHAnsi" w:eastAsia="Times New Roman" w:hAnsiTheme="minorHAnsi" w:cstheme="minorHAnsi"/>
          <w:lang w:eastAsia="pl-PL"/>
        </w:rPr>
        <w:t>i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e fiszki </w:t>
      </w:r>
      <w:r w:rsidR="007805C1" w:rsidRPr="00096A7E">
        <w:rPr>
          <w:rFonts w:asciiTheme="minorHAnsi" w:eastAsia="Times New Roman" w:hAnsiTheme="minorHAnsi" w:cstheme="minorHAnsi"/>
          <w:lang w:eastAsia="pl-PL"/>
        </w:rPr>
        <w:t xml:space="preserve">dla </w:t>
      </w:r>
      <w:r w:rsidRPr="00096A7E">
        <w:rPr>
          <w:rFonts w:asciiTheme="minorHAnsi" w:eastAsia="Times New Roman" w:hAnsiTheme="minorHAnsi" w:cstheme="minorHAnsi"/>
          <w:lang w:eastAsia="pl-PL"/>
        </w:rPr>
        <w:t>każdego z przedsięwzięć</w:t>
      </w:r>
      <w:r w:rsidR="00285961" w:rsidRPr="00096A7E">
        <w:rPr>
          <w:rFonts w:asciiTheme="minorHAnsi" w:eastAsia="Times New Roman" w:hAnsiTheme="minorHAnsi" w:cstheme="minorHAnsi"/>
          <w:lang w:eastAsia="pl-PL"/>
        </w:rPr>
        <w:t>.</w:t>
      </w:r>
    </w:p>
    <w:p w:rsidR="00A23242" w:rsidRPr="00096A7E" w:rsidRDefault="00A23242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</w:p>
    <w:p w:rsidR="00A23242" w:rsidRPr="00096A7E" w:rsidRDefault="00A23242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</w:p>
    <w:p w:rsidR="00944D87" w:rsidRPr="00096A7E" w:rsidRDefault="00355196" w:rsidP="00096A7E">
      <w:pPr>
        <w:spacing w:after="60"/>
        <w:jc w:val="both"/>
        <w:rPr>
          <w:rFonts w:asciiTheme="minorHAnsi" w:hAnsiTheme="minorHAnsi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W</w:t>
      </w:r>
      <w:r w:rsidR="00944D87" w:rsidRPr="00096A7E">
        <w:rPr>
          <w:rFonts w:asciiTheme="minorHAnsi" w:eastAsia="Times New Roman" w:hAnsiTheme="minorHAnsi" w:cstheme="minorHAnsi"/>
          <w:lang w:eastAsia="pl-PL"/>
        </w:rPr>
        <w:t xml:space="preserve">raz z ogłoszeniem o naborze przedsięwzięć zamieszczone zostaną odpowiedzi na </w:t>
      </w:r>
      <w:r w:rsidR="00944D87" w:rsidRPr="00096A7E">
        <w:rPr>
          <w:rFonts w:asciiTheme="minorHAnsi" w:hAnsiTheme="minorHAnsi"/>
        </w:rPr>
        <w:t>najczęściej zadawane pytania  jak również  inne dokumenty, interpretacje, stanowiska</w:t>
      </w:r>
      <w:r w:rsidRPr="00096A7E">
        <w:rPr>
          <w:rFonts w:asciiTheme="minorHAnsi" w:hAnsiTheme="minorHAnsi"/>
        </w:rPr>
        <w:t xml:space="preserve"> mające na celu ułatwienie procesu</w:t>
      </w:r>
      <w:r w:rsidR="00A23242" w:rsidRPr="00096A7E">
        <w:rPr>
          <w:rFonts w:asciiTheme="minorHAnsi" w:hAnsiTheme="minorHAnsi"/>
        </w:rPr>
        <w:t xml:space="preserve"> </w:t>
      </w:r>
      <w:r w:rsidRPr="00096A7E">
        <w:rPr>
          <w:rFonts w:asciiTheme="minorHAnsi" w:hAnsiTheme="minorHAnsi"/>
        </w:rPr>
        <w:t xml:space="preserve">przygotowania fiszek przedsięwzięć.  </w:t>
      </w:r>
    </w:p>
    <w:p w:rsidR="00A23242" w:rsidRPr="00096A7E" w:rsidRDefault="00A23242" w:rsidP="00134589">
      <w:pPr>
        <w:spacing w:after="0"/>
        <w:jc w:val="both"/>
        <w:rPr>
          <w:rFonts w:asciiTheme="minorHAnsi" w:hAnsiTheme="minorHAnsi"/>
        </w:rPr>
      </w:pPr>
    </w:p>
    <w:p w:rsidR="00285961" w:rsidRPr="00096A7E" w:rsidRDefault="00285961" w:rsidP="00096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eastAsia="Times New Roman" w:hAnsiTheme="minorHAnsi" w:cstheme="minorHAnsi"/>
          <w:b/>
          <w:u w:val="single"/>
          <w:lang w:eastAsia="pl-PL"/>
        </w:rPr>
      </w:pPr>
      <w:r w:rsidRPr="00096A7E">
        <w:rPr>
          <w:rFonts w:asciiTheme="minorHAnsi" w:eastAsia="Times New Roman" w:hAnsiTheme="minorHAnsi" w:cstheme="minorHAnsi"/>
          <w:b/>
          <w:u w:val="single"/>
          <w:lang w:eastAsia="pl-PL"/>
        </w:rPr>
        <w:t>Uwaga!!!</w:t>
      </w:r>
    </w:p>
    <w:p w:rsidR="00285961" w:rsidRPr="00096A7E" w:rsidRDefault="00B102B9" w:rsidP="00096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pl-PL"/>
        </w:rPr>
      </w:pPr>
      <w:r w:rsidRPr="00096A7E">
        <w:rPr>
          <w:rFonts w:asciiTheme="minorHAnsi" w:eastAsia="Times New Roman" w:hAnsiTheme="minorHAnsi" w:cstheme="minorHAnsi"/>
          <w:b/>
          <w:i/>
          <w:lang w:eastAsia="pl-PL"/>
        </w:rPr>
        <w:t>Fiszki przedsięwzięć przekazane do WZS</w:t>
      </w:r>
      <w:r w:rsidR="00285961" w:rsidRPr="00096A7E">
        <w:rPr>
          <w:rFonts w:asciiTheme="minorHAnsi" w:eastAsia="Times New Roman" w:hAnsiTheme="minorHAnsi" w:cstheme="minorHAnsi"/>
          <w:b/>
          <w:i/>
          <w:lang w:eastAsia="pl-PL"/>
        </w:rPr>
        <w:t xml:space="preserve"> po </w:t>
      </w:r>
      <w:r w:rsidR="00285961" w:rsidRPr="00096A7E">
        <w:rPr>
          <w:rFonts w:asciiTheme="minorHAnsi" w:eastAsia="Times New Roman" w:hAnsiTheme="minorHAnsi" w:cstheme="minorHAnsi"/>
          <w:b/>
          <w:lang w:eastAsia="pl-PL"/>
        </w:rPr>
        <w:t>upływie</w:t>
      </w:r>
      <w:r w:rsidR="00285961" w:rsidRPr="00096A7E">
        <w:rPr>
          <w:rFonts w:asciiTheme="minorHAnsi" w:eastAsia="Times New Roman" w:hAnsiTheme="minorHAnsi" w:cstheme="minorHAnsi"/>
          <w:b/>
          <w:i/>
          <w:lang w:eastAsia="pl-PL"/>
        </w:rPr>
        <w:t xml:space="preserve"> wyznaczonego terminu, złożone w odmiennej formie niż określone w Regula</w:t>
      </w:r>
      <w:r w:rsidRPr="00096A7E">
        <w:rPr>
          <w:rFonts w:asciiTheme="minorHAnsi" w:eastAsia="Times New Roman" w:hAnsiTheme="minorHAnsi" w:cstheme="minorHAnsi"/>
          <w:b/>
          <w:i/>
          <w:lang w:eastAsia="pl-PL"/>
        </w:rPr>
        <w:t xml:space="preserve">minie, przesłane na inny adres bądź </w:t>
      </w:r>
      <w:r w:rsidR="00285961" w:rsidRPr="00096A7E">
        <w:rPr>
          <w:rFonts w:asciiTheme="minorHAnsi" w:eastAsia="Times New Roman" w:hAnsiTheme="minorHAnsi" w:cstheme="minorHAnsi"/>
          <w:b/>
          <w:i/>
          <w:lang w:eastAsia="pl-PL"/>
        </w:rPr>
        <w:t>niekompletne nie będą rozpatrywane.</w:t>
      </w:r>
    </w:p>
    <w:p w:rsidR="00285961" w:rsidRPr="00096A7E" w:rsidRDefault="00285961" w:rsidP="000E387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E7DB7" w:rsidRPr="00096A7E" w:rsidRDefault="006307AE" w:rsidP="002E7DB7">
      <w:pPr>
        <w:pStyle w:val="Nagwek3"/>
        <w:rPr>
          <w:rFonts w:asciiTheme="minorHAnsi" w:hAnsiTheme="minorHAnsi"/>
        </w:rPr>
      </w:pPr>
      <w:bookmarkStart w:id="8" w:name="_Toc417995939"/>
      <w:r w:rsidRPr="00096A7E">
        <w:rPr>
          <w:rFonts w:asciiTheme="minorHAnsi" w:hAnsiTheme="minorHAnsi"/>
        </w:rPr>
        <w:t>1</w:t>
      </w:r>
      <w:r w:rsidR="00A76AF5" w:rsidRPr="00096A7E">
        <w:rPr>
          <w:rFonts w:asciiTheme="minorHAnsi" w:hAnsiTheme="minorHAnsi"/>
        </w:rPr>
        <w:t>.</w:t>
      </w:r>
      <w:r w:rsidR="00111BD2" w:rsidRPr="00096A7E">
        <w:rPr>
          <w:rFonts w:asciiTheme="minorHAnsi" w:hAnsiTheme="minorHAnsi"/>
        </w:rPr>
        <w:t>2</w:t>
      </w:r>
      <w:r w:rsidR="00A76AF5" w:rsidRPr="00096A7E">
        <w:rPr>
          <w:rFonts w:asciiTheme="minorHAnsi" w:hAnsiTheme="minorHAnsi"/>
        </w:rPr>
        <w:t xml:space="preserve">.3. </w:t>
      </w:r>
      <w:r w:rsidR="007648FD" w:rsidRPr="00096A7E">
        <w:rPr>
          <w:rFonts w:asciiTheme="minorHAnsi" w:hAnsiTheme="minorHAnsi"/>
        </w:rPr>
        <w:t xml:space="preserve"> </w:t>
      </w:r>
      <w:r w:rsidR="00A76AF5" w:rsidRPr="00096A7E">
        <w:rPr>
          <w:rFonts w:asciiTheme="minorHAnsi" w:hAnsiTheme="minorHAnsi"/>
        </w:rPr>
        <w:t xml:space="preserve">    </w:t>
      </w:r>
      <w:r w:rsidR="001C2654" w:rsidRPr="00096A7E">
        <w:rPr>
          <w:rFonts w:asciiTheme="minorHAnsi" w:hAnsiTheme="minorHAnsi"/>
        </w:rPr>
        <w:t>Sposób kontaktu z wnioskodawcami</w:t>
      </w:r>
      <w:bookmarkEnd w:id="8"/>
    </w:p>
    <w:p w:rsidR="002E7DB7" w:rsidRPr="00096A7E" w:rsidRDefault="001C2654" w:rsidP="00134589">
      <w:pPr>
        <w:jc w:val="both"/>
        <w:rPr>
          <w:rFonts w:asciiTheme="minorHAnsi" w:eastAsiaTheme="majorEastAsia" w:hAnsiTheme="minorHAnsi" w:cstheme="majorBidi"/>
          <w:color w:val="4F81BD" w:themeColor="accent1"/>
        </w:rPr>
      </w:pPr>
      <w:r w:rsidRPr="00096A7E">
        <w:rPr>
          <w:rFonts w:asciiTheme="minorHAnsi" w:hAnsiTheme="minorHAnsi"/>
        </w:rPr>
        <w:t>Korespondencja z wnioskodawcą jest prowadzona w sposób</w:t>
      </w:r>
      <w:r w:rsidR="002E7DB7" w:rsidRPr="00096A7E">
        <w:rPr>
          <w:rFonts w:asciiTheme="minorHAnsi" w:hAnsiTheme="minorHAnsi"/>
        </w:rPr>
        <w:t xml:space="preserve"> pisemny bądź mailowy oraz jest </w:t>
      </w:r>
      <w:r w:rsidRPr="00096A7E">
        <w:rPr>
          <w:rFonts w:asciiTheme="minorHAnsi" w:hAnsiTheme="minorHAnsi"/>
        </w:rPr>
        <w:t xml:space="preserve">dokumentowana zgodnie z procedurami obowiązującymi w </w:t>
      </w:r>
      <w:r w:rsidR="00A45C08" w:rsidRPr="00096A7E">
        <w:rPr>
          <w:rFonts w:asciiTheme="minorHAnsi" w:hAnsiTheme="minorHAnsi"/>
        </w:rPr>
        <w:t>UM</w:t>
      </w:r>
      <w:r w:rsidR="00A45C08" w:rsidRPr="00096A7E">
        <w:rPr>
          <w:rFonts w:asciiTheme="minorHAnsi" w:eastAsia="Times New Roman" w:hAnsiTheme="minorHAnsi" w:cstheme="minorHAnsi"/>
          <w:lang w:eastAsia="pl-PL"/>
        </w:rPr>
        <w:t xml:space="preserve"> WZ</w:t>
      </w:r>
      <w:r w:rsidRPr="00096A7E">
        <w:rPr>
          <w:rFonts w:asciiTheme="minorHAnsi" w:eastAsia="Times New Roman" w:hAnsiTheme="minorHAnsi" w:cstheme="minorHAnsi"/>
          <w:lang w:eastAsia="pl-PL"/>
        </w:rPr>
        <w:t>.</w:t>
      </w:r>
      <w:bookmarkStart w:id="9" w:name="_Toc417995940"/>
    </w:p>
    <w:p w:rsidR="00285961" w:rsidRPr="00096A7E" w:rsidRDefault="006307AE" w:rsidP="006307AE">
      <w:pPr>
        <w:pStyle w:val="Nagwek1"/>
        <w:rPr>
          <w:rFonts w:asciiTheme="minorHAnsi" w:eastAsia="Times New Roman" w:hAnsiTheme="minorHAnsi"/>
          <w:lang w:eastAsia="pl-PL"/>
        </w:rPr>
      </w:pPr>
      <w:r w:rsidRPr="00096A7E">
        <w:rPr>
          <w:rFonts w:asciiTheme="minorHAnsi" w:eastAsia="Times New Roman" w:hAnsiTheme="minorHAnsi"/>
          <w:lang w:eastAsia="pl-PL"/>
        </w:rPr>
        <w:t>2.</w:t>
      </w:r>
      <w:r w:rsidR="00285961" w:rsidRPr="00096A7E">
        <w:rPr>
          <w:rFonts w:asciiTheme="minorHAnsi" w:eastAsia="Times New Roman" w:hAnsiTheme="minorHAnsi"/>
          <w:lang w:eastAsia="pl-PL"/>
        </w:rPr>
        <w:tab/>
      </w:r>
      <w:r w:rsidR="007648FD" w:rsidRPr="00096A7E">
        <w:rPr>
          <w:rFonts w:asciiTheme="minorHAnsi" w:eastAsia="Times New Roman" w:hAnsiTheme="minorHAnsi"/>
          <w:lang w:eastAsia="pl-PL"/>
        </w:rPr>
        <w:t xml:space="preserve">Zasady </w:t>
      </w:r>
      <w:r w:rsidR="00B102B9" w:rsidRPr="00096A7E">
        <w:rPr>
          <w:rFonts w:asciiTheme="minorHAnsi" w:eastAsia="Times New Roman" w:hAnsiTheme="minorHAnsi"/>
          <w:lang w:eastAsia="pl-PL"/>
        </w:rPr>
        <w:t>oceny zgłoszonych przedsięwzięć</w:t>
      </w:r>
      <w:bookmarkEnd w:id="9"/>
    </w:p>
    <w:p w:rsidR="009F5BCA" w:rsidRPr="00096A7E" w:rsidRDefault="00C55546" w:rsidP="00096A7E">
      <w:pPr>
        <w:autoSpaceDE w:val="0"/>
        <w:autoSpaceDN w:val="0"/>
        <w:adjustRightInd w:val="0"/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Po z</w:t>
      </w:r>
      <w:r w:rsidR="00B102B9" w:rsidRPr="00096A7E">
        <w:rPr>
          <w:rFonts w:asciiTheme="minorHAnsi" w:eastAsia="Times New Roman" w:hAnsiTheme="minorHAnsi" w:cstheme="minorHAnsi"/>
          <w:lang w:eastAsia="pl-PL"/>
        </w:rPr>
        <w:t xml:space="preserve">akończeniu </w:t>
      </w:r>
      <w:r w:rsidR="007805C1" w:rsidRPr="00096A7E">
        <w:rPr>
          <w:rFonts w:asciiTheme="minorHAnsi" w:eastAsia="Times New Roman" w:hAnsiTheme="minorHAnsi" w:cstheme="minorHAnsi"/>
          <w:lang w:eastAsia="pl-PL"/>
        </w:rPr>
        <w:t xml:space="preserve">naboru </w:t>
      </w:r>
      <w:r w:rsidR="00B102B9" w:rsidRPr="00096A7E">
        <w:rPr>
          <w:rFonts w:asciiTheme="minorHAnsi" w:eastAsia="Times New Roman" w:hAnsiTheme="minorHAnsi" w:cstheme="minorHAnsi"/>
          <w:lang w:eastAsia="pl-PL"/>
        </w:rPr>
        <w:t>fiszek przedsięwzięć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  <w:r w:rsidR="00732E5E" w:rsidRPr="00096A7E">
        <w:rPr>
          <w:rFonts w:asciiTheme="minorHAnsi" w:eastAsia="Times New Roman" w:hAnsiTheme="minorHAnsi" w:cstheme="minorHAnsi"/>
          <w:lang w:eastAsia="pl-PL"/>
        </w:rPr>
        <w:t xml:space="preserve">pracownicy 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WZS </w:t>
      </w:r>
      <w:r w:rsidR="004815F6" w:rsidRPr="00096A7E">
        <w:rPr>
          <w:rFonts w:asciiTheme="minorHAnsi" w:eastAsia="Times New Roman" w:hAnsiTheme="minorHAnsi" w:cstheme="minorHAnsi"/>
          <w:lang w:eastAsia="pl-PL"/>
        </w:rPr>
        <w:t>niezwłocznie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sporządza</w:t>
      </w:r>
      <w:r w:rsidR="00732E5E" w:rsidRPr="00096A7E">
        <w:rPr>
          <w:rFonts w:asciiTheme="minorHAnsi" w:eastAsia="Times New Roman" w:hAnsiTheme="minorHAnsi" w:cstheme="minorHAnsi"/>
          <w:lang w:eastAsia="pl-PL"/>
        </w:rPr>
        <w:t xml:space="preserve">ją 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zbiorcze zestawienie przesłanych propozycji oraz </w:t>
      </w:r>
      <w:r w:rsidR="009F5BCA" w:rsidRPr="00096A7E">
        <w:rPr>
          <w:rFonts w:asciiTheme="minorHAnsi" w:eastAsia="Times New Roman" w:hAnsiTheme="minorHAnsi" w:cstheme="minorHAnsi"/>
          <w:lang w:eastAsia="pl-PL"/>
        </w:rPr>
        <w:t>przystępuj</w:t>
      </w:r>
      <w:r w:rsidR="00732E5E" w:rsidRPr="00096A7E">
        <w:rPr>
          <w:rFonts w:asciiTheme="minorHAnsi" w:eastAsia="Times New Roman" w:hAnsiTheme="minorHAnsi" w:cstheme="minorHAnsi"/>
          <w:lang w:eastAsia="pl-PL"/>
        </w:rPr>
        <w:t>ą</w:t>
      </w:r>
      <w:r w:rsidR="009F5BCA" w:rsidRPr="00096A7E">
        <w:rPr>
          <w:rFonts w:asciiTheme="minorHAnsi" w:eastAsia="Times New Roman" w:hAnsiTheme="minorHAnsi" w:cstheme="minorHAnsi"/>
          <w:lang w:eastAsia="pl-PL"/>
        </w:rPr>
        <w:t xml:space="preserve"> do ich oceny. </w:t>
      </w:r>
    </w:p>
    <w:p w:rsidR="000B3D36" w:rsidRPr="00096A7E" w:rsidRDefault="00B102B9" w:rsidP="00096A7E">
      <w:pPr>
        <w:autoSpaceDE w:val="0"/>
        <w:autoSpaceDN w:val="0"/>
        <w:adjustRightInd w:val="0"/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 xml:space="preserve">W </w:t>
      </w:r>
      <w:r w:rsidR="009F5BCA" w:rsidRPr="00096A7E">
        <w:rPr>
          <w:rFonts w:asciiTheme="minorHAnsi" w:eastAsia="Times New Roman" w:hAnsiTheme="minorHAnsi" w:cstheme="minorHAnsi"/>
          <w:lang w:eastAsia="pl-PL"/>
        </w:rPr>
        <w:t xml:space="preserve">trakcie </w:t>
      </w:r>
      <w:r w:rsidR="0072085C" w:rsidRPr="00096A7E">
        <w:rPr>
          <w:rFonts w:asciiTheme="minorHAnsi" w:eastAsia="Times New Roman" w:hAnsiTheme="minorHAnsi" w:cstheme="minorHAnsi"/>
          <w:lang w:eastAsia="pl-PL"/>
        </w:rPr>
        <w:t xml:space="preserve">I </w:t>
      </w:r>
      <w:proofErr w:type="spellStart"/>
      <w:r w:rsidR="0072085C" w:rsidRPr="00096A7E">
        <w:rPr>
          <w:rFonts w:asciiTheme="minorHAnsi" w:eastAsia="Times New Roman" w:hAnsiTheme="minorHAnsi" w:cstheme="minorHAnsi"/>
          <w:lang w:eastAsia="pl-PL"/>
        </w:rPr>
        <w:t>i</w:t>
      </w:r>
      <w:proofErr w:type="spellEnd"/>
      <w:r w:rsidR="0072085C" w:rsidRPr="00096A7E">
        <w:rPr>
          <w:rFonts w:asciiTheme="minorHAnsi" w:eastAsia="Times New Roman" w:hAnsiTheme="minorHAnsi" w:cstheme="minorHAnsi"/>
          <w:lang w:eastAsia="pl-PL"/>
        </w:rPr>
        <w:t xml:space="preserve"> II etapu </w:t>
      </w:r>
      <w:r w:rsidR="009F5BCA" w:rsidRPr="00096A7E">
        <w:rPr>
          <w:rFonts w:asciiTheme="minorHAnsi" w:eastAsia="Times New Roman" w:hAnsiTheme="minorHAnsi" w:cstheme="minorHAnsi"/>
          <w:lang w:eastAsia="pl-PL"/>
        </w:rPr>
        <w:t xml:space="preserve">oceny w 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uzasadnionych przypadkach podmioty zgłaszające przedsięwzięcia </w:t>
      </w:r>
      <w:r w:rsidR="00636390" w:rsidRPr="00096A7E">
        <w:rPr>
          <w:rFonts w:asciiTheme="minorHAnsi" w:eastAsia="Times New Roman" w:hAnsiTheme="minorHAnsi" w:cstheme="minorHAnsi"/>
          <w:lang w:eastAsia="pl-PL"/>
        </w:rPr>
        <w:t xml:space="preserve">mogą zostać poproszone </w:t>
      </w:r>
      <w:r w:rsidR="00A77BF2" w:rsidRPr="00096A7E">
        <w:rPr>
          <w:rFonts w:asciiTheme="minorHAnsi" w:eastAsia="Times New Roman" w:hAnsiTheme="minorHAnsi" w:cstheme="minorHAnsi"/>
          <w:lang w:eastAsia="pl-PL"/>
        </w:rPr>
        <w:t>o u</w:t>
      </w:r>
      <w:r w:rsidRPr="00096A7E">
        <w:rPr>
          <w:rFonts w:asciiTheme="minorHAnsi" w:eastAsia="Times New Roman" w:hAnsiTheme="minorHAnsi" w:cstheme="minorHAnsi"/>
          <w:lang w:eastAsia="pl-PL"/>
        </w:rPr>
        <w:t>zupełnieni</w:t>
      </w:r>
      <w:r w:rsidR="00732E5E" w:rsidRPr="00096A7E">
        <w:rPr>
          <w:rFonts w:asciiTheme="minorHAnsi" w:eastAsia="Times New Roman" w:hAnsiTheme="minorHAnsi" w:cstheme="minorHAnsi"/>
          <w:lang w:eastAsia="pl-PL"/>
        </w:rPr>
        <w:t>e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nadesłanych fiszek</w:t>
      </w:r>
      <w:r w:rsidR="00A77BF2" w:rsidRPr="00096A7E">
        <w:rPr>
          <w:rFonts w:asciiTheme="minorHAnsi" w:eastAsia="Times New Roman" w:hAnsiTheme="minorHAnsi" w:cstheme="minorHAnsi"/>
          <w:lang w:eastAsia="pl-PL"/>
        </w:rPr>
        <w:t xml:space="preserve"> lub o złożenie pisemnych wyjaśnień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bądź dodatkowych dokumentów</w:t>
      </w:r>
      <w:r w:rsidR="00A77BF2" w:rsidRPr="00096A7E">
        <w:rPr>
          <w:rFonts w:asciiTheme="minorHAnsi" w:eastAsia="Times New Roman" w:hAnsiTheme="minorHAnsi" w:cstheme="minorHAnsi"/>
          <w:lang w:eastAsia="pl-PL"/>
        </w:rPr>
        <w:t xml:space="preserve">. Czas na uzupełnienia/wyjaśnienia </w:t>
      </w:r>
      <w:r w:rsidR="00A45C08" w:rsidRPr="00096A7E">
        <w:rPr>
          <w:rFonts w:asciiTheme="minorHAnsi" w:eastAsia="Times New Roman" w:hAnsiTheme="minorHAnsi" w:cstheme="minorHAnsi"/>
          <w:lang w:eastAsia="pl-PL"/>
        </w:rPr>
        <w:t>zostanie określony w piśmie z uwagami jednak będzie nie krótszy niż 14 dni</w:t>
      </w:r>
      <w:r w:rsidR="00A77BF2" w:rsidRPr="00096A7E">
        <w:rPr>
          <w:rFonts w:asciiTheme="minorHAnsi" w:eastAsia="Times New Roman" w:hAnsiTheme="minorHAnsi" w:cstheme="minorHAnsi"/>
          <w:lang w:eastAsia="pl-PL"/>
        </w:rPr>
        <w:t xml:space="preserve">. </w:t>
      </w:r>
    </w:p>
    <w:p w:rsidR="006307AE" w:rsidRPr="00096A7E" w:rsidRDefault="004F0D2F" w:rsidP="006307AE">
      <w:pPr>
        <w:pStyle w:val="Nagwek2"/>
        <w:rPr>
          <w:rFonts w:asciiTheme="minorHAnsi" w:eastAsia="Times New Roman" w:hAnsiTheme="minorHAnsi"/>
          <w:lang w:eastAsia="pl-PL"/>
        </w:rPr>
      </w:pPr>
      <w:bookmarkStart w:id="10" w:name="_Toc417995941"/>
      <w:r w:rsidRPr="00096A7E">
        <w:rPr>
          <w:rFonts w:asciiTheme="minorHAnsi" w:eastAsia="Times New Roman" w:hAnsiTheme="minorHAnsi"/>
          <w:lang w:eastAsia="pl-PL"/>
        </w:rPr>
        <w:t>2.</w:t>
      </w:r>
      <w:r w:rsidR="00630EC7" w:rsidRPr="00096A7E">
        <w:rPr>
          <w:rFonts w:asciiTheme="minorHAnsi" w:eastAsia="Times New Roman" w:hAnsiTheme="minorHAnsi"/>
          <w:lang w:eastAsia="pl-PL"/>
        </w:rPr>
        <w:t>1</w:t>
      </w:r>
      <w:r w:rsidR="00A76AF5" w:rsidRPr="00096A7E">
        <w:rPr>
          <w:rFonts w:asciiTheme="minorHAnsi" w:eastAsia="Times New Roman" w:hAnsiTheme="minorHAnsi"/>
          <w:lang w:eastAsia="pl-PL"/>
        </w:rPr>
        <w:t>.</w:t>
      </w:r>
      <w:r w:rsidRPr="00096A7E">
        <w:rPr>
          <w:rFonts w:asciiTheme="minorHAnsi" w:eastAsia="Times New Roman" w:hAnsiTheme="minorHAnsi"/>
          <w:lang w:eastAsia="pl-PL"/>
        </w:rPr>
        <w:t xml:space="preserve"> </w:t>
      </w:r>
      <w:r w:rsidR="00B102B9" w:rsidRPr="00096A7E">
        <w:rPr>
          <w:rFonts w:asciiTheme="minorHAnsi" w:eastAsia="Times New Roman" w:hAnsiTheme="minorHAnsi"/>
          <w:lang w:eastAsia="pl-PL"/>
        </w:rPr>
        <w:t>Przebieg oceny</w:t>
      </w:r>
      <w:bookmarkEnd w:id="10"/>
      <w:r w:rsidR="00B102B9" w:rsidRPr="00096A7E">
        <w:rPr>
          <w:rFonts w:asciiTheme="minorHAnsi" w:eastAsia="Times New Roman" w:hAnsiTheme="minorHAnsi"/>
          <w:lang w:eastAsia="pl-PL"/>
        </w:rPr>
        <w:t xml:space="preserve"> </w:t>
      </w:r>
    </w:p>
    <w:p w:rsidR="009F5BCA" w:rsidRPr="00096A7E" w:rsidRDefault="009F5BCA" w:rsidP="00096A7E">
      <w:pPr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 xml:space="preserve">Ocena przedsięwzięć podzielona jest na etapy. </w:t>
      </w:r>
    </w:p>
    <w:p w:rsidR="009F5BCA" w:rsidRPr="00096A7E" w:rsidRDefault="009F5BCA" w:rsidP="00134589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>Etap I - ocena wstępna</w:t>
      </w:r>
    </w:p>
    <w:p w:rsidR="006307AE" w:rsidRPr="00096A7E" w:rsidRDefault="00C66040" w:rsidP="00096A7E">
      <w:pPr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N</w:t>
      </w:r>
      <w:r w:rsidR="009F5BCA" w:rsidRPr="00096A7E">
        <w:rPr>
          <w:rFonts w:asciiTheme="minorHAnsi" w:eastAsia="Times New Roman" w:hAnsiTheme="minorHAnsi" w:cstheme="minorHAnsi"/>
          <w:lang w:eastAsia="pl-PL"/>
        </w:rPr>
        <w:t xml:space="preserve">iezwłocznie po zakończeniu naboru 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przeprowadzana jest </w:t>
      </w:r>
      <w:r w:rsidR="009F5BCA" w:rsidRPr="00096A7E">
        <w:rPr>
          <w:rFonts w:asciiTheme="minorHAnsi" w:eastAsia="Times New Roman" w:hAnsiTheme="minorHAnsi" w:cstheme="minorHAnsi"/>
          <w:lang w:eastAsia="pl-PL"/>
        </w:rPr>
        <w:t>ocen</w:t>
      </w:r>
      <w:r w:rsidRPr="00096A7E">
        <w:rPr>
          <w:rFonts w:asciiTheme="minorHAnsi" w:eastAsia="Times New Roman" w:hAnsiTheme="minorHAnsi" w:cstheme="minorHAnsi"/>
          <w:lang w:eastAsia="pl-PL"/>
        </w:rPr>
        <w:t>a wstępna</w:t>
      </w:r>
      <w:r w:rsidR="009F5BCA" w:rsidRPr="00096A7E">
        <w:rPr>
          <w:rFonts w:asciiTheme="minorHAnsi" w:eastAsia="Times New Roman" w:hAnsiTheme="minorHAnsi" w:cstheme="minorHAnsi"/>
          <w:lang w:eastAsia="pl-PL"/>
        </w:rPr>
        <w:t xml:space="preserve"> przesłanych zgłoszeń (ocena formalna oraz pod kątem spełnienia Warunków identyfikacji przedsięwzięć nr 1,</w:t>
      </w:r>
      <w:r w:rsidR="00A23242"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  <w:r w:rsidR="009F5BCA" w:rsidRPr="00096A7E">
        <w:rPr>
          <w:rFonts w:asciiTheme="minorHAnsi" w:eastAsia="Times New Roman" w:hAnsiTheme="minorHAnsi" w:cstheme="minorHAnsi"/>
          <w:lang w:eastAsia="pl-PL"/>
        </w:rPr>
        <w:t xml:space="preserve">2). </w:t>
      </w:r>
    </w:p>
    <w:p w:rsidR="00A77BF2" w:rsidRPr="00096A7E" w:rsidRDefault="00A77BF2" w:rsidP="0013458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096A7E">
        <w:rPr>
          <w:rFonts w:asciiTheme="minorHAnsi" w:hAnsiTheme="minorHAnsi" w:cstheme="minorHAnsi"/>
          <w:b/>
        </w:rPr>
        <w:t xml:space="preserve">Etap </w:t>
      </w:r>
      <w:r w:rsidR="009F5BCA" w:rsidRPr="00096A7E">
        <w:rPr>
          <w:rFonts w:asciiTheme="minorHAnsi" w:hAnsiTheme="minorHAnsi" w:cstheme="minorHAnsi"/>
          <w:b/>
        </w:rPr>
        <w:t>I</w:t>
      </w:r>
      <w:r w:rsidRPr="00096A7E">
        <w:rPr>
          <w:rFonts w:asciiTheme="minorHAnsi" w:hAnsiTheme="minorHAnsi" w:cstheme="minorHAnsi"/>
          <w:b/>
        </w:rPr>
        <w:t>I - ocena indywidualna</w:t>
      </w:r>
      <w:r w:rsidR="00B102B9" w:rsidRPr="00096A7E">
        <w:rPr>
          <w:rFonts w:asciiTheme="minorHAnsi" w:hAnsiTheme="minorHAnsi" w:cstheme="minorHAnsi"/>
          <w:b/>
        </w:rPr>
        <w:t xml:space="preserve"> </w:t>
      </w:r>
    </w:p>
    <w:p w:rsidR="009F5BCA" w:rsidRPr="00096A7E" w:rsidRDefault="007A6B95" w:rsidP="0013458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096A7E">
        <w:rPr>
          <w:rFonts w:asciiTheme="minorHAnsi" w:hAnsiTheme="minorHAnsi" w:cstheme="minorHAnsi"/>
        </w:rPr>
        <w:t xml:space="preserve">Ocenie na drugim etapie podlegają wyłącznie przedsięwzięcia, które pozytywnie przeszły etap </w:t>
      </w:r>
      <w:r w:rsidR="00A23242" w:rsidRPr="00096A7E">
        <w:rPr>
          <w:rFonts w:asciiTheme="minorHAnsi" w:hAnsiTheme="minorHAnsi" w:cstheme="minorHAnsi"/>
        </w:rPr>
        <w:t xml:space="preserve">I </w:t>
      </w:r>
      <w:r w:rsidRPr="00096A7E">
        <w:rPr>
          <w:rFonts w:asciiTheme="minorHAnsi" w:hAnsiTheme="minorHAnsi" w:cstheme="minorHAnsi"/>
        </w:rPr>
        <w:t xml:space="preserve">oceny. </w:t>
      </w:r>
      <w:r w:rsidR="009F5BCA" w:rsidRPr="00096A7E">
        <w:rPr>
          <w:rFonts w:asciiTheme="minorHAnsi" w:hAnsiTheme="minorHAnsi" w:cstheme="minorHAnsi"/>
        </w:rPr>
        <w:t>W ramach tego etapu oceny</w:t>
      </w:r>
      <w:r w:rsidR="009073EC" w:rsidRPr="00096A7E">
        <w:rPr>
          <w:rFonts w:asciiTheme="minorHAnsi" w:hAnsiTheme="minorHAnsi" w:cstheme="minorHAnsi"/>
        </w:rPr>
        <w:t>,</w:t>
      </w:r>
      <w:r w:rsidR="009F5BCA" w:rsidRPr="00096A7E">
        <w:rPr>
          <w:rFonts w:asciiTheme="minorHAnsi" w:hAnsiTheme="minorHAnsi" w:cstheme="minorHAnsi"/>
        </w:rPr>
        <w:t xml:space="preserve"> </w:t>
      </w:r>
      <w:r w:rsidR="0058042D" w:rsidRPr="00096A7E">
        <w:rPr>
          <w:rFonts w:asciiTheme="minorHAnsi" w:hAnsiTheme="minorHAnsi" w:cstheme="minorHAnsi"/>
        </w:rPr>
        <w:t>trzech</w:t>
      </w:r>
      <w:r w:rsidR="00A77BF2" w:rsidRPr="00096A7E">
        <w:rPr>
          <w:rFonts w:asciiTheme="minorHAnsi" w:hAnsiTheme="minorHAnsi" w:cstheme="minorHAnsi"/>
        </w:rPr>
        <w:t xml:space="preserve"> pracowników </w:t>
      </w:r>
      <w:r w:rsidR="00C66040" w:rsidRPr="00096A7E">
        <w:rPr>
          <w:rFonts w:asciiTheme="minorHAnsi" w:hAnsiTheme="minorHAnsi" w:cstheme="minorHAnsi"/>
        </w:rPr>
        <w:t>wchodzących w skład  Zespołu ds. oceny</w:t>
      </w:r>
      <w:r w:rsidR="00AC112B">
        <w:rPr>
          <w:rFonts w:asciiTheme="minorHAnsi" w:hAnsiTheme="minorHAnsi" w:cstheme="minorHAnsi"/>
        </w:rPr>
        <w:t xml:space="preserve"> ZLIB</w:t>
      </w:r>
      <w:r w:rsidR="000E3873" w:rsidRPr="00096A7E">
        <w:rPr>
          <w:rFonts w:asciiTheme="minorHAnsi" w:hAnsiTheme="minorHAnsi" w:cstheme="minorHAnsi"/>
        </w:rPr>
        <w:t>.</w:t>
      </w:r>
      <w:r w:rsidR="00153A64">
        <w:rPr>
          <w:rFonts w:asciiTheme="minorHAnsi" w:hAnsiTheme="minorHAnsi" w:cstheme="minorHAnsi"/>
        </w:rPr>
        <w:t>4</w:t>
      </w:r>
      <w:r w:rsidR="00C6630F" w:rsidRPr="00096A7E">
        <w:rPr>
          <w:rFonts w:asciiTheme="minorHAnsi" w:hAnsiTheme="minorHAnsi" w:cstheme="minorHAnsi"/>
        </w:rPr>
        <w:t xml:space="preserve"> </w:t>
      </w:r>
      <w:r w:rsidR="009F5BCA" w:rsidRPr="00096A7E">
        <w:rPr>
          <w:rFonts w:asciiTheme="minorHAnsi" w:hAnsiTheme="minorHAnsi" w:cstheme="minorHAnsi"/>
        </w:rPr>
        <w:t xml:space="preserve">przeprowadza </w:t>
      </w:r>
      <w:r w:rsidR="001C2654" w:rsidRPr="00096A7E">
        <w:rPr>
          <w:rFonts w:asciiTheme="minorHAnsi" w:hAnsiTheme="minorHAnsi" w:cstheme="minorHAnsi"/>
        </w:rPr>
        <w:t xml:space="preserve">indywidualną ocenę </w:t>
      </w:r>
      <w:r w:rsidR="00A77BF2" w:rsidRPr="00096A7E">
        <w:rPr>
          <w:rFonts w:asciiTheme="minorHAnsi" w:hAnsiTheme="minorHAnsi" w:cstheme="minorHAnsi"/>
        </w:rPr>
        <w:t xml:space="preserve">zgłoszonych propozycji przedsięwzięć </w:t>
      </w:r>
      <w:r w:rsidR="001C2654" w:rsidRPr="00096A7E">
        <w:rPr>
          <w:rFonts w:asciiTheme="minorHAnsi" w:hAnsiTheme="minorHAnsi" w:cstheme="minorHAnsi"/>
        </w:rPr>
        <w:t>(</w:t>
      </w:r>
      <w:r w:rsidR="009F5BCA" w:rsidRPr="00096A7E">
        <w:rPr>
          <w:rFonts w:asciiTheme="minorHAnsi" w:hAnsiTheme="minorHAnsi" w:cstheme="minorHAnsi"/>
        </w:rPr>
        <w:t>ocena spełniania Warunków identyfikacji przedsięwzięć nr 3,</w:t>
      </w:r>
      <w:r w:rsidR="00A23242" w:rsidRPr="00096A7E">
        <w:rPr>
          <w:rFonts w:asciiTheme="minorHAnsi" w:hAnsiTheme="minorHAnsi" w:cstheme="minorHAnsi"/>
        </w:rPr>
        <w:t xml:space="preserve"> </w:t>
      </w:r>
      <w:r w:rsidR="009F5BCA" w:rsidRPr="00096A7E">
        <w:rPr>
          <w:rFonts w:asciiTheme="minorHAnsi" w:hAnsiTheme="minorHAnsi" w:cstheme="minorHAnsi"/>
        </w:rPr>
        <w:t>4,</w:t>
      </w:r>
      <w:r w:rsidR="00A23242" w:rsidRPr="00096A7E">
        <w:rPr>
          <w:rFonts w:asciiTheme="minorHAnsi" w:hAnsiTheme="minorHAnsi" w:cstheme="minorHAnsi"/>
        </w:rPr>
        <w:t xml:space="preserve"> </w:t>
      </w:r>
      <w:r w:rsidR="009F5BCA" w:rsidRPr="00096A7E">
        <w:rPr>
          <w:rFonts w:asciiTheme="minorHAnsi" w:hAnsiTheme="minorHAnsi" w:cstheme="minorHAnsi"/>
        </w:rPr>
        <w:t>5,</w:t>
      </w:r>
      <w:r w:rsidR="00A23242" w:rsidRPr="00096A7E">
        <w:rPr>
          <w:rFonts w:asciiTheme="minorHAnsi" w:hAnsiTheme="minorHAnsi" w:cstheme="minorHAnsi"/>
        </w:rPr>
        <w:t xml:space="preserve"> </w:t>
      </w:r>
      <w:r w:rsidR="009F5BCA" w:rsidRPr="00096A7E">
        <w:rPr>
          <w:rFonts w:asciiTheme="minorHAnsi" w:hAnsiTheme="minorHAnsi" w:cstheme="minorHAnsi"/>
        </w:rPr>
        <w:t>6,</w:t>
      </w:r>
      <w:r w:rsidR="00A23242" w:rsidRPr="00096A7E">
        <w:rPr>
          <w:rFonts w:asciiTheme="minorHAnsi" w:hAnsiTheme="minorHAnsi" w:cstheme="minorHAnsi"/>
        </w:rPr>
        <w:t xml:space="preserve"> </w:t>
      </w:r>
      <w:r w:rsidR="009F5BCA" w:rsidRPr="00096A7E">
        <w:rPr>
          <w:rFonts w:asciiTheme="minorHAnsi" w:hAnsiTheme="minorHAnsi" w:cstheme="minorHAnsi"/>
        </w:rPr>
        <w:t>7</w:t>
      </w:r>
      <w:r w:rsidR="001C2654" w:rsidRPr="00096A7E">
        <w:rPr>
          <w:rFonts w:asciiTheme="minorHAnsi" w:hAnsiTheme="minorHAnsi" w:cstheme="minorHAnsi"/>
        </w:rPr>
        <w:t xml:space="preserve">) </w:t>
      </w:r>
      <w:r w:rsidR="00A77BF2" w:rsidRPr="00096A7E">
        <w:rPr>
          <w:rFonts w:asciiTheme="minorHAnsi" w:hAnsiTheme="minorHAnsi" w:cstheme="minorHAnsi"/>
        </w:rPr>
        <w:t>oraz wskazuje kwestie wymagające wyjaśnienia bądź uzup</w:t>
      </w:r>
      <w:r w:rsidR="009F5BCA" w:rsidRPr="00096A7E">
        <w:rPr>
          <w:rFonts w:asciiTheme="minorHAnsi" w:hAnsiTheme="minorHAnsi" w:cstheme="minorHAnsi"/>
        </w:rPr>
        <w:t xml:space="preserve">ełnienia przez </w:t>
      </w:r>
      <w:r w:rsidR="00732E5E" w:rsidRPr="00096A7E">
        <w:rPr>
          <w:rFonts w:asciiTheme="minorHAnsi" w:hAnsiTheme="minorHAnsi" w:cstheme="minorHAnsi"/>
        </w:rPr>
        <w:t>p</w:t>
      </w:r>
      <w:r w:rsidR="009F5BCA" w:rsidRPr="00096A7E">
        <w:rPr>
          <w:rFonts w:asciiTheme="minorHAnsi" w:hAnsiTheme="minorHAnsi" w:cstheme="minorHAnsi"/>
        </w:rPr>
        <w:t xml:space="preserve">odmiot zgłaszający przedsięwzięcie. </w:t>
      </w:r>
    </w:p>
    <w:p w:rsidR="00A23242" w:rsidRPr="00096A7E" w:rsidRDefault="00A23242" w:rsidP="0013458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D16456" w:rsidRPr="00096A7E" w:rsidRDefault="00D16456" w:rsidP="00096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i/>
        </w:rPr>
      </w:pPr>
      <w:r w:rsidRPr="00096A7E">
        <w:rPr>
          <w:rFonts w:asciiTheme="minorHAnsi" w:hAnsiTheme="minorHAnsi" w:cstheme="minorHAnsi"/>
          <w:b/>
          <w:i/>
        </w:rPr>
        <w:t>Uwaga:</w:t>
      </w:r>
    </w:p>
    <w:p w:rsidR="002E7DB7" w:rsidRPr="00096A7E" w:rsidRDefault="00A23242" w:rsidP="00096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i/>
        </w:rPr>
      </w:pPr>
      <w:r w:rsidRPr="00096A7E">
        <w:rPr>
          <w:rFonts w:asciiTheme="minorHAnsi" w:hAnsiTheme="minorHAnsi" w:cstheme="minorHAnsi"/>
          <w:b/>
          <w:i/>
        </w:rPr>
        <w:t>O</w:t>
      </w:r>
      <w:r w:rsidR="00D16456" w:rsidRPr="00096A7E">
        <w:rPr>
          <w:rFonts w:asciiTheme="minorHAnsi" w:hAnsiTheme="minorHAnsi" w:cstheme="minorHAnsi"/>
          <w:b/>
          <w:i/>
        </w:rPr>
        <w:t>cena spełnienia warunku identyfikacji przedsięwzięć nr 4: Potencjał do zastosowania wyników planowanych projektów B+R w działalności gospodarczej stanowić będzie kluczowy warune</w:t>
      </w:r>
      <w:r w:rsidR="00AC112B">
        <w:rPr>
          <w:rFonts w:asciiTheme="minorHAnsi" w:hAnsiTheme="minorHAnsi" w:cstheme="minorHAnsi"/>
          <w:b/>
          <w:i/>
        </w:rPr>
        <w:t>k wpisania przedsięwzięć na ZLIB</w:t>
      </w:r>
      <w:r w:rsidR="00D16456" w:rsidRPr="00096A7E">
        <w:rPr>
          <w:rFonts w:asciiTheme="minorHAnsi" w:hAnsiTheme="minorHAnsi" w:cstheme="minorHAnsi"/>
          <w:b/>
          <w:i/>
        </w:rPr>
        <w:t>.</w:t>
      </w:r>
      <w:r w:rsidR="002E7DB7" w:rsidRPr="00096A7E">
        <w:rPr>
          <w:rFonts w:asciiTheme="minorHAnsi" w:hAnsiTheme="minorHAnsi" w:cstheme="minorHAnsi"/>
          <w:b/>
          <w:i/>
        </w:rPr>
        <w:t xml:space="preserve"> </w:t>
      </w:r>
      <w:r w:rsidR="009C3F88" w:rsidRPr="00096A7E">
        <w:rPr>
          <w:rFonts w:asciiTheme="minorHAnsi" w:hAnsiTheme="minorHAnsi" w:cstheme="minorHAnsi"/>
          <w:b/>
          <w:i/>
        </w:rPr>
        <w:t>Należy mieć na uwadze, iż Wnioskodawcy mogą zostać poproszeni o</w:t>
      </w:r>
      <w:r w:rsidRPr="00096A7E">
        <w:rPr>
          <w:rFonts w:asciiTheme="minorHAnsi" w:hAnsiTheme="minorHAnsi" w:cstheme="minorHAnsi"/>
          <w:b/>
          <w:i/>
        </w:rPr>
        <w:t xml:space="preserve"> </w:t>
      </w:r>
      <w:r w:rsidR="009C3F88" w:rsidRPr="00096A7E">
        <w:rPr>
          <w:rFonts w:asciiTheme="minorHAnsi" w:hAnsiTheme="minorHAnsi" w:cstheme="minorHAnsi"/>
          <w:b/>
          <w:i/>
        </w:rPr>
        <w:t>przedstawienie dokumentów potwierdzających prowadzenie rozmów z partnerami gospodarczymi w kontekście planowanej infrastruktury.</w:t>
      </w:r>
    </w:p>
    <w:p w:rsidR="00134589" w:rsidRPr="00096A7E" w:rsidRDefault="00134589" w:rsidP="0013458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i/>
        </w:rPr>
      </w:pPr>
    </w:p>
    <w:p w:rsidR="006A744D" w:rsidRPr="00096A7E" w:rsidRDefault="007A6B95" w:rsidP="00AC112B">
      <w:pPr>
        <w:autoSpaceDE w:val="0"/>
        <w:autoSpaceDN w:val="0"/>
        <w:adjustRightInd w:val="0"/>
        <w:spacing w:afterLines="60"/>
        <w:jc w:val="both"/>
        <w:rPr>
          <w:rFonts w:asciiTheme="minorHAnsi" w:hAnsiTheme="minorHAnsi" w:cstheme="minorHAnsi"/>
        </w:rPr>
      </w:pPr>
      <w:r w:rsidRPr="00096A7E">
        <w:rPr>
          <w:rFonts w:asciiTheme="minorHAnsi" w:hAnsiTheme="minorHAnsi" w:cstheme="minorHAnsi"/>
        </w:rPr>
        <w:lastRenderedPageBreak/>
        <w:t xml:space="preserve">Oceny indywidualne </w:t>
      </w:r>
      <w:r w:rsidR="00A45C08" w:rsidRPr="00096A7E">
        <w:rPr>
          <w:rFonts w:asciiTheme="minorHAnsi" w:hAnsiTheme="minorHAnsi" w:cstheme="minorHAnsi"/>
        </w:rPr>
        <w:t xml:space="preserve">są </w:t>
      </w:r>
      <w:r w:rsidRPr="00096A7E">
        <w:rPr>
          <w:rFonts w:asciiTheme="minorHAnsi" w:hAnsiTheme="minorHAnsi" w:cstheme="minorHAnsi"/>
        </w:rPr>
        <w:t xml:space="preserve">dokumentowane w formie </w:t>
      </w:r>
      <w:r w:rsidR="00A45C08" w:rsidRPr="00096A7E">
        <w:rPr>
          <w:rFonts w:asciiTheme="minorHAnsi" w:hAnsiTheme="minorHAnsi" w:cstheme="minorHAnsi"/>
        </w:rPr>
        <w:t>karty oceny</w:t>
      </w:r>
      <w:r w:rsidR="00A23242" w:rsidRPr="00096A7E">
        <w:rPr>
          <w:rFonts w:asciiTheme="minorHAnsi" w:hAnsiTheme="minorHAnsi" w:cstheme="minorHAnsi"/>
        </w:rPr>
        <w:t>.</w:t>
      </w:r>
      <w:r w:rsidR="000658BE" w:rsidRPr="00096A7E">
        <w:rPr>
          <w:rFonts w:asciiTheme="minorHAnsi" w:hAnsiTheme="minorHAnsi" w:cstheme="minorHAnsi"/>
        </w:rPr>
        <w:t xml:space="preserve"> </w:t>
      </w:r>
      <w:r w:rsidR="00D16456" w:rsidRPr="00096A7E">
        <w:rPr>
          <w:rFonts w:asciiTheme="minorHAnsi" w:hAnsiTheme="minorHAnsi" w:cstheme="minorHAnsi"/>
        </w:rPr>
        <w:t>W</w:t>
      </w:r>
      <w:r w:rsidR="006A744D" w:rsidRPr="00096A7E">
        <w:rPr>
          <w:rFonts w:asciiTheme="minorHAnsi" w:hAnsiTheme="minorHAnsi" w:cstheme="minorHAnsi"/>
        </w:rPr>
        <w:t>skazani</w:t>
      </w:r>
      <w:r w:rsidR="00D16456" w:rsidRPr="00096A7E">
        <w:rPr>
          <w:rFonts w:asciiTheme="minorHAnsi" w:hAnsiTheme="minorHAnsi" w:cstheme="minorHAnsi"/>
        </w:rPr>
        <w:t>a</w:t>
      </w:r>
      <w:r w:rsidR="006A744D" w:rsidRPr="00096A7E">
        <w:rPr>
          <w:rFonts w:asciiTheme="minorHAnsi" w:hAnsiTheme="minorHAnsi" w:cstheme="minorHAnsi"/>
        </w:rPr>
        <w:t xml:space="preserve"> </w:t>
      </w:r>
      <w:r w:rsidR="000974B2" w:rsidRPr="00096A7E">
        <w:rPr>
          <w:rFonts w:asciiTheme="minorHAnsi" w:hAnsiTheme="minorHAnsi" w:cstheme="minorHAnsi"/>
        </w:rPr>
        <w:t xml:space="preserve">w zakresie </w:t>
      </w:r>
      <w:r w:rsidR="006A744D" w:rsidRPr="00096A7E">
        <w:rPr>
          <w:rFonts w:asciiTheme="minorHAnsi" w:hAnsiTheme="minorHAnsi" w:cstheme="minorHAnsi"/>
        </w:rPr>
        <w:t xml:space="preserve">kwestii wymagających uzupełnienia, wyjaśnienia bądź zmiany w opisie przedsięwzięcia </w:t>
      </w:r>
      <w:r w:rsidR="00D16456" w:rsidRPr="00096A7E">
        <w:rPr>
          <w:rFonts w:asciiTheme="minorHAnsi" w:hAnsiTheme="minorHAnsi" w:cstheme="minorHAnsi"/>
        </w:rPr>
        <w:t>są</w:t>
      </w:r>
      <w:r w:rsidR="006A744D" w:rsidRPr="00096A7E">
        <w:rPr>
          <w:rFonts w:asciiTheme="minorHAnsi" w:hAnsiTheme="minorHAnsi" w:cstheme="minorHAnsi"/>
        </w:rPr>
        <w:t xml:space="preserve"> przekaz</w:t>
      </w:r>
      <w:r w:rsidR="00944D87" w:rsidRPr="00096A7E">
        <w:rPr>
          <w:rFonts w:asciiTheme="minorHAnsi" w:hAnsiTheme="minorHAnsi" w:cstheme="minorHAnsi"/>
        </w:rPr>
        <w:t>ywane</w:t>
      </w:r>
      <w:r w:rsidR="006A744D" w:rsidRPr="00096A7E">
        <w:rPr>
          <w:rFonts w:asciiTheme="minorHAnsi" w:hAnsiTheme="minorHAnsi" w:cstheme="minorHAnsi"/>
        </w:rPr>
        <w:t xml:space="preserve"> </w:t>
      </w:r>
      <w:r w:rsidR="00AB15F5" w:rsidRPr="00096A7E">
        <w:rPr>
          <w:rFonts w:asciiTheme="minorHAnsi" w:hAnsiTheme="minorHAnsi" w:cstheme="minorHAnsi"/>
        </w:rPr>
        <w:t>w korespondencji</w:t>
      </w:r>
      <w:r w:rsidR="006A744D" w:rsidRPr="00096A7E">
        <w:rPr>
          <w:rFonts w:asciiTheme="minorHAnsi" w:hAnsiTheme="minorHAnsi" w:cstheme="minorHAnsi"/>
        </w:rPr>
        <w:t xml:space="preserve"> </w:t>
      </w:r>
      <w:r w:rsidR="00D16456" w:rsidRPr="00096A7E">
        <w:rPr>
          <w:rFonts w:asciiTheme="minorHAnsi" w:hAnsiTheme="minorHAnsi" w:cstheme="minorHAnsi"/>
        </w:rPr>
        <w:t xml:space="preserve">kierowanej </w:t>
      </w:r>
      <w:r w:rsidR="006A744D" w:rsidRPr="00096A7E">
        <w:rPr>
          <w:rFonts w:asciiTheme="minorHAnsi" w:hAnsiTheme="minorHAnsi" w:cstheme="minorHAnsi"/>
        </w:rPr>
        <w:t xml:space="preserve">do Wnioskodawcy. W </w:t>
      </w:r>
      <w:r w:rsidR="00A45C08" w:rsidRPr="00096A7E">
        <w:rPr>
          <w:rFonts w:asciiTheme="minorHAnsi" w:hAnsiTheme="minorHAnsi" w:cstheme="minorHAnsi"/>
        </w:rPr>
        <w:t xml:space="preserve">terminie wskazanym w </w:t>
      </w:r>
      <w:r w:rsidR="00D16456" w:rsidRPr="00096A7E">
        <w:rPr>
          <w:rFonts w:asciiTheme="minorHAnsi" w:hAnsiTheme="minorHAnsi" w:cstheme="minorHAnsi"/>
        </w:rPr>
        <w:t xml:space="preserve">korespondencji </w:t>
      </w:r>
      <w:r w:rsidR="006A744D" w:rsidRPr="00096A7E">
        <w:rPr>
          <w:rFonts w:asciiTheme="minorHAnsi" w:hAnsiTheme="minorHAnsi" w:cstheme="minorHAnsi"/>
        </w:rPr>
        <w:t xml:space="preserve"> </w:t>
      </w:r>
      <w:r w:rsidR="00A45C08" w:rsidRPr="00096A7E">
        <w:rPr>
          <w:rFonts w:asciiTheme="minorHAnsi" w:hAnsiTheme="minorHAnsi" w:cstheme="minorHAnsi"/>
        </w:rPr>
        <w:t>(nie mniej niż</w:t>
      </w:r>
      <w:r w:rsidR="006A744D" w:rsidRPr="00096A7E">
        <w:rPr>
          <w:rFonts w:asciiTheme="minorHAnsi" w:hAnsiTheme="minorHAnsi" w:cstheme="minorHAnsi"/>
        </w:rPr>
        <w:t xml:space="preserve"> 14 dni od otrzymania pisma</w:t>
      </w:r>
      <w:r w:rsidR="00A45C08" w:rsidRPr="00096A7E">
        <w:rPr>
          <w:rFonts w:asciiTheme="minorHAnsi" w:hAnsiTheme="minorHAnsi" w:cstheme="minorHAnsi"/>
        </w:rPr>
        <w:t>)</w:t>
      </w:r>
      <w:r w:rsidR="006A744D" w:rsidRPr="00096A7E">
        <w:rPr>
          <w:rFonts w:asciiTheme="minorHAnsi" w:hAnsiTheme="minorHAnsi" w:cstheme="minorHAnsi"/>
        </w:rPr>
        <w:t xml:space="preserve"> Wnioskodawca ma możliwość przesłania zmodyfikowanej fiszki</w:t>
      </w:r>
      <w:r w:rsidR="00A45C08" w:rsidRPr="00096A7E">
        <w:rPr>
          <w:rFonts w:asciiTheme="minorHAnsi" w:hAnsiTheme="minorHAnsi" w:cstheme="minorHAnsi"/>
        </w:rPr>
        <w:t xml:space="preserve"> lub przedstawienia wyjaśnień</w:t>
      </w:r>
      <w:r w:rsidR="006A744D" w:rsidRPr="00096A7E">
        <w:rPr>
          <w:rFonts w:asciiTheme="minorHAnsi" w:hAnsiTheme="minorHAnsi" w:cstheme="minorHAnsi"/>
        </w:rPr>
        <w:t xml:space="preserve">. </w:t>
      </w:r>
      <w:r w:rsidR="00A45C08" w:rsidRPr="00096A7E">
        <w:rPr>
          <w:rFonts w:asciiTheme="minorHAnsi" w:hAnsiTheme="minorHAnsi" w:cstheme="minorHAnsi"/>
        </w:rPr>
        <w:t>Pierwotne t</w:t>
      </w:r>
      <w:r w:rsidR="006A744D" w:rsidRPr="00096A7E">
        <w:rPr>
          <w:rFonts w:asciiTheme="minorHAnsi" w:hAnsiTheme="minorHAnsi" w:cstheme="minorHAnsi"/>
        </w:rPr>
        <w:t>erminy mogą ulec zmianie w wyniku konsultacji z poszczególnymi Wnioskodawcami.</w:t>
      </w:r>
    </w:p>
    <w:p w:rsidR="00110C33" w:rsidRPr="00096A7E" w:rsidRDefault="00A77BF2" w:rsidP="00AC112B">
      <w:pPr>
        <w:autoSpaceDE w:val="0"/>
        <w:autoSpaceDN w:val="0"/>
        <w:adjustRightInd w:val="0"/>
        <w:spacing w:afterLines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hAnsiTheme="minorHAnsi" w:cstheme="minorHAnsi"/>
        </w:rPr>
        <w:t xml:space="preserve">Na podstawie indywidualnych </w:t>
      </w:r>
      <w:r w:rsidR="007A6B95" w:rsidRPr="00096A7E">
        <w:rPr>
          <w:rFonts w:asciiTheme="minorHAnsi" w:hAnsiTheme="minorHAnsi" w:cstheme="minorHAnsi"/>
        </w:rPr>
        <w:t>ocen</w:t>
      </w:r>
      <w:r w:rsidRPr="00096A7E">
        <w:rPr>
          <w:rFonts w:asciiTheme="minorHAnsi" w:hAnsiTheme="minorHAnsi" w:cstheme="minorHAnsi"/>
        </w:rPr>
        <w:t xml:space="preserve"> </w:t>
      </w:r>
      <w:r w:rsidR="00732E5E" w:rsidRPr="00096A7E">
        <w:rPr>
          <w:rFonts w:asciiTheme="minorHAnsi" w:hAnsiTheme="minorHAnsi" w:cstheme="minorHAnsi"/>
        </w:rPr>
        <w:t xml:space="preserve">pracownicy </w:t>
      </w:r>
      <w:r w:rsidR="000E3873" w:rsidRPr="00096A7E">
        <w:rPr>
          <w:rFonts w:asciiTheme="minorHAnsi" w:hAnsiTheme="minorHAnsi" w:cstheme="minorHAnsi"/>
        </w:rPr>
        <w:t>wchodzący w skład  Zespołu ds. o</w:t>
      </w:r>
      <w:r w:rsidR="00AC112B">
        <w:rPr>
          <w:rFonts w:asciiTheme="minorHAnsi" w:hAnsiTheme="minorHAnsi" w:cstheme="minorHAnsi"/>
        </w:rPr>
        <w:t>ceny ZLIB</w:t>
      </w:r>
      <w:r w:rsidR="000E3873" w:rsidRPr="00096A7E">
        <w:rPr>
          <w:rFonts w:asciiTheme="minorHAnsi" w:hAnsiTheme="minorHAnsi" w:cstheme="minorHAnsi"/>
        </w:rPr>
        <w:t>.</w:t>
      </w:r>
      <w:r w:rsidR="00153A64">
        <w:rPr>
          <w:rFonts w:asciiTheme="minorHAnsi" w:hAnsiTheme="minorHAnsi" w:cstheme="minorHAnsi"/>
        </w:rPr>
        <w:t>4</w:t>
      </w:r>
      <w:r w:rsidR="000E3873" w:rsidRPr="00096A7E">
        <w:rPr>
          <w:rFonts w:asciiTheme="minorHAnsi" w:hAnsiTheme="minorHAnsi" w:cstheme="minorHAnsi"/>
        </w:rPr>
        <w:t xml:space="preserve"> </w:t>
      </w:r>
      <w:r w:rsidRPr="00096A7E">
        <w:rPr>
          <w:rFonts w:asciiTheme="minorHAnsi" w:hAnsiTheme="minorHAnsi" w:cstheme="minorHAnsi"/>
        </w:rPr>
        <w:t xml:space="preserve"> sporządza</w:t>
      </w:r>
      <w:r w:rsidR="00732E5E" w:rsidRPr="00096A7E">
        <w:rPr>
          <w:rFonts w:asciiTheme="minorHAnsi" w:hAnsiTheme="minorHAnsi" w:cstheme="minorHAnsi"/>
        </w:rPr>
        <w:t>ją</w:t>
      </w:r>
      <w:r w:rsidR="007A6B95" w:rsidRPr="00096A7E">
        <w:rPr>
          <w:rFonts w:asciiTheme="minorHAnsi" w:hAnsiTheme="minorHAnsi" w:cstheme="minorHAnsi"/>
        </w:rPr>
        <w:t xml:space="preserve"> Raport z etapu </w:t>
      </w:r>
      <w:r w:rsidR="000974B2" w:rsidRPr="00096A7E">
        <w:rPr>
          <w:rFonts w:asciiTheme="minorHAnsi" w:hAnsiTheme="minorHAnsi" w:cstheme="minorHAnsi"/>
        </w:rPr>
        <w:t xml:space="preserve">II </w:t>
      </w:r>
      <w:r w:rsidR="007A6B95" w:rsidRPr="00096A7E">
        <w:rPr>
          <w:rFonts w:asciiTheme="minorHAnsi" w:hAnsiTheme="minorHAnsi" w:cstheme="minorHAnsi"/>
        </w:rPr>
        <w:t xml:space="preserve">oceny każdego przedsięwzięcia. </w:t>
      </w:r>
    </w:p>
    <w:p w:rsidR="00E05650" w:rsidRPr="00096A7E" w:rsidRDefault="00110C33" w:rsidP="00134589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 xml:space="preserve">Etap </w:t>
      </w:r>
      <w:r w:rsidR="006A744D" w:rsidRPr="00096A7E">
        <w:rPr>
          <w:rFonts w:asciiTheme="minorHAnsi" w:eastAsia="Times New Roman" w:hAnsiTheme="minorHAnsi" w:cstheme="minorHAnsi"/>
          <w:b/>
          <w:lang w:eastAsia="pl-PL"/>
        </w:rPr>
        <w:t xml:space="preserve">III </w:t>
      </w:r>
      <w:r w:rsidR="00E05650" w:rsidRPr="00096A7E">
        <w:rPr>
          <w:rFonts w:asciiTheme="minorHAnsi" w:eastAsia="Times New Roman" w:hAnsiTheme="minorHAnsi" w:cstheme="minorHAnsi"/>
          <w:b/>
          <w:lang w:eastAsia="pl-PL"/>
        </w:rPr>
        <w:t>– ocena końcowa</w:t>
      </w:r>
    </w:p>
    <w:p w:rsidR="00316471" w:rsidRPr="00096A7E" w:rsidRDefault="00E05650" w:rsidP="00AC112B">
      <w:pPr>
        <w:autoSpaceDE w:val="0"/>
        <w:autoSpaceDN w:val="0"/>
        <w:adjustRightInd w:val="0"/>
        <w:spacing w:afterLines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Po  upływie wskazanego terminu na nadesłanie zmodyfikowanej fiszki</w:t>
      </w:r>
      <w:r w:rsidR="00A45C08" w:rsidRPr="00096A7E">
        <w:rPr>
          <w:rFonts w:asciiTheme="minorHAnsi" w:eastAsia="Times New Roman" w:hAnsiTheme="minorHAnsi" w:cstheme="minorHAnsi"/>
          <w:lang w:eastAsia="pl-PL"/>
        </w:rPr>
        <w:t>,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  <w:r w:rsidR="00B74996" w:rsidRPr="00096A7E">
        <w:rPr>
          <w:rFonts w:asciiTheme="minorHAnsi" w:eastAsia="Times New Roman" w:hAnsiTheme="minorHAnsi" w:cstheme="minorHAnsi"/>
          <w:lang w:eastAsia="pl-PL"/>
        </w:rPr>
        <w:t xml:space="preserve">pracownicy </w:t>
      </w:r>
      <w:r w:rsidR="000E3873" w:rsidRPr="00096A7E">
        <w:rPr>
          <w:rFonts w:asciiTheme="minorHAnsi" w:eastAsia="Times New Roman" w:hAnsiTheme="minorHAnsi" w:cstheme="minorHAnsi"/>
          <w:lang w:eastAsia="pl-PL"/>
        </w:rPr>
        <w:t>wchodzący</w:t>
      </w:r>
      <w:r w:rsidR="00AC112B">
        <w:rPr>
          <w:rFonts w:asciiTheme="minorHAnsi" w:eastAsia="Times New Roman" w:hAnsiTheme="minorHAnsi" w:cstheme="minorHAnsi"/>
          <w:lang w:eastAsia="pl-PL"/>
        </w:rPr>
        <w:t xml:space="preserve"> w skład  Zespołu ds. oceny ZLIB</w:t>
      </w:r>
      <w:r w:rsidR="000E3873" w:rsidRPr="00096A7E">
        <w:rPr>
          <w:rFonts w:asciiTheme="minorHAnsi" w:eastAsia="Times New Roman" w:hAnsiTheme="minorHAnsi" w:cstheme="minorHAnsi"/>
          <w:lang w:eastAsia="pl-PL"/>
        </w:rPr>
        <w:t>.</w:t>
      </w:r>
      <w:r w:rsidR="00866174">
        <w:rPr>
          <w:rFonts w:asciiTheme="minorHAnsi" w:eastAsia="Times New Roman" w:hAnsiTheme="minorHAnsi" w:cstheme="minorHAnsi"/>
          <w:lang w:eastAsia="pl-PL"/>
        </w:rPr>
        <w:t>4</w:t>
      </w:r>
      <w:r w:rsidR="00C6630F"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  <w:r w:rsidR="00110C33" w:rsidRPr="00096A7E">
        <w:rPr>
          <w:rFonts w:asciiTheme="minorHAnsi" w:eastAsia="Times New Roman" w:hAnsiTheme="minorHAnsi" w:cstheme="minorHAnsi"/>
          <w:lang w:eastAsia="pl-PL"/>
        </w:rPr>
        <w:t>niezwłocznie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dokonuj</w:t>
      </w:r>
      <w:r w:rsidR="00B74996" w:rsidRPr="00096A7E">
        <w:rPr>
          <w:rFonts w:asciiTheme="minorHAnsi" w:eastAsia="Times New Roman" w:hAnsiTheme="minorHAnsi" w:cstheme="minorHAnsi"/>
          <w:lang w:eastAsia="pl-PL"/>
        </w:rPr>
        <w:t>ą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końcowej oceny każdego przedsięwzięcia, </w:t>
      </w:r>
      <w:r w:rsidR="00193A45" w:rsidRPr="00096A7E">
        <w:rPr>
          <w:rFonts w:asciiTheme="minorHAnsi" w:eastAsia="Times New Roman" w:hAnsiTheme="minorHAnsi" w:cstheme="minorHAnsi"/>
          <w:lang w:eastAsia="pl-PL"/>
        </w:rPr>
        <w:t>które było oceniane</w:t>
      </w:r>
      <w:r w:rsidR="000974B2" w:rsidRPr="00096A7E">
        <w:rPr>
          <w:rFonts w:asciiTheme="minorHAnsi" w:eastAsia="Times New Roman" w:hAnsiTheme="minorHAnsi" w:cstheme="minorHAnsi"/>
          <w:lang w:eastAsia="pl-PL"/>
        </w:rPr>
        <w:t xml:space="preserve"> w ramach</w:t>
      </w:r>
      <w:r w:rsidR="00193A45" w:rsidRPr="00096A7E">
        <w:rPr>
          <w:rFonts w:asciiTheme="minorHAnsi" w:eastAsia="Times New Roman" w:hAnsiTheme="minorHAnsi" w:cstheme="minorHAnsi"/>
          <w:lang w:eastAsia="pl-PL"/>
        </w:rPr>
        <w:t xml:space="preserve"> etap</w:t>
      </w:r>
      <w:r w:rsidR="000974B2" w:rsidRPr="00096A7E">
        <w:rPr>
          <w:rFonts w:asciiTheme="minorHAnsi" w:eastAsia="Times New Roman" w:hAnsiTheme="minorHAnsi" w:cstheme="minorHAnsi"/>
          <w:lang w:eastAsia="pl-PL"/>
        </w:rPr>
        <w:t>u II</w:t>
      </w:r>
      <w:r w:rsidR="00FD6E92" w:rsidRPr="00096A7E">
        <w:rPr>
          <w:rFonts w:asciiTheme="minorHAnsi" w:eastAsia="Times New Roman" w:hAnsiTheme="minorHAnsi" w:cstheme="minorHAnsi"/>
          <w:lang w:eastAsia="pl-PL"/>
        </w:rPr>
        <w:t xml:space="preserve"> oceny</w:t>
      </w:r>
      <w:r w:rsidR="00193A45" w:rsidRPr="00096A7E">
        <w:rPr>
          <w:rFonts w:asciiTheme="minorHAnsi" w:eastAsia="Times New Roman" w:hAnsiTheme="minorHAnsi" w:cstheme="minorHAnsi"/>
          <w:lang w:eastAsia="pl-PL"/>
        </w:rPr>
        <w:t xml:space="preserve">. </w:t>
      </w:r>
    </w:p>
    <w:p w:rsidR="00F1730E" w:rsidRPr="00096A7E" w:rsidRDefault="00F1730E" w:rsidP="00AC112B">
      <w:pPr>
        <w:autoSpaceDE w:val="0"/>
        <w:autoSpaceDN w:val="0"/>
        <w:adjustRightInd w:val="0"/>
        <w:spacing w:afterLines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Należy mieć na uwadze, ż</w:t>
      </w:r>
      <w:r w:rsidR="000974B2" w:rsidRPr="00096A7E">
        <w:rPr>
          <w:rFonts w:asciiTheme="minorHAnsi" w:eastAsia="Times New Roman" w:hAnsiTheme="minorHAnsi" w:cstheme="minorHAnsi"/>
          <w:lang w:eastAsia="pl-PL"/>
        </w:rPr>
        <w:t>e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na tym etapie oceny zmodyfikowane fiszki winny być nadesłane wraz z  podpisami osób upoważnionych do reprezentacji. </w:t>
      </w:r>
    </w:p>
    <w:p w:rsidR="00193A45" w:rsidRPr="00096A7E" w:rsidRDefault="00110C33" w:rsidP="00AC112B">
      <w:pPr>
        <w:autoSpaceDE w:val="0"/>
        <w:autoSpaceDN w:val="0"/>
        <w:adjustRightInd w:val="0"/>
        <w:spacing w:afterLines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 xml:space="preserve">Ocena końcowa polega na ponownym zweryfikowaniu każdego z przedsięwzięć pod kątem spełniania Warunków identyfikacji przedsięwzięć nr 1-7, z uwzględnieniem informacji zgromadzonych na wszystkich wcześniejszych etapach oceny. </w:t>
      </w:r>
    </w:p>
    <w:p w:rsidR="00110C33" w:rsidRPr="00096A7E" w:rsidRDefault="00110C33" w:rsidP="00E0565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096A7E">
        <w:rPr>
          <w:rFonts w:asciiTheme="minorHAnsi" w:hAnsiTheme="minorHAnsi" w:cstheme="minorHAnsi"/>
          <w:b/>
        </w:rPr>
        <w:t>Recenzje zewnętrzne</w:t>
      </w:r>
    </w:p>
    <w:p w:rsidR="006B6DDB" w:rsidRPr="00096A7E" w:rsidRDefault="00B74996" w:rsidP="00134589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 xml:space="preserve">Dyrektor </w:t>
      </w:r>
      <w:r w:rsidR="00193A45" w:rsidRPr="00096A7E">
        <w:rPr>
          <w:rFonts w:asciiTheme="minorHAnsi" w:eastAsia="Times New Roman" w:hAnsiTheme="minorHAnsi" w:cstheme="minorHAnsi"/>
          <w:lang w:eastAsia="pl-PL"/>
        </w:rPr>
        <w:t xml:space="preserve">WZS </w:t>
      </w:r>
      <w:r w:rsidR="006B6DDB" w:rsidRPr="00096A7E">
        <w:rPr>
          <w:rFonts w:asciiTheme="minorHAnsi" w:eastAsia="Times New Roman" w:hAnsiTheme="minorHAnsi" w:cstheme="minorHAnsi"/>
          <w:lang w:eastAsia="pl-PL"/>
        </w:rPr>
        <w:t xml:space="preserve"> może podjąć decyzję o przekazaniu (na dowolnym etapie oceny) nadesłanych zgłoszeń do oceny przez </w:t>
      </w:r>
      <w:r w:rsidR="00110C33" w:rsidRPr="00096A7E">
        <w:rPr>
          <w:rFonts w:asciiTheme="minorHAnsi" w:eastAsia="Times New Roman" w:hAnsiTheme="minorHAnsi" w:cstheme="minorHAnsi"/>
          <w:lang w:eastAsia="pl-PL"/>
        </w:rPr>
        <w:t>zewnętrznych</w:t>
      </w:r>
      <w:r w:rsidR="006B6DDB" w:rsidRPr="00096A7E">
        <w:rPr>
          <w:rFonts w:asciiTheme="minorHAnsi" w:eastAsia="Times New Roman" w:hAnsiTheme="minorHAnsi" w:cstheme="minorHAnsi"/>
          <w:lang w:eastAsia="pl-PL"/>
        </w:rPr>
        <w:t xml:space="preserve"> recenzentów. Wybrani recenzenci dokonują oceny zgod</w:t>
      </w:r>
      <w:r w:rsidR="00193A45" w:rsidRPr="00096A7E">
        <w:rPr>
          <w:rFonts w:asciiTheme="minorHAnsi" w:eastAsia="Times New Roman" w:hAnsiTheme="minorHAnsi" w:cstheme="minorHAnsi"/>
          <w:lang w:eastAsia="pl-PL"/>
        </w:rPr>
        <w:t>ności danego przedsięwzięcia ze wszystkimi lub wybranymi W</w:t>
      </w:r>
      <w:r w:rsidR="006B6DDB" w:rsidRPr="00096A7E">
        <w:rPr>
          <w:rFonts w:asciiTheme="minorHAnsi" w:eastAsia="Times New Roman" w:hAnsiTheme="minorHAnsi" w:cstheme="minorHAnsi"/>
          <w:lang w:eastAsia="pl-PL"/>
        </w:rPr>
        <w:t>arunkami</w:t>
      </w:r>
      <w:r w:rsidR="00193A45" w:rsidRPr="00096A7E">
        <w:rPr>
          <w:rFonts w:asciiTheme="minorHAnsi" w:eastAsia="Times New Roman" w:hAnsiTheme="minorHAnsi" w:cstheme="minorHAnsi"/>
          <w:lang w:eastAsia="pl-PL"/>
        </w:rPr>
        <w:t xml:space="preserve"> identyfikacji przedsięwzięć.  </w:t>
      </w:r>
    </w:p>
    <w:p w:rsidR="00110C33" w:rsidRPr="00096A7E" w:rsidRDefault="006B6DDB" w:rsidP="00AC112B">
      <w:pPr>
        <w:autoSpaceDE w:val="0"/>
        <w:autoSpaceDN w:val="0"/>
        <w:adjustRightInd w:val="0"/>
        <w:spacing w:afterLines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 xml:space="preserve">Uzyskane w ten sposób recenzje są brane pod uwagę w formułowaniu ostatecznych wyników oceny. </w:t>
      </w:r>
      <w:r w:rsidR="00110C33" w:rsidRPr="00096A7E">
        <w:rPr>
          <w:rFonts w:asciiTheme="minorHAnsi" w:eastAsia="Times New Roman" w:hAnsiTheme="minorHAnsi" w:cstheme="minorHAnsi"/>
          <w:lang w:eastAsia="pl-PL"/>
        </w:rPr>
        <w:t xml:space="preserve">Decyzja o przekazaniu przedsięwzięć do zewnętrznej recenzji wstrzymuje bieg terminów oceny do czasu uzyskania </w:t>
      </w:r>
      <w:r w:rsidR="00B74996" w:rsidRPr="00096A7E">
        <w:rPr>
          <w:rFonts w:asciiTheme="minorHAnsi" w:eastAsia="Times New Roman" w:hAnsiTheme="minorHAnsi" w:cstheme="minorHAnsi"/>
          <w:lang w:eastAsia="pl-PL"/>
        </w:rPr>
        <w:t xml:space="preserve">przedmiotowej </w:t>
      </w:r>
      <w:r w:rsidR="00110C33" w:rsidRPr="00096A7E">
        <w:rPr>
          <w:rFonts w:asciiTheme="minorHAnsi" w:eastAsia="Times New Roman" w:hAnsiTheme="minorHAnsi" w:cstheme="minorHAnsi"/>
          <w:lang w:eastAsia="pl-PL"/>
        </w:rPr>
        <w:t>recenzji.</w:t>
      </w:r>
    </w:p>
    <w:p w:rsidR="00193A45" w:rsidRPr="00096A7E" w:rsidRDefault="00193A45" w:rsidP="00AC112B">
      <w:pPr>
        <w:autoSpaceDE w:val="0"/>
        <w:autoSpaceDN w:val="0"/>
        <w:adjustRightInd w:val="0"/>
        <w:spacing w:afterLines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Po przeprowadzeniu końcowej oceny wszystkich przedsięwzięć protokół z podsumowaniem oceny wszystkich przedsięwzięć wraz z propozycją projektów do wstępnej wersji ZLIB</w:t>
      </w:r>
      <w:r w:rsidR="00355196" w:rsidRPr="00096A7E">
        <w:rPr>
          <w:rFonts w:asciiTheme="minorHAnsi" w:eastAsia="Times New Roman" w:hAnsiTheme="minorHAnsi" w:cstheme="minorHAnsi"/>
          <w:lang w:eastAsia="pl-PL"/>
        </w:rPr>
        <w:t>.</w:t>
      </w:r>
      <w:r w:rsidR="00153A64">
        <w:rPr>
          <w:rFonts w:asciiTheme="minorHAnsi" w:eastAsia="Times New Roman" w:hAnsiTheme="minorHAnsi" w:cstheme="minorHAnsi"/>
          <w:lang w:eastAsia="pl-PL"/>
        </w:rPr>
        <w:t>4</w:t>
      </w:r>
      <w:r w:rsidR="00C6630F"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  <w:r w:rsidR="00CA0E41" w:rsidRPr="00096A7E">
        <w:rPr>
          <w:rFonts w:asciiTheme="minorHAnsi" w:eastAsia="Times New Roman" w:hAnsiTheme="minorHAnsi" w:cstheme="minorHAnsi"/>
          <w:lang w:eastAsia="pl-PL"/>
        </w:rPr>
        <w:t xml:space="preserve">zostaje niezwłocznie przekazany </w:t>
      </w:r>
      <w:r w:rsidR="000974B2" w:rsidRPr="00096A7E">
        <w:rPr>
          <w:rFonts w:asciiTheme="minorHAnsi" w:eastAsia="Times New Roman" w:hAnsiTheme="minorHAnsi" w:cstheme="minorHAnsi"/>
          <w:lang w:eastAsia="pl-PL"/>
        </w:rPr>
        <w:t>do rozpatrzenia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Zarząd</w:t>
      </w:r>
      <w:r w:rsidR="000974B2" w:rsidRPr="00096A7E">
        <w:rPr>
          <w:rFonts w:asciiTheme="minorHAnsi" w:eastAsia="Times New Roman" w:hAnsiTheme="minorHAnsi" w:cstheme="minorHAnsi"/>
          <w:lang w:eastAsia="pl-PL"/>
        </w:rPr>
        <w:t>owi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Województwa Zachodniopomorskiego.</w:t>
      </w:r>
    </w:p>
    <w:p w:rsidR="00482C41" w:rsidRPr="00096A7E" w:rsidRDefault="00CA0E41" w:rsidP="00AC112B">
      <w:pPr>
        <w:suppressAutoHyphens/>
        <w:autoSpaceDE w:val="0"/>
        <w:spacing w:afterLines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Po przyjęciu</w:t>
      </w:r>
      <w:r w:rsidR="00285961"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  <w:r w:rsidR="00517409" w:rsidRPr="00096A7E">
        <w:rPr>
          <w:rFonts w:asciiTheme="minorHAnsi" w:eastAsia="Times New Roman" w:hAnsiTheme="minorHAnsi" w:cstheme="minorHAnsi"/>
          <w:lang w:eastAsia="pl-PL"/>
        </w:rPr>
        <w:t>protok</w:t>
      </w:r>
      <w:r w:rsidRPr="00096A7E">
        <w:rPr>
          <w:rFonts w:asciiTheme="minorHAnsi" w:eastAsia="Times New Roman" w:hAnsiTheme="minorHAnsi" w:cstheme="minorHAnsi"/>
          <w:lang w:eastAsia="pl-PL"/>
        </w:rPr>
        <w:t>o</w:t>
      </w:r>
      <w:r w:rsidR="00517409" w:rsidRPr="00096A7E">
        <w:rPr>
          <w:rFonts w:asciiTheme="minorHAnsi" w:eastAsia="Times New Roman" w:hAnsiTheme="minorHAnsi" w:cstheme="minorHAnsi"/>
          <w:lang w:eastAsia="pl-PL"/>
        </w:rPr>
        <w:t>ł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u przez </w:t>
      </w:r>
      <w:r w:rsidR="000974B2" w:rsidRPr="00096A7E">
        <w:rPr>
          <w:rFonts w:asciiTheme="minorHAnsi" w:eastAsia="Times New Roman" w:hAnsiTheme="minorHAnsi" w:cstheme="minorHAnsi"/>
          <w:lang w:eastAsia="pl-PL"/>
        </w:rPr>
        <w:t>ZWZ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, </w:t>
      </w:r>
      <w:r w:rsidR="00926BB9" w:rsidRPr="00096A7E">
        <w:rPr>
          <w:rFonts w:asciiTheme="minorHAnsi" w:eastAsia="Times New Roman" w:hAnsiTheme="minorHAnsi" w:cstheme="minorHAnsi"/>
          <w:lang w:eastAsia="pl-PL"/>
        </w:rPr>
        <w:t>dla przedsięwzięć, które zostały pozytywnie ocenione na dotychczasowych etapach oceny,</w:t>
      </w:r>
      <w:r w:rsidR="00285961" w:rsidRPr="00096A7E">
        <w:rPr>
          <w:rFonts w:asciiTheme="minorHAnsi" w:eastAsia="Times New Roman" w:hAnsiTheme="minorHAnsi" w:cstheme="minorHAnsi"/>
          <w:lang w:eastAsia="pl-PL"/>
        </w:rPr>
        <w:t xml:space="preserve"> </w:t>
      </w:r>
      <w:r w:rsidR="00193A45" w:rsidRPr="00096A7E">
        <w:rPr>
          <w:rFonts w:asciiTheme="minorHAnsi" w:eastAsia="Times New Roman" w:hAnsiTheme="minorHAnsi" w:cstheme="minorHAnsi"/>
          <w:lang w:eastAsia="pl-PL"/>
        </w:rPr>
        <w:t xml:space="preserve">dokonuje 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się </w:t>
      </w:r>
      <w:r w:rsidR="00193A45" w:rsidRPr="00096A7E">
        <w:rPr>
          <w:rFonts w:asciiTheme="minorHAnsi" w:eastAsia="Times New Roman" w:hAnsiTheme="minorHAnsi" w:cstheme="minorHAnsi"/>
          <w:lang w:eastAsia="pl-PL"/>
        </w:rPr>
        <w:t>oceny</w:t>
      </w:r>
      <w:r w:rsidR="00482C41" w:rsidRPr="00096A7E">
        <w:rPr>
          <w:rFonts w:asciiTheme="minorHAnsi" w:eastAsia="Times New Roman" w:hAnsiTheme="minorHAnsi" w:cstheme="minorHAnsi"/>
          <w:lang w:eastAsia="pl-PL"/>
        </w:rPr>
        <w:t xml:space="preserve"> pod kątem spełniania Warunku identyfikacji przedsięwzięć nr 8</w:t>
      </w:r>
      <w:r w:rsidR="00926BB9" w:rsidRPr="00096A7E">
        <w:rPr>
          <w:rFonts w:asciiTheme="minorHAnsi" w:eastAsia="Times New Roman" w:hAnsiTheme="minorHAnsi" w:cstheme="minorHAnsi"/>
          <w:lang w:eastAsia="pl-PL"/>
        </w:rPr>
        <w:t>. Przedsięwzięcia pozytywnie ocenione w ramach tego kryterium zostają wpisane na ZLIB</w:t>
      </w:r>
      <w:r w:rsidR="00355196" w:rsidRPr="00096A7E">
        <w:rPr>
          <w:rFonts w:asciiTheme="minorHAnsi" w:eastAsia="Times New Roman" w:hAnsiTheme="minorHAnsi" w:cstheme="minorHAnsi"/>
          <w:lang w:eastAsia="pl-PL"/>
        </w:rPr>
        <w:t>.</w:t>
      </w:r>
      <w:r w:rsidR="00153A64">
        <w:rPr>
          <w:rFonts w:asciiTheme="minorHAnsi" w:eastAsia="Times New Roman" w:hAnsiTheme="minorHAnsi" w:cstheme="minorHAnsi"/>
          <w:lang w:eastAsia="pl-PL"/>
        </w:rPr>
        <w:t>4</w:t>
      </w:r>
      <w:r w:rsidR="00926BB9" w:rsidRPr="00096A7E">
        <w:rPr>
          <w:rFonts w:asciiTheme="minorHAnsi" w:eastAsia="Times New Roman" w:hAnsiTheme="minorHAnsi" w:cstheme="minorHAnsi"/>
          <w:lang w:eastAsia="pl-PL"/>
        </w:rPr>
        <w:t>.</w:t>
      </w:r>
    </w:p>
    <w:p w:rsidR="009C3F88" w:rsidRPr="00096A7E" w:rsidRDefault="006B34B0" w:rsidP="00285961">
      <w:pPr>
        <w:suppressAutoHyphens/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096A7E">
        <w:rPr>
          <w:rFonts w:asciiTheme="minorHAnsi" w:eastAsia="Times New Roman" w:hAnsiTheme="minorHAnsi" w:cstheme="minorHAnsi"/>
          <w:b/>
          <w:lang w:eastAsia="pl-PL"/>
        </w:rPr>
        <w:t>ZLIB jest publikowana</w:t>
      </w:r>
      <w:r w:rsidR="00482C41" w:rsidRPr="00096A7E">
        <w:rPr>
          <w:rFonts w:asciiTheme="minorHAnsi" w:eastAsia="Times New Roman" w:hAnsiTheme="minorHAnsi" w:cstheme="minorHAnsi"/>
          <w:b/>
          <w:lang w:eastAsia="pl-PL"/>
        </w:rPr>
        <w:t xml:space="preserve"> na stronie </w:t>
      </w:r>
      <w:hyperlink r:id="rId15" w:history="1">
        <w:r w:rsidR="00482C41" w:rsidRPr="00096A7E">
          <w:rPr>
            <w:rStyle w:val="Hipercze"/>
            <w:rFonts w:asciiTheme="minorHAnsi" w:eastAsia="Times New Roman" w:hAnsiTheme="minorHAnsi" w:cstheme="minorHAnsi"/>
            <w:b/>
            <w:lang w:eastAsia="pl-PL"/>
          </w:rPr>
          <w:t>www.rpo.wzp.pl</w:t>
        </w:r>
      </w:hyperlink>
      <w:r w:rsidRPr="00096A7E">
        <w:rPr>
          <w:rFonts w:asciiTheme="minorHAnsi" w:eastAsia="Times New Roman" w:hAnsiTheme="minorHAnsi" w:cstheme="minorHAnsi"/>
          <w:b/>
          <w:lang w:eastAsia="pl-PL"/>
        </w:rPr>
        <w:t>.</w:t>
      </w:r>
    </w:p>
    <w:p w:rsidR="00926BB9" w:rsidRPr="00096A7E" w:rsidRDefault="00926BB9" w:rsidP="00926BB9">
      <w:pPr>
        <w:pStyle w:val="Nagwek2"/>
        <w:rPr>
          <w:rFonts w:asciiTheme="minorHAnsi" w:eastAsia="Times New Roman" w:hAnsiTheme="minorHAnsi"/>
          <w:lang w:eastAsia="pl-PL"/>
        </w:rPr>
      </w:pPr>
      <w:bookmarkStart w:id="11" w:name="_Toc417995943"/>
      <w:r w:rsidRPr="00096A7E">
        <w:rPr>
          <w:rFonts w:asciiTheme="minorHAnsi" w:eastAsia="Times New Roman" w:hAnsiTheme="minorHAnsi"/>
          <w:lang w:eastAsia="pl-PL"/>
        </w:rPr>
        <w:t>2.</w:t>
      </w:r>
      <w:r w:rsidR="00A76AF5" w:rsidRPr="00096A7E">
        <w:rPr>
          <w:rFonts w:asciiTheme="minorHAnsi" w:eastAsia="Times New Roman" w:hAnsiTheme="minorHAnsi"/>
          <w:lang w:eastAsia="pl-PL"/>
        </w:rPr>
        <w:t>3.</w:t>
      </w:r>
      <w:r w:rsidRPr="00096A7E">
        <w:rPr>
          <w:rFonts w:asciiTheme="minorHAnsi" w:eastAsia="Times New Roman" w:hAnsiTheme="minorHAnsi"/>
          <w:lang w:eastAsia="pl-PL"/>
        </w:rPr>
        <w:t xml:space="preserve"> </w:t>
      </w:r>
      <w:r w:rsidR="00DB1F49" w:rsidRPr="00096A7E">
        <w:rPr>
          <w:rFonts w:asciiTheme="minorHAnsi" w:eastAsia="Times New Roman" w:hAnsiTheme="minorHAnsi"/>
          <w:lang w:eastAsia="pl-PL"/>
        </w:rPr>
        <w:t>Możliwość odwołania</w:t>
      </w:r>
      <w:r w:rsidR="00630EC7" w:rsidRPr="00096A7E">
        <w:rPr>
          <w:rFonts w:asciiTheme="minorHAnsi" w:eastAsia="Times New Roman" w:hAnsiTheme="minorHAnsi"/>
          <w:lang w:eastAsia="pl-PL"/>
        </w:rPr>
        <w:t xml:space="preserve"> od decyzji Zarządu Województwa Zachodniopomorskiego</w:t>
      </w:r>
      <w:bookmarkEnd w:id="11"/>
    </w:p>
    <w:p w:rsidR="00926BB9" w:rsidRPr="00096A7E" w:rsidRDefault="00801C5F" w:rsidP="00134589">
      <w:pPr>
        <w:suppressAutoHyphens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W</w:t>
      </w:r>
      <w:r w:rsidR="00926BB9" w:rsidRPr="00096A7E">
        <w:rPr>
          <w:rFonts w:asciiTheme="minorHAnsi" w:eastAsia="Times New Roman" w:hAnsiTheme="minorHAnsi" w:cstheme="minorHAnsi"/>
          <w:lang w:eastAsia="pl-PL"/>
        </w:rPr>
        <w:t xml:space="preserve">nioskodawcom, których 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przedsięwzięcia </w:t>
      </w:r>
      <w:r w:rsidR="00926BB9" w:rsidRPr="00096A7E">
        <w:rPr>
          <w:rFonts w:asciiTheme="minorHAnsi" w:eastAsia="Times New Roman" w:hAnsiTheme="minorHAnsi" w:cstheme="minorHAnsi"/>
          <w:lang w:eastAsia="pl-PL"/>
        </w:rPr>
        <w:t>nie zostały umieszczone na ZLIB przekazywane są informacje na temat wyników oceny wraz z informacją, iż przysługuje im możliwość odwołania do Zarządu Województwa Zachodniopomorskiego w ciągu 14 dni od otrzymania informacji.</w:t>
      </w:r>
    </w:p>
    <w:p w:rsidR="00F653DB" w:rsidRPr="00096A7E" w:rsidRDefault="00926BB9" w:rsidP="00134589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 xml:space="preserve">Przedsięwzięcia, dla których zostanie wniesione odwołanie </w:t>
      </w:r>
      <w:r w:rsidR="00715A51" w:rsidRPr="00096A7E">
        <w:rPr>
          <w:rFonts w:asciiTheme="minorHAnsi" w:eastAsia="Times New Roman" w:hAnsiTheme="minorHAnsi" w:cstheme="minorHAnsi"/>
          <w:lang w:eastAsia="pl-PL"/>
        </w:rPr>
        <w:t xml:space="preserve">są poddane </w:t>
      </w:r>
      <w:r w:rsidR="006A6F4E" w:rsidRPr="00096A7E">
        <w:rPr>
          <w:rFonts w:asciiTheme="minorHAnsi" w:eastAsia="Times New Roman" w:hAnsiTheme="minorHAnsi" w:cstheme="minorHAnsi"/>
          <w:lang w:eastAsia="pl-PL"/>
        </w:rPr>
        <w:t>recenzji</w:t>
      </w:r>
      <w:r w:rsidR="00715A51" w:rsidRPr="00096A7E">
        <w:rPr>
          <w:rFonts w:asciiTheme="minorHAnsi" w:eastAsia="Times New Roman" w:hAnsiTheme="minorHAnsi" w:cstheme="minorHAnsi"/>
          <w:lang w:eastAsia="pl-PL"/>
        </w:rPr>
        <w:t xml:space="preserve"> co najmniej jednego eksperta zewnętrznego. Następnie </w:t>
      </w:r>
      <w:r w:rsidRPr="00096A7E">
        <w:rPr>
          <w:rFonts w:asciiTheme="minorHAnsi" w:eastAsia="Times New Roman" w:hAnsiTheme="minorHAnsi" w:cstheme="minorHAnsi"/>
          <w:lang w:eastAsia="pl-PL"/>
        </w:rPr>
        <w:t>podlegają ponownej ocenie spełniania Warunków identyfikacji przedsięwzięć z uwzględnieniem informacji przedstawionych w odwołaniu oraz</w:t>
      </w:r>
      <w:r w:rsidR="00715A51" w:rsidRPr="00096A7E">
        <w:rPr>
          <w:rFonts w:asciiTheme="minorHAnsi" w:eastAsia="Times New Roman" w:hAnsiTheme="minorHAnsi" w:cstheme="minorHAnsi"/>
          <w:lang w:eastAsia="pl-PL"/>
        </w:rPr>
        <w:t xml:space="preserve"> w zewnętrznej </w:t>
      </w:r>
      <w:r w:rsidR="006A6F4E" w:rsidRPr="00096A7E">
        <w:rPr>
          <w:rFonts w:asciiTheme="minorHAnsi" w:eastAsia="Times New Roman" w:hAnsiTheme="minorHAnsi" w:cstheme="minorHAnsi"/>
          <w:lang w:eastAsia="pl-PL"/>
        </w:rPr>
        <w:t>recenzji.</w:t>
      </w:r>
    </w:p>
    <w:p w:rsidR="00F653DB" w:rsidRPr="00096A7E" w:rsidRDefault="00715A51" w:rsidP="00134589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lastRenderedPageBreak/>
        <w:t xml:space="preserve">Po przeprowadzeniu ponownej oceny wszystkich przedsięwzięć, dla których złożono odwołanie, protokół </w:t>
      </w:r>
      <w:r w:rsidR="00F653DB" w:rsidRPr="00096A7E">
        <w:rPr>
          <w:rFonts w:asciiTheme="minorHAnsi" w:eastAsia="Times New Roman" w:hAnsiTheme="minorHAnsi" w:cstheme="minorHAnsi"/>
          <w:lang w:eastAsia="pl-PL"/>
        </w:rPr>
        <w:br/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z podsumowaniem ponownej oceny </w:t>
      </w:r>
      <w:r w:rsidR="006A6F4E" w:rsidRPr="00096A7E">
        <w:rPr>
          <w:rFonts w:asciiTheme="minorHAnsi" w:eastAsia="Times New Roman" w:hAnsiTheme="minorHAnsi" w:cstheme="minorHAnsi"/>
          <w:lang w:eastAsia="pl-PL"/>
        </w:rPr>
        <w:t xml:space="preserve">wraz z 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propozycją rozstrzygnięć </w:t>
      </w:r>
      <w:r w:rsidR="006A6F4E" w:rsidRPr="00096A7E">
        <w:rPr>
          <w:rFonts w:asciiTheme="minorHAnsi" w:eastAsia="Times New Roman" w:hAnsiTheme="minorHAnsi" w:cstheme="minorHAnsi"/>
          <w:lang w:eastAsia="pl-PL"/>
        </w:rPr>
        <w:t xml:space="preserve">dotyczących poszczególnych projektów 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zostaje niezwłocznie przekazany na posiedzenie Zarządu Województwa Zachodniopomorskiego. </w:t>
      </w:r>
    </w:p>
    <w:p w:rsidR="009C3F88" w:rsidRPr="00096A7E" w:rsidRDefault="00715A51" w:rsidP="00134589">
      <w:pPr>
        <w:jc w:val="both"/>
        <w:rPr>
          <w:rFonts w:asciiTheme="minorHAnsi" w:hAnsiTheme="minorHAnsi"/>
        </w:rPr>
      </w:pPr>
      <w:r w:rsidRPr="00096A7E">
        <w:rPr>
          <w:rFonts w:asciiTheme="minorHAnsi" w:hAnsiTheme="minorHAnsi"/>
        </w:rPr>
        <w:t xml:space="preserve">Zarząd Województwa </w:t>
      </w:r>
      <w:r w:rsidR="006A6F4E" w:rsidRPr="00096A7E">
        <w:rPr>
          <w:rFonts w:asciiTheme="minorHAnsi" w:hAnsiTheme="minorHAnsi"/>
        </w:rPr>
        <w:t>Zachodniopomorskiego dokonuje ostat</w:t>
      </w:r>
      <w:r w:rsidR="004419F1" w:rsidRPr="00096A7E">
        <w:rPr>
          <w:rFonts w:asciiTheme="minorHAnsi" w:hAnsiTheme="minorHAnsi"/>
        </w:rPr>
        <w:t xml:space="preserve">ecznego rozstrzygnięcia w sprawie ubiegania się o  wpisanie na ZLIB </w:t>
      </w:r>
      <w:r w:rsidR="006A6F4E" w:rsidRPr="00096A7E">
        <w:rPr>
          <w:rFonts w:asciiTheme="minorHAnsi" w:hAnsiTheme="minorHAnsi"/>
        </w:rPr>
        <w:t>ponownie rozpatrywanych przedsięwzięć.</w:t>
      </w:r>
      <w:bookmarkStart w:id="12" w:name="_Toc417995944"/>
    </w:p>
    <w:p w:rsidR="00605E7B" w:rsidRPr="00096A7E" w:rsidRDefault="00605E7B" w:rsidP="00605E7B">
      <w:pPr>
        <w:pStyle w:val="Nagwek2"/>
        <w:rPr>
          <w:rFonts w:asciiTheme="minorHAnsi" w:hAnsiTheme="minorHAnsi"/>
        </w:rPr>
      </w:pPr>
      <w:r w:rsidRPr="00096A7E">
        <w:rPr>
          <w:rFonts w:asciiTheme="minorHAnsi" w:hAnsiTheme="minorHAnsi"/>
        </w:rPr>
        <w:t>2.4</w:t>
      </w:r>
      <w:r w:rsidR="00A76AF5" w:rsidRPr="00096A7E">
        <w:rPr>
          <w:rFonts w:asciiTheme="minorHAnsi" w:hAnsiTheme="minorHAnsi"/>
        </w:rPr>
        <w:t>.</w:t>
      </w:r>
      <w:r w:rsidRPr="00096A7E">
        <w:rPr>
          <w:rFonts w:asciiTheme="minorHAnsi" w:hAnsiTheme="minorHAnsi"/>
        </w:rPr>
        <w:t xml:space="preserve"> Warunki identyfikacji przedsięwzięć</w:t>
      </w:r>
      <w:bookmarkEnd w:id="12"/>
    </w:p>
    <w:p w:rsidR="00605E7B" w:rsidRPr="00096A7E" w:rsidRDefault="00605E7B" w:rsidP="00096A7E">
      <w:pPr>
        <w:spacing w:after="6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 xml:space="preserve">Warunki identyfikacji przedsięwzięć </w:t>
      </w:r>
      <w:r w:rsidR="00B641BA" w:rsidRPr="00096A7E">
        <w:rPr>
          <w:rFonts w:asciiTheme="minorHAnsi" w:eastAsia="Times New Roman" w:hAnsiTheme="minorHAnsi" w:cstheme="minorHAnsi"/>
          <w:lang w:eastAsia="pl-PL"/>
        </w:rPr>
        <w:t xml:space="preserve">określone zostały w ramach </w:t>
      </w:r>
      <w:r w:rsidRPr="00096A7E">
        <w:rPr>
          <w:rFonts w:asciiTheme="minorHAnsi" w:eastAsia="Times New Roman" w:hAnsiTheme="minorHAnsi" w:cstheme="minorHAnsi"/>
          <w:lang w:eastAsia="pl-PL"/>
        </w:rPr>
        <w:t>załącznik</w:t>
      </w:r>
      <w:r w:rsidR="00B641BA" w:rsidRPr="00096A7E">
        <w:rPr>
          <w:rFonts w:asciiTheme="minorHAnsi" w:eastAsia="Times New Roman" w:hAnsiTheme="minorHAnsi" w:cstheme="minorHAnsi"/>
          <w:lang w:eastAsia="pl-PL"/>
        </w:rPr>
        <w:t>a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2</w:t>
      </w:r>
      <w:r w:rsidR="00801C5F" w:rsidRPr="00096A7E">
        <w:rPr>
          <w:rFonts w:asciiTheme="minorHAnsi" w:eastAsia="Times New Roman" w:hAnsiTheme="minorHAnsi" w:cstheme="minorHAnsi"/>
          <w:lang w:eastAsia="pl-PL"/>
        </w:rPr>
        <w:t>.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 do niniejszego Regulaminu. </w:t>
      </w:r>
    </w:p>
    <w:p w:rsidR="00134589" w:rsidRPr="00096A7E" w:rsidRDefault="00605E7B" w:rsidP="00096A7E">
      <w:pPr>
        <w:spacing w:after="60"/>
        <w:jc w:val="both"/>
        <w:rPr>
          <w:rFonts w:asciiTheme="minorHAnsi" w:hAnsiTheme="minorHAnsi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Przedsięwzięcia zgłoszone do ZLIB są weryfikowane pod kąte</w:t>
      </w:r>
      <w:r w:rsidR="0058042D" w:rsidRPr="00096A7E">
        <w:rPr>
          <w:rFonts w:asciiTheme="minorHAnsi" w:eastAsia="Times New Roman" w:hAnsiTheme="minorHAnsi" w:cstheme="minorHAnsi"/>
          <w:lang w:eastAsia="pl-PL"/>
        </w:rPr>
        <w:t xml:space="preserve">m spełniania Warunków identyfikacji przedsięwzięć. </w:t>
      </w:r>
    </w:p>
    <w:p w:rsidR="0058042D" w:rsidRPr="00096A7E" w:rsidRDefault="0058042D" w:rsidP="00096A7E">
      <w:pPr>
        <w:spacing w:after="60"/>
        <w:rPr>
          <w:rFonts w:asciiTheme="minorHAnsi" w:hAnsiTheme="minorHAnsi"/>
        </w:rPr>
      </w:pPr>
      <w:r w:rsidRPr="00096A7E">
        <w:rPr>
          <w:rFonts w:asciiTheme="minorHAnsi" w:hAnsiTheme="minorHAnsi"/>
        </w:rPr>
        <w:t>Dla poszczególnych Warunków identyfikacji przedsięwzięć przewidziano następujące skale oceny:</w:t>
      </w:r>
    </w:p>
    <w:p w:rsidR="0058042D" w:rsidRPr="00096A7E" w:rsidRDefault="0058042D" w:rsidP="00506CC2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XSpec="center" w:tblpY="-43"/>
        <w:tblW w:w="8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1911"/>
      </w:tblGrid>
      <w:tr w:rsidR="00506CC2" w:rsidRPr="00096A7E" w:rsidTr="00096A7E">
        <w:trPr>
          <w:trHeight w:val="2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C2" w:rsidRPr="00096A7E" w:rsidRDefault="00506CC2" w:rsidP="00096A7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96A7E">
              <w:rPr>
                <w:rFonts w:asciiTheme="minorHAnsi" w:eastAsia="Times New Roman" w:hAnsiTheme="minorHAnsi" w:cstheme="minorHAnsi"/>
                <w:lang w:eastAsia="pl-PL"/>
              </w:rPr>
              <w:t>Warunki identyfikacji przedsięwzięć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C2" w:rsidRPr="00096A7E" w:rsidRDefault="00B641BA" w:rsidP="00096A7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96A7E">
              <w:rPr>
                <w:rFonts w:asciiTheme="minorHAnsi" w:eastAsia="Times New Roman" w:hAnsiTheme="minorHAnsi" w:cstheme="minorHAnsi"/>
                <w:lang w:eastAsia="pl-PL"/>
              </w:rPr>
              <w:t>Ocena</w:t>
            </w:r>
          </w:p>
        </w:tc>
      </w:tr>
      <w:tr w:rsidR="00506CC2" w:rsidRPr="00096A7E" w:rsidTr="00096A7E">
        <w:trPr>
          <w:trHeight w:val="396"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1BA" w:rsidRPr="00096A7E" w:rsidRDefault="00B641BA" w:rsidP="00096A7E">
            <w:pPr>
              <w:pStyle w:val="Akapitzlist"/>
              <w:ind w:left="709"/>
              <w:textAlignment w:val="baseline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B641BA" w:rsidRPr="00096A7E" w:rsidRDefault="00506CC2" w:rsidP="00096A7E">
            <w:pPr>
              <w:pStyle w:val="Akapitzlist"/>
              <w:numPr>
                <w:ilvl w:val="3"/>
                <w:numId w:val="1"/>
              </w:numPr>
              <w:tabs>
                <w:tab w:val="clear" w:pos="2880"/>
              </w:tabs>
              <w:ind w:left="709" w:hanging="56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6A7E">
              <w:rPr>
                <w:rFonts w:asciiTheme="minorHAnsi" w:hAnsiTheme="minorHAnsi" w:cstheme="minorHAnsi"/>
                <w:sz w:val="22"/>
                <w:szCs w:val="22"/>
              </w:rPr>
              <w:t>Kwalifikowalność wnioskodawcy</w:t>
            </w:r>
          </w:p>
          <w:p w:rsidR="00506CC2" w:rsidRPr="00096A7E" w:rsidRDefault="00506CC2" w:rsidP="00096A7E">
            <w:pPr>
              <w:pStyle w:val="Akapitzlist"/>
              <w:numPr>
                <w:ilvl w:val="3"/>
                <w:numId w:val="1"/>
              </w:numPr>
              <w:tabs>
                <w:tab w:val="clear" w:pos="2880"/>
              </w:tabs>
              <w:ind w:left="709" w:hanging="56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6A7E">
              <w:rPr>
                <w:rFonts w:asciiTheme="minorHAnsi" w:hAnsiTheme="minorHAnsi" w:cstheme="minorHAnsi"/>
                <w:sz w:val="22"/>
                <w:szCs w:val="22"/>
              </w:rPr>
              <w:t>Wstępna kwalifikowalność przedsięwzięcia</w:t>
            </w:r>
            <w:r w:rsidRPr="00096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641BA" w:rsidRPr="00096A7E" w:rsidRDefault="00B641BA" w:rsidP="00096A7E">
            <w:pPr>
              <w:pStyle w:val="Akapitzlist"/>
              <w:ind w:left="709"/>
              <w:textAlignment w:val="baseline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C2" w:rsidRPr="00096A7E" w:rsidRDefault="00506CC2" w:rsidP="00096A7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96A7E">
              <w:rPr>
                <w:rFonts w:asciiTheme="minorHAnsi" w:eastAsia="Times New Roman" w:hAnsiTheme="minorHAnsi" w:cstheme="minorHAnsi"/>
                <w:lang w:eastAsia="pl-PL"/>
              </w:rPr>
              <w:t>TAK</w:t>
            </w:r>
          </w:p>
        </w:tc>
      </w:tr>
      <w:tr w:rsidR="00506CC2" w:rsidRPr="00096A7E" w:rsidTr="00096A7E">
        <w:trPr>
          <w:trHeight w:val="269"/>
        </w:trPr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C2" w:rsidRPr="00096A7E" w:rsidRDefault="00506CC2" w:rsidP="00096A7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C2" w:rsidRPr="00096A7E" w:rsidRDefault="00506CC2" w:rsidP="00096A7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96A7E">
              <w:rPr>
                <w:rFonts w:asciiTheme="minorHAnsi" w:eastAsia="Times New Roman" w:hAnsiTheme="minorHAnsi" w:cstheme="minorHAnsi"/>
                <w:lang w:eastAsia="pl-PL"/>
              </w:rPr>
              <w:t>NIE</w:t>
            </w:r>
          </w:p>
        </w:tc>
      </w:tr>
    </w:tbl>
    <w:p w:rsidR="00506CC2" w:rsidRPr="00096A7E" w:rsidRDefault="00506CC2" w:rsidP="0058042D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</w:p>
    <w:p w:rsidR="00506CC2" w:rsidRPr="00096A7E" w:rsidRDefault="00506CC2" w:rsidP="0058042D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</w:p>
    <w:p w:rsidR="00506CC2" w:rsidRPr="00096A7E" w:rsidRDefault="00506CC2" w:rsidP="0058042D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</w:p>
    <w:p w:rsidR="00605E7B" w:rsidRPr="00096A7E" w:rsidRDefault="0058042D" w:rsidP="0058042D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Pozytywnym wynikiem oceny jest uzyskanie odpowiedzi „TAK”.</w:t>
      </w:r>
    </w:p>
    <w:p w:rsidR="0058042D" w:rsidRPr="00096A7E" w:rsidRDefault="0058042D" w:rsidP="00096A7E">
      <w:pPr>
        <w:pStyle w:val="Akapitzlist"/>
        <w:numPr>
          <w:ilvl w:val="0"/>
          <w:numId w:val="21"/>
        </w:numPr>
        <w:ind w:left="714" w:hanging="357"/>
        <w:rPr>
          <w:rFonts w:asciiTheme="minorHAnsi" w:hAnsiTheme="minorHAnsi" w:cstheme="minorHAnsi"/>
          <w:b/>
          <w:i/>
        </w:rPr>
      </w:pPr>
    </w:p>
    <w:p w:rsidR="00605E7B" w:rsidRPr="00096A7E" w:rsidRDefault="00605E7B" w:rsidP="00605E7B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-43"/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5"/>
        <w:gridCol w:w="2513"/>
      </w:tblGrid>
      <w:tr w:rsidR="00605E7B" w:rsidRPr="00096A7E" w:rsidTr="00096A7E">
        <w:trPr>
          <w:trHeight w:val="28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7B" w:rsidRPr="00096A7E" w:rsidRDefault="00605E7B" w:rsidP="00096A7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96A7E">
              <w:rPr>
                <w:rFonts w:asciiTheme="minorHAnsi" w:eastAsia="Times New Roman" w:hAnsiTheme="minorHAnsi" w:cstheme="minorHAnsi"/>
                <w:lang w:eastAsia="pl-PL"/>
              </w:rPr>
              <w:t>Warunki identyfikacji przedsięwzięć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E7B" w:rsidRPr="00096A7E" w:rsidRDefault="00B641BA" w:rsidP="00096A7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96A7E">
              <w:rPr>
                <w:rFonts w:asciiTheme="minorHAnsi" w:eastAsia="Times New Roman" w:hAnsiTheme="minorHAnsi" w:cstheme="minorHAnsi"/>
                <w:lang w:eastAsia="pl-PL"/>
              </w:rPr>
              <w:t>Ocena</w:t>
            </w:r>
          </w:p>
        </w:tc>
      </w:tr>
      <w:tr w:rsidR="00605E7B" w:rsidRPr="00096A7E" w:rsidTr="00096A7E">
        <w:trPr>
          <w:trHeight w:val="1104"/>
        </w:trPr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1BA" w:rsidRPr="00096A7E" w:rsidRDefault="00B641BA" w:rsidP="00096A7E">
            <w:pPr>
              <w:pStyle w:val="Akapitzlist"/>
              <w:textAlignment w:val="baseline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605E7B" w:rsidRPr="00096A7E" w:rsidRDefault="00B42B00" w:rsidP="00096A7E">
            <w:pPr>
              <w:pStyle w:val="Akapitzlist"/>
              <w:numPr>
                <w:ilvl w:val="0"/>
                <w:numId w:val="1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Z</w:t>
            </w:r>
            <w:r w:rsidR="00605E7B"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naczenie przedsięwzięcia </w:t>
            </w:r>
            <w:r w:rsidR="00801C5F"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w zakresie </w:t>
            </w:r>
            <w:r w:rsidR="00801C5F"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wzmacniania</w:t>
            </w:r>
            <w:r w:rsidR="00605E7B"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inteligentnych specjalizacji województwa zachodniopomorskiego  </w:t>
            </w:r>
          </w:p>
          <w:p w:rsidR="00605E7B" w:rsidRPr="00096A7E" w:rsidRDefault="00211625" w:rsidP="00096A7E">
            <w:pPr>
              <w:pStyle w:val="Akapitzlist"/>
              <w:numPr>
                <w:ilvl w:val="0"/>
                <w:numId w:val="1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Potencjał do </w:t>
            </w:r>
            <w:r w:rsidR="00605E7B"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zastosowania wyników planowanych projektów B+R w działalności gospodarczej </w:t>
            </w:r>
          </w:p>
          <w:p w:rsidR="00605E7B" w:rsidRPr="00096A7E" w:rsidRDefault="00605E7B" w:rsidP="00096A7E">
            <w:pPr>
              <w:pStyle w:val="Akapitzlist"/>
              <w:numPr>
                <w:ilvl w:val="0"/>
                <w:numId w:val="1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Znaczenie dla budowania potencjału naukowego regionu i możliwość utrzymanie trwałości i efektów realizacji projektu w regionie</w:t>
            </w:r>
          </w:p>
          <w:p w:rsidR="00605E7B" w:rsidRPr="00096A7E" w:rsidRDefault="00211625" w:rsidP="00096A7E">
            <w:pPr>
              <w:pStyle w:val="Akapitzlist"/>
              <w:numPr>
                <w:ilvl w:val="0"/>
                <w:numId w:val="1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Charakterystyka infrastruktury  w odniesieniu do istniejących zasobów</w:t>
            </w:r>
          </w:p>
          <w:p w:rsidR="00605E7B" w:rsidRPr="00096A7E" w:rsidRDefault="00605E7B" w:rsidP="00096A7E">
            <w:pPr>
              <w:pStyle w:val="Akapitzlist"/>
              <w:numPr>
                <w:ilvl w:val="0"/>
                <w:numId w:val="1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Realność i zasadność kosztowa przedsięwzięcia, w tym sposób zapewnienia i stopień współfinansowania ze źródeł prywatnych</w:t>
            </w:r>
          </w:p>
          <w:p w:rsidR="00A76AF5" w:rsidRPr="00096A7E" w:rsidRDefault="00A76AF5" w:rsidP="00096A7E">
            <w:pPr>
              <w:pStyle w:val="Akapitzlist"/>
              <w:numPr>
                <w:ilvl w:val="0"/>
                <w:numId w:val="1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Strategiczny charakter </w:t>
            </w:r>
            <w:r w:rsidR="00211625" w:rsidRPr="00096A7E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przedsięwzięcia</w:t>
            </w:r>
          </w:p>
          <w:p w:rsidR="00605E7B" w:rsidRPr="00096A7E" w:rsidRDefault="00605E7B" w:rsidP="00096A7E">
            <w:pPr>
              <w:pStyle w:val="Akapitzlist"/>
              <w:ind w:left="288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7B" w:rsidRPr="00096A7E" w:rsidRDefault="0058042D" w:rsidP="00096A7E">
            <w:pPr>
              <w:rPr>
                <w:rFonts w:asciiTheme="minorHAnsi" w:eastAsia="MS Mincho" w:hAnsiTheme="minorHAnsi" w:cstheme="minorHAnsi"/>
                <w:lang w:eastAsia="ja-JP"/>
              </w:rPr>
            </w:pPr>
            <w:r w:rsidRPr="00096A7E">
              <w:rPr>
                <w:rFonts w:asciiTheme="minorHAnsi" w:eastAsia="MS Mincho" w:hAnsiTheme="minorHAnsi" w:cstheme="minorHAnsi"/>
                <w:lang w:eastAsia="ja-JP"/>
              </w:rPr>
              <w:t>A – bardzo dobra</w:t>
            </w:r>
          </w:p>
        </w:tc>
      </w:tr>
      <w:tr w:rsidR="00605E7B" w:rsidRPr="00096A7E" w:rsidTr="00096A7E">
        <w:trPr>
          <w:trHeight w:val="980"/>
        </w:trPr>
        <w:tc>
          <w:tcPr>
            <w:tcW w:w="6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E7B" w:rsidRPr="00096A7E" w:rsidRDefault="00605E7B" w:rsidP="00096A7E">
            <w:pPr>
              <w:pStyle w:val="Akapitzlist"/>
              <w:ind w:left="288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7B" w:rsidRPr="00096A7E" w:rsidRDefault="00F653DB" w:rsidP="00096A7E">
            <w:pPr>
              <w:rPr>
                <w:rFonts w:asciiTheme="minorHAnsi" w:eastAsia="MS Mincho" w:hAnsiTheme="minorHAnsi" w:cstheme="minorHAnsi"/>
                <w:lang w:eastAsia="ja-JP"/>
              </w:rPr>
            </w:pPr>
            <w:r w:rsidRPr="00096A7E">
              <w:rPr>
                <w:rFonts w:asciiTheme="minorHAnsi" w:eastAsia="MS Mincho" w:hAnsiTheme="minorHAnsi" w:cstheme="minorHAnsi"/>
                <w:lang w:eastAsia="ja-JP"/>
              </w:rPr>
              <w:t>B – zadowalająca</w:t>
            </w:r>
          </w:p>
        </w:tc>
      </w:tr>
      <w:tr w:rsidR="00605E7B" w:rsidRPr="00096A7E" w:rsidTr="00096A7E">
        <w:trPr>
          <w:trHeight w:val="393"/>
        </w:trPr>
        <w:tc>
          <w:tcPr>
            <w:tcW w:w="6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E7B" w:rsidRPr="00096A7E" w:rsidRDefault="00605E7B" w:rsidP="00096A7E">
            <w:pPr>
              <w:pStyle w:val="Akapitzlist"/>
              <w:ind w:left="288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E7B" w:rsidRPr="00096A7E" w:rsidRDefault="00605E7B" w:rsidP="00096A7E">
            <w:pPr>
              <w:rPr>
                <w:rFonts w:asciiTheme="minorHAnsi" w:eastAsia="MS Mincho" w:hAnsiTheme="minorHAnsi" w:cstheme="minorHAnsi"/>
                <w:lang w:eastAsia="ja-JP"/>
              </w:rPr>
            </w:pPr>
            <w:r w:rsidRPr="00096A7E">
              <w:rPr>
                <w:rFonts w:asciiTheme="minorHAnsi" w:eastAsia="MS Mincho" w:hAnsiTheme="minorHAnsi" w:cstheme="minorHAnsi"/>
                <w:lang w:eastAsia="ja-JP"/>
              </w:rPr>
              <w:t>C – niezadowalająca</w:t>
            </w:r>
          </w:p>
          <w:p w:rsidR="00605E7B" w:rsidRPr="00096A7E" w:rsidRDefault="00605E7B" w:rsidP="00096A7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605E7B" w:rsidRPr="00096A7E" w:rsidTr="00096A7E">
        <w:trPr>
          <w:trHeight w:val="269"/>
        </w:trPr>
        <w:tc>
          <w:tcPr>
            <w:tcW w:w="6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7B" w:rsidRPr="00096A7E" w:rsidRDefault="00605E7B" w:rsidP="00096A7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E7B" w:rsidRPr="00096A7E" w:rsidRDefault="00605E7B" w:rsidP="00096A7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96A7E">
              <w:rPr>
                <w:rFonts w:asciiTheme="minorHAnsi" w:eastAsia="MS Mincho" w:hAnsiTheme="minorHAnsi" w:cstheme="minorHAnsi"/>
                <w:lang w:eastAsia="ja-JP"/>
              </w:rPr>
              <w:t xml:space="preserve">D - wymaga uzupełnienia  </w:t>
            </w:r>
          </w:p>
        </w:tc>
      </w:tr>
    </w:tbl>
    <w:p w:rsidR="00630EC7" w:rsidRPr="00096A7E" w:rsidRDefault="0058042D" w:rsidP="00096A7E">
      <w:pPr>
        <w:tabs>
          <w:tab w:val="num" w:pos="5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096A7E">
        <w:rPr>
          <w:rFonts w:asciiTheme="minorHAnsi" w:eastAsia="Times New Roman" w:hAnsiTheme="minorHAnsi" w:cstheme="minorHAnsi"/>
          <w:lang w:eastAsia="pl-PL"/>
        </w:rPr>
        <w:t xml:space="preserve">Za pozytywną ocenę uważa się odpowiedzi: „A – bardzo dobra”, „B – zadowalająca”. </w:t>
      </w:r>
    </w:p>
    <w:p w:rsidR="00C83BA2" w:rsidRPr="00096A7E" w:rsidRDefault="00A76AF5" w:rsidP="00C83BA2">
      <w:pPr>
        <w:pStyle w:val="Nagwek1"/>
        <w:rPr>
          <w:rFonts w:asciiTheme="minorHAnsi" w:eastAsia="Times New Roman" w:hAnsiTheme="minorHAnsi"/>
          <w:lang w:eastAsia="pl-PL"/>
        </w:rPr>
      </w:pPr>
      <w:bookmarkStart w:id="13" w:name="_Toc417995945"/>
      <w:r w:rsidRPr="00096A7E">
        <w:rPr>
          <w:rFonts w:asciiTheme="minorHAnsi" w:eastAsia="Times New Roman" w:hAnsiTheme="minorHAnsi"/>
          <w:lang w:eastAsia="pl-PL"/>
        </w:rPr>
        <w:t>3</w:t>
      </w:r>
      <w:r w:rsidR="000D3949" w:rsidRPr="00096A7E">
        <w:rPr>
          <w:rFonts w:asciiTheme="minorHAnsi" w:eastAsia="Times New Roman" w:hAnsiTheme="minorHAnsi"/>
          <w:lang w:eastAsia="pl-PL"/>
        </w:rPr>
        <w:t>.</w:t>
      </w:r>
      <w:r w:rsidR="00C83BA2" w:rsidRPr="00096A7E">
        <w:rPr>
          <w:rFonts w:asciiTheme="minorHAnsi" w:eastAsia="Times New Roman" w:hAnsiTheme="minorHAnsi"/>
          <w:lang w:eastAsia="pl-PL"/>
        </w:rPr>
        <w:t xml:space="preserve"> Aktualizacja</w:t>
      </w:r>
      <w:bookmarkEnd w:id="13"/>
      <w:r w:rsidR="000D3949" w:rsidRPr="00096A7E">
        <w:rPr>
          <w:rFonts w:asciiTheme="minorHAnsi" w:eastAsia="Times New Roman" w:hAnsiTheme="minorHAnsi"/>
          <w:lang w:eastAsia="pl-PL"/>
        </w:rPr>
        <w:t xml:space="preserve"> </w:t>
      </w:r>
    </w:p>
    <w:p w:rsidR="00E22A59" w:rsidRPr="00096A7E" w:rsidRDefault="000D3949" w:rsidP="00096A7E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t>ZLIB może podlegać aktualizacji. Decyzję o aktualizacji podejmuje Zarząd Województwa</w:t>
      </w:r>
      <w:r w:rsidR="00211625" w:rsidRPr="00096A7E">
        <w:rPr>
          <w:rFonts w:asciiTheme="minorHAnsi" w:eastAsia="Times New Roman" w:hAnsiTheme="minorHAnsi" w:cstheme="minorHAnsi"/>
          <w:lang w:eastAsia="pl-PL"/>
        </w:rPr>
        <w:t xml:space="preserve"> Zachodniopomorskiego</w:t>
      </w:r>
      <w:r w:rsidRPr="00096A7E">
        <w:rPr>
          <w:rFonts w:asciiTheme="minorHAnsi" w:eastAsia="Times New Roman" w:hAnsiTheme="minorHAnsi" w:cstheme="minorHAnsi"/>
          <w:lang w:eastAsia="pl-PL"/>
        </w:rPr>
        <w:t xml:space="preserve">. </w:t>
      </w:r>
      <w:r w:rsidR="00C6630F" w:rsidRPr="00096A7E">
        <w:rPr>
          <w:rFonts w:asciiTheme="minorHAnsi" w:eastAsia="Times New Roman" w:hAnsiTheme="minorHAnsi" w:cstheme="minorHAnsi"/>
          <w:lang w:eastAsia="pl-PL"/>
        </w:rPr>
        <w:t xml:space="preserve"> Projekty umieszczone na Z</w:t>
      </w:r>
      <w:r w:rsidR="00E22A59" w:rsidRPr="00096A7E">
        <w:rPr>
          <w:rFonts w:asciiTheme="minorHAnsi" w:eastAsia="Times New Roman" w:hAnsiTheme="minorHAnsi" w:cstheme="minorHAnsi"/>
          <w:lang w:eastAsia="pl-PL"/>
        </w:rPr>
        <w:t xml:space="preserve">LIB mogą zostać z niej usunięte </w:t>
      </w:r>
      <w:r w:rsidR="00C6630F" w:rsidRPr="00096A7E">
        <w:rPr>
          <w:rFonts w:asciiTheme="minorHAnsi" w:eastAsia="Times New Roman" w:hAnsiTheme="minorHAnsi" w:cstheme="minorHAnsi"/>
          <w:lang w:eastAsia="pl-PL"/>
        </w:rPr>
        <w:t xml:space="preserve">po uzyskaniu od </w:t>
      </w:r>
      <w:r w:rsidR="00E22A59" w:rsidRPr="00096A7E">
        <w:rPr>
          <w:rFonts w:asciiTheme="minorHAnsi" w:eastAsia="Times New Roman" w:hAnsiTheme="minorHAnsi" w:cstheme="minorHAnsi"/>
          <w:lang w:eastAsia="pl-PL"/>
        </w:rPr>
        <w:t xml:space="preserve">wnioskodawcy </w:t>
      </w:r>
      <w:r w:rsidR="00C6630F" w:rsidRPr="00096A7E">
        <w:rPr>
          <w:rFonts w:asciiTheme="minorHAnsi" w:eastAsia="Times New Roman" w:hAnsiTheme="minorHAnsi" w:cstheme="minorHAnsi"/>
          <w:lang w:eastAsia="pl-PL"/>
        </w:rPr>
        <w:t>informacji o rezygnacji z realizacji przedsięwzięcia</w:t>
      </w:r>
      <w:r w:rsidR="00E22A59" w:rsidRPr="00096A7E">
        <w:rPr>
          <w:rFonts w:asciiTheme="minorHAnsi" w:eastAsia="Times New Roman" w:hAnsiTheme="minorHAnsi" w:cstheme="minorHAnsi"/>
          <w:lang w:eastAsia="pl-PL"/>
        </w:rPr>
        <w:t xml:space="preserve"> w zakresie zgodnym z uzgodnioną fiszką.</w:t>
      </w:r>
    </w:p>
    <w:p w:rsidR="00350E09" w:rsidRPr="00096A7E" w:rsidRDefault="00350E09" w:rsidP="00A76AF5">
      <w:pPr>
        <w:tabs>
          <w:tab w:val="num" w:pos="54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</w:p>
    <w:p w:rsidR="00F12E48" w:rsidRPr="00096A7E" w:rsidRDefault="00F12E48">
      <w:pPr>
        <w:rPr>
          <w:rFonts w:asciiTheme="minorHAnsi" w:eastAsia="Times New Roman" w:hAnsiTheme="minorHAnsi" w:cstheme="minorHAnsi"/>
          <w:lang w:eastAsia="pl-PL"/>
        </w:rPr>
      </w:pPr>
      <w:r w:rsidRPr="00096A7E">
        <w:rPr>
          <w:rFonts w:asciiTheme="minorHAnsi" w:eastAsia="Times New Roman" w:hAnsiTheme="minorHAnsi" w:cstheme="minorHAnsi"/>
          <w:lang w:eastAsia="pl-PL"/>
        </w:rPr>
        <w:br w:type="page"/>
      </w:r>
    </w:p>
    <w:p w:rsidR="00350E09" w:rsidRPr="00096A7E" w:rsidRDefault="00350E09" w:rsidP="00A76AF5">
      <w:pPr>
        <w:tabs>
          <w:tab w:val="num" w:pos="54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</w:p>
    <w:p w:rsidR="00350E09" w:rsidRPr="00096A7E" w:rsidRDefault="008F5A5D" w:rsidP="00096A7E">
      <w:pPr>
        <w:rPr>
          <w:rFonts w:asciiTheme="minorHAnsi" w:hAnsiTheme="minorHAnsi"/>
          <w:b/>
          <w:sz w:val="28"/>
          <w:szCs w:val="28"/>
          <w:lang w:eastAsia="lt-LT"/>
        </w:rPr>
      </w:pPr>
      <w:r w:rsidRPr="00096A7E">
        <w:rPr>
          <w:rFonts w:asciiTheme="minorHAnsi" w:hAnsiTheme="minorHAnsi"/>
          <w:b/>
          <w:sz w:val="28"/>
          <w:szCs w:val="28"/>
          <w:lang w:eastAsia="lt-LT"/>
        </w:rPr>
        <w:t>Załącznik nr 1.</w:t>
      </w:r>
    </w:p>
    <w:p w:rsidR="00350E09" w:rsidRPr="00096A7E" w:rsidRDefault="00350E09" w:rsidP="00350E09">
      <w:pPr>
        <w:jc w:val="center"/>
        <w:rPr>
          <w:rFonts w:asciiTheme="minorHAnsi" w:hAnsiTheme="minorHAnsi"/>
          <w:b/>
          <w:sz w:val="28"/>
          <w:szCs w:val="28"/>
          <w:lang w:eastAsia="lt-LT"/>
        </w:rPr>
      </w:pPr>
      <w:r w:rsidRPr="00096A7E">
        <w:rPr>
          <w:rFonts w:asciiTheme="minorHAnsi" w:hAnsiTheme="minorHAnsi"/>
          <w:b/>
          <w:sz w:val="28"/>
          <w:szCs w:val="28"/>
          <w:lang w:eastAsia="lt-LT"/>
        </w:rPr>
        <w:t xml:space="preserve">Nabór na Zachodniopomorską Listę Infrastruktury Badawczej Na Rzecz Przedsiębiorstw  </w:t>
      </w:r>
    </w:p>
    <w:p w:rsidR="00251DFE" w:rsidRPr="00096A7E" w:rsidRDefault="00251DFE" w:rsidP="00350E09">
      <w:pPr>
        <w:jc w:val="center"/>
        <w:rPr>
          <w:rFonts w:asciiTheme="minorHAnsi" w:hAnsiTheme="minorHAnsi"/>
          <w:b/>
          <w:sz w:val="8"/>
          <w:szCs w:val="8"/>
          <w:lang w:eastAsia="lt-LT"/>
        </w:rPr>
      </w:pPr>
    </w:p>
    <w:p w:rsidR="00350E09" w:rsidRPr="00096A7E" w:rsidRDefault="00350E09" w:rsidP="00350E09">
      <w:pPr>
        <w:jc w:val="center"/>
        <w:rPr>
          <w:rFonts w:asciiTheme="minorHAnsi" w:hAnsiTheme="minorHAnsi"/>
          <w:b/>
          <w:sz w:val="28"/>
          <w:szCs w:val="28"/>
          <w:lang w:eastAsia="lt-LT"/>
        </w:rPr>
      </w:pPr>
      <w:r w:rsidRPr="00096A7E">
        <w:rPr>
          <w:rFonts w:asciiTheme="minorHAnsi" w:hAnsiTheme="minorHAnsi"/>
          <w:b/>
          <w:sz w:val="28"/>
          <w:szCs w:val="28"/>
          <w:lang w:eastAsia="lt-LT"/>
        </w:rPr>
        <w:t xml:space="preserve">Fiszka przedsięwzięcia </w:t>
      </w:r>
    </w:p>
    <w:p w:rsidR="00350E09" w:rsidRPr="00096A7E" w:rsidRDefault="00350E09" w:rsidP="00350E09">
      <w:pPr>
        <w:rPr>
          <w:rFonts w:asciiTheme="minorHAnsi" w:hAnsiTheme="minorHAnsi"/>
          <w:i/>
          <w:sz w:val="24"/>
          <w:szCs w:val="24"/>
          <w:lang w:eastAsia="lt-LT"/>
        </w:rPr>
      </w:pPr>
      <w:r w:rsidRPr="00096A7E">
        <w:rPr>
          <w:rFonts w:asciiTheme="minorHAnsi" w:hAnsiTheme="minorHAnsi"/>
          <w:i/>
          <w:sz w:val="24"/>
          <w:szCs w:val="24"/>
          <w:lang w:eastAsia="lt-LT"/>
        </w:rPr>
        <w:t>(Proszę o wpisanie wymaganych informacji w puste pola; maksymalna liczba znaków bez spacji na poszczególne informacje wynosi 6000; łącznie nie więcej niż 25 stron)</w:t>
      </w:r>
    </w:p>
    <w:p w:rsidR="00251DFE" w:rsidRPr="00096A7E" w:rsidRDefault="00251DFE" w:rsidP="00350E09">
      <w:pPr>
        <w:rPr>
          <w:rFonts w:asciiTheme="minorHAnsi" w:hAnsiTheme="minorHAnsi"/>
          <w:i/>
          <w:sz w:val="4"/>
          <w:szCs w:val="4"/>
          <w:lang w:eastAsia="lt-LT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4"/>
        <w:gridCol w:w="5670"/>
      </w:tblGrid>
      <w:tr w:rsidR="00350E09" w:rsidRPr="00096A7E" w:rsidTr="000974B2">
        <w:tc>
          <w:tcPr>
            <w:tcW w:w="4254" w:type="dxa"/>
          </w:tcPr>
          <w:p w:rsidR="00350E09" w:rsidRPr="00096A7E" w:rsidRDefault="00350E09" w:rsidP="000974B2">
            <w:pPr>
              <w:rPr>
                <w:rFonts w:asciiTheme="minorHAnsi" w:hAnsiTheme="minorHAnsi"/>
                <w:b/>
                <w:lang w:eastAsia="lt-LT"/>
              </w:rPr>
            </w:pPr>
            <w:r w:rsidRPr="00096A7E">
              <w:rPr>
                <w:rFonts w:asciiTheme="minorHAnsi" w:hAnsiTheme="minorHAnsi"/>
                <w:b/>
                <w:lang w:eastAsia="lt-LT"/>
              </w:rPr>
              <w:t xml:space="preserve">I. </w:t>
            </w:r>
            <w:r w:rsidRPr="00096A7E">
              <w:rPr>
                <w:rFonts w:asciiTheme="minorHAnsi" w:hAnsiTheme="minorHAnsi"/>
                <w:b/>
                <w:lang w:eastAsia="lt-LT"/>
              </w:rPr>
              <w:tab/>
              <w:t>TYTUŁ PRZEDSIĘWZIĘCIA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rPr>
                <w:rFonts w:asciiTheme="minorHAnsi" w:hAnsiTheme="minorHAnsi"/>
                <w:b/>
                <w:lang w:eastAsia="lt-LT"/>
              </w:rPr>
            </w:pPr>
          </w:p>
        </w:tc>
      </w:tr>
      <w:tr w:rsidR="00350E09" w:rsidRPr="00096A7E" w:rsidTr="000974B2">
        <w:tc>
          <w:tcPr>
            <w:tcW w:w="4254" w:type="dxa"/>
          </w:tcPr>
          <w:p w:rsidR="00350E09" w:rsidRPr="00096A7E" w:rsidRDefault="00350E09" w:rsidP="000974B2">
            <w:pPr>
              <w:rPr>
                <w:rFonts w:asciiTheme="minorHAnsi" w:hAnsiTheme="minorHAnsi"/>
                <w:b/>
                <w:lang w:eastAsia="lt-LT"/>
              </w:rPr>
            </w:pPr>
            <w:r w:rsidRPr="00096A7E">
              <w:rPr>
                <w:rFonts w:asciiTheme="minorHAnsi" w:hAnsiTheme="minorHAnsi"/>
                <w:b/>
                <w:lang w:eastAsia="lt-LT"/>
              </w:rPr>
              <w:t xml:space="preserve">II. </w:t>
            </w:r>
            <w:r w:rsidRPr="00096A7E">
              <w:rPr>
                <w:rFonts w:asciiTheme="minorHAnsi" w:hAnsiTheme="minorHAnsi"/>
                <w:b/>
                <w:lang w:eastAsia="lt-LT"/>
              </w:rPr>
              <w:tab/>
              <w:t>DANE WNIOSKODAWCY,</w:t>
            </w:r>
            <w:r w:rsidRPr="00096A7E">
              <w:rPr>
                <w:rFonts w:asciiTheme="minorHAnsi" w:hAnsiTheme="minorHAnsi"/>
                <w:b/>
                <w:lang w:eastAsia="lt-LT"/>
              </w:rPr>
              <w:br/>
              <w:t>w tym:</w:t>
            </w:r>
          </w:p>
          <w:p w:rsidR="00350E09" w:rsidRPr="00096A7E" w:rsidRDefault="00350E09" w:rsidP="00350E09">
            <w:pPr>
              <w:pStyle w:val="Akapitzlist"/>
              <w:numPr>
                <w:ilvl w:val="0"/>
                <w:numId w:val="24"/>
              </w:numPr>
              <w:ind w:left="318" w:hanging="284"/>
              <w:rPr>
                <w:rFonts w:asciiTheme="minorHAnsi" w:hAnsiTheme="minorHAnsi"/>
                <w:b/>
                <w:sz w:val="22"/>
                <w:szCs w:val="22"/>
                <w:lang w:eastAsia="lt-LT"/>
              </w:rPr>
            </w:pPr>
            <w:r w:rsidRPr="00096A7E">
              <w:rPr>
                <w:rFonts w:asciiTheme="minorHAnsi" w:hAnsiTheme="minorHAnsi"/>
                <w:b/>
                <w:sz w:val="22"/>
                <w:szCs w:val="22"/>
                <w:lang w:eastAsia="lt-LT"/>
              </w:rPr>
              <w:t xml:space="preserve">nazwa wnioskodawcy, </w:t>
            </w:r>
          </w:p>
          <w:p w:rsidR="00350E09" w:rsidRPr="00096A7E" w:rsidRDefault="00350E09" w:rsidP="00350E09">
            <w:pPr>
              <w:pStyle w:val="Akapitzlist"/>
              <w:numPr>
                <w:ilvl w:val="0"/>
                <w:numId w:val="24"/>
              </w:numPr>
              <w:ind w:left="318" w:hanging="284"/>
              <w:rPr>
                <w:rFonts w:asciiTheme="minorHAnsi" w:hAnsiTheme="minorHAnsi"/>
                <w:b/>
                <w:sz w:val="22"/>
                <w:szCs w:val="22"/>
                <w:lang w:eastAsia="lt-LT"/>
              </w:rPr>
            </w:pPr>
            <w:r w:rsidRPr="00096A7E">
              <w:rPr>
                <w:rFonts w:asciiTheme="minorHAnsi" w:hAnsiTheme="minorHAnsi"/>
                <w:b/>
                <w:sz w:val="22"/>
                <w:szCs w:val="22"/>
                <w:lang w:eastAsia="lt-LT"/>
              </w:rPr>
              <w:t>skład konsorcjum</w:t>
            </w:r>
            <w:r w:rsidRPr="00096A7E">
              <w:rPr>
                <w:rStyle w:val="Odwoanieprzypisudolnego"/>
                <w:rFonts w:asciiTheme="minorHAnsi" w:hAnsiTheme="minorHAnsi"/>
                <w:b/>
                <w:sz w:val="22"/>
                <w:szCs w:val="22"/>
                <w:lang w:eastAsia="lt-LT"/>
              </w:rPr>
              <w:footnoteReference w:id="1"/>
            </w:r>
            <w:r w:rsidRPr="00096A7E">
              <w:rPr>
                <w:rFonts w:asciiTheme="minorHAnsi" w:hAnsiTheme="minorHAnsi"/>
                <w:b/>
                <w:sz w:val="22"/>
                <w:szCs w:val="22"/>
                <w:lang w:eastAsia="lt-LT"/>
              </w:rPr>
              <w:t xml:space="preserve">, </w:t>
            </w:r>
          </w:p>
          <w:p w:rsidR="00350E09" w:rsidRPr="00096A7E" w:rsidRDefault="00350E09" w:rsidP="00350E09">
            <w:pPr>
              <w:pStyle w:val="Akapitzlist"/>
              <w:numPr>
                <w:ilvl w:val="0"/>
                <w:numId w:val="24"/>
              </w:numPr>
              <w:ind w:left="318" w:hanging="284"/>
              <w:rPr>
                <w:rFonts w:asciiTheme="minorHAnsi" w:hAnsiTheme="minorHAnsi"/>
                <w:b/>
                <w:sz w:val="22"/>
                <w:szCs w:val="22"/>
                <w:lang w:eastAsia="lt-LT"/>
              </w:rPr>
            </w:pPr>
            <w:r w:rsidRPr="00096A7E">
              <w:rPr>
                <w:rFonts w:asciiTheme="minorHAnsi" w:hAnsiTheme="minorHAnsi"/>
                <w:b/>
                <w:sz w:val="22"/>
                <w:szCs w:val="22"/>
                <w:lang w:eastAsia="lt-LT"/>
              </w:rPr>
              <w:t xml:space="preserve">imię, nazwisko, adres, telefon, </w:t>
            </w:r>
            <w:r w:rsidRPr="00096A7E">
              <w:rPr>
                <w:rFonts w:asciiTheme="minorHAnsi" w:hAnsiTheme="minorHAnsi"/>
                <w:b/>
                <w:sz w:val="22"/>
                <w:szCs w:val="22"/>
                <w:lang w:eastAsia="lt-LT"/>
              </w:rPr>
              <w:br/>
              <w:t>e-mail koordynatora podmiotu odpowiedzialnego za składanie wniosku.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rPr>
                <w:rFonts w:asciiTheme="minorHAnsi" w:hAnsiTheme="minorHAnsi"/>
                <w:b/>
                <w:lang w:eastAsia="lt-LT"/>
              </w:rPr>
            </w:pPr>
          </w:p>
          <w:p w:rsidR="00350E09" w:rsidRPr="00096A7E" w:rsidRDefault="00350E09" w:rsidP="000974B2">
            <w:pPr>
              <w:rPr>
                <w:rFonts w:asciiTheme="minorHAnsi" w:hAnsiTheme="minorHAnsi"/>
                <w:b/>
                <w:lang w:eastAsia="lt-LT"/>
              </w:rPr>
            </w:pPr>
          </w:p>
          <w:p w:rsidR="00350E09" w:rsidRPr="00096A7E" w:rsidRDefault="00350E09" w:rsidP="000974B2">
            <w:pPr>
              <w:rPr>
                <w:rFonts w:asciiTheme="minorHAnsi" w:hAnsiTheme="minorHAnsi"/>
                <w:b/>
                <w:lang w:eastAsia="lt-LT"/>
              </w:rPr>
            </w:pPr>
          </w:p>
        </w:tc>
      </w:tr>
    </w:tbl>
    <w:p w:rsidR="00251DFE" w:rsidRPr="00096A7E" w:rsidRDefault="00251DFE" w:rsidP="00350E09">
      <w:pPr>
        <w:ind w:left="-284"/>
        <w:rPr>
          <w:rFonts w:asciiTheme="minorHAnsi" w:hAnsiTheme="minorHAnsi"/>
          <w:b/>
          <w:sz w:val="24"/>
          <w:szCs w:val="24"/>
          <w:lang w:eastAsia="lt-LT"/>
        </w:rPr>
      </w:pPr>
    </w:p>
    <w:p w:rsidR="00350E09" w:rsidRPr="00096A7E" w:rsidRDefault="00350E09" w:rsidP="00350E09">
      <w:pPr>
        <w:ind w:left="-284"/>
        <w:rPr>
          <w:rFonts w:asciiTheme="minorHAnsi" w:hAnsiTheme="minorHAnsi"/>
          <w:b/>
          <w:sz w:val="24"/>
          <w:szCs w:val="24"/>
          <w:lang w:eastAsia="lt-LT"/>
        </w:rPr>
      </w:pPr>
      <w:r w:rsidRPr="00096A7E">
        <w:rPr>
          <w:rFonts w:asciiTheme="minorHAnsi" w:hAnsiTheme="minorHAnsi"/>
          <w:b/>
          <w:sz w:val="24"/>
          <w:szCs w:val="24"/>
          <w:lang w:eastAsia="lt-LT"/>
        </w:rPr>
        <w:t>III.</w:t>
      </w:r>
      <w:r w:rsidRPr="00096A7E">
        <w:rPr>
          <w:rFonts w:asciiTheme="minorHAnsi" w:hAnsiTheme="minorHAnsi"/>
          <w:b/>
          <w:sz w:val="24"/>
          <w:szCs w:val="24"/>
          <w:lang w:eastAsia="lt-LT"/>
        </w:rPr>
        <w:tab/>
        <w:t>OPIS PRZEDSIĘWZIĘCIA:</w:t>
      </w: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0"/>
      </w:tblGrid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096A7E" w:rsidRDefault="00350E09">
            <w:pPr>
              <w:jc w:val="both"/>
              <w:rPr>
                <w:rFonts w:asciiTheme="minorHAnsi" w:hAnsiTheme="minorHAnsi"/>
                <w:b/>
                <w:lang w:eastAsia="lt-LT"/>
              </w:rPr>
            </w:pPr>
            <w:r w:rsidRPr="00096A7E">
              <w:rPr>
                <w:rFonts w:asciiTheme="minorHAnsi" w:hAnsiTheme="minorHAnsi"/>
                <w:b/>
                <w:lang w:eastAsia="lt-LT"/>
              </w:rPr>
              <w:t>1</w:t>
            </w:r>
            <w:r w:rsidR="00F12E48" w:rsidRPr="00096A7E">
              <w:rPr>
                <w:rFonts w:asciiTheme="minorHAnsi" w:hAnsiTheme="minorHAnsi"/>
                <w:b/>
                <w:lang w:eastAsia="lt-LT"/>
              </w:rPr>
              <w:t xml:space="preserve">. </w:t>
            </w:r>
            <w:r w:rsidRPr="00096A7E">
              <w:rPr>
                <w:rFonts w:asciiTheme="minorHAnsi" w:hAnsiTheme="minorHAnsi"/>
                <w:b/>
                <w:lang w:eastAsia="lt-LT"/>
              </w:rPr>
              <w:t>Ogólne uzasadnienie dla realizacji proponowanego przedsięwzięcia</w:t>
            </w:r>
            <w:r w:rsidR="00B42B00" w:rsidRPr="00096A7E">
              <w:rPr>
                <w:rFonts w:asciiTheme="minorHAnsi" w:hAnsiTheme="minorHAnsi"/>
                <w:b/>
                <w:lang w:eastAsia="lt-LT"/>
              </w:rPr>
              <w:t>.</w:t>
            </w: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F12E48" w:rsidRPr="00096A7E" w:rsidRDefault="00F12E48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096A7E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jc w:val="both"/>
              <w:rPr>
                <w:rFonts w:asciiTheme="minorHAnsi" w:hAnsiTheme="minorHAnsi"/>
                <w:lang w:eastAsia="lt-LT"/>
              </w:rPr>
            </w:pPr>
            <w:r w:rsidRPr="00096A7E">
              <w:rPr>
                <w:rFonts w:asciiTheme="minorHAnsi" w:hAnsiTheme="minorHAnsi"/>
                <w:b/>
                <w:lang w:eastAsia="lt-LT"/>
              </w:rPr>
              <w:t>2</w:t>
            </w:r>
            <w:r w:rsidR="00F12E48" w:rsidRPr="00096A7E">
              <w:rPr>
                <w:rFonts w:asciiTheme="minorHAnsi" w:hAnsiTheme="minorHAnsi"/>
                <w:b/>
                <w:lang w:eastAsia="lt-LT"/>
              </w:rPr>
              <w:t>.</w:t>
            </w:r>
            <w:r w:rsidRPr="00096A7E">
              <w:rPr>
                <w:rFonts w:asciiTheme="minorHAnsi" w:hAnsiTheme="minorHAnsi"/>
                <w:b/>
                <w:lang w:eastAsia="lt-LT"/>
              </w:rPr>
              <w:t xml:space="preserve"> Opis proponowanej struktury własnościowej i operacyjnej przedsięwzięcia </w:t>
            </w:r>
            <w:r w:rsidRPr="00096A7E">
              <w:rPr>
                <w:rFonts w:asciiTheme="minorHAnsi" w:hAnsiTheme="minorHAnsi"/>
                <w:lang w:eastAsia="lt-LT"/>
              </w:rPr>
              <w:t>(infrastruktura skupiona, rozproszona, sieć, przewidywany czas rozpoczęcia fazy operacyjnej, przewidywany okres użytkowania);</w:t>
            </w:r>
            <w:r w:rsidRPr="00096A7E">
              <w:rPr>
                <w:rFonts w:asciiTheme="minorHAnsi" w:hAnsiTheme="minorHAnsi"/>
                <w:b/>
                <w:lang w:eastAsia="lt-LT"/>
              </w:rPr>
              <w:t xml:space="preserve"> opis proponowanej struktury organizacyjnej </w:t>
            </w:r>
            <w:r w:rsidRPr="00096A7E">
              <w:rPr>
                <w:rFonts w:asciiTheme="minorHAnsi" w:hAnsiTheme="minorHAnsi"/>
                <w:lang w:eastAsia="lt-LT"/>
              </w:rPr>
              <w:t>(model zarządzania, relacje pomiędzy członkami konsorcjum);</w:t>
            </w:r>
            <w:r w:rsidRPr="00096A7E">
              <w:rPr>
                <w:rFonts w:asciiTheme="minorHAnsi" w:hAnsiTheme="minorHAnsi"/>
                <w:b/>
                <w:lang w:eastAsia="lt-LT"/>
              </w:rPr>
              <w:t xml:space="preserve"> opis proponowanej struktury prawnej; </w:t>
            </w:r>
            <w:r w:rsidRPr="00096A7E">
              <w:rPr>
                <w:rFonts w:asciiTheme="minorHAnsi" w:hAnsiTheme="minorHAnsi"/>
                <w:b/>
                <w:bCs/>
                <w:lang w:eastAsia="lt-LT"/>
              </w:rPr>
              <w:t>proponowana(-e) lokalizacja(-</w:t>
            </w:r>
            <w:proofErr w:type="spellStart"/>
            <w:r w:rsidRPr="00096A7E">
              <w:rPr>
                <w:rFonts w:asciiTheme="minorHAnsi" w:hAnsiTheme="minorHAnsi"/>
                <w:b/>
                <w:bCs/>
                <w:lang w:eastAsia="lt-LT"/>
              </w:rPr>
              <w:t>cje</w:t>
            </w:r>
            <w:proofErr w:type="spellEnd"/>
            <w:r w:rsidRPr="00096A7E">
              <w:rPr>
                <w:rFonts w:asciiTheme="minorHAnsi" w:hAnsiTheme="minorHAnsi"/>
                <w:b/>
                <w:bCs/>
                <w:lang w:eastAsia="lt-LT"/>
              </w:rPr>
              <w:t>), w przypadku infrastruktury rozproszonej należy podąć informacje dot. zarówno całości projektu, jak i jego części realizowanej w danym regionie</w:t>
            </w:r>
            <w:r w:rsidRPr="00096A7E">
              <w:rPr>
                <w:rFonts w:asciiTheme="minorHAnsi" w:hAnsiTheme="minorHAnsi"/>
                <w:lang w:eastAsia="lt-LT"/>
              </w:rPr>
              <w:t>.</w:t>
            </w:r>
          </w:p>
          <w:p w:rsidR="00350E09" w:rsidRPr="00096A7E" w:rsidRDefault="00350E09" w:rsidP="000974B2">
            <w:pPr>
              <w:jc w:val="both"/>
              <w:rPr>
                <w:rFonts w:asciiTheme="minorHAnsi" w:hAnsiTheme="minorHAnsi"/>
                <w:lang w:eastAsia="lt-LT"/>
              </w:rPr>
            </w:pPr>
            <w:r w:rsidRPr="00096A7E">
              <w:rPr>
                <w:rFonts w:asciiTheme="minorHAnsi" w:hAnsiTheme="minorHAnsi"/>
                <w:lang w:eastAsia="lt-LT"/>
              </w:rPr>
              <w:t>Jaki podmiot i na jakich zasadach będzie zarządzał infrastrukturą po zakończeniu realizacji przedsięwzięcia?</w:t>
            </w: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F12E48" w:rsidRPr="00096A7E" w:rsidRDefault="00F12E48" w:rsidP="000974B2">
            <w:pPr>
              <w:rPr>
                <w:rFonts w:asciiTheme="minorHAnsi" w:hAnsiTheme="minorHAnsi"/>
                <w:lang w:eastAsia="lt-LT"/>
              </w:rPr>
            </w:pPr>
          </w:p>
          <w:p w:rsidR="00F12E48" w:rsidRDefault="00F12E48" w:rsidP="000974B2">
            <w:pPr>
              <w:rPr>
                <w:rFonts w:asciiTheme="minorHAnsi" w:hAnsiTheme="minorHAnsi"/>
                <w:lang w:eastAsia="lt-LT"/>
              </w:rPr>
            </w:pPr>
          </w:p>
          <w:p w:rsidR="00674447" w:rsidRPr="00096A7E" w:rsidRDefault="00674447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jc w:val="both"/>
              <w:rPr>
                <w:rFonts w:asciiTheme="minorHAnsi" w:hAnsiTheme="minorHAnsi"/>
                <w:lang w:eastAsia="lt-LT"/>
              </w:rPr>
            </w:pPr>
            <w:r w:rsidRPr="00096A7E">
              <w:rPr>
                <w:rFonts w:asciiTheme="minorHAnsi" w:hAnsiTheme="minorHAnsi"/>
                <w:b/>
                <w:lang w:eastAsia="lt-LT"/>
              </w:rPr>
              <w:lastRenderedPageBreak/>
              <w:t>3</w:t>
            </w:r>
            <w:r w:rsidR="00F12E48" w:rsidRPr="00096A7E">
              <w:rPr>
                <w:rFonts w:asciiTheme="minorHAnsi" w:hAnsiTheme="minorHAnsi"/>
                <w:b/>
                <w:lang w:eastAsia="lt-LT"/>
              </w:rPr>
              <w:t>.</w:t>
            </w:r>
            <w:r w:rsidRPr="00096A7E">
              <w:rPr>
                <w:rFonts w:asciiTheme="minorHAnsi" w:hAnsiTheme="minorHAnsi"/>
                <w:b/>
                <w:lang w:eastAsia="lt-LT"/>
              </w:rPr>
              <w:t xml:space="preserve"> Opis koncepcji technicznej </w:t>
            </w:r>
            <w:r w:rsidRPr="00096A7E">
              <w:rPr>
                <w:rFonts w:asciiTheme="minorHAnsi" w:hAnsiTheme="minorHAnsi"/>
                <w:lang w:eastAsia="lt-LT"/>
              </w:rPr>
              <w:t>(wykorzystanie istniejącej bazy budowlanej lub konstrukcja nowych budynków, rozbudowa bazy aparatury naukowo-badawczej, nabycie nowego wyposażenia serwisowego);</w:t>
            </w:r>
            <w:r w:rsidRPr="00096A7E">
              <w:rPr>
                <w:rFonts w:asciiTheme="minorHAnsi" w:hAnsiTheme="minorHAnsi"/>
                <w:b/>
                <w:lang w:eastAsia="lt-LT"/>
              </w:rPr>
              <w:t xml:space="preserve"> techniczna wykonalność / techniczne wyzwania; opis harmonogramu przedsięwzięcia z wyraźnie określonymi najważniejszymi etapami </w:t>
            </w:r>
            <w:r w:rsidRPr="00096A7E">
              <w:rPr>
                <w:rFonts w:asciiTheme="minorHAnsi" w:hAnsiTheme="minorHAnsi"/>
                <w:lang w:eastAsia="lt-LT"/>
              </w:rPr>
              <w:t>(z uwzględnieniem faz przygotowawczej i implementacyjnej inwestycji, tj. przygotowanie dokumentacji, wypełnienie administracyjnych procedur związanych z oceną oddziaływania na środowisko, uzyskaniem pozwoleń na budowę oraz w zakresie zamówień publicznych, termin rozpoczęcia i zakończenia zadań określonych w projekcie).</w:t>
            </w:r>
          </w:p>
          <w:p w:rsidR="00350E09" w:rsidRPr="00096A7E" w:rsidRDefault="00350E09" w:rsidP="000974B2">
            <w:pPr>
              <w:jc w:val="both"/>
              <w:rPr>
                <w:rFonts w:asciiTheme="minorHAnsi" w:hAnsiTheme="minorHAnsi"/>
                <w:b/>
                <w:lang w:eastAsia="lt-LT"/>
              </w:rPr>
            </w:pPr>
            <w:r w:rsidRPr="00096A7E">
              <w:rPr>
                <w:rFonts w:asciiTheme="minorHAnsi" w:hAnsiTheme="minorHAnsi"/>
                <w:lang w:eastAsia="lt-LT"/>
              </w:rPr>
              <w:t>Należy wskazać także, czy nowe przedsięwzięcie w zakresie infrastruktury B+R stanowi element dopełniający istniejące zasoby, w tym powstałe w ramach udzielonego wsparcia w ramach perspektywy 2007-2013. Czy nowe przedsięwzięcie nie powoduje powielania istniejącej infrastruktury w regionie?</w:t>
            </w: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096A7E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rPr>
                <w:rFonts w:asciiTheme="minorHAnsi" w:hAnsiTheme="minorHAnsi"/>
                <w:b/>
                <w:lang w:eastAsia="lt-LT"/>
              </w:rPr>
            </w:pPr>
            <w:r w:rsidRPr="00096A7E">
              <w:rPr>
                <w:rFonts w:asciiTheme="minorHAnsi" w:hAnsiTheme="minorHAnsi"/>
                <w:b/>
                <w:lang w:eastAsia="lt-LT"/>
              </w:rPr>
              <w:t xml:space="preserve">3a. Lokalizacja przedsięwzięcia – należy wymienić i uzasadnić planowaną lokalizację przedsięwzięcia. </w:t>
            </w: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F12E48" w:rsidRPr="00096A7E" w:rsidRDefault="00F12E48" w:rsidP="000974B2">
            <w:pPr>
              <w:rPr>
                <w:rFonts w:asciiTheme="minorHAnsi" w:hAnsiTheme="minorHAnsi"/>
                <w:lang w:eastAsia="lt-LT"/>
              </w:rPr>
            </w:pPr>
          </w:p>
          <w:p w:rsidR="00F12E48" w:rsidRPr="00096A7E" w:rsidRDefault="00F12E48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B42B00" w:rsidRPr="00096A7E" w:rsidRDefault="00350E09" w:rsidP="00190AFD">
            <w:pPr>
              <w:spacing w:after="0"/>
              <w:jc w:val="both"/>
              <w:rPr>
                <w:rFonts w:asciiTheme="minorHAnsi" w:hAnsiTheme="minorHAnsi"/>
                <w:lang w:eastAsia="lt-LT"/>
              </w:rPr>
            </w:pPr>
            <w:r w:rsidRPr="00096A7E">
              <w:rPr>
                <w:rFonts w:asciiTheme="minorHAnsi" w:hAnsiTheme="minorHAnsi"/>
                <w:b/>
                <w:lang w:eastAsia="lt-LT"/>
              </w:rPr>
              <w:t>4</w:t>
            </w:r>
            <w:r w:rsidR="00251DFE" w:rsidRPr="00096A7E">
              <w:rPr>
                <w:rFonts w:asciiTheme="minorHAnsi" w:hAnsiTheme="minorHAnsi"/>
                <w:b/>
                <w:lang w:eastAsia="lt-LT"/>
              </w:rPr>
              <w:t>.</w:t>
            </w:r>
            <w:r w:rsidRPr="00096A7E">
              <w:rPr>
                <w:rFonts w:asciiTheme="minorHAnsi" w:hAnsiTheme="minorHAnsi"/>
                <w:b/>
                <w:lang w:eastAsia="lt-LT"/>
              </w:rPr>
              <w:t xml:space="preserve"> Opis celów badawczych oraz programu badań realizowanych w oparciu o wnioskowaną infrastrukturę </w:t>
            </w:r>
            <w:r w:rsidRPr="00096A7E">
              <w:rPr>
                <w:rFonts w:asciiTheme="minorHAnsi" w:hAnsiTheme="minorHAnsi"/>
                <w:lang w:eastAsia="lt-LT"/>
              </w:rPr>
              <w:t xml:space="preserve">(w odniesieniu do założeń polityki naukowej i innowacyjnej, w tym Krajowego Programu Badań) </w:t>
            </w:r>
          </w:p>
          <w:p w:rsidR="00350E09" w:rsidRDefault="00350E09" w:rsidP="00190AFD">
            <w:pPr>
              <w:spacing w:after="0"/>
              <w:jc w:val="both"/>
              <w:rPr>
                <w:rFonts w:asciiTheme="minorHAnsi" w:hAnsiTheme="minorHAnsi"/>
                <w:b/>
                <w:lang w:eastAsia="lt-LT"/>
              </w:rPr>
            </w:pPr>
            <w:r w:rsidRPr="00096A7E">
              <w:rPr>
                <w:rFonts w:asciiTheme="minorHAnsi" w:hAnsiTheme="minorHAnsi"/>
                <w:b/>
                <w:lang w:eastAsia="lt-LT"/>
              </w:rPr>
              <w:t>oraz zgodności z regionalnymi inteligentnymi specjalizacjami.</w:t>
            </w:r>
          </w:p>
          <w:p w:rsidR="00674447" w:rsidRPr="00096A7E" w:rsidRDefault="00674447" w:rsidP="00190AFD">
            <w:pPr>
              <w:spacing w:after="0"/>
              <w:jc w:val="both"/>
              <w:rPr>
                <w:rFonts w:asciiTheme="minorHAnsi" w:hAnsiTheme="minorHAnsi"/>
                <w:b/>
                <w:lang w:eastAsia="lt-LT"/>
              </w:rPr>
            </w:pPr>
          </w:p>
          <w:p w:rsidR="00F12E48" w:rsidRPr="00096A7E" w:rsidRDefault="00350E09">
            <w:pPr>
              <w:jc w:val="both"/>
              <w:rPr>
                <w:rFonts w:asciiTheme="minorHAnsi" w:hAnsiTheme="minorHAnsi"/>
              </w:rPr>
            </w:pPr>
            <w:r w:rsidRPr="00096A7E">
              <w:rPr>
                <w:rFonts w:asciiTheme="minorHAnsi" w:hAnsiTheme="minorHAnsi"/>
              </w:rPr>
              <w:t>Należy wskazać</w:t>
            </w:r>
            <w:r w:rsidR="00251DFE" w:rsidRPr="00096A7E">
              <w:rPr>
                <w:rFonts w:asciiTheme="minorHAnsi" w:hAnsiTheme="minorHAnsi"/>
              </w:rPr>
              <w:t xml:space="preserve"> m.in.</w:t>
            </w:r>
            <w:r w:rsidRPr="00096A7E">
              <w:rPr>
                <w:rFonts w:asciiTheme="minorHAnsi" w:hAnsiTheme="minorHAnsi"/>
              </w:rPr>
              <w:t xml:space="preserve"> czy  przedsięwzięcie w zakresie infrastruktury B+R wpisuje się w proces</w:t>
            </w:r>
            <w:r w:rsidR="00251DFE" w:rsidRPr="00096A7E">
              <w:rPr>
                <w:rFonts w:asciiTheme="minorHAnsi" w:hAnsiTheme="minorHAnsi"/>
              </w:rPr>
              <w:t xml:space="preserve"> </w:t>
            </w:r>
            <w:r w:rsidRPr="00096A7E">
              <w:rPr>
                <w:rFonts w:asciiTheme="minorHAnsi" w:hAnsiTheme="minorHAnsi"/>
              </w:rPr>
              <w:t xml:space="preserve"> wzmacniania inteligentnych specjalizacji Pomorza Zachodniego?</w:t>
            </w:r>
            <w:r w:rsidR="00F12E48" w:rsidRPr="00096A7E">
              <w:rPr>
                <w:rFonts w:asciiTheme="minorHAnsi" w:hAnsiTheme="minorHAnsi"/>
                <w:lang w:eastAsia="lt-LT"/>
              </w:rPr>
              <w:t xml:space="preserve"> </w:t>
            </w:r>
            <w:r w:rsidRPr="00096A7E">
              <w:rPr>
                <w:rFonts w:asciiTheme="minorHAnsi" w:hAnsiTheme="minorHAnsi"/>
                <w:lang w:eastAsia="lt-LT"/>
              </w:rPr>
              <w:t xml:space="preserve">Przedstawiona argumentacja powinna przede wszystkim koncentrować się na rzeczywistym potencjale i konkretnych potrzebach badawczo – rozwojowych zachodniopomorskich przedsiębiorstw oraz określać w jaki sposób wsparta infrastruktura będzie odpowiadać na te potrzeby? </w:t>
            </w:r>
            <w:r w:rsidRPr="00096A7E">
              <w:rPr>
                <w:rFonts w:asciiTheme="minorHAnsi" w:hAnsiTheme="minorHAnsi"/>
              </w:rPr>
              <w:t xml:space="preserve"> </w:t>
            </w: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F12E48" w:rsidRPr="00096A7E" w:rsidRDefault="00F12E48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jc w:val="both"/>
              <w:rPr>
                <w:rFonts w:asciiTheme="minorHAnsi" w:hAnsiTheme="minorHAnsi"/>
                <w:bCs/>
                <w:lang w:eastAsia="lt-LT"/>
              </w:rPr>
            </w:pPr>
            <w:r w:rsidRPr="00096A7E">
              <w:rPr>
                <w:rFonts w:asciiTheme="minorHAnsi" w:hAnsiTheme="minorHAnsi"/>
                <w:b/>
                <w:lang w:eastAsia="lt-LT"/>
              </w:rPr>
              <w:t>5</w:t>
            </w:r>
            <w:r w:rsidR="00251DFE" w:rsidRPr="00096A7E">
              <w:rPr>
                <w:rFonts w:asciiTheme="minorHAnsi" w:hAnsiTheme="minorHAnsi"/>
                <w:b/>
                <w:lang w:eastAsia="lt-LT"/>
              </w:rPr>
              <w:t>.</w:t>
            </w:r>
            <w:r w:rsidRPr="00096A7E">
              <w:rPr>
                <w:rFonts w:asciiTheme="minorHAnsi" w:hAnsiTheme="minorHAnsi"/>
                <w:b/>
                <w:bCs/>
                <w:lang w:eastAsia="lt-LT"/>
              </w:rPr>
              <w:t xml:space="preserve"> Opis unikalnego charakteru proponowanego przedsięwzięcia i jego potencjalny wkład w rozwój badań naukowych </w:t>
            </w:r>
            <w:r w:rsidRPr="00096A7E">
              <w:rPr>
                <w:rFonts w:asciiTheme="minorHAnsi" w:hAnsiTheme="minorHAnsi"/>
                <w:bCs/>
                <w:lang w:eastAsia="lt-LT"/>
              </w:rPr>
              <w:t>(na poziomie krajowym lub europejskim);</w:t>
            </w:r>
            <w:r w:rsidRPr="00096A7E">
              <w:rPr>
                <w:rFonts w:asciiTheme="minorHAnsi" w:hAnsiTheme="minorHAnsi"/>
                <w:b/>
                <w:bCs/>
                <w:lang w:eastAsia="lt-LT"/>
              </w:rPr>
              <w:t xml:space="preserve"> przewidywany wkład w konsolidację potencjału badawczego w danej dziedzinie nauki</w:t>
            </w:r>
            <w:r w:rsidRPr="00096A7E">
              <w:rPr>
                <w:rFonts w:asciiTheme="minorHAnsi" w:hAnsiTheme="minorHAnsi"/>
                <w:lang w:eastAsia="sv-SE"/>
              </w:rPr>
              <w:t>;</w:t>
            </w:r>
            <w:r w:rsidRPr="00096A7E">
              <w:rPr>
                <w:rFonts w:asciiTheme="minorHAnsi" w:hAnsiTheme="minorHAnsi"/>
                <w:b/>
                <w:bCs/>
                <w:lang w:eastAsia="lt-LT"/>
              </w:rPr>
              <w:t xml:space="preserve"> przewidywany wkład we wzrost konkurencyjności polskiego sektora badań naukowych oraz we wzrost atrakcyjności prowadzenia badań naukowych w Polsce </w:t>
            </w:r>
            <w:r w:rsidRPr="00096A7E">
              <w:rPr>
                <w:rFonts w:asciiTheme="minorHAnsi" w:hAnsiTheme="minorHAnsi"/>
                <w:bCs/>
                <w:lang w:eastAsia="lt-LT"/>
              </w:rPr>
              <w:t>(perspektywy przyciągania naukowców z zagranicy oraz przeciwdziałania „</w:t>
            </w:r>
            <w:r w:rsidRPr="00674447">
              <w:rPr>
                <w:rFonts w:asciiTheme="minorHAnsi" w:hAnsiTheme="minorHAnsi"/>
                <w:bCs/>
                <w:lang w:eastAsia="lt-LT"/>
              </w:rPr>
              <w:t>drenażowi mózgów”).</w:t>
            </w: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096A7E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jc w:val="both"/>
              <w:rPr>
                <w:rFonts w:asciiTheme="minorHAnsi" w:hAnsiTheme="minorHAnsi"/>
                <w:bCs/>
                <w:lang w:eastAsia="lt-LT"/>
              </w:rPr>
            </w:pPr>
            <w:r w:rsidRPr="00096A7E">
              <w:rPr>
                <w:rFonts w:asciiTheme="minorHAnsi" w:hAnsiTheme="minorHAnsi"/>
                <w:b/>
                <w:lang w:eastAsia="lt-LT"/>
              </w:rPr>
              <w:t>6</w:t>
            </w:r>
            <w:r w:rsidR="00251DFE" w:rsidRPr="00096A7E">
              <w:rPr>
                <w:rFonts w:asciiTheme="minorHAnsi" w:hAnsiTheme="minorHAnsi"/>
                <w:b/>
                <w:lang w:eastAsia="lt-LT"/>
              </w:rPr>
              <w:t>.</w:t>
            </w:r>
            <w:r w:rsidRPr="00096A7E">
              <w:rPr>
                <w:rFonts w:asciiTheme="minorHAnsi" w:hAnsiTheme="minorHAnsi"/>
                <w:b/>
                <w:lang w:eastAsia="lt-LT"/>
              </w:rPr>
              <w:t xml:space="preserve"> Opis potencjału naukowego konsorcjum </w:t>
            </w:r>
            <w:r w:rsidRPr="00096A7E">
              <w:rPr>
                <w:rFonts w:asciiTheme="minorHAnsi" w:hAnsiTheme="minorHAnsi"/>
                <w:lang w:eastAsia="lt-LT"/>
              </w:rPr>
              <w:t xml:space="preserve">(liczba i jakość publikacji związanych z obszarem działalności proponowanej infrastruktury); </w:t>
            </w:r>
            <w:r w:rsidRPr="00096A7E">
              <w:rPr>
                <w:rFonts w:asciiTheme="minorHAnsi" w:hAnsiTheme="minorHAnsi"/>
                <w:b/>
                <w:lang w:eastAsia="lt-LT"/>
              </w:rPr>
              <w:t>zasoby ludzkie</w:t>
            </w:r>
            <w:r w:rsidRPr="00096A7E">
              <w:rPr>
                <w:rFonts w:asciiTheme="minorHAnsi" w:hAnsiTheme="minorHAnsi"/>
                <w:b/>
                <w:lang w:eastAsia="sv-SE"/>
              </w:rPr>
              <w:t xml:space="preserve"> i przyszłe potrzeby w tym zakresie </w:t>
            </w:r>
            <w:r w:rsidRPr="00096A7E">
              <w:rPr>
                <w:rFonts w:asciiTheme="minorHAnsi" w:hAnsiTheme="minorHAnsi"/>
                <w:lang w:eastAsia="sv-SE"/>
              </w:rPr>
              <w:t>(docelowa wielkość zatrudnienia, sposób osiągnięcia zamierzonego celu</w:t>
            </w:r>
            <w:r w:rsidRPr="00190AFD">
              <w:rPr>
                <w:rFonts w:asciiTheme="minorHAnsi" w:hAnsiTheme="minorHAnsi"/>
                <w:lang w:eastAsia="sv-SE"/>
              </w:rPr>
              <w:t>)</w:t>
            </w:r>
            <w:r w:rsidRPr="00096A7E">
              <w:rPr>
                <w:rFonts w:asciiTheme="minorHAnsi" w:hAnsiTheme="minorHAnsi"/>
                <w:b/>
                <w:lang w:eastAsia="sv-SE"/>
              </w:rPr>
              <w:t xml:space="preserve">; baza naukowa członków konsorcjum </w:t>
            </w:r>
            <w:r w:rsidRPr="00096A7E">
              <w:rPr>
                <w:rFonts w:asciiTheme="minorHAnsi" w:hAnsiTheme="minorHAnsi"/>
                <w:lang w:eastAsia="sv-SE"/>
              </w:rPr>
              <w:t xml:space="preserve">(dostępna baza </w:t>
            </w:r>
            <w:r w:rsidRPr="00096A7E">
              <w:rPr>
                <w:rFonts w:asciiTheme="minorHAnsi" w:hAnsiTheme="minorHAnsi"/>
                <w:lang w:eastAsia="sv-SE"/>
              </w:rPr>
              <w:lastRenderedPageBreak/>
              <w:t>aparatury naukowo-badawczej, bazy danych, itp.)</w:t>
            </w:r>
            <w:r w:rsidRPr="00096A7E">
              <w:rPr>
                <w:rFonts w:asciiTheme="minorHAnsi" w:hAnsiTheme="minorHAnsi"/>
                <w:b/>
                <w:lang w:eastAsia="sv-SE"/>
              </w:rPr>
              <w:t xml:space="preserve">; wcześniejsze i obecne zaangażowanie w krajowe i międzynarodowe projekty naukowe </w:t>
            </w:r>
            <w:r w:rsidRPr="00096A7E">
              <w:rPr>
                <w:rFonts w:asciiTheme="minorHAnsi" w:hAnsiTheme="minorHAnsi"/>
                <w:lang w:eastAsia="sv-SE"/>
              </w:rPr>
              <w:t xml:space="preserve">(lista najważniejszych pozyskanych grantów </w:t>
            </w:r>
            <w:r w:rsidRPr="00096A7E">
              <w:rPr>
                <w:rFonts w:asciiTheme="minorHAnsi" w:hAnsiTheme="minorHAnsi"/>
                <w:bCs/>
                <w:lang w:eastAsia="lt-LT"/>
              </w:rPr>
              <w:t>– np. FP6; FP7, NATO, ESA (</w:t>
            </w:r>
            <w:proofErr w:type="spellStart"/>
            <w:r w:rsidRPr="00096A7E">
              <w:rPr>
                <w:rFonts w:asciiTheme="minorHAnsi" w:hAnsiTheme="minorHAnsi"/>
                <w:bCs/>
                <w:lang w:eastAsia="lt-LT"/>
              </w:rPr>
              <w:t>European</w:t>
            </w:r>
            <w:proofErr w:type="spellEnd"/>
            <w:r w:rsidRPr="00096A7E">
              <w:rPr>
                <w:rFonts w:asciiTheme="minorHAnsi" w:hAnsiTheme="minorHAnsi"/>
                <w:bCs/>
                <w:lang w:eastAsia="lt-LT"/>
              </w:rPr>
              <w:t xml:space="preserve"> </w:t>
            </w:r>
            <w:proofErr w:type="spellStart"/>
            <w:r w:rsidRPr="00096A7E">
              <w:rPr>
                <w:rFonts w:asciiTheme="minorHAnsi" w:hAnsiTheme="minorHAnsi"/>
                <w:bCs/>
                <w:lang w:eastAsia="lt-LT"/>
              </w:rPr>
              <w:t>Space</w:t>
            </w:r>
            <w:proofErr w:type="spellEnd"/>
            <w:r w:rsidRPr="00096A7E">
              <w:rPr>
                <w:rFonts w:asciiTheme="minorHAnsi" w:hAnsiTheme="minorHAnsi"/>
                <w:bCs/>
                <w:lang w:eastAsia="lt-LT"/>
              </w:rPr>
              <w:t xml:space="preserve"> </w:t>
            </w:r>
            <w:proofErr w:type="spellStart"/>
            <w:r w:rsidRPr="00096A7E">
              <w:rPr>
                <w:rFonts w:asciiTheme="minorHAnsi" w:hAnsiTheme="minorHAnsi"/>
                <w:bCs/>
                <w:lang w:eastAsia="lt-LT"/>
              </w:rPr>
              <w:t>Agency</w:t>
            </w:r>
            <w:proofErr w:type="spellEnd"/>
            <w:r w:rsidRPr="00096A7E">
              <w:rPr>
                <w:rFonts w:asciiTheme="minorHAnsi" w:hAnsiTheme="minorHAnsi"/>
                <w:bCs/>
                <w:lang w:eastAsia="lt-LT"/>
              </w:rPr>
              <w:t>), ESF (</w:t>
            </w:r>
            <w:proofErr w:type="spellStart"/>
            <w:r w:rsidRPr="00096A7E">
              <w:rPr>
                <w:rFonts w:asciiTheme="minorHAnsi" w:hAnsiTheme="minorHAnsi"/>
                <w:bCs/>
                <w:lang w:eastAsia="lt-LT"/>
              </w:rPr>
              <w:t>European</w:t>
            </w:r>
            <w:proofErr w:type="spellEnd"/>
            <w:r w:rsidRPr="00096A7E">
              <w:rPr>
                <w:rFonts w:asciiTheme="minorHAnsi" w:hAnsiTheme="minorHAnsi"/>
                <w:bCs/>
                <w:lang w:eastAsia="lt-LT"/>
              </w:rPr>
              <w:t xml:space="preserve"> Science </w:t>
            </w:r>
            <w:proofErr w:type="spellStart"/>
            <w:r w:rsidRPr="00096A7E">
              <w:rPr>
                <w:rFonts w:asciiTheme="minorHAnsi" w:hAnsiTheme="minorHAnsi"/>
                <w:bCs/>
                <w:lang w:eastAsia="lt-LT"/>
              </w:rPr>
              <w:t>Foundation</w:t>
            </w:r>
            <w:proofErr w:type="spellEnd"/>
            <w:r w:rsidRPr="00096A7E">
              <w:rPr>
                <w:rFonts w:asciiTheme="minorHAnsi" w:hAnsiTheme="minorHAnsi"/>
                <w:bCs/>
                <w:lang w:eastAsia="lt-LT"/>
              </w:rPr>
              <w:t xml:space="preserve">); lista wybranych publikacji naukowych </w:t>
            </w:r>
            <w:r w:rsidRPr="00096A7E">
              <w:rPr>
                <w:rFonts w:asciiTheme="minorHAnsi" w:hAnsiTheme="minorHAnsi"/>
                <w:lang w:eastAsia="sv-SE"/>
              </w:rPr>
              <w:t>(ostatnie 4 lata – maksymalnie 10 pozycji)</w:t>
            </w:r>
            <w:r w:rsidR="00B42B00" w:rsidRPr="00096A7E">
              <w:rPr>
                <w:rFonts w:asciiTheme="minorHAnsi" w:hAnsiTheme="minorHAnsi"/>
                <w:bCs/>
                <w:lang w:eastAsia="lt-LT"/>
              </w:rPr>
              <w:t>.</w:t>
            </w: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F12E48" w:rsidRPr="00096A7E" w:rsidRDefault="00F12E48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096A7E" w:rsidRDefault="00350E09" w:rsidP="000974B2">
            <w:pPr>
              <w:jc w:val="both"/>
              <w:rPr>
                <w:rFonts w:asciiTheme="minorHAnsi" w:hAnsiTheme="minorHAnsi"/>
                <w:lang w:eastAsia="lt-LT"/>
              </w:rPr>
            </w:pPr>
            <w:r w:rsidRPr="00096A7E">
              <w:rPr>
                <w:rFonts w:asciiTheme="minorHAnsi" w:hAnsiTheme="minorHAnsi"/>
                <w:b/>
                <w:lang w:eastAsia="lt-LT"/>
              </w:rPr>
              <w:t>7</w:t>
            </w:r>
            <w:r w:rsidR="00251DFE" w:rsidRPr="00096A7E">
              <w:rPr>
                <w:rFonts w:asciiTheme="minorHAnsi" w:hAnsiTheme="minorHAnsi"/>
                <w:b/>
                <w:lang w:eastAsia="lt-LT"/>
              </w:rPr>
              <w:t>.</w:t>
            </w:r>
            <w:r w:rsidRPr="00096A7E">
              <w:rPr>
                <w:rFonts w:asciiTheme="minorHAnsi" w:hAnsiTheme="minorHAnsi"/>
                <w:b/>
                <w:lang w:eastAsia="lt-LT"/>
              </w:rPr>
              <w:t xml:space="preserve"> Opis koncepcji realizacji programu badawczego; proponowane zasady dostępu dla użytkowników zewnętrznych; zakładany krajowy lub międzynarodowy wymiar przedsięwzięcia</w:t>
            </w:r>
            <w:r w:rsidRPr="00096A7E">
              <w:rPr>
                <w:rFonts w:asciiTheme="minorHAnsi" w:hAnsiTheme="minorHAnsi"/>
                <w:lang w:eastAsia="lt-LT"/>
              </w:rPr>
              <w:t xml:space="preserve"> (przewidywana proporcja pomiędzy krajowymi a zagranicznymi użytkownikami po 5 pierwszych latach użytkowania).</w:t>
            </w:r>
          </w:p>
          <w:p w:rsidR="00350E09" w:rsidRPr="00096A7E" w:rsidRDefault="00350E09" w:rsidP="00190AFD">
            <w:pPr>
              <w:spacing w:after="0"/>
              <w:jc w:val="both"/>
              <w:rPr>
                <w:rFonts w:asciiTheme="minorHAnsi" w:hAnsiTheme="minorHAnsi"/>
                <w:lang w:eastAsia="lt-LT"/>
              </w:rPr>
            </w:pPr>
            <w:r w:rsidRPr="00096A7E">
              <w:rPr>
                <w:rFonts w:asciiTheme="minorHAnsi" w:hAnsiTheme="minorHAnsi"/>
                <w:lang w:eastAsia="lt-LT"/>
              </w:rPr>
              <w:t>Należy wskazać:</w:t>
            </w:r>
          </w:p>
          <w:p w:rsidR="00096A7E" w:rsidRPr="00190AFD" w:rsidRDefault="00350E09" w:rsidP="00190AFD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eastAsia="lt-LT"/>
              </w:rPr>
            </w:pPr>
            <w:r w:rsidRPr="00190AFD">
              <w:rPr>
                <w:rFonts w:asciiTheme="minorHAnsi" w:hAnsiTheme="minorHAnsi"/>
                <w:sz w:val="22"/>
                <w:szCs w:val="22"/>
                <w:lang w:eastAsia="lt-LT"/>
              </w:rPr>
              <w:t xml:space="preserve">na jakich zasadach infrastruktura B+R będzie wykorzystywana do prowadzenia prac B+R we współpracy z przedsiębiorcami? </w:t>
            </w:r>
          </w:p>
          <w:p w:rsidR="00AF0052" w:rsidRDefault="00350E09" w:rsidP="00190AFD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eastAsia="lt-LT"/>
              </w:rPr>
            </w:pPr>
            <w:r w:rsidRPr="00190AFD">
              <w:rPr>
                <w:rFonts w:asciiTheme="minorHAnsi" w:hAnsiTheme="minorHAnsi"/>
                <w:sz w:val="22"/>
                <w:szCs w:val="22"/>
                <w:lang w:eastAsia="lt-LT"/>
              </w:rPr>
              <w:t xml:space="preserve">w jaki sposób infrastruktura będzie udostępniona przedsiębiorcom/zespołom badawczym do prowadzenia ich własnych prac B+R? </w:t>
            </w:r>
          </w:p>
          <w:p w:rsidR="00350E09" w:rsidRPr="00190AFD" w:rsidRDefault="00AF0052" w:rsidP="00190AFD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eastAsia="lt-LT"/>
              </w:rPr>
            </w:pPr>
            <w:r>
              <w:rPr>
                <w:rFonts w:asciiTheme="minorHAnsi" w:hAnsiTheme="minorHAnsi"/>
                <w:sz w:val="22"/>
                <w:szCs w:val="22"/>
                <w:lang w:eastAsia="lt-LT"/>
              </w:rPr>
              <w:t>j</w:t>
            </w:r>
            <w:r w:rsidR="00350E09" w:rsidRPr="00190AFD">
              <w:rPr>
                <w:rFonts w:asciiTheme="minorHAnsi" w:hAnsiTheme="minorHAnsi"/>
                <w:sz w:val="22"/>
                <w:szCs w:val="22"/>
                <w:lang w:eastAsia="lt-LT"/>
              </w:rPr>
              <w:t>aka będzie oferta laboratoryjna?</w:t>
            </w:r>
          </w:p>
          <w:p w:rsidR="00350E09" w:rsidRDefault="00096A7E" w:rsidP="00190AFD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eastAsia="lt-LT"/>
              </w:rPr>
            </w:pPr>
            <w:r w:rsidRPr="00190AFD">
              <w:rPr>
                <w:rFonts w:asciiTheme="minorHAnsi" w:hAnsiTheme="minorHAnsi"/>
                <w:sz w:val="22"/>
                <w:szCs w:val="22"/>
                <w:lang w:eastAsia="lt-LT"/>
              </w:rPr>
              <w:t>j</w:t>
            </w:r>
            <w:r w:rsidR="00350E09" w:rsidRPr="00190AFD">
              <w:rPr>
                <w:rFonts w:asciiTheme="minorHAnsi" w:hAnsiTheme="minorHAnsi"/>
                <w:sz w:val="22"/>
                <w:szCs w:val="22"/>
                <w:lang w:eastAsia="lt-LT"/>
              </w:rPr>
              <w:t xml:space="preserve">akie będą zasady dostępu do prowadzenia i wyników badań? </w:t>
            </w:r>
          </w:p>
          <w:p w:rsidR="00674447" w:rsidRPr="00190AFD" w:rsidRDefault="00674447" w:rsidP="00190AFD">
            <w:pPr>
              <w:pStyle w:val="Akapitzlist"/>
              <w:ind w:left="360"/>
              <w:jc w:val="both"/>
              <w:rPr>
                <w:rFonts w:asciiTheme="minorHAnsi" w:hAnsiTheme="minorHAnsi"/>
                <w:lang w:eastAsia="lt-LT"/>
              </w:rPr>
            </w:pPr>
          </w:p>
          <w:p w:rsidR="00350E09" w:rsidRPr="00096A7E" w:rsidRDefault="00350E09" w:rsidP="000974B2">
            <w:pPr>
              <w:jc w:val="both"/>
              <w:rPr>
                <w:rFonts w:asciiTheme="minorHAnsi" w:hAnsiTheme="minorHAnsi"/>
                <w:lang w:eastAsia="lt-LT"/>
              </w:rPr>
            </w:pPr>
            <w:r w:rsidRPr="00096A7E">
              <w:rPr>
                <w:rFonts w:asciiTheme="minorHAnsi" w:hAnsiTheme="minorHAnsi"/>
                <w:lang w:eastAsia="lt-LT"/>
              </w:rPr>
              <w:t>Przedstawione informacje powinny pokazywać na ile przedstawiony program badawczy został oparty o realne plany współpracy z przedsiębiorstwami.</w:t>
            </w:r>
          </w:p>
        </w:tc>
      </w:tr>
      <w:tr w:rsidR="00350E09" w:rsidRPr="00096A7E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F12E48" w:rsidRPr="00096A7E" w:rsidRDefault="00F12E48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096A7E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</w:tbl>
    <w:p w:rsidR="00251DFE" w:rsidRPr="00096A7E" w:rsidRDefault="00251DFE" w:rsidP="00350E09">
      <w:pPr>
        <w:ind w:left="-284"/>
        <w:jc w:val="both"/>
        <w:rPr>
          <w:rFonts w:asciiTheme="minorHAnsi" w:hAnsiTheme="minorHAnsi"/>
          <w:b/>
          <w:sz w:val="24"/>
          <w:szCs w:val="24"/>
          <w:lang w:eastAsia="lt-LT"/>
        </w:rPr>
      </w:pPr>
    </w:p>
    <w:p w:rsidR="00350E09" w:rsidRPr="00096A7E" w:rsidRDefault="00350E09" w:rsidP="00350E09">
      <w:pPr>
        <w:ind w:left="-284"/>
        <w:jc w:val="both"/>
        <w:rPr>
          <w:rFonts w:asciiTheme="minorHAnsi" w:hAnsiTheme="minorHAnsi"/>
          <w:b/>
          <w:sz w:val="24"/>
          <w:szCs w:val="24"/>
          <w:lang w:eastAsia="lt-LT"/>
        </w:rPr>
      </w:pPr>
      <w:r w:rsidRPr="00096A7E">
        <w:rPr>
          <w:rFonts w:asciiTheme="minorHAnsi" w:hAnsiTheme="minorHAnsi"/>
          <w:b/>
          <w:sz w:val="24"/>
          <w:szCs w:val="24"/>
          <w:lang w:eastAsia="lt-LT"/>
        </w:rPr>
        <w:t>IV.</w:t>
      </w:r>
      <w:r w:rsidRPr="00096A7E">
        <w:rPr>
          <w:rFonts w:asciiTheme="minorHAnsi" w:hAnsiTheme="minorHAnsi"/>
          <w:b/>
          <w:sz w:val="24"/>
          <w:szCs w:val="24"/>
          <w:lang w:eastAsia="lt-LT"/>
        </w:rPr>
        <w:tab/>
        <w:t>OPIS HARMONOGRAMU I PLANOWANYCH KOSZTÓW REALIZACJI PRZEDSIĘWZIĘCIA:</w:t>
      </w: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0"/>
      </w:tblGrid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Default="00350E09" w:rsidP="00190AFD">
            <w:pPr>
              <w:spacing w:after="0"/>
              <w:jc w:val="both"/>
              <w:rPr>
                <w:rFonts w:asciiTheme="minorHAnsi" w:hAnsiTheme="minorHAnsi"/>
                <w:b/>
                <w:lang w:eastAsia="lt-LT"/>
              </w:rPr>
            </w:pPr>
            <w:r w:rsidRPr="00190AFD">
              <w:rPr>
                <w:rFonts w:asciiTheme="minorHAnsi" w:hAnsiTheme="minorHAnsi"/>
                <w:b/>
                <w:lang w:eastAsia="lt-LT"/>
              </w:rPr>
              <w:t>8</w:t>
            </w:r>
            <w:r w:rsidR="00251DFE" w:rsidRPr="00190AFD">
              <w:rPr>
                <w:rFonts w:asciiTheme="minorHAnsi" w:hAnsiTheme="minorHAnsi"/>
                <w:b/>
                <w:lang w:eastAsia="lt-LT"/>
              </w:rPr>
              <w:t>.</w:t>
            </w:r>
            <w:r w:rsidRPr="00190AFD">
              <w:rPr>
                <w:rFonts w:asciiTheme="minorHAnsi" w:hAnsiTheme="minorHAnsi"/>
                <w:b/>
                <w:lang w:eastAsia="sv-SE"/>
              </w:rPr>
              <w:t xml:space="preserve"> </w:t>
            </w:r>
            <w:r w:rsidR="00251DFE" w:rsidRPr="00190AFD">
              <w:rPr>
                <w:rFonts w:asciiTheme="minorHAnsi" w:hAnsiTheme="minorHAnsi"/>
                <w:b/>
                <w:lang w:eastAsia="lt-LT"/>
              </w:rPr>
              <w:t>Przewidywany okres realizacji przedsięwzięcia.</w:t>
            </w:r>
          </w:p>
          <w:p w:rsidR="00AF0052" w:rsidRPr="00190AFD" w:rsidRDefault="00AF0052" w:rsidP="00190AFD">
            <w:pPr>
              <w:spacing w:after="0"/>
              <w:jc w:val="both"/>
              <w:rPr>
                <w:rFonts w:asciiTheme="minorHAnsi" w:hAnsiTheme="minorHAnsi"/>
                <w:bCs/>
                <w:lang w:eastAsia="lt-LT"/>
              </w:rPr>
            </w:pPr>
            <w:r w:rsidRPr="00190AFD">
              <w:rPr>
                <w:rFonts w:asciiTheme="minorHAnsi" w:hAnsiTheme="minorHAnsi"/>
                <w:lang w:eastAsia="lt-LT"/>
              </w:rPr>
              <w:t>Należy określić planowane daty rozpoczęcia i zakończenia realizacji projektu(miesiąc/rok)</w:t>
            </w:r>
          </w:p>
        </w:tc>
      </w:tr>
      <w:tr w:rsidR="00251DFE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AF0052" w:rsidRPr="00190AFD" w:rsidRDefault="00AF0052" w:rsidP="00190AFD">
            <w:pPr>
              <w:spacing w:after="0"/>
              <w:jc w:val="both"/>
              <w:rPr>
                <w:rFonts w:asciiTheme="minorHAnsi" w:hAnsiTheme="minorHAnsi"/>
                <w:b/>
                <w:lang w:eastAsia="lt-LT"/>
              </w:rPr>
            </w:pPr>
          </w:p>
          <w:p w:rsidR="00251DFE" w:rsidRPr="00190AFD" w:rsidRDefault="00251DFE" w:rsidP="00190AFD">
            <w:pPr>
              <w:spacing w:after="0"/>
              <w:jc w:val="both"/>
              <w:rPr>
                <w:rFonts w:asciiTheme="minorHAnsi" w:hAnsiTheme="minorHAnsi"/>
                <w:b/>
                <w:lang w:eastAsia="lt-LT"/>
              </w:rPr>
            </w:pP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AF0052" w:rsidRPr="00190AFD" w:rsidRDefault="00251DFE" w:rsidP="00190AFD">
            <w:pPr>
              <w:spacing w:after="0"/>
              <w:jc w:val="both"/>
              <w:rPr>
                <w:rFonts w:asciiTheme="minorHAnsi" w:hAnsiTheme="minorHAnsi"/>
                <w:bCs/>
                <w:lang w:eastAsia="lt-LT"/>
              </w:rPr>
            </w:pPr>
            <w:r w:rsidRPr="00190AFD">
              <w:rPr>
                <w:rFonts w:asciiTheme="minorHAnsi" w:hAnsiTheme="minorHAnsi"/>
                <w:b/>
                <w:lang w:eastAsia="lt-LT"/>
              </w:rPr>
              <w:t>9.</w:t>
            </w:r>
            <w:r w:rsidR="00350E09" w:rsidRPr="00190AFD">
              <w:rPr>
                <w:rFonts w:asciiTheme="minorHAnsi" w:hAnsiTheme="minorHAnsi"/>
                <w:b/>
                <w:lang w:eastAsia="lt-LT"/>
              </w:rPr>
              <w:t xml:space="preserve"> </w:t>
            </w:r>
            <w:r w:rsidRPr="00190AFD">
              <w:rPr>
                <w:rFonts w:asciiTheme="minorHAnsi" w:hAnsiTheme="minorHAnsi"/>
                <w:b/>
                <w:lang w:eastAsia="sv-SE"/>
              </w:rPr>
              <w:t xml:space="preserve">Koszty realizacji przedsięwzięcia </w:t>
            </w:r>
            <w:r w:rsidRPr="00190AFD">
              <w:rPr>
                <w:rFonts w:asciiTheme="minorHAnsi" w:hAnsiTheme="minorHAnsi"/>
                <w:bCs/>
                <w:lang w:eastAsia="lt-LT"/>
              </w:rPr>
              <w:t>(główne składniki, poziom dostępnego finansowania, źródła finansowania, w tym sposób zapewnienia wkładu własnego),</w:t>
            </w:r>
            <w:r w:rsidRPr="00190AFD">
              <w:rPr>
                <w:rFonts w:asciiTheme="minorHAnsi" w:hAnsiTheme="minorHAnsi"/>
                <w:b/>
                <w:bCs/>
                <w:lang w:eastAsia="lt-LT"/>
              </w:rPr>
              <w:t xml:space="preserve"> szacowane roczne koszty funkcjonowania przedsięwzięcia </w:t>
            </w:r>
            <w:r w:rsidRPr="00190AFD">
              <w:rPr>
                <w:rFonts w:asciiTheme="minorHAnsi" w:hAnsiTheme="minorHAnsi"/>
                <w:bCs/>
                <w:lang w:eastAsia="lt-LT"/>
              </w:rPr>
              <w:t>(źródła finansowania).</w:t>
            </w:r>
          </w:p>
          <w:p w:rsidR="00251DFE" w:rsidRPr="00190AFD" w:rsidRDefault="00251DFE" w:rsidP="00190AFD">
            <w:pPr>
              <w:spacing w:after="0"/>
              <w:jc w:val="both"/>
              <w:rPr>
                <w:rFonts w:asciiTheme="minorHAnsi" w:hAnsiTheme="minorHAnsi"/>
                <w:bCs/>
                <w:lang w:eastAsia="lt-LT"/>
              </w:rPr>
            </w:pPr>
            <w:r w:rsidRPr="00190AFD">
              <w:rPr>
                <w:rFonts w:asciiTheme="minorHAnsi" w:hAnsiTheme="minorHAnsi"/>
                <w:bCs/>
                <w:lang w:eastAsia="lt-LT"/>
              </w:rPr>
              <w:t xml:space="preserve">Wsparte przedsięwzięcie powinno charakteryzować się możliwie wysokim stopniem współfinansowania ze źródeł prywatnych. </w:t>
            </w:r>
          </w:p>
          <w:p w:rsidR="00350E09" w:rsidRPr="00190AFD" w:rsidRDefault="00251DFE" w:rsidP="00190AFD">
            <w:pPr>
              <w:spacing w:after="0"/>
              <w:jc w:val="both"/>
              <w:rPr>
                <w:rFonts w:asciiTheme="minorHAnsi" w:hAnsiTheme="minorHAnsi"/>
                <w:b/>
                <w:lang w:eastAsia="lt-LT"/>
              </w:rPr>
            </w:pPr>
            <w:r w:rsidRPr="00190AFD">
              <w:rPr>
                <w:rFonts w:asciiTheme="minorHAnsi" w:hAnsiTheme="minorHAnsi"/>
                <w:bCs/>
                <w:lang w:eastAsia="lt-LT"/>
              </w:rPr>
              <w:t>Należy przedstawić zakładane lub rozważane  możliwości i potencjalne źródła prywatne, z których wsparta infrastruktura będzie mogła być współfinansowana. Jakiego typu montaże finansowe są planowane/rozważane? W jaki sposób wskazane środki prywatne zostaną przekazane na współfinansowanie inwestycji, na jakim jej etapie?</w:t>
            </w: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jc w:val="both"/>
              <w:rPr>
                <w:rFonts w:asciiTheme="minorHAnsi" w:hAnsiTheme="minorHAnsi"/>
                <w:b/>
                <w:lang w:eastAsia="lt-LT"/>
              </w:rPr>
            </w:pPr>
          </w:p>
          <w:p w:rsidR="00251DFE" w:rsidRPr="00190AFD" w:rsidRDefault="00251DFE" w:rsidP="000974B2">
            <w:pPr>
              <w:jc w:val="both"/>
              <w:rPr>
                <w:rFonts w:asciiTheme="minorHAnsi" w:hAnsiTheme="minorHAnsi"/>
                <w:b/>
                <w:lang w:eastAsia="lt-LT"/>
              </w:rPr>
            </w:pP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7C00EB" w:rsidP="000974B2">
            <w:pPr>
              <w:jc w:val="both"/>
              <w:rPr>
                <w:rFonts w:asciiTheme="minorHAnsi" w:hAnsiTheme="minorHAnsi"/>
                <w:lang w:eastAsia="sv-SE"/>
              </w:rPr>
            </w:pPr>
            <w:r w:rsidRPr="00190AFD">
              <w:rPr>
                <w:rFonts w:asciiTheme="minorHAnsi" w:hAnsiTheme="minorHAnsi"/>
                <w:b/>
                <w:lang w:eastAsia="lt-LT"/>
              </w:rPr>
              <w:lastRenderedPageBreak/>
              <w:t>10</w:t>
            </w:r>
            <w:r w:rsidR="00251DFE" w:rsidRPr="00190AFD">
              <w:rPr>
                <w:rFonts w:asciiTheme="minorHAnsi" w:hAnsiTheme="minorHAnsi"/>
                <w:b/>
                <w:lang w:eastAsia="lt-LT"/>
              </w:rPr>
              <w:t>.</w:t>
            </w:r>
            <w:r w:rsidR="00350E09" w:rsidRPr="00190AFD">
              <w:rPr>
                <w:rFonts w:asciiTheme="minorHAnsi" w:hAnsiTheme="minorHAnsi"/>
                <w:b/>
                <w:lang w:eastAsia="sv-SE"/>
              </w:rPr>
              <w:t xml:space="preserve"> Plany w zakresie pokrycia kosztów utrzymania przedsięwzięcia, w tym kosztów bieżących </w:t>
            </w:r>
            <w:r w:rsidR="00350E09" w:rsidRPr="00190AFD">
              <w:rPr>
                <w:rFonts w:asciiTheme="minorHAnsi" w:hAnsiTheme="minorHAnsi"/>
                <w:lang w:eastAsia="sv-SE"/>
              </w:rPr>
              <w:t>(w tym środki własne, środki z budżetu Nauka, inne środki publiczne, wkład prywatny, finansowanie z grantów na badania naukowe).</w:t>
            </w:r>
          </w:p>
          <w:p w:rsidR="00350E09" w:rsidRPr="00190AFD" w:rsidRDefault="00350E09" w:rsidP="000974B2">
            <w:pPr>
              <w:jc w:val="both"/>
              <w:rPr>
                <w:rFonts w:asciiTheme="minorHAnsi" w:hAnsiTheme="minorHAnsi"/>
                <w:lang w:eastAsia="sv-SE"/>
              </w:rPr>
            </w:pPr>
            <w:r w:rsidRPr="00190AFD">
              <w:rPr>
                <w:rFonts w:asciiTheme="minorHAnsi" w:hAnsiTheme="minorHAnsi"/>
                <w:lang w:eastAsia="sv-SE"/>
              </w:rPr>
              <w:t xml:space="preserve">W jaki sposób jednostka zapewni utrzymanie wspartej infrastruktury? Z jakich źródeł będą pochodzić przeznaczone na to środki? </w:t>
            </w:r>
            <w:r w:rsidRPr="00190AFD">
              <w:rPr>
                <w:rFonts w:asciiTheme="minorHAnsi" w:hAnsiTheme="minorHAnsi"/>
                <w:bCs/>
                <w:lang w:eastAsia="sv-SE"/>
              </w:rPr>
              <w:t>Należy odnieść się także do kwestii, czy opisany mechanizm i skuteczność komercjalizacji pozwala na przyjęcie założeń dotyczących osiągania przyszłych   przychodów z sektora przedsiębiorstw?</w:t>
            </w: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</w:tbl>
    <w:p w:rsidR="00350E09" w:rsidRPr="00096A7E" w:rsidRDefault="00350E09" w:rsidP="00350E09">
      <w:pPr>
        <w:ind w:left="-284"/>
        <w:jc w:val="both"/>
        <w:rPr>
          <w:rFonts w:asciiTheme="minorHAnsi" w:hAnsiTheme="minorHAnsi"/>
          <w:b/>
          <w:sz w:val="24"/>
          <w:szCs w:val="24"/>
          <w:lang w:eastAsia="lt-LT"/>
        </w:rPr>
      </w:pPr>
    </w:p>
    <w:p w:rsidR="00350E09" w:rsidRPr="00096A7E" w:rsidRDefault="00350E09" w:rsidP="00350E09">
      <w:pPr>
        <w:ind w:left="-284"/>
        <w:jc w:val="both"/>
        <w:rPr>
          <w:rFonts w:asciiTheme="minorHAnsi" w:hAnsiTheme="minorHAnsi"/>
          <w:b/>
          <w:sz w:val="24"/>
          <w:szCs w:val="24"/>
          <w:lang w:eastAsia="lt-LT"/>
        </w:rPr>
      </w:pPr>
      <w:r w:rsidRPr="00096A7E">
        <w:rPr>
          <w:rFonts w:asciiTheme="minorHAnsi" w:hAnsiTheme="minorHAnsi"/>
          <w:b/>
          <w:sz w:val="24"/>
          <w:szCs w:val="24"/>
          <w:lang w:eastAsia="lt-LT"/>
        </w:rPr>
        <w:t>V.</w:t>
      </w:r>
      <w:r w:rsidRPr="00096A7E">
        <w:rPr>
          <w:rFonts w:asciiTheme="minorHAnsi" w:hAnsiTheme="minorHAnsi"/>
          <w:b/>
          <w:sz w:val="24"/>
          <w:szCs w:val="24"/>
          <w:lang w:eastAsia="lt-LT"/>
        </w:rPr>
        <w:tab/>
        <w:t>OPIS KONCEPCJI WSPÓŁPRACY WNIOSKODAWCY Z INNYMI PODMIOTAMI:</w:t>
      </w: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0"/>
      </w:tblGrid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jc w:val="both"/>
              <w:rPr>
                <w:rFonts w:asciiTheme="minorHAnsi" w:hAnsiTheme="minorHAnsi"/>
                <w:b/>
                <w:lang w:eastAsia="sv-SE"/>
              </w:rPr>
            </w:pPr>
            <w:r w:rsidRPr="00190AFD">
              <w:rPr>
                <w:rFonts w:asciiTheme="minorHAnsi" w:hAnsiTheme="minorHAnsi"/>
                <w:b/>
                <w:lang w:eastAsia="lt-LT"/>
              </w:rPr>
              <w:t>1</w:t>
            </w:r>
            <w:r w:rsidR="007C00EB" w:rsidRPr="00190AFD">
              <w:rPr>
                <w:rFonts w:asciiTheme="minorHAnsi" w:hAnsiTheme="minorHAnsi"/>
                <w:b/>
                <w:lang w:eastAsia="lt-LT"/>
              </w:rPr>
              <w:t>1</w:t>
            </w:r>
            <w:r w:rsidR="00251DFE" w:rsidRPr="00190AFD">
              <w:rPr>
                <w:rFonts w:asciiTheme="minorHAnsi" w:hAnsiTheme="minorHAnsi"/>
                <w:b/>
                <w:lang w:eastAsia="lt-LT"/>
              </w:rPr>
              <w:t>.</w:t>
            </w:r>
            <w:r w:rsidRPr="00190AFD">
              <w:rPr>
                <w:rFonts w:asciiTheme="minorHAnsi" w:hAnsiTheme="minorHAnsi"/>
                <w:b/>
                <w:lang w:eastAsia="sv-SE"/>
              </w:rPr>
              <w:t xml:space="preserve">  Dotychczasowe doświadczenie, obecne zaangażowanie oraz plany w zakresie współpracy z innymi </w:t>
            </w:r>
            <w:r w:rsidR="00F1713C" w:rsidRPr="00190AFD">
              <w:rPr>
                <w:rFonts w:asciiTheme="minorHAnsi" w:hAnsiTheme="minorHAnsi"/>
                <w:b/>
                <w:lang w:eastAsia="sv-SE"/>
              </w:rPr>
              <w:t>podmiotami, zarówno</w:t>
            </w:r>
            <w:r w:rsidRPr="00190AFD">
              <w:rPr>
                <w:rFonts w:asciiTheme="minorHAnsi" w:hAnsiTheme="minorHAnsi"/>
                <w:b/>
                <w:lang w:eastAsia="sv-SE"/>
              </w:rPr>
              <w:t xml:space="preserve"> </w:t>
            </w:r>
            <w:r w:rsidR="008F5A5D" w:rsidRPr="00190AFD">
              <w:rPr>
                <w:rFonts w:asciiTheme="minorHAnsi" w:hAnsiTheme="minorHAnsi"/>
                <w:b/>
                <w:lang w:eastAsia="sv-SE"/>
              </w:rPr>
              <w:t>prywatny</w:t>
            </w:r>
            <w:r w:rsidR="00F1713C" w:rsidRPr="00190AFD">
              <w:rPr>
                <w:rFonts w:asciiTheme="minorHAnsi" w:hAnsiTheme="minorHAnsi"/>
                <w:b/>
                <w:lang w:eastAsia="sv-SE"/>
              </w:rPr>
              <w:t xml:space="preserve">mi, jak i </w:t>
            </w:r>
            <w:r w:rsidRPr="00190AFD">
              <w:rPr>
                <w:rFonts w:asciiTheme="minorHAnsi" w:hAnsiTheme="minorHAnsi"/>
                <w:b/>
                <w:lang w:eastAsia="sv-SE"/>
              </w:rPr>
              <w:t>publiczny</w:t>
            </w:r>
            <w:r w:rsidR="00F1713C" w:rsidRPr="00190AFD">
              <w:rPr>
                <w:rFonts w:asciiTheme="minorHAnsi" w:hAnsiTheme="minorHAnsi"/>
                <w:b/>
                <w:lang w:eastAsia="sv-SE"/>
              </w:rPr>
              <w:t>mi</w:t>
            </w:r>
            <w:r w:rsidRPr="00190AFD">
              <w:rPr>
                <w:rFonts w:asciiTheme="minorHAnsi" w:hAnsiTheme="minorHAnsi"/>
                <w:b/>
                <w:lang w:eastAsia="sv-SE"/>
              </w:rPr>
              <w:t xml:space="preserve"> na poziomie regionalnym i krajowym.</w:t>
            </w:r>
          </w:p>
          <w:p w:rsidR="00350E09" w:rsidRPr="00190AFD" w:rsidRDefault="0000721A" w:rsidP="000974B2">
            <w:pPr>
              <w:jc w:val="both"/>
              <w:rPr>
                <w:rFonts w:asciiTheme="minorHAnsi" w:hAnsiTheme="minorHAnsi"/>
                <w:lang w:eastAsia="sv-SE"/>
              </w:rPr>
            </w:pPr>
            <w:r w:rsidRPr="00190AFD">
              <w:rPr>
                <w:rFonts w:asciiTheme="minorHAnsi" w:hAnsiTheme="minorHAnsi"/>
                <w:lang w:eastAsia="sv-SE"/>
              </w:rPr>
              <w:t xml:space="preserve">Należy </w:t>
            </w:r>
            <w:r w:rsidR="00350E09" w:rsidRPr="00190AFD">
              <w:rPr>
                <w:rFonts w:asciiTheme="minorHAnsi" w:hAnsiTheme="minorHAnsi"/>
                <w:lang w:eastAsia="sv-SE"/>
              </w:rPr>
              <w:t xml:space="preserve">odnieść </w:t>
            </w:r>
            <w:r w:rsidRPr="00190AFD">
              <w:rPr>
                <w:rFonts w:asciiTheme="minorHAnsi" w:hAnsiTheme="minorHAnsi"/>
                <w:lang w:eastAsia="sv-SE"/>
              </w:rPr>
              <w:t>się</w:t>
            </w:r>
            <w:r w:rsidR="00350E09" w:rsidRPr="00190AFD">
              <w:rPr>
                <w:rFonts w:asciiTheme="minorHAnsi" w:hAnsiTheme="minorHAnsi"/>
                <w:lang w:eastAsia="sv-SE"/>
              </w:rPr>
              <w:t xml:space="preserve"> do powiązań z innymi </w:t>
            </w:r>
            <w:r w:rsidRPr="00190AFD">
              <w:rPr>
                <w:rFonts w:asciiTheme="minorHAnsi" w:hAnsiTheme="minorHAnsi"/>
                <w:lang w:eastAsia="sv-SE"/>
              </w:rPr>
              <w:t xml:space="preserve">podmiotami, w szczególności z sektorów objętych </w:t>
            </w:r>
            <w:r w:rsidR="00350E09" w:rsidRPr="00190AFD">
              <w:rPr>
                <w:rFonts w:asciiTheme="minorHAnsi" w:hAnsiTheme="minorHAnsi"/>
                <w:lang w:eastAsia="sv-SE"/>
              </w:rPr>
              <w:t xml:space="preserve">inteligentnymi specjalizacjami </w:t>
            </w:r>
            <w:r w:rsidRPr="00190AFD">
              <w:rPr>
                <w:rFonts w:asciiTheme="minorHAnsi" w:hAnsiTheme="minorHAnsi"/>
                <w:lang w:eastAsia="sv-SE"/>
              </w:rPr>
              <w:t xml:space="preserve">województwa zachodniopomorskiego </w:t>
            </w:r>
            <w:r w:rsidR="00350E09" w:rsidRPr="00190AFD">
              <w:rPr>
                <w:rFonts w:asciiTheme="minorHAnsi" w:hAnsiTheme="minorHAnsi"/>
                <w:lang w:eastAsia="sv-SE"/>
              </w:rPr>
              <w:t xml:space="preserve">lub krajowymi. </w:t>
            </w:r>
          </w:p>
          <w:p w:rsidR="00350E09" w:rsidRPr="00190AFD" w:rsidRDefault="00350E09" w:rsidP="000974B2">
            <w:pPr>
              <w:jc w:val="both"/>
              <w:rPr>
                <w:rFonts w:asciiTheme="minorHAnsi" w:hAnsiTheme="minorHAnsi"/>
                <w:lang w:eastAsia="sv-SE"/>
              </w:rPr>
            </w:pPr>
            <w:r w:rsidRPr="00190AFD">
              <w:rPr>
                <w:rFonts w:asciiTheme="minorHAnsi" w:hAnsiTheme="minorHAnsi"/>
                <w:lang w:eastAsia="sv-SE"/>
              </w:rPr>
              <w:t xml:space="preserve">Ponadto w koncepcji wykorzystania powstałej infrastruktury należy także wskazać  obszary badań stosowanych i prac rozwojowych, na które jest udokumentowane zapotrzebowanie ze strony przedsiębiorstw. Czy we wskazanych obszarach przedsiębiorstwa są zainteresowane realizacją wspólnych projektów badawczych? </w:t>
            </w:r>
            <w:r w:rsidRPr="00190AFD">
              <w:rPr>
                <w:rFonts w:asciiTheme="minorHAnsi" w:hAnsiTheme="minorHAnsi"/>
                <w:lang w:eastAsia="lt-LT"/>
              </w:rPr>
              <w:t>Czy  ta współpraca została już zainicjowana (jednostka posiada porozumienia, listy intencyjne, umowy – dotyczące realizacji konkretnych projektów lub obszarów badawczych)?</w:t>
            </w: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190AFD" w:rsidRDefault="00350E09" w:rsidP="000974B2">
            <w:pPr>
              <w:jc w:val="both"/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jc w:val="both"/>
              <w:rPr>
                <w:rFonts w:asciiTheme="minorHAnsi" w:hAnsiTheme="minorHAnsi"/>
                <w:lang w:eastAsia="sv-SE"/>
              </w:rPr>
            </w:pPr>
            <w:r w:rsidRPr="00190AFD">
              <w:rPr>
                <w:rFonts w:asciiTheme="minorHAnsi" w:hAnsiTheme="minorHAnsi"/>
                <w:b/>
                <w:lang w:eastAsia="sv-SE"/>
              </w:rPr>
              <w:t>1</w:t>
            </w:r>
            <w:r w:rsidR="007C00EB" w:rsidRPr="00190AFD">
              <w:rPr>
                <w:rFonts w:asciiTheme="minorHAnsi" w:hAnsiTheme="minorHAnsi"/>
                <w:b/>
                <w:lang w:eastAsia="sv-SE"/>
              </w:rPr>
              <w:t>2.</w:t>
            </w:r>
            <w:r w:rsidRPr="00190AFD">
              <w:rPr>
                <w:rFonts w:asciiTheme="minorHAnsi" w:hAnsiTheme="minorHAnsi"/>
                <w:b/>
                <w:lang w:eastAsia="sv-SE"/>
              </w:rPr>
              <w:t xml:space="preserve">  Możliwości w zakresie wykorzystania przedsięwzięcia do celów akademickich i dydaktycznych</w:t>
            </w:r>
            <w:r w:rsidR="0000721A" w:rsidRPr="00190AFD">
              <w:rPr>
                <w:rFonts w:asciiTheme="minorHAnsi" w:hAnsiTheme="minorHAnsi"/>
                <w:b/>
                <w:lang w:eastAsia="sv-SE"/>
              </w:rPr>
              <w:t>.</w:t>
            </w: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AF0052" w:rsidTr="000974B2">
        <w:trPr>
          <w:trHeight w:val="1659"/>
        </w:trPr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jc w:val="both"/>
              <w:rPr>
                <w:rFonts w:asciiTheme="minorHAnsi" w:hAnsiTheme="minorHAnsi"/>
                <w:lang w:eastAsia="sv-SE"/>
              </w:rPr>
            </w:pPr>
            <w:r w:rsidRPr="00190AFD">
              <w:rPr>
                <w:rFonts w:asciiTheme="minorHAnsi" w:hAnsiTheme="minorHAnsi"/>
                <w:b/>
                <w:lang w:eastAsia="lt-LT"/>
              </w:rPr>
              <w:t>1</w:t>
            </w:r>
            <w:r w:rsidR="007C00EB" w:rsidRPr="00190AFD">
              <w:rPr>
                <w:rFonts w:asciiTheme="minorHAnsi" w:hAnsiTheme="minorHAnsi"/>
                <w:b/>
                <w:lang w:eastAsia="lt-LT"/>
              </w:rPr>
              <w:t>3.</w:t>
            </w:r>
            <w:r w:rsidRPr="00190AFD">
              <w:rPr>
                <w:rFonts w:asciiTheme="minorHAnsi" w:hAnsiTheme="minorHAnsi"/>
                <w:b/>
                <w:lang w:eastAsia="lt-LT"/>
              </w:rPr>
              <w:t xml:space="preserve">  </w:t>
            </w:r>
            <w:r w:rsidRPr="00190AFD">
              <w:rPr>
                <w:rFonts w:asciiTheme="minorHAnsi" w:hAnsiTheme="minorHAnsi"/>
                <w:b/>
                <w:lang w:eastAsia="sv-SE"/>
              </w:rPr>
              <w:t xml:space="preserve">Wizja konsolidacji / współpracy przedsięwzięcia z innymi przedsięwzięciami o skali krajowej lub międzynarodowej </w:t>
            </w:r>
            <w:r w:rsidRPr="00190AFD">
              <w:rPr>
                <w:rFonts w:asciiTheme="minorHAnsi" w:hAnsiTheme="minorHAnsi"/>
                <w:lang w:eastAsia="sv-SE"/>
              </w:rPr>
              <w:t>(np. z mapy drogowej ESFRI lub PMDIB);</w:t>
            </w:r>
            <w:r w:rsidRPr="00190AFD">
              <w:rPr>
                <w:rFonts w:asciiTheme="minorHAnsi" w:hAnsiTheme="minorHAnsi"/>
                <w:b/>
                <w:lang w:eastAsia="sv-SE"/>
              </w:rPr>
              <w:t xml:space="preserve"> wizja współpracy z innymi inicjatywami europejskimi </w:t>
            </w:r>
            <w:r w:rsidRPr="00190AFD">
              <w:rPr>
                <w:rFonts w:asciiTheme="minorHAnsi" w:hAnsiTheme="minorHAnsi"/>
                <w:lang w:eastAsia="sv-SE"/>
              </w:rPr>
              <w:t>(Europejskie Platformy Technologiczne, Europejski Instytut Innowacji i Technologii, Wspólne Inicjatywy Technologiczne):</w:t>
            </w:r>
          </w:p>
          <w:p w:rsidR="00350E09" w:rsidRPr="00190AFD" w:rsidRDefault="00350E09" w:rsidP="000974B2">
            <w:pPr>
              <w:jc w:val="both"/>
              <w:rPr>
                <w:rFonts w:asciiTheme="minorHAnsi" w:hAnsiTheme="minorHAnsi"/>
                <w:b/>
                <w:lang w:eastAsia="lt-LT"/>
              </w:rPr>
            </w:pPr>
            <w:r w:rsidRPr="00190AFD">
              <w:rPr>
                <w:rFonts w:asciiTheme="minorHAnsi" w:hAnsiTheme="minorHAnsi"/>
                <w:lang w:eastAsia="sv-SE"/>
              </w:rPr>
              <w:t xml:space="preserve">Jakie podjęto kroki w zakresie konsolidacji/współpracy z innymi przedsięwzięciami o skali krajowej lub międzynarodowej? </w:t>
            </w: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ind w:hanging="32"/>
              <w:jc w:val="both"/>
              <w:rPr>
                <w:rFonts w:asciiTheme="minorHAnsi" w:hAnsiTheme="minorHAnsi"/>
                <w:b/>
              </w:rPr>
            </w:pPr>
            <w:r w:rsidRPr="00190AFD">
              <w:rPr>
                <w:rFonts w:asciiTheme="minorHAnsi" w:hAnsiTheme="minorHAnsi"/>
                <w:b/>
                <w:lang w:eastAsia="lt-LT"/>
              </w:rPr>
              <w:t>1</w:t>
            </w:r>
            <w:r w:rsidR="007C00EB" w:rsidRPr="00190AFD">
              <w:rPr>
                <w:rFonts w:asciiTheme="minorHAnsi" w:hAnsiTheme="minorHAnsi"/>
                <w:b/>
                <w:lang w:eastAsia="lt-LT"/>
              </w:rPr>
              <w:t>4.</w:t>
            </w:r>
            <w:r w:rsidRPr="00190AFD">
              <w:rPr>
                <w:rFonts w:asciiTheme="minorHAnsi" w:hAnsiTheme="minorHAnsi"/>
                <w:b/>
                <w:lang w:eastAsia="lt-LT"/>
              </w:rPr>
              <w:t xml:space="preserve">  Oczekiwane społeczno-ekonomiczne rezultaty budowy przedsięwzięcia </w:t>
            </w:r>
            <w:r w:rsidRPr="00190AFD">
              <w:rPr>
                <w:rFonts w:asciiTheme="minorHAnsi" w:hAnsiTheme="minorHAnsi"/>
                <w:lang w:eastAsia="lt-LT"/>
              </w:rPr>
              <w:t>(w szczególności  współpraca z lokalnym i krajowym przemysłem, w tym małymi i średnimi przedsiębiorstwami, lokalnymi uczelniami i organizacjami pozarządowymi);</w:t>
            </w:r>
            <w:r w:rsidRPr="00190AFD">
              <w:rPr>
                <w:rFonts w:asciiTheme="minorHAnsi" w:hAnsiTheme="minorHAnsi"/>
                <w:b/>
                <w:lang w:eastAsia="lt-LT"/>
              </w:rPr>
              <w:t xml:space="preserve"> oczekiwana działalność usługowa, zasady gospodarczego wykorzystania infrastruktury </w:t>
            </w:r>
            <w:r w:rsidRPr="00190AFD">
              <w:rPr>
                <w:rFonts w:asciiTheme="minorHAnsi" w:hAnsiTheme="minorHAnsi"/>
                <w:lang w:eastAsia="lt-LT"/>
              </w:rPr>
              <w:t>(np. zastosowanie pomocy publicznej)</w:t>
            </w:r>
            <w:r w:rsidRPr="00190AFD">
              <w:rPr>
                <w:rFonts w:asciiTheme="minorHAnsi" w:hAnsiTheme="minorHAnsi"/>
                <w:b/>
              </w:rPr>
              <w:t>.</w:t>
            </w:r>
          </w:p>
          <w:p w:rsidR="00674447" w:rsidRDefault="00350E09" w:rsidP="00190AFD">
            <w:pPr>
              <w:jc w:val="both"/>
              <w:rPr>
                <w:rFonts w:asciiTheme="minorHAnsi" w:hAnsiTheme="minorHAnsi"/>
                <w:b/>
              </w:rPr>
            </w:pPr>
            <w:r w:rsidRPr="00190AFD">
              <w:rPr>
                <w:rFonts w:asciiTheme="minorHAnsi" w:hAnsiTheme="minorHAnsi"/>
                <w:b/>
              </w:rPr>
              <w:t xml:space="preserve">Oczekiwane są przedsięwzięcia charakteryzujące się: </w:t>
            </w:r>
          </w:p>
          <w:p w:rsidR="00350E09" w:rsidRPr="00190AFD" w:rsidRDefault="00350E09" w:rsidP="00190AF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0AFD">
              <w:rPr>
                <w:rFonts w:asciiTheme="minorHAnsi" w:hAnsiTheme="minorHAnsi"/>
                <w:sz w:val="22"/>
                <w:szCs w:val="22"/>
              </w:rPr>
              <w:t>wysokim potencjałem do zastosowania wyników projektu w działalności gospodarczej, w szczególności przez MŚP,</w:t>
            </w:r>
          </w:p>
          <w:p w:rsidR="00350E09" w:rsidRPr="00190AFD" w:rsidRDefault="00350E09" w:rsidP="00350E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0AFD">
              <w:rPr>
                <w:rFonts w:asciiTheme="minorHAnsi" w:hAnsiTheme="minorHAnsi"/>
                <w:sz w:val="22"/>
                <w:szCs w:val="22"/>
              </w:rPr>
              <w:t>wysokim stopniem współpracy pomiędzy partnerami zaangażowanymi w realizację inwestycji,</w:t>
            </w:r>
          </w:p>
          <w:p w:rsidR="00350E09" w:rsidRPr="00190AFD" w:rsidRDefault="00350E09" w:rsidP="00350E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0AFD">
              <w:rPr>
                <w:rFonts w:asciiTheme="minorHAnsi" w:hAnsiTheme="minorHAnsi"/>
                <w:sz w:val="22"/>
                <w:szCs w:val="22"/>
              </w:rPr>
              <w:t xml:space="preserve">istotnym znaczeniem dla gospodarki regionalnej, </w:t>
            </w:r>
          </w:p>
          <w:p w:rsidR="00674447" w:rsidRPr="00190AFD" w:rsidRDefault="00350E09" w:rsidP="00350E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0AFD">
              <w:rPr>
                <w:rFonts w:asciiTheme="minorHAnsi" w:hAnsiTheme="minorHAnsi"/>
              </w:rPr>
              <w:t>utrzymaniem trwałości i efektów realizacji projektu w regionie.</w:t>
            </w:r>
          </w:p>
          <w:p w:rsidR="0000721A" w:rsidRPr="00190AFD" w:rsidRDefault="0000721A" w:rsidP="00190AFD">
            <w:pPr>
              <w:pStyle w:val="Akapitzlist"/>
              <w:ind w:left="3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350E09" w:rsidRPr="00190AFD" w:rsidRDefault="00350E09" w:rsidP="000974B2">
            <w:pPr>
              <w:jc w:val="both"/>
              <w:rPr>
                <w:rFonts w:asciiTheme="minorHAnsi" w:hAnsiTheme="minorHAnsi"/>
                <w:b/>
                <w:lang w:val="lt-LT" w:eastAsia="sv-SE"/>
              </w:rPr>
            </w:pPr>
            <w:r w:rsidRPr="00190AFD">
              <w:rPr>
                <w:rFonts w:asciiTheme="minorHAnsi" w:hAnsiTheme="minorHAnsi"/>
                <w:bCs/>
              </w:rPr>
              <w:t xml:space="preserve">Należy wskazać w jaki sposób jednostka zamierza pozyskiwać partnerów biznesowych do realizacji wspólnych przedsięwzięć. Jakie mechanizmy zostaną zastosowane w celu cyklicznego monitorowania potrzeb przedsiębiorców i dostosowywania do nich oferty i programów badawczy jednostki? </w:t>
            </w: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190AFD">
            <w:pPr>
              <w:rPr>
                <w:lang w:eastAsia="sv-SE"/>
              </w:rPr>
            </w:pPr>
            <w:r w:rsidRPr="00190AFD">
              <w:rPr>
                <w:rFonts w:asciiTheme="minorHAnsi" w:hAnsiTheme="minorHAnsi"/>
                <w:b/>
                <w:lang w:val="en-GB" w:eastAsia="lt-LT"/>
              </w:rPr>
              <w:t>1</w:t>
            </w:r>
            <w:r w:rsidR="007C00EB" w:rsidRPr="00190AFD">
              <w:rPr>
                <w:rFonts w:asciiTheme="minorHAnsi" w:hAnsiTheme="minorHAnsi"/>
                <w:b/>
                <w:lang w:val="en-GB" w:eastAsia="lt-LT"/>
              </w:rPr>
              <w:t>5.</w:t>
            </w:r>
            <w:r w:rsidRPr="00190AFD">
              <w:rPr>
                <w:rFonts w:asciiTheme="minorHAnsi" w:hAnsiTheme="minorHAnsi"/>
                <w:b/>
                <w:lang w:val="en-GB" w:eastAsia="lt-LT"/>
              </w:rPr>
              <w:t xml:space="preserve"> </w:t>
            </w:r>
            <w:r w:rsidRPr="00190AFD">
              <w:rPr>
                <w:rFonts w:asciiTheme="minorHAnsi" w:hAnsiTheme="minorHAnsi"/>
                <w:b/>
                <w:lang w:eastAsia="sv-SE"/>
              </w:rPr>
              <w:t>Dodatkowe informacje</w:t>
            </w: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  <w:tr w:rsidR="00350E09" w:rsidRPr="00AF0052" w:rsidTr="000974B2">
        <w:tc>
          <w:tcPr>
            <w:tcW w:w="9900" w:type="dxa"/>
            <w:tcMar>
              <w:top w:w="28" w:type="dxa"/>
              <w:bottom w:w="28" w:type="dxa"/>
            </w:tcMar>
          </w:tcPr>
          <w:p w:rsidR="00350E09" w:rsidRPr="00190AFD" w:rsidRDefault="00350E09" w:rsidP="000974B2">
            <w:pPr>
              <w:rPr>
                <w:rFonts w:asciiTheme="minorHAnsi" w:hAnsiTheme="minorHAnsi"/>
                <w:b/>
                <w:lang w:eastAsia="lt-LT"/>
              </w:rPr>
            </w:pPr>
            <w:r w:rsidRPr="00190AFD">
              <w:rPr>
                <w:rFonts w:asciiTheme="minorHAnsi" w:hAnsiTheme="minorHAnsi"/>
                <w:b/>
                <w:lang w:eastAsia="lt-LT"/>
              </w:rPr>
              <w:t>Podpisy osób upoważnionych do reprezentowania Podmiotu zgłaszającego przedsięwzięcie:</w:t>
            </w:r>
          </w:p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190AFD" w:rsidRDefault="00350E09" w:rsidP="000974B2">
            <w:pPr>
              <w:spacing w:before="240"/>
              <w:jc w:val="center"/>
              <w:rPr>
                <w:rFonts w:asciiTheme="minorHAnsi" w:hAnsiTheme="minorHAnsi"/>
              </w:rPr>
            </w:pPr>
            <w:r w:rsidRPr="00190AFD">
              <w:rPr>
                <w:rFonts w:asciiTheme="minorHAnsi" w:hAnsiTheme="minorHAnsi"/>
              </w:rPr>
              <w:t xml:space="preserve">.................     </w:t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  <w:t>.....................................................</w:t>
            </w:r>
          </w:p>
          <w:p w:rsidR="00350E09" w:rsidRPr="00190AFD" w:rsidRDefault="00350E09" w:rsidP="000974B2">
            <w:pPr>
              <w:jc w:val="center"/>
              <w:rPr>
                <w:rFonts w:asciiTheme="minorHAnsi" w:hAnsiTheme="minorHAnsi"/>
              </w:rPr>
            </w:pPr>
            <w:r w:rsidRPr="00190AFD">
              <w:rPr>
                <w:rFonts w:asciiTheme="minorHAnsi" w:hAnsiTheme="minorHAnsi"/>
              </w:rPr>
              <w:t xml:space="preserve">data           </w:t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</w:r>
            <w:r w:rsidRPr="00190AFD">
              <w:rPr>
                <w:rFonts w:asciiTheme="minorHAnsi" w:hAnsiTheme="minorHAnsi"/>
              </w:rPr>
              <w:tab/>
              <w:t xml:space="preserve"> podpis i pieczęć Wnioskodawcy</w:t>
            </w:r>
          </w:p>
          <w:p w:rsidR="00350E09" w:rsidRPr="00190AFD" w:rsidRDefault="00350E09" w:rsidP="000974B2">
            <w:pPr>
              <w:rPr>
                <w:rFonts w:asciiTheme="minorHAnsi" w:hAnsiTheme="minorHAnsi"/>
                <w:b/>
              </w:rPr>
            </w:pPr>
          </w:p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  <w:p w:rsidR="00350E09" w:rsidRPr="00190AFD" w:rsidRDefault="00350E09" w:rsidP="000974B2">
            <w:pPr>
              <w:rPr>
                <w:rFonts w:asciiTheme="minorHAnsi" w:hAnsiTheme="minorHAnsi"/>
                <w:lang w:eastAsia="lt-LT"/>
              </w:rPr>
            </w:pPr>
          </w:p>
        </w:tc>
      </w:tr>
    </w:tbl>
    <w:p w:rsidR="00111BD2" w:rsidRPr="00096A7E" w:rsidRDefault="00111BD2" w:rsidP="00350E09">
      <w:pPr>
        <w:rPr>
          <w:rFonts w:asciiTheme="minorHAnsi" w:hAnsiTheme="minorHAnsi"/>
          <w:lang w:eastAsia="lt-LT"/>
        </w:rPr>
        <w:sectPr w:rsidR="00111BD2" w:rsidRPr="00096A7E" w:rsidSect="002E7DB7">
          <w:pgSz w:w="11906" w:h="16838"/>
          <w:pgMar w:top="568" w:right="849" w:bottom="851" w:left="1418" w:header="709" w:footer="510" w:gutter="0"/>
          <w:cols w:space="708"/>
          <w:docGrid w:linePitch="299"/>
        </w:sectPr>
      </w:pPr>
    </w:p>
    <w:p w:rsidR="00111BD2" w:rsidRPr="00096A7E" w:rsidRDefault="00111BD2" w:rsidP="00111BD2">
      <w:pPr>
        <w:rPr>
          <w:rFonts w:asciiTheme="minorHAnsi" w:hAnsiTheme="minorHAnsi" w:cs="Arial"/>
          <w:b/>
          <w:sz w:val="24"/>
          <w:szCs w:val="24"/>
          <w:lang w:eastAsia="lt-LT"/>
        </w:rPr>
      </w:pPr>
      <w:r w:rsidRPr="00096A7E">
        <w:rPr>
          <w:rFonts w:asciiTheme="minorHAnsi" w:hAnsiTheme="minorHAnsi" w:cs="Arial"/>
          <w:b/>
          <w:sz w:val="24"/>
          <w:szCs w:val="24"/>
          <w:lang w:eastAsia="lt-LT"/>
        </w:rPr>
        <w:lastRenderedPageBreak/>
        <w:t>Załącznik nr 2</w:t>
      </w:r>
      <w:r w:rsidR="008F5A5D" w:rsidRPr="00096A7E">
        <w:rPr>
          <w:rFonts w:asciiTheme="minorHAnsi" w:hAnsiTheme="minorHAnsi" w:cs="Arial"/>
          <w:b/>
          <w:sz w:val="24"/>
          <w:szCs w:val="24"/>
          <w:lang w:eastAsia="lt-LT"/>
        </w:rPr>
        <w:t>.</w:t>
      </w:r>
      <w:r w:rsidRPr="00096A7E">
        <w:rPr>
          <w:rFonts w:asciiTheme="minorHAnsi" w:eastAsiaTheme="minorHAnsi" w:hAnsiTheme="minorHAnsi" w:cs="Arial"/>
          <w:b/>
          <w:sz w:val="24"/>
          <w:szCs w:val="24"/>
        </w:rPr>
        <w:t xml:space="preserve"> </w:t>
      </w:r>
      <w:r w:rsidRPr="00096A7E">
        <w:rPr>
          <w:rFonts w:asciiTheme="minorHAnsi" w:hAnsiTheme="minorHAnsi" w:cs="Arial"/>
          <w:b/>
          <w:sz w:val="24"/>
          <w:szCs w:val="24"/>
          <w:lang w:eastAsia="lt-LT"/>
        </w:rPr>
        <w:t xml:space="preserve"> </w:t>
      </w:r>
      <w:r w:rsidRPr="00096A7E">
        <w:rPr>
          <w:rFonts w:asciiTheme="minorHAnsi" w:eastAsiaTheme="minorHAnsi" w:hAnsiTheme="minorHAnsi" w:cs="Arial"/>
          <w:b/>
          <w:sz w:val="24"/>
          <w:szCs w:val="24"/>
        </w:rPr>
        <w:t>Warunki identyfikacji przedsięwzięć na Zachodniopomorską Listę</w:t>
      </w:r>
      <w:r w:rsidRPr="00096A7E">
        <w:rPr>
          <w:rFonts w:asciiTheme="minorHAnsi" w:eastAsia="MS Mincho" w:hAnsiTheme="minorHAnsi" w:cs="Arial"/>
          <w:b/>
          <w:sz w:val="24"/>
          <w:szCs w:val="24"/>
          <w:lang w:eastAsia="ja-JP"/>
        </w:rPr>
        <w:t xml:space="preserve"> Infrastruktury Badawczej Na Rzecz Przedsiębiorstw</w:t>
      </w:r>
    </w:p>
    <w:tbl>
      <w:tblPr>
        <w:tblStyle w:val="Tabela-Siatka2"/>
        <w:tblW w:w="14283" w:type="dxa"/>
        <w:tblLayout w:type="fixed"/>
        <w:tblLook w:val="04A0"/>
      </w:tblPr>
      <w:tblGrid>
        <w:gridCol w:w="534"/>
        <w:gridCol w:w="2551"/>
        <w:gridCol w:w="6662"/>
        <w:gridCol w:w="2694"/>
        <w:gridCol w:w="1842"/>
      </w:tblGrid>
      <w:tr w:rsidR="00111BD2" w:rsidRPr="00096A7E" w:rsidTr="00190AFD">
        <w:trPr>
          <w:trHeight w:val="1008"/>
        </w:trPr>
        <w:tc>
          <w:tcPr>
            <w:tcW w:w="534" w:type="dxa"/>
          </w:tcPr>
          <w:p w:rsidR="00111BD2" w:rsidRPr="00096A7E" w:rsidRDefault="00111BD2" w:rsidP="00111BD2">
            <w:pPr>
              <w:contextualSpacing/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</w:pPr>
            <w:r w:rsidRPr="00096A7E"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  <w:t>Nr</w:t>
            </w:r>
          </w:p>
        </w:tc>
        <w:tc>
          <w:tcPr>
            <w:tcW w:w="2551" w:type="dxa"/>
          </w:tcPr>
          <w:p w:rsidR="00111BD2" w:rsidRPr="00096A7E" w:rsidRDefault="00111BD2" w:rsidP="00111BD2">
            <w:pPr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</w:pPr>
            <w:r w:rsidRPr="00096A7E"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  <w:t xml:space="preserve">Nazwa warunku </w:t>
            </w:r>
          </w:p>
        </w:tc>
        <w:tc>
          <w:tcPr>
            <w:tcW w:w="6662" w:type="dxa"/>
          </w:tcPr>
          <w:p w:rsidR="00111BD2" w:rsidRPr="00096A7E" w:rsidRDefault="00111BD2" w:rsidP="00111BD2">
            <w:pPr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</w:pPr>
            <w:r w:rsidRPr="00096A7E"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  <w:t xml:space="preserve">Opis warunku </w:t>
            </w:r>
          </w:p>
        </w:tc>
        <w:tc>
          <w:tcPr>
            <w:tcW w:w="2694" w:type="dxa"/>
          </w:tcPr>
          <w:p w:rsidR="00111BD2" w:rsidRPr="00096A7E" w:rsidRDefault="00111BD2" w:rsidP="00111BD2">
            <w:pPr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</w:pPr>
            <w:r w:rsidRPr="00096A7E"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  <w:t xml:space="preserve">Ocena spełnienia warunków </w:t>
            </w:r>
          </w:p>
        </w:tc>
        <w:tc>
          <w:tcPr>
            <w:tcW w:w="1842" w:type="dxa"/>
          </w:tcPr>
          <w:p w:rsidR="00111BD2" w:rsidRPr="00096A7E" w:rsidRDefault="007C00EB">
            <w:pPr>
              <w:contextualSpacing/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</w:pPr>
            <w:r w:rsidRPr="00096A7E"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  <w:t xml:space="preserve">W szczególności </w:t>
            </w:r>
            <w:r w:rsidR="00111BD2" w:rsidRPr="00096A7E"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  <w:t>punkt fiszk</w:t>
            </w:r>
            <w:r w:rsidRPr="00096A7E">
              <w:rPr>
                <w:rFonts w:asciiTheme="minorHAnsi" w:eastAsia="MS Mincho" w:hAnsiTheme="minorHAnsi" w:cs="Arial"/>
                <w:b/>
                <w:sz w:val="24"/>
                <w:szCs w:val="24"/>
                <w:lang w:eastAsia="ja-JP"/>
              </w:rPr>
              <w:t>i</w:t>
            </w:r>
          </w:p>
        </w:tc>
      </w:tr>
      <w:tr w:rsidR="00AF0052" w:rsidRPr="00096A7E" w:rsidTr="00190AFD">
        <w:trPr>
          <w:trHeight w:val="700"/>
        </w:trPr>
        <w:tc>
          <w:tcPr>
            <w:tcW w:w="534" w:type="dxa"/>
          </w:tcPr>
          <w:p w:rsidR="00AF0052" w:rsidRPr="00190AFD" w:rsidRDefault="00AF0052" w:rsidP="00111BD2">
            <w:pPr>
              <w:contextualSpacing/>
              <w:jc w:val="both"/>
              <w:rPr>
                <w:rFonts w:asciiTheme="minorHAnsi" w:eastAsia="MS Mincho" w:hAnsiTheme="minorHAnsi" w:cs="Arial"/>
                <w:b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1.</w:t>
            </w:r>
          </w:p>
        </w:tc>
        <w:tc>
          <w:tcPr>
            <w:tcW w:w="2551" w:type="dxa"/>
          </w:tcPr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b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Kwalifikowalność wnioskodawcy</w:t>
            </w:r>
          </w:p>
        </w:tc>
        <w:tc>
          <w:tcPr>
            <w:tcW w:w="6662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b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Czy Wnioskodawca  wpisuje się w katalog wnioskodawców wymieniony w ogłoszeniu o naborze?</w:t>
            </w:r>
          </w:p>
        </w:tc>
        <w:tc>
          <w:tcPr>
            <w:tcW w:w="2694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TAK/NIE</w:t>
            </w:r>
          </w:p>
        </w:tc>
        <w:tc>
          <w:tcPr>
            <w:tcW w:w="1842" w:type="dxa"/>
          </w:tcPr>
          <w:p w:rsidR="00AF0052" w:rsidRPr="00190AFD" w:rsidRDefault="00AF0052">
            <w:pPr>
              <w:contextualSpacing/>
              <w:rPr>
                <w:rFonts w:asciiTheme="minorHAnsi" w:eastAsia="MS Mincho" w:hAnsiTheme="minorHAnsi" w:cs="Arial"/>
                <w:b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-</w:t>
            </w:r>
          </w:p>
        </w:tc>
      </w:tr>
      <w:tr w:rsidR="00AF0052" w:rsidRPr="00096A7E" w:rsidTr="00190AFD">
        <w:trPr>
          <w:trHeight w:val="1008"/>
        </w:trPr>
        <w:tc>
          <w:tcPr>
            <w:tcW w:w="534" w:type="dxa"/>
          </w:tcPr>
          <w:p w:rsidR="00AF0052" w:rsidRPr="00190AFD" w:rsidRDefault="00AF0052" w:rsidP="00111BD2">
            <w:pPr>
              <w:contextualSpacing/>
              <w:jc w:val="both"/>
              <w:rPr>
                <w:rFonts w:asciiTheme="minorHAnsi" w:eastAsia="MS Mincho" w:hAnsiTheme="minorHAnsi" w:cs="Arial"/>
                <w:b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2.</w:t>
            </w:r>
          </w:p>
        </w:tc>
        <w:tc>
          <w:tcPr>
            <w:tcW w:w="2551" w:type="dxa"/>
          </w:tcPr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b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Wstępna kwalifikowalność przedsięwzięcia</w:t>
            </w:r>
          </w:p>
        </w:tc>
        <w:tc>
          <w:tcPr>
            <w:tcW w:w="6662" w:type="dxa"/>
          </w:tcPr>
          <w:p w:rsidR="00AF0052" w:rsidRPr="00190AFD" w:rsidRDefault="00AF0052" w:rsidP="00190AFD">
            <w:p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Czy przedsięwzięcie jest zgodne z typami projektów wskazanymi w ogłoszeniu o naborze?</w:t>
            </w:r>
          </w:p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b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Czy przedsięwzięcie będzie zlokalizowane w województwie zachodniopomorskim?</w:t>
            </w:r>
          </w:p>
        </w:tc>
        <w:tc>
          <w:tcPr>
            <w:tcW w:w="2694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b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TAK/NIE</w:t>
            </w:r>
          </w:p>
        </w:tc>
        <w:tc>
          <w:tcPr>
            <w:tcW w:w="1842" w:type="dxa"/>
          </w:tcPr>
          <w:p w:rsidR="00AF0052" w:rsidRPr="00190AFD" w:rsidRDefault="00AF0052">
            <w:pPr>
              <w:contextualSpacing/>
              <w:rPr>
                <w:rFonts w:asciiTheme="minorHAnsi" w:eastAsia="MS Mincho" w:hAnsiTheme="minorHAnsi" w:cs="Arial"/>
                <w:b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-</w:t>
            </w:r>
          </w:p>
        </w:tc>
      </w:tr>
      <w:tr w:rsidR="00AF0052" w:rsidRPr="00096A7E" w:rsidTr="00190AFD">
        <w:tc>
          <w:tcPr>
            <w:tcW w:w="534" w:type="dxa"/>
          </w:tcPr>
          <w:p w:rsidR="00AF0052" w:rsidRPr="00190AFD" w:rsidDel="00B8746E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3.</w:t>
            </w:r>
          </w:p>
        </w:tc>
        <w:tc>
          <w:tcPr>
            <w:tcW w:w="2551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Znaczenie przedsięwzięcia  w zakresie wzmacniania inteligentnych specjalizacji województwa zachodniopomorskiego  </w:t>
            </w:r>
          </w:p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</w:p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</w:p>
        </w:tc>
        <w:tc>
          <w:tcPr>
            <w:tcW w:w="6662" w:type="dxa"/>
          </w:tcPr>
          <w:p w:rsidR="00AF0052" w:rsidRPr="00190AFD" w:rsidRDefault="00AF0052" w:rsidP="00111BD2">
            <w:pPr>
              <w:spacing w:after="180" w:line="281" w:lineRule="exact"/>
              <w:jc w:val="both"/>
              <w:rPr>
                <w:rFonts w:asciiTheme="minorHAnsi" w:eastAsia="Arial Unicode MS" w:hAnsiTheme="minorHAnsi" w:cs="Arial"/>
                <w:lang w:eastAsia="pl-PL"/>
              </w:rPr>
            </w:pPr>
            <w:r w:rsidRPr="00190AFD">
              <w:rPr>
                <w:rFonts w:asciiTheme="minorHAnsi" w:eastAsia="Arial Unicode MS" w:hAnsiTheme="minorHAnsi" w:cs="Arial"/>
                <w:lang w:eastAsia="pl-PL"/>
              </w:rPr>
              <w:t>Należy zweryfikować, czy przedsięwzięcie będzie służyło prowadzeniu działalności badawczo - rozwojowej w obszarach objętych inteligentnymi specjalizacjami województwa zachodniopomorskiego - odwołując się do Regionalnej Strategii Rozwoju Inteligentnych Specjalizacji Województwa Zachodniopomorskiego 2020+ (RIS3 WZ) oraz do Wykazu Inteligentnych Specjalizacji Województwa Zachodniopomorskiego.</w:t>
            </w:r>
          </w:p>
          <w:p w:rsidR="00AF0052" w:rsidRPr="00190AFD" w:rsidRDefault="00AF0052" w:rsidP="00111BD2">
            <w:pPr>
              <w:spacing w:before="180" w:after="180" w:line="245" w:lineRule="exact"/>
              <w:jc w:val="both"/>
              <w:rPr>
                <w:rFonts w:asciiTheme="minorHAnsi" w:eastAsia="Arial Unicode MS" w:hAnsiTheme="minorHAnsi" w:cs="Arial"/>
                <w:lang w:eastAsia="pl-PL"/>
              </w:rPr>
            </w:pPr>
            <w:r w:rsidRPr="00190AFD">
              <w:rPr>
                <w:rFonts w:asciiTheme="minorHAnsi" w:eastAsia="Arial Unicode MS" w:hAnsiTheme="minorHAnsi" w:cs="Arial"/>
                <w:lang w:eastAsia="pl-PL"/>
              </w:rPr>
              <w:t>Należy zweryfikować, czy przedsięwzięcie jest ściśle powiązane z rzeczywistym potencjałem i konkretnymi potrzebami badawczo - rozwojowymi zachodniopomorskich przedsiębiorstw. Należy zweryfikować jaki sposób wsparta infrastruktura będzie odpowiadać na te potrzeby oraz czy jej funkcjonowanie przyczyni się do wzmacniania inteligentnych specjalizacji województwa zachodniopomorskiego</w:t>
            </w:r>
          </w:p>
          <w:p w:rsidR="00AF0052" w:rsidRPr="00190AFD" w:rsidRDefault="00AF0052" w:rsidP="00111BD2">
            <w:pPr>
              <w:rPr>
                <w:rFonts w:asciiTheme="minorHAnsi" w:hAnsiTheme="minorHAnsi" w:cs="Arial"/>
              </w:rPr>
            </w:pPr>
            <w:r w:rsidRPr="00190AFD">
              <w:rPr>
                <w:rFonts w:asciiTheme="minorHAnsi" w:eastAsia="Arial Unicode MS" w:hAnsiTheme="minorHAnsi" w:cs="Arial"/>
                <w:color w:val="000000"/>
                <w:lang w:eastAsia="pl-PL"/>
              </w:rPr>
              <w:t xml:space="preserve">Należy zweryfikować przedstawiony w fiszce opis celów badawczych oraz program badań realizowanych w oparciu o wnioskowaną infrastrukturę. Czy jednostka oparła założenia projektu i programu badawczego o analizę rzeczywistych potrzeb przedsiębiorstw? Należy wykazać w jaki sposób wsparta infrastruktura będzie odpowiadać na te </w:t>
            </w:r>
            <w:r w:rsidRPr="00190AFD">
              <w:rPr>
                <w:rFonts w:asciiTheme="minorHAnsi" w:eastAsia="Arial Unicode MS" w:hAnsiTheme="minorHAnsi" w:cs="Arial"/>
                <w:color w:val="000000"/>
                <w:lang w:eastAsia="pl-PL"/>
              </w:rPr>
              <w:lastRenderedPageBreak/>
              <w:t>potrzeby oraz czy jej funkcjonowanie przyczyni się do wzmocnienia inteligentnych specjalizacji województwa zachodniopomorskiego.</w:t>
            </w:r>
          </w:p>
        </w:tc>
        <w:tc>
          <w:tcPr>
            <w:tcW w:w="2694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lastRenderedPageBreak/>
              <w:t>wg skali: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A – bardzo dobra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B – zadowalająca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C – niezadowalająca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D - wymaga uzupełnienia  </w:t>
            </w:r>
          </w:p>
        </w:tc>
        <w:tc>
          <w:tcPr>
            <w:tcW w:w="1842" w:type="dxa"/>
          </w:tcPr>
          <w:p w:rsidR="00AF0052" w:rsidRPr="00190AFD" w:rsidRDefault="00AF0052" w:rsidP="00111BD2">
            <w:pPr>
              <w:rPr>
                <w:rFonts w:asciiTheme="minorHAnsi" w:eastAsiaTheme="minorHAnsi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1, 4, 11</w:t>
            </w:r>
          </w:p>
        </w:tc>
      </w:tr>
      <w:tr w:rsidR="00AF0052" w:rsidRPr="00096A7E" w:rsidTr="00190AFD">
        <w:tc>
          <w:tcPr>
            <w:tcW w:w="534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lastRenderedPageBreak/>
              <w:t>4.</w:t>
            </w:r>
          </w:p>
        </w:tc>
        <w:tc>
          <w:tcPr>
            <w:tcW w:w="2551" w:type="dxa"/>
          </w:tcPr>
          <w:p w:rsidR="00AF0052" w:rsidRPr="00190AFD" w:rsidRDefault="00AF0052" w:rsidP="00111BD2">
            <w:pPr>
              <w:rPr>
                <w:rFonts w:asciiTheme="minorHAnsi" w:eastAsiaTheme="minorHAnsi" w:hAnsiTheme="minorHAnsi" w:cs="Arial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Potencjał do zastosowania wyników planowanych projektów B+R  w działalności gospodarczej </w:t>
            </w:r>
          </w:p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</w:p>
        </w:tc>
        <w:tc>
          <w:tcPr>
            <w:tcW w:w="6662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Należy ocenić na podstawie analizy:</w:t>
            </w:r>
          </w:p>
          <w:p w:rsidR="00AF0052" w:rsidRPr="00190AFD" w:rsidRDefault="00AF0052" w:rsidP="00111BD2">
            <w:pPr>
              <w:numPr>
                <w:ilvl w:val="0"/>
                <w:numId w:val="26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koncepcji realizacji programu badawczego,</w:t>
            </w:r>
          </w:p>
          <w:p w:rsidR="00AF0052" w:rsidRPr="00190AFD" w:rsidRDefault="00AF0052">
            <w:pPr>
              <w:numPr>
                <w:ilvl w:val="0"/>
                <w:numId w:val="26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proponowanych zasad dostępu do infrastruktury dla innych podmiotów, w szczególności przedsiębiorstw,</w:t>
            </w:r>
          </w:p>
          <w:p w:rsidR="00AF0052" w:rsidRPr="00190AFD" w:rsidRDefault="00AF0052" w:rsidP="00111BD2">
            <w:pPr>
              <w:numPr>
                <w:ilvl w:val="0"/>
                <w:numId w:val="26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skali przedsięwzięcia,</w:t>
            </w:r>
          </w:p>
          <w:p w:rsidR="00AF0052" w:rsidRPr="00190AFD" w:rsidRDefault="00AF0052" w:rsidP="00111BD2">
            <w:pPr>
              <w:numPr>
                <w:ilvl w:val="0"/>
                <w:numId w:val="26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planowanych zasad i zakresu współpracy z przedsiębiorstwami (na ile jest ona realna, czy jednostka posiada porozumienia o współpracy, listy intencyjne, umowy o realizacji wspólnych przedsięwzięć z przedsiębiorcami),</w:t>
            </w:r>
          </w:p>
          <w:p w:rsidR="00AF0052" w:rsidRPr="00190AFD" w:rsidRDefault="00AF0052" w:rsidP="00111BD2">
            <w:pPr>
              <w:numPr>
                <w:ilvl w:val="0"/>
                <w:numId w:val="26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dotychczasowego doświadczenia, obecnego zaangażowania oraz planów w zakresie współpracy z podmiotami prywatnymi i publicznymi na poziomie regionalnym i krajowym,</w:t>
            </w:r>
          </w:p>
          <w:p w:rsidR="00AF0052" w:rsidRPr="00190AFD" w:rsidRDefault="00AF0052" w:rsidP="00111BD2">
            <w:pPr>
              <w:numPr>
                <w:ilvl w:val="0"/>
                <w:numId w:val="26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spodziewanych społeczno-ekonomicznych rezultatów budowy przedsięwzięcia.</w:t>
            </w:r>
          </w:p>
        </w:tc>
        <w:tc>
          <w:tcPr>
            <w:tcW w:w="2694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wg skali: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A – bardzo dobra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B – zadowalająca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C – niezadowalająca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D - wymaga uzupełnienia  </w:t>
            </w:r>
          </w:p>
        </w:tc>
        <w:tc>
          <w:tcPr>
            <w:tcW w:w="1842" w:type="dxa"/>
          </w:tcPr>
          <w:p w:rsidR="00AF0052" w:rsidRPr="00190AFD" w:rsidRDefault="00AF0052">
            <w:pPr>
              <w:rPr>
                <w:rFonts w:asciiTheme="minorHAnsi" w:eastAsiaTheme="minorHAnsi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7, 11, 14</w:t>
            </w:r>
          </w:p>
        </w:tc>
      </w:tr>
      <w:tr w:rsidR="00AF0052" w:rsidRPr="00096A7E" w:rsidTr="00190AFD">
        <w:tc>
          <w:tcPr>
            <w:tcW w:w="534" w:type="dxa"/>
          </w:tcPr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5.</w:t>
            </w:r>
          </w:p>
        </w:tc>
        <w:tc>
          <w:tcPr>
            <w:tcW w:w="2551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Znaczenie dla budowania potencjału naukowego regionu i możliwość utrzymania trwałości i efektów realizacji projektu w regionie</w:t>
            </w:r>
          </w:p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</w:p>
        </w:tc>
        <w:tc>
          <w:tcPr>
            <w:tcW w:w="6662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Należy odnieść się do:</w:t>
            </w:r>
          </w:p>
          <w:p w:rsidR="00AF0052" w:rsidRPr="00190AFD" w:rsidRDefault="00AF0052" w:rsidP="00111BD2">
            <w:pPr>
              <w:numPr>
                <w:ilvl w:val="0"/>
                <w:numId w:val="27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unikalności przedsięwzięcia oraz wkładu w konsolidację potencjału badawczego, wzrostu konkurencyjności naukowej oraz atrakcyjności prowadzenia badań,</w:t>
            </w:r>
          </w:p>
          <w:p w:rsidR="00AF0052" w:rsidRPr="00190AFD" w:rsidRDefault="00AF0052" w:rsidP="00111BD2">
            <w:pPr>
              <w:numPr>
                <w:ilvl w:val="0"/>
                <w:numId w:val="27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potencjału naukowego konsorcjum,</w:t>
            </w:r>
          </w:p>
          <w:p w:rsidR="00AF0052" w:rsidRPr="00190AFD" w:rsidRDefault="00AF0052" w:rsidP="00111BD2">
            <w:pPr>
              <w:numPr>
                <w:ilvl w:val="0"/>
                <w:numId w:val="27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wcześniejszego i obecnego zaangażowania w krajowe i międzynarodowe projekty naukowe,</w:t>
            </w:r>
          </w:p>
          <w:p w:rsidR="00AF0052" w:rsidRPr="00190AFD" w:rsidRDefault="00AF0052" w:rsidP="00111BD2">
            <w:pPr>
              <w:numPr>
                <w:ilvl w:val="0"/>
                <w:numId w:val="27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możliwości współpracy przedsięwzięcia z innymi przedsięwzięciami o skali krajowej lub międzynarodowej,</w:t>
            </w:r>
          </w:p>
          <w:p w:rsidR="00AF0052" w:rsidRPr="00190AFD" w:rsidRDefault="00AF0052" w:rsidP="00096A7E">
            <w:pPr>
              <w:numPr>
                <w:ilvl w:val="0"/>
                <w:numId w:val="27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możliwości wykorzystania przedsięwzięcia do celów akademickich.</w:t>
            </w:r>
          </w:p>
        </w:tc>
        <w:tc>
          <w:tcPr>
            <w:tcW w:w="2694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wg skali: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A – bardzo dobra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B – zadowalająca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C – niezadowalająca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D - wymaga uzupełnienia  </w:t>
            </w:r>
          </w:p>
        </w:tc>
        <w:tc>
          <w:tcPr>
            <w:tcW w:w="1842" w:type="dxa"/>
          </w:tcPr>
          <w:p w:rsidR="00AF0052" w:rsidRPr="00190AFD" w:rsidRDefault="00AF005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5, 6, 11, 12,13</w:t>
            </w:r>
          </w:p>
        </w:tc>
      </w:tr>
      <w:tr w:rsidR="00AF0052" w:rsidRPr="00096A7E" w:rsidTr="00190AFD">
        <w:tc>
          <w:tcPr>
            <w:tcW w:w="534" w:type="dxa"/>
          </w:tcPr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6.</w:t>
            </w:r>
          </w:p>
        </w:tc>
        <w:tc>
          <w:tcPr>
            <w:tcW w:w="2551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Charakterystyka infrastruktury  w odniesieniu do istniejących zasobów </w:t>
            </w:r>
          </w:p>
        </w:tc>
        <w:tc>
          <w:tcPr>
            <w:tcW w:w="6662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Należy zweryfikować:</w:t>
            </w:r>
          </w:p>
          <w:p w:rsidR="00AF0052" w:rsidRPr="00190AFD" w:rsidRDefault="00AF0052" w:rsidP="00111BD2">
            <w:pPr>
              <w:numPr>
                <w:ilvl w:val="0"/>
                <w:numId w:val="28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czy planowane przedsięwzięcie stanowi element dopełniający istniejące zasoby lub nie powoduje powielania istniejącej infrastruktury w regionie (w przypadku kiedy planowane przedsięwzięcie stanowić będzie uzupełnienie istniejącej </w:t>
            </w:r>
            <w:r w:rsidRPr="00190AFD">
              <w:rPr>
                <w:rFonts w:asciiTheme="minorHAnsi" w:eastAsia="MS Mincho" w:hAnsiTheme="minorHAnsi" w:cs="Arial"/>
                <w:lang w:eastAsia="ja-JP"/>
              </w:rPr>
              <w:lastRenderedPageBreak/>
              <w:t xml:space="preserve">infrastruktury należy wskazać koncepcję własnościową, strukturę organizacyjną, </w:t>
            </w:r>
            <w:r w:rsidRPr="00190AFD">
              <w:rPr>
                <w:rFonts w:asciiTheme="minorHAnsi" w:eastAsiaTheme="minorHAnsi" w:hAnsiTheme="minorHAnsi" w:cs="Arial"/>
              </w:rPr>
              <w:t xml:space="preserve"> </w:t>
            </w:r>
            <w:r w:rsidRPr="00190AFD">
              <w:rPr>
                <w:rFonts w:asciiTheme="minorHAnsi" w:eastAsia="MS Mincho" w:hAnsiTheme="minorHAnsi" w:cs="Arial"/>
                <w:lang w:eastAsia="ja-JP"/>
              </w:rPr>
              <w:t>strukturę zarządzania i powiązania między podmiotami zarządzającymi istniejącą, a nową infrastrukturą),</w:t>
            </w:r>
          </w:p>
          <w:p w:rsidR="00AF0052" w:rsidRPr="00190AFD" w:rsidRDefault="00AF0052" w:rsidP="00111BD2">
            <w:pPr>
              <w:numPr>
                <w:ilvl w:val="0"/>
                <w:numId w:val="28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przedstawioną koncepcję techniczną oraz harmonogram przedsięwzięcia (czy są spójne, adekwatne i realne),</w:t>
            </w:r>
          </w:p>
          <w:p w:rsidR="00AF0052" w:rsidRPr="00190AFD" w:rsidRDefault="00AF0052" w:rsidP="00096A7E">
            <w:pPr>
              <w:numPr>
                <w:ilvl w:val="0"/>
                <w:numId w:val="28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proponowaną strukturę własnościową i operacyjną przedsięwzięcia.</w:t>
            </w:r>
          </w:p>
        </w:tc>
        <w:tc>
          <w:tcPr>
            <w:tcW w:w="2694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lastRenderedPageBreak/>
              <w:t>wg skali: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A – bardzo dobra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B – zadowalająca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C – niezadowalająca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D - wymaga uzupełnienia  </w:t>
            </w:r>
          </w:p>
        </w:tc>
        <w:tc>
          <w:tcPr>
            <w:tcW w:w="1842" w:type="dxa"/>
          </w:tcPr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3</w:t>
            </w:r>
          </w:p>
        </w:tc>
      </w:tr>
      <w:tr w:rsidR="00AF0052" w:rsidRPr="00096A7E" w:rsidTr="00190AFD">
        <w:tc>
          <w:tcPr>
            <w:tcW w:w="534" w:type="dxa"/>
          </w:tcPr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lastRenderedPageBreak/>
              <w:t>7.</w:t>
            </w:r>
          </w:p>
        </w:tc>
        <w:tc>
          <w:tcPr>
            <w:tcW w:w="2551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Realność i zasadność kosztowa przedsięwzięcia, w tym sposób zapewnienia i stopień współfinansowania ze źródeł prywatnych</w:t>
            </w:r>
          </w:p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</w:p>
        </w:tc>
        <w:tc>
          <w:tcPr>
            <w:tcW w:w="6662" w:type="dxa"/>
          </w:tcPr>
          <w:p w:rsidR="00AF0052" w:rsidRPr="00190AFD" w:rsidRDefault="00AF0052" w:rsidP="00190AFD">
            <w:p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Należy zweryfikować koszty realizacji inwestycji i roczn</w:t>
            </w:r>
            <w:r>
              <w:rPr>
                <w:rFonts w:asciiTheme="minorHAnsi" w:eastAsia="MS Mincho" w:hAnsiTheme="minorHAnsi" w:cs="Arial"/>
                <w:lang w:eastAsia="ja-JP"/>
              </w:rPr>
              <w:t>e</w:t>
            </w: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 koszt</w:t>
            </w:r>
            <w:r>
              <w:rPr>
                <w:rFonts w:asciiTheme="minorHAnsi" w:eastAsia="MS Mincho" w:hAnsiTheme="minorHAnsi" w:cs="Arial"/>
                <w:lang w:eastAsia="ja-JP"/>
              </w:rPr>
              <w:t>y</w:t>
            </w: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 funkcjonowania przedsięwzięcia</w:t>
            </w:r>
            <w:r>
              <w:rPr>
                <w:rFonts w:asciiTheme="minorHAnsi" w:eastAsia="MS Mincho" w:hAnsiTheme="minorHAnsi" w:cs="Arial"/>
                <w:lang w:eastAsia="ja-JP"/>
              </w:rPr>
              <w:t>:</w:t>
            </w:r>
          </w:p>
          <w:p w:rsidR="00AF0052" w:rsidRPr="00190AFD" w:rsidRDefault="00AF0052" w:rsidP="00111BD2">
            <w:pPr>
              <w:numPr>
                <w:ilvl w:val="0"/>
                <w:numId w:val="29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Jakie są planowane źródła finansowania budowy i późniejszego funkcjonowania infrastruktury?</w:t>
            </w:r>
          </w:p>
          <w:p w:rsidR="00AF0052" w:rsidRPr="00190AFD" w:rsidRDefault="00AF0052" w:rsidP="00111BD2">
            <w:pPr>
              <w:numPr>
                <w:ilvl w:val="0"/>
                <w:numId w:val="29"/>
              </w:numPr>
              <w:contextualSpacing/>
              <w:rPr>
                <w:rFonts w:asciiTheme="minorHAnsi" w:eastAsiaTheme="minorHAnsi" w:hAnsiTheme="minorHAnsi" w:cs="Arial"/>
                <w:bCs/>
                <w:lang w:eastAsia="lt-LT"/>
              </w:rPr>
            </w:pPr>
            <w:r w:rsidRPr="00190AFD">
              <w:rPr>
                <w:rFonts w:asciiTheme="minorHAnsi" w:eastAsiaTheme="minorHAnsi" w:hAnsiTheme="minorHAnsi" w:cs="Arial"/>
                <w:bCs/>
                <w:lang w:eastAsia="lt-LT"/>
              </w:rPr>
              <w:t>Czy wnioskodawca przedstawił zakładane lub rozważane  możliwości i potencjalne źródła prywatne, z których wsparta infrastruktura będzie mogła być współfinansowana?</w:t>
            </w:r>
          </w:p>
          <w:p w:rsidR="00AF0052" w:rsidRPr="00190AFD" w:rsidRDefault="00AF0052" w:rsidP="00111BD2">
            <w:pPr>
              <w:numPr>
                <w:ilvl w:val="0"/>
                <w:numId w:val="29"/>
              </w:numPr>
              <w:contextualSpacing/>
              <w:rPr>
                <w:rFonts w:asciiTheme="minorHAnsi" w:eastAsiaTheme="minorHAnsi" w:hAnsiTheme="minorHAnsi" w:cs="Arial"/>
                <w:bCs/>
                <w:lang w:eastAsia="lt-LT"/>
              </w:rPr>
            </w:pPr>
            <w:r w:rsidRPr="00190AFD">
              <w:rPr>
                <w:rFonts w:asciiTheme="minorHAnsi" w:eastAsiaTheme="minorHAnsi" w:hAnsiTheme="minorHAnsi" w:cs="Arial"/>
                <w:bCs/>
                <w:lang w:eastAsia="lt-LT"/>
              </w:rPr>
              <w:t xml:space="preserve">Czy planowane/rozważane  montaże finansowe oraz sposób wniesienia wkładu prywatnego do projektu są realne i możliwe do zastosowania?  </w:t>
            </w:r>
          </w:p>
          <w:p w:rsidR="00AF0052" w:rsidRPr="00190AFD" w:rsidRDefault="00AF0052" w:rsidP="00111BD2">
            <w:pPr>
              <w:numPr>
                <w:ilvl w:val="0"/>
                <w:numId w:val="29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Czy opisany mechanizm i skuteczność komercjalizacji pozwala na przyjęcie założeń dotyczących osiągania przyszłych  </w:t>
            </w:r>
            <w:r w:rsidRPr="00190AFD">
              <w:rPr>
                <w:rFonts w:asciiTheme="minorHAnsi" w:eastAsiaTheme="minorHAnsi" w:hAnsiTheme="minorHAnsi" w:cs="Arial"/>
              </w:rPr>
              <w:t xml:space="preserve"> </w:t>
            </w:r>
            <w:r w:rsidRPr="00190AFD">
              <w:rPr>
                <w:rFonts w:asciiTheme="minorHAnsi" w:eastAsia="MS Mincho" w:hAnsiTheme="minorHAnsi" w:cs="Arial"/>
                <w:lang w:eastAsia="ja-JP"/>
              </w:rPr>
              <w:t>przychodów z sektora przedsiębiorstw?</w:t>
            </w:r>
          </w:p>
          <w:p w:rsidR="00AF0052" w:rsidRPr="00190AFD" w:rsidRDefault="00AF0052" w:rsidP="00111BD2">
            <w:pPr>
              <w:numPr>
                <w:ilvl w:val="0"/>
                <w:numId w:val="29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Należy zweryfikować zakładaną  strukturę organizacyjno – prawną podmiotu zarządzającego infrastrukturą.</w:t>
            </w:r>
          </w:p>
        </w:tc>
        <w:tc>
          <w:tcPr>
            <w:tcW w:w="2694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wg skali: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A – bardzo dobra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B – zadowalająca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C – niezadowalająca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D - wymaga uzupełnienia  </w:t>
            </w:r>
          </w:p>
        </w:tc>
        <w:tc>
          <w:tcPr>
            <w:tcW w:w="1842" w:type="dxa"/>
          </w:tcPr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2, 8, 9, 10</w:t>
            </w:r>
          </w:p>
        </w:tc>
      </w:tr>
      <w:tr w:rsidR="00AF0052" w:rsidRPr="00096A7E" w:rsidTr="00190AFD">
        <w:tc>
          <w:tcPr>
            <w:tcW w:w="534" w:type="dxa"/>
          </w:tcPr>
          <w:p w:rsidR="00AF0052" w:rsidRPr="00190AFD" w:rsidDel="00C601F0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8</w:t>
            </w:r>
          </w:p>
        </w:tc>
        <w:tc>
          <w:tcPr>
            <w:tcW w:w="2551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Strategiczny charakter przedsięwzięcia</w:t>
            </w:r>
          </w:p>
        </w:tc>
        <w:tc>
          <w:tcPr>
            <w:tcW w:w="6662" w:type="dxa"/>
          </w:tcPr>
          <w:p w:rsidR="00AF0052" w:rsidRPr="00190AFD" w:rsidRDefault="00AF0052" w:rsidP="00111BD2">
            <w:pPr>
              <w:numPr>
                <w:ilvl w:val="0"/>
                <w:numId w:val="31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Należy zweryfikować wpływ na realizację wskaźników RPO WZ</w:t>
            </w:r>
            <w:r>
              <w:rPr>
                <w:rFonts w:asciiTheme="minorHAnsi" w:eastAsia="MS Mincho" w:hAnsiTheme="minorHAnsi" w:cs="Arial"/>
                <w:lang w:eastAsia="ja-JP"/>
              </w:rPr>
              <w:t>;</w:t>
            </w:r>
          </w:p>
          <w:p w:rsidR="00AF0052" w:rsidRPr="00190AFD" w:rsidRDefault="00AF0052" w:rsidP="00111BD2">
            <w:pPr>
              <w:numPr>
                <w:ilvl w:val="0"/>
                <w:numId w:val="31"/>
              </w:numPr>
              <w:contextualSpacing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Należy zweryfikować w jakim stopniu przedsięwzięcie wpisuje się w strategię rozwoju województwa. </w:t>
            </w:r>
          </w:p>
          <w:p w:rsidR="00AF0052" w:rsidRPr="00190AFD" w:rsidRDefault="00AF0052" w:rsidP="00111BD2">
            <w:pPr>
              <w:ind w:left="720"/>
              <w:contextualSpacing/>
              <w:rPr>
                <w:rFonts w:asciiTheme="minorHAnsi" w:eastAsia="MS Mincho" w:hAnsiTheme="minorHAnsi" w:cs="Arial"/>
                <w:lang w:eastAsia="ja-JP"/>
              </w:rPr>
            </w:pPr>
          </w:p>
        </w:tc>
        <w:tc>
          <w:tcPr>
            <w:tcW w:w="2694" w:type="dxa"/>
          </w:tcPr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wg skali: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A – bardzo dobra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B – zadowalająca</w:t>
            </w:r>
          </w:p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C – niezadowalająca</w:t>
            </w:r>
          </w:p>
          <w:p w:rsidR="00AF0052" w:rsidRPr="00190AFD" w:rsidRDefault="00AF0052" w:rsidP="00111BD2">
            <w:pPr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 xml:space="preserve">D - wymaga uzupełnienia  </w:t>
            </w:r>
          </w:p>
        </w:tc>
        <w:tc>
          <w:tcPr>
            <w:tcW w:w="1842" w:type="dxa"/>
          </w:tcPr>
          <w:p w:rsidR="00AF0052" w:rsidRPr="00190AFD" w:rsidRDefault="00AF0052" w:rsidP="00111BD2">
            <w:pPr>
              <w:jc w:val="both"/>
              <w:rPr>
                <w:rFonts w:asciiTheme="minorHAnsi" w:eastAsia="MS Mincho" w:hAnsiTheme="minorHAnsi" w:cs="Arial"/>
                <w:lang w:eastAsia="ja-JP"/>
              </w:rPr>
            </w:pPr>
            <w:r w:rsidRPr="00190AFD">
              <w:rPr>
                <w:rFonts w:asciiTheme="minorHAnsi" w:eastAsia="MS Mincho" w:hAnsiTheme="minorHAnsi" w:cs="Arial"/>
                <w:lang w:eastAsia="ja-JP"/>
              </w:rPr>
              <w:t>Cała fiszka.</w:t>
            </w:r>
          </w:p>
        </w:tc>
      </w:tr>
    </w:tbl>
    <w:p w:rsidR="00111BD2" w:rsidRPr="00096A7E" w:rsidRDefault="00111BD2" w:rsidP="00111BD2">
      <w:pPr>
        <w:spacing w:line="240" w:lineRule="auto"/>
        <w:rPr>
          <w:rFonts w:asciiTheme="minorHAnsi" w:eastAsiaTheme="minorHAnsi" w:hAnsiTheme="minorHAnsi" w:cs="Arial"/>
          <w:sz w:val="20"/>
          <w:szCs w:val="20"/>
        </w:rPr>
      </w:pPr>
    </w:p>
    <w:p w:rsidR="00350E09" w:rsidRPr="00096A7E" w:rsidRDefault="00350E09" w:rsidP="00A76AF5">
      <w:pPr>
        <w:tabs>
          <w:tab w:val="num" w:pos="54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</w:p>
    <w:sectPr w:rsidR="00350E09" w:rsidRPr="00096A7E" w:rsidSect="00111BD2">
      <w:pgSz w:w="16838" w:h="11906" w:orient="landscape"/>
      <w:pgMar w:top="1418" w:right="568" w:bottom="849" w:left="851" w:header="709" w:footer="51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174" w:rsidRDefault="00866174" w:rsidP="003E7EEF">
      <w:pPr>
        <w:spacing w:after="0" w:line="240" w:lineRule="auto"/>
      </w:pPr>
      <w:r>
        <w:separator/>
      </w:r>
    </w:p>
  </w:endnote>
  <w:endnote w:type="continuationSeparator" w:id="0">
    <w:p w:rsidR="00866174" w:rsidRDefault="00866174" w:rsidP="003E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74" w:rsidRPr="00134589" w:rsidRDefault="00866174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4"/>
        <w:szCs w:val="14"/>
      </w:rPr>
      <w:t xml:space="preserve">17 grudnia 2019r. </w:t>
    </w:r>
    <w:r w:rsidRPr="00134589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134589">
      <w:rPr>
        <w:rFonts w:asciiTheme="majorHAnsi" w:eastAsiaTheme="majorEastAsia" w:hAnsiTheme="majorHAnsi" w:cstheme="majorBidi"/>
        <w:sz w:val="16"/>
        <w:szCs w:val="16"/>
      </w:rPr>
      <w:t xml:space="preserve">Strona </w:t>
    </w:r>
    <w:r w:rsidR="00D92825" w:rsidRPr="00D92825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134589">
      <w:rPr>
        <w:sz w:val="16"/>
        <w:szCs w:val="16"/>
      </w:rPr>
      <w:instrText>PAGE   \* MERGEFORMAT</w:instrText>
    </w:r>
    <w:r w:rsidR="00D92825" w:rsidRPr="00D92825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AC112B" w:rsidRPr="00AC112B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="00D92825" w:rsidRPr="00134589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866174" w:rsidRPr="00A76AF5" w:rsidRDefault="00866174" w:rsidP="009C3F88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pl-PL"/>
      </w:rPr>
      <w:drawing>
        <wp:inline distT="0" distB="0" distL="0" distR="0">
          <wp:extent cx="6206490" cy="670560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9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174" w:rsidRDefault="00866174" w:rsidP="003E7EEF">
      <w:pPr>
        <w:spacing w:after="0" w:line="240" w:lineRule="auto"/>
      </w:pPr>
      <w:r>
        <w:separator/>
      </w:r>
    </w:p>
  </w:footnote>
  <w:footnote w:type="continuationSeparator" w:id="0">
    <w:p w:rsidR="00866174" w:rsidRDefault="00866174" w:rsidP="003E7EEF">
      <w:pPr>
        <w:spacing w:after="0" w:line="240" w:lineRule="auto"/>
      </w:pPr>
      <w:r>
        <w:continuationSeparator/>
      </w:r>
    </w:p>
  </w:footnote>
  <w:footnote w:id="1">
    <w:p w:rsidR="00866174" w:rsidRPr="005B4F22" w:rsidRDefault="00866174" w:rsidP="00350E0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Jeśli dotyczy.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74" w:rsidRDefault="00866174">
    <w:pPr>
      <w:pStyle w:val="Nagwek"/>
    </w:pPr>
  </w:p>
  <w:p w:rsidR="00866174" w:rsidRDefault="008661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1BE"/>
    <w:multiLevelType w:val="hybridMultilevel"/>
    <w:tmpl w:val="1626EE84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D0C9E"/>
    <w:multiLevelType w:val="hybridMultilevel"/>
    <w:tmpl w:val="BB52C31E"/>
    <w:lvl w:ilvl="0" w:tplc="E402C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43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C56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2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A87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03C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43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63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C07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317B2"/>
    <w:multiLevelType w:val="hybridMultilevel"/>
    <w:tmpl w:val="67047D84"/>
    <w:lvl w:ilvl="0" w:tplc="49048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9281C"/>
    <w:multiLevelType w:val="hybridMultilevel"/>
    <w:tmpl w:val="D5E41408"/>
    <w:lvl w:ilvl="0" w:tplc="0415000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auto"/>
      </w:rPr>
    </w:lvl>
    <w:lvl w:ilvl="1" w:tplc="04150019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8A426E0"/>
    <w:multiLevelType w:val="multilevel"/>
    <w:tmpl w:val="4CF25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D16406"/>
    <w:multiLevelType w:val="hybridMultilevel"/>
    <w:tmpl w:val="1A12863A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3212"/>
    <w:multiLevelType w:val="hybridMultilevel"/>
    <w:tmpl w:val="50067CD8"/>
    <w:lvl w:ilvl="0" w:tplc="BA307B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84915"/>
    <w:multiLevelType w:val="hybridMultilevel"/>
    <w:tmpl w:val="EF4E1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C366B"/>
    <w:multiLevelType w:val="hybridMultilevel"/>
    <w:tmpl w:val="8932A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4469D"/>
    <w:multiLevelType w:val="hybridMultilevel"/>
    <w:tmpl w:val="50067CD8"/>
    <w:lvl w:ilvl="0" w:tplc="BA307B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BC3156"/>
    <w:multiLevelType w:val="hybridMultilevel"/>
    <w:tmpl w:val="5AFE3114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2205"/>
        </w:tabs>
        <w:ind w:left="2205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1">
    <w:nsid w:val="12E91DBA"/>
    <w:multiLevelType w:val="multilevel"/>
    <w:tmpl w:val="60424D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34B480D"/>
    <w:multiLevelType w:val="hybridMultilevel"/>
    <w:tmpl w:val="A4B2DFFE"/>
    <w:lvl w:ilvl="0" w:tplc="6B0293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3">
    <w:nsid w:val="16E16A31"/>
    <w:multiLevelType w:val="hybridMultilevel"/>
    <w:tmpl w:val="FAE6DB68"/>
    <w:lvl w:ilvl="0" w:tplc="E402C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43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C56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2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A87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03C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43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63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C07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591DAD"/>
    <w:multiLevelType w:val="hybridMultilevel"/>
    <w:tmpl w:val="3C1EDC4E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C70361D"/>
    <w:multiLevelType w:val="hybridMultilevel"/>
    <w:tmpl w:val="87E8305A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28242B"/>
    <w:multiLevelType w:val="hybridMultilevel"/>
    <w:tmpl w:val="972CDB18"/>
    <w:lvl w:ilvl="0" w:tplc="030EA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925C9"/>
    <w:multiLevelType w:val="hybridMultilevel"/>
    <w:tmpl w:val="4CFCDF4E"/>
    <w:lvl w:ilvl="0" w:tplc="D478A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6FFF"/>
    <w:multiLevelType w:val="hybridMultilevel"/>
    <w:tmpl w:val="B7640846"/>
    <w:lvl w:ilvl="0" w:tplc="E692F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83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9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48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82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6E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EF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8E0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0F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B970582"/>
    <w:multiLevelType w:val="hybridMultilevel"/>
    <w:tmpl w:val="09CC3E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26667"/>
    <w:multiLevelType w:val="hybridMultilevel"/>
    <w:tmpl w:val="3A94A08E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B6522C"/>
    <w:multiLevelType w:val="multilevel"/>
    <w:tmpl w:val="D3223EA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662B51DA"/>
    <w:multiLevelType w:val="hybridMultilevel"/>
    <w:tmpl w:val="A93ABB8A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72149E"/>
    <w:multiLevelType w:val="hybridMultilevel"/>
    <w:tmpl w:val="4532E326"/>
    <w:lvl w:ilvl="0" w:tplc="C4CA239E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E5F54"/>
    <w:multiLevelType w:val="hybridMultilevel"/>
    <w:tmpl w:val="EAFC52F2"/>
    <w:lvl w:ilvl="0" w:tplc="5CBE5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CE0E90"/>
    <w:multiLevelType w:val="hybridMultilevel"/>
    <w:tmpl w:val="BBCAE5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23533E"/>
    <w:multiLevelType w:val="hybridMultilevel"/>
    <w:tmpl w:val="805A8796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4EA106E"/>
    <w:multiLevelType w:val="hybridMultilevel"/>
    <w:tmpl w:val="B290E4BA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51F7129"/>
    <w:multiLevelType w:val="hybridMultilevel"/>
    <w:tmpl w:val="8E70D1F6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302998"/>
    <w:multiLevelType w:val="hybridMultilevel"/>
    <w:tmpl w:val="E3140C88"/>
    <w:lvl w:ilvl="0" w:tplc="030EA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D55BB3"/>
    <w:multiLevelType w:val="hybridMultilevel"/>
    <w:tmpl w:val="8D86B0DE"/>
    <w:lvl w:ilvl="0" w:tplc="E402C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43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C56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2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A87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03C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43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63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C07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"/>
  </w:num>
  <w:num w:numId="10">
    <w:abstractNumId w:val="7"/>
  </w:num>
  <w:num w:numId="11">
    <w:abstractNumId w:val="30"/>
  </w:num>
  <w:num w:numId="12">
    <w:abstractNumId w:val="11"/>
  </w:num>
  <w:num w:numId="13">
    <w:abstractNumId w:val="10"/>
  </w:num>
  <w:num w:numId="14">
    <w:abstractNumId w:val="0"/>
  </w:num>
  <w:num w:numId="15">
    <w:abstractNumId w:val="13"/>
  </w:num>
  <w:num w:numId="16">
    <w:abstractNumId w:val="6"/>
  </w:num>
  <w:num w:numId="17">
    <w:abstractNumId w:val="9"/>
  </w:num>
  <w:num w:numId="18">
    <w:abstractNumId w:val="1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3"/>
  </w:num>
  <w:num w:numId="22">
    <w:abstractNumId w:val="29"/>
  </w:num>
  <w:num w:numId="23">
    <w:abstractNumId w:val="2"/>
  </w:num>
  <w:num w:numId="24">
    <w:abstractNumId w:val="5"/>
  </w:num>
  <w:num w:numId="25">
    <w:abstractNumId w:val="24"/>
  </w:num>
  <w:num w:numId="26">
    <w:abstractNumId w:val="27"/>
  </w:num>
  <w:num w:numId="27">
    <w:abstractNumId w:val="28"/>
  </w:num>
  <w:num w:numId="28">
    <w:abstractNumId w:val="14"/>
  </w:num>
  <w:num w:numId="29">
    <w:abstractNumId w:val="20"/>
  </w:num>
  <w:num w:numId="30">
    <w:abstractNumId w:val="8"/>
  </w:num>
  <w:num w:numId="31">
    <w:abstractNumId w:val="15"/>
  </w:num>
  <w:num w:numId="32">
    <w:abstractNumId w:val="2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85961"/>
    <w:rsid w:val="0000721A"/>
    <w:rsid w:val="00021475"/>
    <w:rsid w:val="00057D68"/>
    <w:rsid w:val="000658BE"/>
    <w:rsid w:val="00096A7E"/>
    <w:rsid w:val="000974B2"/>
    <w:rsid w:val="000B3D36"/>
    <w:rsid w:val="000D3949"/>
    <w:rsid w:val="000E3873"/>
    <w:rsid w:val="00100738"/>
    <w:rsid w:val="00110C33"/>
    <w:rsid w:val="00111BD2"/>
    <w:rsid w:val="001160A7"/>
    <w:rsid w:val="00120F71"/>
    <w:rsid w:val="00124110"/>
    <w:rsid w:val="0013220C"/>
    <w:rsid w:val="00134589"/>
    <w:rsid w:val="00134CD3"/>
    <w:rsid w:val="00153A64"/>
    <w:rsid w:val="00177A4E"/>
    <w:rsid w:val="00190AFD"/>
    <w:rsid w:val="00193A45"/>
    <w:rsid w:val="001C1443"/>
    <w:rsid w:val="001C2654"/>
    <w:rsid w:val="001E0DB4"/>
    <w:rsid w:val="00211625"/>
    <w:rsid w:val="00223E76"/>
    <w:rsid w:val="00246F3C"/>
    <w:rsid w:val="00251DFE"/>
    <w:rsid w:val="00254D7D"/>
    <w:rsid w:val="00267D1E"/>
    <w:rsid w:val="00285961"/>
    <w:rsid w:val="00296F2B"/>
    <w:rsid w:val="002E74DA"/>
    <w:rsid w:val="002E7DB7"/>
    <w:rsid w:val="002F6585"/>
    <w:rsid w:val="00306D8A"/>
    <w:rsid w:val="00307E1C"/>
    <w:rsid w:val="00316471"/>
    <w:rsid w:val="00320154"/>
    <w:rsid w:val="00321102"/>
    <w:rsid w:val="00331B21"/>
    <w:rsid w:val="00344B8C"/>
    <w:rsid w:val="00350E09"/>
    <w:rsid w:val="00355196"/>
    <w:rsid w:val="0038675E"/>
    <w:rsid w:val="003A080C"/>
    <w:rsid w:val="003B67AB"/>
    <w:rsid w:val="003D37EA"/>
    <w:rsid w:val="003E7EEF"/>
    <w:rsid w:val="00436173"/>
    <w:rsid w:val="004419F1"/>
    <w:rsid w:val="004815F6"/>
    <w:rsid w:val="004821B3"/>
    <w:rsid w:val="00482C41"/>
    <w:rsid w:val="004A2BF2"/>
    <w:rsid w:val="004B1D29"/>
    <w:rsid w:val="004D673B"/>
    <w:rsid w:val="004F0D2F"/>
    <w:rsid w:val="00506CC2"/>
    <w:rsid w:val="00517409"/>
    <w:rsid w:val="00550CF3"/>
    <w:rsid w:val="005512E2"/>
    <w:rsid w:val="00552CAF"/>
    <w:rsid w:val="0058042D"/>
    <w:rsid w:val="005A032A"/>
    <w:rsid w:val="005B4DAF"/>
    <w:rsid w:val="005B78A2"/>
    <w:rsid w:val="005E3C57"/>
    <w:rsid w:val="00605E7B"/>
    <w:rsid w:val="006307AE"/>
    <w:rsid w:val="00630EC7"/>
    <w:rsid w:val="00636390"/>
    <w:rsid w:val="00674447"/>
    <w:rsid w:val="00697319"/>
    <w:rsid w:val="006A6F4E"/>
    <w:rsid w:val="006A744D"/>
    <w:rsid w:val="006B0A0F"/>
    <w:rsid w:val="006B34B0"/>
    <w:rsid w:val="006B6DDB"/>
    <w:rsid w:val="006E6439"/>
    <w:rsid w:val="006F41B7"/>
    <w:rsid w:val="00715A51"/>
    <w:rsid w:val="0072085C"/>
    <w:rsid w:val="00732E5E"/>
    <w:rsid w:val="00751C13"/>
    <w:rsid w:val="00752BB7"/>
    <w:rsid w:val="007648FD"/>
    <w:rsid w:val="00773B8A"/>
    <w:rsid w:val="007805C1"/>
    <w:rsid w:val="00785FA4"/>
    <w:rsid w:val="007909CB"/>
    <w:rsid w:val="007A6B95"/>
    <w:rsid w:val="007A744A"/>
    <w:rsid w:val="007C00EB"/>
    <w:rsid w:val="007D5B90"/>
    <w:rsid w:val="00801C5F"/>
    <w:rsid w:val="00802A2A"/>
    <w:rsid w:val="00860BCD"/>
    <w:rsid w:val="00862277"/>
    <w:rsid w:val="00866174"/>
    <w:rsid w:val="0087418C"/>
    <w:rsid w:val="00883B5E"/>
    <w:rsid w:val="0088602A"/>
    <w:rsid w:val="008D6DD4"/>
    <w:rsid w:val="008E4C2A"/>
    <w:rsid w:val="008F5A5D"/>
    <w:rsid w:val="008F60F3"/>
    <w:rsid w:val="009073EC"/>
    <w:rsid w:val="00926BB9"/>
    <w:rsid w:val="00930B72"/>
    <w:rsid w:val="00935500"/>
    <w:rsid w:val="00944D87"/>
    <w:rsid w:val="00945AEE"/>
    <w:rsid w:val="00977A1A"/>
    <w:rsid w:val="009901D4"/>
    <w:rsid w:val="009B0328"/>
    <w:rsid w:val="009B1666"/>
    <w:rsid w:val="009C3F88"/>
    <w:rsid w:val="009F5BCA"/>
    <w:rsid w:val="00A06D58"/>
    <w:rsid w:val="00A10029"/>
    <w:rsid w:val="00A23242"/>
    <w:rsid w:val="00A454E2"/>
    <w:rsid w:val="00A45C08"/>
    <w:rsid w:val="00A5482F"/>
    <w:rsid w:val="00A5720D"/>
    <w:rsid w:val="00A75862"/>
    <w:rsid w:val="00A76AF5"/>
    <w:rsid w:val="00A77BF2"/>
    <w:rsid w:val="00AB15F5"/>
    <w:rsid w:val="00AC112B"/>
    <w:rsid w:val="00AD3463"/>
    <w:rsid w:val="00AE4C60"/>
    <w:rsid w:val="00AF0052"/>
    <w:rsid w:val="00B102B9"/>
    <w:rsid w:val="00B27312"/>
    <w:rsid w:val="00B338FC"/>
    <w:rsid w:val="00B3795E"/>
    <w:rsid w:val="00B42B00"/>
    <w:rsid w:val="00B43AC1"/>
    <w:rsid w:val="00B641BA"/>
    <w:rsid w:val="00B74996"/>
    <w:rsid w:val="00BF1F13"/>
    <w:rsid w:val="00C012CC"/>
    <w:rsid w:val="00C115A2"/>
    <w:rsid w:val="00C55546"/>
    <w:rsid w:val="00C65A0D"/>
    <w:rsid w:val="00C66040"/>
    <w:rsid w:val="00C6630F"/>
    <w:rsid w:val="00C83BA2"/>
    <w:rsid w:val="00CA0E41"/>
    <w:rsid w:val="00CA28AD"/>
    <w:rsid w:val="00CD345B"/>
    <w:rsid w:val="00CE3F6B"/>
    <w:rsid w:val="00D07BDE"/>
    <w:rsid w:val="00D14795"/>
    <w:rsid w:val="00D16456"/>
    <w:rsid w:val="00D20F1A"/>
    <w:rsid w:val="00D23753"/>
    <w:rsid w:val="00D2539F"/>
    <w:rsid w:val="00D566F7"/>
    <w:rsid w:val="00D92825"/>
    <w:rsid w:val="00DB1F49"/>
    <w:rsid w:val="00DB44AB"/>
    <w:rsid w:val="00DD7CD8"/>
    <w:rsid w:val="00DF0657"/>
    <w:rsid w:val="00DF7C31"/>
    <w:rsid w:val="00E0264A"/>
    <w:rsid w:val="00E05650"/>
    <w:rsid w:val="00E20879"/>
    <w:rsid w:val="00E22A59"/>
    <w:rsid w:val="00E55FCB"/>
    <w:rsid w:val="00EA6A27"/>
    <w:rsid w:val="00EB1B80"/>
    <w:rsid w:val="00EB4F10"/>
    <w:rsid w:val="00EC7B70"/>
    <w:rsid w:val="00EC7F52"/>
    <w:rsid w:val="00EE0A51"/>
    <w:rsid w:val="00F07F38"/>
    <w:rsid w:val="00F12E48"/>
    <w:rsid w:val="00F1713C"/>
    <w:rsid w:val="00F1730E"/>
    <w:rsid w:val="00F21F9D"/>
    <w:rsid w:val="00F653DB"/>
    <w:rsid w:val="00F974C4"/>
    <w:rsid w:val="00FD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9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0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07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59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961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F7C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B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B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gwny">
    <w:name w:val="Tekst główny"/>
    <w:basedOn w:val="Normalny"/>
    <w:qFormat/>
    <w:rsid w:val="003A080C"/>
    <w:pPr>
      <w:spacing w:before="120" w:after="120"/>
      <w:jc w:val="both"/>
    </w:pPr>
    <w:rPr>
      <w:rFonts w:ascii="Myriad Pro" w:hAnsi="Myriad Pr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30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0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0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3BA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83BA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83BA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C83BA2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E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E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8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85C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7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AF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7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AF5"/>
    <w:rPr>
      <w:rFonts w:ascii="Calibri" w:eastAsia="Calibri" w:hAnsi="Calibri" w:cs="Times New Roman"/>
    </w:rPr>
  </w:style>
  <w:style w:type="paragraph" w:customStyle="1" w:styleId="E477CFE5C6AE40B6BED58EC133349D5A">
    <w:name w:val="E477CFE5C6AE40B6BED58EC133349D5A"/>
    <w:rsid w:val="00A76AF5"/>
    <w:rPr>
      <w:rFonts w:eastAsiaTheme="minorEastAsia"/>
      <w:lang w:eastAsia="pl-PL"/>
    </w:rPr>
  </w:style>
  <w:style w:type="paragraph" w:styleId="Bezodstpw">
    <w:name w:val="No Spacing"/>
    <w:link w:val="BezodstpwZnak"/>
    <w:uiPriority w:val="1"/>
    <w:qFormat/>
    <w:rsid w:val="00246F3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6F3C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50E09"/>
    <w:pPr>
      <w:spacing w:after="0" w:line="240" w:lineRule="auto"/>
    </w:pPr>
    <w:rPr>
      <w:rFonts w:ascii="Times New Roman" w:eastAsia="Times New Roman" w:hAnsi="Times New Roman"/>
      <w:sz w:val="20"/>
      <w:szCs w:val="20"/>
      <w:lang w:val="lt-LT" w:eastAsia="lt-L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0E09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Odwoanieprzypisudolnego">
    <w:name w:val="footnote reference"/>
    <w:uiPriority w:val="99"/>
    <w:semiHidden/>
    <w:rsid w:val="00350E09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50E0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11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11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9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0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07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59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961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F7C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B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6B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gwny">
    <w:name w:val="Tekst główny"/>
    <w:basedOn w:val="Normalny"/>
    <w:qFormat/>
    <w:rsid w:val="003A080C"/>
    <w:pPr>
      <w:spacing w:before="120" w:after="120"/>
      <w:jc w:val="both"/>
    </w:pPr>
    <w:rPr>
      <w:rFonts w:ascii="Myriad Pro" w:hAnsi="Myriad Pr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30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0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0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3BA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83BA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83BA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C83BA2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E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E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8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85C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7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AF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7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AF5"/>
    <w:rPr>
      <w:rFonts w:ascii="Calibri" w:eastAsia="Calibri" w:hAnsi="Calibri" w:cs="Times New Roman"/>
    </w:rPr>
  </w:style>
  <w:style w:type="paragraph" w:customStyle="1" w:styleId="E477CFE5C6AE40B6BED58EC133349D5A">
    <w:name w:val="E477CFE5C6AE40B6BED58EC133349D5A"/>
    <w:rsid w:val="00A76AF5"/>
    <w:rPr>
      <w:rFonts w:eastAsiaTheme="minorEastAsia"/>
      <w:lang w:eastAsia="pl-PL"/>
    </w:rPr>
  </w:style>
  <w:style w:type="paragraph" w:styleId="Bezodstpw">
    <w:name w:val="No Spacing"/>
    <w:link w:val="BezodstpwZnak"/>
    <w:uiPriority w:val="1"/>
    <w:qFormat/>
    <w:rsid w:val="00246F3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6F3C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50E09"/>
    <w:pPr>
      <w:spacing w:after="0" w:line="240" w:lineRule="auto"/>
    </w:pPr>
    <w:rPr>
      <w:rFonts w:ascii="Times New Roman" w:eastAsia="Times New Roman" w:hAnsi="Times New Roman"/>
      <w:sz w:val="20"/>
      <w:szCs w:val="20"/>
      <w:lang w:val="lt-LT" w:eastAsia="lt-L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0E09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Odwoanieprzypisudolnego">
    <w:name w:val="footnote reference"/>
    <w:uiPriority w:val="99"/>
    <w:semiHidden/>
    <w:rsid w:val="00350E09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50E0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11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1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7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lib@wzp.pl" TargetMode="Externa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po.wzp.pl/o-programie/zachodniopomorska-lista-infrastruktury-badawczej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rpo.wzp.pl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zlib@wz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C70BF4-ECCE-4C83-907F-FFD065B4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4154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Kaak-Łasecka</dc:creator>
  <cp:lastModifiedBy>Jborowski</cp:lastModifiedBy>
  <cp:revision>4</cp:revision>
  <cp:lastPrinted>2015-12-15T07:22:00Z</cp:lastPrinted>
  <dcterms:created xsi:type="dcterms:W3CDTF">2019-12-18T09:11:00Z</dcterms:created>
  <dcterms:modified xsi:type="dcterms:W3CDTF">2019-12-18T09:18:00Z</dcterms:modified>
</cp:coreProperties>
</file>