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2F" w:rsidRDefault="00DD0B2F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DD0B2F" w:rsidRDefault="00DD0B2F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881497" w:rsidRDefault="00B82313" w:rsidP="00B82313">
      <w:pPr>
        <w:rPr>
          <w:rFonts w:ascii="Myriad Pro" w:hAnsi="Myriad Pro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</w:t>
      </w:r>
      <w:r w:rsidR="00C4567E" w:rsidRPr="00C4567E">
        <w:rPr>
          <w:rFonts w:ascii="Myriad Pro" w:hAnsi="Myriad Pro"/>
          <w:sz w:val="20"/>
          <w:szCs w:val="20"/>
        </w:rPr>
        <w:t>promocji programu Fundusze Europejskie</w:t>
      </w:r>
      <w:r w:rsidR="00C4567E">
        <w:rPr>
          <w:rFonts w:ascii="Myriad Pro" w:hAnsi="Myriad Pro"/>
          <w:sz w:val="20"/>
          <w:szCs w:val="20"/>
        </w:rPr>
        <w:t xml:space="preserve">                   </w:t>
      </w:r>
      <w:r w:rsidR="00C4567E" w:rsidRPr="00C4567E">
        <w:rPr>
          <w:rFonts w:ascii="Myriad Pro" w:hAnsi="Myriad Pro"/>
          <w:sz w:val="20"/>
          <w:szCs w:val="20"/>
        </w:rPr>
        <w:t xml:space="preserve"> dla Pomorza Zachodniego 2021-2027 (FEPZ 2021-2027), podczas </w:t>
      </w:r>
      <w:r w:rsidR="00327519" w:rsidRPr="00327519">
        <w:rPr>
          <w:rFonts w:ascii="Myriad Pro" w:hAnsi="Myriad Pro"/>
          <w:sz w:val="20"/>
          <w:szCs w:val="20"/>
        </w:rPr>
        <w:t>60 Etapowych Regat Turystycznych</w:t>
      </w:r>
      <w:r w:rsidR="00327519">
        <w:rPr>
          <w:rFonts w:ascii="Myriad Pro" w:hAnsi="Myriad Pro"/>
          <w:sz w:val="20"/>
          <w:szCs w:val="20"/>
        </w:rPr>
        <w:t xml:space="preserve">                             </w:t>
      </w:r>
      <w:r w:rsidR="00327519" w:rsidRPr="00327519">
        <w:rPr>
          <w:rFonts w:ascii="Myriad Pro" w:hAnsi="Myriad Pro"/>
          <w:sz w:val="20"/>
          <w:szCs w:val="20"/>
        </w:rPr>
        <w:t xml:space="preserve"> na Zalewie Szczecińskim w dniach </w:t>
      </w:r>
      <w:r w:rsidR="00A07C2C">
        <w:rPr>
          <w:rFonts w:ascii="Myriad Pro" w:hAnsi="Myriad Pro"/>
          <w:sz w:val="20"/>
          <w:szCs w:val="20"/>
        </w:rPr>
        <w:t xml:space="preserve">od 19.07. do </w:t>
      </w:r>
      <w:r w:rsidR="00327519" w:rsidRPr="00327519">
        <w:rPr>
          <w:rFonts w:ascii="Myriad Pro" w:hAnsi="Myriad Pro"/>
          <w:sz w:val="20"/>
          <w:szCs w:val="20"/>
        </w:rPr>
        <w:t>28.07.2024 r.</w:t>
      </w:r>
      <w:r w:rsidR="00881497">
        <w:rPr>
          <w:rFonts w:ascii="Myriad Pro" w:hAnsi="Myriad Pro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 niezbędne 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>co najmniej</w:t>
      </w:r>
      <w:r w:rsidR="00C4567E">
        <w:rPr>
          <w:rFonts w:ascii="Myriad Pro" w:hAnsi="Myriad Pro" w:cs="Arial"/>
          <w:sz w:val="20"/>
          <w:szCs w:val="20"/>
        </w:rPr>
        <w:t xml:space="preserve"> </w:t>
      </w:r>
      <w:r w:rsidR="00C20E28">
        <w:rPr>
          <w:rFonts w:ascii="Myriad Pro" w:hAnsi="Myriad Pro" w:cs="Arial"/>
          <w:sz w:val="20"/>
          <w:szCs w:val="20"/>
        </w:rPr>
        <w:t>trzy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C20E28">
        <w:rPr>
          <w:rFonts w:ascii="Myriad Pro" w:hAnsi="Myriad Pro" w:cs="Arial"/>
          <w:sz w:val="20"/>
          <w:szCs w:val="20"/>
        </w:rPr>
        <w:t>wydarzenia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C1601C">
        <w:rPr>
          <w:rFonts w:ascii="Myriad Pro" w:hAnsi="Myriad Pro" w:cs="Arial"/>
          <w:sz w:val="20"/>
          <w:szCs w:val="20"/>
        </w:rPr>
        <w:t>w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A63AC8">
        <w:rPr>
          <w:rFonts w:ascii="Myriad Pro" w:hAnsi="Myriad Pro" w:cs="Arial"/>
          <w:sz w:val="20"/>
          <w:szCs w:val="20"/>
        </w:rPr>
        <w:t xml:space="preserve">podobnym </w:t>
      </w:r>
      <w:r w:rsidR="00212D2B">
        <w:rPr>
          <w:rFonts w:ascii="Myriad Pro" w:hAnsi="Myriad Pro" w:cs="Arial"/>
          <w:sz w:val="20"/>
          <w:szCs w:val="20"/>
        </w:rPr>
        <w:t xml:space="preserve">lub zbliżonym </w:t>
      </w:r>
      <w:r w:rsidR="00C1601C">
        <w:rPr>
          <w:rFonts w:ascii="Myriad Pro" w:hAnsi="Myriad Pro" w:cs="Arial"/>
          <w:sz w:val="20"/>
          <w:szCs w:val="20"/>
        </w:rPr>
        <w:t>zakresie</w:t>
      </w:r>
      <w:r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30668F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30668F" w:rsidP="0030668F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>
      <w:bookmarkStart w:id="0" w:name="_GoBack"/>
    </w:p>
    <w:p w:rsidR="005944BC" w:rsidRDefault="005944BC"/>
    <w:bookmarkEnd w:id="0"/>
    <w:p w:rsidR="005944BC" w:rsidRDefault="005944BC"/>
    <w:p w:rsidR="005944BC" w:rsidRDefault="005944BC"/>
    <w:p w:rsidR="005944BC" w:rsidRDefault="005944BC">
      <w:r>
        <w:rPr>
          <w:rFonts w:ascii="Arial" w:hAnsi="Arial" w:cs="Arial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D9" w:rsidRDefault="008532D9" w:rsidP="00DD0B2F">
      <w:pPr>
        <w:spacing w:before="0" w:after="0" w:line="240" w:lineRule="auto"/>
      </w:pPr>
      <w:r>
        <w:separator/>
      </w:r>
    </w:p>
  </w:endnote>
  <w:endnote w:type="continuationSeparator" w:id="0">
    <w:p w:rsidR="008532D9" w:rsidRDefault="008532D9" w:rsidP="00DD0B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D9" w:rsidRDefault="008532D9" w:rsidP="00DD0B2F">
      <w:pPr>
        <w:spacing w:before="0" w:after="0" w:line="240" w:lineRule="auto"/>
      </w:pPr>
      <w:r>
        <w:separator/>
      </w:r>
    </w:p>
  </w:footnote>
  <w:footnote w:type="continuationSeparator" w:id="0">
    <w:p w:rsidR="008532D9" w:rsidRDefault="008532D9" w:rsidP="00DD0B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2F" w:rsidRDefault="00DD0B2F">
    <w:pPr>
      <w:pStyle w:val="Nagwek"/>
    </w:pPr>
    <w:r>
      <w:rPr>
        <w:noProof/>
        <w:lang w:eastAsia="pl-PL"/>
      </w:rPr>
      <w:drawing>
        <wp:inline distT="0" distB="0" distL="0" distR="0" wp14:anchorId="145D74E8">
          <wp:extent cx="5937885" cy="438785"/>
          <wp:effectExtent l="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13"/>
    <w:rsid w:val="000829BA"/>
    <w:rsid w:val="001F6F9F"/>
    <w:rsid w:val="00212D2B"/>
    <w:rsid w:val="0030668F"/>
    <w:rsid w:val="00327519"/>
    <w:rsid w:val="003C2290"/>
    <w:rsid w:val="005867BB"/>
    <w:rsid w:val="005944BC"/>
    <w:rsid w:val="005A65EE"/>
    <w:rsid w:val="0075250F"/>
    <w:rsid w:val="008532D9"/>
    <w:rsid w:val="00881497"/>
    <w:rsid w:val="00A07C2C"/>
    <w:rsid w:val="00A13451"/>
    <w:rsid w:val="00A63AC8"/>
    <w:rsid w:val="00B82313"/>
    <w:rsid w:val="00C1601C"/>
    <w:rsid w:val="00C20E28"/>
    <w:rsid w:val="00C4567E"/>
    <w:rsid w:val="00D77E30"/>
    <w:rsid w:val="00D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Piotr Derkacz</cp:lastModifiedBy>
  <cp:revision>14</cp:revision>
  <dcterms:created xsi:type="dcterms:W3CDTF">2024-04-05T09:03:00Z</dcterms:created>
  <dcterms:modified xsi:type="dcterms:W3CDTF">2024-05-29T07:34:00Z</dcterms:modified>
</cp:coreProperties>
</file>