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95ED4" w14:textId="1B3BB34C" w:rsidR="00FB0649" w:rsidRPr="00415CBE" w:rsidRDefault="00FB0649" w:rsidP="00FB0649">
      <w:pPr>
        <w:spacing w:after="0" w:line="240" w:lineRule="auto"/>
        <w:ind w:left="6946"/>
        <w:outlineLvl w:val="0"/>
        <w:rPr>
          <w:rFonts w:ascii="Arial" w:hAnsi="Arial" w:cs="Arial"/>
          <w:sz w:val="16"/>
          <w:szCs w:val="16"/>
        </w:rPr>
      </w:pPr>
      <w:r w:rsidRPr="00415CBE">
        <w:rPr>
          <w:rFonts w:ascii="Arial" w:hAnsi="Arial" w:cs="Arial"/>
          <w:sz w:val="16"/>
          <w:szCs w:val="16"/>
        </w:rPr>
        <w:t xml:space="preserve">Załącznik Nr 1 </w:t>
      </w:r>
    </w:p>
    <w:p w14:paraId="37C7A89C" w14:textId="3CBE8999" w:rsidR="00FB0649" w:rsidRPr="00415CBE" w:rsidRDefault="00FB0649" w:rsidP="00FB0649">
      <w:pPr>
        <w:spacing w:after="0" w:line="240" w:lineRule="auto"/>
        <w:ind w:left="6946"/>
        <w:rPr>
          <w:rFonts w:ascii="Arial" w:hAnsi="Arial" w:cs="Arial"/>
          <w:sz w:val="16"/>
          <w:szCs w:val="16"/>
        </w:rPr>
      </w:pPr>
      <w:r w:rsidRPr="00415CBE">
        <w:rPr>
          <w:rFonts w:ascii="Arial" w:hAnsi="Arial" w:cs="Arial"/>
          <w:sz w:val="16"/>
          <w:szCs w:val="16"/>
        </w:rPr>
        <w:t xml:space="preserve">do Uchwały Nr </w:t>
      </w:r>
      <w:r w:rsidR="00415CBE" w:rsidRPr="00415CBE">
        <w:rPr>
          <w:rFonts w:ascii="Arial" w:hAnsi="Arial" w:cs="Arial"/>
          <w:sz w:val="16"/>
          <w:szCs w:val="16"/>
        </w:rPr>
        <w:t>2117</w:t>
      </w:r>
      <w:r w:rsidRPr="00415CBE">
        <w:rPr>
          <w:rFonts w:ascii="Arial" w:hAnsi="Arial" w:cs="Arial"/>
          <w:sz w:val="16"/>
          <w:szCs w:val="16"/>
        </w:rPr>
        <w:t xml:space="preserve"> /17 </w:t>
      </w:r>
    </w:p>
    <w:p w14:paraId="019C27FE" w14:textId="77777777" w:rsidR="00FB0649" w:rsidRPr="00415CBE" w:rsidRDefault="00FB0649" w:rsidP="00FB0649">
      <w:pPr>
        <w:spacing w:after="0" w:line="240" w:lineRule="auto"/>
        <w:ind w:left="6946"/>
        <w:rPr>
          <w:rFonts w:ascii="Arial" w:hAnsi="Arial" w:cs="Arial"/>
          <w:sz w:val="16"/>
          <w:szCs w:val="16"/>
        </w:rPr>
      </w:pPr>
      <w:r w:rsidRPr="00415CBE">
        <w:rPr>
          <w:rFonts w:ascii="Arial" w:hAnsi="Arial" w:cs="Arial"/>
          <w:sz w:val="16"/>
          <w:szCs w:val="16"/>
        </w:rPr>
        <w:t>Zarządu Województwa Zachodniopomorskiego</w:t>
      </w:r>
    </w:p>
    <w:p w14:paraId="5EB6DB0B" w14:textId="47020C5E" w:rsidR="00FB0649" w:rsidRPr="00415CBE" w:rsidRDefault="00FB0649" w:rsidP="00FB0649">
      <w:pPr>
        <w:spacing w:after="0" w:line="240" w:lineRule="auto"/>
        <w:ind w:left="6946"/>
        <w:rPr>
          <w:rFonts w:ascii="Arial" w:hAnsi="Arial" w:cs="Arial"/>
          <w:sz w:val="16"/>
          <w:szCs w:val="16"/>
        </w:rPr>
      </w:pPr>
      <w:r w:rsidRPr="00415CBE">
        <w:rPr>
          <w:rFonts w:ascii="Arial" w:hAnsi="Arial" w:cs="Arial"/>
          <w:sz w:val="16"/>
          <w:szCs w:val="16"/>
        </w:rPr>
        <w:t>z dnia</w:t>
      </w:r>
      <w:r w:rsidR="00CF3A0D" w:rsidRPr="00415CBE">
        <w:rPr>
          <w:rFonts w:ascii="Arial" w:hAnsi="Arial" w:cs="Arial"/>
          <w:sz w:val="16"/>
          <w:szCs w:val="16"/>
        </w:rPr>
        <w:t xml:space="preserve"> 18 </w:t>
      </w:r>
      <w:r w:rsidRPr="00415CBE">
        <w:rPr>
          <w:rFonts w:ascii="Arial" w:hAnsi="Arial" w:cs="Arial"/>
          <w:sz w:val="16"/>
          <w:szCs w:val="16"/>
        </w:rPr>
        <w:t>grudnia 2017 r.</w:t>
      </w:r>
    </w:p>
    <w:p w14:paraId="5A682E1A" w14:textId="77777777" w:rsidR="00AC1E55" w:rsidRPr="00415CBE" w:rsidRDefault="00AC1E55">
      <w:pPr>
        <w:pStyle w:val="Domylnie"/>
        <w:spacing w:line="100" w:lineRule="atLeast"/>
        <w:ind w:left="-360"/>
        <w:jc w:val="center"/>
        <w:rPr>
          <w:b/>
          <w:color w:val="auto"/>
          <w:sz w:val="20"/>
          <w:szCs w:val="20"/>
        </w:rPr>
      </w:pPr>
    </w:p>
    <w:p w14:paraId="2C5C4731" w14:textId="77777777" w:rsidR="005A039A" w:rsidRPr="00415CBE" w:rsidRDefault="001C5408">
      <w:pPr>
        <w:pStyle w:val="Domylnie"/>
        <w:spacing w:line="100" w:lineRule="atLeast"/>
        <w:ind w:left="-360"/>
        <w:jc w:val="center"/>
        <w:rPr>
          <w:color w:val="auto"/>
        </w:rPr>
      </w:pPr>
      <w:r w:rsidRPr="00415CBE">
        <w:rPr>
          <w:b/>
          <w:color w:val="auto"/>
          <w:sz w:val="20"/>
          <w:szCs w:val="20"/>
        </w:rPr>
        <w:t xml:space="preserve">UMOWA PARTNERSKA </w:t>
      </w:r>
    </w:p>
    <w:p w14:paraId="6B23EF60" w14:textId="77777777" w:rsidR="005A039A" w:rsidRPr="00415CBE" w:rsidRDefault="001C5408">
      <w:pPr>
        <w:pStyle w:val="Domylnie"/>
        <w:spacing w:line="100" w:lineRule="atLeast"/>
        <w:ind w:left="-360"/>
        <w:jc w:val="center"/>
        <w:rPr>
          <w:color w:val="auto"/>
        </w:rPr>
      </w:pPr>
      <w:r w:rsidRPr="00415CBE">
        <w:rPr>
          <w:b/>
          <w:color w:val="auto"/>
          <w:sz w:val="20"/>
          <w:szCs w:val="20"/>
        </w:rPr>
        <w:t xml:space="preserve">NA RZECZ WSPÓLNEGO APLIKOWANIA I REALIZACJI </w:t>
      </w:r>
      <w:r w:rsidRPr="00415CBE">
        <w:rPr>
          <w:b/>
          <w:color w:val="auto"/>
          <w:sz w:val="20"/>
          <w:szCs w:val="20"/>
        </w:rPr>
        <w:br/>
        <w:t xml:space="preserve">PROJEKTU WSPÓŁFINANSOWANEGO </w:t>
      </w:r>
      <w:r w:rsidRPr="00415CBE">
        <w:rPr>
          <w:b/>
          <w:color w:val="auto"/>
          <w:sz w:val="20"/>
          <w:szCs w:val="20"/>
        </w:rPr>
        <w:br/>
        <w:t xml:space="preserve">ZE ŚRODKÓW EUROPEJSKIEGO FUNDUSZU SPOŁECZNEGO </w:t>
      </w:r>
      <w:r w:rsidRPr="00415CBE">
        <w:rPr>
          <w:b/>
          <w:color w:val="auto"/>
          <w:sz w:val="20"/>
          <w:szCs w:val="20"/>
        </w:rPr>
        <w:br/>
        <w:t xml:space="preserve">W RAMACH REGIONALNEGO PROGRAMU OPERACYJNEGO </w:t>
      </w:r>
      <w:r w:rsidRPr="00415CBE">
        <w:rPr>
          <w:b/>
          <w:color w:val="auto"/>
          <w:sz w:val="20"/>
          <w:szCs w:val="20"/>
        </w:rPr>
        <w:br/>
        <w:t xml:space="preserve">WOJEWÓDZTWA ZACHODNIOPOMORSKIEGO 2014-2020 </w:t>
      </w:r>
    </w:p>
    <w:p w14:paraId="5CA32824" w14:textId="77777777" w:rsidR="005A039A" w:rsidRPr="00415CBE" w:rsidRDefault="005A039A">
      <w:pPr>
        <w:pStyle w:val="Domylnie"/>
        <w:spacing w:line="100" w:lineRule="atLeast"/>
        <w:jc w:val="both"/>
        <w:rPr>
          <w:color w:val="auto"/>
        </w:rPr>
      </w:pPr>
    </w:p>
    <w:p w14:paraId="7A47C710" w14:textId="77777777" w:rsidR="005A039A" w:rsidRPr="00415CBE" w:rsidRDefault="001C5408">
      <w:pPr>
        <w:pStyle w:val="Domylnie"/>
        <w:spacing w:line="100" w:lineRule="atLeast"/>
        <w:jc w:val="both"/>
        <w:rPr>
          <w:color w:val="auto"/>
        </w:rPr>
      </w:pPr>
      <w:r w:rsidRPr="00415CBE">
        <w:rPr>
          <w:color w:val="auto"/>
          <w:sz w:val="20"/>
          <w:szCs w:val="20"/>
        </w:rPr>
        <w:t xml:space="preserve">zawarta w Koszalinie w dniu ………………….. pomiędzy: </w:t>
      </w:r>
    </w:p>
    <w:p w14:paraId="2EACB6C9" w14:textId="77777777" w:rsidR="005A039A" w:rsidRPr="00415CBE" w:rsidRDefault="005A039A">
      <w:pPr>
        <w:pStyle w:val="Domylnie"/>
        <w:spacing w:line="100" w:lineRule="atLeast"/>
        <w:jc w:val="both"/>
        <w:rPr>
          <w:color w:val="auto"/>
        </w:rPr>
      </w:pPr>
    </w:p>
    <w:p w14:paraId="32ED0E2B" w14:textId="77777777" w:rsidR="005A039A" w:rsidRPr="00415CBE" w:rsidRDefault="001C5408">
      <w:pPr>
        <w:pStyle w:val="Domylnie"/>
        <w:spacing w:line="100" w:lineRule="atLeast"/>
        <w:jc w:val="both"/>
        <w:rPr>
          <w:color w:val="auto"/>
        </w:rPr>
      </w:pPr>
      <w:r w:rsidRPr="00415CBE">
        <w:rPr>
          <w:b/>
          <w:color w:val="auto"/>
          <w:sz w:val="20"/>
          <w:szCs w:val="20"/>
        </w:rPr>
        <w:t>Fundacją Nauka dla Środowiska</w:t>
      </w:r>
      <w:r w:rsidRPr="00415CBE">
        <w:rPr>
          <w:color w:val="auto"/>
          <w:sz w:val="20"/>
          <w:szCs w:val="20"/>
        </w:rPr>
        <w:t>, z siedzibą w Koszalinie, ul. Racławicka 15-17,75-620 Koszalin, wpisaną do Rejestru  Krajowego Rejestru Sądowego pod nr KRS 0000146454, NIP 669-23-37-315, Regon 331371711 reprezentowaną przez Piotra Jaśkiewicza - Prezesa Zarządu Fundacji i Arkadiusza Borysiewicza - Wiceprezesa, zwaną dalej Wnioskodawcą/</w:t>
      </w:r>
      <w:r w:rsidR="00954127" w:rsidRPr="00415CBE">
        <w:rPr>
          <w:color w:val="auto"/>
          <w:sz w:val="20"/>
          <w:szCs w:val="20"/>
        </w:rPr>
        <w:t>Liderem Partnerstwa/</w:t>
      </w:r>
      <w:r w:rsidRPr="00415CBE">
        <w:rPr>
          <w:color w:val="auto"/>
          <w:sz w:val="20"/>
          <w:szCs w:val="20"/>
        </w:rPr>
        <w:t>Liderem/Partnerem 1,</w:t>
      </w:r>
    </w:p>
    <w:p w14:paraId="4B455698" w14:textId="77777777" w:rsidR="005A039A" w:rsidRPr="00415CBE" w:rsidRDefault="0040031A">
      <w:pPr>
        <w:pStyle w:val="Domylnie"/>
        <w:spacing w:line="100" w:lineRule="atLeast"/>
        <w:jc w:val="both"/>
        <w:rPr>
          <w:color w:val="auto"/>
        </w:rPr>
      </w:pPr>
      <w:r w:rsidRPr="00415CBE">
        <w:rPr>
          <w:color w:val="auto"/>
        </w:rPr>
        <w:t>i</w:t>
      </w:r>
    </w:p>
    <w:p w14:paraId="3E17F04B" w14:textId="77777777" w:rsidR="005A039A" w:rsidRPr="00415CBE" w:rsidRDefault="001C5408">
      <w:pPr>
        <w:pStyle w:val="Domylnie"/>
        <w:spacing w:line="100" w:lineRule="atLeast"/>
        <w:jc w:val="both"/>
        <w:rPr>
          <w:color w:val="auto"/>
        </w:rPr>
      </w:pPr>
      <w:r w:rsidRPr="00415CBE">
        <w:rPr>
          <w:b/>
          <w:color w:val="auto"/>
          <w:sz w:val="20"/>
          <w:szCs w:val="20"/>
        </w:rPr>
        <w:t>Caritas Diecezji Koszalińsko-Kołobrzeskiej</w:t>
      </w:r>
      <w:r w:rsidRPr="00415CBE">
        <w:rPr>
          <w:color w:val="auto"/>
          <w:sz w:val="20"/>
          <w:szCs w:val="20"/>
        </w:rPr>
        <w:t>, z siedzibą w Koszalinie, ul. Biskupa Czesława Domina nr 8, 75-061 Koszalin, NIP ……………………, Regon ………………………., reprezentowan</w:t>
      </w:r>
      <w:r w:rsidR="0030389E" w:rsidRPr="00415CBE">
        <w:rPr>
          <w:color w:val="auto"/>
          <w:sz w:val="20"/>
          <w:szCs w:val="20"/>
        </w:rPr>
        <w:t>ym</w:t>
      </w:r>
      <w:r w:rsidRPr="00415CBE">
        <w:rPr>
          <w:color w:val="auto"/>
          <w:sz w:val="20"/>
          <w:szCs w:val="20"/>
        </w:rPr>
        <w:t xml:space="preserve"> przez: Tomasza </w:t>
      </w:r>
      <w:proofErr w:type="spellStart"/>
      <w:r w:rsidRPr="00415CBE">
        <w:rPr>
          <w:color w:val="auto"/>
          <w:sz w:val="20"/>
          <w:szCs w:val="20"/>
        </w:rPr>
        <w:t>Rodę</w:t>
      </w:r>
      <w:proofErr w:type="spellEnd"/>
      <w:r w:rsidRPr="00415CBE">
        <w:rPr>
          <w:color w:val="auto"/>
          <w:sz w:val="20"/>
          <w:szCs w:val="20"/>
        </w:rPr>
        <w:t xml:space="preserve"> – Dyrektora, zwan</w:t>
      </w:r>
      <w:r w:rsidR="00D0203C" w:rsidRPr="00415CBE">
        <w:rPr>
          <w:color w:val="auto"/>
          <w:sz w:val="20"/>
          <w:szCs w:val="20"/>
        </w:rPr>
        <w:t>ym</w:t>
      </w:r>
      <w:r w:rsidRPr="00415CBE">
        <w:rPr>
          <w:color w:val="auto"/>
          <w:sz w:val="20"/>
          <w:szCs w:val="20"/>
        </w:rPr>
        <w:t xml:space="preserve"> dalej Partnerem 2,</w:t>
      </w:r>
    </w:p>
    <w:p w14:paraId="376A3661" w14:textId="77777777" w:rsidR="005A039A" w:rsidRPr="00415CBE" w:rsidRDefault="0040031A">
      <w:pPr>
        <w:pStyle w:val="Domylnie"/>
        <w:spacing w:line="100" w:lineRule="atLeast"/>
        <w:jc w:val="both"/>
        <w:rPr>
          <w:color w:val="auto"/>
        </w:rPr>
      </w:pPr>
      <w:r w:rsidRPr="00415CBE">
        <w:rPr>
          <w:color w:val="auto"/>
        </w:rPr>
        <w:t>i</w:t>
      </w:r>
    </w:p>
    <w:p w14:paraId="00B4E582" w14:textId="7DF3B055" w:rsidR="005A039A" w:rsidRPr="00415CBE" w:rsidRDefault="001C5408">
      <w:pPr>
        <w:pStyle w:val="Domylnie"/>
        <w:spacing w:line="100" w:lineRule="atLeast"/>
        <w:jc w:val="both"/>
        <w:rPr>
          <w:color w:val="auto"/>
        </w:rPr>
      </w:pPr>
      <w:r w:rsidRPr="00415CBE">
        <w:rPr>
          <w:b/>
          <w:color w:val="auto"/>
          <w:sz w:val="20"/>
          <w:szCs w:val="20"/>
        </w:rPr>
        <w:t>Caritas Archidiecezji</w:t>
      </w:r>
      <w:r w:rsidR="00625040" w:rsidRPr="00415CBE">
        <w:rPr>
          <w:b/>
          <w:color w:val="auto"/>
          <w:sz w:val="20"/>
          <w:szCs w:val="20"/>
        </w:rPr>
        <w:t xml:space="preserve"> </w:t>
      </w:r>
      <w:r w:rsidRPr="00415CBE">
        <w:rPr>
          <w:b/>
          <w:color w:val="auto"/>
          <w:sz w:val="20"/>
          <w:szCs w:val="20"/>
        </w:rPr>
        <w:t>Szczecińsko-Kamieńskiej</w:t>
      </w:r>
      <w:r w:rsidRPr="00415CBE">
        <w:rPr>
          <w:color w:val="auto"/>
          <w:sz w:val="20"/>
          <w:szCs w:val="20"/>
        </w:rPr>
        <w:t>, z siedzibą w Szczecinie przy ul</w:t>
      </w:r>
      <w:r w:rsidR="00857740" w:rsidRPr="00415CBE">
        <w:rPr>
          <w:color w:val="auto"/>
          <w:sz w:val="20"/>
          <w:szCs w:val="20"/>
        </w:rPr>
        <w:t>. Wieniawskiego nr 5</w:t>
      </w:r>
      <w:r w:rsidRPr="00415CBE">
        <w:rPr>
          <w:color w:val="auto"/>
          <w:sz w:val="20"/>
          <w:szCs w:val="20"/>
        </w:rPr>
        <w:t>, 71-142 Szczecin, NIP ……………………, Regon ……………………….,  reprezentowan</w:t>
      </w:r>
      <w:r w:rsidR="0030389E" w:rsidRPr="00415CBE">
        <w:rPr>
          <w:color w:val="auto"/>
          <w:sz w:val="20"/>
          <w:szCs w:val="20"/>
        </w:rPr>
        <w:t>ym</w:t>
      </w:r>
      <w:r w:rsidRPr="00415CBE">
        <w:rPr>
          <w:color w:val="auto"/>
          <w:sz w:val="20"/>
          <w:szCs w:val="20"/>
        </w:rPr>
        <w:t xml:space="preserve"> przez: Macieja </w:t>
      </w:r>
      <w:proofErr w:type="spellStart"/>
      <w:r w:rsidRPr="00415CBE">
        <w:rPr>
          <w:color w:val="auto"/>
          <w:sz w:val="20"/>
          <w:szCs w:val="20"/>
        </w:rPr>
        <w:t>Szmuca</w:t>
      </w:r>
      <w:proofErr w:type="spellEnd"/>
      <w:r w:rsidRPr="00415CBE">
        <w:rPr>
          <w:color w:val="auto"/>
          <w:sz w:val="20"/>
          <w:szCs w:val="20"/>
        </w:rPr>
        <w:t xml:space="preserve"> – Dyrektora, zwan</w:t>
      </w:r>
      <w:r w:rsidR="00D0203C" w:rsidRPr="00415CBE">
        <w:rPr>
          <w:color w:val="auto"/>
          <w:sz w:val="20"/>
          <w:szCs w:val="20"/>
        </w:rPr>
        <w:t>ym</w:t>
      </w:r>
      <w:r w:rsidRPr="00415CBE">
        <w:rPr>
          <w:color w:val="auto"/>
          <w:sz w:val="20"/>
          <w:szCs w:val="20"/>
        </w:rPr>
        <w:t xml:space="preserve"> dalej Partnerem 3,</w:t>
      </w:r>
    </w:p>
    <w:p w14:paraId="36D55D88" w14:textId="77777777" w:rsidR="005A039A" w:rsidRPr="00415CBE" w:rsidRDefault="001C5408">
      <w:pPr>
        <w:pStyle w:val="Domylnie"/>
        <w:spacing w:line="100" w:lineRule="atLeast"/>
        <w:rPr>
          <w:color w:val="auto"/>
        </w:rPr>
      </w:pPr>
      <w:r w:rsidRPr="00415CBE">
        <w:rPr>
          <w:color w:val="auto"/>
          <w:sz w:val="20"/>
          <w:szCs w:val="20"/>
        </w:rPr>
        <w:t>i</w:t>
      </w:r>
    </w:p>
    <w:p w14:paraId="3271F1D1" w14:textId="77777777" w:rsidR="00857740" w:rsidRPr="00415CBE" w:rsidRDefault="00857740" w:rsidP="00857740">
      <w:pPr>
        <w:pStyle w:val="Domylnie"/>
        <w:spacing w:line="100" w:lineRule="atLeast"/>
        <w:jc w:val="both"/>
        <w:rPr>
          <w:color w:val="auto"/>
          <w:sz w:val="20"/>
          <w:szCs w:val="20"/>
        </w:rPr>
      </w:pPr>
      <w:r w:rsidRPr="00415CBE">
        <w:rPr>
          <w:b/>
          <w:color w:val="auto"/>
          <w:sz w:val="20"/>
          <w:szCs w:val="20"/>
        </w:rPr>
        <w:t>Województwem Zachodniopomorskim</w:t>
      </w:r>
      <w:r w:rsidRPr="00415CBE">
        <w:rPr>
          <w:color w:val="auto"/>
          <w:sz w:val="20"/>
          <w:szCs w:val="20"/>
        </w:rPr>
        <w:t>, ul. Korsarzy 34, 70-540 Szczecin, NIP 851 28 71 498, Regon 811 68 38 76, reprezentowanym przez</w:t>
      </w:r>
      <w:r w:rsidR="00D0203C" w:rsidRPr="00415CBE">
        <w:rPr>
          <w:color w:val="auto"/>
          <w:sz w:val="20"/>
          <w:szCs w:val="20"/>
        </w:rPr>
        <w:t xml:space="preserve"> Zarząd w osobach</w:t>
      </w:r>
      <w:r w:rsidRPr="00415CBE">
        <w:rPr>
          <w:color w:val="auto"/>
          <w:sz w:val="20"/>
          <w:szCs w:val="20"/>
        </w:rPr>
        <w:t xml:space="preserve">: </w:t>
      </w:r>
    </w:p>
    <w:p w14:paraId="5856A1D6" w14:textId="77777777" w:rsidR="00857740" w:rsidRPr="00415CBE" w:rsidRDefault="00857740" w:rsidP="00857740">
      <w:pPr>
        <w:pStyle w:val="Domylnie"/>
        <w:spacing w:line="100" w:lineRule="atLeast"/>
        <w:jc w:val="both"/>
        <w:rPr>
          <w:color w:val="auto"/>
          <w:sz w:val="20"/>
          <w:szCs w:val="20"/>
        </w:rPr>
      </w:pPr>
      <w:r w:rsidRPr="00415CBE">
        <w:rPr>
          <w:color w:val="auto"/>
          <w:sz w:val="20"/>
          <w:szCs w:val="20"/>
        </w:rPr>
        <w:t xml:space="preserve">………………………………………………………………………………………..……………………………, </w:t>
      </w:r>
    </w:p>
    <w:p w14:paraId="0E8B7074" w14:textId="77777777" w:rsidR="00857740" w:rsidRPr="00415CBE" w:rsidRDefault="00857740" w:rsidP="00857740">
      <w:pPr>
        <w:pStyle w:val="Domylnie"/>
        <w:spacing w:line="100" w:lineRule="atLeast"/>
        <w:jc w:val="both"/>
        <w:rPr>
          <w:color w:val="auto"/>
          <w:sz w:val="20"/>
          <w:szCs w:val="20"/>
        </w:rPr>
      </w:pPr>
      <w:r w:rsidRPr="00415CBE">
        <w:rPr>
          <w:color w:val="auto"/>
          <w:sz w:val="20"/>
          <w:szCs w:val="20"/>
        </w:rPr>
        <w:t xml:space="preserve">………………………………………………………………………………………..……………………………, </w:t>
      </w:r>
    </w:p>
    <w:p w14:paraId="1665C039" w14:textId="77777777" w:rsidR="00857740" w:rsidRPr="00415CBE" w:rsidRDefault="00C23D15" w:rsidP="00857740">
      <w:pPr>
        <w:pStyle w:val="Domylnie"/>
        <w:spacing w:line="100" w:lineRule="atLeast"/>
        <w:jc w:val="both"/>
        <w:rPr>
          <w:color w:val="auto"/>
          <w:sz w:val="20"/>
          <w:szCs w:val="20"/>
        </w:rPr>
      </w:pPr>
      <w:r w:rsidRPr="00415CBE">
        <w:rPr>
          <w:color w:val="auto"/>
          <w:sz w:val="20"/>
          <w:szCs w:val="20"/>
        </w:rPr>
        <w:t>zwanym dalej Partnerem 4,</w:t>
      </w:r>
    </w:p>
    <w:p w14:paraId="588C1961" w14:textId="451D8EA6" w:rsidR="00C23D15" w:rsidRPr="00415CBE" w:rsidRDefault="00C23D15" w:rsidP="00857740">
      <w:pPr>
        <w:pStyle w:val="Domylnie"/>
        <w:spacing w:line="100" w:lineRule="atLeast"/>
        <w:jc w:val="both"/>
        <w:rPr>
          <w:color w:val="auto"/>
        </w:rPr>
      </w:pPr>
      <w:r w:rsidRPr="00415CBE">
        <w:rPr>
          <w:color w:val="auto"/>
          <w:sz w:val="20"/>
          <w:szCs w:val="20"/>
        </w:rPr>
        <w:t>łącznie zwanymi</w:t>
      </w:r>
      <w:r w:rsidR="004F7A5F" w:rsidRPr="00415CBE">
        <w:rPr>
          <w:color w:val="auto"/>
          <w:sz w:val="20"/>
          <w:szCs w:val="20"/>
        </w:rPr>
        <w:t>:</w:t>
      </w:r>
      <w:r w:rsidR="00C41935" w:rsidRPr="00415CBE">
        <w:rPr>
          <w:color w:val="auto"/>
          <w:sz w:val="20"/>
          <w:szCs w:val="20"/>
        </w:rPr>
        <w:t xml:space="preserve"> </w:t>
      </w:r>
      <w:r w:rsidR="004F7A5F" w:rsidRPr="00415CBE">
        <w:rPr>
          <w:color w:val="auto"/>
          <w:sz w:val="20"/>
          <w:szCs w:val="20"/>
        </w:rPr>
        <w:t>Partnerem/Partnerami.</w:t>
      </w:r>
    </w:p>
    <w:p w14:paraId="11B693CE" w14:textId="77777777" w:rsidR="005A039A" w:rsidRPr="00415CBE" w:rsidRDefault="001C5408">
      <w:pPr>
        <w:pStyle w:val="Domylnie"/>
        <w:spacing w:line="100" w:lineRule="atLeast"/>
        <w:jc w:val="center"/>
        <w:rPr>
          <w:color w:val="auto"/>
        </w:rPr>
      </w:pPr>
      <w:r w:rsidRPr="00415CBE">
        <w:rPr>
          <w:color w:val="auto"/>
          <w:sz w:val="20"/>
          <w:szCs w:val="20"/>
        </w:rPr>
        <w:t>§ 1.</w:t>
      </w:r>
    </w:p>
    <w:p w14:paraId="2450F917" w14:textId="77777777" w:rsidR="005A039A" w:rsidRPr="00415CBE" w:rsidRDefault="005A039A">
      <w:pPr>
        <w:pStyle w:val="Domylnie"/>
        <w:spacing w:line="100" w:lineRule="atLeast"/>
        <w:jc w:val="both"/>
        <w:rPr>
          <w:color w:val="auto"/>
        </w:rPr>
      </w:pPr>
    </w:p>
    <w:p w14:paraId="5170A41F" w14:textId="77777777" w:rsidR="005A039A" w:rsidRPr="00415CBE" w:rsidRDefault="001C5408">
      <w:pPr>
        <w:pStyle w:val="Domylnie"/>
        <w:tabs>
          <w:tab w:val="left" w:pos="1146"/>
          <w:tab w:val="left" w:pos="1752"/>
        </w:tabs>
        <w:spacing w:after="60" w:line="100" w:lineRule="atLeast"/>
        <w:ind w:left="426" w:hanging="426"/>
        <w:jc w:val="both"/>
        <w:rPr>
          <w:color w:val="auto"/>
        </w:rPr>
      </w:pPr>
      <w:r w:rsidRPr="00415CBE">
        <w:rPr>
          <w:color w:val="auto"/>
          <w:sz w:val="20"/>
          <w:szCs w:val="20"/>
        </w:rPr>
        <w:t>Ilekroć w umowie jest mowa o:</w:t>
      </w:r>
    </w:p>
    <w:p w14:paraId="69551F03" w14:textId="10A029BC"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w:t>
      </w:r>
      <w:r w:rsidR="006157EE" w:rsidRPr="00415CBE">
        <w:rPr>
          <w:color w:val="auto"/>
          <w:sz w:val="20"/>
          <w:szCs w:val="20"/>
        </w:rPr>
        <w:t>B</w:t>
      </w:r>
      <w:r w:rsidRPr="00415CBE">
        <w:rPr>
          <w:color w:val="auto"/>
          <w:sz w:val="20"/>
          <w:szCs w:val="20"/>
        </w:rPr>
        <w:t xml:space="preserve">eneficjencie pomocy” należy przez to rozumieć Beneficjenta pomocy w rozumieniu </w:t>
      </w:r>
      <w:r w:rsidRPr="00415CBE">
        <w:rPr>
          <w:color w:val="auto"/>
          <w:sz w:val="20"/>
          <w:szCs w:val="20"/>
        </w:rPr>
        <w:br/>
        <w:t>art. 2 pkt 16 ustawy z dnia 30 kwietnia 2004 r. o postępowaniu w sprawach dotyczących pomocy publicznej (</w:t>
      </w:r>
      <w:r w:rsidR="00B05CCE" w:rsidRPr="00415CBE">
        <w:rPr>
          <w:color w:val="auto"/>
          <w:sz w:val="20"/>
          <w:szCs w:val="20"/>
        </w:rPr>
        <w:t xml:space="preserve">tekst jednolity: </w:t>
      </w:r>
      <w:r w:rsidRPr="00415CBE">
        <w:rPr>
          <w:color w:val="auto"/>
          <w:sz w:val="20"/>
          <w:szCs w:val="20"/>
        </w:rPr>
        <w:t xml:space="preserve"> Dz. U. z 2016 r., poz. 1808, ze zm.);</w:t>
      </w:r>
    </w:p>
    <w:p w14:paraId="0193A98F" w14:textId="77777777"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„danych osobowych” oznacza to dane osobowe w rozumieniu ustawy z dnia 29 sierpnia 1997 r. o ochronie danych osobowych (</w:t>
      </w:r>
      <w:r w:rsidR="00B05CCE" w:rsidRPr="00415CBE">
        <w:rPr>
          <w:color w:val="auto"/>
          <w:sz w:val="20"/>
          <w:szCs w:val="20"/>
        </w:rPr>
        <w:t xml:space="preserve">tekst jednolity: </w:t>
      </w:r>
      <w:r w:rsidRPr="00415CBE">
        <w:rPr>
          <w:color w:val="auto"/>
          <w:sz w:val="20"/>
          <w:szCs w:val="20"/>
        </w:rPr>
        <w:t>Dz. U. z 2016 r.</w:t>
      </w:r>
      <w:r w:rsidR="00CD511F" w:rsidRPr="00415CBE">
        <w:rPr>
          <w:color w:val="auto"/>
          <w:sz w:val="20"/>
          <w:szCs w:val="20"/>
        </w:rPr>
        <w:t>,</w:t>
      </w:r>
      <w:r w:rsidRPr="00415CBE">
        <w:rPr>
          <w:color w:val="auto"/>
          <w:sz w:val="20"/>
          <w:szCs w:val="20"/>
        </w:rPr>
        <w:t xml:space="preserve"> poz. 922), zwanej dalej „ustawą o ochronie danych osobowych”, dotyczące uczestników Projektu, które muszą być przetwarzane przez Instytucję Pośredniczącą oraz Beneficjenta w celu wykonania Porozumienia w sprawie powierzenia Instytucji Pośredniczącej zadań związanych z realizacją Regionalnego Programu Operacyjnego Województwa Zachodniopomorskiego 2014-2020 zawartego w dniu 6 maja 2015 r.;</w:t>
      </w:r>
    </w:p>
    <w:p w14:paraId="18DC82E8" w14:textId="77777777"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lastRenderedPageBreak/>
        <w:t>„dniu roboczym” należy przez to rozumieć dzień od poniedziałku do piątku;</w:t>
      </w:r>
    </w:p>
    <w:p w14:paraId="5E96BB59" w14:textId="77777777"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 xml:space="preserve">„Działaniu” oznacza to </w:t>
      </w:r>
      <w:r w:rsidR="00F80820" w:rsidRPr="00415CBE">
        <w:rPr>
          <w:color w:val="auto"/>
          <w:sz w:val="20"/>
          <w:szCs w:val="20"/>
        </w:rPr>
        <w:t>Działania 7.6 „Wsparcie rozwoju usłu</w:t>
      </w:r>
      <w:r w:rsidR="009D53C3" w:rsidRPr="00415CBE">
        <w:rPr>
          <w:color w:val="auto"/>
          <w:sz w:val="20"/>
          <w:szCs w:val="20"/>
        </w:rPr>
        <w:t>g społecznych świadczonych w </w:t>
      </w:r>
      <w:r w:rsidR="00F80820" w:rsidRPr="00415CBE">
        <w:rPr>
          <w:color w:val="auto"/>
          <w:sz w:val="20"/>
          <w:szCs w:val="20"/>
        </w:rPr>
        <w:t>interesie ogólnym”</w:t>
      </w:r>
      <w:r w:rsidRPr="00415CBE">
        <w:rPr>
          <w:color w:val="auto"/>
          <w:sz w:val="20"/>
          <w:szCs w:val="20"/>
        </w:rPr>
        <w:t>, Regionalny Program Województwa Zachodniopomorskiego 2014-2020;</w:t>
      </w:r>
    </w:p>
    <w:p w14:paraId="579E2C18" w14:textId="77777777"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 xml:space="preserve">„Instytucji Pośredniczącej” </w:t>
      </w:r>
      <w:r w:rsidR="00C3092F" w:rsidRPr="00415CBE">
        <w:rPr>
          <w:color w:val="auto"/>
          <w:sz w:val="20"/>
          <w:szCs w:val="20"/>
        </w:rPr>
        <w:t xml:space="preserve">(IP) </w:t>
      </w:r>
      <w:r w:rsidRPr="00415CBE">
        <w:rPr>
          <w:color w:val="auto"/>
          <w:sz w:val="20"/>
          <w:szCs w:val="20"/>
        </w:rPr>
        <w:t>oznacza to Wojewódzki Urząd Pracy w Szczecinie, pełniącej rolę Instytucji Pośredniczącej we wdrażaniu Regionalnego Programu Operacyjnego Województwa Zachodniopomorskiego 2014-2020 zwaną dalej IP;</w:t>
      </w:r>
    </w:p>
    <w:p w14:paraId="6A0E864F" w14:textId="77777777" w:rsidR="005A039A" w:rsidRPr="00415CBE" w:rsidRDefault="001C5408" w:rsidP="00966E77">
      <w:pPr>
        <w:pStyle w:val="Domylnie"/>
        <w:numPr>
          <w:ilvl w:val="0"/>
          <w:numId w:val="37"/>
        </w:numPr>
        <w:spacing w:after="60" w:line="100" w:lineRule="atLeast"/>
        <w:ind w:left="567" w:hanging="360"/>
        <w:jc w:val="both"/>
        <w:rPr>
          <w:color w:val="auto"/>
        </w:rPr>
      </w:pPr>
      <w:r w:rsidRPr="00415CBE">
        <w:rPr>
          <w:i/>
          <w:color w:val="auto"/>
          <w:sz w:val="20"/>
          <w:szCs w:val="20"/>
        </w:rPr>
        <w:t>„</w:t>
      </w:r>
      <w:r w:rsidRPr="00415CBE">
        <w:rPr>
          <w:color w:val="auto"/>
          <w:sz w:val="20"/>
          <w:szCs w:val="20"/>
        </w:rPr>
        <w:t xml:space="preserve">Instytucji Zarządzającej” </w:t>
      </w:r>
      <w:r w:rsidR="00C3092F" w:rsidRPr="00415CBE">
        <w:rPr>
          <w:color w:val="auto"/>
          <w:sz w:val="20"/>
          <w:szCs w:val="20"/>
        </w:rPr>
        <w:t xml:space="preserve">(IZ) </w:t>
      </w:r>
      <w:r w:rsidRPr="00415CBE">
        <w:rPr>
          <w:color w:val="auto"/>
          <w:sz w:val="20"/>
          <w:szCs w:val="20"/>
        </w:rPr>
        <w:t>oznacza to Zarząd Województwa Zachodniopomorskiego pełniący rolę Instytucji Zarządzającej Regionalnym Programem Operacyjnym Województwa Zachodniopomorskiego 2014-2020 zwanym dalej IZ;</w:t>
      </w:r>
    </w:p>
    <w:p w14:paraId="4A436CA0" w14:textId="19F65970"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„LSI2014”oznacza to</w:t>
      </w:r>
      <w:r w:rsidR="00C41935" w:rsidRPr="00415CBE">
        <w:rPr>
          <w:color w:val="auto"/>
          <w:sz w:val="20"/>
          <w:szCs w:val="20"/>
        </w:rPr>
        <w:t xml:space="preserve"> </w:t>
      </w:r>
      <w:r w:rsidRPr="00415CBE">
        <w:rPr>
          <w:color w:val="auto"/>
          <w:sz w:val="20"/>
          <w:szCs w:val="20"/>
        </w:rPr>
        <w:t>lokalny system informatyczny, przeznaczony do administrowania RPO WZ w zakresie składnia wniosków o dofinansowanie oraz wprowadzania zmian w projektach;</w:t>
      </w:r>
    </w:p>
    <w:p w14:paraId="17AB0D7F" w14:textId="77777777" w:rsidR="005A039A" w:rsidRPr="00415CBE" w:rsidRDefault="001C5408" w:rsidP="00966E77">
      <w:pPr>
        <w:pStyle w:val="Domylnie"/>
        <w:numPr>
          <w:ilvl w:val="0"/>
          <w:numId w:val="37"/>
        </w:numPr>
        <w:spacing w:after="60" w:line="100" w:lineRule="atLeast"/>
        <w:ind w:left="567" w:hanging="360"/>
        <w:jc w:val="both"/>
        <w:rPr>
          <w:color w:val="auto"/>
        </w:rPr>
      </w:pPr>
      <w:bookmarkStart w:id="0" w:name="h.gjdgxs"/>
      <w:bookmarkEnd w:id="0"/>
      <w:r w:rsidRPr="00415CBE">
        <w:rPr>
          <w:color w:val="auto"/>
          <w:sz w:val="20"/>
          <w:szCs w:val="20"/>
        </w:rPr>
        <w:t>„Osi Priorytetowej” oznacza to RPZP.07.00.00 Włączenie społeczne;</w:t>
      </w:r>
    </w:p>
    <w:p w14:paraId="18316CAC" w14:textId="77777777"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 xml:space="preserve">„Powierzającym” oznacza to Instytucję Zarządzającą, która jako administrator danych osobowych powierzyła Instytucji Pośredniczącej, w drodze odrębnego </w:t>
      </w:r>
      <w:r w:rsidRPr="00415CBE">
        <w:rPr>
          <w:i/>
          <w:color w:val="auto"/>
          <w:sz w:val="20"/>
          <w:szCs w:val="20"/>
        </w:rPr>
        <w:t>Porozumienia w sprawie powierzenia Instytucji Pośredniczącej przetwarzania danych osobowych w związku z realizacją Regionalnego Programu Operacyjnego Województwa Zachodniopomorskiego2014-2020</w:t>
      </w:r>
      <w:r w:rsidRPr="00415CBE">
        <w:rPr>
          <w:color w:val="auto"/>
          <w:sz w:val="20"/>
          <w:szCs w:val="20"/>
        </w:rPr>
        <w:t xml:space="preserve"> z dnia 17 września 2015 r., przetwarzanie danych osobowych ze zbiorów:</w:t>
      </w:r>
    </w:p>
    <w:p w14:paraId="3B22CA6B" w14:textId="77777777" w:rsidR="005A039A" w:rsidRPr="00415CBE" w:rsidRDefault="001C5408" w:rsidP="00966E77">
      <w:pPr>
        <w:pStyle w:val="Domylnie"/>
        <w:numPr>
          <w:ilvl w:val="0"/>
          <w:numId w:val="57"/>
        </w:numPr>
        <w:spacing w:after="60" w:line="100" w:lineRule="atLeast"/>
        <w:ind w:left="993" w:hanging="360"/>
        <w:jc w:val="both"/>
        <w:rPr>
          <w:color w:val="auto"/>
        </w:rPr>
      </w:pPr>
      <w:r w:rsidRPr="00415CBE">
        <w:rPr>
          <w:color w:val="auto"/>
          <w:sz w:val="20"/>
          <w:szCs w:val="20"/>
        </w:rPr>
        <w:t>Projekty RPO WZ 2014-2020,</w:t>
      </w:r>
    </w:p>
    <w:p w14:paraId="40BC2CBC" w14:textId="77777777" w:rsidR="005A039A" w:rsidRPr="00415CBE" w:rsidRDefault="001C5408" w:rsidP="00966E77">
      <w:pPr>
        <w:pStyle w:val="Domylnie"/>
        <w:numPr>
          <w:ilvl w:val="0"/>
          <w:numId w:val="57"/>
        </w:numPr>
        <w:spacing w:after="60" w:line="100" w:lineRule="atLeast"/>
        <w:ind w:left="993" w:hanging="360"/>
        <w:jc w:val="both"/>
        <w:rPr>
          <w:color w:val="auto"/>
        </w:rPr>
      </w:pPr>
      <w:r w:rsidRPr="00415CBE">
        <w:rPr>
          <w:color w:val="auto"/>
          <w:sz w:val="20"/>
          <w:szCs w:val="20"/>
        </w:rPr>
        <w:t xml:space="preserve">Centralny system teleinformatyczny wspierający realizację programów operacyjnych. </w:t>
      </w:r>
    </w:p>
    <w:p w14:paraId="0E0CF52D" w14:textId="77777777"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 xml:space="preserve">„Programie” </w:t>
      </w:r>
      <w:r w:rsidR="003C152F" w:rsidRPr="00415CBE">
        <w:rPr>
          <w:color w:val="auto"/>
          <w:sz w:val="20"/>
          <w:szCs w:val="20"/>
        </w:rPr>
        <w:t xml:space="preserve">(RPO WZ) </w:t>
      </w:r>
      <w:r w:rsidRPr="00415CBE">
        <w:rPr>
          <w:color w:val="auto"/>
          <w:sz w:val="20"/>
          <w:szCs w:val="20"/>
        </w:rPr>
        <w:t xml:space="preserve">oznacza to Regionalny Program Operacyjny Województwa Zachodniopomorskiego 2014-2020 zatwierdzony decyzją Komisji Europejskiej  numer CCI 2014PL16M2OP016 z 12.02.2015r., zwany dalej także RPO WZ;  </w:t>
      </w:r>
    </w:p>
    <w:p w14:paraId="222680C3" w14:textId="6C5FD5A9"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„Projekcie” oznacza to projekt pt. „Dobre Wsparcie – system lokalnych usług społecznych” realizowany w ramach Działania określony we wniosku o dofinansowanie projektu, zwanym dalej „Wnioskiem”, stanowiącym załącznik nr 2 do umowy;</w:t>
      </w:r>
    </w:p>
    <w:p w14:paraId="3A268245" w14:textId="77777777"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„przetwarzaniu danych osobowych” oznacza to jakiekolwiek operacje wykonywane na danych osobowych, takie jak zbieranie, utrwalanie, przechowywanie, opracowywanie, zmienianie, udostępnianie i usuwanie;</w:t>
      </w:r>
    </w:p>
    <w:p w14:paraId="72606B34" w14:textId="0558F28D"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 xml:space="preserve">„rachunku bankowym transferowym” należy przez to rozumieć rachunek Beneficjenta będącego </w:t>
      </w:r>
      <w:r w:rsidR="008D318C" w:rsidRPr="00415CBE">
        <w:rPr>
          <w:color w:val="auto"/>
          <w:sz w:val="20"/>
          <w:szCs w:val="20"/>
        </w:rPr>
        <w:t>Jednostką Samorządu Terytorialnego (</w:t>
      </w:r>
      <w:r w:rsidRPr="00415CBE">
        <w:rPr>
          <w:color w:val="auto"/>
          <w:sz w:val="20"/>
          <w:szCs w:val="20"/>
        </w:rPr>
        <w:t>JST</w:t>
      </w:r>
      <w:r w:rsidR="008D318C" w:rsidRPr="00415CBE">
        <w:rPr>
          <w:color w:val="auto"/>
          <w:sz w:val="20"/>
          <w:szCs w:val="20"/>
        </w:rPr>
        <w:t>)</w:t>
      </w:r>
      <w:r w:rsidRPr="00415CBE">
        <w:rPr>
          <w:color w:val="auto"/>
          <w:sz w:val="20"/>
          <w:szCs w:val="20"/>
        </w:rPr>
        <w:t>, na który trafia kwota dofinansowania projektu i z którego niezwłocznie jest przekazywana na wyodrębniony dla projektu rachunek danej jednostki organizacyjnej;</w:t>
      </w:r>
    </w:p>
    <w:p w14:paraId="56A76CBE" w14:textId="77777777" w:rsidR="005A039A" w:rsidRPr="00415CBE" w:rsidRDefault="001C5408" w:rsidP="002309E5">
      <w:pPr>
        <w:pStyle w:val="Domylnie"/>
        <w:numPr>
          <w:ilvl w:val="0"/>
          <w:numId w:val="37"/>
        </w:numPr>
        <w:spacing w:after="60" w:line="100" w:lineRule="atLeast"/>
        <w:ind w:left="567" w:hanging="360"/>
        <w:jc w:val="both"/>
        <w:rPr>
          <w:color w:val="auto"/>
        </w:rPr>
      </w:pPr>
      <w:r w:rsidRPr="00415CBE">
        <w:rPr>
          <w:color w:val="auto"/>
          <w:sz w:val="20"/>
          <w:szCs w:val="20"/>
        </w:rPr>
        <w:t>„SL2014” oznacza to centralny system teleinformatyczny wykorzystywany w procesie rozliczania Projektu oraz komunikowania z Instytucją Pośredniczącą;</w:t>
      </w:r>
    </w:p>
    <w:p w14:paraId="700392C2" w14:textId="77777777"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„stronie internetowej Instytucji Pośredniczącej” oznacza to stronę internetową pod adresem: www.wup.pl.</w:t>
      </w:r>
    </w:p>
    <w:p w14:paraId="5421FF3B" w14:textId="77777777"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 xml:space="preserve">„uczestniku Projektu” oznacza to uczestnika projektu w rozumieniu </w:t>
      </w:r>
      <w:r w:rsidRPr="00415CBE">
        <w:rPr>
          <w:i/>
          <w:color w:val="auto"/>
          <w:sz w:val="20"/>
          <w:szCs w:val="20"/>
        </w:rPr>
        <w:t>Wytycznych w zakresie monitorowania postępu rzeczowego realizacji programów operacyjnych na lata 2014-2020</w:t>
      </w:r>
      <w:r w:rsidRPr="00415CBE">
        <w:rPr>
          <w:color w:val="auto"/>
          <w:sz w:val="20"/>
          <w:szCs w:val="20"/>
        </w:rPr>
        <w:t xml:space="preserve">; </w:t>
      </w:r>
    </w:p>
    <w:p w14:paraId="374963DC" w14:textId="606F0B5E"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 xml:space="preserve">„ustawie </w:t>
      </w:r>
      <w:proofErr w:type="spellStart"/>
      <w:r w:rsidRPr="00415CBE">
        <w:rPr>
          <w:color w:val="auto"/>
          <w:sz w:val="20"/>
          <w:szCs w:val="20"/>
        </w:rPr>
        <w:t>Pzp</w:t>
      </w:r>
      <w:proofErr w:type="spellEnd"/>
      <w:r w:rsidRPr="00415CBE">
        <w:rPr>
          <w:color w:val="auto"/>
          <w:sz w:val="20"/>
          <w:szCs w:val="20"/>
        </w:rPr>
        <w:t>” oznacza to ustawę z dnia 29 stycznia 2004 r. – Prawo zamówień publicznych (</w:t>
      </w:r>
      <w:r w:rsidR="00DB7339" w:rsidRPr="00415CBE">
        <w:rPr>
          <w:color w:val="auto"/>
          <w:sz w:val="20"/>
          <w:szCs w:val="20"/>
        </w:rPr>
        <w:t xml:space="preserve">tekst jednolity: </w:t>
      </w:r>
      <w:r w:rsidRPr="00415CBE">
        <w:rPr>
          <w:color w:val="auto"/>
          <w:sz w:val="20"/>
          <w:szCs w:val="20"/>
        </w:rPr>
        <w:t>Dz. U. z 2017 r.</w:t>
      </w:r>
      <w:r w:rsidR="00DB7339" w:rsidRPr="00415CBE">
        <w:rPr>
          <w:color w:val="auto"/>
          <w:sz w:val="20"/>
          <w:szCs w:val="20"/>
        </w:rPr>
        <w:t>,</w:t>
      </w:r>
      <w:r w:rsidRPr="00415CBE">
        <w:rPr>
          <w:color w:val="auto"/>
          <w:sz w:val="20"/>
          <w:szCs w:val="20"/>
        </w:rPr>
        <w:t xml:space="preserve"> poz. 1579</w:t>
      </w:r>
      <w:r w:rsidR="008D318C" w:rsidRPr="00415CBE">
        <w:rPr>
          <w:color w:val="auto"/>
          <w:sz w:val="20"/>
          <w:szCs w:val="20"/>
        </w:rPr>
        <w:t xml:space="preserve"> ze zm.</w:t>
      </w:r>
      <w:r w:rsidRPr="00415CBE">
        <w:rPr>
          <w:color w:val="auto"/>
          <w:sz w:val="20"/>
          <w:szCs w:val="20"/>
        </w:rPr>
        <w:t>);</w:t>
      </w:r>
    </w:p>
    <w:p w14:paraId="1588B834" w14:textId="77777777"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 xml:space="preserve">„wydatkach kwalifikowalnych” oznacza to wydatki kwalifikowalne zgodnie z </w:t>
      </w:r>
      <w:r w:rsidRPr="00415CBE">
        <w:rPr>
          <w:i/>
          <w:color w:val="auto"/>
          <w:sz w:val="20"/>
          <w:szCs w:val="20"/>
        </w:rPr>
        <w:t>Wytycznymi w zakresie kwalifikowalności wydatków w ramach Europejskiego Funduszu Rozwoju Regionalnego, Europejskiego Funduszu Społecznego oraz Funduszu Spójności na lata 2014-2020</w:t>
      </w:r>
      <w:r w:rsidRPr="00415CBE">
        <w:rPr>
          <w:color w:val="auto"/>
          <w:sz w:val="20"/>
          <w:szCs w:val="20"/>
        </w:rPr>
        <w:t>;</w:t>
      </w:r>
    </w:p>
    <w:p w14:paraId="390F6F18" w14:textId="2E569AC4" w:rsidR="005A039A" w:rsidRPr="00415CBE" w:rsidRDefault="001C5408" w:rsidP="00966E77">
      <w:pPr>
        <w:pStyle w:val="Domylnie"/>
        <w:numPr>
          <w:ilvl w:val="0"/>
          <w:numId w:val="37"/>
        </w:numPr>
        <w:spacing w:after="60" w:line="100" w:lineRule="atLeast"/>
        <w:ind w:left="567" w:hanging="360"/>
        <w:jc w:val="both"/>
        <w:rPr>
          <w:color w:val="auto"/>
        </w:rPr>
      </w:pPr>
      <w:r w:rsidRPr="00415CBE">
        <w:rPr>
          <w:color w:val="auto"/>
          <w:sz w:val="20"/>
          <w:szCs w:val="20"/>
        </w:rPr>
        <w:t>„wytycznych” należy przez to rozumieć instrumenty prawne wydawane przez ministra właściwego ds. rozwoju regionalnego określające ujednolicone warunki i procedury wdrażania funduszy strukturalnych i Funduszu Spójności na podstawie art. 5 ust. 1 ustawy z dnia 11 lipca 2014 r. o zasadach realizacji programów w zakresie polityki spójności finansowanych w perspektywie finansowej 2014–2020 (</w:t>
      </w:r>
      <w:r w:rsidR="00230D1E" w:rsidRPr="00415CBE">
        <w:rPr>
          <w:color w:val="auto"/>
          <w:sz w:val="20"/>
          <w:szCs w:val="20"/>
        </w:rPr>
        <w:t xml:space="preserve">tekst jednolity: </w:t>
      </w:r>
      <w:r w:rsidRPr="00415CBE">
        <w:rPr>
          <w:color w:val="auto"/>
          <w:sz w:val="20"/>
          <w:szCs w:val="20"/>
        </w:rPr>
        <w:t>Dz. U. z 2017r.</w:t>
      </w:r>
      <w:r w:rsidR="00230D1E" w:rsidRPr="00415CBE">
        <w:rPr>
          <w:color w:val="auto"/>
          <w:sz w:val="20"/>
          <w:szCs w:val="20"/>
        </w:rPr>
        <w:t>,</w:t>
      </w:r>
      <w:r w:rsidRPr="00415CBE">
        <w:rPr>
          <w:color w:val="auto"/>
          <w:sz w:val="20"/>
          <w:szCs w:val="20"/>
        </w:rPr>
        <w:t xml:space="preserve"> poz. 1460</w:t>
      </w:r>
      <w:r w:rsidR="00B05CCE" w:rsidRPr="00415CBE">
        <w:rPr>
          <w:color w:val="auto"/>
          <w:sz w:val="20"/>
          <w:szCs w:val="20"/>
        </w:rPr>
        <w:t>,</w:t>
      </w:r>
      <w:r w:rsidR="008D318C" w:rsidRPr="00415CBE">
        <w:rPr>
          <w:color w:val="auto"/>
          <w:sz w:val="20"/>
          <w:szCs w:val="20"/>
        </w:rPr>
        <w:t xml:space="preserve"> </w:t>
      </w:r>
      <w:r w:rsidR="00DB7339" w:rsidRPr="00415CBE">
        <w:rPr>
          <w:color w:val="auto"/>
          <w:sz w:val="20"/>
          <w:szCs w:val="20"/>
        </w:rPr>
        <w:t>ze zm.</w:t>
      </w:r>
      <w:r w:rsidRPr="00415CBE">
        <w:rPr>
          <w:color w:val="auto"/>
          <w:sz w:val="20"/>
          <w:szCs w:val="20"/>
        </w:rPr>
        <w:t>) tj. m.in.:</w:t>
      </w:r>
      <w:r w:rsidRPr="00415CBE">
        <w:rPr>
          <w:rStyle w:val="Zakotwiczenieprzypisudolnego"/>
          <w:color w:val="auto"/>
        </w:rPr>
        <w:footnoteReference w:id="1"/>
      </w:r>
    </w:p>
    <w:p w14:paraId="2025BB25" w14:textId="77777777" w:rsidR="005A039A" w:rsidRPr="00415CBE" w:rsidRDefault="001C5408" w:rsidP="00966E77">
      <w:pPr>
        <w:pStyle w:val="Domylnie"/>
        <w:numPr>
          <w:ilvl w:val="1"/>
          <w:numId w:val="55"/>
        </w:numPr>
        <w:spacing w:before="120" w:after="60" w:line="100" w:lineRule="atLeast"/>
        <w:ind w:left="567" w:hanging="357"/>
        <w:jc w:val="both"/>
        <w:rPr>
          <w:color w:val="auto"/>
        </w:rPr>
      </w:pPr>
      <w:r w:rsidRPr="00415CBE">
        <w:rPr>
          <w:color w:val="auto"/>
          <w:sz w:val="20"/>
          <w:szCs w:val="20"/>
        </w:rPr>
        <w:lastRenderedPageBreak/>
        <w:t xml:space="preserve">Wytyczne w zakresie realizacji zasady równości szans i niedyskryminacji oraz zasady równości szans kobiet i mężczyzn w ramach funduszy unijnych na lata 2014-2020 z dnia 08.05.2015 r. zwanymi dalej </w:t>
      </w:r>
      <w:r w:rsidRPr="00415CBE">
        <w:rPr>
          <w:i/>
          <w:color w:val="auto"/>
          <w:sz w:val="20"/>
          <w:szCs w:val="20"/>
        </w:rPr>
        <w:t>Wytycznymi w zakresie realizacji zasady równości szans i niedyskryminacji;</w:t>
      </w:r>
    </w:p>
    <w:p w14:paraId="62894298" w14:textId="77777777" w:rsidR="005A039A" w:rsidRPr="00415CBE" w:rsidRDefault="001C5408" w:rsidP="00966E77">
      <w:pPr>
        <w:pStyle w:val="Domylnie"/>
        <w:numPr>
          <w:ilvl w:val="1"/>
          <w:numId w:val="55"/>
        </w:numPr>
        <w:spacing w:before="120" w:after="60" w:line="100" w:lineRule="atLeast"/>
        <w:ind w:left="567" w:hanging="357"/>
        <w:jc w:val="both"/>
        <w:rPr>
          <w:color w:val="auto"/>
        </w:rPr>
      </w:pPr>
      <w:r w:rsidRPr="00415CBE">
        <w:rPr>
          <w:color w:val="auto"/>
          <w:sz w:val="20"/>
          <w:szCs w:val="20"/>
        </w:rPr>
        <w:t>Wytyczne w zakre</w:t>
      </w:r>
      <w:bookmarkStart w:id="1" w:name="_GoBack"/>
      <w:bookmarkEnd w:id="1"/>
      <w:r w:rsidRPr="00415CBE">
        <w:rPr>
          <w:color w:val="auto"/>
          <w:sz w:val="20"/>
          <w:szCs w:val="20"/>
        </w:rPr>
        <w:t>sie informacji i promocji programów operacyjnych polityki spójności na lata 2014-2020 z dnia 30.04.2015 r.;</w:t>
      </w:r>
    </w:p>
    <w:p w14:paraId="46CCBE59" w14:textId="77777777" w:rsidR="005A039A" w:rsidRPr="00415CBE" w:rsidRDefault="001C5408" w:rsidP="00966E77">
      <w:pPr>
        <w:pStyle w:val="Domylnie"/>
        <w:numPr>
          <w:ilvl w:val="1"/>
          <w:numId w:val="55"/>
        </w:numPr>
        <w:spacing w:before="120" w:after="60" w:line="100" w:lineRule="atLeast"/>
        <w:ind w:left="567" w:hanging="357"/>
        <w:jc w:val="both"/>
        <w:rPr>
          <w:color w:val="auto"/>
        </w:rPr>
      </w:pPr>
      <w:r w:rsidRPr="00415CBE">
        <w:rPr>
          <w:color w:val="auto"/>
          <w:sz w:val="20"/>
          <w:szCs w:val="20"/>
        </w:rPr>
        <w:t xml:space="preserve">Wytyczne w zakresie monitorowania postępu rzeczowego realizacji programów operacyjnych na lata 2014-2020 z dnia 22.04.2015 r. zwanymi dalej </w:t>
      </w:r>
      <w:r w:rsidRPr="00415CBE">
        <w:rPr>
          <w:i/>
          <w:color w:val="auto"/>
          <w:sz w:val="20"/>
          <w:szCs w:val="20"/>
        </w:rPr>
        <w:t>Wytycznymi w zakresie monitorowania</w:t>
      </w:r>
      <w:r w:rsidRPr="00415CBE">
        <w:rPr>
          <w:color w:val="auto"/>
          <w:sz w:val="20"/>
          <w:szCs w:val="20"/>
        </w:rPr>
        <w:t>;</w:t>
      </w:r>
    </w:p>
    <w:p w14:paraId="37AF4336" w14:textId="77777777" w:rsidR="005A039A" w:rsidRPr="00415CBE" w:rsidRDefault="001C5408" w:rsidP="00966E77">
      <w:pPr>
        <w:pStyle w:val="Domylnie"/>
        <w:numPr>
          <w:ilvl w:val="1"/>
          <w:numId w:val="55"/>
        </w:numPr>
        <w:spacing w:before="120" w:after="60" w:line="100" w:lineRule="atLeast"/>
        <w:ind w:left="567" w:hanging="357"/>
        <w:jc w:val="both"/>
        <w:rPr>
          <w:color w:val="auto"/>
        </w:rPr>
      </w:pPr>
      <w:r w:rsidRPr="00415CBE">
        <w:rPr>
          <w:color w:val="auto"/>
          <w:sz w:val="20"/>
          <w:szCs w:val="20"/>
        </w:rPr>
        <w:t xml:space="preserve">Wytyczne w zakresie kwalifikowalności wydatków w ramach Europejskiego Funduszu Rozwoju Regionalnego, Europejskiego Funduszu Społecznego oraz Funduszu Spójności na lata </w:t>
      </w:r>
      <w:r w:rsidR="003C152F" w:rsidRPr="00415CBE">
        <w:rPr>
          <w:color w:val="auto"/>
          <w:sz w:val="20"/>
          <w:szCs w:val="20"/>
        </w:rPr>
        <w:br/>
      </w:r>
      <w:r w:rsidRPr="00415CBE">
        <w:rPr>
          <w:color w:val="auto"/>
          <w:sz w:val="20"/>
          <w:szCs w:val="20"/>
        </w:rPr>
        <w:t>2014-2020 z dnia 1</w:t>
      </w:r>
      <w:r w:rsidR="005F29CA" w:rsidRPr="00415CBE">
        <w:rPr>
          <w:color w:val="auto"/>
          <w:sz w:val="20"/>
          <w:szCs w:val="20"/>
        </w:rPr>
        <w:t>9</w:t>
      </w:r>
      <w:r w:rsidRPr="00415CBE">
        <w:rPr>
          <w:color w:val="auto"/>
          <w:sz w:val="20"/>
          <w:szCs w:val="20"/>
        </w:rPr>
        <w:t>.0</w:t>
      </w:r>
      <w:r w:rsidR="005F29CA" w:rsidRPr="00415CBE">
        <w:rPr>
          <w:color w:val="auto"/>
          <w:sz w:val="20"/>
          <w:szCs w:val="20"/>
        </w:rPr>
        <w:t>7</w:t>
      </w:r>
      <w:r w:rsidRPr="00415CBE">
        <w:rPr>
          <w:color w:val="auto"/>
          <w:sz w:val="20"/>
          <w:szCs w:val="20"/>
        </w:rPr>
        <w:t>.201</w:t>
      </w:r>
      <w:r w:rsidR="005F29CA" w:rsidRPr="00415CBE">
        <w:rPr>
          <w:color w:val="auto"/>
          <w:sz w:val="20"/>
          <w:szCs w:val="20"/>
        </w:rPr>
        <w:t>7</w:t>
      </w:r>
      <w:r w:rsidRPr="00415CBE">
        <w:rPr>
          <w:color w:val="auto"/>
          <w:sz w:val="20"/>
          <w:szCs w:val="20"/>
        </w:rPr>
        <w:t xml:space="preserve"> r. zwanymi dalej </w:t>
      </w:r>
      <w:r w:rsidRPr="00415CBE">
        <w:rPr>
          <w:i/>
          <w:color w:val="auto"/>
          <w:sz w:val="20"/>
          <w:szCs w:val="20"/>
        </w:rPr>
        <w:t>Wytycznymi w zakresie kwalifikowalności</w:t>
      </w:r>
      <w:r w:rsidRPr="00415CBE">
        <w:rPr>
          <w:color w:val="auto"/>
          <w:sz w:val="20"/>
          <w:szCs w:val="20"/>
        </w:rPr>
        <w:t>;</w:t>
      </w:r>
    </w:p>
    <w:p w14:paraId="59B23127" w14:textId="77777777" w:rsidR="005A039A" w:rsidRPr="00415CBE" w:rsidRDefault="001C5408" w:rsidP="00966E77">
      <w:pPr>
        <w:pStyle w:val="Domylnie"/>
        <w:numPr>
          <w:ilvl w:val="1"/>
          <w:numId w:val="55"/>
        </w:numPr>
        <w:spacing w:before="120" w:after="60" w:line="100" w:lineRule="atLeast"/>
        <w:ind w:left="567" w:hanging="357"/>
        <w:jc w:val="both"/>
        <w:rPr>
          <w:color w:val="auto"/>
        </w:rPr>
      </w:pPr>
      <w:r w:rsidRPr="00415CBE">
        <w:rPr>
          <w:color w:val="auto"/>
          <w:sz w:val="20"/>
          <w:szCs w:val="20"/>
        </w:rPr>
        <w:t>Wytyczne w zakresie realizacji przedsięwzięć z udziałem środków Europejskiego Funduszu Społecznego w obszarze rynku pracy na lata 2014-2020 z dnia 22.07.2015 r.;</w:t>
      </w:r>
    </w:p>
    <w:p w14:paraId="24148A66" w14:textId="77777777" w:rsidR="005A039A" w:rsidRPr="00415CBE" w:rsidRDefault="001C5408" w:rsidP="00966E77">
      <w:pPr>
        <w:pStyle w:val="Domylnie"/>
        <w:numPr>
          <w:ilvl w:val="1"/>
          <w:numId w:val="55"/>
        </w:numPr>
        <w:spacing w:before="120" w:after="60" w:line="100" w:lineRule="atLeast"/>
        <w:ind w:left="567" w:hanging="357"/>
        <w:jc w:val="both"/>
        <w:rPr>
          <w:color w:val="auto"/>
        </w:rPr>
      </w:pPr>
      <w:r w:rsidRPr="00415CBE">
        <w:rPr>
          <w:color w:val="auto"/>
          <w:sz w:val="20"/>
          <w:szCs w:val="20"/>
        </w:rPr>
        <w:t>Wytyczne w zakresie realizacji przedsięwzięć w obszarze włączenia społecznego i zwalczania ubóstwa z wykorzystaniem środków Europejskiego Funduszu Społecznego i Europejskiego Funduszu Rozwoju Regionalnego na lata 2014-2020 z dnia 28.05.2015 r.;</w:t>
      </w:r>
    </w:p>
    <w:p w14:paraId="430E2DBE" w14:textId="77777777" w:rsidR="005A039A" w:rsidRPr="00415CBE" w:rsidRDefault="001C5408" w:rsidP="00966E77">
      <w:pPr>
        <w:pStyle w:val="Domylnie"/>
        <w:numPr>
          <w:ilvl w:val="1"/>
          <w:numId w:val="55"/>
        </w:numPr>
        <w:spacing w:before="120" w:after="60" w:line="100" w:lineRule="atLeast"/>
        <w:ind w:left="567" w:hanging="357"/>
        <w:jc w:val="both"/>
        <w:rPr>
          <w:color w:val="auto"/>
        </w:rPr>
      </w:pPr>
      <w:r w:rsidRPr="00415CBE">
        <w:rPr>
          <w:color w:val="auto"/>
          <w:sz w:val="20"/>
          <w:szCs w:val="20"/>
        </w:rPr>
        <w:t>Wytyczne w zakresie realizacji przedsięwzięć z udziałem środków Europejskiego Funduszu Społecznego w obszarze edukacji na lata 2014-2020 z dnia 2.06.2015 r.;</w:t>
      </w:r>
    </w:p>
    <w:p w14:paraId="11FD9ED4" w14:textId="77777777" w:rsidR="005A039A" w:rsidRPr="00415CBE" w:rsidRDefault="001C5408" w:rsidP="00966E77">
      <w:pPr>
        <w:pStyle w:val="Domylnie"/>
        <w:numPr>
          <w:ilvl w:val="1"/>
          <w:numId w:val="55"/>
        </w:numPr>
        <w:spacing w:before="120" w:after="60" w:line="100" w:lineRule="atLeast"/>
        <w:ind w:left="567" w:hanging="357"/>
        <w:jc w:val="both"/>
        <w:rPr>
          <w:color w:val="auto"/>
        </w:rPr>
      </w:pPr>
      <w:r w:rsidRPr="00415CBE">
        <w:rPr>
          <w:color w:val="auto"/>
          <w:sz w:val="20"/>
          <w:szCs w:val="20"/>
        </w:rPr>
        <w:t xml:space="preserve">Wytyczne w zakresie warunków gromadzenia i przekazywania danych w postaci elektronicznej na lata 2014-2020 z dnia 3.03.2015 r. zwanymi dalej </w:t>
      </w:r>
      <w:r w:rsidRPr="00415CBE">
        <w:rPr>
          <w:i/>
          <w:color w:val="auto"/>
          <w:sz w:val="20"/>
          <w:szCs w:val="20"/>
        </w:rPr>
        <w:t>Wytycznymi w zakresie gromadzenia i przekazywania danych</w:t>
      </w:r>
      <w:r w:rsidR="007E33B8" w:rsidRPr="00415CBE">
        <w:rPr>
          <w:color w:val="auto"/>
          <w:sz w:val="20"/>
          <w:szCs w:val="20"/>
        </w:rPr>
        <w:t>.</w:t>
      </w:r>
    </w:p>
    <w:p w14:paraId="49C2E576" w14:textId="77777777" w:rsidR="005A039A" w:rsidRPr="00415CBE" w:rsidRDefault="005A039A">
      <w:pPr>
        <w:pStyle w:val="Domylnie"/>
        <w:keepNext/>
        <w:spacing w:line="100" w:lineRule="atLeast"/>
        <w:jc w:val="center"/>
        <w:rPr>
          <w:color w:val="auto"/>
        </w:rPr>
      </w:pPr>
    </w:p>
    <w:p w14:paraId="54E9AD6B" w14:textId="77777777" w:rsidR="005A039A" w:rsidRPr="00415CBE" w:rsidRDefault="001C5408">
      <w:pPr>
        <w:pStyle w:val="Domylnie"/>
        <w:keepNext/>
        <w:spacing w:line="100" w:lineRule="atLeast"/>
        <w:jc w:val="center"/>
        <w:rPr>
          <w:color w:val="auto"/>
        </w:rPr>
      </w:pPr>
      <w:r w:rsidRPr="00415CBE">
        <w:rPr>
          <w:b/>
          <w:color w:val="auto"/>
          <w:sz w:val="20"/>
          <w:szCs w:val="20"/>
        </w:rPr>
        <w:t>Przedmiot umowy</w:t>
      </w:r>
    </w:p>
    <w:p w14:paraId="23AEBBA3" w14:textId="77777777" w:rsidR="005A039A" w:rsidRPr="00415CBE" w:rsidRDefault="001C5408">
      <w:pPr>
        <w:pStyle w:val="Domylnie"/>
        <w:keepNext/>
        <w:spacing w:line="100" w:lineRule="atLeast"/>
        <w:jc w:val="center"/>
        <w:rPr>
          <w:color w:val="auto"/>
        </w:rPr>
      </w:pPr>
      <w:r w:rsidRPr="00415CBE">
        <w:rPr>
          <w:color w:val="auto"/>
          <w:sz w:val="20"/>
          <w:szCs w:val="20"/>
        </w:rPr>
        <w:t>§ 2.</w:t>
      </w:r>
    </w:p>
    <w:p w14:paraId="016126EC" w14:textId="77777777" w:rsidR="005A039A" w:rsidRPr="00415CBE" w:rsidRDefault="001C5408" w:rsidP="00966E77">
      <w:pPr>
        <w:keepNext/>
        <w:numPr>
          <w:ilvl w:val="0"/>
          <w:numId w:val="23"/>
        </w:numPr>
        <w:spacing w:after="0" w:line="240" w:lineRule="auto"/>
        <w:ind w:hanging="357"/>
        <w:contextualSpacing/>
        <w:jc w:val="both"/>
        <w:rPr>
          <w:rFonts w:ascii="Arial" w:hAnsi="Arial" w:cs="Arial"/>
        </w:rPr>
      </w:pPr>
      <w:r w:rsidRPr="00415CBE">
        <w:rPr>
          <w:rFonts w:ascii="Arial" w:eastAsia="Arial" w:hAnsi="Arial" w:cs="Arial"/>
          <w:sz w:val="20"/>
          <w:szCs w:val="20"/>
        </w:rPr>
        <w:t>Ustanawia</w:t>
      </w:r>
      <w:r w:rsidRPr="00415CBE">
        <w:rPr>
          <w:rFonts w:ascii="Arial" w:hAnsi="Arial" w:cs="Arial"/>
          <w:sz w:val="20"/>
          <w:szCs w:val="20"/>
        </w:rPr>
        <w:t xml:space="preserve"> się partnerstwo na rzecz realizacji Projektu pn. „Dobre Wsparcie – system lokalnych usług społecznych”, realizowanego w ramach Osi priorytetowej VII Włączenie społeczne, Działania 7.6 „Wsparcie rozwoju usług społecznych świadczonych w interesie ogólnym”, zwanego dalej „Projektem”.</w:t>
      </w:r>
    </w:p>
    <w:p w14:paraId="071EE2E3" w14:textId="0435EF25" w:rsidR="005A039A" w:rsidRPr="00415CBE" w:rsidRDefault="001C5408" w:rsidP="00966E77">
      <w:pPr>
        <w:keepNext/>
        <w:numPr>
          <w:ilvl w:val="0"/>
          <w:numId w:val="23"/>
        </w:numPr>
        <w:spacing w:after="0" w:line="240" w:lineRule="auto"/>
        <w:ind w:hanging="357"/>
        <w:contextualSpacing/>
        <w:jc w:val="both"/>
        <w:rPr>
          <w:rFonts w:ascii="Arial" w:eastAsia="Arial" w:hAnsi="Arial" w:cs="Arial"/>
          <w:sz w:val="20"/>
          <w:szCs w:val="20"/>
        </w:rPr>
      </w:pPr>
      <w:r w:rsidRPr="00415CBE">
        <w:rPr>
          <w:rFonts w:ascii="Arial" w:eastAsia="Arial" w:hAnsi="Arial" w:cs="Arial"/>
          <w:sz w:val="20"/>
          <w:szCs w:val="20"/>
        </w:rPr>
        <w:t>Strony umowy stwierdzają zgodnie, że wskazane w ust. 1 Partnerstwo zostało utworzone w celu przygotowania i realizacji Projektu</w:t>
      </w:r>
      <w:r w:rsidR="00B50AC7" w:rsidRPr="00415CBE">
        <w:rPr>
          <w:rFonts w:ascii="Arial" w:eastAsia="Arial" w:hAnsi="Arial" w:cs="Arial"/>
          <w:sz w:val="20"/>
          <w:szCs w:val="20"/>
        </w:rPr>
        <w:t xml:space="preserve">. Opis </w:t>
      </w:r>
      <w:r w:rsidR="00905834" w:rsidRPr="00415CBE">
        <w:rPr>
          <w:rFonts w:ascii="Arial" w:eastAsia="Arial" w:hAnsi="Arial" w:cs="Arial"/>
          <w:sz w:val="20"/>
          <w:szCs w:val="20"/>
        </w:rPr>
        <w:t>P</w:t>
      </w:r>
      <w:r w:rsidR="00B50AC7" w:rsidRPr="00415CBE">
        <w:rPr>
          <w:rFonts w:ascii="Arial" w:eastAsia="Arial" w:hAnsi="Arial" w:cs="Arial"/>
          <w:sz w:val="20"/>
          <w:szCs w:val="20"/>
        </w:rPr>
        <w:t xml:space="preserve">rojektu zawiera wniosek o dofinansowanie </w:t>
      </w:r>
      <w:r w:rsidR="00744097" w:rsidRPr="00415CBE">
        <w:rPr>
          <w:rFonts w:ascii="Arial" w:eastAsia="Arial" w:hAnsi="Arial" w:cs="Arial"/>
          <w:sz w:val="20"/>
          <w:szCs w:val="20"/>
        </w:rPr>
        <w:t>o sumie kontrolnej:</w:t>
      </w:r>
      <w:r w:rsidR="00B50AC7" w:rsidRPr="00415CBE">
        <w:rPr>
          <w:rFonts w:ascii="Arial" w:eastAsia="Arial" w:hAnsi="Arial" w:cs="Arial"/>
          <w:sz w:val="20"/>
          <w:szCs w:val="20"/>
        </w:rPr>
        <w:t xml:space="preserve"> </w:t>
      </w:r>
      <w:r w:rsidR="00115698" w:rsidRPr="00415CBE">
        <w:rPr>
          <w:rFonts w:ascii="Arial" w:hAnsi="Arial" w:cs="Arial"/>
          <w:sz w:val="20"/>
          <w:szCs w:val="20"/>
        </w:rPr>
        <w:t>90a799b0db</w:t>
      </w:r>
      <w:r w:rsidRPr="00415CBE">
        <w:rPr>
          <w:rFonts w:ascii="Arial" w:eastAsia="Arial" w:hAnsi="Arial" w:cs="Arial"/>
          <w:sz w:val="20"/>
          <w:szCs w:val="20"/>
        </w:rPr>
        <w:t>, któr</w:t>
      </w:r>
      <w:r w:rsidR="006D06CD" w:rsidRPr="00415CBE">
        <w:rPr>
          <w:rFonts w:ascii="Arial" w:eastAsia="Arial" w:hAnsi="Arial" w:cs="Arial"/>
          <w:sz w:val="20"/>
          <w:szCs w:val="20"/>
        </w:rPr>
        <w:t>y</w:t>
      </w:r>
      <w:r w:rsidRPr="00415CBE">
        <w:rPr>
          <w:rFonts w:ascii="Arial" w:eastAsia="Arial" w:hAnsi="Arial" w:cs="Arial"/>
          <w:sz w:val="20"/>
          <w:szCs w:val="20"/>
        </w:rPr>
        <w:t xml:space="preserve"> stanowi załącznik nr 1 do niniejszej umowy</w:t>
      </w:r>
      <w:r w:rsidR="006D06CD" w:rsidRPr="00415CBE">
        <w:rPr>
          <w:rFonts w:ascii="Arial" w:eastAsia="Arial" w:hAnsi="Arial" w:cs="Arial"/>
          <w:sz w:val="20"/>
          <w:szCs w:val="20"/>
        </w:rPr>
        <w:t>, zwany dalej „Wnioskiem”</w:t>
      </w:r>
      <w:r w:rsidRPr="00415CBE">
        <w:rPr>
          <w:rFonts w:ascii="Arial" w:eastAsia="Arial" w:hAnsi="Arial" w:cs="Arial"/>
          <w:sz w:val="20"/>
          <w:szCs w:val="20"/>
        </w:rPr>
        <w:t>.</w:t>
      </w:r>
    </w:p>
    <w:p w14:paraId="46F2C5F4" w14:textId="77777777" w:rsidR="005A039A" w:rsidRPr="00415CBE" w:rsidRDefault="001C5408" w:rsidP="00966E77">
      <w:pPr>
        <w:keepNext/>
        <w:numPr>
          <w:ilvl w:val="0"/>
          <w:numId w:val="23"/>
        </w:numPr>
        <w:spacing w:after="0" w:line="240" w:lineRule="auto"/>
        <w:ind w:hanging="357"/>
        <w:contextualSpacing/>
        <w:jc w:val="both"/>
        <w:rPr>
          <w:rFonts w:ascii="Arial" w:eastAsia="Arial" w:hAnsi="Arial" w:cs="Arial"/>
          <w:sz w:val="20"/>
          <w:szCs w:val="20"/>
        </w:rPr>
      </w:pPr>
      <w:r w:rsidRPr="00415CBE">
        <w:rPr>
          <w:rFonts w:ascii="Arial" w:eastAsia="Arial" w:hAnsi="Arial" w:cs="Arial"/>
          <w:sz w:val="20"/>
          <w:szCs w:val="20"/>
        </w:rPr>
        <w:t>Umowa określa zasady funkcjonowania Partnerstwa oraz zasady współpracy między Partnerami przy realizacji Projektu, o którym mowa w ust. 1.</w:t>
      </w:r>
    </w:p>
    <w:p w14:paraId="6AA0FC6A" w14:textId="4CB45B71" w:rsidR="005A039A" w:rsidRPr="00415CBE" w:rsidRDefault="001C5408" w:rsidP="00966E77">
      <w:pPr>
        <w:keepNext/>
        <w:numPr>
          <w:ilvl w:val="0"/>
          <w:numId w:val="23"/>
        </w:numPr>
        <w:spacing w:after="0" w:line="240" w:lineRule="auto"/>
        <w:ind w:hanging="357"/>
        <w:contextualSpacing/>
        <w:jc w:val="both"/>
        <w:rPr>
          <w:rFonts w:ascii="Arial" w:eastAsia="Arial" w:hAnsi="Arial" w:cs="Arial"/>
          <w:sz w:val="20"/>
          <w:szCs w:val="20"/>
        </w:rPr>
      </w:pPr>
      <w:r w:rsidRPr="00415CBE">
        <w:rPr>
          <w:rFonts w:ascii="Arial" w:eastAsia="Arial" w:hAnsi="Arial" w:cs="Arial"/>
          <w:sz w:val="20"/>
          <w:szCs w:val="20"/>
        </w:rPr>
        <w:t xml:space="preserve">Okres realizacji Projektu jest zgodny z okresem wskazanym we </w:t>
      </w:r>
      <w:r w:rsidR="00246047" w:rsidRPr="00415CBE">
        <w:rPr>
          <w:rFonts w:ascii="Arial" w:eastAsia="Arial" w:hAnsi="Arial" w:cs="Arial"/>
          <w:sz w:val="20"/>
          <w:szCs w:val="20"/>
        </w:rPr>
        <w:t>„W</w:t>
      </w:r>
      <w:r w:rsidRPr="00415CBE">
        <w:rPr>
          <w:rFonts w:ascii="Arial" w:eastAsia="Arial" w:hAnsi="Arial" w:cs="Arial"/>
          <w:sz w:val="20"/>
          <w:szCs w:val="20"/>
        </w:rPr>
        <w:t>niosku</w:t>
      </w:r>
      <w:r w:rsidR="00246047" w:rsidRPr="00415CBE">
        <w:rPr>
          <w:rFonts w:ascii="Arial" w:eastAsia="Arial" w:hAnsi="Arial" w:cs="Arial"/>
          <w:sz w:val="20"/>
          <w:szCs w:val="20"/>
        </w:rPr>
        <w:t>”</w:t>
      </w:r>
      <w:r w:rsidRPr="00415CBE">
        <w:rPr>
          <w:rFonts w:ascii="Arial" w:eastAsia="Arial" w:hAnsi="Arial" w:cs="Arial"/>
          <w:sz w:val="20"/>
          <w:szCs w:val="20"/>
        </w:rPr>
        <w:t xml:space="preserve"> i dotyczy realizacji zadań projektowych.</w:t>
      </w:r>
    </w:p>
    <w:p w14:paraId="3D005DB4" w14:textId="77777777" w:rsidR="005A039A" w:rsidRPr="00415CBE" w:rsidRDefault="001C5408" w:rsidP="00966E77">
      <w:pPr>
        <w:keepNext/>
        <w:numPr>
          <w:ilvl w:val="0"/>
          <w:numId w:val="23"/>
        </w:numPr>
        <w:spacing w:after="0" w:line="240" w:lineRule="auto"/>
        <w:ind w:hanging="357"/>
        <w:contextualSpacing/>
        <w:jc w:val="both"/>
        <w:rPr>
          <w:rFonts w:ascii="Arial" w:eastAsia="Arial" w:hAnsi="Arial" w:cs="Arial"/>
          <w:sz w:val="20"/>
          <w:szCs w:val="20"/>
        </w:rPr>
      </w:pPr>
      <w:r w:rsidRPr="00415CBE">
        <w:rPr>
          <w:rFonts w:ascii="Arial" w:eastAsia="Arial" w:hAnsi="Arial" w:cs="Arial"/>
          <w:sz w:val="20"/>
          <w:szCs w:val="20"/>
        </w:rPr>
        <w:t xml:space="preserve">Łączna wysokość wydatków kwalifikowalnych Projektu wynosi </w:t>
      </w:r>
      <w:r w:rsidRPr="00415CBE">
        <w:rPr>
          <w:rFonts w:ascii="Arial" w:eastAsia="Arial" w:hAnsi="Arial" w:cs="Arial"/>
          <w:b/>
          <w:sz w:val="20"/>
          <w:szCs w:val="20"/>
        </w:rPr>
        <w:t>10 093 325,00 zł</w:t>
      </w:r>
      <w:r w:rsidRPr="00415CBE">
        <w:rPr>
          <w:rFonts w:ascii="Arial" w:eastAsia="Arial" w:hAnsi="Arial" w:cs="Arial"/>
          <w:sz w:val="20"/>
          <w:szCs w:val="20"/>
        </w:rPr>
        <w:t xml:space="preserve"> (słownie: dziesięć milionów dziewięćdziesiąt trzy tysiące trzysta dwadzieścia pięć złotych 00/100) i  obejmuje:</w:t>
      </w:r>
    </w:p>
    <w:p w14:paraId="52178B25" w14:textId="629AE0BF" w:rsidR="005A039A" w:rsidRPr="00415CBE" w:rsidRDefault="001C5408" w:rsidP="00966E77">
      <w:pPr>
        <w:numPr>
          <w:ilvl w:val="0"/>
          <w:numId w:val="27"/>
        </w:numPr>
        <w:spacing w:after="0" w:line="240" w:lineRule="auto"/>
        <w:ind w:hanging="357"/>
        <w:contextualSpacing/>
        <w:jc w:val="both"/>
        <w:rPr>
          <w:rFonts w:ascii="Arial" w:hAnsi="Arial" w:cs="Arial"/>
        </w:rPr>
      </w:pPr>
      <w:r w:rsidRPr="00415CBE">
        <w:rPr>
          <w:rFonts w:ascii="Arial" w:eastAsia="Arial" w:hAnsi="Arial" w:cs="Arial"/>
          <w:sz w:val="20"/>
          <w:szCs w:val="20"/>
        </w:rPr>
        <w:t>dofinansowanie</w:t>
      </w:r>
      <w:r w:rsidRPr="00415CBE">
        <w:rPr>
          <w:rFonts w:ascii="Arial" w:hAnsi="Arial" w:cs="Arial"/>
          <w:sz w:val="20"/>
          <w:szCs w:val="20"/>
        </w:rPr>
        <w:t xml:space="preserve"> w wysokości </w:t>
      </w:r>
      <w:r w:rsidRPr="00415CBE">
        <w:rPr>
          <w:rFonts w:ascii="Arial" w:hAnsi="Arial" w:cs="Arial"/>
          <w:b/>
          <w:sz w:val="20"/>
          <w:szCs w:val="20"/>
        </w:rPr>
        <w:t>9 436</w:t>
      </w:r>
      <w:r w:rsidR="00AA69C1" w:rsidRPr="00415CBE">
        <w:rPr>
          <w:rFonts w:ascii="Arial" w:hAnsi="Arial" w:cs="Arial"/>
          <w:b/>
          <w:sz w:val="20"/>
          <w:szCs w:val="20"/>
        </w:rPr>
        <w:t> </w:t>
      </w:r>
      <w:r w:rsidRPr="00415CBE">
        <w:rPr>
          <w:rFonts w:ascii="Arial" w:hAnsi="Arial" w:cs="Arial"/>
          <w:b/>
          <w:sz w:val="20"/>
          <w:szCs w:val="20"/>
        </w:rPr>
        <w:t>811</w:t>
      </w:r>
      <w:r w:rsidR="00AA69C1" w:rsidRPr="00415CBE">
        <w:rPr>
          <w:rFonts w:ascii="Arial" w:hAnsi="Arial" w:cs="Arial"/>
          <w:b/>
          <w:sz w:val="20"/>
          <w:szCs w:val="20"/>
        </w:rPr>
        <w:t>,00</w:t>
      </w:r>
      <w:r w:rsidRPr="00415CBE">
        <w:rPr>
          <w:rFonts w:ascii="Arial" w:hAnsi="Arial" w:cs="Arial"/>
          <w:b/>
          <w:sz w:val="20"/>
          <w:szCs w:val="20"/>
        </w:rPr>
        <w:t xml:space="preserve"> zł</w:t>
      </w:r>
      <w:r w:rsidRPr="00415CBE">
        <w:rPr>
          <w:rFonts w:ascii="Arial" w:hAnsi="Arial" w:cs="Arial"/>
          <w:sz w:val="20"/>
          <w:szCs w:val="20"/>
        </w:rPr>
        <w:t xml:space="preserve"> (słownie: dziewięć milionów czterysta trzydzieści sześć tysięcy osiemset jedenaście złotych 00/100), co stanowi  93,49% wydatków kwalifikowalnych Projektu, w tym:</w:t>
      </w:r>
    </w:p>
    <w:p w14:paraId="6C41F297" w14:textId="39BF77BB" w:rsidR="005A039A" w:rsidRPr="00415CBE" w:rsidRDefault="001C5408" w:rsidP="00966E77">
      <w:pPr>
        <w:numPr>
          <w:ilvl w:val="1"/>
          <w:numId w:val="12"/>
        </w:numPr>
        <w:spacing w:after="0" w:line="240" w:lineRule="auto"/>
        <w:ind w:hanging="360"/>
        <w:contextualSpacing/>
        <w:jc w:val="both"/>
        <w:rPr>
          <w:rFonts w:ascii="Arial" w:hAnsi="Arial" w:cs="Arial"/>
        </w:rPr>
      </w:pPr>
      <w:r w:rsidRPr="00415CBE">
        <w:rPr>
          <w:rFonts w:ascii="Arial" w:hAnsi="Arial" w:cs="Arial"/>
          <w:sz w:val="20"/>
          <w:szCs w:val="20"/>
        </w:rPr>
        <w:t xml:space="preserve">ze </w:t>
      </w:r>
      <w:r w:rsidRPr="00415CBE">
        <w:rPr>
          <w:rFonts w:ascii="Arial" w:eastAsia="Arial" w:hAnsi="Arial" w:cs="Arial"/>
          <w:sz w:val="20"/>
          <w:szCs w:val="20"/>
        </w:rPr>
        <w:t>środków</w:t>
      </w:r>
      <w:r w:rsidRPr="00415CBE">
        <w:rPr>
          <w:rFonts w:ascii="Arial" w:hAnsi="Arial" w:cs="Arial"/>
          <w:sz w:val="20"/>
          <w:szCs w:val="20"/>
        </w:rPr>
        <w:t xml:space="preserve"> europejskich w kwocie </w:t>
      </w:r>
      <w:r w:rsidRPr="00415CBE">
        <w:rPr>
          <w:rFonts w:ascii="Arial" w:hAnsi="Arial" w:cs="Arial"/>
          <w:b/>
          <w:sz w:val="20"/>
          <w:szCs w:val="20"/>
        </w:rPr>
        <w:t>8 579 326,25</w:t>
      </w:r>
      <w:r w:rsidR="007831F7" w:rsidRPr="00415CBE">
        <w:rPr>
          <w:rFonts w:ascii="Arial" w:hAnsi="Arial" w:cs="Arial"/>
          <w:b/>
          <w:sz w:val="20"/>
          <w:szCs w:val="20"/>
        </w:rPr>
        <w:t xml:space="preserve"> </w:t>
      </w:r>
      <w:r w:rsidR="00AA69C1" w:rsidRPr="00415CBE">
        <w:rPr>
          <w:rFonts w:ascii="Arial" w:hAnsi="Arial" w:cs="Arial"/>
          <w:sz w:val="20"/>
          <w:szCs w:val="20"/>
        </w:rPr>
        <w:t xml:space="preserve">zł </w:t>
      </w:r>
      <w:r w:rsidRPr="00415CBE">
        <w:rPr>
          <w:rFonts w:ascii="Arial" w:hAnsi="Arial" w:cs="Arial"/>
          <w:sz w:val="20"/>
          <w:szCs w:val="20"/>
        </w:rPr>
        <w:t xml:space="preserve">(słownie: osiem milionów pięćset siedemdziesiąt dziewięć tysięcy trzysta dwadzieścia sześć </w:t>
      </w:r>
      <w:r w:rsidR="00F80820" w:rsidRPr="00415CBE">
        <w:rPr>
          <w:rFonts w:ascii="Arial" w:hAnsi="Arial" w:cs="Arial"/>
          <w:sz w:val="20"/>
          <w:szCs w:val="20"/>
        </w:rPr>
        <w:t xml:space="preserve">złotych </w:t>
      </w:r>
      <w:r w:rsidRPr="00415CBE">
        <w:rPr>
          <w:rFonts w:ascii="Arial" w:hAnsi="Arial" w:cs="Arial"/>
          <w:sz w:val="20"/>
          <w:szCs w:val="20"/>
        </w:rPr>
        <w:t xml:space="preserve">25/100), </w:t>
      </w:r>
    </w:p>
    <w:p w14:paraId="39047721" w14:textId="0161093E" w:rsidR="005A039A" w:rsidRPr="00415CBE" w:rsidRDefault="001C5408" w:rsidP="00966E77">
      <w:pPr>
        <w:numPr>
          <w:ilvl w:val="1"/>
          <w:numId w:val="12"/>
        </w:numPr>
        <w:spacing w:after="0" w:line="240" w:lineRule="auto"/>
        <w:ind w:hanging="360"/>
        <w:contextualSpacing/>
        <w:jc w:val="both"/>
        <w:rPr>
          <w:rFonts w:ascii="Arial" w:hAnsi="Arial" w:cs="Arial"/>
        </w:rPr>
      </w:pPr>
      <w:r w:rsidRPr="00415CBE">
        <w:rPr>
          <w:rFonts w:ascii="Arial" w:hAnsi="Arial" w:cs="Arial"/>
          <w:sz w:val="20"/>
          <w:szCs w:val="20"/>
        </w:rPr>
        <w:t xml:space="preserve">ze środków dotacji celowej w kwocie </w:t>
      </w:r>
      <w:r w:rsidRPr="00415CBE">
        <w:rPr>
          <w:rFonts w:ascii="Arial" w:hAnsi="Arial" w:cs="Arial"/>
          <w:b/>
          <w:sz w:val="20"/>
          <w:szCs w:val="20"/>
        </w:rPr>
        <w:t>913 398,75</w:t>
      </w:r>
      <w:r w:rsidR="007831F7" w:rsidRPr="00415CBE">
        <w:rPr>
          <w:rFonts w:ascii="Arial" w:hAnsi="Arial" w:cs="Arial"/>
          <w:b/>
          <w:sz w:val="20"/>
          <w:szCs w:val="20"/>
        </w:rPr>
        <w:t xml:space="preserve"> </w:t>
      </w:r>
      <w:r w:rsidR="00AA69C1" w:rsidRPr="00415CBE">
        <w:rPr>
          <w:rFonts w:ascii="Arial" w:eastAsia="Calibri" w:hAnsi="Arial" w:cs="Arial"/>
          <w:sz w:val="20"/>
          <w:szCs w:val="20"/>
        </w:rPr>
        <w:t xml:space="preserve">zł </w:t>
      </w:r>
      <w:r w:rsidRPr="00415CBE">
        <w:rPr>
          <w:rFonts w:ascii="Arial" w:hAnsi="Arial" w:cs="Arial"/>
          <w:sz w:val="20"/>
          <w:szCs w:val="20"/>
        </w:rPr>
        <w:t>(słownie: dziewięćset trzynaście tysięcy trzysta dziewięćdziesiąt osiem</w:t>
      </w:r>
      <w:r w:rsidR="00F80820" w:rsidRPr="00415CBE">
        <w:rPr>
          <w:rFonts w:ascii="Arial" w:hAnsi="Arial" w:cs="Arial"/>
          <w:sz w:val="20"/>
          <w:szCs w:val="20"/>
        </w:rPr>
        <w:t xml:space="preserve"> złotych </w:t>
      </w:r>
      <w:r w:rsidRPr="00415CBE">
        <w:rPr>
          <w:rFonts w:ascii="Arial" w:hAnsi="Arial" w:cs="Arial"/>
          <w:sz w:val="20"/>
          <w:szCs w:val="20"/>
        </w:rPr>
        <w:t xml:space="preserve"> 75/100)</w:t>
      </w:r>
    </w:p>
    <w:p w14:paraId="7B5AF298" w14:textId="46824451" w:rsidR="005A039A" w:rsidRPr="00415CBE" w:rsidRDefault="001C5408" w:rsidP="00966E77">
      <w:pPr>
        <w:numPr>
          <w:ilvl w:val="0"/>
          <w:numId w:val="27"/>
        </w:numPr>
        <w:spacing w:after="0" w:line="240" w:lineRule="auto"/>
        <w:ind w:hanging="357"/>
        <w:contextualSpacing/>
        <w:jc w:val="both"/>
        <w:rPr>
          <w:rFonts w:ascii="Arial" w:hAnsi="Arial" w:cs="Arial"/>
        </w:rPr>
      </w:pPr>
      <w:r w:rsidRPr="00415CBE">
        <w:rPr>
          <w:rFonts w:ascii="Arial" w:eastAsia="Arial" w:hAnsi="Arial" w:cs="Arial"/>
          <w:sz w:val="20"/>
          <w:szCs w:val="20"/>
        </w:rPr>
        <w:t>wkład</w:t>
      </w:r>
      <w:r w:rsidRPr="00415CBE">
        <w:rPr>
          <w:rFonts w:ascii="Arial" w:hAnsi="Arial" w:cs="Arial"/>
          <w:sz w:val="20"/>
          <w:szCs w:val="20"/>
        </w:rPr>
        <w:t xml:space="preserve"> własny, w tym środki prywatne w kwocie</w:t>
      </w:r>
      <w:r w:rsidR="007831F7" w:rsidRPr="00415CBE">
        <w:rPr>
          <w:rFonts w:ascii="Arial" w:hAnsi="Arial" w:cs="Arial"/>
          <w:sz w:val="20"/>
          <w:szCs w:val="20"/>
        </w:rPr>
        <w:t xml:space="preserve"> do wysokości</w:t>
      </w:r>
      <w:r w:rsidRPr="00415CBE">
        <w:rPr>
          <w:rFonts w:ascii="Arial" w:hAnsi="Arial" w:cs="Arial"/>
          <w:sz w:val="20"/>
          <w:szCs w:val="20"/>
        </w:rPr>
        <w:t xml:space="preserve"> </w:t>
      </w:r>
      <w:r w:rsidRPr="00415CBE">
        <w:rPr>
          <w:rFonts w:ascii="Arial" w:hAnsi="Arial" w:cs="Arial"/>
          <w:b/>
          <w:sz w:val="20"/>
          <w:szCs w:val="20"/>
        </w:rPr>
        <w:t>656 514,00 zł</w:t>
      </w:r>
      <w:r w:rsidRPr="00415CBE">
        <w:rPr>
          <w:rFonts w:ascii="Arial" w:hAnsi="Arial" w:cs="Arial"/>
          <w:sz w:val="20"/>
          <w:szCs w:val="20"/>
        </w:rPr>
        <w:t xml:space="preserve"> (słownie: sześćset pięćdziesiąt sześć tysięcy pięćset czternaście </w:t>
      </w:r>
      <w:r w:rsidR="00F80820" w:rsidRPr="00415CBE">
        <w:rPr>
          <w:rFonts w:ascii="Arial" w:hAnsi="Arial" w:cs="Arial"/>
          <w:sz w:val="20"/>
          <w:szCs w:val="20"/>
        </w:rPr>
        <w:t xml:space="preserve">złotych </w:t>
      </w:r>
      <w:r w:rsidRPr="00415CBE">
        <w:rPr>
          <w:rFonts w:ascii="Arial" w:hAnsi="Arial" w:cs="Arial"/>
          <w:sz w:val="20"/>
          <w:szCs w:val="20"/>
        </w:rPr>
        <w:t>00/100), który stanowi 6,51 % wyda</w:t>
      </w:r>
      <w:r w:rsidR="005C2DFE" w:rsidRPr="00415CBE">
        <w:rPr>
          <w:rFonts w:ascii="Arial" w:hAnsi="Arial" w:cs="Arial"/>
          <w:sz w:val="20"/>
          <w:szCs w:val="20"/>
        </w:rPr>
        <w:t>tków kwalifikowalnych Projektu.</w:t>
      </w:r>
      <w:r w:rsidR="007831F7" w:rsidRPr="00415CBE">
        <w:rPr>
          <w:rFonts w:ascii="Arial" w:hAnsi="Arial" w:cs="Arial"/>
          <w:sz w:val="20"/>
          <w:szCs w:val="20"/>
        </w:rPr>
        <w:t xml:space="preserve"> </w:t>
      </w:r>
      <w:r w:rsidR="004B488F" w:rsidRPr="00415CBE">
        <w:rPr>
          <w:rFonts w:ascii="Arial" w:hAnsi="Arial" w:cs="Arial"/>
          <w:sz w:val="20"/>
          <w:szCs w:val="20"/>
        </w:rPr>
        <w:t xml:space="preserve">Kwoty wkładu własnego </w:t>
      </w:r>
      <w:r w:rsidR="00435572" w:rsidRPr="00415CBE">
        <w:rPr>
          <w:rFonts w:ascii="Arial" w:hAnsi="Arial" w:cs="Arial"/>
          <w:sz w:val="20"/>
          <w:szCs w:val="20"/>
        </w:rPr>
        <w:t xml:space="preserve">wnoszone przez </w:t>
      </w:r>
      <w:r w:rsidR="004B488F" w:rsidRPr="00415CBE">
        <w:rPr>
          <w:rFonts w:ascii="Arial" w:hAnsi="Arial" w:cs="Arial"/>
          <w:sz w:val="20"/>
          <w:szCs w:val="20"/>
        </w:rPr>
        <w:t>posz</w:t>
      </w:r>
      <w:r w:rsidR="00435572" w:rsidRPr="00415CBE">
        <w:rPr>
          <w:rFonts w:ascii="Arial" w:hAnsi="Arial" w:cs="Arial"/>
          <w:sz w:val="20"/>
          <w:szCs w:val="20"/>
        </w:rPr>
        <w:t>cz</w:t>
      </w:r>
      <w:r w:rsidR="004B488F" w:rsidRPr="00415CBE">
        <w:rPr>
          <w:rFonts w:ascii="Arial" w:hAnsi="Arial" w:cs="Arial"/>
          <w:sz w:val="20"/>
          <w:szCs w:val="20"/>
        </w:rPr>
        <w:t>ególnych Partnerów wynosz</w:t>
      </w:r>
      <w:r w:rsidR="00435572" w:rsidRPr="00415CBE">
        <w:rPr>
          <w:rFonts w:ascii="Arial" w:hAnsi="Arial" w:cs="Arial"/>
          <w:sz w:val="20"/>
          <w:szCs w:val="20"/>
        </w:rPr>
        <w:t>ą</w:t>
      </w:r>
      <w:r w:rsidR="004B488F" w:rsidRPr="00415CBE">
        <w:rPr>
          <w:rFonts w:ascii="Arial" w:hAnsi="Arial" w:cs="Arial"/>
          <w:sz w:val="20"/>
          <w:szCs w:val="20"/>
        </w:rPr>
        <w:t>:</w:t>
      </w:r>
    </w:p>
    <w:p w14:paraId="6B19A79A" w14:textId="28DBB2A3" w:rsidR="004B488F" w:rsidRPr="00415CBE" w:rsidRDefault="004B488F" w:rsidP="004B488F">
      <w:pPr>
        <w:pStyle w:val="Akapitzlist"/>
        <w:numPr>
          <w:ilvl w:val="0"/>
          <w:numId w:val="74"/>
        </w:numPr>
        <w:spacing w:after="0" w:line="240" w:lineRule="auto"/>
        <w:jc w:val="both"/>
        <w:rPr>
          <w:rFonts w:ascii="Arial" w:hAnsi="Arial" w:cs="Arial"/>
        </w:rPr>
      </w:pPr>
      <w:r w:rsidRPr="00415CBE">
        <w:rPr>
          <w:rFonts w:ascii="Arial" w:hAnsi="Arial" w:cs="Arial"/>
        </w:rPr>
        <w:t xml:space="preserve">Lider partnerstwa </w:t>
      </w:r>
      <w:r w:rsidR="00BA3D67" w:rsidRPr="00415CBE">
        <w:rPr>
          <w:rFonts w:ascii="Arial" w:hAnsi="Arial" w:cs="Arial"/>
        </w:rPr>
        <w:t xml:space="preserve">– w kwocie </w:t>
      </w:r>
      <w:r w:rsidR="001A5F68" w:rsidRPr="00415CBE">
        <w:rPr>
          <w:rFonts w:ascii="Arial" w:hAnsi="Arial" w:cs="Arial"/>
        </w:rPr>
        <w:t>225,00</w:t>
      </w:r>
      <w:r w:rsidR="007831F7" w:rsidRPr="00415CBE">
        <w:rPr>
          <w:rFonts w:ascii="Arial" w:hAnsi="Arial" w:cs="Arial"/>
        </w:rPr>
        <w:t xml:space="preserve"> </w:t>
      </w:r>
      <w:r w:rsidRPr="00415CBE">
        <w:rPr>
          <w:rFonts w:ascii="Arial" w:hAnsi="Arial" w:cs="Arial"/>
        </w:rPr>
        <w:t>zł</w:t>
      </w:r>
      <w:r w:rsidR="009A06DF" w:rsidRPr="00415CBE">
        <w:rPr>
          <w:rFonts w:ascii="Arial" w:hAnsi="Arial" w:cs="Arial"/>
        </w:rPr>
        <w:t xml:space="preserve"> poprzez wkład finansowy;</w:t>
      </w:r>
    </w:p>
    <w:p w14:paraId="523FBED9" w14:textId="1C804525" w:rsidR="004B488F" w:rsidRPr="00415CBE" w:rsidRDefault="004B488F" w:rsidP="004B488F">
      <w:pPr>
        <w:pStyle w:val="Akapitzlist"/>
        <w:numPr>
          <w:ilvl w:val="0"/>
          <w:numId w:val="74"/>
        </w:numPr>
        <w:spacing w:after="0" w:line="240" w:lineRule="auto"/>
        <w:jc w:val="both"/>
        <w:rPr>
          <w:rFonts w:ascii="Arial" w:hAnsi="Arial" w:cs="Arial"/>
        </w:rPr>
      </w:pPr>
      <w:r w:rsidRPr="00415CBE">
        <w:rPr>
          <w:rFonts w:ascii="Arial" w:hAnsi="Arial" w:cs="Arial"/>
        </w:rPr>
        <w:t>Partner 2</w:t>
      </w:r>
      <w:r w:rsidR="007831F7" w:rsidRPr="00415CBE">
        <w:rPr>
          <w:rFonts w:ascii="Arial" w:hAnsi="Arial" w:cs="Arial"/>
        </w:rPr>
        <w:t xml:space="preserve"> – w kwocie 257 400,00 </w:t>
      </w:r>
      <w:r w:rsidR="009A06DF" w:rsidRPr="00415CBE">
        <w:rPr>
          <w:rFonts w:ascii="Arial" w:hAnsi="Arial" w:cs="Arial"/>
        </w:rPr>
        <w:t>zł</w:t>
      </w:r>
      <w:r w:rsidR="002309E5" w:rsidRPr="00415CBE">
        <w:rPr>
          <w:rFonts w:ascii="Arial" w:hAnsi="Arial" w:cs="Arial"/>
        </w:rPr>
        <w:t xml:space="preserve"> poprzez wkład pracy wolontariuszy</w:t>
      </w:r>
      <w:r w:rsidR="009A06DF" w:rsidRPr="00415CBE">
        <w:rPr>
          <w:rFonts w:ascii="Arial" w:hAnsi="Arial" w:cs="Arial"/>
        </w:rPr>
        <w:t>;</w:t>
      </w:r>
    </w:p>
    <w:p w14:paraId="72896711" w14:textId="2ACC30AD" w:rsidR="00435572" w:rsidRPr="00415CBE" w:rsidRDefault="00435572" w:rsidP="004B488F">
      <w:pPr>
        <w:pStyle w:val="Akapitzlist"/>
        <w:numPr>
          <w:ilvl w:val="0"/>
          <w:numId w:val="74"/>
        </w:numPr>
        <w:spacing w:after="0" w:line="240" w:lineRule="auto"/>
        <w:jc w:val="both"/>
        <w:rPr>
          <w:rFonts w:ascii="Arial" w:hAnsi="Arial" w:cs="Arial"/>
        </w:rPr>
      </w:pPr>
      <w:r w:rsidRPr="00415CBE">
        <w:rPr>
          <w:rFonts w:ascii="Arial" w:hAnsi="Arial" w:cs="Arial"/>
        </w:rPr>
        <w:t xml:space="preserve">Partner 3 </w:t>
      </w:r>
      <w:r w:rsidR="007831F7" w:rsidRPr="00415CBE">
        <w:rPr>
          <w:rFonts w:ascii="Arial" w:hAnsi="Arial" w:cs="Arial"/>
        </w:rPr>
        <w:t>– w kwocie 343 200,00 z</w:t>
      </w:r>
      <w:r w:rsidR="009A06DF" w:rsidRPr="00415CBE">
        <w:rPr>
          <w:rFonts w:ascii="Arial" w:hAnsi="Arial" w:cs="Arial"/>
        </w:rPr>
        <w:t xml:space="preserve">ł </w:t>
      </w:r>
      <w:r w:rsidR="002309E5" w:rsidRPr="00415CBE">
        <w:rPr>
          <w:rFonts w:ascii="Arial" w:hAnsi="Arial" w:cs="Arial"/>
        </w:rPr>
        <w:t>poprzez wkład pracy wolontariuszy</w:t>
      </w:r>
      <w:r w:rsidR="009A06DF" w:rsidRPr="00415CBE">
        <w:rPr>
          <w:rFonts w:ascii="Arial" w:hAnsi="Arial" w:cs="Arial"/>
        </w:rPr>
        <w:t>;</w:t>
      </w:r>
    </w:p>
    <w:p w14:paraId="1C43E805" w14:textId="6F6A12BF" w:rsidR="00435572" w:rsidRPr="00415CBE" w:rsidRDefault="00435572" w:rsidP="004B488F">
      <w:pPr>
        <w:pStyle w:val="Akapitzlist"/>
        <w:numPr>
          <w:ilvl w:val="0"/>
          <w:numId w:val="74"/>
        </w:numPr>
        <w:spacing w:after="0" w:line="240" w:lineRule="auto"/>
        <w:jc w:val="both"/>
        <w:rPr>
          <w:rFonts w:ascii="Arial" w:hAnsi="Arial" w:cs="Arial"/>
        </w:rPr>
      </w:pPr>
      <w:r w:rsidRPr="00415CBE">
        <w:rPr>
          <w:rFonts w:ascii="Arial" w:hAnsi="Arial" w:cs="Arial"/>
        </w:rPr>
        <w:t xml:space="preserve">Partner 4 </w:t>
      </w:r>
      <w:r w:rsidR="007831F7" w:rsidRPr="00415CBE">
        <w:rPr>
          <w:rFonts w:ascii="Arial" w:hAnsi="Arial" w:cs="Arial"/>
        </w:rPr>
        <w:t xml:space="preserve">– w kwocie 55 689,00 </w:t>
      </w:r>
      <w:r w:rsidR="009A06DF" w:rsidRPr="00415CBE">
        <w:rPr>
          <w:rFonts w:ascii="Arial" w:hAnsi="Arial" w:cs="Arial"/>
        </w:rPr>
        <w:t xml:space="preserve">zł </w:t>
      </w:r>
      <w:r w:rsidR="002309E5" w:rsidRPr="00415CBE">
        <w:rPr>
          <w:rFonts w:ascii="Arial" w:hAnsi="Arial" w:cs="Arial"/>
        </w:rPr>
        <w:t>poprzez wkład finansowy</w:t>
      </w:r>
      <w:r w:rsidR="009A06DF" w:rsidRPr="00415CBE">
        <w:rPr>
          <w:rFonts w:ascii="Arial" w:hAnsi="Arial" w:cs="Arial"/>
        </w:rPr>
        <w:t>;</w:t>
      </w:r>
    </w:p>
    <w:p w14:paraId="7428D092" w14:textId="77777777" w:rsidR="005A039A" w:rsidRPr="00415CBE" w:rsidRDefault="001C5408" w:rsidP="00966E77">
      <w:pPr>
        <w:keepNext/>
        <w:numPr>
          <w:ilvl w:val="0"/>
          <w:numId w:val="23"/>
        </w:numPr>
        <w:spacing w:after="0" w:line="240" w:lineRule="auto"/>
        <w:ind w:hanging="357"/>
        <w:contextualSpacing/>
        <w:jc w:val="both"/>
        <w:rPr>
          <w:rFonts w:ascii="Arial" w:hAnsi="Arial" w:cs="Arial"/>
        </w:rPr>
      </w:pPr>
      <w:r w:rsidRPr="00415CBE">
        <w:rPr>
          <w:rFonts w:ascii="Arial" w:eastAsia="Arial" w:hAnsi="Arial" w:cs="Arial"/>
          <w:sz w:val="20"/>
          <w:szCs w:val="20"/>
        </w:rPr>
        <w:lastRenderedPageBreak/>
        <w:t>Dofinansowanie</w:t>
      </w:r>
      <w:r w:rsidRPr="00415CBE">
        <w:rPr>
          <w:rFonts w:ascii="Arial" w:hAnsi="Arial" w:cs="Arial"/>
          <w:sz w:val="20"/>
          <w:szCs w:val="20"/>
        </w:rPr>
        <w:t>, o którym mowa w ust. 5 pkt 1, jest przeznaczone na pokrycie wydatków kwalifikowalnych ponoszonych przez Partnerów w związku z realizacją Projektu. Udział Partnerów w wydatkowaniu środków i realizacji działań określa załącznik nr 1 do niniejszej umowy.</w:t>
      </w:r>
    </w:p>
    <w:p w14:paraId="5CD65930" w14:textId="77777777" w:rsidR="005A039A" w:rsidRPr="00415CBE" w:rsidRDefault="001C5408" w:rsidP="00966E77">
      <w:pPr>
        <w:keepNext/>
        <w:numPr>
          <w:ilvl w:val="0"/>
          <w:numId w:val="23"/>
        </w:numPr>
        <w:spacing w:after="0" w:line="240" w:lineRule="auto"/>
        <w:ind w:hanging="357"/>
        <w:contextualSpacing/>
        <w:jc w:val="both"/>
        <w:rPr>
          <w:rFonts w:ascii="Arial" w:hAnsi="Arial" w:cs="Arial"/>
        </w:rPr>
      </w:pPr>
      <w:r w:rsidRPr="00415CBE">
        <w:rPr>
          <w:rFonts w:ascii="Arial" w:hAnsi="Arial" w:cs="Arial"/>
          <w:sz w:val="20"/>
          <w:szCs w:val="20"/>
        </w:rPr>
        <w:t xml:space="preserve">W </w:t>
      </w:r>
      <w:r w:rsidRPr="00415CBE">
        <w:rPr>
          <w:rFonts w:ascii="Arial" w:eastAsia="Arial" w:hAnsi="Arial" w:cs="Arial"/>
          <w:sz w:val="20"/>
          <w:szCs w:val="20"/>
        </w:rPr>
        <w:t>przypadku</w:t>
      </w:r>
      <w:r w:rsidRPr="00415CBE">
        <w:rPr>
          <w:rFonts w:ascii="Arial" w:hAnsi="Arial" w:cs="Arial"/>
          <w:sz w:val="20"/>
          <w:szCs w:val="20"/>
        </w:rPr>
        <w:t xml:space="preserve"> niewniesienia wkładu własnego w kwocie, o której mowa w ust. 5 pkt 2, Instytucja Pośrednicząca może obniżyć kwotę przyznanego dofinansowania proporcjonalnie do jej udziału w całkowitej wartości Projektu. Wkład własny, który zostanie rozliczony ponad wysokość wskazaną w ust. 5 pkt 2 może zostać uznany za niekwalifikowalny.</w:t>
      </w:r>
    </w:p>
    <w:p w14:paraId="262872DC" w14:textId="77777777" w:rsidR="005A039A" w:rsidRPr="00415CBE" w:rsidRDefault="001C5408" w:rsidP="00966E77">
      <w:pPr>
        <w:keepNext/>
        <w:numPr>
          <w:ilvl w:val="0"/>
          <w:numId w:val="23"/>
        </w:numPr>
        <w:spacing w:after="0" w:line="240" w:lineRule="auto"/>
        <w:ind w:hanging="357"/>
        <w:contextualSpacing/>
        <w:jc w:val="both"/>
        <w:rPr>
          <w:rFonts w:ascii="Arial" w:hAnsi="Arial" w:cs="Arial"/>
        </w:rPr>
      </w:pPr>
      <w:r w:rsidRPr="00415CBE">
        <w:rPr>
          <w:rFonts w:ascii="Arial" w:eastAsia="Arial" w:hAnsi="Arial" w:cs="Arial"/>
          <w:sz w:val="20"/>
          <w:szCs w:val="20"/>
        </w:rPr>
        <w:t>Wydatki</w:t>
      </w:r>
      <w:r w:rsidRPr="00415CBE">
        <w:rPr>
          <w:rFonts w:ascii="Arial" w:hAnsi="Arial" w:cs="Arial"/>
          <w:sz w:val="20"/>
          <w:szCs w:val="20"/>
        </w:rPr>
        <w:t xml:space="preserve"> w ramach Projektu mogą obejmować koszt podatku od towarów i usług.</w:t>
      </w:r>
    </w:p>
    <w:p w14:paraId="78CB3564" w14:textId="77777777" w:rsidR="005A039A" w:rsidRPr="00415CBE" w:rsidRDefault="005A039A">
      <w:pPr>
        <w:pStyle w:val="Domylnie"/>
        <w:spacing w:line="100" w:lineRule="atLeast"/>
        <w:jc w:val="center"/>
        <w:rPr>
          <w:color w:val="auto"/>
        </w:rPr>
      </w:pPr>
    </w:p>
    <w:p w14:paraId="26CC2482" w14:textId="77777777" w:rsidR="005A039A" w:rsidRPr="00415CBE" w:rsidRDefault="001C5408">
      <w:pPr>
        <w:pStyle w:val="Domylnie"/>
        <w:spacing w:line="100" w:lineRule="atLeast"/>
        <w:jc w:val="center"/>
        <w:rPr>
          <w:color w:val="auto"/>
        </w:rPr>
      </w:pPr>
      <w:r w:rsidRPr="00415CBE">
        <w:rPr>
          <w:color w:val="auto"/>
          <w:sz w:val="20"/>
          <w:szCs w:val="20"/>
        </w:rPr>
        <w:t>§ 3.</w:t>
      </w:r>
    </w:p>
    <w:p w14:paraId="00A1475A" w14:textId="77777777" w:rsidR="009D1689" w:rsidRPr="00415CBE" w:rsidRDefault="009D1689" w:rsidP="009D1689">
      <w:pPr>
        <w:numPr>
          <w:ilvl w:val="0"/>
          <w:numId w:val="17"/>
        </w:numPr>
        <w:spacing w:after="0" w:line="240" w:lineRule="auto"/>
        <w:ind w:hanging="360"/>
        <w:contextualSpacing/>
        <w:jc w:val="both"/>
        <w:rPr>
          <w:rFonts w:ascii="Arial" w:hAnsi="Arial" w:cs="Arial"/>
          <w:sz w:val="20"/>
          <w:szCs w:val="20"/>
        </w:rPr>
      </w:pPr>
      <w:r w:rsidRPr="00415CBE">
        <w:rPr>
          <w:rFonts w:ascii="Arial" w:hAnsi="Arial" w:cs="Arial"/>
          <w:sz w:val="20"/>
          <w:szCs w:val="20"/>
        </w:rPr>
        <w:t xml:space="preserve">Ustala się następujący podział realizacji zadań </w:t>
      </w:r>
      <w:r w:rsidR="00AA69C1" w:rsidRPr="00415CBE">
        <w:rPr>
          <w:rFonts w:ascii="Arial" w:hAnsi="Arial" w:cs="Arial"/>
          <w:sz w:val="20"/>
          <w:szCs w:val="20"/>
        </w:rPr>
        <w:t>Projektu</w:t>
      </w:r>
      <w:r w:rsidRPr="00415CBE">
        <w:rPr>
          <w:rFonts w:ascii="Arial" w:hAnsi="Arial" w:cs="Arial"/>
          <w:sz w:val="20"/>
          <w:szCs w:val="20"/>
        </w:rPr>
        <w:t xml:space="preserve"> pomiędzy poszczególnych Partnerów:</w:t>
      </w:r>
    </w:p>
    <w:p w14:paraId="463AFD0B" w14:textId="77777777" w:rsidR="009D1689" w:rsidRPr="00415CBE" w:rsidRDefault="009D1689" w:rsidP="009D1689">
      <w:pPr>
        <w:pStyle w:val="Akapitzlist"/>
        <w:numPr>
          <w:ilvl w:val="0"/>
          <w:numId w:val="70"/>
        </w:numPr>
        <w:spacing w:after="0" w:line="240" w:lineRule="auto"/>
        <w:jc w:val="both"/>
        <w:rPr>
          <w:rFonts w:ascii="Arial" w:hAnsi="Arial" w:cs="Arial"/>
          <w:sz w:val="20"/>
          <w:szCs w:val="20"/>
        </w:rPr>
      </w:pPr>
      <w:r w:rsidRPr="00415CBE">
        <w:rPr>
          <w:rFonts w:ascii="Arial" w:hAnsi="Arial" w:cs="Arial"/>
          <w:sz w:val="20"/>
          <w:szCs w:val="20"/>
        </w:rPr>
        <w:t xml:space="preserve">Lider – zadanie nr 2 </w:t>
      </w:r>
      <w:r w:rsidR="00AA69C1" w:rsidRPr="00415CBE">
        <w:rPr>
          <w:rFonts w:ascii="Arial" w:hAnsi="Arial" w:cs="Arial"/>
          <w:sz w:val="20"/>
          <w:szCs w:val="20"/>
        </w:rPr>
        <w:t>pn. „</w:t>
      </w:r>
      <w:proofErr w:type="spellStart"/>
      <w:r w:rsidR="00AA69C1" w:rsidRPr="00415CBE">
        <w:rPr>
          <w:rFonts w:ascii="Arial" w:hAnsi="Arial" w:cs="Arial"/>
          <w:sz w:val="20"/>
          <w:szCs w:val="20"/>
        </w:rPr>
        <w:t>Teleopieka</w:t>
      </w:r>
      <w:proofErr w:type="spellEnd"/>
      <w:r w:rsidR="00AA69C1" w:rsidRPr="00415CBE">
        <w:rPr>
          <w:rFonts w:ascii="Arial" w:hAnsi="Arial" w:cs="Arial"/>
          <w:sz w:val="20"/>
          <w:szCs w:val="20"/>
        </w:rPr>
        <w:t xml:space="preserve"> i dostosowanie mieszkań”; </w:t>
      </w:r>
    </w:p>
    <w:p w14:paraId="600A756C" w14:textId="32B8799A" w:rsidR="009D1689" w:rsidRPr="00415CBE" w:rsidRDefault="009D1689" w:rsidP="009D1689">
      <w:pPr>
        <w:pStyle w:val="Akapitzlist"/>
        <w:numPr>
          <w:ilvl w:val="0"/>
          <w:numId w:val="70"/>
        </w:numPr>
        <w:spacing w:after="0" w:line="240" w:lineRule="auto"/>
        <w:jc w:val="both"/>
        <w:rPr>
          <w:rFonts w:ascii="Arial" w:hAnsi="Arial" w:cs="Arial"/>
          <w:sz w:val="20"/>
          <w:szCs w:val="20"/>
        </w:rPr>
      </w:pPr>
      <w:r w:rsidRPr="00415CBE">
        <w:rPr>
          <w:rFonts w:ascii="Arial" w:hAnsi="Arial" w:cs="Arial"/>
          <w:sz w:val="20"/>
          <w:szCs w:val="20"/>
        </w:rPr>
        <w:t>Partner nr 2 – zadanie nr 1 pn. „Usługi społeczne” w zakresie realizowanym na obszarze administracyjnie podlegającym Diecezji Koszalińsko – Kołobrzeskiej</w:t>
      </w:r>
      <w:r w:rsidR="006E1F58" w:rsidRPr="00415CBE">
        <w:rPr>
          <w:rFonts w:ascii="Arial" w:hAnsi="Arial" w:cs="Arial"/>
          <w:sz w:val="20"/>
          <w:szCs w:val="20"/>
        </w:rPr>
        <w:t xml:space="preserve"> na terenie województwa zachodniopomorskiego</w:t>
      </w:r>
      <w:r w:rsidRPr="00415CBE">
        <w:rPr>
          <w:rFonts w:ascii="Arial" w:hAnsi="Arial" w:cs="Arial"/>
          <w:sz w:val="20"/>
          <w:szCs w:val="20"/>
        </w:rPr>
        <w:t xml:space="preserve"> </w:t>
      </w:r>
      <w:r w:rsidR="00AA69C1" w:rsidRPr="00415CBE">
        <w:rPr>
          <w:rFonts w:ascii="Arial" w:hAnsi="Arial" w:cs="Arial"/>
          <w:sz w:val="20"/>
          <w:szCs w:val="20"/>
        </w:rPr>
        <w:t>;</w:t>
      </w:r>
    </w:p>
    <w:p w14:paraId="0C47A128" w14:textId="24EC7AB7" w:rsidR="009D1689" w:rsidRPr="00415CBE" w:rsidRDefault="009D1689" w:rsidP="009D1689">
      <w:pPr>
        <w:pStyle w:val="Akapitzlist"/>
        <w:numPr>
          <w:ilvl w:val="0"/>
          <w:numId w:val="70"/>
        </w:numPr>
        <w:spacing w:after="0" w:line="240" w:lineRule="auto"/>
        <w:jc w:val="both"/>
        <w:rPr>
          <w:rFonts w:ascii="Arial" w:hAnsi="Arial" w:cs="Arial"/>
          <w:sz w:val="20"/>
          <w:szCs w:val="20"/>
        </w:rPr>
      </w:pPr>
      <w:r w:rsidRPr="00415CBE">
        <w:rPr>
          <w:rFonts w:ascii="Arial" w:hAnsi="Arial" w:cs="Arial"/>
          <w:sz w:val="20"/>
          <w:szCs w:val="20"/>
        </w:rPr>
        <w:t>Partner nr 3 – zadanie nr 1 pn. „Usługi społeczne” w zakresie realizowanym na obszarze administracyjnie podlegającym Archidiecezji Szczecińsko -</w:t>
      </w:r>
      <w:r w:rsidR="00AA69C1" w:rsidRPr="00415CBE">
        <w:rPr>
          <w:rFonts w:ascii="Arial" w:hAnsi="Arial" w:cs="Arial"/>
          <w:sz w:val="20"/>
          <w:szCs w:val="20"/>
        </w:rPr>
        <w:t xml:space="preserve"> Kamieńskiej</w:t>
      </w:r>
      <w:r w:rsidR="00BA3D67" w:rsidRPr="00415CBE">
        <w:rPr>
          <w:rFonts w:ascii="Arial" w:hAnsi="Arial" w:cs="Arial"/>
          <w:sz w:val="20"/>
          <w:szCs w:val="20"/>
        </w:rPr>
        <w:t xml:space="preserve"> na terenie województwa zachodniopomorskiego;</w:t>
      </w:r>
    </w:p>
    <w:p w14:paraId="32FE24BE" w14:textId="77777777" w:rsidR="009D1689" w:rsidRPr="00415CBE" w:rsidRDefault="009D1689" w:rsidP="009D1689">
      <w:pPr>
        <w:pStyle w:val="Akapitzlist"/>
        <w:numPr>
          <w:ilvl w:val="0"/>
          <w:numId w:val="70"/>
        </w:numPr>
        <w:spacing w:after="0" w:line="240" w:lineRule="auto"/>
        <w:jc w:val="both"/>
        <w:rPr>
          <w:rFonts w:ascii="Arial" w:hAnsi="Arial" w:cs="Arial"/>
          <w:sz w:val="20"/>
          <w:szCs w:val="20"/>
        </w:rPr>
      </w:pPr>
      <w:r w:rsidRPr="00415CBE">
        <w:rPr>
          <w:rFonts w:ascii="Arial" w:hAnsi="Arial" w:cs="Arial"/>
          <w:sz w:val="20"/>
          <w:szCs w:val="20"/>
        </w:rPr>
        <w:t xml:space="preserve">Partner nr 4 – zadanie nr 3 </w:t>
      </w:r>
      <w:r w:rsidR="00AA69C1" w:rsidRPr="00415CBE">
        <w:rPr>
          <w:rFonts w:ascii="Arial" w:hAnsi="Arial" w:cs="Arial"/>
          <w:sz w:val="20"/>
          <w:szCs w:val="20"/>
        </w:rPr>
        <w:t>pn. „Poradnictwo i szkolenia”.</w:t>
      </w:r>
    </w:p>
    <w:p w14:paraId="5AD4631D" w14:textId="3E24D365" w:rsidR="005A039A" w:rsidRPr="00415CBE" w:rsidRDefault="001C5408" w:rsidP="009D1689">
      <w:pPr>
        <w:numPr>
          <w:ilvl w:val="0"/>
          <w:numId w:val="17"/>
        </w:numPr>
        <w:spacing w:after="0" w:line="240" w:lineRule="auto"/>
        <w:ind w:hanging="360"/>
        <w:contextualSpacing/>
        <w:jc w:val="both"/>
        <w:rPr>
          <w:rFonts w:ascii="Arial" w:hAnsi="Arial" w:cs="Arial"/>
        </w:rPr>
      </w:pPr>
      <w:r w:rsidRPr="00415CBE">
        <w:rPr>
          <w:rFonts w:ascii="Arial" w:hAnsi="Arial" w:cs="Arial"/>
          <w:sz w:val="20"/>
          <w:szCs w:val="20"/>
        </w:rPr>
        <w:t>Partnerzy odpowiadają za</w:t>
      </w:r>
      <w:r w:rsidR="007831F7" w:rsidRPr="00415CBE">
        <w:rPr>
          <w:rFonts w:ascii="Arial" w:hAnsi="Arial" w:cs="Arial"/>
          <w:sz w:val="20"/>
          <w:szCs w:val="20"/>
        </w:rPr>
        <w:t xml:space="preserve"> </w:t>
      </w:r>
      <w:r w:rsidRPr="00415CBE">
        <w:rPr>
          <w:rFonts w:ascii="Arial" w:hAnsi="Arial" w:cs="Arial"/>
          <w:sz w:val="20"/>
          <w:szCs w:val="20"/>
        </w:rPr>
        <w:t>realizację Projektu zgodnie z aktualną w</w:t>
      </w:r>
      <w:r w:rsidR="009D1689" w:rsidRPr="00415CBE">
        <w:rPr>
          <w:rFonts w:ascii="Arial" w:hAnsi="Arial" w:cs="Arial"/>
          <w:sz w:val="20"/>
          <w:szCs w:val="20"/>
        </w:rPr>
        <w:t xml:space="preserve">ersją </w:t>
      </w:r>
      <w:r w:rsidR="00AC6543" w:rsidRPr="00415CBE">
        <w:rPr>
          <w:rFonts w:ascii="Arial" w:hAnsi="Arial" w:cs="Arial"/>
          <w:sz w:val="20"/>
          <w:szCs w:val="20"/>
        </w:rPr>
        <w:t>„W</w:t>
      </w:r>
      <w:r w:rsidR="009D1689" w:rsidRPr="00415CBE">
        <w:rPr>
          <w:rFonts w:ascii="Arial" w:hAnsi="Arial" w:cs="Arial"/>
          <w:sz w:val="20"/>
          <w:szCs w:val="20"/>
        </w:rPr>
        <w:t>niosku</w:t>
      </w:r>
      <w:r w:rsidR="00AC6543" w:rsidRPr="00415CBE">
        <w:rPr>
          <w:rFonts w:ascii="Arial" w:hAnsi="Arial" w:cs="Arial"/>
          <w:sz w:val="20"/>
          <w:szCs w:val="20"/>
        </w:rPr>
        <w:t>”</w:t>
      </w:r>
      <w:r w:rsidR="009D1689" w:rsidRPr="00415CBE">
        <w:rPr>
          <w:rFonts w:ascii="Arial" w:hAnsi="Arial" w:cs="Arial"/>
          <w:sz w:val="20"/>
          <w:szCs w:val="20"/>
        </w:rPr>
        <w:t xml:space="preserve"> i przypisanymi poszczególnym Partnerom zadaniami</w:t>
      </w:r>
      <w:r w:rsidR="00AA69C1" w:rsidRPr="00415CBE">
        <w:rPr>
          <w:rFonts w:ascii="Arial" w:hAnsi="Arial" w:cs="Arial"/>
          <w:sz w:val="20"/>
          <w:szCs w:val="20"/>
        </w:rPr>
        <w:t>,</w:t>
      </w:r>
      <w:r w:rsidR="007831F7" w:rsidRPr="00415CBE">
        <w:rPr>
          <w:rFonts w:ascii="Arial" w:hAnsi="Arial" w:cs="Arial"/>
          <w:sz w:val="20"/>
          <w:szCs w:val="20"/>
        </w:rPr>
        <w:t xml:space="preserve"> </w:t>
      </w:r>
      <w:r w:rsidRPr="00415CBE">
        <w:rPr>
          <w:rFonts w:ascii="Arial" w:hAnsi="Arial" w:cs="Arial"/>
          <w:sz w:val="20"/>
          <w:szCs w:val="20"/>
        </w:rPr>
        <w:t>w tym za:</w:t>
      </w:r>
      <w:r w:rsidRPr="00415CBE">
        <w:rPr>
          <w:rFonts w:ascii="Arial" w:hAnsi="Arial" w:cs="Arial"/>
          <w:sz w:val="20"/>
          <w:szCs w:val="20"/>
        </w:rPr>
        <w:tab/>
      </w:r>
    </w:p>
    <w:p w14:paraId="20EB446D" w14:textId="25CE9F43" w:rsidR="005A039A" w:rsidRPr="00415CBE" w:rsidRDefault="001C5408" w:rsidP="003F6936">
      <w:pPr>
        <w:numPr>
          <w:ilvl w:val="1"/>
          <w:numId w:val="7"/>
        </w:numPr>
        <w:tabs>
          <w:tab w:val="left" w:pos="142"/>
        </w:tabs>
        <w:spacing w:after="0" w:line="240" w:lineRule="auto"/>
        <w:ind w:hanging="323"/>
        <w:contextualSpacing/>
        <w:jc w:val="both"/>
        <w:rPr>
          <w:rFonts w:ascii="Arial" w:hAnsi="Arial" w:cs="Arial"/>
        </w:rPr>
      </w:pPr>
      <w:r w:rsidRPr="00415CBE">
        <w:rPr>
          <w:rFonts w:ascii="Arial" w:eastAsia="Arial" w:hAnsi="Arial" w:cs="Arial"/>
          <w:sz w:val="20"/>
          <w:szCs w:val="20"/>
        </w:rPr>
        <w:t>realizację</w:t>
      </w:r>
      <w:r w:rsidRPr="00415CBE">
        <w:rPr>
          <w:rFonts w:ascii="Arial" w:hAnsi="Arial" w:cs="Arial"/>
          <w:sz w:val="20"/>
          <w:szCs w:val="20"/>
        </w:rPr>
        <w:t xml:space="preserve"> Projektu w oparciu o harmonogram realizacji projektu określony we </w:t>
      </w:r>
      <w:r w:rsidR="00AC6543" w:rsidRPr="00415CBE">
        <w:rPr>
          <w:rFonts w:ascii="Arial" w:hAnsi="Arial" w:cs="Arial"/>
          <w:sz w:val="20"/>
          <w:szCs w:val="20"/>
        </w:rPr>
        <w:t>„</w:t>
      </w:r>
      <w:r w:rsidRPr="00415CBE">
        <w:rPr>
          <w:rFonts w:ascii="Arial" w:hAnsi="Arial" w:cs="Arial"/>
          <w:sz w:val="20"/>
          <w:szCs w:val="20"/>
        </w:rPr>
        <w:t>Wniosku</w:t>
      </w:r>
      <w:r w:rsidR="00AC6543" w:rsidRPr="00415CBE">
        <w:rPr>
          <w:rFonts w:ascii="Arial" w:hAnsi="Arial" w:cs="Arial"/>
          <w:sz w:val="20"/>
          <w:szCs w:val="20"/>
        </w:rPr>
        <w:t>”</w:t>
      </w:r>
      <w:r w:rsidRPr="00415CBE">
        <w:rPr>
          <w:rFonts w:ascii="Arial" w:hAnsi="Arial" w:cs="Arial"/>
          <w:sz w:val="20"/>
          <w:szCs w:val="20"/>
        </w:rPr>
        <w:t>;</w:t>
      </w:r>
    </w:p>
    <w:p w14:paraId="7CACCADB" w14:textId="77777777" w:rsidR="005A039A" w:rsidRPr="00415CBE" w:rsidRDefault="001C5408" w:rsidP="003F6936">
      <w:pPr>
        <w:numPr>
          <w:ilvl w:val="1"/>
          <w:numId w:val="7"/>
        </w:numPr>
        <w:tabs>
          <w:tab w:val="left" w:pos="142"/>
        </w:tabs>
        <w:spacing w:after="0" w:line="240" w:lineRule="auto"/>
        <w:ind w:hanging="323"/>
        <w:contextualSpacing/>
        <w:jc w:val="both"/>
        <w:rPr>
          <w:rFonts w:ascii="Arial" w:hAnsi="Arial" w:cs="Arial"/>
        </w:rPr>
      </w:pPr>
      <w:r w:rsidRPr="00415CBE">
        <w:rPr>
          <w:rFonts w:ascii="Arial" w:eastAsia="Arial" w:hAnsi="Arial" w:cs="Arial"/>
          <w:sz w:val="20"/>
          <w:szCs w:val="20"/>
        </w:rPr>
        <w:t>zapewnienie</w:t>
      </w:r>
      <w:r w:rsidRPr="00415CBE">
        <w:rPr>
          <w:rFonts w:ascii="Arial" w:hAnsi="Arial" w:cs="Arial"/>
          <w:sz w:val="20"/>
          <w:szCs w:val="20"/>
        </w:rPr>
        <w:t xml:space="preserve"> realizacji Projektu przez personel projektu posiadający kwalifikacje określone we </w:t>
      </w:r>
      <w:r w:rsidR="00AC6543" w:rsidRPr="00415CBE">
        <w:rPr>
          <w:rFonts w:ascii="Arial" w:hAnsi="Arial" w:cs="Arial"/>
          <w:sz w:val="20"/>
          <w:szCs w:val="20"/>
        </w:rPr>
        <w:t>„</w:t>
      </w:r>
      <w:r w:rsidRPr="00415CBE">
        <w:rPr>
          <w:rFonts w:ascii="Arial" w:hAnsi="Arial" w:cs="Arial"/>
          <w:sz w:val="20"/>
          <w:szCs w:val="20"/>
        </w:rPr>
        <w:t>Wniosku</w:t>
      </w:r>
      <w:r w:rsidR="00AC6543" w:rsidRPr="00415CBE">
        <w:rPr>
          <w:rFonts w:ascii="Arial" w:hAnsi="Arial" w:cs="Arial"/>
          <w:sz w:val="20"/>
          <w:szCs w:val="20"/>
        </w:rPr>
        <w:t>”</w:t>
      </w:r>
      <w:r w:rsidRPr="00415CBE">
        <w:rPr>
          <w:rFonts w:ascii="Arial" w:hAnsi="Arial" w:cs="Arial"/>
          <w:sz w:val="20"/>
          <w:szCs w:val="20"/>
        </w:rPr>
        <w:t>;</w:t>
      </w:r>
    </w:p>
    <w:p w14:paraId="0BEF3BC8" w14:textId="77777777" w:rsidR="005A039A" w:rsidRPr="00415CBE" w:rsidRDefault="001C5408" w:rsidP="003F6936">
      <w:pPr>
        <w:numPr>
          <w:ilvl w:val="1"/>
          <w:numId w:val="7"/>
        </w:numPr>
        <w:tabs>
          <w:tab w:val="left" w:pos="142"/>
        </w:tabs>
        <w:spacing w:after="0" w:line="240" w:lineRule="auto"/>
        <w:ind w:hanging="323"/>
        <w:contextualSpacing/>
        <w:jc w:val="both"/>
        <w:rPr>
          <w:rFonts w:ascii="Arial" w:hAnsi="Arial" w:cs="Arial"/>
        </w:rPr>
      </w:pPr>
      <w:r w:rsidRPr="00415CBE">
        <w:rPr>
          <w:rFonts w:ascii="Arial" w:eastAsia="Arial" w:hAnsi="Arial" w:cs="Arial"/>
          <w:sz w:val="20"/>
          <w:szCs w:val="20"/>
        </w:rPr>
        <w:t>zbieranie</w:t>
      </w:r>
      <w:r w:rsidRPr="00415CBE">
        <w:rPr>
          <w:rFonts w:ascii="Arial" w:hAnsi="Arial" w:cs="Arial"/>
          <w:sz w:val="20"/>
          <w:szCs w:val="20"/>
        </w:rPr>
        <w:t xml:space="preserve"> danych osobowych uczestników Projektu (osób lub podmiotów) zgodnie </w:t>
      </w:r>
      <w:r w:rsidRPr="00415CBE">
        <w:rPr>
          <w:rFonts w:ascii="Arial" w:hAnsi="Arial" w:cs="Arial"/>
          <w:sz w:val="20"/>
          <w:szCs w:val="20"/>
        </w:rPr>
        <w:br/>
        <w:t xml:space="preserve">z </w:t>
      </w:r>
      <w:r w:rsidRPr="00415CBE">
        <w:rPr>
          <w:rFonts w:ascii="Arial" w:hAnsi="Arial" w:cs="Arial"/>
          <w:i/>
          <w:sz w:val="20"/>
          <w:szCs w:val="20"/>
        </w:rPr>
        <w:t>Wytycznymi w zakresie monitorowania postępu rzeczowego realizacji programów operacyjnych na lata 2014-2020</w:t>
      </w:r>
      <w:r w:rsidRPr="00415CBE">
        <w:rPr>
          <w:rFonts w:ascii="Arial" w:hAnsi="Arial" w:cs="Arial"/>
          <w:sz w:val="20"/>
          <w:szCs w:val="20"/>
        </w:rPr>
        <w:t>;</w:t>
      </w:r>
    </w:p>
    <w:p w14:paraId="73D523D2" w14:textId="77777777" w:rsidR="005A039A" w:rsidRPr="00415CBE" w:rsidRDefault="001C5408" w:rsidP="003F6936">
      <w:pPr>
        <w:numPr>
          <w:ilvl w:val="1"/>
          <w:numId w:val="7"/>
        </w:numPr>
        <w:tabs>
          <w:tab w:val="left" w:pos="142"/>
        </w:tabs>
        <w:spacing w:after="0" w:line="240" w:lineRule="auto"/>
        <w:ind w:hanging="323"/>
        <w:contextualSpacing/>
        <w:jc w:val="both"/>
        <w:rPr>
          <w:rFonts w:ascii="Arial" w:hAnsi="Arial" w:cs="Arial"/>
        </w:rPr>
      </w:pPr>
      <w:r w:rsidRPr="00415CBE">
        <w:rPr>
          <w:rFonts w:ascii="Arial" w:eastAsia="Arial" w:hAnsi="Arial" w:cs="Arial"/>
          <w:sz w:val="20"/>
          <w:szCs w:val="20"/>
        </w:rPr>
        <w:t>przetwarzanie</w:t>
      </w:r>
      <w:r w:rsidRPr="00415CBE">
        <w:rPr>
          <w:rFonts w:ascii="Arial" w:hAnsi="Arial" w:cs="Arial"/>
          <w:sz w:val="20"/>
          <w:szCs w:val="20"/>
        </w:rPr>
        <w:t xml:space="preserve"> danych osobowych zgodnie z ustawą o ochronie danych osobowych;</w:t>
      </w:r>
    </w:p>
    <w:p w14:paraId="52CC2A05" w14:textId="0AED18FF" w:rsidR="005A039A" w:rsidRPr="00415CBE" w:rsidRDefault="001C5408" w:rsidP="003F6936">
      <w:pPr>
        <w:numPr>
          <w:ilvl w:val="1"/>
          <w:numId w:val="7"/>
        </w:numPr>
        <w:tabs>
          <w:tab w:val="left" w:pos="142"/>
        </w:tabs>
        <w:spacing w:after="0" w:line="240" w:lineRule="auto"/>
        <w:ind w:hanging="323"/>
        <w:contextualSpacing/>
        <w:jc w:val="both"/>
        <w:rPr>
          <w:rFonts w:ascii="Arial" w:hAnsi="Arial" w:cs="Arial"/>
        </w:rPr>
      </w:pPr>
      <w:r w:rsidRPr="00415CBE">
        <w:rPr>
          <w:rFonts w:ascii="Arial" w:eastAsia="Arial" w:hAnsi="Arial" w:cs="Arial"/>
          <w:sz w:val="20"/>
          <w:szCs w:val="20"/>
        </w:rPr>
        <w:t>zapewnienie</w:t>
      </w:r>
      <w:r w:rsidRPr="00415CBE">
        <w:rPr>
          <w:rFonts w:ascii="Arial" w:hAnsi="Arial" w:cs="Arial"/>
          <w:sz w:val="20"/>
          <w:szCs w:val="20"/>
        </w:rPr>
        <w:t xml:space="preserve"> stosowania zasady równości szans i niedyskryminacji a także równości szans kobiet i mężczyzn, zgodnie z </w:t>
      </w:r>
      <w:r w:rsidRPr="00415CBE">
        <w:rPr>
          <w:rFonts w:ascii="Arial" w:hAnsi="Arial" w:cs="Arial"/>
          <w:i/>
          <w:sz w:val="20"/>
          <w:szCs w:val="20"/>
        </w:rPr>
        <w:t>Wytycznymi w zakresie realizacji zasady równości szans i niedyskryminacji</w:t>
      </w:r>
      <w:r w:rsidRPr="00415CBE">
        <w:rPr>
          <w:rFonts w:ascii="Arial" w:hAnsi="Arial" w:cs="Arial"/>
          <w:sz w:val="20"/>
          <w:szCs w:val="20"/>
        </w:rPr>
        <w:t xml:space="preserve"> (w tym Partnerzy zobowiązani są do uzasadnienia konieczności poniesienia kosztu racjonalnego usprawnienia z zastosowaniem najbardziej efektywnego dla danego przypadku sposobu (np. prymat wynajmu nad zakupem) na etapie sprawozdawania postępu rzeczowego projektu we wniosku o płatność</w:t>
      </w:r>
      <w:r w:rsidRPr="00415CBE">
        <w:rPr>
          <w:rStyle w:val="Zakotwiczenieprzypisudolnego"/>
          <w:rFonts w:ascii="Arial" w:hAnsi="Arial" w:cs="Arial"/>
        </w:rPr>
        <w:footnoteReference w:id="2"/>
      </w:r>
      <w:r w:rsidR="00D13E60" w:rsidRPr="00415CBE">
        <w:rPr>
          <w:rFonts w:ascii="Arial" w:hAnsi="Arial" w:cs="Arial"/>
          <w:sz w:val="20"/>
          <w:szCs w:val="20"/>
        </w:rPr>
        <w:t>).</w:t>
      </w:r>
    </w:p>
    <w:p w14:paraId="44E49440" w14:textId="3BF57823" w:rsidR="00265DF3" w:rsidRPr="00415CBE" w:rsidRDefault="00265DF3" w:rsidP="00625040">
      <w:pPr>
        <w:numPr>
          <w:ilvl w:val="1"/>
          <w:numId w:val="7"/>
        </w:numPr>
        <w:tabs>
          <w:tab w:val="left" w:pos="142"/>
        </w:tabs>
        <w:spacing w:after="0" w:line="240" w:lineRule="auto"/>
        <w:ind w:hanging="323"/>
        <w:contextualSpacing/>
        <w:jc w:val="both"/>
        <w:rPr>
          <w:rFonts w:ascii="Arial" w:hAnsi="Arial" w:cs="Arial"/>
          <w:sz w:val="20"/>
          <w:szCs w:val="20"/>
        </w:rPr>
      </w:pPr>
      <w:r w:rsidRPr="00415CBE">
        <w:rPr>
          <w:rFonts w:ascii="Arial" w:eastAsia="Arial" w:hAnsi="Arial" w:cs="Arial"/>
          <w:sz w:val="20"/>
          <w:szCs w:val="20"/>
        </w:rPr>
        <w:t>zachowanie</w:t>
      </w:r>
      <w:r w:rsidRPr="00415CBE">
        <w:rPr>
          <w:rFonts w:ascii="Arial" w:hAnsi="Arial" w:cs="Arial"/>
          <w:sz w:val="20"/>
          <w:szCs w:val="20"/>
        </w:rPr>
        <w:t xml:space="preserve"> trwałości Projektu lub rezultatów, o ile tak przewiduje Wniosek, z wyłączeniem wydatków w ramach cross-</w:t>
      </w:r>
      <w:proofErr w:type="spellStart"/>
      <w:r w:rsidRPr="00415CBE">
        <w:rPr>
          <w:rFonts w:ascii="Arial" w:hAnsi="Arial" w:cs="Arial"/>
          <w:sz w:val="20"/>
          <w:szCs w:val="20"/>
        </w:rPr>
        <w:t>financingu</w:t>
      </w:r>
      <w:proofErr w:type="spellEnd"/>
      <w:r w:rsidRPr="00415CBE">
        <w:rPr>
          <w:rFonts w:ascii="Arial" w:hAnsi="Arial" w:cs="Arial"/>
          <w:sz w:val="20"/>
          <w:szCs w:val="20"/>
        </w:rPr>
        <w:t xml:space="preserve"> (o ile są jest przewidziane), dla których obligatoryjny okres trwałości to 5 lat od końcowego rozliczenia projektu;</w:t>
      </w:r>
    </w:p>
    <w:p w14:paraId="6FF01ECD" w14:textId="41363E45" w:rsidR="007831F7" w:rsidRPr="00415CBE" w:rsidRDefault="00265DF3" w:rsidP="003F6936">
      <w:pPr>
        <w:numPr>
          <w:ilvl w:val="1"/>
          <w:numId w:val="7"/>
        </w:numPr>
        <w:tabs>
          <w:tab w:val="left" w:pos="142"/>
        </w:tabs>
        <w:spacing w:after="0" w:line="240" w:lineRule="auto"/>
        <w:ind w:hanging="323"/>
        <w:contextualSpacing/>
        <w:jc w:val="both"/>
        <w:rPr>
          <w:rFonts w:ascii="Arial" w:hAnsi="Arial" w:cs="Arial"/>
        </w:rPr>
      </w:pPr>
      <w:r w:rsidRPr="00415CBE">
        <w:rPr>
          <w:rFonts w:ascii="Arial" w:hAnsi="Arial" w:cs="Arial"/>
          <w:sz w:val="20"/>
          <w:szCs w:val="20"/>
        </w:rPr>
        <w:t xml:space="preserve">osiągnięcie wskaźników produktu oraz rezultatu określonych we „Wniosku” </w:t>
      </w:r>
      <w:r w:rsidR="007831F7" w:rsidRPr="00415CBE">
        <w:rPr>
          <w:rFonts w:ascii="Arial" w:hAnsi="Arial" w:cs="Arial"/>
          <w:sz w:val="20"/>
          <w:szCs w:val="20"/>
        </w:rPr>
        <w:t>w następującym podziale pomiędzy Lidera i Partnerów:</w:t>
      </w:r>
    </w:p>
    <w:p w14:paraId="535E22B2" w14:textId="77777777" w:rsidR="009A06DF" w:rsidRPr="00415CBE" w:rsidRDefault="009A06DF" w:rsidP="009A06DF">
      <w:pPr>
        <w:tabs>
          <w:tab w:val="left" w:pos="142"/>
        </w:tabs>
        <w:spacing w:after="0" w:line="240" w:lineRule="auto"/>
        <w:ind w:left="680"/>
        <w:contextualSpacing/>
        <w:jc w:val="both"/>
        <w:rPr>
          <w:rFonts w:ascii="Arial" w:hAnsi="Arial" w:cs="Arial"/>
        </w:rPr>
      </w:pPr>
    </w:p>
    <w:tbl>
      <w:tblPr>
        <w:tblW w:w="9580" w:type="dxa"/>
        <w:tblInd w:w="-147" w:type="dxa"/>
        <w:tblCellMar>
          <w:left w:w="70" w:type="dxa"/>
          <w:right w:w="70" w:type="dxa"/>
        </w:tblCellMar>
        <w:tblLook w:val="04A0" w:firstRow="1" w:lastRow="0" w:firstColumn="1" w:lastColumn="0" w:noHBand="0" w:noVBand="1"/>
      </w:tblPr>
      <w:tblGrid>
        <w:gridCol w:w="440"/>
        <w:gridCol w:w="4320"/>
        <w:gridCol w:w="1300"/>
        <w:gridCol w:w="880"/>
        <w:gridCol w:w="880"/>
        <w:gridCol w:w="880"/>
        <w:gridCol w:w="880"/>
      </w:tblGrid>
      <w:tr w:rsidR="00415CBE" w:rsidRPr="00415CBE" w14:paraId="546293AA" w14:textId="77777777" w:rsidTr="006157EE">
        <w:trPr>
          <w:trHeight w:val="716"/>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21CE4"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Lp.</w:t>
            </w:r>
          </w:p>
        </w:tc>
        <w:tc>
          <w:tcPr>
            <w:tcW w:w="4320" w:type="dxa"/>
            <w:tcBorders>
              <w:top w:val="single" w:sz="4" w:space="0" w:color="000000"/>
              <w:left w:val="nil"/>
              <w:bottom w:val="single" w:sz="4" w:space="0" w:color="000000"/>
              <w:right w:val="single" w:sz="4" w:space="0" w:color="000000"/>
            </w:tcBorders>
            <w:shd w:val="clear" w:color="auto" w:fill="auto"/>
            <w:vAlign w:val="center"/>
            <w:hideMark/>
          </w:tcPr>
          <w:p w14:paraId="089B3DA2"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Nazwa wskaźnika</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46982B6B"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Wartość docelowa we wniosku</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14:paraId="56C69138"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Lider</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14:paraId="1ABDFA05"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Partner 2</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14:paraId="052D6225"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Partner 3</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14:paraId="391ACE21"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Partner 4</w:t>
            </w:r>
          </w:p>
        </w:tc>
      </w:tr>
      <w:tr w:rsidR="00415CBE" w:rsidRPr="00415CBE" w14:paraId="3154635F" w14:textId="77777777" w:rsidTr="006157EE">
        <w:trPr>
          <w:trHeight w:val="288"/>
        </w:trPr>
        <w:tc>
          <w:tcPr>
            <w:tcW w:w="440" w:type="dxa"/>
            <w:tcBorders>
              <w:top w:val="nil"/>
              <w:left w:val="single" w:sz="4" w:space="0" w:color="000000"/>
              <w:bottom w:val="single" w:sz="4" w:space="0" w:color="000000"/>
              <w:right w:val="single" w:sz="4" w:space="0" w:color="000000"/>
            </w:tcBorders>
            <w:shd w:val="clear" w:color="000000" w:fill="FFFF00"/>
            <w:vAlign w:val="bottom"/>
            <w:hideMark/>
          </w:tcPr>
          <w:p w14:paraId="64C7CC21"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c>
          <w:tcPr>
            <w:tcW w:w="4320" w:type="dxa"/>
            <w:tcBorders>
              <w:top w:val="nil"/>
              <w:left w:val="nil"/>
              <w:bottom w:val="single" w:sz="4" w:space="0" w:color="000000"/>
              <w:right w:val="single" w:sz="4" w:space="0" w:color="000000"/>
            </w:tcBorders>
            <w:shd w:val="clear" w:color="000000" w:fill="FFFF00"/>
            <w:vAlign w:val="bottom"/>
            <w:hideMark/>
          </w:tcPr>
          <w:p w14:paraId="5FEEF2FD"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WSKAŹNIKI PRODUKTU</w:t>
            </w:r>
          </w:p>
        </w:tc>
        <w:tc>
          <w:tcPr>
            <w:tcW w:w="1300" w:type="dxa"/>
            <w:tcBorders>
              <w:top w:val="nil"/>
              <w:left w:val="nil"/>
              <w:bottom w:val="single" w:sz="4" w:space="0" w:color="000000"/>
              <w:right w:val="single" w:sz="4" w:space="0" w:color="000000"/>
            </w:tcBorders>
            <w:shd w:val="clear" w:color="000000" w:fill="FFFF00"/>
            <w:vAlign w:val="bottom"/>
            <w:hideMark/>
          </w:tcPr>
          <w:p w14:paraId="6CECCE6A"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FFFF00"/>
            <w:vAlign w:val="bottom"/>
            <w:hideMark/>
          </w:tcPr>
          <w:p w14:paraId="53B7B809"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FFFF00"/>
            <w:vAlign w:val="bottom"/>
            <w:hideMark/>
          </w:tcPr>
          <w:p w14:paraId="4A1C111A"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FFFF00"/>
            <w:vAlign w:val="bottom"/>
            <w:hideMark/>
          </w:tcPr>
          <w:p w14:paraId="31C8F880"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FFFF00"/>
            <w:vAlign w:val="bottom"/>
            <w:hideMark/>
          </w:tcPr>
          <w:p w14:paraId="05F2091D"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r>
      <w:tr w:rsidR="00415CBE" w:rsidRPr="00415CBE" w14:paraId="705F2BC7" w14:textId="77777777" w:rsidTr="006157EE">
        <w:trPr>
          <w:trHeight w:val="612"/>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0D74F215"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1</w:t>
            </w:r>
          </w:p>
        </w:tc>
        <w:tc>
          <w:tcPr>
            <w:tcW w:w="4320" w:type="dxa"/>
            <w:tcBorders>
              <w:top w:val="nil"/>
              <w:left w:val="nil"/>
              <w:bottom w:val="single" w:sz="4" w:space="0" w:color="000000"/>
              <w:right w:val="single" w:sz="4" w:space="0" w:color="000000"/>
            </w:tcBorders>
            <w:shd w:val="clear" w:color="auto" w:fill="auto"/>
            <w:vAlign w:val="bottom"/>
            <w:hideMark/>
          </w:tcPr>
          <w:p w14:paraId="5A77B671"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Liczba osób zagrożonych ubóstwem lub wykluczeniem społecznym objętych usługami społecznymi świadczonymi w interesie ogólnym w programie</w:t>
            </w:r>
          </w:p>
        </w:tc>
        <w:tc>
          <w:tcPr>
            <w:tcW w:w="1300" w:type="dxa"/>
            <w:tcBorders>
              <w:top w:val="nil"/>
              <w:left w:val="nil"/>
              <w:bottom w:val="single" w:sz="4" w:space="0" w:color="000000"/>
              <w:right w:val="single" w:sz="4" w:space="0" w:color="000000"/>
            </w:tcBorders>
            <w:shd w:val="clear" w:color="auto" w:fill="auto"/>
            <w:noWrap/>
            <w:vAlign w:val="bottom"/>
            <w:hideMark/>
          </w:tcPr>
          <w:p w14:paraId="3D9EEA56"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300</w:t>
            </w:r>
          </w:p>
        </w:tc>
        <w:tc>
          <w:tcPr>
            <w:tcW w:w="880" w:type="dxa"/>
            <w:tcBorders>
              <w:top w:val="nil"/>
              <w:left w:val="nil"/>
              <w:bottom w:val="single" w:sz="4" w:space="0" w:color="000000"/>
              <w:right w:val="single" w:sz="4" w:space="0" w:color="000000"/>
            </w:tcBorders>
            <w:shd w:val="clear" w:color="auto" w:fill="auto"/>
            <w:noWrap/>
            <w:vAlign w:val="bottom"/>
            <w:hideMark/>
          </w:tcPr>
          <w:p w14:paraId="1490C48E"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92D050"/>
            <w:noWrap/>
            <w:vAlign w:val="bottom"/>
            <w:hideMark/>
          </w:tcPr>
          <w:p w14:paraId="10D130DD"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150</w:t>
            </w:r>
          </w:p>
        </w:tc>
        <w:tc>
          <w:tcPr>
            <w:tcW w:w="880" w:type="dxa"/>
            <w:tcBorders>
              <w:top w:val="nil"/>
              <w:left w:val="nil"/>
              <w:bottom w:val="single" w:sz="4" w:space="0" w:color="000000"/>
              <w:right w:val="single" w:sz="4" w:space="0" w:color="000000"/>
            </w:tcBorders>
            <w:shd w:val="clear" w:color="000000" w:fill="92D050"/>
            <w:noWrap/>
            <w:vAlign w:val="bottom"/>
            <w:hideMark/>
          </w:tcPr>
          <w:p w14:paraId="444C4761"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150</w:t>
            </w:r>
          </w:p>
        </w:tc>
        <w:tc>
          <w:tcPr>
            <w:tcW w:w="880" w:type="dxa"/>
            <w:tcBorders>
              <w:top w:val="nil"/>
              <w:left w:val="nil"/>
              <w:bottom w:val="single" w:sz="4" w:space="0" w:color="000000"/>
              <w:right w:val="single" w:sz="4" w:space="0" w:color="000000"/>
            </w:tcBorders>
            <w:shd w:val="clear" w:color="auto" w:fill="auto"/>
            <w:noWrap/>
            <w:vAlign w:val="bottom"/>
            <w:hideMark/>
          </w:tcPr>
          <w:p w14:paraId="3D5B3DD0"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r>
      <w:tr w:rsidR="00415CBE" w:rsidRPr="00415CBE" w14:paraId="2A3E306F" w14:textId="77777777" w:rsidTr="006157EE">
        <w:trPr>
          <w:trHeight w:val="288"/>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0E1F5B9F"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4320" w:type="dxa"/>
            <w:tcBorders>
              <w:top w:val="nil"/>
              <w:left w:val="nil"/>
              <w:bottom w:val="single" w:sz="4" w:space="0" w:color="000000"/>
              <w:right w:val="single" w:sz="4" w:space="0" w:color="000000"/>
            </w:tcBorders>
            <w:shd w:val="clear" w:color="auto" w:fill="auto"/>
            <w:vAlign w:val="bottom"/>
            <w:hideMark/>
          </w:tcPr>
          <w:p w14:paraId="640A8CA5"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xml:space="preserve"> - w tym kobiet</w:t>
            </w:r>
          </w:p>
        </w:tc>
        <w:tc>
          <w:tcPr>
            <w:tcW w:w="1300" w:type="dxa"/>
            <w:tcBorders>
              <w:top w:val="nil"/>
              <w:left w:val="nil"/>
              <w:bottom w:val="single" w:sz="4" w:space="0" w:color="000000"/>
              <w:right w:val="single" w:sz="4" w:space="0" w:color="000000"/>
            </w:tcBorders>
            <w:shd w:val="clear" w:color="auto" w:fill="auto"/>
            <w:noWrap/>
            <w:vAlign w:val="bottom"/>
            <w:hideMark/>
          </w:tcPr>
          <w:p w14:paraId="03C28464"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220</w:t>
            </w:r>
          </w:p>
        </w:tc>
        <w:tc>
          <w:tcPr>
            <w:tcW w:w="880" w:type="dxa"/>
            <w:tcBorders>
              <w:top w:val="nil"/>
              <w:left w:val="nil"/>
              <w:bottom w:val="single" w:sz="4" w:space="0" w:color="000000"/>
              <w:right w:val="single" w:sz="4" w:space="0" w:color="000000"/>
            </w:tcBorders>
            <w:shd w:val="clear" w:color="auto" w:fill="auto"/>
            <w:noWrap/>
            <w:vAlign w:val="bottom"/>
            <w:hideMark/>
          </w:tcPr>
          <w:p w14:paraId="585D99C3"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880" w:type="dxa"/>
            <w:tcBorders>
              <w:top w:val="nil"/>
              <w:left w:val="nil"/>
              <w:bottom w:val="single" w:sz="4" w:space="0" w:color="000000"/>
              <w:right w:val="single" w:sz="4" w:space="0" w:color="000000"/>
            </w:tcBorders>
            <w:shd w:val="clear" w:color="000000" w:fill="92D050"/>
            <w:noWrap/>
            <w:vAlign w:val="bottom"/>
            <w:hideMark/>
          </w:tcPr>
          <w:p w14:paraId="19E0B8D7"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110</w:t>
            </w:r>
          </w:p>
        </w:tc>
        <w:tc>
          <w:tcPr>
            <w:tcW w:w="880" w:type="dxa"/>
            <w:tcBorders>
              <w:top w:val="nil"/>
              <w:left w:val="nil"/>
              <w:bottom w:val="single" w:sz="4" w:space="0" w:color="000000"/>
              <w:right w:val="single" w:sz="4" w:space="0" w:color="000000"/>
            </w:tcBorders>
            <w:shd w:val="clear" w:color="000000" w:fill="92D050"/>
            <w:noWrap/>
            <w:vAlign w:val="bottom"/>
            <w:hideMark/>
          </w:tcPr>
          <w:p w14:paraId="5D1FD244"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110</w:t>
            </w:r>
          </w:p>
        </w:tc>
        <w:tc>
          <w:tcPr>
            <w:tcW w:w="880" w:type="dxa"/>
            <w:tcBorders>
              <w:top w:val="nil"/>
              <w:left w:val="nil"/>
              <w:bottom w:val="single" w:sz="4" w:space="0" w:color="000000"/>
              <w:right w:val="single" w:sz="4" w:space="0" w:color="000000"/>
            </w:tcBorders>
            <w:shd w:val="clear" w:color="auto" w:fill="auto"/>
            <w:noWrap/>
            <w:vAlign w:val="bottom"/>
            <w:hideMark/>
          </w:tcPr>
          <w:p w14:paraId="28D26374"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r>
      <w:tr w:rsidR="00415CBE" w:rsidRPr="00415CBE" w14:paraId="5C19174D" w14:textId="77777777" w:rsidTr="006157EE">
        <w:trPr>
          <w:trHeight w:val="288"/>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2ED4DD41"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4320" w:type="dxa"/>
            <w:tcBorders>
              <w:top w:val="nil"/>
              <w:left w:val="nil"/>
              <w:bottom w:val="single" w:sz="4" w:space="0" w:color="000000"/>
              <w:right w:val="single" w:sz="4" w:space="0" w:color="000000"/>
            </w:tcBorders>
            <w:shd w:val="clear" w:color="auto" w:fill="auto"/>
            <w:vAlign w:val="bottom"/>
            <w:hideMark/>
          </w:tcPr>
          <w:p w14:paraId="3738D2AB"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xml:space="preserve"> - w tym mężczyzn</w:t>
            </w:r>
          </w:p>
        </w:tc>
        <w:tc>
          <w:tcPr>
            <w:tcW w:w="1300" w:type="dxa"/>
            <w:tcBorders>
              <w:top w:val="nil"/>
              <w:left w:val="nil"/>
              <w:bottom w:val="single" w:sz="4" w:space="0" w:color="000000"/>
              <w:right w:val="single" w:sz="4" w:space="0" w:color="000000"/>
            </w:tcBorders>
            <w:shd w:val="clear" w:color="auto" w:fill="auto"/>
            <w:noWrap/>
            <w:vAlign w:val="bottom"/>
            <w:hideMark/>
          </w:tcPr>
          <w:p w14:paraId="19F6AB9C"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80</w:t>
            </w:r>
          </w:p>
        </w:tc>
        <w:tc>
          <w:tcPr>
            <w:tcW w:w="880" w:type="dxa"/>
            <w:tcBorders>
              <w:top w:val="nil"/>
              <w:left w:val="nil"/>
              <w:bottom w:val="single" w:sz="4" w:space="0" w:color="000000"/>
              <w:right w:val="single" w:sz="4" w:space="0" w:color="000000"/>
            </w:tcBorders>
            <w:shd w:val="clear" w:color="auto" w:fill="auto"/>
            <w:noWrap/>
            <w:vAlign w:val="bottom"/>
            <w:hideMark/>
          </w:tcPr>
          <w:p w14:paraId="27225012"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880" w:type="dxa"/>
            <w:tcBorders>
              <w:top w:val="nil"/>
              <w:left w:val="nil"/>
              <w:bottom w:val="single" w:sz="4" w:space="0" w:color="000000"/>
              <w:right w:val="single" w:sz="4" w:space="0" w:color="000000"/>
            </w:tcBorders>
            <w:shd w:val="clear" w:color="000000" w:fill="92D050"/>
            <w:noWrap/>
            <w:vAlign w:val="bottom"/>
            <w:hideMark/>
          </w:tcPr>
          <w:p w14:paraId="6A66988E"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40</w:t>
            </w:r>
          </w:p>
        </w:tc>
        <w:tc>
          <w:tcPr>
            <w:tcW w:w="880" w:type="dxa"/>
            <w:tcBorders>
              <w:top w:val="nil"/>
              <w:left w:val="nil"/>
              <w:bottom w:val="single" w:sz="4" w:space="0" w:color="000000"/>
              <w:right w:val="single" w:sz="4" w:space="0" w:color="000000"/>
            </w:tcBorders>
            <w:shd w:val="clear" w:color="000000" w:fill="92D050"/>
            <w:noWrap/>
            <w:vAlign w:val="bottom"/>
            <w:hideMark/>
          </w:tcPr>
          <w:p w14:paraId="7CF76D81"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40</w:t>
            </w:r>
          </w:p>
        </w:tc>
        <w:tc>
          <w:tcPr>
            <w:tcW w:w="880" w:type="dxa"/>
            <w:tcBorders>
              <w:top w:val="nil"/>
              <w:left w:val="nil"/>
              <w:bottom w:val="single" w:sz="4" w:space="0" w:color="000000"/>
              <w:right w:val="single" w:sz="4" w:space="0" w:color="000000"/>
            </w:tcBorders>
            <w:shd w:val="clear" w:color="auto" w:fill="auto"/>
            <w:noWrap/>
            <w:vAlign w:val="bottom"/>
            <w:hideMark/>
          </w:tcPr>
          <w:p w14:paraId="3B30D99C"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r>
      <w:tr w:rsidR="00415CBE" w:rsidRPr="00415CBE" w14:paraId="2978B911" w14:textId="77777777" w:rsidTr="006157EE">
        <w:trPr>
          <w:trHeight w:val="576"/>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499FD8D0"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lastRenderedPageBreak/>
              <w:t>2</w:t>
            </w:r>
          </w:p>
        </w:tc>
        <w:tc>
          <w:tcPr>
            <w:tcW w:w="4320" w:type="dxa"/>
            <w:tcBorders>
              <w:top w:val="nil"/>
              <w:left w:val="nil"/>
              <w:bottom w:val="single" w:sz="4" w:space="0" w:color="000000"/>
              <w:right w:val="single" w:sz="4" w:space="0" w:color="000000"/>
            </w:tcBorders>
            <w:shd w:val="clear" w:color="auto" w:fill="auto"/>
            <w:vAlign w:val="bottom"/>
            <w:hideMark/>
          </w:tcPr>
          <w:p w14:paraId="144D765C"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Liczba osób zagrożonych ubóstwem lub wykluczeniem społecznym objętych wsparciem w programie</w:t>
            </w:r>
          </w:p>
        </w:tc>
        <w:tc>
          <w:tcPr>
            <w:tcW w:w="1300" w:type="dxa"/>
            <w:tcBorders>
              <w:top w:val="nil"/>
              <w:left w:val="nil"/>
              <w:bottom w:val="single" w:sz="4" w:space="0" w:color="000000"/>
              <w:right w:val="single" w:sz="4" w:space="0" w:color="000000"/>
            </w:tcBorders>
            <w:shd w:val="clear" w:color="auto" w:fill="auto"/>
            <w:noWrap/>
            <w:vAlign w:val="bottom"/>
            <w:hideMark/>
          </w:tcPr>
          <w:p w14:paraId="7AC2763E"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300</w:t>
            </w:r>
          </w:p>
        </w:tc>
        <w:tc>
          <w:tcPr>
            <w:tcW w:w="880" w:type="dxa"/>
            <w:tcBorders>
              <w:top w:val="nil"/>
              <w:left w:val="nil"/>
              <w:bottom w:val="single" w:sz="4" w:space="0" w:color="000000"/>
              <w:right w:val="single" w:sz="4" w:space="0" w:color="000000"/>
            </w:tcBorders>
            <w:shd w:val="clear" w:color="auto" w:fill="auto"/>
            <w:noWrap/>
            <w:vAlign w:val="bottom"/>
            <w:hideMark/>
          </w:tcPr>
          <w:p w14:paraId="113F2C07"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92D050"/>
            <w:noWrap/>
            <w:vAlign w:val="bottom"/>
            <w:hideMark/>
          </w:tcPr>
          <w:p w14:paraId="3F88B3A1"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150</w:t>
            </w:r>
          </w:p>
        </w:tc>
        <w:tc>
          <w:tcPr>
            <w:tcW w:w="880" w:type="dxa"/>
            <w:tcBorders>
              <w:top w:val="nil"/>
              <w:left w:val="nil"/>
              <w:bottom w:val="single" w:sz="4" w:space="0" w:color="000000"/>
              <w:right w:val="single" w:sz="4" w:space="0" w:color="000000"/>
            </w:tcBorders>
            <w:shd w:val="clear" w:color="000000" w:fill="92D050"/>
            <w:noWrap/>
            <w:vAlign w:val="bottom"/>
            <w:hideMark/>
          </w:tcPr>
          <w:p w14:paraId="7A5FEBF8"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150</w:t>
            </w:r>
          </w:p>
        </w:tc>
        <w:tc>
          <w:tcPr>
            <w:tcW w:w="880" w:type="dxa"/>
            <w:tcBorders>
              <w:top w:val="nil"/>
              <w:left w:val="nil"/>
              <w:bottom w:val="single" w:sz="4" w:space="0" w:color="000000"/>
              <w:right w:val="single" w:sz="4" w:space="0" w:color="000000"/>
            </w:tcBorders>
            <w:shd w:val="clear" w:color="auto" w:fill="auto"/>
            <w:noWrap/>
            <w:vAlign w:val="bottom"/>
            <w:hideMark/>
          </w:tcPr>
          <w:p w14:paraId="4CEC8A0B"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r>
      <w:tr w:rsidR="00415CBE" w:rsidRPr="00415CBE" w14:paraId="069B1014" w14:textId="77777777" w:rsidTr="006157EE">
        <w:trPr>
          <w:trHeight w:val="288"/>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17607853"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4320" w:type="dxa"/>
            <w:tcBorders>
              <w:top w:val="nil"/>
              <w:left w:val="nil"/>
              <w:bottom w:val="single" w:sz="4" w:space="0" w:color="000000"/>
              <w:right w:val="single" w:sz="4" w:space="0" w:color="000000"/>
            </w:tcBorders>
            <w:shd w:val="clear" w:color="auto" w:fill="auto"/>
            <w:vAlign w:val="bottom"/>
            <w:hideMark/>
          </w:tcPr>
          <w:p w14:paraId="6AF4D600"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xml:space="preserve"> - w tym kobiet</w:t>
            </w:r>
          </w:p>
        </w:tc>
        <w:tc>
          <w:tcPr>
            <w:tcW w:w="1300" w:type="dxa"/>
            <w:tcBorders>
              <w:top w:val="nil"/>
              <w:left w:val="nil"/>
              <w:bottom w:val="single" w:sz="4" w:space="0" w:color="000000"/>
              <w:right w:val="single" w:sz="4" w:space="0" w:color="000000"/>
            </w:tcBorders>
            <w:shd w:val="clear" w:color="auto" w:fill="auto"/>
            <w:noWrap/>
            <w:vAlign w:val="bottom"/>
            <w:hideMark/>
          </w:tcPr>
          <w:p w14:paraId="4DC2B3A3"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220</w:t>
            </w:r>
          </w:p>
        </w:tc>
        <w:tc>
          <w:tcPr>
            <w:tcW w:w="880" w:type="dxa"/>
            <w:tcBorders>
              <w:top w:val="nil"/>
              <w:left w:val="nil"/>
              <w:bottom w:val="single" w:sz="4" w:space="0" w:color="000000"/>
              <w:right w:val="single" w:sz="4" w:space="0" w:color="000000"/>
            </w:tcBorders>
            <w:shd w:val="clear" w:color="auto" w:fill="auto"/>
            <w:noWrap/>
            <w:vAlign w:val="bottom"/>
            <w:hideMark/>
          </w:tcPr>
          <w:p w14:paraId="417254F3"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880" w:type="dxa"/>
            <w:tcBorders>
              <w:top w:val="nil"/>
              <w:left w:val="nil"/>
              <w:bottom w:val="single" w:sz="4" w:space="0" w:color="000000"/>
              <w:right w:val="single" w:sz="4" w:space="0" w:color="000000"/>
            </w:tcBorders>
            <w:shd w:val="clear" w:color="000000" w:fill="92D050"/>
            <w:noWrap/>
            <w:vAlign w:val="bottom"/>
            <w:hideMark/>
          </w:tcPr>
          <w:p w14:paraId="5A31B4DC"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110</w:t>
            </w:r>
          </w:p>
        </w:tc>
        <w:tc>
          <w:tcPr>
            <w:tcW w:w="880" w:type="dxa"/>
            <w:tcBorders>
              <w:top w:val="nil"/>
              <w:left w:val="nil"/>
              <w:bottom w:val="single" w:sz="4" w:space="0" w:color="000000"/>
              <w:right w:val="single" w:sz="4" w:space="0" w:color="000000"/>
            </w:tcBorders>
            <w:shd w:val="clear" w:color="000000" w:fill="92D050"/>
            <w:noWrap/>
            <w:vAlign w:val="bottom"/>
            <w:hideMark/>
          </w:tcPr>
          <w:p w14:paraId="3FF439CF"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110</w:t>
            </w:r>
          </w:p>
        </w:tc>
        <w:tc>
          <w:tcPr>
            <w:tcW w:w="880" w:type="dxa"/>
            <w:tcBorders>
              <w:top w:val="nil"/>
              <w:left w:val="nil"/>
              <w:bottom w:val="single" w:sz="4" w:space="0" w:color="000000"/>
              <w:right w:val="single" w:sz="4" w:space="0" w:color="000000"/>
            </w:tcBorders>
            <w:shd w:val="clear" w:color="auto" w:fill="auto"/>
            <w:noWrap/>
            <w:vAlign w:val="bottom"/>
            <w:hideMark/>
          </w:tcPr>
          <w:p w14:paraId="175A8488"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r>
      <w:tr w:rsidR="00415CBE" w:rsidRPr="00415CBE" w14:paraId="7C723725" w14:textId="77777777" w:rsidTr="006157EE">
        <w:trPr>
          <w:trHeight w:val="288"/>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05C48B5D"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4320" w:type="dxa"/>
            <w:tcBorders>
              <w:top w:val="nil"/>
              <w:left w:val="nil"/>
              <w:bottom w:val="single" w:sz="4" w:space="0" w:color="000000"/>
              <w:right w:val="single" w:sz="4" w:space="0" w:color="000000"/>
            </w:tcBorders>
            <w:shd w:val="clear" w:color="auto" w:fill="auto"/>
            <w:vAlign w:val="bottom"/>
            <w:hideMark/>
          </w:tcPr>
          <w:p w14:paraId="602315D2"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xml:space="preserve"> - w tym mężczyzn</w:t>
            </w:r>
          </w:p>
        </w:tc>
        <w:tc>
          <w:tcPr>
            <w:tcW w:w="1300" w:type="dxa"/>
            <w:tcBorders>
              <w:top w:val="nil"/>
              <w:left w:val="nil"/>
              <w:bottom w:val="single" w:sz="4" w:space="0" w:color="000000"/>
              <w:right w:val="single" w:sz="4" w:space="0" w:color="000000"/>
            </w:tcBorders>
            <w:shd w:val="clear" w:color="auto" w:fill="auto"/>
            <w:noWrap/>
            <w:vAlign w:val="bottom"/>
            <w:hideMark/>
          </w:tcPr>
          <w:p w14:paraId="3D090B7B"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80</w:t>
            </w:r>
          </w:p>
        </w:tc>
        <w:tc>
          <w:tcPr>
            <w:tcW w:w="880" w:type="dxa"/>
            <w:tcBorders>
              <w:top w:val="nil"/>
              <w:left w:val="nil"/>
              <w:bottom w:val="single" w:sz="4" w:space="0" w:color="000000"/>
              <w:right w:val="single" w:sz="4" w:space="0" w:color="000000"/>
            </w:tcBorders>
            <w:shd w:val="clear" w:color="auto" w:fill="auto"/>
            <w:noWrap/>
            <w:vAlign w:val="bottom"/>
            <w:hideMark/>
          </w:tcPr>
          <w:p w14:paraId="1F0A40A2"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880" w:type="dxa"/>
            <w:tcBorders>
              <w:top w:val="nil"/>
              <w:left w:val="nil"/>
              <w:bottom w:val="single" w:sz="4" w:space="0" w:color="000000"/>
              <w:right w:val="single" w:sz="4" w:space="0" w:color="000000"/>
            </w:tcBorders>
            <w:shd w:val="clear" w:color="000000" w:fill="92D050"/>
            <w:noWrap/>
            <w:vAlign w:val="bottom"/>
            <w:hideMark/>
          </w:tcPr>
          <w:p w14:paraId="675E3D3F"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40</w:t>
            </w:r>
          </w:p>
        </w:tc>
        <w:tc>
          <w:tcPr>
            <w:tcW w:w="880" w:type="dxa"/>
            <w:tcBorders>
              <w:top w:val="nil"/>
              <w:left w:val="nil"/>
              <w:bottom w:val="single" w:sz="4" w:space="0" w:color="000000"/>
              <w:right w:val="single" w:sz="4" w:space="0" w:color="000000"/>
            </w:tcBorders>
            <w:shd w:val="clear" w:color="000000" w:fill="92D050"/>
            <w:noWrap/>
            <w:vAlign w:val="bottom"/>
            <w:hideMark/>
          </w:tcPr>
          <w:p w14:paraId="25609525"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40</w:t>
            </w:r>
          </w:p>
        </w:tc>
        <w:tc>
          <w:tcPr>
            <w:tcW w:w="880" w:type="dxa"/>
            <w:tcBorders>
              <w:top w:val="nil"/>
              <w:left w:val="nil"/>
              <w:bottom w:val="single" w:sz="4" w:space="0" w:color="000000"/>
              <w:right w:val="single" w:sz="4" w:space="0" w:color="000000"/>
            </w:tcBorders>
            <w:shd w:val="clear" w:color="auto" w:fill="auto"/>
            <w:noWrap/>
            <w:vAlign w:val="bottom"/>
            <w:hideMark/>
          </w:tcPr>
          <w:p w14:paraId="05467E91"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r>
      <w:tr w:rsidR="00415CBE" w:rsidRPr="00415CBE" w14:paraId="2D1AE12D" w14:textId="77777777" w:rsidTr="006157EE">
        <w:trPr>
          <w:trHeight w:val="576"/>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44BA88AB"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3</w:t>
            </w:r>
          </w:p>
        </w:tc>
        <w:tc>
          <w:tcPr>
            <w:tcW w:w="4320" w:type="dxa"/>
            <w:tcBorders>
              <w:top w:val="nil"/>
              <w:left w:val="nil"/>
              <w:bottom w:val="single" w:sz="4" w:space="0" w:color="000000"/>
              <w:right w:val="single" w:sz="4" w:space="0" w:color="000000"/>
            </w:tcBorders>
            <w:shd w:val="clear" w:color="auto" w:fill="auto"/>
            <w:vAlign w:val="bottom"/>
            <w:hideMark/>
          </w:tcPr>
          <w:p w14:paraId="4319D645"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Liczba opiekunów faktycznych osób niesamodzielnych oraz osób świadczących usługi społeczne w społeczności lokalnej i kandydatów do pełnienia tych funkcji</w:t>
            </w:r>
          </w:p>
        </w:tc>
        <w:tc>
          <w:tcPr>
            <w:tcW w:w="1300" w:type="dxa"/>
            <w:tcBorders>
              <w:top w:val="nil"/>
              <w:left w:val="nil"/>
              <w:bottom w:val="single" w:sz="4" w:space="0" w:color="000000"/>
              <w:right w:val="single" w:sz="4" w:space="0" w:color="000000"/>
            </w:tcBorders>
            <w:shd w:val="clear" w:color="auto" w:fill="auto"/>
            <w:noWrap/>
            <w:vAlign w:val="bottom"/>
            <w:hideMark/>
          </w:tcPr>
          <w:p w14:paraId="513E0037"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300</w:t>
            </w:r>
          </w:p>
        </w:tc>
        <w:tc>
          <w:tcPr>
            <w:tcW w:w="880" w:type="dxa"/>
            <w:tcBorders>
              <w:top w:val="nil"/>
              <w:left w:val="nil"/>
              <w:bottom w:val="single" w:sz="4" w:space="0" w:color="000000"/>
              <w:right w:val="single" w:sz="4" w:space="0" w:color="000000"/>
            </w:tcBorders>
            <w:shd w:val="clear" w:color="auto" w:fill="auto"/>
            <w:noWrap/>
            <w:vAlign w:val="bottom"/>
            <w:hideMark/>
          </w:tcPr>
          <w:p w14:paraId="529B0E14"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92D050"/>
            <w:noWrap/>
            <w:vAlign w:val="bottom"/>
            <w:hideMark/>
          </w:tcPr>
          <w:p w14:paraId="2177F5C7"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50</w:t>
            </w:r>
          </w:p>
        </w:tc>
        <w:tc>
          <w:tcPr>
            <w:tcW w:w="880" w:type="dxa"/>
            <w:tcBorders>
              <w:top w:val="nil"/>
              <w:left w:val="nil"/>
              <w:bottom w:val="single" w:sz="4" w:space="0" w:color="000000"/>
              <w:right w:val="single" w:sz="4" w:space="0" w:color="000000"/>
            </w:tcBorders>
            <w:shd w:val="clear" w:color="000000" w:fill="92D050"/>
            <w:noWrap/>
            <w:vAlign w:val="bottom"/>
            <w:hideMark/>
          </w:tcPr>
          <w:p w14:paraId="121C84F9"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50</w:t>
            </w:r>
          </w:p>
        </w:tc>
        <w:tc>
          <w:tcPr>
            <w:tcW w:w="880" w:type="dxa"/>
            <w:tcBorders>
              <w:top w:val="nil"/>
              <w:left w:val="nil"/>
              <w:bottom w:val="single" w:sz="4" w:space="0" w:color="000000"/>
              <w:right w:val="single" w:sz="4" w:space="0" w:color="000000"/>
            </w:tcBorders>
            <w:shd w:val="clear" w:color="000000" w:fill="92D050"/>
            <w:noWrap/>
            <w:vAlign w:val="bottom"/>
            <w:hideMark/>
          </w:tcPr>
          <w:p w14:paraId="6B260857"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200</w:t>
            </w:r>
          </w:p>
        </w:tc>
      </w:tr>
      <w:tr w:rsidR="00415CBE" w:rsidRPr="00415CBE" w14:paraId="5B1BBCC8" w14:textId="77777777" w:rsidTr="006157EE">
        <w:trPr>
          <w:trHeight w:val="288"/>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7B3D40A7"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4320" w:type="dxa"/>
            <w:tcBorders>
              <w:top w:val="nil"/>
              <w:left w:val="nil"/>
              <w:bottom w:val="single" w:sz="4" w:space="0" w:color="000000"/>
              <w:right w:val="single" w:sz="4" w:space="0" w:color="000000"/>
            </w:tcBorders>
            <w:shd w:val="clear" w:color="auto" w:fill="auto"/>
            <w:vAlign w:val="bottom"/>
            <w:hideMark/>
          </w:tcPr>
          <w:p w14:paraId="77E6478B"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xml:space="preserve"> - w tym kobiet</w:t>
            </w:r>
          </w:p>
        </w:tc>
        <w:tc>
          <w:tcPr>
            <w:tcW w:w="1300" w:type="dxa"/>
            <w:tcBorders>
              <w:top w:val="nil"/>
              <w:left w:val="nil"/>
              <w:bottom w:val="single" w:sz="4" w:space="0" w:color="000000"/>
              <w:right w:val="single" w:sz="4" w:space="0" w:color="000000"/>
            </w:tcBorders>
            <w:shd w:val="clear" w:color="auto" w:fill="auto"/>
            <w:noWrap/>
            <w:vAlign w:val="bottom"/>
            <w:hideMark/>
          </w:tcPr>
          <w:p w14:paraId="58538985"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220</w:t>
            </w:r>
          </w:p>
        </w:tc>
        <w:tc>
          <w:tcPr>
            <w:tcW w:w="880" w:type="dxa"/>
            <w:tcBorders>
              <w:top w:val="nil"/>
              <w:left w:val="nil"/>
              <w:bottom w:val="single" w:sz="4" w:space="0" w:color="000000"/>
              <w:right w:val="single" w:sz="4" w:space="0" w:color="000000"/>
            </w:tcBorders>
            <w:shd w:val="clear" w:color="auto" w:fill="auto"/>
            <w:noWrap/>
            <w:vAlign w:val="bottom"/>
            <w:hideMark/>
          </w:tcPr>
          <w:p w14:paraId="17CF8E0F"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880" w:type="dxa"/>
            <w:tcBorders>
              <w:top w:val="nil"/>
              <w:left w:val="nil"/>
              <w:bottom w:val="single" w:sz="4" w:space="0" w:color="000000"/>
              <w:right w:val="single" w:sz="4" w:space="0" w:color="000000"/>
            </w:tcBorders>
            <w:shd w:val="clear" w:color="000000" w:fill="92D050"/>
            <w:noWrap/>
            <w:vAlign w:val="bottom"/>
            <w:hideMark/>
          </w:tcPr>
          <w:p w14:paraId="108987A8"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37</w:t>
            </w:r>
          </w:p>
        </w:tc>
        <w:tc>
          <w:tcPr>
            <w:tcW w:w="880" w:type="dxa"/>
            <w:tcBorders>
              <w:top w:val="nil"/>
              <w:left w:val="nil"/>
              <w:bottom w:val="single" w:sz="4" w:space="0" w:color="000000"/>
              <w:right w:val="single" w:sz="4" w:space="0" w:color="000000"/>
            </w:tcBorders>
            <w:shd w:val="clear" w:color="000000" w:fill="92D050"/>
            <w:noWrap/>
            <w:vAlign w:val="bottom"/>
            <w:hideMark/>
          </w:tcPr>
          <w:p w14:paraId="0725DFF9"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37</w:t>
            </w:r>
          </w:p>
        </w:tc>
        <w:tc>
          <w:tcPr>
            <w:tcW w:w="880" w:type="dxa"/>
            <w:tcBorders>
              <w:top w:val="nil"/>
              <w:left w:val="nil"/>
              <w:bottom w:val="single" w:sz="4" w:space="0" w:color="000000"/>
              <w:right w:val="single" w:sz="4" w:space="0" w:color="000000"/>
            </w:tcBorders>
            <w:shd w:val="clear" w:color="000000" w:fill="92D050"/>
            <w:noWrap/>
            <w:vAlign w:val="bottom"/>
            <w:hideMark/>
          </w:tcPr>
          <w:p w14:paraId="530DFFD0"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146</w:t>
            </w:r>
          </w:p>
        </w:tc>
      </w:tr>
      <w:tr w:rsidR="00415CBE" w:rsidRPr="00415CBE" w14:paraId="7809BE35" w14:textId="77777777" w:rsidTr="006157EE">
        <w:trPr>
          <w:trHeight w:val="211"/>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522625EA"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4320" w:type="dxa"/>
            <w:tcBorders>
              <w:top w:val="nil"/>
              <w:left w:val="nil"/>
              <w:bottom w:val="single" w:sz="4" w:space="0" w:color="000000"/>
              <w:right w:val="single" w:sz="4" w:space="0" w:color="000000"/>
            </w:tcBorders>
            <w:shd w:val="clear" w:color="auto" w:fill="auto"/>
            <w:vAlign w:val="bottom"/>
            <w:hideMark/>
          </w:tcPr>
          <w:p w14:paraId="1C895302"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xml:space="preserve"> - w tym mężczyzn</w:t>
            </w:r>
          </w:p>
        </w:tc>
        <w:tc>
          <w:tcPr>
            <w:tcW w:w="1300" w:type="dxa"/>
            <w:tcBorders>
              <w:top w:val="nil"/>
              <w:left w:val="nil"/>
              <w:bottom w:val="single" w:sz="4" w:space="0" w:color="000000"/>
              <w:right w:val="single" w:sz="4" w:space="0" w:color="000000"/>
            </w:tcBorders>
            <w:shd w:val="clear" w:color="auto" w:fill="auto"/>
            <w:noWrap/>
            <w:vAlign w:val="bottom"/>
            <w:hideMark/>
          </w:tcPr>
          <w:p w14:paraId="5B4234C3"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80</w:t>
            </w:r>
          </w:p>
        </w:tc>
        <w:tc>
          <w:tcPr>
            <w:tcW w:w="880" w:type="dxa"/>
            <w:tcBorders>
              <w:top w:val="nil"/>
              <w:left w:val="nil"/>
              <w:bottom w:val="single" w:sz="4" w:space="0" w:color="000000"/>
              <w:right w:val="single" w:sz="4" w:space="0" w:color="000000"/>
            </w:tcBorders>
            <w:shd w:val="clear" w:color="auto" w:fill="auto"/>
            <w:noWrap/>
            <w:vAlign w:val="bottom"/>
            <w:hideMark/>
          </w:tcPr>
          <w:p w14:paraId="15EF1028" w14:textId="77777777" w:rsidR="00F0138D" w:rsidRPr="00415CBE" w:rsidRDefault="00F0138D" w:rsidP="006157EE">
            <w:pPr>
              <w:spacing w:line="240" w:lineRule="auto"/>
              <w:rPr>
                <w:rFonts w:ascii="Arial" w:eastAsia="Times New Roman" w:hAnsi="Arial" w:cs="Arial"/>
                <w:sz w:val="20"/>
                <w:szCs w:val="20"/>
              </w:rPr>
            </w:pPr>
            <w:r w:rsidRPr="00415CBE">
              <w:rPr>
                <w:rFonts w:ascii="Arial" w:eastAsia="Times New Roman" w:hAnsi="Arial" w:cs="Arial"/>
                <w:sz w:val="20"/>
                <w:szCs w:val="20"/>
              </w:rPr>
              <w:t> </w:t>
            </w:r>
          </w:p>
        </w:tc>
        <w:tc>
          <w:tcPr>
            <w:tcW w:w="880" w:type="dxa"/>
            <w:tcBorders>
              <w:top w:val="nil"/>
              <w:left w:val="nil"/>
              <w:bottom w:val="single" w:sz="4" w:space="0" w:color="000000"/>
              <w:right w:val="single" w:sz="4" w:space="0" w:color="000000"/>
            </w:tcBorders>
            <w:shd w:val="clear" w:color="000000" w:fill="92D050"/>
            <w:noWrap/>
            <w:vAlign w:val="bottom"/>
            <w:hideMark/>
          </w:tcPr>
          <w:p w14:paraId="0F4B96EA"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13</w:t>
            </w:r>
          </w:p>
        </w:tc>
        <w:tc>
          <w:tcPr>
            <w:tcW w:w="880" w:type="dxa"/>
            <w:tcBorders>
              <w:top w:val="nil"/>
              <w:left w:val="nil"/>
              <w:bottom w:val="single" w:sz="4" w:space="0" w:color="000000"/>
              <w:right w:val="single" w:sz="4" w:space="0" w:color="000000"/>
            </w:tcBorders>
            <w:shd w:val="clear" w:color="000000" w:fill="92D050"/>
            <w:noWrap/>
            <w:vAlign w:val="bottom"/>
            <w:hideMark/>
          </w:tcPr>
          <w:p w14:paraId="61E95451"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13</w:t>
            </w:r>
          </w:p>
        </w:tc>
        <w:tc>
          <w:tcPr>
            <w:tcW w:w="880" w:type="dxa"/>
            <w:tcBorders>
              <w:top w:val="nil"/>
              <w:left w:val="nil"/>
              <w:bottom w:val="single" w:sz="4" w:space="0" w:color="000000"/>
              <w:right w:val="single" w:sz="4" w:space="0" w:color="000000"/>
            </w:tcBorders>
            <w:shd w:val="clear" w:color="000000" w:fill="92D050"/>
            <w:noWrap/>
            <w:vAlign w:val="bottom"/>
            <w:hideMark/>
          </w:tcPr>
          <w:p w14:paraId="4F5481F0" w14:textId="77777777" w:rsidR="00F0138D" w:rsidRPr="00415CBE" w:rsidRDefault="00F0138D" w:rsidP="006157EE">
            <w:pPr>
              <w:spacing w:line="240" w:lineRule="auto"/>
              <w:jc w:val="right"/>
              <w:rPr>
                <w:rFonts w:ascii="Arial" w:eastAsia="Times New Roman" w:hAnsi="Arial" w:cs="Arial"/>
                <w:sz w:val="20"/>
                <w:szCs w:val="20"/>
              </w:rPr>
            </w:pPr>
            <w:r w:rsidRPr="00415CBE">
              <w:rPr>
                <w:rFonts w:ascii="Arial" w:eastAsia="Times New Roman" w:hAnsi="Arial" w:cs="Arial"/>
                <w:sz w:val="20"/>
                <w:szCs w:val="20"/>
              </w:rPr>
              <w:t>54</w:t>
            </w:r>
          </w:p>
        </w:tc>
      </w:tr>
      <w:tr w:rsidR="00415CBE" w:rsidRPr="00415CBE" w14:paraId="74F18377" w14:textId="77777777" w:rsidTr="006157EE">
        <w:trPr>
          <w:trHeight w:val="288"/>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28D2F848"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4</w:t>
            </w:r>
          </w:p>
        </w:tc>
        <w:tc>
          <w:tcPr>
            <w:tcW w:w="4320" w:type="dxa"/>
            <w:tcBorders>
              <w:top w:val="nil"/>
              <w:left w:val="nil"/>
              <w:bottom w:val="single" w:sz="4" w:space="0" w:color="000000"/>
              <w:right w:val="single" w:sz="4" w:space="0" w:color="000000"/>
            </w:tcBorders>
            <w:shd w:val="clear" w:color="auto" w:fill="auto"/>
            <w:vAlign w:val="bottom"/>
            <w:hideMark/>
          </w:tcPr>
          <w:p w14:paraId="408BB3E7"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Liczba obiektów dostosowanych do potrzeb osób z niepełnosprawnościami [szt.]</w:t>
            </w:r>
          </w:p>
        </w:tc>
        <w:tc>
          <w:tcPr>
            <w:tcW w:w="1300" w:type="dxa"/>
            <w:tcBorders>
              <w:top w:val="nil"/>
              <w:left w:val="nil"/>
              <w:bottom w:val="single" w:sz="4" w:space="0" w:color="000000"/>
              <w:right w:val="single" w:sz="4" w:space="0" w:color="000000"/>
            </w:tcBorders>
            <w:shd w:val="clear" w:color="auto" w:fill="auto"/>
            <w:noWrap/>
            <w:vAlign w:val="bottom"/>
            <w:hideMark/>
          </w:tcPr>
          <w:p w14:paraId="4A818547"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50</w:t>
            </w:r>
          </w:p>
        </w:tc>
        <w:tc>
          <w:tcPr>
            <w:tcW w:w="880" w:type="dxa"/>
            <w:tcBorders>
              <w:top w:val="nil"/>
              <w:left w:val="nil"/>
              <w:bottom w:val="single" w:sz="4" w:space="0" w:color="000000"/>
              <w:right w:val="single" w:sz="4" w:space="0" w:color="000000"/>
            </w:tcBorders>
            <w:shd w:val="clear" w:color="000000" w:fill="92D050"/>
            <w:noWrap/>
            <w:vAlign w:val="bottom"/>
            <w:hideMark/>
          </w:tcPr>
          <w:p w14:paraId="65E2BEE5"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50</w:t>
            </w:r>
          </w:p>
        </w:tc>
        <w:tc>
          <w:tcPr>
            <w:tcW w:w="880" w:type="dxa"/>
            <w:tcBorders>
              <w:top w:val="nil"/>
              <w:left w:val="nil"/>
              <w:bottom w:val="single" w:sz="4" w:space="0" w:color="000000"/>
              <w:right w:val="single" w:sz="4" w:space="0" w:color="000000"/>
            </w:tcBorders>
            <w:shd w:val="clear" w:color="auto" w:fill="auto"/>
            <w:noWrap/>
            <w:vAlign w:val="bottom"/>
            <w:hideMark/>
          </w:tcPr>
          <w:p w14:paraId="46C249AF"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14:paraId="26918708"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14:paraId="37F60A2F"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r>
      <w:tr w:rsidR="00415CBE" w:rsidRPr="00415CBE" w14:paraId="68D505CB" w14:textId="77777777" w:rsidTr="006157EE">
        <w:trPr>
          <w:trHeight w:val="576"/>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704D56A0"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5</w:t>
            </w:r>
          </w:p>
        </w:tc>
        <w:tc>
          <w:tcPr>
            <w:tcW w:w="4320" w:type="dxa"/>
            <w:tcBorders>
              <w:top w:val="nil"/>
              <w:left w:val="nil"/>
              <w:bottom w:val="single" w:sz="4" w:space="0" w:color="000000"/>
              <w:right w:val="single" w:sz="4" w:space="0" w:color="000000"/>
            </w:tcBorders>
            <w:shd w:val="clear" w:color="auto" w:fill="auto"/>
            <w:vAlign w:val="bottom"/>
            <w:hideMark/>
          </w:tcPr>
          <w:p w14:paraId="620135A1"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Liczba osób objętych szkoleniami / doradztwem w zakresie kompetencji cyfrowych [osoby]</w:t>
            </w:r>
          </w:p>
        </w:tc>
        <w:tc>
          <w:tcPr>
            <w:tcW w:w="1300" w:type="dxa"/>
            <w:tcBorders>
              <w:top w:val="nil"/>
              <w:left w:val="nil"/>
              <w:bottom w:val="single" w:sz="4" w:space="0" w:color="000000"/>
              <w:right w:val="single" w:sz="4" w:space="0" w:color="000000"/>
            </w:tcBorders>
            <w:shd w:val="clear" w:color="auto" w:fill="auto"/>
            <w:noWrap/>
            <w:vAlign w:val="bottom"/>
            <w:hideMark/>
          </w:tcPr>
          <w:p w14:paraId="637344EB"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0</w:t>
            </w:r>
          </w:p>
        </w:tc>
        <w:tc>
          <w:tcPr>
            <w:tcW w:w="880" w:type="dxa"/>
            <w:tcBorders>
              <w:top w:val="nil"/>
              <w:left w:val="nil"/>
              <w:bottom w:val="single" w:sz="4" w:space="0" w:color="000000"/>
              <w:right w:val="single" w:sz="4" w:space="0" w:color="000000"/>
            </w:tcBorders>
            <w:shd w:val="clear" w:color="000000" w:fill="92D050"/>
            <w:noWrap/>
            <w:vAlign w:val="bottom"/>
            <w:hideMark/>
          </w:tcPr>
          <w:p w14:paraId="5827C6A2"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 0</w:t>
            </w:r>
          </w:p>
        </w:tc>
        <w:tc>
          <w:tcPr>
            <w:tcW w:w="880" w:type="dxa"/>
            <w:tcBorders>
              <w:top w:val="nil"/>
              <w:left w:val="nil"/>
              <w:bottom w:val="single" w:sz="4" w:space="0" w:color="000000"/>
              <w:right w:val="single" w:sz="4" w:space="0" w:color="000000"/>
            </w:tcBorders>
            <w:shd w:val="clear" w:color="auto" w:fill="auto"/>
            <w:noWrap/>
            <w:vAlign w:val="bottom"/>
            <w:hideMark/>
          </w:tcPr>
          <w:p w14:paraId="08FC17D6"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14:paraId="4A2B1E32"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14:paraId="73323981"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r>
      <w:tr w:rsidR="00415CBE" w:rsidRPr="00415CBE" w14:paraId="54E3604D" w14:textId="77777777" w:rsidTr="006157EE">
        <w:trPr>
          <w:trHeight w:val="576"/>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4F4C275E"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6</w:t>
            </w:r>
          </w:p>
        </w:tc>
        <w:tc>
          <w:tcPr>
            <w:tcW w:w="4320" w:type="dxa"/>
            <w:tcBorders>
              <w:top w:val="nil"/>
              <w:left w:val="nil"/>
              <w:bottom w:val="single" w:sz="4" w:space="0" w:color="000000"/>
              <w:right w:val="single" w:sz="4" w:space="0" w:color="000000"/>
            </w:tcBorders>
            <w:shd w:val="clear" w:color="auto" w:fill="auto"/>
            <w:vAlign w:val="bottom"/>
            <w:hideMark/>
          </w:tcPr>
          <w:p w14:paraId="378F2D32"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Liczba projektów, w których sfinansowano koszty racjonalnych usprawnień dla osób z niepełnosprawnościami</w:t>
            </w:r>
          </w:p>
        </w:tc>
        <w:tc>
          <w:tcPr>
            <w:tcW w:w="1300" w:type="dxa"/>
            <w:tcBorders>
              <w:top w:val="nil"/>
              <w:left w:val="nil"/>
              <w:bottom w:val="single" w:sz="4" w:space="0" w:color="000000"/>
              <w:right w:val="single" w:sz="4" w:space="0" w:color="000000"/>
            </w:tcBorders>
            <w:shd w:val="clear" w:color="auto" w:fill="auto"/>
            <w:noWrap/>
            <w:vAlign w:val="bottom"/>
            <w:hideMark/>
          </w:tcPr>
          <w:p w14:paraId="0AC5AE29"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0</w:t>
            </w:r>
          </w:p>
        </w:tc>
        <w:tc>
          <w:tcPr>
            <w:tcW w:w="880" w:type="dxa"/>
            <w:tcBorders>
              <w:top w:val="nil"/>
              <w:left w:val="nil"/>
              <w:bottom w:val="single" w:sz="4" w:space="0" w:color="000000"/>
              <w:right w:val="single" w:sz="4" w:space="0" w:color="000000"/>
            </w:tcBorders>
            <w:shd w:val="clear" w:color="000000" w:fill="92D050"/>
            <w:noWrap/>
            <w:vAlign w:val="bottom"/>
            <w:hideMark/>
          </w:tcPr>
          <w:p w14:paraId="5CB709F3"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 0</w:t>
            </w:r>
          </w:p>
        </w:tc>
        <w:tc>
          <w:tcPr>
            <w:tcW w:w="880" w:type="dxa"/>
            <w:tcBorders>
              <w:top w:val="nil"/>
              <w:left w:val="nil"/>
              <w:bottom w:val="single" w:sz="4" w:space="0" w:color="000000"/>
              <w:right w:val="single" w:sz="4" w:space="0" w:color="000000"/>
            </w:tcBorders>
            <w:shd w:val="clear" w:color="auto" w:fill="auto"/>
            <w:noWrap/>
            <w:vAlign w:val="bottom"/>
            <w:hideMark/>
          </w:tcPr>
          <w:p w14:paraId="75058BD0"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14:paraId="70D190E9"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auto" w:fill="auto"/>
            <w:noWrap/>
            <w:vAlign w:val="bottom"/>
            <w:hideMark/>
          </w:tcPr>
          <w:p w14:paraId="32B13FA5"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r>
      <w:tr w:rsidR="00415CBE" w:rsidRPr="00415CBE" w14:paraId="33FBECDC" w14:textId="77777777" w:rsidTr="006157EE">
        <w:trPr>
          <w:trHeight w:val="288"/>
        </w:trPr>
        <w:tc>
          <w:tcPr>
            <w:tcW w:w="440" w:type="dxa"/>
            <w:tcBorders>
              <w:top w:val="nil"/>
              <w:left w:val="single" w:sz="4" w:space="0" w:color="000000"/>
              <w:bottom w:val="single" w:sz="4" w:space="0" w:color="000000"/>
              <w:right w:val="single" w:sz="4" w:space="0" w:color="000000"/>
            </w:tcBorders>
            <w:shd w:val="clear" w:color="000000" w:fill="FFFF00"/>
            <w:vAlign w:val="bottom"/>
            <w:hideMark/>
          </w:tcPr>
          <w:p w14:paraId="31F24F21"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c>
          <w:tcPr>
            <w:tcW w:w="4320" w:type="dxa"/>
            <w:tcBorders>
              <w:top w:val="nil"/>
              <w:left w:val="nil"/>
              <w:bottom w:val="single" w:sz="4" w:space="0" w:color="000000"/>
              <w:right w:val="single" w:sz="4" w:space="0" w:color="000000"/>
            </w:tcBorders>
            <w:shd w:val="clear" w:color="000000" w:fill="FFFF00"/>
            <w:vAlign w:val="bottom"/>
            <w:hideMark/>
          </w:tcPr>
          <w:p w14:paraId="37D260B5"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WSKAŹNIKI REZULTATU</w:t>
            </w:r>
          </w:p>
        </w:tc>
        <w:tc>
          <w:tcPr>
            <w:tcW w:w="1300" w:type="dxa"/>
            <w:tcBorders>
              <w:top w:val="nil"/>
              <w:left w:val="nil"/>
              <w:bottom w:val="single" w:sz="4" w:space="0" w:color="000000"/>
              <w:right w:val="single" w:sz="4" w:space="0" w:color="000000"/>
            </w:tcBorders>
            <w:shd w:val="clear" w:color="000000" w:fill="FFFF00"/>
            <w:vAlign w:val="bottom"/>
            <w:hideMark/>
          </w:tcPr>
          <w:p w14:paraId="1CD4D0AE"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FFFF00"/>
            <w:vAlign w:val="bottom"/>
            <w:hideMark/>
          </w:tcPr>
          <w:p w14:paraId="2B565D48"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FFFF00"/>
            <w:vAlign w:val="bottom"/>
            <w:hideMark/>
          </w:tcPr>
          <w:p w14:paraId="2B45643B"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FFFF00"/>
            <w:vAlign w:val="bottom"/>
            <w:hideMark/>
          </w:tcPr>
          <w:p w14:paraId="2022F371"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FFFF00"/>
            <w:vAlign w:val="bottom"/>
            <w:hideMark/>
          </w:tcPr>
          <w:p w14:paraId="77E1FEE1" w14:textId="77777777" w:rsidR="00F0138D" w:rsidRPr="00415CBE" w:rsidRDefault="00F0138D" w:rsidP="006157EE">
            <w:pPr>
              <w:spacing w:line="240" w:lineRule="auto"/>
              <w:jc w:val="center"/>
              <w:rPr>
                <w:rFonts w:ascii="Arial" w:eastAsia="Times New Roman" w:hAnsi="Arial" w:cs="Arial"/>
                <w:b/>
                <w:bCs/>
                <w:sz w:val="20"/>
                <w:szCs w:val="20"/>
              </w:rPr>
            </w:pPr>
            <w:r w:rsidRPr="00415CBE">
              <w:rPr>
                <w:rFonts w:ascii="Arial" w:eastAsia="Times New Roman" w:hAnsi="Arial" w:cs="Arial"/>
                <w:b/>
                <w:bCs/>
                <w:sz w:val="20"/>
                <w:szCs w:val="20"/>
              </w:rPr>
              <w:t> </w:t>
            </w:r>
          </w:p>
        </w:tc>
      </w:tr>
      <w:tr w:rsidR="00415CBE" w:rsidRPr="00415CBE" w14:paraId="4DE4D402" w14:textId="77777777" w:rsidTr="006157EE">
        <w:trPr>
          <w:trHeight w:val="576"/>
        </w:trPr>
        <w:tc>
          <w:tcPr>
            <w:tcW w:w="440" w:type="dxa"/>
            <w:tcBorders>
              <w:top w:val="nil"/>
              <w:left w:val="single" w:sz="4" w:space="0" w:color="000000"/>
              <w:bottom w:val="single" w:sz="4" w:space="0" w:color="000000"/>
              <w:right w:val="single" w:sz="4" w:space="0" w:color="000000"/>
            </w:tcBorders>
            <w:shd w:val="clear" w:color="auto" w:fill="auto"/>
            <w:noWrap/>
            <w:vAlign w:val="bottom"/>
            <w:hideMark/>
          </w:tcPr>
          <w:p w14:paraId="62BA75C8"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1</w:t>
            </w:r>
          </w:p>
        </w:tc>
        <w:tc>
          <w:tcPr>
            <w:tcW w:w="4320" w:type="dxa"/>
            <w:tcBorders>
              <w:top w:val="nil"/>
              <w:left w:val="nil"/>
              <w:bottom w:val="single" w:sz="4" w:space="0" w:color="000000"/>
              <w:right w:val="single" w:sz="4" w:space="0" w:color="000000"/>
            </w:tcBorders>
            <w:shd w:val="clear" w:color="auto" w:fill="auto"/>
            <w:vAlign w:val="bottom"/>
            <w:hideMark/>
          </w:tcPr>
          <w:p w14:paraId="26456CE6"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Liczba wspartych w programie miejsc świadczenia usług społecznych istniejących po zakończeniu projektu</w:t>
            </w:r>
          </w:p>
        </w:tc>
        <w:tc>
          <w:tcPr>
            <w:tcW w:w="1300" w:type="dxa"/>
            <w:tcBorders>
              <w:top w:val="nil"/>
              <w:left w:val="nil"/>
              <w:bottom w:val="single" w:sz="4" w:space="0" w:color="000000"/>
              <w:right w:val="single" w:sz="4" w:space="0" w:color="000000"/>
            </w:tcBorders>
            <w:shd w:val="clear" w:color="auto" w:fill="auto"/>
            <w:noWrap/>
            <w:vAlign w:val="bottom"/>
            <w:hideMark/>
          </w:tcPr>
          <w:p w14:paraId="506F74F7"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21</w:t>
            </w:r>
          </w:p>
        </w:tc>
        <w:tc>
          <w:tcPr>
            <w:tcW w:w="880" w:type="dxa"/>
            <w:tcBorders>
              <w:top w:val="nil"/>
              <w:left w:val="nil"/>
              <w:bottom w:val="single" w:sz="4" w:space="0" w:color="000000"/>
              <w:right w:val="single" w:sz="4" w:space="0" w:color="000000"/>
            </w:tcBorders>
            <w:shd w:val="clear" w:color="auto" w:fill="auto"/>
            <w:noWrap/>
            <w:vAlign w:val="bottom"/>
            <w:hideMark/>
          </w:tcPr>
          <w:p w14:paraId="5EE71786"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c>
          <w:tcPr>
            <w:tcW w:w="880" w:type="dxa"/>
            <w:tcBorders>
              <w:top w:val="nil"/>
              <w:left w:val="nil"/>
              <w:bottom w:val="single" w:sz="4" w:space="0" w:color="000000"/>
              <w:right w:val="single" w:sz="4" w:space="0" w:color="000000"/>
            </w:tcBorders>
            <w:shd w:val="clear" w:color="000000" w:fill="92D050"/>
            <w:noWrap/>
            <w:vAlign w:val="bottom"/>
            <w:hideMark/>
          </w:tcPr>
          <w:p w14:paraId="627E49D1"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9</w:t>
            </w:r>
          </w:p>
        </w:tc>
        <w:tc>
          <w:tcPr>
            <w:tcW w:w="880" w:type="dxa"/>
            <w:tcBorders>
              <w:top w:val="nil"/>
              <w:left w:val="nil"/>
              <w:bottom w:val="single" w:sz="4" w:space="0" w:color="000000"/>
              <w:right w:val="single" w:sz="4" w:space="0" w:color="000000"/>
            </w:tcBorders>
            <w:shd w:val="clear" w:color="000000" w:fill="92D050"/>
            <w:noWrap/>
            <w:vAlign w:val="bottom"/>
            <w:hideMark/>
          </w:tcPr>
          <w:p w14:paraId="21E2C479" w14:textId="77777777" w:rsidR="00F0138D" w:rsidRPr="00415CBE" w:rsidRDefault="00F0138D" w:rsidP="006157EE">
            <w:pPr>
              <w:spacing w:line="240" w:lineRule="auto"/>
              <w:jc w:val="right"/>
              <w:rPr>
                <w:rFonts w:ascii="Arial" w:eastAsia="Times New Roman" w:hAnsi="Arial" w:cs="Arial"/>
                <w:b/>
                <w:bCs/>
                <w:sz w:val="20"/>
                <w:szCs w:val="20"/>
              </w:rPr>
            </w:pPr>
            <w:r w:rsidRPr="00415CBE">
              <w:rPr>
                <w:rFonts w:ascii="Arial" w:eastAsia="Times New Roman" w:hAnsi="Arial" w:cs="Arial"/>
                <w:b/>
                <w:bCs/>
                <w:sz w:val="20"/>
                <w:szCs w:val="20"/>
              </w:rPr>
              <w:t>12</w:t>
            </w:r>
          </w:p>
        </w:tc>
        <w:tc>
          <w:tcPr>
            <w:tcW w:w="880" w:type="dxa"/>
            <w:tcBorders>
              <w:top w:val="nil"/>
              <w:left w:val="nil"/>
              <w:bottom w:val="single" w:sz="4" w:space="0" w:color="000000"/>
              <w:right w:val="single" w:sz="4" w:space="0" w:color="000000"/>
            </w:tcBorders>
            <w:shd w:val="clear" w:color="auto" w:fill="auto"/>
            <w:noWrap/>
            <w:vAlign w:val="bottom"/>
            <w:hideMark/>
          </w:tcPr>
          <w:p w14:paraId="13981EDE" w14:textId="77777777" w:rsidR="00F0138D" w:rsidRPr="00415CBE" w:rsidRDefault="00F0138D" w:rsidP="006157EE">
            <w:pPr>
              <w:spacing w:line="240" w:lineRule="auto"/>
              <w:rPr>
                <w:rFonts w:ascii="Arial" w:eastAsia="Times New Roman" w:hAnsi="Arial" w:cs="Arial"/>
                <w:b/>
                <w:bCs/>
                <w:sz w:val="20"/>
                <w:szCs w:val="20"/>
              </w:rPr>
            </w:pPr>
            <w:r w:rsidRPr="00415CBE">
              <w:rPr>
                <w:rFonts w:ascii="Arial" w:eastAsia="Times New Roman" w:hAnsi="Arial" w:cs="Arial"/>
                <w:b/>
                <w:bCs/>
                <w:sz w:val="20"/>
                <w:szCs w:val="20"/>
              </w:rPr>
              <w:t> </w:t>
            </w:r>
          </w:p>
        </w:tc>
      </w:tr>
    </w:tbl>
    <w:p w14:paraId="1440373F" w14:textId="77777777" w:rsidR="007831F7" w:rsidRPr="00415CBE" w:rsidRDefault="007831F7" w:rsidP="00625040">
      <w:pPr>
        <w:tabs>
          <w:tab w:val="left" w:pos="142"/>
        </w:tabs>
        <w:spacing w:after="0" w:line="240" w:lineRule="auto"/>
        <w:contextualSpacing/>
        <w:jc w:val="both"/>
        <w:rPr>
          <w:rFonts w:ascii="Arial" w:hAnsi="Arial" w:cs="Arial"/>
        </w:rPr>
      </w:pPr>
    </w:p>
    <w:p w14:paraId="7D74F008" w14:textId="77777777" w:rsidR="005A039A" w:rsidRPr="00415CBE" w:rsidRDefault="001C5408" w:rsidP="00966E77">
      <w:pPr>
        <w:numPr>
          <w:ilvl w:val="0"/>
          <w:numId w:val="17"/>
        </w:numPr>
        <w:spacing w:after="0" w:line="240" w:lineRule="auto"/>
        <w:ind w:hanging="360"/>
        <w:contextualSpacing/>
        <w:jc w:val="both"/>
        <w:rPr>
          <w:rFonts w:ascii="Arial" w:hAnsi="Arial" w:cs="Arial"/>
        </w:rPr>
      </w:pPr>
      <w:r w:rsidRPr="00415CBE">
        <w:rPr>
          <w:rFonts w:ascii="Arial" w:hAnsi="Arial" w:cs="Arial"/>
          <w:sz w:val="20"/>
          <w:szCs w:val="20"/>
        </w:rPr>
        <w:t xml:space="preserve">Lider Partnerstwa w imieniu swoim i Partnerów zobowiązuje się niezwłocznie i pisemnie poinformować Instytucję Pośredniczącą o problemach w realizacji Projektu, w szczególności </w:t>
      </w:r>
      <w:r w:rsidRPr="00415CBE">
        <w:rPr>
          <w:rFonts w:ascii="Arial" w:hAnsi="Arial" w:cs="Arial"/>
          <w:sz w:val="20"/>
          <w:szCs w:val="20"/>
        </w:rPr>
        <w:br/>
        <w:t>o zamiarze zaprzestania jego realizacji.</w:t>
      </w:r>
    </w:p>
    <w:p w14:paraId="0A296A88" w14:textId="77777777" w:rsidR="005A039A" w:rsidRPr="00415CBE" w:rsidRDefault="001C5408" w:rsidP="00966E77">
      <w:pPr>
        <w:numPr>
          <w:ilvl w:val="0"/>
          <w:numId w:val="17"/>
        </w:numPr>
        <w:spacing w:after="0" w:line="240" w:lineRule="auto"/>
        <w:ind w:hanging="360"/>
        <w:contextualSpacing/>
        <w:jc w:val="both"/>
        <w:rPr>
          <w:rFonts w:ascii="Arial" w:hAnsi="Arial" w:cs="Arial"/>
        </w:rPr>
      </w:pPr>
      <w:r w:rsidRPr="00415CBE">
        <w:rPr>
          <w:rFonts w:ascii="Arial" w:hAnsi="Arial" w:cs="Arial"/>
          <w:sz w:val="20"/>
          <w:szCs w:val="20"/>
        </w:rPr>
        <w:t>Partnerzy oświadczają, że zapoznali się z treścią</w:t>
      </w:r>
      <w:r w:rsidRPr="00415CBE">
        <w:rPr>
          <w:rFonts w:ascii="Arial" w:hAnsi="Arial" w:cs="Arial"/>
          <w:i/>
          <w:sz w:val="20"/>
          <w:szCs w:val="20"/>
        </w:rPr>
        <w:t xml:space="preserve"> Wytycznych w zakresie monitorowania</w:t>
      </w:r>
      <w:r w:rsidRPr="00415CBE">
        <w:rPr>
          <w:rFonts w:ascii="Arial" w:hAnsi="Arial" w:cs="Arial"/>
          <w:sz w:val="20"/>
          <w:szCs w:val="20"/>
        </w:rPr>
        <w:br/>
        <w:t xml:space="preserve">i </w:t>
      </w:r>
      <w:r w:rsidRPr="00415CBE">
        <w:rPr>
          <w:rFonts w:ascii="Arial" w:hAnsi="Arial" w:cs="Arial"/>
          <w:i/>
          <w:sz w:val="20"/>
          <w:szCs w:val="20"/>
        </w:rPr>
        <w:t>Wytycznych w zakresie kwalifikowalności</w:t>
      </w:r>
      <w:r w:rsidRPr="00415CBE">
        <w:rPr>
          <w:rFonts w:ascii="Arial" w:hAnsi="Arial" w:cs="Arial"/>
          <w:sz w:val="20"/>
          <w:szCs w:val="20"/>
        </w:rPr>
        <w:t xml:space="preserve"> oraz </w:t>
      </w:r>
      <w:r w:rsidR="00CE702D" w:rsidRPr="00415CBE">
        <w:rPr>
          <w:rFonts w:ascii="Arial" w:hAnsi="Arial" w:cs="Arial"/>
          <w:sz w:val="20"/>
          <w:szCs w:val="20"/>
        </w:rPr>
        <w:t xml:space="preserve">pozostałych </w:t>
      </w:r>
      <w:r w:rsidRPr="00415CBE">
        <w:rPr>
          <w:rFonts w:ascii="Arial" w:hAnsi="Arial" w:cs="Arial"/>
          <w:sz w:val="20"/>
          <w:szCs w:val="20"/>
        </w:rPr>
        <w:t xml:space="preserve">wytycznych, o których mowa </w:t>
      </w:r>
      <w:r w:rsidR="00CE702D" w:rsidRPr="00415CBE">
        <w:rPr>
          <w:rFonts w:ascii="Arial" w:hAnsi="Arial" w:cs="Arial"/>
          <w:sz w:val="20"/>
          <w:szCs w:val="20"/>
        </w:rPr>
        <w:br/>
      </w:r>
      <w:r w:rsidRPr="00415CBE">
        <w:rPr>
          <w:rFonts w:ascii="Arial" w:hAnsi="Arial" w:cs="Arial"/>
          <w:sz w:val="20"/>
          <w:szCs w:val="20"/>
        </w:rPr>
        <w:t xml:space="preserve">w </w:t>
      </w:r>
      <w:r w:rsidR="00964989" w:rsidRPr="00415CBE">
        <w:rPr>
          <w:rFonts w:ascii="Arial" w:hAnsi="Arial" w:cs="Arial"/>
          <w:sz w:val="20"/>
          <w:szCs w:val="20"/>
        </w:rPr>
        <w:t xml:space="preserve">§ 1 </w:t>
      </w:r>
      <w:r w:rsidRPr="00415CBE">
        <w:rPr>
          <w:rFonts w:ascii="Arial" w:hAnsi="Arial" w:cs="Arial"/>
          <w:sz w:val="20"/>
          <w:szCs w:val="20"/>
        </w:rPr>
        <w:t xml:space="preserve">pkt </w:t>
      </w:r>
      <w:r w:rsidR="00964989" w:rsidRPr="00415CBE">
        <w:rPr>
          <w:rFonts w:ascii="Arial" w:hAnsi="Arial" w:cs="Arial"/>
          <w:sz w:val="20"/>
          <w:szCs w:val="20"/>
        </w:rPr>
        <w:t>20</w:t>
      </w:r>
      <w:r w:rsidRPr="00415CBE">
        <w:rPr>
          <w:rFonts w:ascii="Arial" w:hAnsi="Arial" w:cs="Arial"/>
          <w:sz w:val="20"/>
          <w:szCs w:val="20"/>
        </w:rPr>
        <w:t>, oraz zobowiązuj</w:t>
      </w:r>
      <w:r w:rsidR="00D13E60" w:rsidRPr="00415CBE">
        <w:rPr>
          <w:rFonts w:ascii="Arial" w:hAnsi="Arial" w:cs="Arial"/>
          <w:sz w:val="20"/>
          <w:szCs w:val="20"/>
        </w:rPr>
        <w:t>ą</w:t>
      </w:r>
      <w:r w:rsidRPr="00415CBE">
        <w:rPr>
          <w:rFonts w:ascii="Arial" w:hAnsi="Arial" w:cs="Arial"/>
          <w:sz w:val="20"/>
          <w:szCs w:val="20"/>
        </w:rPr>
        <w:t xml:space="preserve"> się do ich stosowania podczas realizacji Projektu.</w:t>
      </w:r>
    </w:p>
    <w:p w14:paraId="71E88E30" w14:textId="77777777" w:rsidR="005A039A" w:rsidRPr="00415CBE" w:rsidRDefault="005A039A" w:rsidP="00F80820">
      <w:pPr>
        <w:pStyle w:val="Domylnie"/>
        <w:spacing w:line="100" w:lineRule="atLeast"/>
        <w:jc w:val="both"/>
        <w:rPr>
          <w:color w:val="auto"/>
        </w:rPr>
      </w:pPr>
    </w:p>
    <w:p w14:paraId="01A3BCC8" w14:textId="77777777" w:rsidR="005A039A" w:rsidRPr="00415CBE" w:rsidRDefault="001C5408">
      <w:pPr>
        <w:pStyle w:val="Domylnie"/>
        <w:spacing w:line="100" w:lineRule="atLeast"/>
        <w:jc w:val="center"/>
        <w:rPr>
          <w:color w:val="auto"/>
        </w:rPr>
      </w:pPr>
      <w:r w:rsidRPr="00415CBE">
        <w:rPr>
          <w:color w:val="auto"/>
          <w:sz w:val="20"/>
          <w:szCs w:val="20"/>
        </w:rPr>
        <w:t xml:space="preserve">§ 4. </w:t>
      </w:r>
    </w:p>
    <w:p w14:paraId="7D9AF2E4" w14:textId="77777777" w:rsidR="001D23B9" w:rsidRPr="00415CBE" w:rsidRDefault="001A6B3D" w:rsidP="00966E77">
      <w:pPr>
        <w:numPr>
          <w:ilvl w:val="0"/>
          <w:numId w:val="62"/>
        </w:numPr>
        <w:spacing w:after="0" w:line="240" w:lineRule="auto"/>
        <w:ind w:hanging="360"/>
        <w:contextualSpacing/>
        <w:jc w:val="both"/>
        <w:rPr>
          <w:rFonts w:ascii="Arial" w:eastAsia="Arial" w:hAnsi="Arial" w:cs="Arial"/>
          <w:sz w:val="20"/>
          <w:szCs w:val="20"/>
        </w:rPr>
      </w:pPr>
      <w:r w:rsidRPr="00415CBE">
        <w:rPr>
          <w:rFonts w:ascii="Arial" w:hAnsi="Arial" w:cs="Arial"/>
          <w:sz w:val="20"/>
          <w:szCs w:val="20"/>
        </w:rPr>
        <w:t xml:space="preserve">Środki finansowe przekazywane Partnerom przez Lidera Partnerstwa stanowią dotację celową na finansowanie kosztów ponoszonych przez Partnerów i przeznaczone są na pokrycie wydatków kwalifikowanych w związki z </w:t>
      </w:r>
      <w:r w:rsidR="001D23B9" w:rsidRPr="00415CBE">
        <w:rPr>
          <w:rFonts w:ascii="Arial" w:hAnsi="Arial" w:cs="Arial"/>
          <w:sz w:val="20"/>
          <w:szCs w:val="20"/>
        </w:rPr>
        <w:t>realizacją</w:t>
      </w:r>
      <w:r w:rsidRPr="00415CBE">
        <w:rPr>
          <w:rFonts w:ascii="Arial" w:hAnsi="Arial" w:cs="Arial"/>
          <w:sz w:val="20"/>
          <w:szCs w:val="20"/>
        </w:rPr>
        <w:t xml:space="preserve"> projektu</w:t>
      </w:r>
      <w:r w:rsidR="001D23B9" w:rsidRPr="00415CBE">
        <w:rPr>
          <w:rFonts w:ascii="Arial" w:hAnsi="Arial" w:cs="Arial"/>
          <w:sz w:val="20"/>
          <w:szCs w:val="20"/>
        </w:rPr>
        <w:t xml:space="preserve">, o którym mowa w § 2 ust. 1., a nie zapłatę za świadczenie usług na rzecz Lidera Partnerstwa i mogą podlegać zwrotowi na żądanie Instytucji Pośredniczącej </w:t>
      </w:r>
      <w:r w:rsidRPr="00415CBE">
        <w:rPr>
          <w:rFonts w:ascii="Arial" w:hAnsi="Arial" w:cs="Arial"/>
          <w:sz w:val="20"/>
          <w:szCs w:val="20"/>
        </w:rPr>
        <w:t xml:space="preserve"> </w:t>
      </w:r>
      <w:r w:rsidR="001D23B9" w:rsidRPr="00415CBE">
        <w:rPr>
          <w:rFonts w:ascii="Arial" w:hAnsi="Arial" w:cs="Arial"/>
          <w:sz w:val="20"/>
          <w:szCs w:val="20"/>
        </w:rPr>
        <w:t>lub Lidera Partnerstwa w przypadku ich nieprawidłowego wydatkowania.</w:t>
      </w:r>
    </w:p>
    <w:p w14:paraId="018DE328" w14:textId="304506BB" w:rsidR="00B71879" w:rsidRPr="00415CBE" w:rsidRDefault="001D23B9" w:rsidP="00966E77">
      <w:pPr>
        <w:numPr>
          <w:ilvl w:val="0"/>
          <w:numId w:val="62"/>
        </w:numPr>
        <w:spacing w:after="0" w:line="240" w:lineRule="auto"/>
        <w:ind w:hanging="360"/>
        <w:contextualSpacing/>
        <w:jc w:val="both"/>
        <w:rPr>
          <w:rFonts w:ascii="Arial" w:eastAsia="Arial" w:hAnsi="Arial" w:cs="Arial"/>
          <w:sz w:val="20"/>
          <w:szCs w:val="20"/>
        </w:rPr>
      </w:pPr>
      <w:r w:rsidRPr="00415CBE">
        <w:rPr>
          <w:rFonts w:ascii="Arial" w:hAnsi="Arial" w:cs="Arial"/>
          <w:sz w:val="20"/>
          <w:szCs w:val="20"/>
        </w:rPr>
        <w:t>Strony uzgadniają następujący podział środków finansowych na realizację Projektu w ramach budżetu Projektu</w:t>
      </w:r>
      <w:r w:rsidR="00B71879" w:rsidRPr="00415CBE">
        <w:rPr>
          <w:rFonts w:ascii="Arial" w:hAnsi="Arial" w:cs="Arial"/>
          <w:sz w:val="20"/>
          <w:szCs w:val="20"/>
        </w:rPr>
        <w:t>:</w:t>
      </w:r>
    </w:p>
    <w:p w14:paraId="3B50263D" w14:textId="4F9625C6" w:rsidR="00AA69C1" w:rsidRPr="00415CBE" w:rsidRDefault="00AA69C1" w:rsidP="00966E77">
      <w:pPr>
        <w:numPr>
          <w:ilvl w:val="1"/>
          <w:numId w:val="63"/>
        </w:numPr>
        <w:tabs>
          <w:tab w:val="left" w:pos="142"/>
        </w:tabs>
        <w:spacing w:after="0" w:line="240" w:lineRule="auto"/>
        <w:ind w:hanging="330"/>
        <w:contextualSpacing/>
        <w:jc w:val="both"/>
        <w:rPr>
          <w:rFonts w:ascii="Arial" w:eastAsia="Arial" w:hAnsi="Arial" w:cs="Arial"/>
          <w:sz w:val="20"/>
          <w:szCs w:val="20"/>
        </w:rPr>
      </w:pPr>
      <w:r w:rsidRPr="00415CBE">
        <w:rPr>
          <w:rFonts w:ascii="Arial" w:eastAsia="Arial" w:hAnsi="Arial" w:cs="Arial"/>
          <w:sz w:val="20"/>
          <w:szCs w:val="20"/>
        </w:rPr>
        <w:t xml:space="preserve">Lider – </w:t>
      </w:r>
      <w:r w:rsidR="001D23B9" w:rsidRPr="00415CBE">
        <w:rPr>
          <w:rFonts w:ascii="Arial" w:eastAsia="Arial" w:hAnsi="Arial" w:cs="Arial"/>
          <w:sz w:val="20"/>
          <w:szCs w:val="20"/>
        </w:rPr>
        <w:t>na realizację zadań Lidera Partnerstwa w łącznej kwocie nie większej niż</w:t>
      </w:r>
      <w:r w:rsidR="006E1F58" w:rsidRPr="00415CBE">
        <w:rPr>
          <w:rFonts w:ascii="Arial" w:eastAsia="Arial" w:hAnsi="Arial" w:cs="Arial"/>
          <w:sz w:val="20"/>
          <w:szCs w:val="20"/>
        </w:rPr>
        <w:t xml:space="preserve"> </w:t>
      </w:r>
      <w:r w:rsidR="0039778A" w:rsidRPr="00415CBE">
        <w:rPr>
          <w:rFonts w:ascii="ArialMT" w:hAnsi="ArialMT" w:cs="ArialMT"/>
          <w:sz w:val="20"/>
          <w:szCs w:val="20"/>
        </w:rPr>
        <w:t>2 867 030,00</w:t>
      </w:r>
      <w:r w:rsidR="009A06DF" w:rsidRPr="00415CBE">
        <w:rPr>
          <w:rFonts w:ascii="Arial" w:eastAsia="Arial" w:hAnsi="Arial" w:cs="Arial"/>
          <w:sz w:val="20"/>
          <w:szCs w:val="20"/>
        </w:rPr>
        <w:t xml:space="preserve"> </w:t>
      </w:r>
      <w:r w:rsidR="001D23B9" w:rsidRPr="00415CBE">
        <w:rPr>
          <w:rFonts w:ascii="Arial" w:eastAsia="Arial" w:hAnsi="Arial" w:cs="Arial"/>
          <w:sz w:val="20"/>
          <w:szCs w:val="20"/>
        </w:rPr>
        <w:t xml:space="preserve">zł, w tym kwota </w:t>
      </w:r>
      <w:r w:rsidRPr="00415CBE">
        <w:rPr>
          <w:rFonts w:ascii="Arial" w:eastAsia="Arial" w:hAnsi="Arial" w:cs="Arial"/>
          <w:sz w:val="20"/>
          <w:szCs w:val="20"/>
        </w:rPr>
        <w:t>5</w:t>
      </w:r>
      <w:r w:rsidR="001A5F68" w:rsidRPr="00415CBE">
        <w:rPr>
          <w:rFonts w:ascii="Arial" w:eastAsia="Arial" w:hAnsi="Arial" w:cs="Arial"/>
          <w:sz w:val="20"/>
          <w:szCs w:val="20"/>
        </w:rPr>
        <w:t>1</w:t>
      </w:r>
      <w:r w:rsidRPr="00415CBE">
        <w:rPr>
          <w:rFonts w:ascii="Arial" w:eastAsia="Arial" w:hAnsi="Arial" w:cs="Arial"/>
          <w:sz w:val="20"/>
          <w:szCs w:val="20"/>
        </w:rPr>
        <w:t>7 575,00 zł</w:t>
      </w:r>
      <w:r w:rsidR="001D23B9" w:rsidRPr="00415CBE">
        <w:rPr>
          <w:rFonts w:ascii="Arial" w:eastAsia="Arial" w:hAnsi="Arial" w:cs="Arial"/>
          <w:sz w:val="20"/>
          <w:szCs w:val="20"/>
        </w:rPr>
        <w:t xml:space="preserve"> stanowi koszty pośrednie</w:t>
      </w:r>
      <w:r w:rsidRPr="00415CBE">
        <w:rPr>
          <w:rFonts w:ascii="Arial" w:eastAsia="Arial" w:hAnsi="Arial" w:cs="Arial"/>
          <w:sz w:val="20"/>
          <w:szCs w:val="20"/>
        </w:rPr>
        <w:t>;</w:t>
      </w:r>
    </w:p>
    <w:p w14:paraId="0CD7B3B0" w14:textId="5D65E380" w:rsidR="00B71879" w:rsidRPr="00415CBE" w:rsidRDefault="00AA69C1" w:rsidP="00966E77">
      <w:pPr>
        <w:numPr>
          <w:ilvl w:val="1"/>
          <w:numId w:val="63"/>
        </w:numPr>
        <w:tabs>
          <w:tab w:val="left" w:pos="142"/>
        </w:tabs>
        <w:spacing w:after="0" w:line="240" w:lineRule="auto"/>
        <w:ind w:hanging="330"/>
        <w:contextualSpacing/>
        <w:jc w:val="both"/>
        <w:rPr>
          <w:rFonts w:ascii="Arial" w:eastAsia="Arial" w:hAnsi="Arial" w:cs="Arial"/>
          <w:sz w:val="20"/>
          <w:szCs w:val="20"/>
        </w:rPr>
      </w:pPr>
      <w:r w:rsidRPr="00415CBE">
        <w:rPr>
          <w:rFonts w:ascii="Arial" w:eastAsia="Arial" w:hAnsi="Arial" w:cs="Arial"/>
          <w:sz w:val="20"/>
          <w:szCs w:val="20"/>
        </w:rPr>
        <w:t xml:space="preserve">Partner 2 </w:t>
      </w:r>
      <w:r w:rsidR="001D23B9" w:rsidRPr="00415CBE">
        <w:rPr>
          <w:rFonts w:ascii="Arial" w:eastAsia="Arial" w:hAnsi="Arial" w:cs="Arial"/>
          <w:sz w:val="20"/>
          <w:szCs w:val="20"/>
        </w:rPr>
        <w:t>na realizację zadań Partnera 2 w łącznej kwocie nie większej niż</w:t>
      </w:r>
      <w:r w:rsidR="00BB7415" w:rsidRPr="00415CBE">
        <w:rPr>
          <w:rFonts w:ascii="Arial" w:eastAsia="Arial" w:hAnsi="Arial" w:cs="Arial"/>
          <w:sz w:val="20"/>
          <w:szCs w:val="20"/>
        </w:rPr>
        <w:t xml:space="preserve"> </w:t>
      </w:r>
      <w:r w:rsidR="00BB7415" w:rsidRPr="00415CBE">
        <w:rPr>
          <w:rFonts w:ascii="ArialMT" w:hAnsi="ArialMT" w:cs="ArialMT"/>
          <w:sz w:val="20"/>
          <w:szCs w:val="20"/>
        </w:rPr>
        <w:t xml:space="preserve">2 </w:t>
      </w:r>
      <w:r w:rsidR="00BD40C6" w:rsidRPr="00415CBE">
        <w:rPr>
          <w:rFonts w:ascii="ArialMT" w:hAnsi="ArialMT" w:cs="ArialMT"/>
          <w:sz w:val="20"/>
          <w:szCs w:val="20"/>
        </w:rPr>
        <w:t>704</w:t>
      </w:r>
      <w:r w:rsidR="00BB7415" w:rsidRPr="00415CBE">
        <w:rPr>
          <w:rFonts w:ascii="ArialMT" w:hAnsi="ArialMT" w:cs="ArialMT"/>
          <w:sz w:val="20"/>
          <w:szCs w:val="20"/>
        </w:rPr>
        <w:t xml:space="preserve"> 210,00</w:t>
      </w:r>
      <w:r w:rsidR="001D23B9" w:rsidRPr="00415CBE">
        <w:rPr>
          <w:rFonts w:ascii="Arial" w:eastAsia="Arial" w:hAnsi="Arial" w:cs="Arial"/>
          <w:sz w:val="20"/>
          <w:szCs w:val="20"/>
        </w:rPr>
        <w:t xml:space="preserve"> zł, </w:t>
      </w:r>
      <w:r w:rsidR="009A06DF" w:rsidRPr="00415CBE">
        <w:rPr>
          <w:rFonts w:ascii="Arial" w:eastAsia="Arial" w:hAnsi="Arial" w:cs="Arial"/>
          <w:sz w:val="20"/>
          <w:szCs w:val="20"/>
        </w:rPr>
        <w:br/>
      </w:r>
      <w:r w:rsidR="001D23B9" w:rsidRPr="00415CBE">
        <w:rPr>
          <w:rFonts w:ascii="Arial" w:eastAsia="Arial" w:hAnsi="Arial" w:cs="Arial"/>
          <w:sz w:val="20"/>
          <w:szCs w:val="20"/>
        </w:rPr>
        <w:t xml:space="preserve">w tym kwota </w:t>
      </w:r>
      <w:r w:rsidRPr="00415CBE">
        <w:rPr>
          <w:rFonts w:ascii="Arial" w:eastAsia="Arial" w:hAnsi="Arial" w:cs="Arial"/>
          <w:sz w:val="20"/>
          <w:szCs w:val="20"/>
        </w:rPr>
        <w:t>– 1</w:t>
      </w:r>
      <w:r w:rsidR="001A5F68" w:rsidRPr="00415CBE">
        <w:rPr>
          <w:rFonts w:ascii="Arial" w:eastAsia="Arial" w:hAnsi="Arial" w:cs="Arial"/>
          <w:sz w:val="20"/>
          <w:szCs w:val="20"/>
        </w:rPr>
        <w:t>5</w:t>
      </w:r>
      <w:r w:rsidRPr="00415CBE">
        <w:rPr>
          <w:rFonts w:ascii="Arial" w:eastAsia="Arial" w:hAnsi="Arial" w:cs="Arial"/>
          <w:sz w:val="20"/>
          <w:szCs w:val="20"/>
        </w:rPr>
        <w:t>0 000,00 zł</w:t>
      </w:r>
      <w:r w:rsidR="001D23B9" w:rsidRPr="00415CBE">
        <w:rPr>
          <w:rFonts w:ascii="Arial" w:eastAsia="Arial" w:hAnsi="Arial" w:cs="Arial"/>
          <w:sz w:val="20"/>
          <w:szCs w:val="20"/>
        </w:rPr>
        <w:t xml:space="preserve"> stanowi koszty pośrednie</w:t>
      </w:r>
      <w:r w:rsidRPr="00415CBE">
        <w:rPr>
          <w:rFonts w:ascii="Arial" w:eastAsia="Arial" w:hAnsi="Arial" w:cs="Arial"/>
          <w:sz w:val="20"/>
          <w:szCs w:val="20"/>
        </w:rPr>
        <w:t>;</w:t>
      </w:r>
    </w:p>
    <w:p w14:paraId="4A1510AC" w14:textId="28D5815D" w:rsidR="00B71879" w:rsidRPr="00415CBE" w:rsidRDefault="00AA69C1" w:rsidP="00966E77">
      <w:pPr>
        <w:numPr>
          <w:ilvl w:val="1"/>
          <w:numId w:val="63"/>
        </w:numPr>
        <w:tabs>
          <w:tab w:val="left" w:pos="142"/>
        </w:tabs>
        <w:spacing w:after="0" w:line="240" w:lineRule="auto"/>
        <w:ind w:hanging="323"/>
        <w:contextualSpacing/>
        <w:jc w:val="both"/>
        <w:rPr>
          <w:rFonts w:ascii="Arial" w:eastAsia="Arial" w:hAnsi="Arial" w:cs="Arial"/>
          <w:sz w:val="20"/>
          <w:szCs w:val="20"/>
        </w:rPr>
      </w:pPr>
      <w:r w:rsidRPr="00415CBE">
        <w:rPr>
          <w:rFonts w:ascii="Arial" w:eastAsia="Arial" w:hAnsi="Arial" w:cs="Arial"/>
          <w:sz w:val="20"/>
          <w:szCs w:val="20"/>
        </w:rPr>
        <w:t xml:space="preserve">Partner 3 </w:t>
      </w:r>
      <w:r w:rsidR="001D23B9" w:rsidRPr="00415CBE">
        <w:rPr>
          <w:rFonts w:ascii="Arial" w:eastAsia="Arial" w:hAnsi="Arial" w:cs="Arial"/>
          <w:sz w:val="20"/>
          <w:szCs w:val="20"/>
        </w:rPr>
        <w:t>na realizację zadań Partnera 3 w łącznej kwocie nie większej niż</w:t>
      </w:r>
      <w:r w:rsidR="00BB7415" w:rsidRPr="00415CBE">
        <w:rPr>
          <w:rFonts w:ascii="Arial" w:eastAsia="Arial" w:hAnsi="Arial" w:cs="Arial"/>
          <w:sz w:val="20"/>
          <w:szCs w:val="20"/>
        </w:rPr>
        <w:t xml:space="preserve"> </w:t>
      </w:r>
      <w:r w:rsidR="00BB7415" w:rsidRPr="00415CBE">
        <w:rPr>
          <w:rFonts w:ascii="ArialMT" w:hAnsi="ArialMT" w:cs="ArialMT"/>
          <w:sz w:val="20"/>
          <w:szCs w:val="20"/>
        </w:rPr>
        <w:t xml:space="preserve">2 </w:t>
      </w:r>
      <w:r w:rsidR="00BD40C6" w:rsidRPr="00415CBE">
        <w:rPr>
          <w:rFonts w:ascii="ArialMT" w:hAnsi="ArialMT" w:cs="ArialMT"/>
          <w:sz w:val="20"/>
          <w:szCs w:val="20"/>
        </w:rPr>
        <w:t>707</w:t>
      </w:r>
      <w:r w:rsidR="00BB7415" w:rsidRPr="00415CBE">
        <w:rPr>
          <w:rFonts w:ascii="ArialMT" w:hAnsi="ArialMT" w:cs="ArialMT"/>
          <w:sz w:val="20"/>
          <w:szCs w:val="20"/>
        </w:rPr>
        <w:t xml:space="preserve"> 480,00</w:t>
      </w:r>
      <w:r w:rsidR="001D23B9" w:rsidRPr="00415CBE">
        <w:rPr>
          <w:rFonts w:ascii="Arial" w:eastAsia="Arial" w:hAnsi="Arial" w:cs="Arial"/>
          <w:sz w:val="20"/>
          <w:szCs w:val="20"/>
        </w:rPr>
        <w:t xml:space="preserve"> zł, </w:t>
      </w:r>
      <w:r w:rsidR="009A06DF" w:rsidRPr="00415CBE">
        <w:rPr>
          <w:rFonts w:ascii="Arial" w:eastAsia="Arial" w:hAnsi="Arial" w:cs="Arial"/>
          <w:sz w:val="20"/>
          <w:szCs w:val="20"/>
        </w:rPr>
        <w:br/>
      </w:r>
      <w:r w:rsidR="001D23B9" w:rsidRPr="00415CBE">
        <w:rPr>
          <w:rFonts w:ascii="Arial" w:eastAsia="Arial" w:hAnsi="Arial" w:cs="Arial"/>
          <w:sz w:val="20"/>
          <w:szCs w:val="20"/>
        </w:rPr>
        <w:t xml:space="preserve">w tym kwota </w:t>
      </w:r>
      <w:r w:rsidRPr="00415CBE">
        <w:rPr>
          <w:rFonts w:ascii="Arial" w:eastAsia="Arial" w:hAnsi="Arial" w:cs="Arial"/>
          <w:sz w:val="20"/>
          <w:szCs w:val="20"/>
        </w:rPr>
        <w:t>– 1</w:t>
      </w:r>
      <w:r w:rsidR="001A5F68" w:rsidRPr="00415CBE">
        <w:rPr>
          <w:rFonts w:ascii="Arial" w:eastAsia="Arial" w:hAnsi="Arial" w:cs="Arial"/>
          <w:sz w:val="20"/>
          <w:szCs w:val="20"/>
        </w:rPr>
        <w:t>5</w:t>
      </w:r>
      <w:r w:rsidRPr="00415CBE">
        <w:rPr>
          <w:rFonts w:ascii="Arial" w:eastAsia="Arial" w:hAnsi="Arial" w:cs="Arial"/>
          <w:sz w:val="20"/>
          <w:szCs w:val="20"/>
        </w:rPr>
        <w:t>0 000,00 zł</w:t>
      </w:r>
      <w:r w:rsidR="001D23B9" w:rsidRPr="00415CBE">
        <w:rPr>
          <w:rFonts w:ascii="Arial" w:eastAsia="Arial" w:hAnsi="Arial" w:cs="Arial"/>
          <w:sz w:val="20"/>
          <w:szCs w:val="20"/>
        </w:rPr>
        <w:t xml:space="preserve"> stanowi koszty pośrednie</w:t>
      </w:r>
      <w:r w:rsidRPr="00415CBE">
        <w:rPr>
          <w:rFonts w:ascii="Arial" w:eastAsia="Arial" w:hAnsi="Arial" w:cs="Arial"/>
          <w:sz w:val="20"/>
          <w:szCs w:val="20"/>
        </w:rPr>
        <w:t>;</w:t>
      </w:r>
    </w:p>
    <w:p w14:paraId="252D76FE" w14:textId="21D09ACA" w:rsidR="00B71879" w:rsidRPr="00415CBE" w:rsidRDefault="00094BDD" w:rsidP="00966E77">
      <w:pPr>
        <w:numPr>
          <w:ilvl w:val="1"/>
          <w:numId w:val="63"/>
        </w:numPr>
        <w:tabs>
          <w:tab w:val="left" w:pos="142"/>
        </w:tabs>
        <w:spacing w:after="0" w:line="240" w:lineRule="auto"/>
        <w:ind w:hanging="323"/>
        <w:contextualSpacing/>
        <w:jc w:val="both"/>
        <w:rPr>
          <w:rFonts w:ascii="Arial" w:eastAsia="Arial" w:hAnsi="Arial" w:cs="Arial"/>
          <w:sz w:val="20"/>
          <w:szCs w:val="20"/>
        </w:rPr>
      </w:pPr>
      <w:r w:rsidRPr="00415CBE">
        <w:rPr>
          <w:rFonts w:ascii="Arial" w:eastAsia="Arial" w:hAnsi="Arial" w:cs="Arial"/>
          <w:sz w:val="20"/>
          <w:szCs w:val="20"/>
        </w:rPr>
        <w:t xml:space="preserve">Partner 4 </w:t>
      </w:r>
      <w:r w:rsidR="001D23B9" w:rsidRPr="00415CBE">
        <w:rPr>
          <w:rFonts w:ascii="Arial" w:eastAsia="Arial" w:hAnsi="Arial" w:cs="Arial"/>
          <w:sz w:val="20"/>
          <w:szCs w:val="20"/>
        </w:rPr>
        <w:t xml:space="preserve">na realizację zadań Partnera </w:t>
      </w:r>
      <w:r w:rsidR="00BB7415" w:rsidRPr="00415CBE">
        <w:rPr>
          <w:rFonts w:ascii="Arial" w:eastAsia="Arial" w:hAnsi="Arial" w:cs="Arial"/>
          <w:sz w:val="20"/>
          <w:szCs w:val="20"/>
        </w:rPr>
        <w:t>4</w:t>
      </w:r>
      <w:r w:rsidR="001D23B9" w:rsidRPr="00415CBE">
        <w:rPr>
          <w:rFonts w:ascii="Arial" w:eastAsia="Arial" w:hAnsi="Arial" w:cs="Arial"/>
          <w:sz w:val="20"/>
          <w:szCs w:val="20"/>
        </w:rPr>
        <w:t xml:space="preserve"> w łącznej kwocie nie większej niż</w:t>
      </w:r>
      <w:r w:rsidR="00BB7415" w:rsidRPr="00415CBE">
        <w:rPr>
          <w:rFonts w:ascii="Arial" w:eastAsia="Arial" w:hAnsi="Arial" w:cs="Arial"/>
          <w:sz w:val="20"/>
          <w:szCs w:val="20"/>
        </w:rPr>
        <w:t xml:space="preserve"> </w:t>
      </w:r>
      <w:r w:rsidR="004C09D3" w:rsidRPr="00415CBE">
        <w:rPr>
          <w:rFonts w:ascii="ArialMT" w:hAnsi="ArialMT" w:cs="ArialMT"/>
          <w:sz w:val="20"/>
          <w:szCs w:val="20"/>
        </w:rPr>
        <w:t>1 1</w:t>
      </w:r>
      <w:r w:rsidR="00BB7415" w:rsidRPr="00415CBE">
        <w:rPr>
          <w:rFonts w:ascii="ArialMT" w:hAnsi="ArialMT" w:cs="ArialMT"/>
          <w:sz w:val="20"/>
          <w:szCs w:val="20"/>
        </w:rPr>
        <w:t>58 091,00</w:t>
      </w:r>
      <w:r w:rsidR="001D23B9" w:rsidRPr="00415CBE">
        <w:rPr>
          <w:rFonts w:ascii="Arial" w:eastAsia="Arial" w:hAnsi="Arial" w:cs="Arial"/>
          <w:sz w:val="20"/>
          <w:szCs w:val="20"/>
        </w:rPr>
        <w:t xml:space="preserve"> zł, </w:t>
      </w:r>
      <w:r w:rsidR="009A06DF" w:rsidRPr="00415CBE">
        <w:rPr>
          <w:rFonts w:ascii="Arial" w:eastAsia="Arial" w:hAnsi="Arial" w:cs="Arial"/>
          <w:sz w:val="20"/>
          <w:szCs w:val="20"/>
        </w:rPr>
        <w:br/>
      </w:r>
      <w:r w:rsidR="001D23B9" w:rsidRPr="00415CBE">
        <w:rPr>
          <w:rFonts w:ascii="Arial" w:eastAsia="Arial" w:hAnsi="Arial" w:cs="Arial"/>
          <w:sz w:val="20"/>
          <w:szCs w:val="20"/>
        </w:rPr>
        <w:t xml:space="preserve">w tym kwota </w:t>
      </w:r>
      <w:r w:rsidRPr="00415CBE">
        <w:rPr>
          <w:rFonts w:ascii="Arial" w:eastAsia="Arial" w:hAnsi="Arial" w:cs="Arial"/>
          <w:sz w:val="20"/>
          <w:szCs w:val="20"/>
        </w:rPr>
        <w:t>100 000,00 zł</w:t>
      </w:r>
      <w:r w:rsidR="001D23B9" w:rsidRPr="00415CBE">
        <w:rPr>
          <w:rFonts w:ascii="Arial" w:eastAsia="Arial" w:hAnsi="Arial" w:cs="Arial"/>
          <w:sz w:val="20"/>
          <w:szCs w:val="20"/>
        </w:rPr>
        <w:t xml:space="preserve"> stanowi koszty pośrednie</w:t>
      </w:r>
      <w:r w:rsidRPr="00415CBE">
        <w:rPr>
          <w:rFonts w:ascii="Arial" w:eastAsia="Arial" w:hAnsi="Arial" w:cs="Arial"/>
          <w:sz w:val="20"/>
          <w:szCs w:val="20"/>
        </w:rPr>
        <w:t>.</w:t>
      </w:r>
    </w:p>
    <w:p w14:paraId="5C3AC650" w14:textId="4B3DB54A" w:rsidR="005A039A" w:rsidRPr="00415CBE" w:rsidRDefault="001A5F68" w:rsidP="00966E77">
      <w:pPr>
        <w:numPr>
          <w:ilvl w:val="0"/>
          <w:numId w:val="62"/>
        </w:numPr>
        <w:spacing w:after="0" w:line="240" w:lineRule="auto"/>
        <w:ind w:hanging="360"/>
        <w:contextualSpacing/>
        <w:jc w:val="both"/>
        <w:rPr>
          <w:rFonts w:ascii="Arial" w:hAnsi="Arial" w:cs="Arial"/>
        </w:rPr>
      </w:pPr>
      <w:r w:rsidRPr="00415CBE">
        <w:rPr>
          <w:rFonts w:ascii="Arial" w:hAnsi="Arial" w:cs="Arial"/>
          <w:sz w:val="20"/>
          <w:szCs w:val="20"/>
        </w:rPr>
        <w:t>S</w:t>
      </w:r>
      <w:r w:rsidR="001C5408" w:rsidRPr="00415CBE">
        <w:rPr>
          <w:rFonts w:ascii="Arial" w:hAnsi="Arial" w:cs="Arial"/>
          <w:sz w:val="20"/>
          <w:szCs w:val="20"/>
        </w:rPr>
        <w:t>tawk</w:t>
      </w:r>
      <w:r w:rsidRPr="00415CBE">
        <w:rPr>
          <w:rFonts w:ascii="Arial" w:hAnsi="Arial" w:cs="Arial"/>
          <w:sz w:val="20"/>
          <w:szCs w:val="20"/>
        </w:rPr>
        <w:t>a</w:t>
      </w:r>
      <w:r w:rsidR="001C5408" w:rsidRPr="00415CBE">
        <w:rPr>
          <w:rFonts w:ascii="Arial" w:hAnsi="Arial" w:cs="Arial"/>
          <w:sz w:val="20"/>
          <w:szCs w:val="20"/>
        </w:rPr>
        <w:t xml:space="preserve"> ryczałtow</w:t>
      </w:r>
      <w:r w:rsidRPr="00415CBE">
        <w:rPr>
          <w:rFonts w:ascii="Arial" w:hAnsi="Arial" w:cs="Arial"/>
          <w:sz w:val="20"/>
          <w:szCs w:val="20"/>
        </w:rPr>
        <w:t>a</w:t>
      </w:r>
      <w:r w:rsidR="001C5408" w:rsidRPr="00415CBE">
        <w:rPr>
          <w:rFonts w:ascii="Arial" w:hAnsi="Arial" w:cs="Arial"/>
          <w:sz w:val="20"/>
          <w:szCs w:val="20"/>
        </w:rPr>
        <w:t xml:space="preserve"> kosztów pośrednich </w:t>
      </w:r>
      <w:r w:rsidRPr="00415CBE">
        <w:rPr>
          <w:rFonts w:ascii="Arial" w:hAnsi="Arial" w:cs="Arial"/>
          <w:sz w:val="20"/>
          <w:szCs w:val="20"/>
        </w:rPr>
        <w:t xml:space="preserve">może zostać obniżona </w:t>
      </w:r>
      <w:r w:rsidR="001C5408" w:rsidRPr="00415CBE">
        <w:rPr>
          <w:rFonts w:ascii="Arial" w:hAnsi="Arial" w:cs="Arial"/>
          <w:sz w:val="20"/>
          <w:szCs w:val="20"/>
        </w:rPr>
        <w:t xml:space="preserve">w przypadkach rażącego naruszenia przez Partnerów postanowień umowy w zakresie zarządzania projektem. </w:t>
      </w:r>
    </w:p>
    <w:p w14:paraId="55D6D54F" w14:textId="77777777" w:rsidR="005A039A" w:rsidRPr="00415CBE" w:rsidRDefault="005A039A">
      <w:pPr>
        <w:pStyle w:val="Domylnie"/>
        <w:spacing w:line="100" w:lineRule="atLeast"/>
        <w:jc w:val="center"/>
        <w:rPr>
          <w:color w:val="auto"/>
        </w:rPr>
      </w:pPr>
    </w:p>
    <w:p w14:paraId="2DC22745" w14:textId="77777777" w:rsidR="005A039A" w:rsidRPr="00415CBE" w:rsidRDefault="001C5408">
      <w:pPr>
        <w:pStyle w:val="Domylnie"/>
        <w:spacing w:line="100" w:lineRule="atLeast"/>
        <w:jc w:val="center"/>
        <w:rPr>
          <w:color w:val="auto"/>
        </w:rPr>
      </w:pPr>
      <w:r w:rsidRPr="00415CBE">
        <w:rPr>
          <w:color w:val="auto"/>
          <w:sz w:val="20"/>
          <w:szCs w:val="20"/>
        </w:rPr>
        <w:t>§ 5.</w:t>
      </w:r>
    </w:p>
    <w:p w14:paraId="0C69474E" w14:textId="77777777" w:rsidR="005A039A" w:rsidRPr="00415CBE" w:rsidRDefault="001C5408" w:rsidP="00966E77">
      <w:pPr>
        <w:numPr>
          <w:ilvl w:val="0"/>
          <w:numId w:val="64"/>
        </w:numPr>
        <w:spacing w:after="0" w:line="240" w:lineRule="auto"/>
        <w:ind w:hanging="360"/>
        <w:contextualSpacing/>
        <w:jc w:val="both"/>
        <w:rPr>
          <w:rFonts w:ascii="Arial" w:hAnsi="Arial" w:cs="Arial"/>
        </w:rPr>
      </w:pPr>
      <w:r w:rsidRPr="00415CBE">
        <w:rPr>
          <w:rFonts w:ascii="Arial" w:hAnsi="Arial" w:cs="Arial"/>
          <w:sz w:val="20"/>
          <w:szCs w:val="20"/>
        </w:rPr>
        <w:t>W przypadku powstania szkód wobec osób trzecich w związku z realizacją przez Partnera Projektu i przypisanych mu zadań pozostali Partnerzy nie ponoszą odpowiedzialności.</w:t>
      </w:r>
    </w:p>
    <w:p w14:paraId="3DE12885" w14:textId="42732B4F" w:rsidR="005A039A" w:rsidRPr="00415CBE" w:rsidRDefault="001C5408" w:rsidP="00966E77">
      <w:pPr>
        <w:numPr>
          <w:ilvl w:val="0"/>
          <w:numId w:val="64"/>
        </w:numPr>
        <w:spacing w:after="0" w:line="240" w:lineRule="auto"/>
        <w:ind w:hanging="360"/>
        <w:contextualSpacing/>
        <w:jc w:val="both"/>
        <w:rPr>
          <w:rFonts w:ascii="Arial" w:hAnsi="Arial" w:cs="Arial"/>
        </w:rPr>
      </w:pPr>
      <w:r w:rsidRPr="00415CBE">
        <w:rPr>
          <w:rFonts w:ascii="Arial" w:hAnsi="Arial" w:cs="Arial"/>
          <w:sz w:val="20"/>
          <w:szCs w:val="20"/>
        </w:rPr>
        <w:t xml:space="preserve">W przypadku naprawienia szkody przez Partnera, który po myśli ust. 1 nie ponosi za nią odpowiedzialności, przysługiwać mu będzie roszczenie regresowe wobec Partnera, który wyrządził szkodę przy realizacji Projektu i przypisanych mu zadań. </w:t>
      </w:r>
    </w:p>
    <w:p w14:paraId="575149B1" w14:textId="63F915DA" w:rsidR="00CE473E" w:rsidRPr="00415CBE" w:rsidRDefault="00CE473E">
      <w:pPr>
        <w:numPr>
          <w:ilvl w:val="0"/>
          <w:numId w:val="64"/>
        </w:numPr>
        <w:spacing w:after="0" w:line="240" w:lineRule="auto"/>
        <w:ind w:hanging="360"/>
        <w:contextualSpacing/>
        <w:jc w:val="both"/>
        <w:rPr>
          <w:rFonts w:ascii="Arial" w:hAnsi="Arial" w:cs="Arial"/>
        </w:rPr>
      </w:pPr>
      <w:r w:rsidRPr="00415CBE">
        <w:rPr>
          <w:rFonts w:ascii="Arial" w:hAnsi="Arial" w:cs="Arial"/>
          <w:sz w:val="20"/>
          <w:szCs w:val="20"/>
        </w:rPr>
        <w:t xml:space="preserve">W przypadku zgłoszenia przez osobę trzecią roszczeń w stosunku do Partnera, który zgodnie z ust. 1 nie ponosi odpowiedzialności za szkodę, Partner, który szkodę wyrządził, zobowiązany jest do niezwłocznego podjęcia działań w celu jej naprawienia. </w:t>
      </w:r>
    </w:p>
    <w:p w14:paraId="01DC3E1A" w14:textId="77777777" w:rsidR="005A039A" w:rsidRPr="00415CBE" w:rsidRDefault="005A039A">
      <w:pPr>
        <w:pStyle w:val="Domylnie"/>
        <w:spacing w:line="100" w:lineRule="atLeast"/>
        <w:rPr>
          <w:color w:val="auto"/>
        </w:rPr>
      </w:pPr>
    </w:p>
    <w:p w14:paraId="79471F5E" w14:textId="77777777" w:rsidR="005A039A" w:rsidRPr="00415CBE" w:rsidRDefault="001C5408">
      <w:pPr>
        <w:pStyle w:val="Domylnie"/>
        <w:keepNext/>
        <w:spacing w:line="100" w:lineRule="atLeast"/>
        <w:jc w:val="center"/>
        <w:rPr>
          <w:color w:val="auto"/>
        </w:rPr>
      </w:pPr>
      <w:r w:rsidRPr="00415CBE">
        <w:rPr>
          <w:b/>
          <w:color w:val="auto"/>
          <w:sz w:val="20"/>
          <w:szCs w:val="20"/>
        </w:rPr>
        <w:t>Płatności</w:t>
      </w:r>
    </w:p>
    <w:p w14:paraId="388B54A2" w14:textId="77777777" w:rsidR="005A039A" w:rsidRPr="00415CBE" w:rsidRDefault="001C5408">
      <w:pPr>
        <w:pStyle w:val="Domylnie"/>
        <w:keepNext/>
        <w:spacing w:line="100" w:lineRule="atLeast"/>
        <w:jc w:val="center"/>
        <w:rPr>
          <w:color w:val="auto"/>
        </w:rPr>
      </w:pPr>
      <w:r w:rsidRPr="00415CBE">
        <w:rPr>
          <w:color w:val="auto"/>
          <w:sz w:val="20"/>
          <w:szCs w:val="20"/>
        </w:rPr>
        <w:t>§ 6.</w:t>
      </w:r>
    </w:p>
    <w:p w14:paraId="543AA297" w14:textId="49D9F563" w:rsidR="005A039A" w:rsidRPr="00415CBE" w:rsidRDefault="001C5408" w:rsidP="00966E77">
      <w:pPr>
        <w:numPr>
          <w:ilvl w:val="0"/>
          <w:numId w:val="65"/>
        </w:numPr>
        <w:spacing w:after="0" w:line="240" w:lineRule="auto"/>
        <w:ind w:hanging="360"/>
        <w:contextualSpacing/>
        <w:jc w:val="both"/>
        <w:rPr>
          <w:rFonts w:ascii="Arial" w:hAnsi="Arial" w:cs="Arial"/>
        </w:rPr>
      </w:pPr>
      <w:r w:rsidRPr="00415CBE">
        <w:rPr>
          <w:rFonts w:ascii="Arial" w:hAnsi="Arial" w:cs="Arial"/>
          <w:sz w:val="20"/>
          <w:szCs w:val="20"/>
        </w:rPr>
        <w:t>Partnerzy zobowiązują się do prowadzenia wyodrębnionej ewidencji</w:t>
      </w:r>
      <w:r w:rsidR="00CE473E" w:rsidRPr="00415CBE">
        <w:rPr>
          <w:rFonts w:ascii="Arial" w:hAnsi="Arial" w:cs="Arial"/>
          <w:sz w:val="20"/>
          <w:szCs w:val="20"/>
        </w:rPr>
        <w:t xml:space="preserve"> księgowej</w:t>
      </w:r>
      <w:r w:rsidRPr="00415CBE">
        <w:rPr>
          <w:rFonts w:ascii="Arial" w:hAnsi="Arial" w:cs="Arial"/>
          <w:sz w:val="20"/>
          <w:szCs w:val="20"/>
        </w:rPr>
        <w:t xml:space="preserve"> wydatków Projektu </w:t>
      </w:r>
      <w:r w:rsidRPr="00415CBE">
        <w:rPr>
          <w:rFonts w:ascii="Arial" w:hAnsi="Arial" w:cs="Arial"/>
          <w:sz w:val="20"/>
          <w:szCs w:val="20"/>
        </w:rPr>
        <w:br/>
        <w:t xml:space="preserve">w sposób przejrzysty, tak aby możliwa była identyfikacja poszczególnych operacji związanych </w:t>
      </w:r>
      <w:r w:rsidRPr="00415CBE">
        <w:rPr>
          <w:rFonts w:ascii="Arial" w:hAnsi="Arial" w:cs="Arial"/>
          <w:sz w:val="20"/>
          <w:szCs w:val="20"/>
        </w:rPr>
        <w:br/>
        <w:t>z Projektem, z wyłączeniem kosztów pośrednich, o których mowa w § 4.</w:t>
      </w:r>
    </w:p>
    <w:p w14:paraId="687C6F97" w14:textId="77777777" w:rsidR="005A039A" w:rsidRPr="00415CBE" w:rsidRDefault="001C5408" w:rsidP="00966E77">
      <w:pPr>
        <w:numPr>
          <w:ilvl w:val="0"/>
          <w:numId w:val="65"/>
        </w:numPr>
        <w:spacing w:after="0" w:line="240" w:lineRule="auto"/>
        <w:ind w:hanging="360"/>
        <w:contextualSpacing/>
        <w:jc w:val="both"/>
        <w:rPr>
          <w:rFonts w:ascii="Arial" w:hAnsi="Arial" w:cs="Arial"/>
        </w:rPr>
      </w:pPr>
      <w:r w:rsidRPr="00415CBE">
        <w:rPr>
          <w:rFonts w:ascii="Arial" w:hAnsi="Arial" w:cs="Arial"/>
          <w:sz w:val="20"/>
          <w:szCs w:val="20"/>
        </w:rPr>
        <w:t xml:space="preserve">Partnerzy zobowiązują się do takiego opisywania dokumentacji księgowej Projektu, o której mowa w ust. 1, aby widoczny był </w:t>
      </w:r>
      <w:r w:rsidR="003673C6" w:rsidRPr="00415CBE">
        <w:rPr>
          <w:rFonts w:ascii="Arial" w:hAnsi="Arial" w:cs="Arial"/>
          <w:sz w:val="20"/>
          <w:szCs w:val="20"/>
        </w:rPr>
        <w:t xml:space="preserve">jej </w:t>
      </w:r>
      <w:r w:rsidRPr="00415CBE">
        <w:rPr>
          <w:rFonts w:ascii="Arial" w:hAnsi="Arial" w:cs="Arial"/>
          <w:sz w:val="20"/>
          <w:szCs w:val="20"/>
        </w:rPr>
        <w:t>związek z Projektem.</w:t>
      </w:r>
    </w:p>
    <w:p w14:paraId="08D1F3E9" w14:textId="77777777" w:rsidR="005A039A" w:rsidRPr="00415CBE" w:rsidRDefault="005A039A">
      <w:pPr>
        <w:pStyle w:val="Domylnie"/>
        <w:rPr>
          <w:color w:val="auto"/>
        </w:rPr>
      </w:pPr>
    </w:p>
    <w:p w14:paraId="7986F560" w14:textId="77777777" w:rsidR="005A039A" w:rsidRPr="00415CBE" w:rsidRDefault="001C5408" w:rsidP="005A12CF">
      <w:pPr>
        <w:pStyle w:val="Domylnie"/>
        <w:keepNext/>
        <w:tabs>
          <w:tab w:val="left" w:pos="3228"/>
          <w:tab w:val="center" w:pos="4535"/>
        </w:tabs>
        <w:spacing w:line="100" w:lineRule="atLeast"/>
        <w:jc w:val="center"/>
        <w:rPr>
          <w:color w:val="auto"/>
        </w:rPr>
      </w:pPr>
      <w:r w:rsidRPr="00415CBE">
        <w:rPr>
          <w:color w:val="auto"/>
          <w:sz w:val="20"/>
          <w:szCs w:val="20"/>
        </w:rPr>
        <w:t>§ 7.</w:t>
      </w:r>
    </w:p>
    <w:p w14:paraId="49806BDF" w14:textId="1960B3F9" w:rsidR="005A039A" w:rsidRPr="00415CBE" w:rsidRDefault="001C5408" w:rsidP="00966E77">
      <w:pPr>
        <w:numPr>
          <w:ilvl w:val="0"/>
          <w:numId w:val="66"/>
        </w:numPr>
        <w:spacing w:after="0" w:line="240" w:lineRule="auto"/>
        <w:ind w:hanging="360"/>
        <w:contextualSpacing/>
        <w:jc w:val="both"/>
        <w:rPr>
          <w:rFonts w:ascii="Arial" w:hAnsi="Arial" w:cs="Arial"/>
          <w:sz w:val="20"/>
          <w:szCs w:val="20"/>
        </w:rPr>
      </w:pPr>
      <w:r w:rsidRPr="00415CBE">
        <w:rPr>
          <w:rFonts w:ascii="Arial" w:hAnsi="Arial" w:cs="Arial"/>
          <w:sz w:val="20"/>
          <w:szCs w:val="20"/>
        </w:rPr>
        <w:t xml:space="preserve">Dofinansowanie, o którym mowa w § 2 ust. 5 pkt 1, jest wypłacane w formie zaliczki w wysokości określonej w harmonogramie płatności, który będzie stanowił załącznik do niniejszej umowy po otrzymaniu informacji potwierdzającej otrzymanie dofinansowania i </w:t>
      </w:r>
      <w:r w:rsidR="00CE473E" w:rsidRPr="00415CBE">
        <w:rPr>
          <w:rFonts w:ascii="Arial" w:hAnsi="Arial" w:cs="Arial"/>
          <w:sz w:val="20"/>
          <w:szCs w:val="20"/>
        </w:rPr>
        <w:t xml:space="preserve">będzie </w:t>
      </w:r>
      <w:r w:rsidRPr="00415CBE">
        <w:rPr>
          <w:rFonts w:ascii="Arial" w:hAnsi="Arial" w:cs="Arial"/>
          <w:sz w:val="20"/>
          <w:szCs w:val="20"/>
        </w:rPr>
        <w:t>wprowadzony jednorazowo w formie aneksu. Harmonogram płatności sporządzany jest w podziale na okresy rozliczeniowe, z zastrzeżeniem, iż datą graniczną ostatniego okresu rozliczeniowego w danym roku kalendarzowym jest dzień 31 grudnia. W szczególnie uzasadnionych przypadkach dofinansowanie może być wypłacane w formie refundacji kosztów poniesionych przez Partnerów.</w:t>
      </w:r>
    </w:p>
    <w:p w14:paraId="5EB71790" w14:textId="7722B59B" w:rsidR="005A039A" w:rsidRPr="00415CBE" w:rsidRDefault="001C5408" w:rsidP="00966E77">
      <w:pPr>
        <w:numPr>
          <w:ilvl w:val="0"/>
          <w:numId w:val="66"/>
        </w:numPr>
        <w:spacing w:after="0" w:line="240" w:lineRule="auto"/>
        <w:ind w:hanging="360"/>
        <w:contextualSpacing/>
        <w:jc w:val="both"/>
        <w:rPr>
          <w:rFonts w:ascii="Arial" w:hAnsi="Arial" w:cs="Arial"/>
          <w:sz w:val="20"/>
          <w:szCs w:val="20"/>
        </w:rPr>
      </w:pPr>
      <w:r w:rsidRPr="00415CBE">
        <w:rPr>
          <w:rFonts w:ascii="Arial" w:hAnsi="Arial" w:cs="Arial"/>
          <w:sz w:val="20"/>
          <w:szCs w:val="20"/>
        </w:rPr>
        <w:t xml:space="preserve">Harmonogram płatności, o którym mowa w ust. 1, może podlegać aktualizacji, pod warunkiem akceptacji przez </w:t>
      </w:r>
      <w:r w:rsidR="00F0138D" w:rsidRPr="00415CBE">
        <w:rPr>
          <w:rFonts w:ascii="Arial" w:hAnsi="Arial" w:cs="Arial"/>
          <w:sz w:val="20"/>
          <w:szCs w:val="20"/>
        </w:rPr>
        <w:t>wszystkich partnerów. Z</w:t>
      </w:r>
      <w:r w:rsidR="00D95BB0" w:rsidRPr="00415CBE">
        <w:rPr>
          <w:rFonts w:ascii="Arial" w:hAnsi="Arial" w:cs="Arial"/>
          <w:sz w:val="20"/>
          <w:szCs w:val="20"/>
        </w:rPr>
        <w:t>aakceptowana a</w:t>
      </w:r>
      <w:r w:rsidR="005970AC" w:rsidRPr="00415CBE">
        <w:rPr>
          <w:rFonts w:ascii="Arial" w:hAnsi="Arial" w:cs="Arial"/>
          <w:sz w:val="20"/>
          <w:szCs w:val="20"/>
        </w:rPr>
        <w:t>ktualiz</w:t>
      </w:r>
      <w:r w:rsidR="00D95BB0" w:rsidRPr="00415CBE">
        <w:rPr>
          <w:rFonts w:ascii="Arial" w:hAnsi="Arial" w:cs="Arial"/>
          <w:sz w:val="20"/>
          <w:szCs w:val="20"/>
        </w:rPr>
        <w:t>a</w:t>
      </w:r>
      <w:r w:rsidR="005970AC" w:rsidRPr="00415CBE">
        <w:rPr>
          <w:rFonts w:ascii="Arial" w:hAnsi="Arial" w:cs="Arial"/>
          <w:sz w:val="20"/>
          <w:szCs w:val="20"/>
        </w:rPr>
        <w:t>cja harmonogramu płatności nie wymaga</w:t>
      </w:r>
      <w:r w:rsidR="00D95BB0" w:rsidRPr="00415CBE">
        <w:rPr>
          <w:rFonts w:ascii="Arial" w:hAnsi="Arial" w:cs="Arial"/>
          <w:sz w:val="20"/>
          <w:szCs w:val="20"/>
        </w:rPr>
        <w:t xml:space="preserve"> zmiany i aneksowania niniejszej umowy</w:t>
      </w:r>
      <w:r w:rsidR="003D2B39" w:rsidRPr="00415CBE">
        <w:rPr>
          <w:rFonts w:ascii="Arial" w:hAnsi="Arial" w:cs="Arial"/>
          <w:sz w:val="20"/>
          <w:szCs w:val="20"/>
        </w:rPr>
        <w:t xml:space="preserve">, </w:t>
      </w:r>
      <w:r w:rsidR="00D95BB0" w:rsidRPr="00415CBE">
        <w:rPr>
          <w:rFonts w:ascii="Arial" w:hAnsi="Arial" w:cs="Arial"/>
          <w:sz w:val="20"/>
          <w:szCs w:val="20"/>
        </w:rPr>
        <w:t>zgodnie z §</w:t>
      </w:r>
      <w:r w:rsidR="003D2B39" w:rsidRPr="00415CBE">
        <w:rPr>
          <w:rFonts w:ascii="Arial" w:hAnsi="Arial" w:cs="Arial"/>
          <w:sz w:val="20"/>
          <w:szCs w:val="20"/>
        </w:rPr>
        <w:t xml:space="preserve"> </w:t>
      </w:r>
      <w:r w:rsidR="00BA1314" w:rsidRPr="00415CBE">
        <w:rPr>
          <w:rFonts w:ascii="Arial" w:hAnsi="Arial" w:cs="Arial"/>
          <w:sz w:val="20"/>
          <w:szCs w:val="20"/>
        </w:rPr>
        <w:t>36 ust. 1.</w:t>
      </w:r>
      <w:r w:rsidR="00F0138D" w:rsidRPr="00415CBE">
        <w:rPr>
          <w:rFonts w:ascii="Arial" w:hAnsi="Arial" w:cs="Arial"/>
          <w:sz w:val="20"/>
          <w:szCs w:val="20"/>
        </w:rPr>
        <w:t xml:space="preserve"> </w:t>
      </w:r>
      <w:r w:rsidRPr="00415CBE">
        <w:rPr>
          <w:rFonts w:ascii="Arial" w:hAnsi="Arial" w:cs="Arial"/>
          <w:sz w:val="20"/>
          <w:szCs w:val="20"/>
        </w:rPr>
        <w:t>W dalszej kolejności zmiany harmonogramu płatności projektu Instytucja Pośrednicząca akceptuje</w:t>
      </w:r>
      <w:r w:rsidR="00F0138D" w:rsidRPr="00415CBE">
        <w:rPr>
          <w:rFonts w:ascii="Arial" w:hAnsi="Arial" w:cs="Arial"/>
          <w:sz w:val="20"/>
          <w:szCs w:val="20"/>
        </w:rPr>
        <w:t xml:space="preserve"> </w:t>
      </w:r>
      <w:r w:rsidRPr="00415CBE">
        <w:rPr>
          <w:rFonts w:ascii="Arial" w:hAnsi="Arial" w:cs="Arial"/>
          <w:sz w:val="20"/>
          <w:szCs w:val="20"/>
        </w:rPr>
        <w:t xml:space="preserve">lub odrzuca w terminie 10 dni roboczych od </w:t>
      </w:r>
      <w:r w:rsidR="004E1A65" w:rsidRPr="00415CBE">
        <w:rPr>
          <w:rFonts w:ascii="Arial" w:hAnsi="Arial" w:cs="Arial"/>
          <w:sz w:val="20"/>
          <w:szCs w:val="20"/>
        </w:rPr>
        <w:t xml:space="preserve">ich </w:t>
      </w:r>
      <w:r w:rsidRPr="00415CBE">
        <w:rPr>
          <w:rFonts w:ascii="Arial" w:hAnsi="Arial" w:cs="Arial"/>
          <w:sz w:val="20"/>
          <w:szCs w:val="20"/>
        </w:rPr>
        <w:t>otrzymania. Do momentu akceptacji harmonogramu płatności, obowiązujący jest harmonogram płatności uprzednio zatwierdzony przez IP.</w:t>
      </w:r>
    </w:p>
    <w:p w14:paraId="310FC914" w14:textId="77777777" w:rsidR="005A039A" w:rsidRPr="00415CBE" w:rsidRDefault="001C5408" w:rsidP="00966E77">
      <w:pPr>
        <w:numPr>
          <w:ilvl w:val="0"/>
          <w:numId w:val="66"/>
        </w:numPr>
        <w:spacing w:after="0" w:line="240" w:lineRule="auto"/>
        <w:ind w:hanging="360"/>
        <w:contextualSpacing/>
        <w:jc w:val="both"/>
        <w:rPr>
          <w:rFonts w:ascii="Arial" w:hAnsi="Arial" w:cs="Arial"/>
          <w:sz w:val="20"/>
          <w:szCs w:val="20"/>
        </w:rPr>
      </w:pPr>
      <w:r w:rsidRPr="00415CBE">
        <w:rPr>
          <w:rFonts w:ascii="Arial" w:hAnsi="Arial" w:cs="Arial"/>
          <w:sz w:val="20"/>
          <w:szCs w:val="20"/>
        </w:rPr>
        <w:t>Harmonogram płatności może być aktualizowany przed upływem okresu rozliczeniowego, którego aktualizacja dotyczy.</w:t>
      </w:r>
    </w:p>
    <w:p w14:paraId="45A1CEF8" w14:textId="77777777" w:rsidR="005A039A" w:rsidRPr="00415CBE" w:rsidRDefault="001C5408" w:rsidP="00966E77">
      <w:pPr>
        <w:numPr>
          <w:ilvl w:val="0"/>
          <w:numId w:val="66"/>
        </w:numPr>
        <w:spacing w:after="0" w:line="240" w:lineRule="auto"/>
        <w:ind w:hanging="360"/>
        <w:contextualSpacing/>
        <w:jc w:val="both"/>
        <w:rPr>
          <w:rFonts w:ascii="Arial" w:hAnsi="Arial" w:cs="Arial"/>
          <w:sz w:val="20"/>
          <w:szCs w:val="20"/>
        </w:rPr>
      </w:pPr>
      <w:r w:rsidRPr="00415CBE">
        <w:rPr>
          <w:rFonts w:ascii="Arial" w:hAnsi="Arial" w:cs="Arial"/>
          <w:sz w:val="20"/>
          <w:szCs w:val="20"/>
        </w:rPr>
        <w:t>Partnerzy zobowiązują się do przestrzegania limitów wydatków wykazanych w odniesieniu do każdego zadania.</w:t>
      </w:r>
    </w:p>
    <w:p w14:paraId="6B8DDD9A" w14:textId="099DE470" w:rsidR="005A039A" w:rsidRPr="00415CBE" w:rsidRDefault="001C5408" w:rsidP="00966E77">
      <w:pPr>
        <w:numPr>
          <w:ilvl w:val="0"/>
          <w:numId w:val="66"/>
        </w:numPr>
        <w:spacing w:after="0" w:line="240" w:lineRule="auto"/>
        <w:ind w:hanging="360"/>
        <w:contextualSpacing/>
        <w:jc w:val="both"/>
        <w:rPr>
          <w:rFonts w:ascii="Arial" w:hAnsi="Arial" w:cs="Arial"/>
          <w:sz w:val="20"/>
          <w:szCs w:val="20"/>
        </w:rPr>
      </w:pPr>
      <w:r w:rsidRPr="00415CBE">
        <w:rPr>
          <w:rFonts w:ascii="Arial" w:hAnsi="Arial" w:cs="Arial"/>
          <w:sz w:val="20"/>
          <w:szCs w:val="20"/>
        </w:rPr>
        <w:t>Partnerzy mogą ponosić i rozliczać wydatki, które nie zostały uwzględnione w szczegółowym budżecie projektu pod warunkiem, że są bezpośrednio związane z realizacją zaplanowanych zadań, są efektywne, racjonalne oraz niezbędne do osiągnięcia celów projektu. W takim przypadku wymagana jest akceptacja Grupy Sterującej</w:t>
      </w:r>
      <w:r w:rsidR="003D2B39" w:rsidRPr="00415CBE">
        <w:rPr>
          <w:rFonts w:ascii="Arial" w:hAnsi="Arial" w:cs="Arial"/>
          <w:sz w:val="20"/>
          <w:szCs w:val="20"/>
        </w:rPr>
        <w:t xml:space="preserve"> o której mowa w § 30.</w:t>
      </w:r>
    </w:p>
    <w:p w14:paraId="3C7B5129" w14:textId="77777777" w:rsidR="005A039A" w:rsidRPr="00415CBE" w:rsidRDefault="001C5408" w:rsidP="00966E77">
      <w:pPr>
        <w:numPr>
          <w:ilvl w:val="0"/>
          <w:numId w:val="66"/>
        </w:numPr>
        <w:spacing w:after="0" w:line="240" w:lineRule="auto"/>
        <w:ind w:hanging="360"/>
        <w:contextualSpacing/>
        <w:jc w:val="both"/>
        <w:rPr>
          <w:rFonts w:ascii="Arial" w:hAnsi="Arial" w:cs="Arial"/>
          <w:sz w:val="20"/>
          <w:szCs w:val="20"/>
        </w:rPr>
      </w:pPr>
      <w:r w:rsidRPr="00415CBE">
        <w:rPr>
          <w:rFonts w:ascii="Arial" w:hAnsi="Arial" w:cs="Arial"/>
          <w:sz w:val="20"/>
          <w:szCs w:val="20"/>
        </w:rPr>
        <w:t xml:space="preserve">Transze dofinansowania są przekazywane na wyodrębnione dla projektu rachunki bankowe Partnerów, których numery zostaną uzupełnione po </w:t>
      </w:r>
      <w:r w:rsidR="00F82529" w:rsidRPr="00415CBE">
        <w:rPr>
          <w:rFonts w:ascii="Arial" w:hAnsi="Arial" w:cs="Arial"/>
          <w:sz w:val="20"/>
          <w:szCs w:val="20"/>
        </w:rPr>
        <w:t xml:space="preserve">otrzymaniu </w:t>
      </w:r>
      <w:r w:rsidRPr="00415CBE">
        <w:rPr>
          <w:rFonts w:ascii="Arial" w:hAnsi="Arial" w:cs="Arial"/>
          <w:sz w:val="20"/>
          <w:szCs w:val="20"/>
        </w:rPr>
        <w:t xml:space="preserve">decyzji w sprawie przyznania dofinansowania. </w:t>
      </w:r>
    </w:p>
    <w:p w14:paraId="61E5613E" w14:textId="77777777" w:rsidR="005A039A" w:rsidRPr="00415CBE" w:rsidRDefault="001C5408" w:rsidP="00966E77">
      <w:pPr>
        <w:numPr>
          <w:ilvl w:val="0"/>
          <w:numId w:val="66"/>
        </w:numPr>
        <w:spacing w:after="0" w:line="240" w:lineRule="auto"/>
        <w:ind w:hanging="360"/>
        <w:contextualSpacing/>
        <w:jc w:val="both"/>
        <w:rPr>
          <w:rFonts w:ascii="Arial" w:hAnsi="Arial" w:cs="Arial"/>
          <w:sz w:val="20"/>
          <w:szCs w:val="20"/>
        </w:rPr>
      </w:pPr>
      <w:r w:rsidRPr="00415CBE">
        <w:rPr>
          <w:rFonts w:ascii="Arial" w:hAnsi="Arial" w:cs="Arial"/>
          <w:sz w:val="20"/>
          <w:szCs w:val="20"/>
        </w:rPr>
        <w:t>Partnerzy zobowiązują się niezwłocznie poinformować Lidera Partnerstwa o zmianie numeru rachunku bankowego. Przedmiotowa zmiana skutkuje koniecznością aneksowania umowy o dofinansowanie projektu.</w:t>
      </w:r>
    </w:p>
    <w:p w14:paraId="37D06F13" w14:textId="77777777" w:rsidR="005A039A" w:rsidRPr="00415CBE" w:rsidRDefault="001C5408" w:rsidP="00966E77">
      <w:pPr>
        <w:numPr>
          <w:ilvl w:val="0"/>
          <w:numId w:val="66"/>
        </w:numPr>
        <w:spacing w:after="0" w:line="240" w:lineRule="auto"/>
        <w:ind w:hanging="360"/>
        <w:contextualSpacing/>
        <w:jc w:val="both"/>
        <w:rPr>
          <w:rFonts w:ascii="Arial" w:hAnsi="Arial" w:cs="Arial"/>
          <w:sz w:val="20"/>
          <w:szCs w:val="20"/>
        </w:rPr>
      </w:pPr>
      <w:r w:rsidRPr="00415CBE">
        <w:rPr>
          <w:rFonts w:ascii="Arial" w:hAnsi="Arial" w:cs="Arial"/>
          <w:sz w:val="20"/>
          <w:szCs w:val="20"/>
        </w:rPr>
        <w:t>Odsetki bankowe od przekazanych Partnerom transz dofinansowania podlegają zwrotowi na rachunek IP na koniec roku budżetowego, a w przypadku końcowego wniosku o płatność przed upływem 30 dni kalendarzowych od dnia zakończenia okresu realizacji projektu, o ile przepisy odrębne nie stanowią inaczej</w:t>
      </w:r>
      <w:r w:rsidRPr="00415CBE">
        <w:rPr>
          <w:rStyle w:val="Zakotwiczenieprzypisudolnego"/>
          <w:rFonts w:ascii="Arial" w:hAnsi="Arial" w:cs="Arial"/>
          <w:sz w:val="20"/>
          <w:szCs w:val="20"/>
        </w:rPr>
        <w:footnoteReference w:id="3"/>
      </w:r>
      <w:r w:rsidRPr="00415CBE">
        <w:rPr>
          <w:rFonts w:ascii="Arial" w:hAnsi="Arial" w:cs="Arial"/>
          <w:sz w:val="20"/>
          <w:szCs w:val="20"/>
        </w:rPr>
        <w:t>.</w:t>
      </w:r>
    </w:p>
    <w:p w14:paraId="524206CA" w14:textId="77777777" w:rsidR="005A039A" w:rsidRPr="00415CBE" w:rsidRDefault="001C5408" w:rsidP="00966E77">
      <w:pPr>
        <w:numPr>
          <w:ilvl w:val="0"/>
          <w:numId w:val="66"/>
        </w:numPr>
        <w:spacing w:after="0" w:line="240" w:lineRule="auto"/>
        <w:ind w:hanging="360"/>
        <w:contextualSpacing/>
        <w:jc w:val="both"/>
        <w:rPr>
          <w:rFonts w:ascii="Arial" w:hAnsi="Arial" w:cs="Arial"/>
          <w:sz w:val="20"/>
          <w:szCs w:val="20"/>
        </w:rPr>
      </w:pPr>
      <w:r w:rsidRPr="00415CBE">
        <w:rPr>
          <w:rFonts w:ascii="Arial" w:hAnsi="Arial" w:cs="Arial"/>
          <w:sz w:val="20"/>
          <w:szCs w:val="20"/>
        </w:rPr>
        <w:lastRenderedPageBreak/>
        <w:t xml:space="preserve">Partnerzy przekazują Liderowi Partnerstwa informację o odsetkach, o których mowa w ust. 8 </w:t>
      </w:r>
      <w:r w:rsidR="00637A8F" w:rsidRPr="00415CBE">
        <w:rPr>
          <w:rFonts w:ascii="Arial" w:hAnsi="Arial" w:cs="Arial"/>
          <w:sz w:val="20"/>
          <w:szCs w:val="20"/>
        </w:rPr>
        <w:br/>
      </w:r>
      <w:r w:rsidRPr="00415CBE">
        <w:rPr>
          <w:rFonts w:ascii="Arial" w:hAnsi="Arial" w:cs="Arial"/>
          <w:sz w:val="20"/>
          <w:szCs w:val="20"/>
        </w:rPr>
        <w:t>we wniosku o płatność.</w:t>
      </w:r>
    </w:p>
    <w:p w14:paraId="15110442" w14:textId="77777777" w:rsidR="00B762D1" w:rsidRPr="00415CBE" w:rsidRDefault="001C5408" w:rsidP="00B762D1">
      <w:pPr>
        <w:numPr>
          <w:ilvl w:val="0"/>
          <w:numId w:val="66"/>
        </w:numPr>
        <w:spacing w:after="0" w:line="240" w:lineRule="auto"/>
        <w:ind w:hanging="360"/>
        <w:contextualSpacing/>
        <w:jc w:val="both"/>
        <w:rPr>
          <w:rFonts w:ascii="Arial" w:hAnsi="Arial" w:cs="Arial"/>
          <w:sz w:val="20"/>
          <w:szCs w:val="20"/>
        </w:rPr>
      </w:pPr>
      <w:r w:rsidRPr="00415CBE">
        <w:rPr>
          <w:rFonts w:ascii="Arial" w:hAnsi="Arial" w:cs="Arial"/>
          <w:sz w:val="20"/>
          <w:szCs w:val="20"/>
        </w:rPr>
        <w:t xml:space="preserve">Partnerzy nie mogą przeznaczać otrzymanych transz dofinansowania na cele inne niż związane z projektem, w szczególności na tymczasowe finansowanie swojej podstawowej lub innej działalności </w:t>
      </w:r>
      <w:proofErr w:type="spellStart"/>
      <w:r w:rsidRPr="00415CBE">
        <w:rPr>
          <w:rFonts w:ascii="Arial" w:hAnsi="Arial" w:cs="Arial"/>
          <w:sz w:val="20"/>
          <w:szCs w:val="20"/>
        </w:rPr>
        <w:t>pozaprojektowej</w:t>
      </w:r>
      <w:proofErr w:type="spellEnd"/>
      <w:r w:rsidRPr="00415CBE">
        <w:rPr>
          <w:rFonts w:ascii="Arial" w:hAnsi="Arial" w:cs="Arial"/>
          <w:sz w:val="20"/>
          <w:szCs w:val="20"/>
        </w:rPr>
        <w:t>.</w:t>
      </w:r>
      <w:r w:rsidR="00B762D1" w:rsidRPr="00415CBE">
        <w:rPr>
          <w:rFonts w:ascii="Arial" w:hAnsi="Arial" w:cs="Arial"/>
          <w:sz w:val="20"/>
          <w:szCs w:val="20"/>
        </w:rPr>
        <w:t xml:space="preserve"> W przypadku naruszenia tej zasady, postanowienia ust. 8 stosuje się odpowiednio. </w:t>
      </w:r>
    </w:p>
    <w:p w14:paraId="4A0B59E2" w14:textId="22AE5574" w:rsidR="005A039A" w:rsidRPr="00415CBE" w:rsidRDefault="005A039A" w:rsidP="00625040">
      <w:pPr>
        <w:spacing w:after="0" w:line="240" w:lineRule="auto"/>
        <w:ind w:left="360"/>
        <w:contextualSpacing/>
        <w:jc w:val="both"/>
        <w:rPr>
          <w:rFonts w:ascii="Arial" w:hAnsi="Arial" w:cs="Arial"/>
          <w:sz w:val="20"/>
          <w:szCs w:val="20"/>
        </w:rPr>
      </w:pPr>
    </w:p>
    <w:p w14:paraId="30841F86" w14:textId="77777777" w:rsidR="005A039A" w:rsidRPr="00415CBE" w:rsidRDefault="001C5408">
      <w:pPr>
        <w:pStyle w:val="Domylnie"/>
        <w:spacing w:line="100" w:lineRule="atLeast"/>
        <w:jc w:val="center"/>
        <w:rPr>
          <w:color w:val="auto"/>
        </w:rPr>
      </w:pPr>
      <w:r w:rsidRPr="00415CBE">
        <w:rPr>
          <w:color w:val="auto"/>
          <w:sz w:val="20"/>
          <w:szCs w:val="20"/>
        </w:rPr>
        <w:t>§ 8.</w:t>
      </w:r>
    </w:p>
    <w:p w14:paraId="57BA2B26" w14:textId="77777777" w:rsidR="005A039A" w:rsidRPr="00415CBE" w:rsidRDefault="001C5408" w:rsidP="00966E77">
      <w:pPr>
        <w:numPr>
          <w:ilvl w:val="0"/>
          <w:numId w:val="41"/>
        </w:numPr>
        <w:spacing w:after="0" w:line="240" w:lineRule="auto"/>
        <w:ind w:hanging="360"/>
        <w:contextualSpacing/>
        <w:jc w:val="both"/>
        <w:rPr>
          <w:rFonts w:ascii="Arial" w:hAnsi="Arial" w:cs="Arial"/>
          <w:sz w:val="20"/>
          <w:szCs w:val="20"/>
        </w:rPr>
      </w:pPr>
      <w:r w:rsidRPr="00415CBE">
        <w:rPr>
          <w:rFonts w:ascii="Arial" w:hAnsi="Arial" w:cs="Arial"/>
          <w:sz w:val="20"/>
          <w:szCs w:val="20"/>
        </w:rPr>
        <w:t xml:space="preserve">Strony ustalają następujące warunki przekazania transzy dofinansowania, z zastrzeżeniem </w:t>
      </w:r>
      <w:r w:rsidRPr="00415CBE">
        <w:rPr>
          <w:rFonts w:ascii="Arial" w:hAnsi="Arial" w:cs="Arial"/>
          <w:sz w:val="20"/>
          <w:szCs w:val="20"/>
        </w:rPr>
        <w:br/>
        <w:t>ust. 2-4:</w:t>
      </w:r>
    </w:p>
    <w:p w14:paraId="1C1637FC" w14:textId="77777777" w:rsidR="005A039A" w:rsidRPr="00415CBE" w:rsidRDefault="001C5408" w:rsidP="00966E77">
      <w:pPr>
        <w:numPr>
          <w:ilvl w:val="1"/>
          <w:numId w:val="41"/>
        </w:numPr>
        <w:tabs>
          <w:tab w:val="left" w:pos="142"/>
        </w:tabs>
        <w:spacing w:after="0" w:line="240" w:lineRule="auto"/>
        <w:ind w:hanging="323"/>
        <w:contextualSpacing/>
        <w:jc w:val="both"/>
        <w:rPr>
          <w:rFonts w:ascii="Arial" w:hAnsi="Arial" w:cs="Arial"/>
          <w:sz w:val="20"/>
          <w:szCs w:val="20"/>
        </w:rPr>
      </w:pPr>
      <w:r w:rsidRPr="00415CBE">
        <w:rPr>
          <w:rFonts w:ascii="Arial" w:hAnsi="Arial" w:cs="Arial"/>
          <w:sz w:val="20"/>
          <w:szCs w:val="20"/>
        </w:rPr>
        <w:t xml:space="preserve">pierwsza </w:t>
      </w:r>
      <w:r w:rsidRPr="00415CBE">
        <w:rPr>
          <w:rFonts w:ascii="Arial" w:eastAsia="Arial" w:hAnsi="Arial" w:cs="Arial"/>
          <w:sz w:val="20"/>
          <w:szCs w:val="20"/>
        </w:rPr>
        <w:t>transza</w:t>
      </w:r>
      <w:r w:rsidRPr="00415CBE">
        <w:rPr>
          <w:rFonts w:ascii="Arial" w:hAnsi="Arial" w:cs="Arial"/>
          <w:sz w:val="20"/>
          <w:szCs w:val="20"/>
        </w:rPr>
        <w:t xml:space="preserve"> dofinansowania jest przekazywana w wysokości określonej </w:t>
      </w:r>
      <w:r w:rsidRPr="00415CBE">
        <w:rPr>
          <w:rFonts w:ascii="Arial" w:hAnsi="Arial" w:cs="Arial"/>
          <w:sz w:val="20"/>
          <w:szCs w:val="20"/>
        </w:rPr>
        <w:br/>
        <w:t>w pierwszym wniosku o płatność, pod warunkiem wniesienia zabezpieczenia, o którym mowa w § 13</w:t>
      </w:r>
      <w:r w:rsidRPr="00415CBE">
        <w:rPr>
          <w:rStyle w:val="Zakotwiczenieprzypisudolnego"/>
          <w:rFonts w:ascii="Arial" w:hAnsi="Arial" w:cs="Arial"/>
          <w:sz w:val="20"/>
          <w:szCs w:val="20"/>
        </w:rPr>
        <w:footnoteReference w:id="4"/>
      </w:r>
      <w:r w:rsidRPr="00415CBE">
        <w:rPr>
          <w:rFonts w:ascii="Arial" w:hAnsi="Arial" w:cs="Arial"/>
          <w:sz w:val="20"/>
          <w:szCs w:val="20"/>
        </w:rPr>
        <w:t>;</w:t>
      </w:r>
    </w:p>
    <w:p w14:paraId="1B6E7699" w14:textId="77777777" w:rsidR="005A039A" w:rsidRPr="00415CBE" w:rsidRDefault="001C5408" w:rsidP="00966E77">
      <w:pPr>
        <w:numPr>
          <w:ilvl w:val="1"/>
          <w:numId w:val="41"/>
        </w:numPr>
        <w:tabs>
          <w:tab w:val="left" w:pos="142"/>
        </w:tabs>
        <w:spacing w:after="0" w:line="240" w:lineRule="auto"/>
        <w:ind w:hanging="323"/>
        <w:contextualSpacing/>
        <w:jc w:val="both"/>
        <w:rPr>
          <w:rFonts w:ascii="Arial" w:hAnsi="Arial" w:cs="Arial"/>
          <w:sz w:val="20"/>
          <w:szCs w:val="20"/>
        </w:rPr>
      </w:pPr>
      <w:r w:rsidRPr="00415CBE">
        <w:rPr>
          <w:rFonts w:ascii="Arial" w:hAnsi="Arial" w:cs="Arial"/>
          <w:sz w:val="20"/>
          <w:szCs w:val="20"/>
        </w:rPr>
        <w:t xml:space="preserve">kolejne transze </w:t>
      </w:r>
      <w:r w:rsidRPr="00415CBE">
        <w:rPr>
          <w:rFonts w:ascii="Arial" w:eastAsia="Arial" w:hAnsi="Arial" w:cs="Arial"/>
          <w:sz w:val="20"/>
          <w:szCs w:val="20"/>
        </w:rPr>
        <w:t>dofinansowania</w:t>
      </w:r>
      <w:r w:rsidRPr="00415CBE">
        <w:rPr>
          <w:rFonts w:ascii="Arial" w:hAnsi="Arial" w:cs="Arial"/>
          <w:sz w:val="20"/>
          <w:szCs w:val="20"/>
        </w:rPr>
        <w:t xml:space="preserve"> są przekazywane po zatwierdzeniu wniosku o płatność, w którym wydatkowano co najmniej 70% łącznej kwoty otrzymanych transz dofinansowania.</w:t>
      </w:r>
    </w:p>
    <w:p w14:paraId="77C879F6" w14:textId="77777777" w:rsidR="005A039A" w:rsidRPr="00415CBE" w:rsidRDefault="001C5408" w:rsidP="00966E77">
      <w:pPr>
        <w:numPr>
          <w:ilvl w:val="0"/>
          <w:numId w:val="41"/>
        </w:numPr>
        <w:spacing w:after="0" w:line="240" w:lineRule="auto"/>
        <w:ind w:hanging="360"/>
        <w:contextualSpacing/>
        <w:jc w:val="both"/>
        <w:rPr>
          <w:rFonts w:ascii="Arial" w:hAnsi="Arial" w:cs="Arial"/>
          <w:sz w:val="20"/>
          <w:szCs w:val="20"/>
        </w:rPr>
      </w:pPr>
      <w:r w:rsidRPr="00415CBE">
        <w:rPr>
          <w:rFonts w:ascii="Arial" w:hAnsi="Arial" w:cs="Arial"/>
          <w:sz w:val="20"/>
          <w:szCs w:val="20"/>
        </w:rPr>
        <w:t>Nie jest możliwe przekazanie kolejnej transzy dofinansowania w przypadku braku zatwierdzenia wniosku o płatność za poprzedni okres rozliczeniowy.</w:t>
      </w:r>
    </w:p>
    <w:p w14:paraId="60FBBCEA" w14:textId="77777777" w:rsidR="005A039A" w:rsidRPr="00415CBE" w:rsidRDefault="001C5408" w:rsidP="00966E77">
      <w:pPr>
        <w:numPr>
          <w:ilvl w:val="0"/>
          <w:numId w:val="41"/>
        </w:numPr>
        <w:spacing w:after="0" w:line="240" w:lineRule="auto"/>
        <w:ind w:hanging="360"/>
        <w:contextualSpacing/>
        <w:jc w:val="both"/>
        <w:rPr>
          <w:rFonts w:ascii="Arial" w:hAnsi="Arial" w:cs="Arial"/>
          <w:sz w:val="20"/>
          <w:szCs w:val="20"/>
        </w:rPr>
      </w:pPr>
      <w:r w:rsidRPr="00415CBE">
        <w:rPr>
          <w:rFonts w:ascii="Arial" w:hAnsi="Arial" w:cs="Arial"/>
          <w:sz w:val="20"/>
          <w:szCs w:val="20"/>
        </w:rPr>
        <w:t>Lider Partnerstwa, po otrzymaniu od Partnerów sprawozdań cząstkowych i rozliczenia otrzymanego dofinansowania, przedkłada wniosek o płatność oraz dokumenty niezb</w:t>
      </w:r>
      <w:r w:rsidRPr="00415CBE">
        <w:rPr>
          <w:rFonts w:ascii="Arial" w:hAnsi="Arial" w:cs="Arial"/>
          <w:i/>
          <w:sz w:val="20"/>
          <w:szCs w:val="20"/>
        </w:rPr>
        <w:t xml:space="preserve">ędne do rozliczenia Projektu za pośrednictwem SL2014, tj. </w:t>
      </w:r>
      <w:r w:rsidRPr="00415CBE">
        <w:rPr>
          <w:rFonts w:ascii="Arial" w:hAnsi="Arial" w:cs="Arial"/>
          <w:sz w:val="20"/>
          <w:szCs w:val="20"/>
        </w:rPr>
        <w:t xml:space="preserve">informację o wszystkich uczestnikach Projektu, dokumentów związanych z wyborem wykonawców do realizacji zamówień o wartości równej lub wyższej niż próg określony w przepisach wydanych na podstawie art. 11 ust. 8 ustawy </w:t>
      </w:r>
      <w:proofErr w:type="spellStart"/>
      <w:r w:rsidRPr="00415CBE">
        <w:rPr>
          <w:rFonts w:ascii="Arial" w:hAnsi="Arial" w:cs="Arial"/>
          <w:sz w:val="20"/>
          <w:szCs w:val="20"/>
        </w:rPr>
        <w:t>Pzp</w:t>
      </w:r>
      <w:proofErr w:type="spellEnd"/>
      <w:r w:rsidRPr="00415CBE">
        <w:rPr>
          <w:rStyle w:val="Zakotwiczenieprzypisudolnego"/>
          <w:rFonts w:ascii="Arial" w:hAnsi="Arial" w:cs="Arial"/>
          <w:sz w:val="20"/>
          <w:szCs w:val="20"/>
        </w:rPr>
        <w:footnoteReference w:id="5"/>
      </w:r>
      <w:r w:rsidRPr="00415CBE">
        <w:rPr>
          <w:rFonts w:ascii="Arial" w:hAnsi="Arial" w:cs="Arial"/>
          <w:sz w:val="20"/>
          <w:szCs w:val="20"/>
        </w:rPr>
        <w:t>.</w:t>
      </w:r>
    </w:p>
    <w:p w14:paraId="348B423D" w14:textId="77777777" w:rsidR="005A039A" w:rsidRPr="00415CBE" w:rsidRDefault="001C5408" w:rsidP="00966E77">
      <w:pPr>
        <w:numPr>
          <w:ilvl w:val="0"/>
          <w:numId w:val="41"/>
        </w:numPr>
        <w:spacing w:after="0" w:line="240" w:lineRule="auto"/>
        <w:ind w:hanging="360"/>
        <w:contextualSpacing/>
        <w:jc w:val="both"/>
        <w:rPr>
          <w:rFonts w:ascii="Arial" w:hAnsi="Arial" w:cs="Arial"/>
          <w:sz w:val="20"/>
          <w:szCs w:val="20"/>
        </w:rPr>
      </w:pPr>
      <w:r w:rsidRPr="00415CBE">
        <w:rPr>
          <w:rFonts w:ascii="Arial" w:hAnsi="Arial" w:cs="Arial"/>
          <w:sz w:val="20"/>
          <w:szCs w:val="20"/>
        </w:rPr>
        <w:t>Sprawozdania cząstkowe obejmują przede wszystkim: opis postępu rzeczowego i merytorycznego oraz opis postępu finansowego wraz z niezbędną dokumentacją potwierdzającą dokonanie wydatkowania.</w:t>
      </w:r>
    </w:p>
    <w:p w14:paraId="5D78E0D8" w14:textId="77777777" w:rsidR="005A039A" w:rsidRPr="00415CBE" w:rsidRDefault="001C5408" w:rsidP="00966E77">
      <w:pPr>
        <w:numPr>
          <w:ilvl w:val="0"/>
          <w:numId w:val="41"/>
        </w:numPr>
        <w:spacing w:after="0" w:line="240" w:lineRule="auto"/>
        <w:ind w:hanging="360"/>
        <w:contextualSpacing/>
        <w:jc w:val="both"/>
        <w:rPr>
          <w:rFonts w:ascii="Arial" w:hAnsi="Arial" w:cs="Arial"/>
          <w:sz w:val="20"/>
          <w:szCs w:val="20"/>
        </w:rPr>
      </w:pPr>
      <w:r w:rsidRPr="00415CBE">
        <w:rPr>
          <w:rFonts w:ascii="Arial" w:hAnsi="Arial" w:cs="Arial"/>
          <w:sz w:val="20"/>
          <w:szCs w:val="20"/>
        </w:rPr>
        <w:t>Partnerzy składają sprawozdania cząstkowe nie później niż 10 dni roboczych od zakończenia okresu rozliczeniowego.</w:t>
      </w:r>
    </w:p>
    <w:p w14:paraId="0156B1A3" w14:textId="4996029C" w:rsidR="005A039A" w:rsidRPr="00415CBE" w:rsidRDefault="001C5408" w:rsidP="00966E77">
      <w:pPr>
        <w:numPr>
          <w:ilvl w:val="0"/>
          <w:numId w:val="41"/>
        </w:numPr>
        <w:spacing w:after="0" w:line="240" w:lineRule="auto"/>
        <w:ind w:hanging="360"/>
        <w:contextualSpacing/>
        <w:jc w:val="both"/>
        <w:rPr>
          <w:rFonts w:ascii="Arial" w:hAnsi="Arial" w:cs="Arial"/>
          <w:sz w:val="20"/>
          <w:szCs w:val="20"/>
        </w:rPr>
      </w:pPr>
      <w:r w:rsidRPr="00415CBE">
        <w:rPr>
          <w:rFonts w:ascii="Arial" w:hAnsi="Arial" w:cs="Arial"/>
          <w:sz w:val="20"/>
          <w:szCs w:val="20"/>
        </w:rPr>
        <w:t xml:space="preserve">Lider </w:t>
      </w:r>
      <w:r w:rsidR="00B762D1" w:rsidRPr="00415CBE">
        <w:rPr>
          <w:rFonts w:ascii="Arial" w:hAnsi="Arial" w:cs="Arial"/>
          <w:sz w:val="20"/>
          <w:szCs w:val="20"/>
        </w:rPr>
        <w:t xml:space="preserve">Partnerstwa </w:t>
      </w:r>
      <w:r w:rsidRPr="00415CBE">
        <w:rPr>
          <w:rFonts w:ascii="Arial" w:hAnsi="Arial" w:cs="Arial"/>
          <w:sz w:val="20"/>
          <w:szCs w:val="20"/>
        </w:rPr>
        <w:t>może zawiesić wypłacanie transz dofinansowania w przypadku:</w:t>
      </w:r>
    </w:p>
    <w:p w14:paraId="75E974A8" w14:textId="0E973747" w:rsidR="005A039A" w:rsidRPr="00415CBE" w:rsidRDefault="001C5408" w:rsidP="00966E77">
      <w:pPr>
        <w:numPr>
          <w:ilvl w:val="0"/>
          <w:numId w:val="46"/>
        </w:numPr>
        <w:spacing w:after="0" w:line="240" w:lineRule="auto"/>
        <w:ind w:left="714" w:hanging="357"/>
        <w:contextualSpacing/>
        <w:jc w:val="both"/>
        <w:rPr>
          <w:rFonts w:ascii="Arial" w:hAnsi="Arial" w:cs="Arial"/>
          <w:sz w:val="20"/>
          <w:szCs w:val="20"/>
        </w:rPr>
      </w:pPr>
      <w:r w:rsidRPr="00415CBE">
        <w:rPr>
          <w:rFonts w:ascii="Arial" w:eastAsia="Arial" w:hAnsi="Arial" w:cs="Arial"/>
          <w:sz w:val="20"/>
          <w:szCs w:val="20"/>
        </w:rPr>
        <w:t>nieprawidłowej</w:t>
      </w:r>
      <w:r w:rsidRPr="00415CBE">
        <w:rPr>
          <w:rFonts w:ascii="Arial" w:hAnsi="Arial" w:cs="Arial"/>
          <w:sz w:val="20"/>
          <w:szCs w:val="20"/>
        </w:rPr>
        <w:t xml:space="preserve"> realizacji </w:t>
      </w:r>
      <w:r w:rsidR="00B762D1" w:rsidRPr="00415CBE">
        <w:rPr>
          <w:rFonts w:ascii="Arial" w:hAnsi="Arial" w:cs="Arial"/>
          <w:sz w:val="20"/>
          <w:szCs w:val="20"/>
        </w:rPr>
        <w:t>P</w:t>
      </w:r>
      <w:r w:rsidRPr="00415CBE">
        <w:rPr>
          <w:rFonts w:ascii="Arial" w:hAnsi="Arial" w:cs="Arial"/>
          <w:sz w:val="20"/>
          <w:szCs w:val="20"/>
        </w:rPr>
        <w:t xml:space="preserve">rojektu, w szczególności w przypadku opóźnienia w realizacji </w:t>
      </w:r>
      <w:r w:rsidR="00B762D1" w:rsidRPr="00415CBE">
        <w:rPr>
          <w:rFonts w:ascii="Arial" w:hAnsi="Arial" w:cs="Arial"/>
          <w:sz w:val="20"/>
          <w:szCs w:val="20"/>
        </w:rPr>
        <w:t>P</w:t>
      </w:r>
      <w:r w:rsidRPr="00415CBE">
        <w:rPr>
          <w:rFonts w:ascii="Arial" w:hAnsi="Arial" w:cs="Arial"/>
          <w:sz w:val="20"/>
          <w:szCs w:val="20"/>
        </w:rPr>
        <w:t xml:space="preserve">rojektu wynikającej z winy Partnera, w tym opóźnień w składaniu wniosków o płatność </w:t>
      </w:r>
      <w:r w:rsidRPr="00415CBE">
        <w:rPr>
          <w:rFonts w:ascii="Arial" w:hAnsi="Arial" w:cs="Arial"/>
          <w:sz w:val="20"/>
          <w:szCs w:val="20"/>
        </w:rPr>
        <w:br/>
        <w:t>w stosunku d</w:t>
      </w:r>
      <w:r w:rsidR="00843F8A" w:rsidRPr="00415CBE">
        <w:rPr>
          <w:rFonts w:ascii="Arial" w:hAnsi="Arial" w:cs="Arial"/>
          <w:sz w:val="20"/>
          <w:szCs w:val="20"/>
        </w:rPr>
        <w:t>o terminów przewidzianych umową;</w:t>
      </w:r>
    </w:p>
    <w:p w14:paraId="182D44F3" w14:textId="5A306899" w:rsidR="005A039A" w:rsidRPr="00415CBE" w:rsidRDefault="001C5408" w:rsidP="00966E77">
      <w:pPr>
        <w:numPr>
          <w:ilvl w:val="0"/>
          <w:numId w:val="46"/>
        </w:numPr>
        <w:spacing w:after="0" w:line="240" w:lineRule="auto"/>
        <w:ind w:left="714" w:hanging="357"/>
        <w:contextualSpacing/>
        <w:jc w:val="both"/>
        <w:rPr>
          <w:rFonts w:ascii="Arial" w:hAnsi="Arial" w:cs="Arial"/>
          <w:sz w:val="20"/>
          <w:szCs w:val="20"/>
        </w:rPr>
      </w:pPr>
      <w:r w:rsidRPr="00415CBE">
        <w:rPr>
          <w:rFonts w:ascii="Arial" w:eastAsia="Arial" w:hAnsi="Arial" w:cs="Arial"/>
          <w:sz w:val="20"/>
          <w:szCs w:val="20"/>
        </w:rPr>
        <w:t>utrudniania</w:t>
      </w:r>
      <w:r w:rsidRPr="00415CBE">
        <w:rPr>
          <w:rFonts w:ascii="Arial" w:hAnsi="Arial" w:cs="Arial"/>
          <w:sz w:val="20"/>
          <w:szCs w:val="20"/>
        </w:rPr>
        <w:t xml:space="preserve"> kontro</w:t>
      </w:r>
      <w:r w:rsidR="00843F8A" w:rsidRPr="00415CBE">
        <w:rPr>
          <w:rFonts w:ascii="Arial" w:hAnsi="Arial" w:cs="Arial"/>
          <w:sz w:val="20"/>
          <w:szCs w:val="20"/>
        </w:rPr>
        <w:t xml:space="preserve">li realizacji </w:t>
      </w:r>
      <w:r w:rsidR="00B762D1" w:rsidRPr="00415CBE">
        <w:rPr>
          <w:rFonts w:ascii="Arial" w:hAnsi="Arial" w:cs="Arial"/>
          <w:sz w:val="20"/>
          <w:szCs w:val="20"/>
        </w:rPr>
        <w:t>P</w:t>
      </w:r>
      <w:r w:rsidR="00843F8A" w:rsidRPr="00415CBE">
        <w:rPr>
          <w:rFonts w:ascii="Arial" w:hAnsi="Arial" w:cs="Arial"/>
          <w:sz w:val="20"/>
          <w:szCs w:val="20"/>
        </w:rPr>
        <w:t>rojektu;</w:t>
      </w:r>
    </w:p>
    <w:p w14:paraId="1BBADD4B" w14:textId="0E298C34" w:rsidR="005A039A" w:rsidRPr="00415CBE" w:rsidRDefault="001C5408" w:rsidP="00966E77">
      <w:pPr>
        <w:numPr>
          <w:ilvl w:val="0"/>
          <w:numId w:val="46"/>
        </w:numPr>
        <w:spacing w:after="0" w:line="240" w:lineRule="auto"/>
        <w:ind w:left="714" w:hanging="357"/>
        <w:contextualSpacing/>
        <w:jc w:val="both"/>
        <w:rPr>
          <w:rFonts w:ascii="Arial" w:hAnsi="Arial" w:cs="Arial"/>
          <w:sz w:val="20"/>
          <w:szCs w:val="20"/>
        </w:rPr>
      </w:pPr>
      <w:r w:rsidRPr="00415CBE">
        <w:rPr>
          <w:rFonts w:ascii="Arial" w:hAnsi="Arial" w:cs="Arial"/>
          <w:sz w:val="20"/>
          <w:szCs w:val="20"/>
        </w:rPr>
        <w:t xml:space="preserve">dokumentowania realizacji </w:t>
      </w:r>
      <w:r w:rsidR="00B762D1" w:rsidRPr="00415CBE">
        <w:rPr>
          <w:rFonts w:ascii="Arial" w:hAnsi="Arial" w:cs="Arial"/>
          <w:sz w:val="20"/>
          <w:szCs w:val="20"/>
        </w:rPr>
        <w:t>P</w:t>
      </w:r>
      <w:r w:rsidRPr="00415CBE">
        <w:rPr>
          <w:rFonts w:ascii="Arial" w:hAnsi="Arial" w:cs="Arial"/>
          <w:sz w:val="20"/>
          <w:szCs w:val="20"/>
        </w:rPr>
        <w:t>rojektu niezgodnie z postanowieniami niniejszej umowy i </w:t>
      </w:r>
      <w:r w:rsidRPr="00415CBE">
        <w:rPr>
          <w:rFonts w:ascii="Arial" w:eastAsia="Arial" w:hAnsi="Arial" w:cs="Arial"/>
          <w:sz w:val="20"/>
          <w:szCs w:val="20"/>
        </w:rPr>
        <w:t>wytycznych</w:t>
      </w:r>
      <w:r w:rsidR="00843F8A" w:rsidRPr="00415CBE">
        <w:rPr>
          <w:rFonts w:ascii="Arial" w:hAnsi="Arial" w:cs="Arial"/>
          <w:sz w:val="20"/>
          <w:szCs w:val="20"/>
        </w:rPr>
        <w:t>;</w:t>
      </w:r>
    </w:p>
    <w:p w14:paraId="6AC856DE" w14:textId="77777777" w:rsidR="005A039A" w:rsidRPr="00415CBE" w:rsidRDefault="001C5408" w:rsidP="00966E77">
      <w:pPr>
        <w:numPr>
          <w:ilvl w:val="0"/>
          <w:numId w:val="46"/>
        </w:numPr>
        <w:spacing w:after="0" w:line="240" w:lineRule="auto"/>
        <w:ind w:left="714" w:hanging="357"/>
        <w:contextualSpacing/>
        <w:jc w:val="both"/>
        <w:rPr>
          <w:rFonts w:ascii="Arial" w:hAnsi="Arial" w:cs="Arial"/>
          <w:sz w:val="20"/>
          <w:szCs w:val="20"/>
        </w:rPr>
      </w:pPr>
      <w:r w:rsidRPr="00415CBE">
        <w:rPr>
          <w:rFonts w:ascii="Arial" w:hAnsi="Arial" w:cs="Arial"/>
          <w:sz w:val="20"/>
          <w:szCs w:val="20"/>
        </w:rPr>
        <w:t xml:space="preserve">na </w:t>
      </w:r>
      <w:r w:rsidRPr="00415CBE">
        <w:rPr>
          <w:rFonts w:ascii="Arial" w:eastAsia="Arial" w:hAnsi="Arial" w:cs="Arial"/>
          <w:sz w:val="20"/>
          <w:szCs w:val="20"/>
        </w:rPr>
        <w:t>wniosek</w:t>
      </w:r>
      <w:r w:rsidR="00843F8A" w:rsidRPr="00415CBE">
        <w:rPr>
          <w:rFonts w:ascii="Arial" w:hAnsi="Arial" w:cs="Arial"/>
          <w:sz w:val="20"/>
          <w:szCs w:val="20"/>
        </w:rPr>
        <w:t xml:space="preserve"> instytucji kontrolnych;</w:t>
      </w:r>
    </w:p>
    <w:p w14:paraId="22B96D93" w14:textId="77777777" w:rsidR="005A039A" w:rsidRPr="00415CBE" w:rsidRDefault="001C5408" w:rsidP="00966E77">
      <w:pPr>
        <w:numPr>
          <w:ilvl w:val="0"/>
          <w:numId w:val="46"/>
        </w:numPr>
        <w:spacing w:after="0" w:line="240" w:lineRule="auto"/>
        <w:ind w:left="714" w:hanging="357"/>
        <w:contextualSpacing/>
        <w:jc w:val="both"/>
        <w:rPr>
          <w:rFonts w:ascii="Arial" w:hAnsi="Arial" w:cs="Arial"/>
          <w:sz w:val="20"/>
          <w:szCs w:val="20"/>
        </w:rPr>
      </w:pPr>
      <w:r w:rsidRPr="00415CBE">
        <w:rPr>
          <w:rFonts w:ascii="Arial" w:eastAsia="Arial" w:hAnsi="Arial" w:cs="Arial"/>
          <w:sz w:val="20"/>
          <w:szCs w:val="20"/>
        </w:rPr>
        <w:t>stwierdzenia</w:t>
      </w:r>
      <w:r w:rsidRPr="00415CBE">
        <w:rPr>
          <w:rFonts w:ascii="Arial" w:hAnsi="Arial" w:cs="Arial"/>
          <w:sz w:val="20"/>
          <w:szCs w:val="20"/>
        </w:rPr>
        <w:t xml:space="preserve"> nieprawidłowości w trakcie kontroli na miejscu realizacji projektu.</w:t>
      </w:r>
    </w:p>
    <w:p w14:paraId="3EAD5BAC" w14:textId="46227D3A" w:rsidR="005A039A" w:rsidRPr="00415CBE" w:rsidRDefault="00B762D1">
      <w:pPr>
        <w:pStyle w:val="Domylnie"/>
        <w:spacing w:line="100" w:lineRule="atLeast"/>
        <w:jc w:val="both"/>
        <w:rPr>
          <w:rFonts w:eastAsiaTheme="minorEastAsia"/>
          <w:color w:val="auto"/>
          <w:sz w:val="20"/>
          <w:szCs w:val="20"/>
        </w:rPr>
      </w:pPr>
      <w:r w:rsidRPr="00415CBE">
        <w:rPr>
          <w:rFonts w:eastAsiaTheme="minorEastAsia"/>
          <w:color w:val="auto"/>
          <w:sz w:val="20"/>
          <w:szCs w:val="20"/>
        </w:rPr>
        <w:t xml:space="preserve">7. Zawieszenie transz, o którym mowa w ust. 6, następuje wraz z pisemnym poinformowaniem Partnera o przyczynach zawieszenia. Po usunięciu lub wyjaśnieniu przyczyn i otrzymaniu środków z IP Lider Partnerstwa zobowiązany jest do ich niezwłocznego przekazania na rzecz Partnera. </w:t>
      </w:r>
    </w:p>
    <w:p w14:paraId="1BA2A2F6" w14:textId="77777777" w:rsidR="005A039A" w:rsidRPr="00415CBE" w:rsidRDefault="001C5408">
      <w:pPr>
        <w:pStyle w:val="Domylnie"/>
        <w:spacing w:line="100" w:lineRule="atLeast"/>
        <w:ind w:left="360"/>
        <w:jc w:val="center"/>
        <w:rPr>
          <w:color w:val="auto"/>
        </w:rPr>
      </w:pPr>
      <w:r w:rsidRPr="00415CBE">
        <w:rPr>
          <w:color w:val="auto"/>
          <w:sz w:val="20"/>
          <w:szCs w:val="20"/>
        </w:rPr>
        <w:t>§ 9.</w:t>
      </w:r>
    </w:p>
    <w:p w14:paraId="49528A2A" w14:textId="4181D961" w:rsidR="005A039A" w:rsidRPr="00415CBE" w:rsidRDefault="001C5408" w:rsidP="007E19B5">
      <w:pPr>
        <w:numPr>
          <w:ilvl w:val="0"/>
          <w:numId w:val="5"/>
        </w:numPr>
        <w:spacing w:after="0" w:line="240" w:lineRule="auto"/>
        <w:ind w:hanging="360"/>
        <w:contextualSpacing/>
        <w:jc w:val="both"/>
        <w:rPr>
          <w:rFonts w:ascii="Arial" w:hAnsi="Arial" w:cs="Arial"/>
          <w:sz w:val="20"/>
          <w:szCs w:val="20"/>
        </w:rPr>
      </w:pPr>
      <w:r w:rsidRPr="00415CBE">
        <w:rPr>
          <w:rFonts w:ascii="Arial" w:hAnsi="Arial" w:cs="Arial"/>
          <w:sz w:val="20"/>
          <w:szCs w:val="20"/>
        </w:rPr>
        <w:t xml:space="preserve">Lider </w:t>
      </w:r>
      <w:r w:rsidRPr="00415CBE">
        <w:rPr>
          <w:rFonts w:ascii="Arial" w:eastAsia="Arial" w:hAnsi="Arial" w:cs="Arial"/>
          <w:sz w:val="20"/>
          <w:szCs w:val="20"/>
        </w:rPr>
        <w:t>Partnerstwa</w:t>
      </w:r>
      <w:r w:rsidRPr="00415CBE">
        <w:rPr>
          <w:rFonts w:ascii="Arial" w:hAnsi="Arial" w:cs="Arial"/>
          <w:sz w:val="20"/>
          <w:szCs w:val="20"/>
        </w:rPr>
        <w:t xml:space="preserve"> składa pierwszy wniosek o płatność, będący podstawą wypłaty pierwszej transzy dofinansowania, niezwłocznie po podpisaniu umowy</w:t>
      </w:r>
      <w:r w:rsidR="00B762D1" w:rsidRPr="00415CBE">
        <w:rPr>
          <w:rFonts w:ascii="Arial" w:hAnsi="Arial" w:cs="Arial"/>
          <w:sz w:val="20"/>
          <w:szCs w:val="20"/>
        </w:rPr>
        <w:t xml:space="preserve"> o dofinasowanie</w:t>
      </w:r>
      <w:r w:rsidRPr="00415CBE">
        <w:rPr>
          <w:rFonts w:ascii="Arial" w:hAnsi="Arial" w:cs="Arial"/>
          <w:sz w:val="20"/>
          <w:szCs w:val="20"/>
        </w:rPr>
        <w:t>.</w:t>
      </w:r>
    </w:p>
    <w:p w14:paraId="7E8B3C14" w14:textId="77777777" w:rsidR="005A039A" w:rsidRPr="00415CBE" w:rsidRDefault="001C5408" w:rsidP="007E19B5">
      <w:pPr>
        <w:numPr>
          <w:ilvl w:val="0"/>
          <w:numId w:val="5"/>
        </w:numPr>
        <w:spacing w:after="0" w:line="240" w:lineRule="auto"/>
        <w:ind w:hanging="360"/>
        <w:contextualSpacing/>
        <w:jc w:val="both"/>
        <w:rPr>
          <w:rFonts w:ascii="Arial" w:hAnsi="Arial" w:cs="Arial"/>
          <w:sz w:val="20"/>
          <w:szCs w:val="20"/>
        </w:rPr>
      </w:pPr>
      <w:r w:rsidRPr="00415CBE">
        <w:rPr>
          <w:rFonts w:ascii="Arial" w:hAnsi="Arial" w:cs="Arial"/>
          <w:sz w:val="20"/>
          <w:szCs w:val="20"/>
        </w:rPr>
        <w:t xml:space="preserve">Lider </w:t>
      </w:r>
      <w:r w:rsidRPr="00415CBE">
        <w:rPr>
          <w:rFonts w:ascii="Arial" w:eastAsia="Arial" w:hAnsi="Arial" w:cs="Arial"/>
          <w:sz w:val="20"/>
          <w:szCs w:val="20"/>
        </w:rPr>
        <w:t>Partnerstwa</w:t>
      </w:r>
      <w:r w:rsidRPr="00415CBE">
        <w:rPr>
          <w:rFonts w:ascii="Arial" w:hAnsi="Arial" w:cs="Arial"/>
          <w:sz w:val="20"/>
          <w:szCs w:val="20"/>
        </w:rPr>
        <w:t xml:space="preserve"> składa drugi i kolejne wnioski o płatność za okresy rozliczeniowe, zgodnie </w:t>
      </w:r>
      <w:r w:rsidRPr="00415CBE">
        <w:rPr>
          <w:rFonts w:ascii="Arial" w:hAnsi="Arial" w:cs="Arial"/>
          <w:sz w:val="20"/>
          <w:szCs w:val="20"/>
        </w:rPr>
        <w:br/>
        <w:t>z harmonogramem płatności w terminie</w:t>
      </w:r>
      <w:r w:rsidRPr="00415CBE">
        <w:rPr>
          <w:rStyle w:val="Zakotwiczenieprzypisudolnego"/>
          <w:rFonts w:ascii="Arial" w:hAnsi="Arial" w:cs="Arial"/>
          <w:sz w:val="20"/>
          <w:szCs w:val="20"/>
        </w:rPr>
        <w:footnoteReference w:id="6"/>
      </w:r>
      <w:r w:rsidRPr="00415CBE">
        <w:rPr>
          <w:rFonts w:ascii="Arial" w:hAnsi="Arial" w:cs="Arial"/>
          <w:sz w:val="20"/>
          <w:szCs w:val="20"/>
        </w:rPr>
        <w:t xml:space="preserve"> do 15 dni roboczych od zakończenia okresu rozliczeniowego, z zastrzeżeniem, że końcowy wniosek o płatność przy jednoczesnym zwrocie niewykorzystanych transz dofinansowania na rachunek IP, składany jest w terminie do 30 dni kalendarzowych od dnia zakończenia okresu realizacji projektu. </w:t>
      </w:r>
    </w:p>
    <w:p w14:paraId="3E8CCEC4" w14:textId="77777777" w:rsidR="005A039A" w:rsidRPr="00415CBE" w:rsidRDefault="001C5408" w:rsidP="009F2261">
      <w:pPr>
        <w:numPr>
          <w:ilvl w:val="0"/>
          <w:numId w:val="5"/>
        </w:numPr>
        <w:spacing w:after="0" w:line="240" w:lineRule="auto"/>
        <w:ind w:hanging="360"/>
        <w:contextualSpacing/>
        <w:jc w:val="both"/>
        <w:rPr>
          <w:rFonts w:ascii="Arial" w:hAnsi="Arial" w:cs="Arial"/>
          <w:sz w:val="20"/>
          <w:szCs w:val="20"/>
        </w:rPr>
      </w:pPr>
      <w:r w:rsidRPr="00415CBE">
        <w:rPr>
          <w:rFonts w:ascii="Arial" w:hAnsi="Arial" w:cs="Arial"/>
          <w:sz w:val="20"/>
          <w:szCs w:val="20"/>
        </w:rPr>
        <w:t>Okres za jaki składany jest wniosek o płatność może zawierać niepełne miesiące/kwartały.</w:t>
      </w:r>
    </w:p>
    <w:p w14:paraId="3AE506A7" w14:textId="69D939C2" w:rsidR="005A039A" w:rsidRPr="00415CBE" w:rsidRDefault="001C5408" w:rsidP="009F2261">
      <w:pPr>
        <w:numPr>
          <w:ilvl w:val="0"/>
          <w:numId w:val="5"/>
        </w:numPr>
        <w:spacing w:after="0" w:line="240" w:lineRule="auto"/>
        <w:ind w:hanging="360"/>
        <w:contextualSpacing/>
        <w:jc w:val="both"/>
        <w:rPr>
          <w:rFonts w:ascii="Arial" w:hAnsi="Arial" w:cs="Arial"/>
          <w:sz w:val="20"/>
          <w:szCs w:val="20"/>
        </w:rPr>
      </w:pPr>
      <w:r w:rsidRPr="00415CBE">
        <w:rPr>
          <w:rFonts w:ascii="Arial" w:hAnsi="Arial" w:cs="Arial"/>
          <w:sz w:val="20"/>
          <w:szCs w:val="20"/>
        </w:rPr>
        <w:lastRenderedPageBreak/>
        <w:t xml:space="preserve">Partnerzy po zakończeniu realizacji Projektu są zobowiązani do przedkładania do Lidera Partnerstwa, na koniec każdego kwartału kalendarzowego, dokumentów potwierdzających zachowanie trwałości Projektu lub rezultatów. Zakres dokumentów zostanie określony przez Instytucję Pośredniczącą nie później niż na miesiąc przed zakończeniem realizacji Projektu. </w:t>
      </w:r>
    </w:p>
    <w:p w14:paraId="4D89C6C7" w14:textId="3A8F02CD" w:rsidR="00C41935" w:rsidRPr="00415CBE" w:rsidRDefault="00C41935" w:rsidP="009F2261">
      <w:pPr>
        <w:numPr>
          <w:ilvl w:val="0"/>
          <w:numId w:val="5"/>
        </w:numPr>
        <w:spacing w:after="0" w:line="240" w:lineRule="auto"/>
        <w:ind w:hanging="360"/>
        <w:contextualSpacing/>
        <w:jc w:val="both"/>
        <w:rPr>
          <w:rFonts w:ascii="Arial" w:hAnsi="Arial" w:cs="Arial"/>
          <w:sz w:val="20"/>
          <w:szCs w:val="20"/>
        </w:rPr>
      </w:pPr>
      <w:r w:rsidRPr="00415CBE">
        <w:rPr>
          <w:rFonts w:ascii="Arial" w:hAnsi="Arial" w:cs="Arial"/>
          <w:sz w:val="20"/>
          <w:szCs w:val="20"/>
        </w:rPr>
        <w:t>Partnerzy przekazują do Lidera informacje i dokumenty wymagane do złożenia wniosku o płatność nie później niż do 10 dnia każdego miesiąca. Zakres oraz forma informacji i dokumentów ustalone zostaną na spotkaniach Grupy Sterującej.</w:t>
      </w:r>
    </w:p>
    <w:p w14:paraId="7F3CF926" w14:textId="77777777" w:rsidR="005A039A" w:rsidRPr="00415CBE" w:rsidRDefault="005A039A">
      <w:pPr>
        <w:pStyle w:val="Domylnie"/>
        <w:spacing w:line="100" w:lineRule="atLeast"/>
        <w:jc w:val="center"/>
        <w:rPr>
          <w:color w:val="auto"/>
        </w:rPr>
      </w:pPr>
    </w:p>
    <w:p w14:paraId="612F27C1" w14:textId="77777777" w:rsidR="005A039A" w:rsidRPr="00415CBE" w:rsidRDefault="001C5408">
      <w:pPr>
        <w:pStyle w:val="Domylnie"/>
        <w:spacing w:line="100" w:lineRule="atLeast"/>
        <w:jc w:val="center"/>
        <w:rPr>
          <w:color w:val="auto"/>
        </w:rPr>
      </w:pPr>
      <w:r w:rsidRPr="00415CBE">
        <w:rPr>
          <w:color w:val="auto"/>
          <w:sz w:val="20"/>
          <w:szCs w:val="20"/>
        </w:rPr>
        <w:t>§ 10.</w:t>
      </w:r>
    </w:p>
    <w:p w14:paraId="607A1A8E" w14:textId="778D2347" w:rsidR="005A039A" w:rsidRPr="00415CBE" w:rsidRDefault="001C5408" w:rsidP="00966E77">
      <w:pPr>
        <w:pStyle w:val="Domylnie"/>
        <w:numPr>
          <w:ilvl w:val="0"/>
          <w:numId w:val="39"/>
        </w:numPr>
        <w:spacing w:after="0" w:line="100" w:lineRule="atLeast"/>
        <w:ind w:left="357" w:hanging="357"/>
        <w:jc w:val="both"/>
        <w:rPr>
          <w:color w:val="auto"/>
        </w:rPr>
      </w:pPr>
      <w:r w:rsidRPr="00415CBE">
        <w:rPr>
          <w:color w:val="auto"/>
          <w:sz w:val="20"/>
          <w:szCs w:val="20"/>
        </w:rPr>
        <w:t>W celu zapewnienia prawidłowej oceny kwalifikowalności wydatków, w trakcie weryfikacji wniosku o płatność dokonywana jest pogłębiona analiza, polegająca na weryfikacji dokumentów źródłowych, IP po otrzymaniu wniosku o płatność zwróci się do Lidera Partnerstwa i za jego pośrednictwem do pozostałych Partnerów o przekazanie</w:t>
      </w:r>
      <w:r w:rsidR="000D1735" w:rsidRPr="00415CBE">
        <w:rPr>
          <w:color w:val="auto"/>
          <w:sz w:val="20"/>
          <w:szCs w:val="20"/>
        </w:rPr>
        <w:t>,</w:t>
      </w:r>
      <w:r w:rsidRPr="00415CBE">
        <w:rPr>
          <w:color w:val="auto"/>
          <w:sz w:val="20"/>
          <w:szCs w:val="20"/>
        </w:rPr>
        <w:t xml:space="preserve"> </w:t>
      </w:r>
      <w:r w:rsidR="00912592" w:rsidRPr="00415CBE">
        <w:rPr>
          <w:color w:val="auto"/>
          <w:sz w:val="20"/>
          <w:szCs w:val="20"/>
        </w:rPr>
        <w:t xml:space="preserve">wskazanych w </w:t>
      </w:r>
      <w:r w:rsidR="000D1735" w:rsidRPr="00415CBE">
        <w:rPr>
          <w:color w:val="auto"/>
          <w:sz w:val="20"/>
          <w:szCs w:val="20"/>
        </w:rPr>
        <w:t xml:space="preserve">załączonym </w:t>
      </w:r>
      <w:r w:rsidRPr="00415CBE">
        <w:rPr>
          <w:color w:val="auto"/>
          <w:sz w:val="20"/>
          <w:szCs w:val="20"/>
        </w:rPr>
        <w:t>wykaz</w:t>
      </w:r>
      <w:r w:rsidR="00912592" w:rsidRPr="00415CBE">
        <w:rPr>
          <w:color w:val="auto"/>
          <w:sz w:val="20"/>
          <w:szCs w:val="20"/>
        </w:rPr>
        <w:t>ie</w:t>
      </w:r>
      <w:r w:rsidR="000D1735" w:rsidRPr="00415CBE">
        <w:rPr>
          <w:color w:val="auto"/>
          <w:sz w:val="20"/>
          <w:szCs w:val="20"/>
        </w:rPr>
        <w:t>,</w:t>
      </w:r>
      <w:r w:rsidRPr="00415CBE">
        <w:rPr>
          <w:color w:val="auto"/>
          <w:sz w:val="20"/>
          <w:szCs w:val="20"/>
        </w:rPr>
        <w:t xml:space="preserve"> dokumentów do analizy pogłębionej w terminie 5 dni roboczych od dnia wpływu wniosku </w:t>
      </w:r>
      <w:r w:rsidR="000D1735" w:rsidRPr="00415CBE">
        <w:rPr>
          <w:color w:val="auto"/>
          <w:sz w:val="20"/>
          <w:szCs w:val="20"/>
        </w:rPr>
        <w:br/>
      </w:r>
      <w:r w:rsidRPr="00415CBE">
        <w:rPr>
          <w:color w:val="auto"/>
          <w:sz w:val="20"/>
          <w:szCs w:val="20"/>
        </w:rPr>
        <w:t xml:space="preserve">o płatność. Partnerzy zobowiązują się do przekazania dokumentów zgodnych z wykazem </w:t>
      </w:r>
      <w:r w:rsidR="00AE2537" w:rsidRPr="00415CBE">
        <w:rPr>
          <w:color w:val="auto"/>
          <w:sz w:val="20"/>
          <w:szCs w:val="20"/>
        </w:rPr>
        <w:br/>
      </w:r>
      <w:r w:rsidRPr="00415CBE">
        <w:rPr>
          <w:color w:val="auto"/>
          <w:sz w:val="20"/>
          <w:szCs w:val="20"/>
        </w:rPr>
        <w:t xml:space="preserve">w terminie do 3 dni roboczych od otrzymania powyższego wykazu. </w:t>
      </w:r>
    </w:p>
    <w:p w14:paraId="4759AF39" w14:textId="77777777" w:rsidR="005A039A" w:rsidRPr="00415CBE" w:rsidRDefault="00D50AB4" w:rsidP="00966E77">
      <w:pPr>
        <w:pStyle w:val="Domylnie"/>
        <w:numPr>
          <w:ilvl w:val="0"/>
          <w:numId w:val="39"/>
        </w:numPr>
        <w:spacing w:after="0" w:line="100" w:lineRule="atLeast"/>
        <w:ind w:left="357" w:hanging="357"/>
        <w:jc w:val="both"/>
        <w:rPr>
          <w:color w:val="auto"/>
        </w:rPr>
      </w:pPr>
      <w:r w:rsidRPr="00415CBE">
        <w:rPr>
          <w:color w:val="auto"/>
          <w:sz w:val="20"/>
          <w:szCs w:val="20"/>
        </w:rPr>
        <w:t>Partner</w:t>
      </w:r>
      <w:r w:rsidR="00182A94" w:rsidRPr="00415CBE">
        <w:rPr>
          <w:color w:val="auto"/>
          <w:sz w:val="20"/>
          <w:szCs w:val="20"/>
        </w:rPr>
        <w:t>z</w:t>
      </w:r>
      <w:r w:rsidRPr="00415CBE">
        <w:rPr>
          <w:color w:val="auto"/>
          <w:sz w:val="20"/>
          <w:szCs w:val="20"/>
        </w:rPr>
        <w:t xml:space="preserve">y przyjmują do wiadomości, że </w:t>
      </w:r>
      <w:r w:rsidR="001C5408" w:rsidRPr="00415CBE">
        <w:rPr>
          <w:color w:val="auto"/>
          <w:sz w:val="20"/>
          <w:szCs w:val="20"/>
        </w:rPr>
        <w:t xml:space="preserve">Instytucja Pośrednicząca może dokonać uzupełnienia/ poprawienia wniosku, o czym </w:t>
      </w:r>
      <w:r w:rsidR="00182A94" w:rsidRPr="00415CBE">
        <w:rPr>
          <w:color w:val="auto"/>
          <w:sz w:val="20"/>
          <w:szCs w:val="20"/>
        </w:rPr>
        <w:t>po</w:t>
      </w:r>
      <w:r w:rsidR="001C5408" w:rsidRPr="00415CBE">
        <w:rPr>
          <w:color w:val="auto"/>
          <w:sz w:val="20"/>
          <w:szCs w:val="20"/>
        </w:rPr>
        <w:t>informuje Lidera Partnerstwa lub wezwać Lidera Partnerstwa do poprawienia/ uzupełnienia wniosku, a także do złożenia dodatkowych wyjaśnień w wyznaczonym terminie. W uzasadnionych przypadkach Instytucja Pośrednicząca może wezwać do złożenia innych dokumentów dotyczących Projektu.</w:t>
      </w:r>
    </w:p>
    <w:p w14:paraId="56A3FE4A" w14:textId="77777777" w:rsidR="005A039A" w:rsidRPr="00415CBE" w:rsidRDefault="001C5408" w:rsidP="00966E77">
      <w:pPr>
        <w:pStyle w:val="Domylnie"/>
        <w:numPr>
          <w:ilvl w:val="0"/>
          <w:numId w:val="39"/>
        </w:numPr>
        <w:spacing w:after="0" w:line="100" w:lineRule="atLeast"/>
        <w:ind w:left="357" w:hanging="357"/>
        <w:jc w:val="both"/>
        <w:rPr>
          <w:color w:val="auto"/>
        </w:rPr>
      </w:pPr>
      <w:r w:rsidRPr="00415CBE">
        <w:rPr>
          <w:color w:val="auto"/>
          <w:sz w:val="20"/>
          <w:szCs w:val="20"/>
        </w:rPr>
        <w:t xml:space="preserve">W przypadku niezłożenia wniosku o płatność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w:t>
      </w:r>
    </w:p>
    <w:p w14:paraId="6C5F3BE4" w14:textId="77777777" w:rsidR="005A039A" w:rsidRPr="00415CBE" w:rsidRDefault="001C5408" w:rsidP="00966E77">
      <w:pPr>
        <w:pStyle w:val="Domylnie"/>
        <w:numPr>
          <w:ilvl w:val="0"/>
          <w:numId w:val="39"/>
        </w:numPr>
        <w:spacing w:after="0" w:line="100" w:lineRule="atLeast"/>
        <w:ind w:left="357" w:hanging="357"/>
        <w:jc w:val="both"/>
        <w:rPr>
          <w:color w:val="auto"/>
        </w:rPr>
      </w:pPr>
      <w:r w:rsidRPr="00415CBE">
        <w:rPr>
          <w:color w:val="auto"/>
          <w:sz w:val="20"/>
          <w:szCs w:val="20"/>
        </w:rPr>
        <w:t>Odsetki, o których mowa w ust. 5, podlegają zwrotowi w pełnej wysokości na rachunek wskazany przez IP.</w:t>
      </w:r>
    </w:p>
    <w:p w14:paraId="61FEA3A8" w14:textId="021900B2" w:rsidR="005A039A" w:rsidRPr="00415CBE" w:rsidRDefault="001C5408" w:rsidP="00D958A7">
      <w:pPr>
        <w:pStyle w:val="Domylnie"/>
        <w:numPr>
          <w:ilvl w:val="0"/>
          <w:numId w:val="39"/>
        </w:numPr>
        <w:spacing w:after="0" w:line="100" w:lineRule="atLeast"/>
        <w:ind w:left="357" w:hanging="357"/>
        <w:jc w:val="both"/>
        <w:rPr>
          <w:color w:val="auto"/>
        </w:rPr>
      </w:pPr>
      <w:r w:rsidRPr="00415CBE">
        <w:rPr>
          <w:color w:val="auto"/>
          <w:sz w:val="20"/>
          <w:szCs w:val="20"/>
        </w:rPr>
        <w:t xml:space="preserve">Partnerzy są zobowiązani do rozliczenia całości otrzymanego dofinansowania w końcowym wniosku o płatność. W przypadku, gdy z rozliczenia wynika, że dofinansowanie nie zostało w całości rozliczone przez Partnera, Partner zwraca tę część dofinansowania w terminie 20 dni kalendarzowych od dnia zakończenia okresu realizacji Projektu na konto Lidera Partnerstwa. Lider Partnerstwa jest zobowiązany do zwrotu tej kwoty IP w terminie 30 dni kalendarzowych od dnia zakończenia okresu realizacji Projektu. </w:t>
      </w:r>
    </w:p>
    <w:p w14:paraId="143C61F1" w14:textId="77777777" w:rsidR="00D958A7" w:rsidRPr="00415CBE" w:rsidRDefault="00D958A7" w:rsidP="00D958A7">
      <w:pPr>
        <w:pStyle w:val="Domylnie"/>
        <w:spacing w:after="0" w:line="100" w:lineRule="atLeast"/>
        <w:ind w:left="357"/>
        <w:jc w:val="both"/>
        <w:rPr>
          <w:color w:val="auto"/>
        </w:rPr>
      </w:pPr>
    </w:p>
    <w:p w14:paraId="00D95314" w14:textId="77777777" w:rsidR="005A039A" w:rsidRPr="00415CBE" w:rsidRDefault="001C5408">
      <w:pPr>
        <w:pStyle w:val="Domylnie"/>
        <w:keepNext/>
        <w:spacing w:line="100" w:lineRule="atLeast"/>
        <w:jc w:val="center"/>
        <w:rPr>
          <w:color w:val="auto"/>
        </w:rPr>
      </w:pPr>
      <w:r w:rsidRPr="00415CBE">
        <w:rPr>
          <w:b/>
          <w:color w:val="auto"/>
          <w:sz w:val="20"/>
          <w:szCs w:val="20"/>
        </w:rPr>
        <w:t>Dochód</w:t>
      </w:r>
    </w:p>
    <w:p w14:paraId="2C54E116" w14:textId="77777777" w:rsidR="005A039A" w:rsidRPr="00415CBE" w:rsidRDefault="001C5408">
      <w:pPr>
        <w:pStyle w:val="Domylnie"/>
        <w:keepNext/>
        <w:spacing w:line="100" w:lineRule="atLeast"/>
        <w:jc w:val="center"/>
        <w:rPr>
          <w:color w:val="auto"/>
        </w:rPr>
      </w:pPr>
      <w:r w:rsidRPr="00415CBE">
        <w:rPr>
          <w:color w:val="auto"/>
          <w:sz w:val="20"/>
          <w:szCs w:val="20"/>
        </w:rPr>
        <w:t>§ 11.</w:t>
      </w:r>
    </w:p>
    <w:p w14:paraId="4F4BD306" w14:textId="77777777" w:rsidR="005A039A" w:rsidRPr="00415CBE" w:rsidRDefault="001C5408" w:rsidP="00966E77">
      <w:pPr>
        <w:pStyle w:val="Domylnie"/>
        <w:keepNext/>
        <w:numPr>
          <w:ilvl w:val="0"/>
          <w:numId w:val="59"/>
        </w:numPr>
        <w:spacing w:after="0" w:line="100" w:lineRule="atLeast"/>
        <w:ind w:left="284" w:hanging="284"/>
        <w:jc w:val="both"/>
        <w:rPr>
          <w:color w:val="auto"/>
        </w:rPr>
      </w:pPr>
      <w:r w:rsidRPr="00415CBE">
        <w:rPr>
          <w:color w:val="auto"/>
          <w:sz w:val="20"/>
          <w:szCs w:val="20"/>
        </w:rPr>
        <w:t>Partnerzy mają obowiązek ujawniania wszelkich dochodów, które powstają w związku z realizacją Projektu.</w:t>
      </w:r>
    </w:p>
    <w:p w14:paraId="2AEB5DD7" w14:textId="77777777" w:rsidR="005A039A" w:rsidRPr="00415CBE" w:rsidRDefault="001C5408" w:rsidP="00966E77">
      <w:pPr>
        <w:pStyle w:val="Domylnie"/>
        <w:numPr>
          <w:ilvl w:val="0"/>
          <w:numId w:val="59"/>
        </w:numPr>
        <w:spacing w:after="0" w:line="100" w:lineRule="atLeast"/>
        <w:ind w:left="284" w:hanging="284"/>
        <w:jc w:val="both"/>
        <w:rPr>
          <w:color w:val="auto"/>
        </w:rPr>
      </w:pPr>
      <w:r w:rsidRPr="00415CBE">
        <w:rPr>
          <w:color w:val="auto"/>
          <w:sz w:val="20"/>
          <w:szCs w:val="20"/>
        </w:rPr>
        <w:t>W przypadku gdy Projekt generuje na etapie realizacji dochody, na podstawie uzyskanych od Partnerów informacji Lider Partnerstwa wykazuje we wnioskach o płatność wartość uzyskanego dochodu i dokonuje jego zwrotu na rachunek wskazany przez IP. Od wygenerowanego dochodu nie są naliczane odsetki.</w:t>
      </w:r>
    </w:p>
    <w:p w14:paraId="227BDC5F" w14:textId="77777777" w:rsidR="005A039A" w:rsidRPr="00415CBE" w:rsidRDefault="001C5408" w:rsidP="00966E77">
      <w:pPr>
        <w:pStyle w:val="Domylnie"/>
        <w:numPr>
          <w:ilvl w:val="0"/>
          <w:numId w:val="59"/>
        </w:numPr>
        <w:spacing w:after="0" w:line="100" w:lineRule="atLeast"/>
        <w:ind w:left="284" w:hanging="284"/>
        <w:jc w:val="both"/>
        <w:rPr>
          <w:color w:val="auto"/>
        </w:rPr>
      </w:pPr>
      <w:r w:rsidRPr="00415CBE">
        <w:rPr>
          <w:color w:val="auto"/>
          <w:sz w:val="20"/>
          <w:szCs w:val="20"/>
        </w:rPr>
        <w:t xml:space="preserve">Przepisy ust. 1 i 2 stosuje się do dochodów, które nie zostały przewidziane we </w:t>
      </w:r>
      <w:r w:rsidR="00C958C2" w:rsidRPr="00415CBE">
        <w:rPr>
          <w:color w:val="auto"/>
          <w:sz w:val="20"/>
          <w:szCs w:val="20"/>
        </w:rPr>
        <w:t>„</w:t>
      </w:r>
      <w:r w:rsidRPr="00415CBE">
        <w:rPr>
          <w:color w:val="auto"/>
          <w:sz w:val="20"/>
          <w:szCs w:val="20"/>
        </w:rPr>
        <w:t>Wniosku</w:t>
      </w:r>
      <w:r w:rsidR="00C958C2" w:rsidRPr="00415CBE">
        <w:rPr>
          <w:color w:val="auto"/>
          <w:sz w:val="20"/>
          <w:szCs w:val="20"/>
        </w:rPr>
        <w:t>”</w:t>
      </w:r>
      <w:r w:rsidRPr="00415CBE">
        <w:rPr>
          <w:color w:val="auto"/>
          <w:sz w:val="20"/>
          <w:szCs w:val="20"/>
        </w:rPr>
        <w:t>.</w:t>
      </w:r>
    </w:p>
    <w:p w14:paraId="04C1E522" w14:textId="77777777" w:rsidR="005A039A" w:rsidRPr="00415CBE" w:rsidRDefault="005A039A">
      <w:pPr>
        <w:pStyle w:val="Domylnie"/>
        <w:spacing w:line="100" w:lineRule="atLeast"/>
        <w:jc w:val="both"/>
        <w:rPr>
          <w:color w:val="auto"/>
        </w:rPr>
      </w:pPr>
    </w:p>
    <w:p w14:paraId="1D7FFACF" w14:textId="77777777" w:rsidR="005A039A" w:rsidRPr="00415CBE" w:rsidRDefault="001C5408">
      <w:pPr>
        <w:pStyle w:val="Domylnie"/>
        <w:keepNext/>
        <w:spacing w:line="100" w:lineRule="atLeast"/>
        <w:jc w:val="center"/>
        <w:rPr>
          <w:color w:val="auto"/>
        </w:rPr>
      </w:pPr>
      <w:r w:rsidRPr="00415CBE">
        <w:rPr>
          <w:b/>
          <w:color w:val="auto"/>
          <w:sz w:val="20"/>
          <w:szCs w:val="20"/>
        </w:rPr>
        <w:t>Nieprawidłowości i zwrot środków</w:t>
      </w:r>
    </w:p>
    <w:p w14:paraId="51C5862E" w14:textId="77777777" w:rsidR="005A039A" w:rsidRPr="00415CBE" w:rsidRDefault="001C5408">
      <w:pPr>
        <w:pStyle w:val="Domylnie"/>
        <w:keepNext/>
        <w:spacing w:line="100" w:lineRule="atLeast"/>
        <w:jc w:val="center"/>
        <w:rPr>
          <w:color w:val="auto"/>
        </w:rPr>
      </w:pPr>
      <w:r w:rsidRPr="00415CBE">
        <w:rPr>
          <w:color w:val="auto"/>
          <w:sz w:val="20"/>
          <w:szCs w:val="20"/>
        </w:rPr>
        <w:t>§ 12.</w:t>
      </w:r>
    </w:p>
    <w:p w14:paraId="21B96848" w14:textId="77777777" w:rsidR="005A039A" w:rsidRPr="00415CBE" w:rsidRDefault="001C5408" w:rsidP="00966E77">
      <w:pPr>
        <w:keepNext/>
        <w:numPr>
          <w:ilvl w:val="0"/>
          <w:numId w:val="21"/>
        </w:numPr>
        <w:tabs>
          <w:tab w:val="left" w:pos="357"/>
        </w:tabs>
        <w:spacing w:after="0" w:line="240" w:lineRule="auto"/>
        <w:ind w:hanging="360"/>
        <w:contextualSpacing/>
        <w:jc w:val="both"/>
        <w:rPr>
          <w:rFonts w:ascii="Arial" w:hAnsi="Arial" w:cs="Arial"/>
        </w:rPr>
      </w:pPr>
      <w:r w:rsidRPr="00415CBE">
        <w:rPr>
          <w:rFonts w:ascii="Arial" w:hAnsi="Arial" w:cs="Arial"/>
          <w:sz w:val="20"/>
          <w:szCs w:val="20"/>
        </w:rPr>
        <w:t xml:space="preserve">Jeżeli na </w:t>
      </w:r>
      <w:r w:rsidRPr="00415CBE">
        <w:rPr>
          <w:rFonts w:ascii="Arial" w:eastAsia="Arial" w:hAnsi="Arial" w:cs="Arial"/>
          <w:sz w:val="20"/>
          <w:szCs w:val="20"/>
        </w:rPr>
        <w:t>podstawie</w:t>
      </w:r>
      <w:r w:rsidRPr="00415CBE">
        <w:rPr>
          <w:rFonts w:ascii="Arial" w:hAnsi="Arial" w:cs="Arial"/>
          <w:sz w:val="20"/>
          <w:szCs w:val="20"/>
        </w:rPr>
        <w:t xml:space="preserve"> wniosków o płatność lub czynności kontrolnych uprawnionych organów zostanie stwierdzone, że dofinansowanie jest:</w:t>
      </w:r>
    </w:p>
    <w:p w14:paraId="60E25644" w14:textId="77777777" w:rsidR="005A039A" w:rsidRPr="00415CBE" w:rsidRDefault="001C5408" w:rsidP="00966E77">
      <w:pPr>
        <w:numPr>
          <w:ilvl w:val="1"/>
          <w:numId w:val="21"/>
        </w:numPr>
        <w:tabs>
          <w:tab w:val="left" w:pos="357"/>
        </w:tabs>
        <w:spacing w:after="0" w:line="240" w:lineRule="auto"/>
        <w:ind w:hanging="360"/>
        <w:contextualSpacing/>
        <w:jc w:val="both"/>
        <w:rPr>
          <w:rFonts w:ascii="Arial" w:hAnsi="Arial" w:cs="Arial"/>
        </w:rPr>
      </w:pPr>
      <w:r w:rsidRPr="00415CBE">
        <w:rPr>
          <w:rFonts w:ascii="Arial" w:eastAsia="Arial" w:hAnsi="Arial" w:cs="Arial"/>
          <w:sz w:val="20"/>
          <w:szCs w:val="20"/>
        </w:rPr>
        <w:t>wykorzystane</w:t>
      </w:r>
      <w:r w:rsidR="00DA735A" w:rsidRPr="00415CBE">
        <w:rPr>
          <w:rFonts w:ascii="Arial" w:hAnsi="Arial" w:cs="Arial"/>
          <w:sz w:val="20"/>
          <w:szCs w:val="20"/>
        </w:rPr>
        <w:t xml:space="preserve"> niezgodnie z przeznaczeniem;</w:t>
      </w:r>
    </w:p>
    <w:p w14:paraId="66144CD0" w14:textId="77777777" w:rsidR="005A039A" w:rsidRPr="00415CBE" w:rsidRDefault="001C5408" w:rsidP="00966E77">
      <w:pPr>
        <w:numPr>
          <w:ilvl w:val="1"/>
          <w:numId w:val="21"/>
        </w:numPr>
        <w:tabs>
          <w:tab w:val="left" w:pos="357"/>
        </w:tabs>
        <w:spacing w:after="0" w:line="240" w:lineRule="auto"/>
        <w:ind w:hanging="360"/>
        <w:contextualSpacing/>
        <w:jc w:val="both"/>
        <w:rPr>
          <w:rFonts w:ascii="Arial" w:hAnsi="Arial" w:cs="Arial"/>
        </w:rPr>
      </w:pPr>
      <w:r w:rsidRPr="00415CBE">
        <w:rPr>
          <w:rFonts w:ascii="Arial" w:eastAsia="Arial" w:hAnsi="Arial" w:cs="Arial"/>
          <w:sz w:val="20"/>
          <w:szCs w:val="20"/>
        </w:rPr>
        <w:t>wykorzystane</w:t>
      </w:r>
      <w:r w:rsidRPr="00415CBE">
        <w:rPr>
          <w:rFonts w:ascii="Arial" w:hAnsi="Arial" w:cs="Arial"/>
          <w:sz w:val="20"/>
          <w:szCs w:val="20"/>
        </w:rPr>
        <w:t xml:space="preserve"> z naruszeniem procedur, o których mowa w art. 184 ustawy z dnia 27 sierpnia </w:t>
      </w:r>
      <w:r w:rsidR="00DA735A" w:rsidRPr="00415CBE">
        <w:rPr>
          <w:rFonts w:ascii="Arial" w:hAnsi="Arial" w:cs="Arial"/>
          <w:sz w:val="20"/>
          <w:szCs w:val="20"/>
        </w:rPr>
        <w:t>2009 r. o finansach publicznych;</w:t>
      </w:r>
    </w:p>
    <w:p w14:paraId="33D3A6CC" w14:textId="77777777" w:rsidR="005A039A" w:rsidRPr="00415CBE" w:rsidRDefault="001C5408" w:rsidP="00966E77">
      <w:pPr>
        <w:numPr>
          <w:ilvl w:val="1"/>
          <w:numId w:val="21"/>
        </w:numPr>
        <w:tabs>
          <w:tab w:val="left" w:pos="357"/>
        </w:tabs>
        <w:spacing w:after="0" w:line="240" w:lineRule="auto"/>
        <w:ind w:hanging="360"/>
        <w:contextualSpacing/>
        <w:jc w:val="both"/>
        <w:rPr>
          <w:rFonts w:ascii="Arial" w:hAnsi="Arial" w:cs="Arial"/>
        </w:rPr>
      </w:pPr>
      <w:r w:rsidRPr="00415CBE">
        <w:rPr>
          <w:rFonts w:ascii="Arial" w:hAnsi="Arial" w:cs="Arial"/>
          <w:sz w:val="20"/>
          <w:szCs w:val="20"/>
        </w:rPr>
        <w:t>pobrane nienależnie lub w nadmiernej wysokości</w:t>
      </w:r>
      <w:r w:rsidR="0028376F" w:rsidRPr="00415CBE">
        <w:rPr>
          <w:rFonts w:ascii="Arial" w:hAnsi="Arial" w:cs="Arial"/>
          <w:sz w:val="20"/>
          <w:szCs w:val="20"/>
        </w:rPr>
        <w:t>;</w:t>
      </w:r>
    </w:p>
    <w:p w14:paraId="59B2B4C7" w14:textId="745B93B0" w:rsidR="005A039A" w:rsidRPr="00415CBE" w:rsidRDefault="001C5408" w:rsidP="00062CE4">
      <w:pPr>
        <w:pStyle w:val="Domylnie"/>
        <w:tabs>
          <w:tab w:val="left" w:pos="1077"/>
          <w:tab w:val="left" w:pos="1080"/>
        </w:tabs>
        <w:spacing w:after="0" w:line="100" w:lineRule="atLeast"/>
        <w:ind w:left="357"/>
        <w:jc w:val="both"/>
        <w:rPr>
          <w:color w:val="auto"/>
        </w:rPr>
      </w:pPr>
      <w:r w:rsidRPr="00415CBE">
        <w:rPr>
          <w:color w:val="auto"/>
          <w:sz w:val="20"/>
          <w:szCs w:val="20"/>
        </w:rPr>
        <w:lastRenderedPageBreak/>
        <w:t>Lider</w:t>
      </w:r>
      <w:r w:rsidR="003978BA" w:rsidRPr="00415CBE">
        <w:rPr>
          <w:color w:val="auto"/>
          <w:sz w:val="20"/>
          <w:szCs w:val="20"/>
        </w:rPr>
        <w:t xml:space="preserve">, po otrzymaniu wezwania z Instytucji Pośredniczącej lub innej uprawnionej </w:t>
      </w:r>
      <w:r w:rsidR="003F3026" w:rsidRPr="00415CBE">
        <w:rPr>
          <w:color w:val="auto"/>
          <w:sz w:val="20"/>
          <w:szCs w:val="20"/>
        </w:rPr>
        <w:t>instytucji związanej z systemem realizacji Funduszy Europejskich</w:t>
      </w:r>
      <w:r w:rsidR="003978BA" w:rsidRPr="00415CBE">
        <w:rPr>
          <w:color w:val="auto"/>
          <w:sz w:val="20"/>
          <w:szCs w:val="20"/>
        </w:rPr>
        <w:t xml:space="preserve">, </w:t>
      </w:r>
      <w:r w:rsidRPr="00415CBE">
        <w:rPr>
          <w:color w:val="auto"/>
          <w:sz w:val="20"/>
          <w:szCs w:val="20"/>
        </w:rPr>
        <w:t xml:space="preserve">wzywa Partnerów do zwrotu </w:t>
      </w:r>
      <w:bookmarkStart w:id="2" w:name="__DdeLink__3057_804602558"/>
      <w:r w:rsidRPr="00415CBE">
        <w:rPr>
          <w:color w:val="auto"/>
          <w:sz w:val="20"/>
          <w:szCs w:val="20"/>
        </w:rPr>
        <w:t>całości lub części dofinansowania wraz z odsetkami</w:t>
      </w:r>
      <w:bookmarkEnd w:id="2"/>
      <w:r w:rsidRPr="00415CBE">
        <w:rPr>
          <w:color w:val="auto"/>
          <w:sz w:val="20"/>
          <w:szCs w:val="20"/>
        </w:rPr>
        <w:t xml:space="preserve"> w wysokości określonej jak dla zaległości podatkowych (zgodnie z art. 207 ust. 1 ustawy z dnia 27 sierpnia 2009 r. o finansach publicznych) liczonymi od dnia przekazania środków lub do wyrażenia zgody na pomniejszenie wypłaty kolejnej należnej </w:t>
      </w:r>
      <w:r w:rsidR="0028376F" w:rsidRPr="00415CBE">
        <w:rPr>
          <w:color w:val="auto"/>
          <w:sz w:val="20"/>
          <w:szCs w:val="20"/>
        </w:rPr>
        <w:t>i</w:t>
      </w:r>
      <w:r w:rsidRPr="00415CBE">
        <w:rPr>
          <w:color w:val="auto"/>
          <w:sz w:val="20"/>
          <w:szCs w:val="20"/>
        </w:rPr>
        <w:t>m transzy dofinansowania.</w:t>
      </w:r>
    </w:p>
    <w:p w14:paraId="37CE19E0" w14:textId="77777777" w:rsidR="005A039A" w:rsidRPr="00415CBE" w:rsidRDefault="001C5408" w:rsidP="00966E77">
      <w:pPr>
        <w:keepNext/>
        <w:numPr>
          <w:ilvl w:val="0"/>
          <w:numId w:val="21"/>
        </w:numPr>
        <w:tabs>
          <w:tab w:val="left" w:pos="357"/>
        </w:tabs>
        <w:spacing w:after="0" w:line="240" w:lineRule="auto"/>
        <w:ind w:hanging="360"/>
        <w:contextualSpacing/>
        <w:jc w:val="both"/>
        <w:rPr>
          <w:rFonts w:ascii="Arial" w:hAnsi="Arial" w:cs="Arial"/>
        </w:rPr>
      </w:pPr>
      <w:r w:rsidRPr="00415CBE">
        <w:rPr>
          <w:rFonts w:ascii="Arial" w:eastAsia="Arial" w:hAnsi="Arial" w:cs="Arial"/>
          <w:sz w:val="20"/>
          <w:szCs w:val="20"/>
        </w:rPr>
        <w:t>Partnerzy</w:t>
      </w:r>
      <w:r w:rsidRPr="00415CBE">
        <w:rPr>
          <w:rFonts w:ascii="Arial" w:hAnsi="Arial" w:cs="Arial"/>
          <w:sz w:val="20"/>
          <w:szCs w:val="20"/>
        </w:rPr>
        <w:t xml:space="preserve"> zwracają środki, o których mowa w ust. 1, wraz z odsetkami, na pisemne wezwanie Instytucji Pośredniczącej, w terminie 14 dni kalendarzowych od dnia doręczenia wezwania do zapłaty na rachunek bankowy Lidera Partnerstwa a Lider Partnerstwa na rachunek bankowy wskazany przez Instytucję Pośredniczącą w tym wezwaniu, albo wyraża, z wykorzystaniem SL2014, zgodę na pomniejszenie wypłaty kolejnej należnej mu transzy dofinansowania. </w:t>
      </w:r>
    </w:p>
    <w:p w14:paraId="78C36935" w14:textId="4D3D3E54" w:rsidR="005A039A" w:rsidRPr="00415CBE" w:rsidRDefault="001C5408" w:rsidP="00966E77">
      <w:pPr>
        <w:keepNext/>
        <w:numPr>
          <w:ilvl w:val="0"/>
          <w:numId w:val="21"/>
        </w:numPr>
        <w:tabs>
          <w:tab w:val="left" w:pos="357"/>
        </w:tabs>
        <w:spacing w:after="0" w:line="240" w:lineRule="auto"/>
        <w:ind w:hanging="360"/>
        <w:contextualSpacing/>
        <w:jc w:val="both"/>
        <w:rPr>
          <w:rFonts w:ascii="Arial" w:hAnsi="Arial" w:cs="Arial"/>
        </w:rPr>
      </w:pPr>
      <w:r w:rsidRPr="00415CBE">
        <w:rPr>
          <w:rFonts w:ascii="Arial" w:hAnsi="Arial" w:cs="Arial"/>
          <w:sz w:val="20"/>
          <w:szCs w:val="20"/>
        </w:rPr>
        <w:t xml:space="preserve">W </w:t>
      </w:r>
      <w:r w:rsidRPr="00415CBE">
        <w:rPr>
          <w:rFonts w:ascii="Arial" w:eastAsia="Arial" w:hAnsi="Arial" w:cs="Arial"/>
          <w:sz w:val="20"/>
          <w:szCs w:val="20"/>
        </w:rPr>
        <w:t>przypadku</w:t>
      </w:r>
      <w:r w:rsidRPr="00415CBE">
        <w:rPr>
          <w:rFonts w:ascii="Arial" w:hAnsi="Arial" w:cs="Arial"/>
          <w:sz w:val="20"/>
          <w:szCs w:val="20"/>
        </w:rPr>
        <w:t xml:space="preserve"> niedokonania zwrotu środków zgodnie z ust. 2 Instytucja Pośrednicząca, po przeprowadzeniu postępowania określonego przepisami ustawy z dnia 14 czerwca 1960 r. Kodeks postępowania administracyjnego (</w:t>
      </w:r>
      <w:r w:rsidR="000919E4" w:rsidRPr="00415CBE">
        <w:rPr>
          <w:rFonts w:ascii="Arial" w:hAnsi="Arial" w:cs="Arial"/>
          <w:sz w:val="20"/>
          <w:szCs w:val="20"/>
        </w:rPr>
        <w:t xml:space="preserve">tekst jednolity: </w:t>
      </w:r>
      <w:r w:rsidRPr="00415CBE">
        <w:rPr>
          <w:rFonts w:ascii="Arial" w:hAnsi="Arial" w:cs="Arial"/>
          <w:sz w:val="20"/>
          <w:szCs w:val="20"/>
        </w:rPr>
        <w:t>Dz. U. z 2017 r.</w:t>
      </w:r>
      <w:r w:rsidR="000919E4" w:rsidRPr="00415CBE">
        <w:rPr>
          <w:rFonts w:ascii="Arial" w:hAnsi="Arial" w:cs="Arial"/>
          <w:sz w:val="20"/>
          <w:szCs w:val="20"/>
        </w:rPr>
        <w:t>,</w:t>
      </w:r>
      <w:r w:rsidRPr="00415CBE">
        <w:rPr>
          <w:rFonts w:ascii="Arial" w:hAnsi="Arial" w:cs="Arial"/>
          <w:sz w:val="20"/>
          <w:szCs w:val="20"/>
        </w:rPr>
        <w:t xml:space="preserve"> poz. 1257), wydaje decyzję, o której mowa w art. 207 ust. 9 ustawy z dnia 27 sierpnia 2009 r. o finansach publicznych. Jeżeli zwrot środków dokonany jest po wszczęciu postępowania, o którym mowa, Instytucja Pośrednicząca umarza postępowanie.</w:t>
      </w:r>
    </w:p>
    <w:p w14:paraId="7BA8175A" w14:textId="77777777" w:rsidR="005A039A" w:rsidRPr="00415CBE" w:rsidRDefault="005A039A">
      <w:pPr>
        <w:pStyle w:val="Domylnie"/>
        <w:spacing w:line="100" w:lineRule="atLeast"/>
        <w:jc w:val="both"/>
        <w:rPr>
          <w:color w:val="auto"/>
        </w:rPr>
      </w:pPr>
    </w:p>
    <w:p w14:paraId="3AFD665F" w14:textId="77777777" w:rsidR="005A039A" w:rsidRPr="00415CBE" w:rsidRDefault="001C5408">
      <w:pPr>
        <w:pStyle w:val="Domylnie"/>
        <w:keepNext/>
        <w:spacing w:line="100" w:lineRule="atLeast"/>
        <w:jc w:val="center"/>
        <w:rPr>
          <w:color w:val="auto"/>
        </w:rPr>
      </w:pPr>
      <w:r w:rsidRPr="00415CBE">
        <w:rPr>
          <w:b/>
          <w:color w:val="auto"/>
          <w:sz w:val="20"/>
          <w:szCs w:val="20"/>
        </w:rPr>
        <w:t>Zabezpieczenie prawidłowej realizacji Projektu</w:t>
      </w:r>
    </w:p>
    <w:p w14:paraId="264D2028" w14:textId="77777777" w:rsidR="005A039A" w:rsidRPr="00415CBE" w:rsidRDefault="001C5408" w:rsidP="00062CE4">
      <w:pPr>
        <w:pStyle w:val="Domylnie"/>
        <w:keepNext/>
        <w:tabs>
          <w:tab w:val="center" w:pos="4535"/>
          <w:tab w:val="left" w:pos="5541"/>
        </w:tabs>
        <w:spacing w:line="100" w:lineRule="atLeast"/>
        <w:jc w:val="center"/>
        <w:rPr>
          <w:color w:val="auto"/>
        </w:rPr>
      </w:pPr>
      <w:r w:rsidRPr="00415CBE">
        <w:rPr>
          <w:color w:val="auto"/>
          <w:sz w:val="20"/>
          <w:szCs w:val="20"/>
        </w:rPr>
        <w:t>§ 13.</w:t>
      </w:r>
    </w:p>
    <w:p w14:paraId="77D7699B" w14:textId="418D0378" w:rsidR="005A039A" w:rsidRPr="00415CBE" w:rsidRDefault="001C5408" w:rsidP="00966E77">
      <w:pPr>
        <w:pStyle w:val="Domylnie"/>
        <w:numPr>
          <w:ilvl w:val="0"/>
          <w:numId w:val="61"/>
        </w:numPr>
        <w:tabs>
          <w:tab w:val="clear" w:pos="720"/>
          <w:tab w:val="left" w:pos="375"/>
          <w:tab w:val="left" w:pos="736"/>
          <w:tab w:val="left" w:pos="851"/>
          <w:tab w:val="left" w:pos="923"/>
          <w:tab w:val="left" w:pos="952"/>
          <w:tab w:val="left" w:pos="966"/>
          <w:tab w:val="left" w:pos="981"/>
        </w:tabs>
        <w:spacing w:after="0" w:line="100" w:lineRule="atLeast"/>
        <w:ind w:left="375" w:hanging="357"/>
        <w:jc w:val="both"/>
        <w:rPr>
          <w:color w:val="auto"/>
        </w:rPr>
      </w:pPr>
      <w:r w:rsidRPr="00415CBE">
        <w:rPr>
          <w:color w:val="auto"/>
          <w:sz w:val="20"/>
          <w:szCs w:val="20"/>
        </w:rPr>
        <w:t>W terminie 30 dni od podpisania niniejszej Umowy Partnerskiej, Partner zobowiązuje się dostarczyć Liderowi sporządzone w formie aktu notarialnego Oświadczenie Partnera o poddaniu się egzekucji w trybie art. 777 § 1 pkt 5 Kodeksu postępowania cywilnego w zakresie zobowiązań wynikających z § 10, § 12,</w:t>
      </w:r>
      <w:r w:rsidR="00901D54" w:rsidRPr="00415CBE">
        <w:rPr>
          <w:color w:val="auto"/>
          <w:sz w:val="20"/>
          <w:szCs w:val="20"/>
        </w:rPr>
        <w:t xml:space="preserve"> § 18,</w:t>
      </w:r>
      <w:r w:rsidRPr="00415CBE">
        <w:rPr>
          <w:color w:val="auto"/>
          <w:sz w:val="20"/>
          <w:szCs w:val="20"/>
        </w:rPr>
        <w:t xml:space="preserve"> § 23 ust. 6, § 26, </w:t>
      </w:r>
      <w:r w:rsidR="00EF3E87" w:rsidRPr="00415CBE">
        <w:rPr>
          <w:color w:val="auto"/>
          <w:sz w:val="20"/>
          <w:szCs w:val="20"/>
        </w:rPr>
        <w:t xml:space="preserve">§ </w:t>
      </w:r>
      <w:r w:rsidRPr="00415CBE">
        <w:rPr>
          <w:color w:val="auto"/>
          <w:sz w:val="20"/>
          <w:szCs w:val="20"/>
        </w:rPr>
        <w:t>29 przedmiotowej Umowy.</w:t>
      </w:r>
    </w:p>
    <w:p w14:paraId="1DFB5FAA" w14:textId="6A847C36" w:rsidR="005A039A" w:rsidRPr="00415CBE" w:rsidRDefault="001C5408" w:rsidP="00966E77">
      <w:pPr>
        <w:pStyle w:val="Domylnie"/>
        <w:numPr>
          <w:ilvl w:val="0"/>
          <w:numId w:val="61"/>
        </w:numPr>
        <w:tabs>
          <w:tab w:val="clear" w:pos="720"/>
          <w:tab w:val="left" w:pos="375"/>
          <w:tab w:val="left" w:pos="736"/>
          <w:tab w:val="left" w:pos="851"/>
          <w:tab w:val="left" w:pos="923"/>
          <w:tab w:val="left" w:pos="952"/>
          <w:tab w:val="left" w:pos="966"/>
          <w:tab w:val="left" w:pos="981"/>
        </w:tabs>
        <w:spacing w:after="0" w:line="100" w:lineRule="atLeast"/>
        <w:ind w:left="375" w:hanging="357"/>
        <w:jc w:val="both"/>
        <w:rPr>
          <w:color w:val="auto"/>
        </w:rPr>
      </w:pPr>
      <w:r w:rsidRPr="00415CBE">
        <w:rPr>
          <w:color w:val="auto"/>
          <w:sz w:val="20"/>
          <w:szCs w:val="20"/>
        </w:rPr>
        <w:t>Partner w oświadczeniu, o którym mowa w ust. 1, odnośnie wykonania zobow</w:t>
      </w:r>
      <w:r w:rsidR="00B74A62" w:rsidRPr="00415CBE">
        <w:rPr>
          <w:color w:val="auto"/>
          <w:sz w:val="20"/>
          <w:szCs w:val="20"/>
        </w:rPr>
        <w:t>iązań wynikających z § 10, § 12, § 23</w:t>
      </w:r>
      <w:r w:rsidRPr="00415CBE">
        <w:rPr>
          <w:color w:val="auto"/>
          <w:sz w:val="20"/>
          <w:szCs w:val="20"/>
        </w:rPr>
        <w:t>, § 26,</w:t>
      </w:r>
      <w:r w:rsidR="00B74A62" w:rsidRPr="00415CBE">
        <w:rPr>
          <w:color w:val="auto"/>
          <w:sz w:val="20"/>
          <w:szCs w:val="20"/>
        </w:rPr>
        <w:t xml:space="preserve"> </w:t>
      </w:r>
      <w:r w:rsidR="00E076AD" w:rsidRPr="00415CBE">
        <w:rPr>
          <w:color w:val="auto"/>
          <w:sz w:val="20"/>
          <w:szCs w:val="20"/>
        </w:rPr>
        <w:t>§</w:t>
      </w:r>
      <w:r w:rsidRPr="00415CBE">
        <w:rPr>
          <w:color w:val="auto"/>
          <w:sz w:val="20"/>
          <w:szCs w:val="20"/>
        </w:rPr>
        <w:t xml:space="preserve"> 29 umowy podda</w:t>
      </w:r>
      <w:r w:rsidR="00C41935" w:rsidRPr="00415CBE">
        <w:rPr>
          <w:color w:val="auto"/>
          <w:sz w:val="20"/>
          <w:szCs w:val="20"/>
        </w:rPr>
        <w:t xml:space="preserve"> </w:t>
      </w:r>
      <w:r w:rsidRPr="00415CBE">
        <w:rPr>
          <w:rFonts w:cs="Calibri"/>
          <w:color w:val="auto"/>
          <w:sz w:val="20"/>
          <w:szCs w:val="20"/>
        </w:rPr>
        <w:t>się</w:t>
      </w:r>
      <w:r w:rsidRPr="00415CBE">
        <w:rPr>
          <w:color w:val="auto"/>
          <w:sz w:val="20"/>
          <w:szCs w:val="20"/>
        </w:rPr>
        <w:t xml:space="preserve"> egzekucji do </w:t>
      </w:r>
      <w:r w:rsidR="00905834" w:rsidRPr="00415CBE">
        <w:rPr>
          <w:color w:val="auto"/>
          <w:sz w:val="20"/>
          <w:szCs w:val="20"/>
        </w:rPr>
        <w:t>wysokości wydatków projektowych ujętych we wniosku o dofinansowanie, o którym mowa w § 2 ust. 2 przypadającej na Partnera</w:t>
      </w:r>
      <w:r w:rsidRPr="00415CBE">
        <w:rPr>
          <w:color w:val="auto"/>
          <w:sz w:val="20"/>
          <w:szCs w:val="20"/>
        </w:rPr>
        <w:t xml:space="preserve"> na podstawie art. 777 § 1 pkt 5 kodeksu postępowania cywilnego, na rzecz Lidera.</w:t>
      </w:r>
    </w:p>
    <w:p w14:paraId="4F91B614" w14:textId="77777777" w:rsidR="00B83E3E" w:rsidRPr="00415CBE" w:rsidRDefault="001C5408" w:rsidP="00966E77">
      <w:pPr>
        <w:pStyle w:val="Domylnie"/>
        <w:numPr>
          <w:ilvl w:val="0"/>
          <w:numId w:val="61"/>
        </w:numPr>
        <w:tabs>
          <w:tab w:val="clear" w:pos="720"/>
          <w:tab w:val="left" w:pos="722"/>
          <w:tab w:val="left" w:pos="1081"/>
          <w:tab w:val="left" w:pos="1097"/>
        </w:tabs>
        <w:spacing w:after="0" w:line="100" w:lineRule="atLeast"/>
        <w:ind w:left="361" w:hanging="357"/>
        <w:jc w:val="both"/>
        <w:rPr>
          <w:color w:val="auto"/>
        </w:rPr>
      </w:pPr>
      <w:r w:rsidRPr="00415CBE">
        <w:rPr>
          <w:rFonts w:eastAsia="MS Mincho"/>
          <w:color w:val="auto"/>
          <w:sz w:val="20"/>
          <w:szCs w:val="20"/>
        </w:rPr>
        <w:t xml:space="preserve">Zdarzeniem, od którego uzależnione będzie wykonanie obowiązku zapłaty Liderowi </w:t>
      </w:r>
      <w:r w:rsidRPr="00415CBE">
        <w:rPr>
          <w:color w:val="auto"/>
          <w:sz w:val="20"/>
          <w:szCs w:val="20"/>
        </w:rPr>
        <w:t xml:space="preserve">kwot, </w:t>
      </w:r>
      <w:r w:rsidR="00597B23" w:rsidRPr="00415CBE">
        <w:rPr>
          <w:color w:val="auto"/>
          <w:sz w:val="20"/>
          <w:szCs w:val="20"/>
        </w:rPr>
        <w:br/>
      </w:r>
      <w:r w:rsidRPr="00415CBE">
        <w:rPr>
          <w:color w:val="auto"/>
          <w:sz w:val="20"/>
          <w:szCs w:val="20"/>
        </w:rPr>
        <w:t>o których mowa w § 12 umowy, będzie</w:t>
      </w:r>
      <w:r w:rsidRPr="00415CBE">
        <w:rPr>
          <w:bCs/>
          <w:color w:val="auto"/>
          <w:sz w:val="20"/>
          <w:szCs w:val="20"/>
        </w:rPr>
        <w:t xml:space="preserve"> doręczenie Partnerowi wezwania do zwrotu całości lub części dofinansowania wraz z odsetkami, skierowane na ostatni znany Liderowi adres Partnera</w:t>
      </w:r>
      <w:r w:rsidRPr="00415CBE">
        <w:rPr>
          <w:rFonts w:cs="Calibri"/>
          <w:color w:val="auto"/>
          <w:sz w:val="20"/>
          <w:szCs w:val="20"/>
        </w:rPr>
        <w:t xml:space="preserve">, </w:t>
      </w:r>
      <w:r w:rsidR="00597B23" w:rsidRPr="00415CBE">
        <w:rPr>
          <w:rFonts w:cs="Calibri"/>
          <w:color w:val="auto"/>
          <w:sz w:val="20"/>
          <w:szCs w:val="20"/>
        </w:rPr>
        <w:br/>
      </w:r>
      <w:r w:rsidRPr="00415CBE">
        <w:rPr>
          <w:rFonts w:cs="Calibri"/>
          <w:color w:val="auto"/>
          <w:sz w:val="20"/>
          <w:szCs w:val="20"/>
        </w:rPr>
        <w:t>z terminem zapłaty nie krótszym niż 7 dni</w:t>
      </w:r>
      <w:r w:rsidR="00155B4D" w:rsidRPr="00415CBE">
        <w:rPr>
          <w:rFonts w:cs="Calibri"/>
          <w:color w:val="auto"/>
          <w:sz w:val="20"/>
          <w:szCs w:val="20"/>
        </w:rPr>
        <w:t>.</w:t>
      </w:r>
    </w:p>
    <w:p w14:paraId="58F1F3EB" w14:textId="446F73A6" w:rsidR="00B74A62" w:rsidRPr="00415CBE" w:rsidRDefault="00155B4D" w:rsidP="00B74A62">
      <w:pPr>
        <w:pStyle w:val="Domylnie"/>
        <w:numPr>
          <w:ilvl w:val="0"/>
          <w:numId w:val="61"/>
        </w:numPr>
        <w:tabs>
          <w:tab w:val="clear" w:pos="720"/>
          <w:tab w:val="left" w:pos="722"/>
          <w:tab w:val="left" w:pos="1081"/>
          <w:tab w:val="left" w:pos="1097"/>
        </w:tabs>
        <w:spacing w:after="0" w:line="100" w:lineRule="atLeast"/>
        <w:ind w:left="361" w:hanging="357"/>
        <w:jc w:val="both"/>
        <w:rPr>
          <w:color w:val="auto"/>
        </w:rPr>
      </w:pPr>
      <w:r w:rsidRPr="00415CBE">
        <w:rPr>
          <w:rFonts w:cs="Calibri"/>
          <w:color w:val="auto"/>
          <w:sz w:val="20"/>
          <w:szCs w:val="20"/>
        </w:rPr>
        <w:t xml:space="preserve">Po bezskutecznym upływie terminu wskazanego w </w:t>
      </w:r>
      <w:r w:rsidR="00A57C18" w:rsidRPr="00415CBE">
        <w:rPr>
          <w:rFonts w:cs="Calibri"/>
          <w:color w:val="auto"/>
          <w:sz w:val="20"/>
          <w:szCs w:val="20"/>
        </w:rPr>
        <w:t>wezwaniu, o którym mowa w ust. 3</w:t>
      </w:r>
      <w:r w:rsidRPr="00415CBE">
        <w:rPr>
          <w:rFonts w:cs="Calibri"/>
          <w:color w:val="auto"/>
          <w:sz w:val="20"/>
          <w:szCs w:val="20"/>
        </w:rPr>
        <w:t>,</w:t>
      </w:r>
      <w:r w:rsidR="00905834" w:rsidRPr="00415CBE">
        <w:rPr>
          <w:rFonts w:cs="Calibri"/>
          <w:color w:val="auto"/>
          <w:sz w:val="20"/>
          <w:szCs w:val="20"/>
        </w:rPr>
        <w:t xml:space="preserve"> </w:t>
      </w:r>
      <w:r w:rsidR="001C5408" w:rsidRPr="00415CBE">
        <w:rPr>
          <w:color w:val="auto"/>
          <w:sz w:val="20"/>
          <w:szCs w:val="20"/>
          <w:shd w:val="clear" w:color="auto" w:fill="FFFFFF"/>
        </w:rPr>
        <w:t>Lider może wystąpić o nadanie aktowi notarialnemu, o którym mowa powyżej</w:t>
      </w:r>
      <w:r w:rsidR="00F77469" w:rsidRPr="00415CBE">
        <w:rPr>
          <w:color w:val="auto"/>
          <w:sz w:val="20"/>
          <w:szCs w:val="20"/>
          <w:shd w:val="clear" w:color="auto" w:fill="FFFFFF"/>
        </w:rPr>
        <w:t xml:space="preserve"> w ust. 1-2</w:t>
      </w:r>
      <w:r w:rsidR="001C5408" w:rsidRPr="00415CBE">
        <w:rPr>
          <w:color w:val="auto"/>
          <w:sz w:val="20"/>
          <w:szCs w:val="20"/>
          <w:shd w:val="clear" w:color="auto" w:fill="FFFFFF"/>
        </w:rPr>
        <w:t xml:space="preserve">, klauzuli wykonalności w terminie </w:t>
      </w:r>
      <w:r w:rsidR="00FD2579" w:rsidRPr="00415CBE">
        <w:rPr>
          <w:color w:val="auto"/>
          <w:sz w:val="20"/>
          <w:szCs w:val="20"/>
          <w:shd w:val="clear" w:color="auto" w:fill="FFFFFF"/>
        </w:rPr>
        <w:t>wynikającym z tego aktu notarialnego</w:t>
      </w:r>
      <w:r w:rsidR="00A57C18" w:rsidRPr="00415CBE">
        <w:rPr>
          <w:color w:val="auto"/>
          <w:sz w:val="20"/>
          <w:szCs w:val="20"/>
          <w:shd w:val="clear" w:color="auto" w:fill="FFFFFF"/>
        </w:rPr>
        <w:t>.</w:t>
      </w:r>
    </w:p>
    <w:p w14:paraId="36BC640B" w14:textId="617880E6" w:rsidR="00B74A62" w:rsidRPr="00415CBE" w:rsidRDefault="00B74A62" w:rsidP="00B74A62">
      <w:pPr>
        <w:pStyle w:val="Domylnie"/>
        <w:numPr>
          <w:ilvl w:val="0"/>
          <w:numId w:val="61"/>
        </w:numPr>
        <w:tabs>
          <w:tab w:val="clear" w:pos="720"/>
          <w:tab w:val="left" w:pos="722"/>
          <w:tab w:val="left" w:pos="1081"/>
          <w:tab w:val="left" w:pos="1097"/>
        </w:tabs>
        <w:spacing w:after="0" w:line="100" w:lineRule="atLeast"/>
        <w:ind w:left="361" w:hanging="357"/>
        <w:jc w:val="both"/>
        <w:rPr>
          <w:color w:val="auto"/>
        </w:rPr>
      </w:pPr>
      <w:r w:rsidRPr="00415CBE">
        <w:rPr>
          <w:color w:val="auto"/>
          <w:sz w:val="20"/>
          <w:szCs w:val="20"/>
          <w:shd w:val="clear" w:color="auto" w:fill="FFFFFF"/>
        </w:rPr>
        <w:t>Niniejszy paragraf nie dotyczy Partnera 4.</w:t>
      </w:r>
    </w:p>
    <w:p w14:paraId="208C7B75" w14:textId="77777777" w:rsidR="005A039A" w:rsidRPr="00415CBE" w:rsidRDefault="005A039A">
      <w:pPr>
        <w:pStyle w:val="Domylnie"/>
        <w:spacing w:line="100" w:lineRule="atLeast"/>
        <w:jc w:val="both"/>
        <w:rPr>
          <w:color w:val="auto"/>
        </w:rPr>
      </w:pPr>
    </w:p>
    <w:p w14:paraId="18988F42" w14:textId="77777777" w:rsidR="005A039A" w:rsidRPr="00415CBE" w:rsidRDefault="001C5408">
      <w:pPr>
        <w:pStyle w:val="Domylnie"/>
        <w:keepNext/>
        <w:spacing w:line="100" w:lineRule="atLeast"/>
        <w:jc w:val="center"/>
        <w:rPr>
          <w:color w:val="auto"/>
        </w:rPr>
      </w:pPr>
      <w:r w:rsidRPr="00415CBE">
        <w:rPr>
          <w:b/>
          <w:color w:val="auto"/>
          <w:sz w:val="20"/>
          <w:szCs w:val="20"/>
        </w:rPr>
        <w:t>Zasady wykorzystywania systemu teleinformatycznego</w:t>
      </w:r>
    </w:p>
    <w:p w14:paraId="2FBC8A27" w14:textId="77777777" w:rsidR="005A039A" w:rsidRPr="00415CBE" w:rsidRDefault="001C5408">
      <w:pPr>
        <w:pStyle w:val="Domylnie"/>
        <w:keepNext/>
        <w:spacing w:line="100" w:lineRule="atLeast"/>
        <w:jc w:val="center"/>
        <w:rPr>
          <w:color w:val="auto"/>
        </w:rPr>
      </w:pPr>
      <w:r w:rsidRPr="00415CBE">
        <w:rPr>
          <w:color w:val="auto"/>
          <w:sz w:val="20"/>
          <w:szCs w:val="20"/>
        </w:rPr>
        <w:t>§ 14.</w:t>
      </w:r>
    </w:p>
    <w:p w14:paraId="6F0CD654" w14:textId="77777777" w:rsidR="005A039A" w:rsidRPr="00415CBE" w:rsidRDefault="001C5408" w:rsidP="00966E77">
      <w:pPr>
        <w:pStyle w:val="Domylnie"/>
        <w:keepNext/>
        <w:numPr>
          <w:ilvl w:val="1"/>
          <w:numId w:val="31"/>
        </w:numPr>
        <w:spacing w:after="0" w:line="100" w:lineRule="atLeast"/>
        <w:ind w:left="284" w:hanging="284"/>
        <w:jc w:val="both"/>
        <w:rPr>
          <w:color w:val="auto"/>
        </w:rPr>
      </w:pPr>
      <w:r w:rsidRPr="00415CBE">
        <w:rPr>
          <w:color w:val="auto"/>
          <w:sz w:val="20"/>
          <w:szCs w:val="20"/>
        </w:rPr>
        <w:t>Lider Partnerstwa zobowiązuje się do wykorzystywania SL2014 w procesie rozliczania Projektu oraz komunikowania z Instytucją Pośredniczącą, zgodnie z aktualnym Podręcznik</w:t>
      </w:r>
      <w:r w:rsidR="009E03F9" w:rsidRPr="00415CBE">
        <w:rPr>
          <w:color w:val="auto"/>
          <w:sz w:val="20"/>
          <w:szCs w:val="20"/>
        </w:rPr>
        <w:t>iem</w:t>
      </w:r>
      <w:r w:rsidRPr="00415CBE">
        <w:rPr>
          <w:color w:val="auto"/>
          <w:sz w:val="20"/>
          <w:szCs w:val="20"/>
        </w:rPr>
        <w:t xml:space="preserve"> Beneficjenta udostępnion</w:t>
      </w:r>
      <w:r w:rsidR="009E03F9" w:rsidRPr="00415CBE">
        <w:rPr>
          <w:color w:val="auto"/>
          <w:sz w:val="20"/>
          <w:szCs w:val="20"/>
        </w:rPr>
        <w:t>ym</w:t>
      </w:r>
      <w:r w:rsidRPr="00415CBE">
        <w:rPr>
          <w:color w:val="auto"/>
          <w:sz w:val="20"/>
          <w:szCs w:val="20"/>
        </w:rPr>
        <w:t xml:space="preserve"> przez Instytucję Pośredniczącą. </w:t>
      </w:r>
    </w:p>
    <w:p w14:paraId="5A873E63" w14:textId="77777777" w:rsidR="005A039A" w:rsidRPr="00415CBE" w:rsidRDefault="001C5408" w:rsidP="00966E77">
      <w:pPr>
        <w:pStyle w:val="Domylnie"/>
        <w:keepNext/>
        <w:numPr>
          <w:ilvl w:val="1"/>
          <w:numId w:val="31"/>
        </w:numPr>
        <w:spacing w:after="0" w:line="100" w:lineRule="atLeast"/>
        <w:ind w:left="284" w:hanging="284"/>
        <w:jc w:val="both"/>
        <w:rPr>
          <w:color w:val="auto"/>
        </w:rPr>
      </w:pPr>
      <w:r w:rsidRPr="00415CBE">
        <w:rPr>
          <w:color w:val="auto"/>
          <w:sz w:val="20"/>
          <w:szCs w:val="20"/>
        </w:rPr>
        <w:t>Partnerzy uznają za prawnie wiążące przyjęte w umowie rozwiązania stosowane w zakresie komunikacji i wymiany danych w SL2014, bez możliwości kwestionowania skutków ich stosowania.</w:t>
      </w:r>
    </w:p>
    <w:p w14:paraId="11714F22" w14:textId="7F42E859" w:rsidR="005A039A" w:rsidRPr="00415CBE" w:rsidRDefault="001C5408" w:rsidP="00966E77">
      <w:pPr>
        <w:pStyle w:val="Domylnie"/>
        <w:numPr>
          <w:ilvl w:val="1"/>
          <w:numId w:val="31"/>
        </w:numPr>
        <w:spacing w:after="0" w:line="100" w:lineRule="atLeast"/>
        <w:ind w:left="284" w:hanging="284"/>
        <w:jc w:val="both"/>
        <w:rPr>
          <w:color w:val="auto"/>
        </w:rPr>
      </w:pPr>
      <w:r w:rsidRPr="00415CBE">
        <w:rPr>
          <w:color w:val="auto"/>
          <w:sz w:val="20"/>
          <w:szCs w:val="20"/>
        </w:rPr>
        <w:t xml:space="preserve">Partnerzy wyznaczają osoby uprawnione do wykonywania w ich imieniu czynności związanych z realizacją Projektu i zgłaszają je Instytucji Pośredniczącej do pracy w SL2014. Zgłoszenie ww. osób, zmiana ich uprawnień lub wycofanie dostępu jest dokonywane na podstawie wniosku o nadanie/zmianę/wycofanie dostępu dla osoby uprawnionej określonego w Wytycznych </w:t>
      </w:r>
      <w:r w:rsidR="00FC7479" w:rsidRPr="00415CBE">
        <w:rPr>
          <w:color w:val="auto"/>
          <w:sz w:val="20"/>
          <w:szCs w:val="20"/>
        </w:rPr>
        <w:br/>
      </w:r>
      <w:r w:rsidRPr="00415CBE">
        <w:rPr>
          <w:color w:val="auto"/>
          <w:sz w:val="20"/>
          <w:szCs w:val="20"/>
        </w:rPr>
        <w:t>w zakresie gromadzenia</w:t>
      </w:r>
      <w:r w:rsidR="00C41935" w:rsidRPr="00415CBE">
        <w:rPr>
          <w:color w:val="auto"/>
          <w:sz w:val="20"/>
          <w:szCs w:val="20"/>
        </w:rPr>
        <w:t xml:space="preserve"> </w:t>
      </w:r>
      <w:r w:rsidR="00FC7479" w:rsidRPr="00415CBE">
        <w:rPr>
          <w:color w:val="auto"/>
          <w:sz w:val="20"/>
          <w:szCs w:val="20"/>
        </w:rPr>
        <w:t>i przekazywania danych</w:t>
      </w:r>
      <w:r w:rsidRPr="00415CBE">
        <w:rPr>
          <w:color w:val="auto"/>
          <w:sz w:val="20"/>
          <w:szCs w:val="20"/>
        </w:rPr>
        <w:t>. Wnioski osób uprawnionych stanowią załącznik nr 2 do przedmiotowej umowy. Zmiana załącznika nie wymaga aneksowania umowy.</w:t>
      </w:r>
    </w:p>
    <w:p w14:paraId="42F585CC" w14:textId="77777777" w:rsidR="005A039A" w:rsidRPr="00415CBE" w:rsidRDefault="001C5408" w:rsidP="00966E77">
      <w:pPr>
        <w:pStyle w:val="Domylnie"/>
        <w:numPr>
          <w:ilvl w:val="1"/>
          <w:numId w:val="31"/>
        </w:numPr>
        <w:spacing w:after="0" w:line="100" w:lineRule="atLeast"/>
        <w:ind w:left="284" w:hanging="284"/>
        <w:jc w:val="both"/>
        <w:rPr>
          <w:color w:val="auto"/>
        </w:rPr>
      </w:pPr>
      <w:r w:rsidRPr="00415CBE">
        <w:rPr>
          <w:color w:val="auto"/>
          <w:sz w:val="20"/>
          <w:szCs w:val="20"/>
        </w:rPr>
        <w:t xml:space="preserve">Partnerzy zapewniają, że osoby, o których mowa w ust. 3, wykorzystują profil zaufany </w:t>
      </w:r>
      <w:proofErr w:type="spellStart"/>
      <w:r w:rsidRPr="00415CBE">
        <w:rPr>
          <w:color w:val="auto"/>
          <w:sz w:val="20"/>
          <w:szCs w:val="20"/>
        </w:rPr>
        <w:t>ePUAP</w:t>
      </w:r>
      <w:proofErr w:type="spellEnd"/>
      <w:r w:rsidRPr="00415CBE">
        <w:rPr>
          <w:color w:val="auto"/>
          <w:sz w:val="20"/>
          <w:szCs w:val="20"/>
        </w:rPr>
        <w:t xml:space="preserve"> lub bezpieczny podpis elektroniczny weryfikowany za pomocą ważnego kwalifikowanego certyfikatu w ramach uwierzytelniania czynności dokonywanych w ramach SL2014</w:t>
      </w:r>
      <w:r w:rsidRPr="00415CBE">
        <w:rPr>
          <w:rStyle w:val="Zakotwiczenieprzypisudolnego"/>
          <w:color w:val="auto"/>
        </w:rPr>
        <w:footnoteReference w:id="7"/>
      </w:r>
      <w:r w:rsidRPr="00415CBE">
        <w:rPr>
          <w:color w:val="auto"/>
          <w:sz w:val="20"/>
          <w:szCs w:val="20"/>
        </w:rPr>
        <w:t>.</w:t>
      </w:r>
    </w:p>
    <w:p w14:paraId="601AB0A9" w14:textId="77777777" w:rsidR="005A039A" w:rsidRPr="00415CBE" w:rsidRDefault="001C5408" w:rsidP="00966E77">
      <w:pPr>
        <w:pStyle w:val="Domylnie"/>
        <w:numPr>
          <w:ilvl w:val="1"/>
          <w:numId w:val="31"/>
        </w:numPr>
        <w:spacing w:after="0" w:line="100" w:lineRule="atLeast"/>
        <w:ind w:left="284" w:hanging="284"/>
        <w:jc w:val="both"/>
        <w:rPr>
          <w:color w:val="auto"/>
        </w:rPr>
      </w:pPr>
      <w:r w:rsidRPr="00415CBE">
        <w:rPr>
          <w:color w:val="auto"/>
          <w:sz w:val="20"/>
          <w:szCs w:val="20"/>
        </w:rPr>
        <w:lastRenderedPageBreak/>
        <w:t xml:space="preserve">Partnerzy zapewniają, że wszystkie osoby, o których mowa w ust. 3, przestrzegają regulamin bezpieczeństwa informacji przetwarzanych w SL2014 oraz </w:t>
      </w:r>
      <w:r w:rsidR="00BF6D8F" w:rsidRPr="00415CBE">
        <w:rPr>
          <w:color w:val="auto"/>
          <w:sz w:val="20"/>
          <w:szCs w:val="20"/>
        </w:rPr>
        <w:t xml:space="preserve">zapisy </w:t>
      </w:r>
      <w:r w:rsidRPr="00415CBE">
        <w:rPr>
          <w:color w:val="auto"/>
          <w:sz w:val="20"/>
          <w:szCs w:val="20"/>
        </w:rPr>
        <w:t>Podręcznika Beneficjenta udostępnionego przez Instytucję Pośredniczącą.</w:t>
      </w:r>
    </w:p>
    <w:p w14:paraId="7AF81D28" w14:textId="77777777" w:rsidR="005A039A" w:rsidRPr="00415CBE" w:rsidRDefault="001C5408" w:rsidP="00966E77">
      <w:pPr>
        <w:pStyle w:val="Domylnie"/>
        <w:numPr>
          <w:ilvl w:val="1"/>
          <w:numId w:val="31"/>
        </w:numPr>
        <w:spacing w:after="0" w:line="100" w:lineRule="atLeast"/>
        <w:ind w:left="284" w:hanging="284"/>
        <w:jc w:val="both"/>
        <w:rPr>
          <w:color w:val="auto"/>
        </w:rPr>
      </w:pPr>
      <w:r w:rsidRPr="00415CBE">
        <w:rPr>
          <w:color w:val="auto"/>
          <w:sz w:val="20"/>
          <w:szCs w:val="20"/>
        </w:rPr>
        <w:t xml:space="preserve">Partnerzy zobowiązują się do każdorazowego informowania Lidera Partnerstwa o nieautoryzowanym dostępie do danych </w:t>
      </w:r>
      <w:r w:rsidR="0005361E" w:rsidRPr="00415CBE">
        <w:rPr>
          <w:color w:val="auto"/>
          <w:sz w:val="20"/>
          <w:szCs w:val="20"/>
        </w:rPr>
        <w:t>Partnera</w:t>
      </w:r>
      <w:r w:rsidRPr="00415CBE">
        <w:rPr>
          <w:color w:val="auto"/>
          <w:sz w:val="20"/>
          <w:szCs w:val="20"/>
        </w:rPr>
        <w:t xml:space="preserve"> w SL2014.</w:t>
      </w:r>
    </w:p>
    <w:p w14:paraId="1B83789A" w14:textId="4771867B" w:rsidR="005A039A" w:rsidRPr="00415CBE" w:rsidRDefault="001C5408" w:rsidP="00966E77">
      <w:pPr>
        <w:pStyle w:val="Domylnie"/>
        <w:numPr>
          <w:ilvl w:val="1"/>
          <w:numId w:val="31"/>
        </w:numPr>
        <w:spacing w:after="0" w:line="100" w:lineRule="atLeast"/>
        <w:ind w:left="284" w:hanging="284"/>
        <w:jc w:val="both"/>
        <w:rPr>
          <w:color w:val="auto"/>
        </w:rPr>
      </w:pPr>
      <w:r w:rsidRPr="00415CBE">
        <w:rPr>
          <w:color w:val="auto"/>
          <w:sz w:val="20"/>
          <w:szCs w:val="20"/>
        </w:rPr>
        <w:t xml:space="preserve">Partnerzy zobowiązują się do wprowadzania do SL2014 danych dotyczących angażowania personelu projektu zgodnie z zakresem określonym w </w:t>
      </w:r>
      <w:r w:rsidRPr="00415CBE">
        <w:rPr>
          <w:i/>
          <w:color w:val="auto"/>
          <w:sz w:val="20"/>
          <w:szCs w:val="20"/>
        </w:rPr>
        <w:t>Wytycznych w zakresie gromadzenia</w:t>
      </w:r>
      <w:r w:rsidR="00C41935" w:rsidRPr="00415CBE">
        <w:rPr>
          <w:i/>
          <w:color w:val="auto"/>
          <w:sz w:val="20"/>
          <w:szCs w:val="20"/>
        </w:rPr>
        <w:t xml:space="preserve"> </w:t>
      </w:r>
      <w:r w:rsidR="00085381" w:rsidRPr="00415CBE">
        <w:rPr>
          <w:i/>
          <w:color w:val="auto"/>
          <w:sz w:val="20"/>
          <w:szCs w:val="20"/>
        </w:rPr>
        <w:t>i przekazywania danych</w:t>
      </w:r>
      <w:r w:rsidR="00C41935" w:rsidRPr="00415CBE">
        <w:rPr>
          <w:i/>
          <w:color w:val="auto"/>
          <w:sz w:val="20"/>
          <w:szCs w:val="20"/>
        </w:rPr>
        <w:t xml:space="preserve"> </w:t>
      </w:r>
      <w:r w:rsidRPr="00415CBE">
        <w:rPr>
          <w:color w:val="auto"/>
          <w:sz w:val="20"/>
          <w:szCs w:val="20"/>
        </w:rPr>
        <w:t>pod rygorem uznania związanych z tym wydatków za niekwalifikowalne.</w:t>
      </w:r>
    </w:p>
    <w:p w14:paraId="1DB6632B" w14:textId="77777777" w:rsidR="005A039A" w:rsidRPr="00415CBE" w:rsidRDefault="001C5408" w:rsidP="00966E77">
      <w:pPr>
        <w:pStyle w:val="Domylnie"/>
        <w:numPr>
          <w:ilvl w:val="1"/>
          <w:numId w:val="31"/>
        </w:numPr>
        <w:spacing w:after="0" w:line="100" w:lineRule="atLeast"/>
        <w:ind w:left="284" w:hanging="284"/>
        <w:jc w:val="both"/>
        <w:rPr>
          <w:color w:val="auto"/>
        </w:rPr>
      </w:pPr>
      <w:r w:rsidRPr="00415CBE">
        <w:rPr>
          <w:color w:val="auto"/>
          <w:sz w:val="20"/>
          <w:szCs w:val="20"/>
        </w:rPr>
        <w:t>Nie mogą być przedmiotem komunikacji wyłącznie przy wykorzystaniu SL2014:</w:t>
      </w:r>
    </w:p>
    <w:p w14:paraId="79073D70" w14:textId="69410056" w:rsidR="005A039A" w:rsidRPr="00415CBE" w:rsidRDefault="001C5408" w:rsidP="00966E77">
      <w:pPr>
        <w:pStyle w:val="Domylnie"/>
        <w:numPr>
          <w:ilvl w:val="1"/>
          <w:numId w:val="40"/>
        </w:numPr>
        <w:tabs>
          <w:tab w:val="left" w:pos="357"/>
        </w:tabs>
        <w:spacing w:after="0" w:line="100" w:lineRule="atLeast"/>
        <w:ind w:left="709" w:hanging="360"/>
        <w:jc w:val="both"/>
        <w:rPr>
          <w:color w:val="auto"/>
        </w:rPr>
      </w:pPr>
      <w:r w:rsidRPr="00415CBE">
        <w:rPr>
          <w:color w:val="auto"/>
          <w:sz w:val="20"/>
          <w:szCs w:val="20"/>
        </w:rPr>
        <w:t xml:space="preserve">zmiany treści umowy, z wyłączeniem </w:t>
      </w:r>
      <w:r w:rsidR="001C3846" w:rsidRPr="00415CBE">
        <w:rPr>
          <w:color w:val="auto"/>
          <w:sz w:val="20"/>
          <w:szCs w:val="20"/>
        </w:rPr>
        <w:t>zmian przewidzianych w</w:t>
      </w:r>
      <w:r w:rsidR="00C41935" w:rsidRPr="00415CBE">
        <w:rPr>
          <w:color w:val="auto"/>
          <w:sz w:val="20"/>
          <w:szCs w:val="20"/>
        </w:rPr>
        <w:t xml:space="preserve"> </w:t>
      </w:r>
      <w:r w:rsidRPr="00415CBE">
        <w:rPr>
          <w:color w:val="auto"/>
          <w:sz w:val="20"/>
          <w:szCs w:val="20"/>
        </w:rPr>
        <w:t>§ 7 ust. 1 i § 22;</w:t>
      </w:r>
    </w:p>
    <w:p w14:paraId="25CCE335" w14:textId="77777777" w:rsidR="005A039A" w:rsidRPr="00415CBE" w:rsidRDefault="001C5408" w:rsidP="00966E77">
      <w:pPr>
        <w:pStyle w:val="Domylnie"/>
        <w:numPr>
          <w:ilvl w:val="1"/>
          <w:numId w:val="40"/>
        </w:numPr>
        <w:tabs>
          <w:tab w:val="left" w:pos="357"/>
        </w:tabs>
        <w:spacing w:after="0" w:line="100" w:lineRule="atLeast"/>
        <w:ind w:left="709" w:hanging="360"/>
        <w:jc w:val="both"/>
        <w:rPr>
          <w:color w:val="auto"/>
        </w:rPr>
      </w:pPr>
      <w:r w:rsidRPr="00415CBE">
        <w:rPr>
          <w:color w:val="auto"/>
          <w:sz w:val="20"/>
          <w:szCs w:val="20"/>
        </w:rPr>
        <w:t>kontrole na miejscu przeprowadzane w ramach Projektu;</w:t>
      </w:r>
    </w:p>
    <w:p w14:paraId="403522EC" w14:textId="77777777" w:rsidR="005A039A" w:rsidRPr="00415CBE" w:rsidRDefault="001C5408" w:rsidP="00966E77">
      <w:pPr>
        <w:pStyle w:val="Domylnie"/>
        <w:numPr>
          <w:ilvl w:val="1"/>
          <w:numId w:val="40"/>
        </w:numPr>
        <w:tabs>
          <w:tab w:val="left" w:pos="357"/>
        </w:tabs>
        <w:spacing w:after="0" w:line="100" w:lineRule="atLeast"/>
        <w:ind w:left="709" w:hanging="360"/>
        <w:jc w:val="both"/>
        <w:rPr>
          <w:color w:val="auto"/>
        </w:rPr>
      </w:pPr>
      <w:r w:rsidRPr="00415CBE">
        <w:rPr>
          <w:color w:val="auto"/>
          <w:sz w:val="20"/>
          <w:szCs w:val="20"/>
        </w:rPr>
        <w:t>dochodzenie zwr</w:t>
      </w:r>
      <w:r w:rsidR="001C3846" w:rsidRPr="00415CBE">
        <w:rPr>
          <w:color w:val="auto"/>
          <w:sz w:val="20"/>
          <w:szCs w:val="20"/>
        </w:rPr>
        <w:t>otu środków lub innych roszczeń.</w:t>
      </w:r>
    </w:p>
    <w:p w14:paraId="51899A30" w14:textId="77777777" w:rsidR="005A039A" w:rsidRPr="00415CBE" w:rsidRDefault="005A039A" w:rsidP="009A7155">
      <w:pPr>
        <w:pStyle w:val="Domylnie"/>
        <w:keepNext/>
        <w:spacing w:after="0" w:line="100" w:lineRule="atLeast"/>
        <w:jc w:val="center"/>
        <w:rPr>
          <w:color w:val="auto"/>
        </w:rPr>
      </w:pPr>
    </w:p>
    <w:p w14:paraId="26ED1734" w14:textId="77777777" w:rsidR="005A039A" w:rsidRPr="00415CBE" w:rsidRDefault="001C5408">
      <w:pPr>
        <w:pStyle w:val="Domylnie"/>
        <w:keepNext/>
        <w:spacing w:line="100" w:lineRule="atLeast"/>
        <w:jc w:val="center"/>
        <w:rPr>
          <w:color w:val="auto"/>
        </w:rPr>
      </w:pPr>
      <w:r w:rsidRPr="00415CBE">
        <w:rPr>
          <w:b/>
          <w:color w:val="auto"/>
          <w:sz w:val="20"/>
          <w:szCs w:val="20"/>
        </w:rPr>
        <w:t>Dokumentacja Projektu</w:t>
      </w:r>
    </w:p>
    <w:p w14:paraId="709FF1B7" w14:textId="77777777" w:rsidR="005A039A" w:rsidRPr="00415CBE" w:rsidRDefault="001C5408">
      <w:pPr>
        <w:pStyle w:val="Domylnie"/>
        <w:keepNext/>
        <w:spacing w:line="100" w:lineRule="atLeast"/>
        <w:jc w:val="center"/>
        <w:rPr>
          <w:color w:val="auto"/>
        </w:rPr>
      </w:pPr>
      <w:r w:rsidRPr="00415CBE">
        <w:rPr>
          <w:color w:val="auto"/>
          <w:sz w:val="20"/>
          <w:szCs w:val="20"/>
        </w:rPr>
        <w:t>§ 15.</w:t>
      </w:r>
    </w:p>
    <w:p w14:paraId="4308F2CA" w14:textId="77777777" w:rsidR="005A039A" w:rsidRPr="00415CBE" w:rsidRDefault="001C5408" w:rsidP="00966E77">
      <w:pPr>
        <w:pStyle w:val="Domylnie"/>
        <w:keepNext/>
        <w:numPr>
          <w:ilvl w:val="0"/>
          <w:numId w:val="33"/>
        </w:numPr>
        <w:spacing w:after="0" w:line="100" w:lineRule="atLeast"/>
        <w:ind w:left="284" w:hanging="284"/>
        <w:jc w:val="both"/>
        <w:rPr>
          <w:color w:val="auto"/>
        </w:rPr>
      </w:pPr>
      <w:r w:rsidRPr="00415CBE">
        <w:rPr>
          <w:color w:val="auto"/>
          <w:sz w:val="20"/>
          <w:szCs w:val="20"/>
        </w:rPr>
        <w:t xml:space="preserve">W przypadku zlecania zadań lub ich części w ramach Projektu wykonawcy Partnerzy zobowiązują się zapewnić wszelkie dokumenty umożliwiające weryfikację kwalifikowalności wydatków. </w:t>
      </w:r>
    </w:p>
    <w:p w14:paraId="49570C38" w14:textId="77777777" w:rsidR="005A039A" w:rsidRPr="00415CBE" w:rsidRDefault="001C5408" w:rsidP="00966E77">
      <w:pPr>
        <w:pStyle w:val="Domylnie"/>
        <w:numPr>
          <w:ilvl w:val="0"/>
          <w:numId w:val="33"/>
        </w:numPr>
        <w:spacing w:after="0" w:line="100" w:lineRule="atLeast"/>
        <w:ind w:left="284" w:hanging="284"/>
        <w:jc w:val="both"/>
        <w:rPr>
          <w:color w:val="auto"/>
        </w:rPr>
      </w:pPr>
      <w:r w:rsidRPr="00415CBE">
        <w:rPr>
          <w:color w:val="auto"/>
          <w:sz w:val="20"/>
          <w:szCs w:val="20"/>
        </w:rPr>
        <w:t xml:space="preserve">Partnerzy zobowiążą uczestników Projektu, na etapie ich rekrutacji do Projektu, do przekazania informacji dotyczących ich sytuacji po zakończeniu udziału w Projekcie (do 4 tygodni od zakończenia udziału) zgodnie z zakresem danych określonych w </w:t>
      </w:r>
      <w:r w:rsidRPr="00415CBE">
        <w:rPr>
          <w:i/>
          <w:color w:val="auto"/>
          <w:sz w:val="20"/>
          <w:szCs w:val="20"/>
        </w:rPr>
        <w:t>Wytycznych w zakresie monitorowania</w:t>
      </w:r>
      <w:r w:rsidRPr="00415CBE">
        <w:rPr>
          <w:color w:val="auto"/>
          <w:sz w:val="20"/>
          <w:szCs w:val="20"/>
        </w:rPr>
        <w:t xml:space="preserve"> (tzw. wspólne wskaźniki rezultatu bezpośredniego).</w:t>
      </w:r>
    </w:p>
    <w:p w14:paraId="2B7C9C35" w14:textId="77777777" w:rsidR="005A039A" w:rsidRPr="00415CBE" w:rsidRDefault="001C5408" w:rsidP="00966E77">
      <w:pPr>
        <w:pStyle w:val="Domylnie"/>
        <w:numPr>
          <w:ilvl w:val="0"/>
          <w:numId w:val="33"/>
        </w:numPr>
        <w:spacing w:after="0" w:line="100" w:lineRule="atLeast"/>
        <w:ind w:left="284" w:hanging="284"/>
        <w:jc w:val="both"/>
        <w:rPr>
          <w:color w:val="auto"/>
        </w:rPr>
      </w:pPr>
      <w:r w:rsidRPr="00415CBE">
        <w:rPr>
          <w:color w:val="auto"/>
          <w:sz w:val="20"/>
          <w:szCs w:val="20"/>
        </w:rPr>
        <w:t xml:space="preserve">Partnerzy zobowiązują się do przechowywania dokumentacji związanej z realizacją Projektu </w:t>
      </w:r>
      <w:r w:rsidRPr="00415CBE">
        <w:rPr>
          <w:color w:val="auto"/>
          <w:sz w:val="20"/>
          <w:szCs w:val="20"/>
        </w:rPr>
        <w:br/>
        <w:t xml:space="preserve">przez okres 3 lat od dnia 31 grudnia roku następującego po złożeniu do Komisji Europejskiej zestawienia wydatków, w którym ujęto ostateczne wydatki dotyczące zakończonego Projektu.  Dokumenty dotyczące de </w:t>
      </w:r>
      <w:proofErr w:type="spellStart"/>
      <w:r w:rsidRPr="00415CBE">
        <w:rPr>
          <w:color w:val="auto"/>
          <w:sz w:val="20"/>
          <w:szCs w:val="20"/>
        </w:rPr>
        <w:t>minimis</w:t>
      </w:r>
      <w:proofErr w:type="spellEnd"/>
      <w:r w:rsidRPr="00415CBE">
        <w:rPr>
          <w:color w:val="auto"/>
          <w:sz w:val="20"/>
          <w:szCs w:val="20"/>
        </w:rPr>
        <w:t xml:space="preserve"> i pomocy publicznej udzielanej przedsiębiorcom Partnerzy zobowiązują się przechowywać przez 10 lat, licząc od dnia jej przyznania. </w:t>
      </w:r>
    </w:p>
    <w:p w14:paraId="66816B41" w14:textId="5C856838" w:rsidR="005A039A" w:rsidRPr="00415CBE" w:rsidRDefault="001C5408" w:rsidP="00966E77">
      <w:pPr>
        <w:pStyle w:val="Domylnie"/>
        <w:numPr>
          <w:ilvl w:val="0"/>
          <w:numId w:val="33"/>
        </w:numPr>
        <w:spacing w:after="0" w:line="100" w:lineRule="atLeast"/>
        <w:ind w:left="284" w:hanging="284"/>
        <w:jc w:val="both"/>
        <w:rPr>
          <w:color w:val="auto"/>
        </w:rPr>
      </w:pPr>
      <w:r w:rsidRPr="00415CBE">
        <w:rPr>
          <w:color w:val="auto"/>
          <w:sz w:val="20"/>
          <w:szCs w:val="20"/>
        </w:rPr>
        <w:t>Partnerzy przechowują dokumentację związaną z realizacją Projektu w sposób zapewniający dostępność, poufność i bezpieczeństwo, oraz są zobowiązani do poinformowania pozostałych Partnerów o miejscu jej archiwizacji w terminie 5 dni roboczych od dnia podpisania umowy</w:t>
      </w:r>
      <w:r w:rsidR="003701FA" w:rsidRPr="00415CBE">
        <w:rPr>
          <w:color w:val="auto"/>
          <w:sz w:val="20"/>
          <w:szCs w:val="20"/>
        </w:rPr>
        <w:t xml:space="preserve"> o dofinansowanie</w:t>
      </w:r>
      <w:r w:rsidRPr="00415CBE">
        <w:rPr>
          <w:color w:val="auto"/>
          <w:sz w:val="20"/>
          <w:szCs w:val="20"/>
        </w:rPr>
        <w:t>, o ile dokumentacja jest przechowywana poza jego siedzibą.</w:t>
      </w:r>
    </w:p>
    <w:p w14:paraId="0DFC79D4" w14:textId="0CB09905" w:rsidR="005A039A" w:rsidRPr="00415CBE" w:rsidRDefault="001C5408" w:rsidP="00966E77">
      <w:pPr>
        <w:pStyle w:val="Domylnie"/>
        <w:numPr>
          <w:ilvl w:val="0"/>
          <w:numId w:val="33"/>
        </w:numPr>
        <w:spacing w:after="0" w:line="100" w:lineRule="atLeast"/>
        <w:ind w:left="284" w:hanging="284"/>
        <w:jc w:val="both"/>
        <w:rPr>
          <w:color w:val="auto"/>
        </w:rPr>
      </w:pPr>
      <w:r w:rsidRPr="00415CBE">
        <w:rPr>
          <w:color w:val="auto"/>
          <w:sz w:val="20"/>
          <w:szCs w:val="20"/>
        </w:rPr>
        <w:t>W przypadku zmiany miejsca archiwizacji dokumentów oraz w przypadku zawieszenia lub zaprzestania</w:t>
      </w:r>
      <w:r w:rsidR="00DB610A" w:rsidRPr="00415CBE">
        <w:rPr>
          <w:color w:val="auto"/>
          <w:sz w:val="20"/>
          <w:szCs w:val="20"/>
        </w:rPr>
        <w:t xml:space="preserve"> działalności </w:t>
      </w:r>
      <w:r w:rsidRPr="00415CBE">
        <w:rPr>
          <w:color w:val="auto"/>
          <w:sz w:val="20"/>
          <w:szCs w:val="20"/>
        </w:rPr>
        <w:t xml:space="preserve">przez Partnera, informuje on Lidera Partnerstwa o miejscu archiwizacji dokumentów związanych z realizowanym Projektem. </w:t>
      </w:r>
    </w:p>
    <w:p w14:paraId="29DA6BFF" w14:textId="77777777" w:rsidR="005A039A" w:rsidRPr="00415CBE" w:rsidRDefault="005A039A">
      <w:pPr>
        <w:pStyle w:val="Domylnie"/>
        <w:spacing w:line="100" w:lineRule="atLeast"/>
        <w:jc w:val="center"/>
        <w:rPr>
          <w:color w:val="auto"/>
        </w:rPr>
      </w:pPr>
    </w:p>
    <w:p w14:paraId="3B6DCF08" w14:textId="77777777" w:rsidR="005A039A" w:rsidRPr="00415CBE" w:rsidRDefault="001C5408">
      <w:pPr>
        <w:pStyle w:val="Domylnie"/>
        <w:keepNext/>
        <w:spacing w:line="100" w:lineRule="atLeast"/>
        <w:jc w:val="center"/>
        <w:rPr>
          <w:color w:val="auto"/>
        </w:rPr>
      </w:pPr>
      <w:r w:rsidRPr="00415CBE">
        <w:rPr>
          <w:b/>
          <w:color w:val="auto"/>
          <w:sz w:val="20"/>
          <w:szCs w:val="20"/>
        </w:rPr>
        <w:t>Kontrola i przekazywanie informacji</w:t>
      </w:r>
    </w:p>
    <w:p w14:paraId="7EAC44FD" w14:textId="77777777" w:rsidR="005A039A" w:rsidRPr="00415CBE" w:rsidRDefault="001C5408">
      <w:pPr>
        <w:pStyle w:val="Domylnie"/>
        <w:keepNext/>
        <w:spacing w:line="100" w:lineRule="atLeast"/>
        <w:jc w:val="center"/>
        <w:rPr>
          <w:color w:val="auto"/>
        </w:rPr>
      </w:pPr>
      <w:r w:rsidRPr="00415CBE">
        <w:rPr>
          <w:color w:val="auto"/>
          <w:sz w:val="20"/>
          <w:szCs w:val="20"/>
        </w:rPr>
        <w:t>§ 16.</w:t>
      </w:r>
    </w:p>
    <w:p w14:paraId="31DF8B02" w14:textId="544CF1FE" w:rsidR="005A039A" w:rsidRPr="00415CBE" w:rsidRDefault="001C5408" w:rsidP="00966E77">
      <w:pPr>
        <w:pStyle w:val="Domylnie"/>
        <w:keepNext/>
        <w:numPr>
          <w:ilvl w:val="0"/>
          <w:numId w:val="24"/>
        </w:numPr>
        <w:spacing w:after="0" w:line="100" w:lineRule="atLeast"/>
        <w:ind w:left="284" w:hanging="284"/>
        <w:jc w:val="both"/>
        <w:rPr>
          <w:color w:val="auto"/>
        </w:rPr>
      </w:pPr>
      <w:r w:rsidRPr="00415CBE">
        <w:rPr>
          <w:color w:val="auto"/>
          <w:sz w:val="20"/>
          <w:szCs w:val="20"/>
        </w:rPr>
        <w:t>Partnerzy zobowiązują się poddać kontroli</w:t>
      </w:r>
      <w:r w:rsidRPr="00415CBE">
        <w:rPr>
          <w:rStyle w:val="Zakotwiczenieprzypisudolnego"/>
          <w:color w:val="auto"/>
        </w:rPr>
        <w:footnoteReference w:id="8"/>
      </w:r>
      <w:r w:rsidRPr="00415CBE">
        <w:rPr>
          <w:color w:val="auto"/>
          <w:sz w:val="20"/>
          <w:szCs w:val="20"/>
        </w:rPr>
        <w:t xml:space="preserve"> dokonywanej przez pozostałych Partnerów (Grupa Sterująca</w:t>
      </w:r>
      <w:r w:rsidR="000A2E14" w:rsidRPr="00415CBE">
        <w:rPr>
          <w:color w:val="auto"/>
          <w:sz w:val="20"/>
          <w:szCs w:val="20"/>
        </w:rPr>
        <w:t>, o której mowa w § 30</w:t>
      </w:r>
      <w:r w:rsidRPr="00415CBE">
        <w:rPr>
          <w:color w:val="auto"/>
          <w:sz w:val="20"/>
          <w:szCs w:val="20"/>
        </w:rPr>
        <w:t xml:space="preserve">), Instytucję Pośredniczącą oraz inne uprawnione podmioty w zakresie prawidłowości realizacji Projektu. </w:t>
      </w:r>
    </w:p>
    <w:p w14:paraId="67E4912F" w14:textId="77777777" w:rsidR="005A039A" w:rsidRPr="00415CBE" w:rsidRDefault="001C5408" w:rsidP="00966E77">
      <w:pPr>
        <w:pStyle w:val="Domylnie"/>
        <w:numPr>
          <w:ilvl w:val="0"/>
          <w:numId w:val="24"/>
        </w:numPr>
        <w:spacing w:after="0" w:line="100" w:lineRule="atLeast"/>
        <w:ind w:left="284" w:hanging="284"/>
        <w:jc w:val="both"/>
        <w:rPr>
          <w:color w:val="auto"/>
        </w:rPr>
      </w:pPr>
      <w:r w:rsidRPr="00415CBE">
        <w:rPr>
          <w:color w:val="auto"/>
          <w:sz w:val="20"/>
          <w:szCs w:val="20"/>
        </w:rPr>
        <w:t>Kontrola może zostać przeprowadzona zarówno w siedzibie Lidera Partnerstwa, jak i w siedzibie Partnerów oraz w miejscu realizacji Projektu, przy czym niektóre czynności kontrolne mogą być prowadzone w siedzibie podmiotu kontrolującego na podstawie danych i dokumentów zamieszczonych w SL2014 i innych dokumentów przekazywanych przez Partnerów.</w:t>
      </w:r>
    </w:p>
    <w:p w14:paraId="46A2A086" w14:textId="77777777" w:rsidR="005A039A" w:rsidRPr="00415CBE" w:rsidRDefault="001C5408" w:rsidP="00966E77">
      <w:pPr>
        <w:pStyle w:val="Domylnie"/>
        <w:numPr>
          <w:ilvl w:val="0"/>
          <w:numId w:val="24"/>
        </w:numPr>
        <w:spacing w:after="0" w:line="100" w:lineRule="atLeast"/>
        <w:ind w:left="284" w:hanging="284"/>
        <w:jc w:val="both"/>
        <w:rPr>
          <w:color w:val="auto"/>
        </w:rPr>
      </w:pPr>
      <w:r w:rsidRPr="00415CBE">
        <w:rPr>
          <w:color w:val="auto"/>
          <w:sz w:val="20"/>
          <w:szCs w:val="20"/>
        </w:rPr>
        <w:t xml:space="preserve">Partnerzy zapewniają Instytucji Pośredniczącej oraz podmiotom, o których mowa w ust. 1, prawo wglądu we wszystkie dokumenty związane, jak i niezwiązane </w:t>
      </w:r>
      <w:r w:rsidR="001E3344" w:rsidRPr="00415CBE">
        <w:rPr>
          <w:color w:val="auto"/>
          <w:sz w:val="20"/>
          <w:szCs w:val="20"/>
        </w:rPr>
        <w:t xml:space="preserve">bezpośrednio </w:t>
      </w:r>
      <w:r w:rsidRPr="00415CBE">
        <w:rPr>
          <w:color w:val="auto"/>
          <w:sz w:val="20"/>
          <w:szCs w:val="20"/>
        </w:rPr>
        <w:t xml:space="preserve">z realizacją Projektu, </w:t>
      </w:r>
      <w:r w:rsidR="00362048" w:rsidRPr="00415CBE">
        <w:rPr>
          <w:color w:val="auto"/>
          <w:sz w:val="20"/>
          <w:szCs w:val="20"/>
        </w:rPr>
        <w:br/>
      </w:r>
      <w:r w:rsidRPr="00415CBE">
        <w:rPr>
          <w:color w:val="auto"/>
          <w:sz w:val="20"/>
          <w:szCs w:val="20"/>
        </w:rPr>
        <w:t xml:space="preserve">o ile jest to konieczne do stwierdzenia kwalifikowalności wydatków w Projekcie, </w:t>
      </w:r>
      <w:r w:rsidR="00362048" w:rsidRPr="00415CBE">
        <w:rPr>
          <w:color w:val="auto"/>
          <w:sz w:val="20"/>
          <w:szCs w:val="20"/>
        </w:rPr>
        <w:br/>
      </w:r>
      <w:r w:rsidRPr="00415CBE">
        <w:rPr>
          <w:color w:val="auto"/>
          <w:sz w:val="20"/>
          <w:szCs w:val="20"/>
        </w:rPr>
        <w:t>w tym w dokumenty elektroniczne przez cały okres ich przechowywania.</w:t>
      </w:r>
    </w:p>
    <w:p w14:paraId="67F51676" w14:textId="66747353" w:rsidR="005A039A" w:rsidRPr="00415CBE" w:rsidRDefault="001C5408" w:rsidP="00966E77">
      <w:pPr>
        <w:pStyle w:val="Domylnie"/>
        <w:numPr>
          <w:ilvl w:val="0"/>
          <w:numId w:val="24"/>
        </w:numPr>
        <w:spacing w:after="0" w:line="100" w:lineRule="atLeast"/>
        <w:ind w:left="284" w:hanging="284"/>
        <w:jc w:val="both"/>
        <w:rPr>
          <w:color w:val="auto"/>
        </w:rPr>
      </w:pPr>
      <w:r w:rsidRPr="00415CBE">
        <w:rPr>
          <w:color w:val="auto"/>
          <w:sz w:val="20"/>
          <w:szCs w:val="20"/>
        </w:rPr>
        <w:t>Partner zobowiązuje się niezwłocznie poinformować Lidera o każdej kontroli prowadzonej przez inne niż Instytucja Pośrednicząca uprawnione podmioty, w ramach której weryfikacji podlegają wydatki rozliczane w Projekcie. Partner przekaże do Lidera</w:t>
      </w:r>
      <w:r w:rsidR="00265DF3" w:rsidRPr="00415CBE">
        <w:rPr>
          <w:color w:val="auto"/>
          <w:sz w:val="20"/>
          <w:szCs w:val="20"/>
        </w:rPr>
        <w:t xml:space="preserve"> </w:t>
      </w:r>
      <w:r w:rsidR="00B62180" w:rsidRPr="00415CBE">
        <w:rPr>
          <w:color w:val="auto"/>
          <w:sz w:val="20"/>
          <w:szCs w:val="20"/>
        </w:rPr>
        <w:t xml:space="preserve">Partnerstwa </w:t>
      </w:r>
      <w:r w:rsidRPr="00415CBE">
        <w:rPr>
          <w:color w:val="auto"/>
          <w:sz w:val="20"/>
          <w:szCs w:val="20"/>
        </w:rPr>
        <w:t>kserokopie potwierdzonych za zgodność z oryginałem wyników kontroli</w:t>
      </w:r>
      <w:r w:rsidR="00033B38" w:rsidRPr="00415CBE">
        <w:rPr>
          <w:color w:val="auto"/>
          <w:sz w:val="20"/>
          <w:szCs w:val="20"/>
        </w:rPr>
        <w:t>, o której mowa w zdaniu poprzednim</w:t>
      </w:r>
      <w:r w:rsidRPr="00415CBE">
        <w:rPr>
          <w:color w:val="auto"/>
          <w:sz w:val="20"/>
          <w:szCs w:val="20"/>
        </w:rPr>
        <w:t>.</w:t>
      </w:r>
    </w:p>
    <w:p w14:paraId="406B8848" w14:textId="77777777" w:rsidR="005A039A" w:rsidRPr="00415CBE" w:rsidRDefault="001C5408" w:rsidP="00966E77">
      <w:pPr>
        <w:pStyle w:val="Domylnie"/>
        <w:numPr>
          <w:ilvl w:val="0"/>
          <w:numId w:val="24"/>
        </w:numPr>
        <w:spacing w:after="0" w:line="100" w:lineRule="atLeast"/>
        <w:ind w:left="284" w:hanging="284"/>
        <w:jc w:val="both"/>
        <w:rPr>
          <w:color w:val="auto"/>
        </w:rPr>
      </w:pPr>
      <w:r w:rsidRPr="00415CBE">
        <w:rPr>
          <w:color w:val="auto"/>
          <w:sz w:val="20"/>
          <w:szCs w:val="20"/>
        </w:rPr>
        <w:t xml:space="preserve">Ustalenia podmiotów, o których mowa w ust. 1, mogą prowadzić do korekty wydatków kwalifikowalnych rozliczonych w ramach Projektu. </w:t>
      </w:r>
    </w:p>
    <w:p w14:paraId="7857FCB5" w14:textId="566A8C30" w:rsidR="005A039A" w:rsidRPr="00415CBE" w:rsidRDefault="001C5408" w:rsidP="00966E77">
      <w:pPr>
        <w:pStyle w:val="Domylnie"/>
        <w:numPr>
          <w:ilvl w:val="0"/>
          <w:numId w:val="24"/>
        </w:numPr>
        <w:spacing w:after="0" w:line="100" w:lineRule="atLeast"/>
        <w:ind w:left="284" w:hanging="284"/>
        <w:jc w:val="both"/>
        <w:rPr>
          <w:color w:val="auto"/>
        </w:rPr>
      </w:pPr>
      <w:r w:rsidRPr="00415CBE">
        <w:rPr>
          <w:color w:val="auto"/>
          <w:sz w:val="20"/>
          <w:szCs w:val="20"/>
        </w:rPr>
        <w:lastRenderedPageBreak/>
        <w:t xml:space="preserve">W uzasadnionych przypadkach w wyniku kontroli są wydawane zalecenia pokontrolne, a Partnerzy są zobowiązani do podjęcia w określonym w nich terminie działań naprawczych. </w:t>
      </w:r>
    </w:p>
    <w:p w14:paraId="6286A1B0" w14:textId="77777777" w:rsidR="005A039A" w:rsidRPr="00415CBE" w:rsidRDefault="005A039A">
      <w:pPr>
        <w:pStyle w:val="Domylnie"/>
        <w:spacing w:line="100" w:lineRule="atLeast"/>
        <w:jc w:val="both"/>
        <w:rPr>
          <w:color w:val="auto"/>
        </w:rPr>
      </w:pPr>
    </w:p>
    <w:p w14:paraId="61F5D98B" w14:textId="77777777" w:rsidR="005A039A" w:rsidRPr="00415CBE" w:rsidRDefault="001C5408">
      <w:pPr>
        <w:pStyle w:val="Domylnie"/>
        <w:spacing w:line="100" w:lineRule="atLeast"/>
        <w:jc w:val="center"/>
        <w:rPr>
          <w:color w:val="auto"/>
        </w:rPr>
      </w:pPr>
      <w:r w:rsidRPr="00415CBE">
        <w:rPr>
          <w:color w:val="auto"/>
          <w:sz w:val="20"/>
          <w:szCs w:val="20"/>
        </w:rPr>
        <w:t>§ 17.</w:t>
      </w:r>
    </w:p>
    <w:p w14:paraId="2FA785F5" w14:textId="77777777" w:rsidR="005A039A" w:rsidRPr="00415CBE" w:rsidRDefault="001C5408" w:rsidP="00966E77">
      <w:pPr>
        <w:pStyle w:val="Domylnie"/>
        <w:numPr>
          <w:ilvl w:val="0"/>
          <w:numId w:val="52"/>
        </w:numPr>
        <w:spacing w:after="0" w:line="100" w:lineRule="atLeast"/>
        <w:ind w:left="284" w:hanging="284"/>
        <w:jc w:val="both"/>
        <w:rPr>
          <w:color w:val="auto"/>
        </w:rPr>
      </w:pPr>
      <w:r w:rsidRPr="00415CBE">
        <w:rPr>
          <w:color w:val="auto"/>
          <w:sz w:val="20"/>
          <w:szCs w:val="20"/>
        </w:rPr>
        <w:t>Partnerzy zobowiązują się do przedstawiania na wezwanie Instytucji Pośredniczącej wszelkich informacji i wyjaśnień związanych z realizacją Projektu, w terminie określonym w wezwaniu, jednak nie krótszym niż 5 dni roboczych.</w:t>
      </w:r>
    </w:p>
    <w:p w14:paraId="48CAE763" w14:textId="77777777" w:rsidR="005A039A" w:rsidRPr="00415CBE" w:rsidRDefault="001C5408" w:rsidP="00966E77">
      <w:pPr>
        <w:pStyle w:val="Domylnie"/>
        <w:numPr>
          <w:ilvl w:val="0"/>
          <w:numId w:val="52"/>
        </w:numPr>
        <w:spacing w:after="0" w:line="100" w:lineRule="atLeast"/>
        <w:ind w:left="284" w:hanging="284"/>
        <w:jc w:val="both"/>
        <w:rPr>
          <w:color w:val="auto"/>
        </w:rPr>
      </w:pPr>
      <w:r w:rsidRPr="00415CBE">
        <w:rPr>
          <w:color w:val="auto"/>
          <w:sz w:val="20"/>
          <w:szCs w:val="20"/>
        </w:rPr>
        <w:t>Partnerzy są zobowiązani do 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Partnerzy są zobowiązani do udzielania każdorazowo na wniosek tych podmiotów dokumentów i informacji na temat realizacji Projektu, niezbędnych do przeprowadzenia badania ewaluacyjnego.</w:t>
      </w:r>
    </w:p>
    <w:p w14:paraId="2B1BA392" w14:textId="77777777" w:rsidR="005A039A" w:rsidRPr="00415CBE" w:rsidRDefault="001C5408" w:rsidP="00966E77">
      <w:pPr>
        <w:pStyle w:val="Domylnie"/>
        <w:numPr>
          <w:ilvl w:val="0"/>
          <w:numId w:val="52"/>
        </w:numPr>
        <w:spacing w:after="0" w:line="100" w:lineRule="atLeast"/>
        <w:ind w:left="284" w:hanging="284"/>
        <w:jc w:val="both"/>
        <w:rPr>
          <w:color w:val="auto"/>
        </w:rPr>
      </w:pPr>
      <w:r w:rsidRPr="00415CBE">
        <w:rPr>
          <w:color w:val="auto"/>
          <w:sz w:val="20"/>
          <w:szCs w:val="20"/>
        </w:rPr>
        <w:t xml:space="preserve">Partnerzy zobowiązują się sporządzić i zamieścić na stronie internetowej Projektu, o ile taka istnieje, szczegółowy harmonogram udzielania wsparcia w Projekcie przed rozpoczęciem udzielania wsparcia. Harmonogram ten powinien zawierać co najmniej informację o rodzaju wsparcia oraz dokładną datę, godzinę i adres realizacji wsparcia. W przypadku, gdy strona internetowa Projektu nie istnieje, Partner przekazuje szczegółowy harmonogram udzielenia wsparcia Liderowi. </w:t>
      </w:r>
    </w:p>
    <w:p w14:paraId="5E5EF360" w14:textId="77777777" w:rsidR="005A039A" w:rsidRPr="00415CBE" w:rsidRDefault="005A039A">
      <w:pPr>
        <w:pStyle w:val="Domylnie"/>
        <w:spacing w:line="100" w:lineRule="atLeast"/>
        <w:jc w:val="center"/>
        <w:rPr>
          <w:color w:val="auto"/>
        </w:rPr>
      </w:pPr>
    </w:p>
    <w:p w14:paraId="7BAB93D2" w14:textId="77777777" w:rsidR="005A039A" w:rsidRPr="00415CBE" w:rsidRDefault="001C5408">
      <w:pPr>
        <w:pStyle w:val="Domylnie"/>
        <w:keepNext/>
        <w:spacing w:line="100" w:lineRule="atLeast"/>
        <w:jc w:val="center"/>
        <w:rPr>
          <w:color w:val="auto"/>
        </w:rPr>
      </w:pPr>
      <w:r w:rsidRPr="00415CBE">
        <w:rPr>
          <w:b/>
          <w:color w:val="auto"/>
          <w:sz w:val="20"/>
          <w:szCs w:val="20"/>
        </w:rPr>
        <w:t>Udzielanie zamówień w ramach Projektu</w:t>
      </w:r>
    </w:p>
    <w:p w14:paraId="0052D95A" w14:textId="77777777" w:rsidR="005A039A" w:rsidRPr="00415CBE" w:rsidRDefault="001C5408">
      <w:pPr>
        <w:pStyle w:val="Domylnie"/>
        <w:keepNext/>
        <w:spacing w:line="100" w:lineRule="atLeast"/>
        <w:jc w:val="center"/>
        <w:rPr>
          <w:color w:val="auto"/>
        </w:rPr>
      </w:pPr>
      <w:r w:rsidRPr="00415CBE">
        <w:rPr>
          <w:color w:val="auto"/>
          <w:sz w:val="20"/>
          <w:szCs w:val="20"/>
        </w:rPr>
        <w:t>§ 18.</w:t>
      </w:r>
    </w:p>
    <w:p w14:paraId="05690121" w14:textId="5090F6DC" w:rsidR="005A039A" w:rsidRPr="00415CBE" w:rsidRDefault="001C5408" w:rsidP="00966E77">
      <w:pPr>
        <w:pStyle w:val="Domylnie"/>
        <w:numPr>
          <w:ilvl w:val="0"/>
          <w:numId w:val="67"/>
        </w:numPr>
        <w:spacing w:after="0" w:line="100" w:lineRule="atLeast"/>
        <w:ind w:left="284" w:hanging="284"/>
        <w:jc w:val="both"/>
        <w:rPr>
          <w:color w:val="auto"/>
        </w:rPr>
      </w:pPr>
      <w:r w:rsidRPr="00415CBE">
        <w:rPr>
          <w:color w:val="auto"/>
          <w:sz w:val="20"/>
          <w:szCs w:val="20"/>
        </w:rPr>
        <w:t>Partnerzy udzielają zamówień w ramach Projektu zgodnie z ustawą PZP albo zasadą konkurencyjności na warunkach określonych w Wytycznych w zakresie kwalifikowalności,</w:t>
      </w:r>
      <w:r w:rsidRPr="00415CBE">
        <w:rPr>
          <w:color w:val="auto"/>
          <w:sz w:val="20"/>
          <w:szCs w:val="20"/>
        </w:rPr>
        <w:br/>
        <w:t>w szczególności zobowiązuj</w:t>
      </w:r>
      <w:r w:rsidR="004A5E02" w:rsidRPr="00415CBE">
        <w:rPr>
          <w:color w:val="auto"/>
          <w:sz w:val="20"/>
          <w:szCs w:val="20"/>
        </w:rPr>
        <w:t>ą</w:t>
      </w:r>
      <w:r w:rsidRPr="00415CBE">
        <w:rPr>
          <w:color w:val="auto"/>
          <w:sz w:val="20"/>
          <w:szCs w:val="20"/>
        </w:rPr>
        <w:t xml:space="preserve"> się do upubliczniania zapytań ofertowych zgodnie </w:t>
      </w:r>
      <w:r w:rsidRPr="00415CBE">
        <w:rPr>
          <w:color w:val="auto"/>
          <w:sz w:val="20"/>
          <w:szCs w:val="20"/>
        </w:rPr>
        <w:br/>
        <w:t xml:space="preserve">z ww. wytycznymi. </w:t>
      </w:r>
    </w:p>
    <w:p w14:paraId="1314D0B3" w14:textId="25FF95FF" w:rsidR="005A039A" w:rsidRPr="00415CBE" w:rsidRDefault="001C5408" w:rsidP="00966E77">
      <w:pPr>
        <w:pStyle w:val="Domylnie"/>
        <w:numPr>
          <w:ilvl w:val="0"/>
          <w:numId w:val="67"/>
        </w:numPr>
        <w:spacing w:after="0" w:line="100" w:lineRule="atLeast"/>
        <w:ind w:left="284" w:hanging="284"/>
        <w:jc w:val="both"/>
        <w:rPr>
          <w:color w:val="auto"/>
        </w:rPr>
      </w:pPr>
      <w:r w:rsidRPr="00415CBE">
        <w:rPr>
          <w:color w:val="auto"/>
          <w:sz w:val="20"/>
          <w:szCs w:val="20"/>
        </w:rPr>
        <w:t>Partnerzy zobowiązani są wskazać uwzględnione aspekty społeczne przy udzielaniu konkretnych rodzajów zamówień.</w:t>
      </w:r>
    </w:p>
    <w:p w14:paraId="209727B4" w14:textId="51D2FD0A" w:rsidR="005A039A" w:rsidRPr="00415CBE" w:rsidRDefault="00AF4529" w:rsidP="00966E77">
      <w:pPr>
        <w:pStyle w:val="Domylnie"/>
        <w:numPr>
          <w:ilvl w:val="0"/>
          <w:numId w:val="67"/>
        </w:numPr>
        <w:spacing w:after="0" w:line="100" w:lineRule="atLeast"/>
        <w:ind w:left="284" w:hanging="284"/>
        <w:jc w:val="both"/>
        <w:rPr>
          <w:color w:val="auto"/>
        </w:rPr>
      </w:pPr>
      <w:r w:rsidRPr="00415CBE">
        <w:rPr>
          <w:color w:val="auto"/>
          <w:sz w:val="20"/>
          <w:szCs w:val="20"/>
        </w:rPr>
        <w:t>W</w:t>
      </w:r>
      <w:r w:rsidR="001C5408" w:rsidRPr="00415CBE">
        <w:rPr>
          <w:color w:val="auto"/>
          <w:sz w:val="20"/>
          <w:szCs w:val="20"/>
        </w:rPr>
        <w:t xml:space="preserve"> przypadku stwierdzenia naruszenia przez Partnerów </w:t>
      </w:r>
      <w:r w:rsidR="009B0C21" w:rsidRPr="00415CBE">
        <w:rPr>
          <w:color w:val="auto"/>
          <w:sz w:val="20"/>
          <w:szCs w:val="20"/>
        </w:rPr>
        <w:t xml:space="preserve">postanowień </w:t>
      </w:r>
      <w:r w:rsidR="001C5408" w:rsidRPr="00415CBE">
        <w:rPr>
          <w:color w:val="auto"/>
          <w:sz w:val="20"/>
          <w:szCs w:val="20"/>
        </w:rPr>
        <w:t xml:space="preserve">ust. 1 </w:t>
      </w:r>
      <w:r w:rsidR="009B0C21" w:rsidRPr="00415CBE">
        <w:rPr>
          <w:color w:val="auto"/>
          <w:sz w:val="20"/>
          <w:szCs w:val="20"/>
        </w:rPr>
        <w:t xml:space="preserve">niniejszego paragrafu </w:t>
      </w:r>
      <w:r w:rsidRPr="00415CBE">
        <w:rPr>
          <w:color w:val="auto"/>
          <w:sz w:val="20"/>
          <w:szCs w:val="20"/>
        </w:rPr>
        <w:t xml:space="preserve">Instytucja Pośrednicząca </w:t>
      </w:r>
      <w:r w:rsidR="001C5408" w:rsidRPr="00415CBE">
        <w:rPr>
          <w:color w:val="auto"/>
          <w:sz w:val="20"/>
          <w:szCs w:val="20"/>
        </w:rPr>
        <w:t>może dokonywać korekt finansowych, zgodnie z rozporządzeniem</w:t>
      </w:r>
      <w:r w:rsidR="00265DF3" w:rsidRPr="00415CBE">
        <w:rPr>
          <w:color w:val="auto"/>
          <w:sz w:val="20"/>
          <w:szCs w:val="20"/>
        </w:rPr>
        <w:t xml:space="preserve"> </w:t>
      </w:r>
      <w:r w:rsidR="007C019F" w:rsidRPr="00415CBE">
        <w:rPr>
          <w:color w:val="auto"/>
          <w:sz w:val="20"/>
          <w:szCs w:val="20"/>
        </w:rPr>
        <w:t xml:space="preserve">Ministra Rozwoju z dnia 29 stycznia 2016 r. w </w:t>
      </w:r>
      <w:r w:rsidR="007C019F" w:rsidRPr="00415CBE">
        <w:rPr>
          <w:bCs/>
          <w:color w:val="auto"/>
          <w:sz w:val="20"/>
          <w:szCs w:val="20"/>
          <w:shd w:val="clear" w:color="auto" w:fill="FFFFFF"/>
        </w:rPr>
        <w:t>sprawie warunków obniżania wartości korekt finansowych oraz wydatków poniesionych nieprawidłowo związanych z udzielaniem zamówień</w:t>
      </w:r>
      <w:r w:rsidRPr="00415CBE">
        <w:rPr>
          <w:color w:val="auto"/>
          <w:sz w:val="20"/>
          <w:szCs w:val="20"/>
        </w:rPr>
        <w:t xml:space="preserve"> </w:t>
      </w:r>
      <w:r w:rsidR="00615409" w:rsidRPr="00415CBE">
        <w:rPr>
          <w:color w:val="auto"/>
          <w:sz w:val="20"/>
          <w:szCs w:val="20"/>
        </w:rPr>
        <w:br/>
      </w:r>
      <w:r w:rsidR="00EA69A1" w:rsidRPr="00415CBE">
        <w:rPr>
          <w:color w:val="auto"/>
          <w:sz w:val="20"/>
          <w:szCs w:val="20"/>
        </w:rPr>
        <w:t>(Dz. U. z 2016 r., poz. 200, ze zm.)</w:t>
      </w:r>
      <w:r w:rsidR="001C5408" w:rsidRPr="00415CBE">
        <w:rPr>
          <w:color w:val="auto"/>
          <w:sz w:val="20"/>
          <w:szCs w:val="20"/>
        </w:rPr>
        <w:t xml:space="preserve">. Korekty finansowe obejmują całość wydatku poniesionego </w:t>
      </w:r>
      <w:r w:rsidR="00615409" w:rsidRPr="00415CBE">
        <w:rPr>
          <w:color w:val="auto"/>
          <w:sz w:val="20"/>
          <w:szCs w:val="20"/>
        </w:rPr>
        <w:br/>
      </w:r>
      <w:r w:rsidR="001C5408" w:rsidRPr="00415CBE">
        <w:rPr>
          <w:color w:val="auto"/>
          <w:sz w:val="20"/>
          <w:szCs w:val="20"/>
        </w:rPr>
        <w:t>z naruszeniem  ust. 1, tj. zarówno ze środków dofinansowania, jak też wkładu własnego.</w:t>
      </w:r>
    </w:p>
    <w:p w14:paraId="61DAD6DA" w14:textId="77777777" w:rsidR="005A039A" w:rsidRPr="00415CBE" w:rsidRDefault="001C5408" w:rsidP="00966E77">
      <w:pPr>
        <w:pStyle w:val="Domylnie"/>
        <w:numPr>
          <w:ilvl w:val="0"/>
          <w:numId w:val="67"/>
        </w:numPr>
        <w:spacing w:after="0" w:line="100" w:lineRule="atLeast"/>
        <w:ind w:left="284" w:hanging="284"/>
        <w:jc w:val="both"/>
        <w:rPr>
          <w:color w:val="auto"/>
        </w:rPr>
      </w:pPr>
      <w:r w:rsidRPr="00415CBE">
        <w:rPr>
          <w:color w:val="auto"/>
          <w:sz w:val="20"/>
          <w:szCs w:val="20"/>
        </w:rPr>
        <w:t>Za nienależyte wykonanie zamówień, o których mowa w ust. 1, Partnerzy stosują kary umowne,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23716311" w14:textId="77777777" w:rsidR="005A039A" w:rsidRPr="00415CBE" w:rsidRDefault="005A039A">
      <w:pPr>
        <w:pStyle w:val="Domylnie"/>
        <w:spacing w:line="100" w:lineRule="atLeast"/>
        <w:rPr>
          <w:color w:val="auto"/>
        </w:rPr>
      </w:pPr>
    </w:p>
    <w:p w14:paraId="4FF25AB1" w14:textId="77777777" w:rsidR="005A039A" w:rsidRPr="00415CBE" w:rsidRDefault="001C5408">
      <w:pPr>
        <w:pStyle w:val="Domylnie"/>
        <w:keepNext/>
        <w:spacing w:line="100" w:lineRule="atLeast"/>
        <w:jc w:val="center"/>
        <w:rPr>
          <w:color w:val="auto"/>
        </w:rPr>
      </w:pPr>
      <w:r w:rsidRPr="00415CBE">
        <w:rPr>
          <w:b/>
          <w:color w:val="auto"/>
          <w:sz w:val="20"/>
          <w:szCs w:val="20"/>
        </w:rPr>
        <w:t>Ochrona danych osobowych</w:t>
      </w:r>
    </w:p>
    <w:p w14:paraId="1F8E1823" w14:textId="77777777" w:rsidR="005A039A" w:rsidRPr="00415CBE" w:rsidRDefault="001C5408">
      <w:pPr>
        <w:pStyle w:val="Domylnie"/>
        <w:keepNext/>
        <w:spacing w:line="100" w:lineRule="atLeast"/>
        <w:jc w:val="center"/>
        <w:rPr>
          <w:color w:val="auto"/>
        </w:rPr>
      </w:pPr>
      <w:r w:rsidRPr="00415CBE">
        <w:rPr>
          <w:color w:val="auto"/>
          <w:sz w:val="20"/>
          <w:szCs w:val="20"/>
        </w:rPr>
        <w:t>§ 19.</w:t>
      </w:r>
    </w:p>
    <w:p w14:paraId="2940B668"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 xml:space="preserve">Na podstawie Porozumienia w sprawie powierzenia przetwarzania danych osobowych w związku z realizacją </w:t>
      </w:r>
      <w:r w:rsidRPr="00415CBE">
        <w:rPr>
          <w:i/>
          <w:color w:val="auto"/>
          <w:sz w:val="20"/>
          <w:szCs w:val="20"/>
        </w:rPr>
        <w:t xml:space="preserve">Regionalnego Programu Operacyjnego Województwa Zachodniopomorskiego </w:t>
      </w:r>
      <w:r w:rsidR="00CD4113" w:rsidRPr="00415CBE">
        <w:rPr>
          <w:i/>
          <w:color w:val="auto"/>
          <w:sz w:val="20"/>
          <w:szCs w:val="20"/>
        </w:rPr>
        <w:br/>
      </w:r>
      <w:r w:rsidRPr="00415CBE">
        <w:rPr>
          <w:i/>
          <w:color w:val="auto"/>
          <w:sz w:val="20"/>
          <w:szCs w:val="20"/>
        </w:rPr>
        <w:t xml:space="preserve">2014-2020 </w:t>
      </w:r>
      <w:r w:rsidRPr="00415CBE">
        <w:rPr>
          <w:color w:val="auto"/>
          <w:sz w:val="20"/>
          <w:szCs w:val="20"/>
        </w:rPr>
        <w:t xml:space="preserve">z dnia 17.09.2015 r. zawartego pomiędzy Powierzającym a Instytucją Pośredniczącą oraz w związku z art. 31 </w:t>
      </w:r>
      <w:r w:rsidR="00EA480A" w:rsidRPr="00415CBE">
        <w:rPr>
          <w:color w:val="auto"/>
          <w:sz w:val="20"/>
          <w:szCs w:val="20"/>
        </w:rPr>
        <w:t xml:space="preserve">ustawy </w:t>
      </w:r>
      <w:r w:rsidR="006600C4" w:rsidRPr="00415CBE">
        <w:rPr>
          <w:color w:val="auto"/>
          <w:sz w:val="20"/>
          <w:szCs w:val="20"/>
        </w:rPr>
        <w:t>z dnia 29 sierpnia 1997 r. o ochronie danych osobowych (tekst jednolity: Dz. U. z 2016 r., poz. 922)</w:t>
      </w:r>
      <w:r w:rsidRPr="00415CBE">
        <w:rPr>
          <w:color w:val="auto"/>
          <w:sz w:val="20"/>
          <w:szCs w:val="20"/>
        </w:rPr>
        <w:t>, Instytucja Pośrednicząca powierza Liderowi Partnerstwa przetwarzanie danych osobowych, w imieniu i na rzecz Powierzającego, na warunkach opisanych w niniejszym paragrafie. Lider Partnerstwa na podstawie niniejszej umowy powierza przetwarzanie danych osobowych Partnerom zgodnie z zapisami par. 19.</w:t>
      </w:r>
    </w:p>
    <w:p w14:paraId="32A27665"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Przetwarzanie danych osobowych jest dopuszczalne na podstawie:</w:t>
      </w:r>
    </w:p>
    <w:p w14:paraId="1DA4C687" w14:textId="77777777" w:rsidR="005A039A" w:rsidRPr="00415CBE" w:rsidRDefault="001C5408" w:rsidP="00966E77">
      <w:pPr>
        <w:pStyle w:val="Domylnie"/>
        <w:numPr>
          <w:ilvl w:val="0"/>
          <w:numId w:val="28"/>
        </w:numPr>
        <w:spacing w:after="0" w:line="100" w:lineRule="atLeast"/>
        <w:ind w:left="714" w:hanging="357"/>
        <w:jc w:val="both"/>
        <w:rPr>
          <w:color w:val="auto"/>
        </w:rPr>
      </w:pPr>
      <w:r w:rsidRPr="00415CBE">
        <w:rPr>
          <w:color w:val="auto"/>
          <w:sz w:val="20"/>
          <w:szCs w:val="20"/>
        </w:rPr>
        <w:t xml:space="preserve">w odniesieniu do zbioru </w:t>
      </w:r>
      <w:r w:rsidRPr="00415CBE">
        <w:rPr>
          <w:i/>
          <w:color w:val="auto"/>
          <w:sz w:val="20"/>
          <w:szCs w:val="20"/>
        </w:rPr>
        <w:t>Projekty RPO WZ 2014-2020</w:t>
      </w:r>
      <w:r w:rsidRPr="00415CBE">
        <w:rPr>
          <w:color w:val="auto"/>
          <w:sz w:val="20"/>
          <w:szCs w:val="20"/>
        </w:rPr>
        <w:t>:</w:t>
      </w:r>
    </w:p>
    <w:p w14:paraId="5560E79B" w14:textId="6C2327C1" w:rsidR="00056E40" w:rsidRPr="00415CBE" w:rsidRDefault="001C5408" w:rsidP="00056E40">
      <w:pPr>
        <w:pStyle w:val="Domylnie"/>
        <w:numPr>
          <w:ilvl w:val="0"/>
          <w:numId w:val="29"/>
        </w:numPr>
        <w:spacing w:after="0" w:line="100" w:lineRule="atLeast"/>
        <w:ind w:left="1071" w:hanging="357"/>
        <w:jc w:val="both"/>
        <w:rPr>
          <w:color w:val="auto"/>
        </w:rPr>
      </w:pPr>
      <w:r w:rsidRPr="00415CBE">
        <w:rPr>
          <w:color w:val="auto"/>
          <w:sz w:val="20"/>
          <w:szCs w:val="20"/>
        </w:rPr>
        <w:t xml:space="preserve">rozporządzenia </w:t>
      </w:r>
      <w:r w:rsidR="002753F0" w:rsidRPr="00415CBE">
        <w:rPr>
          <w:color w:val="auto"/>
          <w:sz w:val="20"/>
          <w:szCs w:val="20"/>
        </w:rPr>
        <w:t xml:space="preserve">Parlamentu Europejskiego i Rady (UE) </w:t>
      </w:r>
      <w:r w:rsidRPr="00415CBE">
        <w:rPr>
          <w:color w:val="auto"/>
          <w:sz w:val="20"/>
          <w:szCs w:val="20"/>
        </w:rPr>
        <w:t>nr 1303/2013</w:t>
      </w:r>
      <w:r w:rsidR="00056E40" w:rsidRPr="00415CBE">
        <w:rPr>
          <w:color w:val="auto"/>
          <w:sz w:val="20"/>
          <w:szCs w:val="20"/>
        </w:rPr>
        <w:t xml:space="preserve"> z dnia 17 grudnia 2013 r. </w:t>
      </w:r>
      <w:r w:rsidR="00056E40" w:rsidRPr="00415CBE">
        <w:rPr>
          <w:bCs/>
          <w:color w:val="auto"/>
          <w:sz w:val="20"/>
          <w:szCs w:val="20"/>
          <w:shd w:val="clear" w:color="auto" w:fill="FFFFFF"/>
        </w:rPr>
        <w:t xml:space="preserve">ustanawiającego wspólne przepisy dotyczące Europejskiego Funduszu Rozwoju </w:t>
      </w:r>
      <w:r w:rsidR="00056E40" w:rsidRPr="00415CBE">
        <w:rPr>
          <w:bCs/>
          <w:color w:val="auto"/>
          <w:sz w:val="20"/>
          <w:szCs w:val="20"/>
          <w:shd w:val="clear" w:color="auto" w:fill="FFFFFF"/>
        </w:rPr>
        <w:lastRenderedPageBreak/>
        <w:t>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w:t>
      </w:r>
      <w:r w:rsidR="00460557" w:rsidRPr="00415CBE">
        <w:rPr>
          <w:bCs/>
          <w:color w:val="auto"/>
          <w:sz w:val="20"/>
          <w:szCs w:val="20"/>
          <w:shd w:val="clear" w:color="auto" w:fill="FFFFFF"/>
        </w:rPr>
        <w:t>go</w:t>
      </w:r>
      <w:r w:rsidR="00056E40" w:rsidRPr="00415CBE">
        <w:rPr>
          <w:bCs/>
          <w:color w:val="auto"/>
          <w:sz w:val="20"/>
          <w:szCs w:val="20"/>
          <w:shd w:val="clear" w:color="auto" w:fill="FFFFFF"/>
        </w:rPr>
        <w:t xml:space="preserve"> rozporządzenie Rady (WE) nr 1083/2006</w:t>
      </w:r>
      <w:r w:rsidR="00B81189" w:rsidRPr="00415CBE">
        <w:rPr>
          <w:bCs/>
          <w:color w:val="auto"/>
          <w:sz w:val="20"/>
          <w:szCs w:val="20"/>
          <w:shd w:val="clear" w:color="auto" w:fill="FFFFFF"/>
        </w:rPr>
        <w:t xml:space="preserve"> (</w:t>
      </w:r>
      <w:r w:rsidR="00B81189" w:rsidRPr="00415CBE">
        <w:rPr>
          <w:color w:val="auto"/>
          <w:sz w:val="20"/>
          <w:szCs w:val="20"/>
        </w:rPr>
        <w:t>Dz. Urz. U</w:t>
      </w:r>
      <w:r w:rsidR="00615409" w:rsidRPr="00415CBE">
        <w:rPr>
          <w:color w:val="auto"/>
          <w:sz w:val="20"/>
          <w:szCs w:val="20"/>
        </w:rPr>
        <w:t xml:space="preserve">nii </w:t>
      </w:r>
      <w:r w:rsidR="00B81189" w:rsidRPr="00415CBE">
        <w:rPr>
          <w:color w:val="auto"/>
          <w:sz w:val="20"/>
          <w:szCs w:val="20"/>
        </w:rPr>
        <w:t>E</w:t>
      </w:r>
      <w:r w:rsidR="00615409" w:rsidRPr="00415CBE">
        <w:rPr>
          <w:color w:val="auto"/>
          <w:sz w:val="20"/>
          <w:szCs w:val="20"/>
        </w:rPr>
        <w:t>uropejskiej seria</w:t>
      </w:r>
      <w:r w:rsidR="00B81189" w:rsidRPr="00415CBE">
        <w:rPr>
          <w:color w:val="auto"/>
          <w:sz w:val="20"/>
          <w:szCs w:val="20"/>
        </w:rPr>
        <w:t xml:space="preserve"> L </w:t>
      </w:r>
      <w:r w:rsidR="00615409" w:rsidRPr="00415CBE">
        <w:rPr>
          <w:color w:val="auto"/>
          <w:sz w:val="20"/>
          <w:szCs w:val="20"/>
        </w:rPr>
        <w:t xml:space="preserve">z </w:t>
      </w:r>
      <w:r w:rsidR="00B81189" w:rsidRPr="00415CBE">
        <w:rPr>
          <w:color w:val="auto"/>
          <w:sz w:val="20"/>
          <w:szCs w:val="20"/>
        </w:rPr>
        <w:t>2013</w:t>
      </w:r>
      <w:r w:rsidR="00615409" w:rsidRPr="00415CBE">
        <w:rPr>
          <w:color w:val="auto"/>
          <w:sz w:val="20"/>
          <w:szCs w:val="20"/>
        </w:rPr>
        <w:t xml:space="preserve"> r</w:t>
      </w:r>
      <w:r w:rsidR="00B81189" w:rsidRPr="00415CBE">
        <w:rPr>
          <w:color w:val="auto"/>
          <w:sz w:val="20"/>
          <w:szCs w:val="20"/>
        </w:rPr>
        <w:t>.</w:t>
      </w:r>
      <w:r w:rsidR="00615409" w:rsidRPr="00415CBE">
        <w:rPr>
          <w:color w:val="auto"/>
          <w:sz w:val="20"/>
          <w:szCs w:val="20"/>
        </w:rPr>
        <w:t xml:space="preserve"> Nr </w:t>
      </w:r>
      <w:r w:rsidR="00B81189" w:rsidRPr="00415CBE">
        <w:rPr>
          <w:color w:val="auto"/>
          <w:sz w:val="20"/>
          <w:szCs w:val="20"/>
        </w:rPr>
        <w:t>347</w:t>
      </w:r>
      <w:r w:rsidR="00615409" w:rsidRPr="00415CBE">
        <w:rPr>
          <w:color w:val="auto"/>
          <w:sz w:val="20"/>
          <w:szCs w:val="20"/>
        </w:rPr>
        <w:t xml:space="preserve">, poz. </w:t>
      </w:r>
      <w:r w:rsidR="00B81189" w:rsidRPr="00415CBE">
        <w:rPr>
          <w:color w:val="auto"/>
          <w:sz w:val="20"/>
          <w:szCs w:val="20"/>
        </w:rPr>
        <w:t>320</w:t>
      </w:r>
      <w:r w:rsidR="000E5F90" w:rsidRPr="00415CBE">
        <w:rPr>
          <w:color w:val="auto"/>
          <w:sz w:val="20"/>
          <w:szCs w:val="20"/>
        </w:rPr>
        <w:t xml:space="preserve"> ze zm.</w:t>
      </w:r>
      <w:r w:rsidR="00B81189" w:rsidRPr="00415CBE">
        <w:rPr>
          <w:color w:val="auto"/>
          <w:sz w:val="20"/>
          <w:szCs w:val="20"/>
        </w:rPr>
        <w:t>)</w:t>
      </w:r>
      <w:r w:rsidR="002E07FE" w:rsidRPr="00415CBE">
        <w:rPr>
          <w:color w:val="auto"/>
          <w:sz w:val="20"/>
          <w:szCs w:val="20"/>
        </w:rPr>
        <w:t>, zwanym w dalszej części umowy rozporządzeniem nr 1303/2013</w:t>
      </w:r>
      <w:r w:rsidR="001D13C8" w:rsidRPr="00415CBE">
        <w:rPr>
          <w:bCs/>
          <w:color w:val="auto"/>
          <w:sz w:val="20"/>
          <w:szCs w:val="20"/>
          <w:shd w:val="clear" w:color="auto" w:fill="FFFFFF"/>
        </w:rPr>
        <w:t>;</w:t>
      </w:r>
    </w:p>
    <w:p w14:paraId="01A218DA" w14:textId="3D5C6A00" w:rsidR="0031763B" w:rsidRPr="00415CBE" w:rsidRDefault="001C5408" w:rsidP="0031763B">
      <w:pPr>
        <w:pStyle w:val="Domylnie"/>
        <w:numPr>
          <w:ilvl w:val="0"/>
          <w:numId w:val="29"/>
        </w:numPr>
        <w:spacing w:after="0" w:line="100" w:lineRule="atLeast"/>
        <w:ind w:left="1071" w:hanging="357"/>
        <w:jc w:val="both"/>
        <w:rPr>
          <w:color w:val="auto"/>
        </w:rPr>
      </w:pPr>
      <w:r w:rsidRPr="00415CBE">
        <w:rPr>
          <w:color w:val="auto"/>
          <w:sz w:val="20"/>
          <w:szCs w:val="20"/>
        </w:rPr>
        <w:t xml:space="preserve">rozporządzenia </w:t>
      </w:r>
      <w:r w:rsidR="00460557" w:rsidRPr="00415CBE">
        <w:rPr>
          <w:color w:val="auto"/>
          <w:sz w:val="20"/>
          <w:szCs w:val="20"/>
        </w:rPr>
        <w:t xml:space="preserve">Parlamentu Europejskiego i Rady (UE) </w:t>
      </w:r>
      <w:r w:rsidRPr="00415CBE">
        <w:rPr>
          <w:color w:val="auto"/>
          <w:sz w:val="20"/>
          <w:szCs w:val="20"/>
        </w:rPr>
        <w:t>nr 1304/2013</w:t>
      </w:r>
      <w:r w:rsidR="00460557" w:rsidRPr="00415CBE">
        <w:rPr>
          <w:color w:val="auto"/>
          <w:sz w:val="20"/>
          <w:szCs w:val="20"/>
        </w:rPr>
        <w:t xml:space="preserve"> z dnia 17 grudnia 2013 r. </w:t>
      </w:r>
      <w:r w:rsidR="00460557" w:rsidRPr="00415CBE">
        <w:rPr>
          <w:color w:val="auto"/>
          <w:sz w:val="20"/>
          <w:szCs w:val="20"/>
          <w:shd w:val="clear" w:color="auto" w:fill="FFFFFF"/>
        </w:rPr>
        <w:t>w sprawie Europejskiego Funduszu Społecznego i uchylającego rozporządzenie Rady (WE) nr 1081/2006</w:t>
      </w:r>
      <w:r w:rsidR="0031763B" w:rsidRPr="00415CBE">
        <w:rPr>
          <w:color w:val="auto"/>
          <w:sz w:val="20"/>
          <w:szCs w:val="20"/>
          <w:shd w:val="clear" w:color="auto" w:fill="FFFFFF"/>
        </w:rPr>
        <w:t xml:space="preserve"> (</w:t>
      </w:r>
      <w:r w:rsidR="0031763B" w:rsidRPr="00415CBE">
        <w:rPr>
          <w:color w:val="auto"/>
          <w:sz w:val="20"/>
          <w:szCs w:val="20"/>
        </w:rPr>
        <w:t>Dz.</w:t>
      </w:r>
      <w:r w:rsidR="000E5F90" w:rsidRPr="00415CBE">
        <w:rPr>
          <w:color w:val="auto"/>
          <w:sz w:val="20"/>
          <w:szCs w:val="20"/>
        </w:rPr>
        <w:t xml:space="preserve"> </w:t>
      </w:r>
      <w:r w:rsidR="0031763B" w:rsidRPr="00415CBE">
        <w:rPr>
          <w:color w:val="auto"/>
          <w:sz w:val="20"/>
          <w:szCs w:val="20"/>
        </w:rPr>
        <w:t>U</w:t>
      </w:r>
      <w:r w:rsidR="00F400D7" w:rsidRPr="00415CBE">
        <w:rPr>
          <w:color w:val="auto"/>
          <w:sz w:val="20"/>
          <w:szCs w:val="20"/>
        </w:rPr>
        <w:t>rz</w:t>
      </w:r>
      <w:r w:rsidR="0031763B" w:rsidRPr="00415CBE">
        <w:rPr>
          <w:color w:val="auto"/>
          <w:sz w:val="20"/>
          <w:szCs w:val="20"/>
        </w:rPr>
        <w:t>.</w:t>
      </w:r>
      <w:r w:rsidR="000E5F90" w:rsidRPr="00415CBE">
        <w:rPr>
          <w:color w:val="auto"/>
          <w:sz w:val="20"/>
          <w:szCs w:val="20"/>
        </w:rPr>
        <w:t xml:space="preserve"> </w:t>
      </w:r>
      <w:r w:rsidR="0031763B" w:rsidRPr="00415CBE">
        <w:rPr>
          <w:color w:val="auto"/>
          <w:sz w:val="20"/>
          <w:szCs w:val="20"/>
        </w:rPr>
        <w:t>U</w:t>
      </w:r>
      <w:r w:rsidR="000E5F90" w:rsidRPr="00415CBE">
        <w:rPr>
          <w:color w:val="auto"/>
          <w:sz w:val="20"/>
          <w:szCs w:val="20"/>
        </w:rPr>
        <w:t xml:space="preserve">nii </w:t>
      </w:r>
      <w:r w:rsidR="0031763B" w:rsidRPr="00415CBE">
        <w:rPr>
          <w:color w:val="auto"/>
          <w:sz w:val="20"/>
          <w:szCs w:val="20"/>
        </w:rPr>
        <w:t>E</w:t>
      </w:r>
      <w:r w:rsidR="000E5F90" w:rsidRPr="00415CBE">
        <w:rPr>
          <w:color w:val="auto"/>
          <w:sz w:val="20"/>
          <w:szCs w:val="20"/>
        </w:rPr>
        <w:t xml:space="preserve">uropejskiej seria </w:t>
      </w:r>
      <w:r w:rsidR="0031763B" w:rsidRPr="00415CBE">
        <w:rPr>
          <w:color w:val="auto"/>
          <w:sz w:val="20"/>
          <w:szCs w:val="20"/>
        </w:rPr>
        <w:t>L</w:t>
      </w:r>
      <w:r w:rsidR="000E5F90" w:rsidRPr="00415CBE">
        <w:rPr>
          <w:color w:val="auto"/>
          <w:sz w:val="20"/>
          <w:szCs w:val="20"/>
        </w:rPr>
        <w:t xml:space="preserve"> z </w:t>
      </w:r>
      <w:r w:rsidR="0031763B" w:rsidRPr="00415CBE">
        <w:rPr>
          <w:color w:val="auto"/>
          <w:sz w:val="20"/>
          <w:szCs w:val="20"/>
        </w:rPr>
        <w:t>2013</w:t>
      </w:r>
      <w:r w:rsidR="000E5F90" w:rsidRPr="00415CBE">
        <w:rPr>
          <w:color w:val="auto"/>
          <w:sz w:val="20"/>
          <w:szCs w:val="20"/>
        </w:rPr>
        <w:t xml:space="preserve"> r. Nr </w:t>
      </w:r>
      <w:r w:rsidR="0031763B" w:rsidRPr="00415CBE">
        <w:rPr>
          <w:color w:val="auto"/>
          <w:sz w:val="20"/>
          <w:szCs w:val="20"/>
        </w:rPr>
        <w:t>347</w:t>
      </w:r>
      <w:r w:rsidR="000E5F90" w:rsidRPr="00415CBE">
        <w:rPr>
          <w:color w:val="auto"/>
          <w:sz w:val="20"/>
          <w:szCs w:val="20"/>
        </w:rPr>
        <w:t>, poz</w:t>
      </w:r>
      <w:r w:rsidR="0031763B" w:rsidRPr="00415CBE">
        <w:rPr>
          <w:color w:val="auto"/>
          <w:sz w:val="20"/>
          <w:szCs w:val="20"/>
        </w:rPr>
        <w:t>.</w:t>
      </w:r>
      <w:r w:rsidR="000E5F90" w:rsidRPr="00415CBE">
        <w:rPr>
          <w:color w:val="auto"/>
          <w:sz w:val="20"/>
          <w:szCs w:val="20"/>
        </w:rPr>
        <w:t xml:space="preserve"> </w:t>
      </w:r>
      <w:r w:rsidR="0031763B" w:rsidRPr="00415CBE">
        <w:rPr>
          <w:color w:val="auto"/>
          <w:sz w:val="20"/>
          <w:szCs w:val="20"/>
        </w:rPr>
        <w:t>470</w:t>
      </w:r>
      <w:r w:rsidR="000E5F90" w:rsidRPr="00415CBE">
        <w:rPr>
          <w:color w:val="auto"/>
          <w:sz w:val="20"/>
          <w:szCs w:val="20"/>
        </w:rPr>
        <w:t xml:space="preserve"> </w:t>
      </w:r>
      <w:r w:rsidR="00972ED7" w:rsidRPr="00415CBE">
        <w:rPr>
          <w:color w:val="auto"/>
          <w:sz w:val="20"/>
          <w:szCs w:val="20"/>
        </w:rPr>
        <w:br/>
      </w:r>
      <w:r w:rsidR="000E5F90" w:rsidRPr="00415CBE">
        <w:rPr>
          <w:color w:val="auto"/>
          <w:sz w:val="20"/>
          <w:szCs w:val="20"/>
        </w:rPr>
        <w:t>ze zm.</w:t>
      </w:r>
      <w:r w:rsidR="0031763B" w:rsidRPr="00415CBE">
        <w:rPr>
          <w:color w:val="auto"/>
          <w:sz w:val="20"/>
          <w:szCs w:val="20"/>
        </w:rPr>
        <w:t>)</w:t>
      </w:r>
      <w:r w:rsidR="00842315" w:rsidRPr="00415CBE">
        <w:rPr>
          <w:color w:val="auto"/>
          <w:sz w:val="20"/>
          <w:szCs w:val="20"/>
        </w:rPr>
        <w:t>, zwanym w dalszej części umowy rozporządzeniem</w:t>
      </w:r>
      <w:r w:rsidR="00265DF3" w:rsidRPr="00415CBE">
        <w:rPr>
          <w:color w:val="auto"/>
          <w:sz w:val="20"/>
          <w:szCs w:val="20"/>
        </w:rPr>
        <w:t xml:space="preserve"> </w:t>
      </w:r>
      <w:r w:rsidR="00842315" w:rsidRPr="00415CBE">
        <w:rPr>
          <w:color w:val="auto"/>
          <w:sz w:val="20"/>
          <w:szCs w:val="20"/>
        </w:rPr>
        <w:t>nr 1304/2013</w:t>
      </w:r>
      <w:r w:rsidR="0031763B" w:rsidRPr="00415CBE">
        <w:rPr>
          <w:color w:val="auto"/>
          <w:sz w:val="20"/>
          <w:szCs w:val="20"/>
        </w:rPr>
        <w:t>;</w:t>
      </w:r>
    </w:p>
    <w:p w14:paraId="42A01A1E" w14:textId="2D77F787" w:rsidR="005A039A" w:rsidRPr="00415CBE" w:rsidRDefault="001C5408" w:rsidP="00966E77">
      <w:pPr>
        <w:pStyle w:val="Domylnie"/>
        <w:numPr>
          <w:ilvl w:val="0"/>
          <w:numId w:val="29"/>
        </w:numPr>
        <w:spacing w:after="0" w:line="100" w:lineRule="atLeast"/>
        <w:ind w:hanging="359"/>
        <w:jc w:val="both"/>
        <w:rPr>
          <w:color w:val="auto"/>
        </w:rPr>
      </w:pPr>
      <w:r w:rsidRPr="00415CBE">
        <w:rPr>
          <w:color w:val="auto"/>
          <w:sz w:val="20"/>
          <w:szCs w:val="20"/>
        </w:rPr>
        <w:t>ustawy z dnia 11 lipca 2014 r. o zasadach realizacji programów w zakresie polityki spójności finansowanych w perspektywie finansowej 2014-2020 (</w:t>
      </w:r>
      <w:proofErr w:type="spellStart"/>
      <w:r w:rsidRPr="00415CBE">
        <w:rPr>
          <w:color w:val="auto"/>
          <w:sz w:val="20"/>
          <w:szCs w:val="20"/>
        </w:rPr>
        <w:t>t.j</w:t>
      </w:r>
      <w:proofErr w:type="spellEnd"/>
      <w:r w:rsidRPr="00415CBE">
        <w:rPr>
          <w:color w:val="auto"/>
          <w:sz w:val="20"/>
          <w:szCs w:val="20"/>
        </w:rPr>
        <w:t>. Dz. U. z 2017</w:t>
      </w:r>
      <w:r w:rsidR="00972ED7" w:rsidRPr="00415CBE">
        <w:rPr>
          <w:color w:val="auto"/>
          <w:sz w:val="20"/>
          <w:szCs w:val="20"/>
        </w:rPr>
        <w:t xml:space="preserve"> </w:t>
      </w:r>
      <w:r w:rsidRPr="00415CBE">
        <w:rPr>
          <w:color w:val="auto"/>
          <w:sz w:val="20"/>
          <w:szCs w:val="20"/>
        </w:rPr>
        <w:t>r.</w:t>
      </w:r>
      <w:r w:rsidR="00842315" w:rsidRPr="00415CBE">
        <w:rPr>
          <w:color w:val="auto"/>
          <w:sz w:val="20"/>
          <w:szCs w:val="20"/>
        </w:rPr>
        <w:t>,</w:t>
      </w:r>
      <w:r w:rsidRPr="00415CBE">
        <w:rPr>
          <w:color w:val="auto"/>
          <w:sz w:val="20"/>
          <w:szCs w:val="20"/>
        </w:rPr>
        <w:t xml:space="preserve"> </w:t>
      </w:r>
      <w:r w:rsidR="00972ED7" w:rsidRPr="00415CBE">
        <w:rPr>
          <w:color w:val="auto"/>
          <w:sz w:val="20"/>
          <w:szCs w:val="20"/>
        </w:rPr>
        <w:br/>
      </w:r>
      <w:r w:rsidRPr="00415CBE">
        <w:rPr>
          <w:color w:val="auto"/>
          <w:sz w:val="20"/>
          <w:szCs w:val="20"/>
        </w:rPr>
        <w:t>poz. 1460</w:t>
      </w:r>
      <w:r w:rsidR="002753F0" w:rsidRPr="00415CBE">
        <w:rPr>
          <w:color w:val="auto"/>
          <w:sz w:val="20"/>
          <w:szCs w:val="20"/>
        </w:rPr>
        <w:t>,</w:t>
      </w:r>
      <w:r w:rsidR="00972ED7" w:rsidRPr="00415CBE">
        <w:rPr>
          <w:color w:val="auto"/>
          <w:sz w:val="20"/>
          <w:szCs w:val="20"/>
        </w:rPr>
        <w:t xml:space="preserve"> </w:t>
      </w:r>
      <w:r w:rsidR="00146CC2" w:rsidRPr="00415CBE">
        <w:rPr>
          <w:color w:val="auto"/>
          <w:sz w:val="20"/>
          <w:szCs w:val="20"/>
        </w:rPr>
        <w:t>z</w:t>
      </w:r>
      <w:r w:rsidR="002753F0" w:rsidRPr="00415CBE">
        <w:rPr>
          <w:color w:val="auto"/>
          <w:sz w:val="20"/>
          <w:szCs w:val="20"/>
        </w:rPr>
        <w:t>e zm.</w:t>
      </w:r>
      <w:r w:rsidRPr="00415CBE">
        <w:rPr>
          <w:color w:val="auto"/>
          <w:sz w:val="20"/>
          <w:szCs w:val="20"/>
        </w:rPr>
        <w:t>).</w:t>
      </w:r>
    </w:p>
    <w:p w14:paraId="1316D036" w14:textId="77777777" w:rsidR="005A039A" w:rsidRPr="00415CBE" w:rsidRDefault="001C5408" w:rsidP="00966E77">
      <w:pPr>
        <w:pStyle w:val="Domylnie"/>
        <w:numPr>
          <w:ilvl w:val="0"/>
          <w:numId w:val="28"/>
        </w:numPr>
        <w:spacing w:after="0" w:line="100" w:lineRule="atLeast"/>
        <w:ind w:left="714" w:hanging="357"/>
        <w:jc w:val="both"/>
        <w:rPr>
          <w:color w:val="auto"/>
        </w:rPr>
      </w:pPr>
      <w:r w:rsidRPr="00415CBE">
        <w:rPr>
          <w:color w:val="auto"/>
          <w:sz w:val="20"/>
          <w:szCs w:val="20"/>
        </w:rPr>
        <w:t xml:space="preserve">w odniesieniu do zbioru </w:t>
      </w:r>
      <w:r w:rsidRPr="00415CBE">
        <w:rPr>
          <w:i/>
          <w:color w:val="auto"/>
          <w:sz w:val="20"/>
          <w:szCs w:val="20"/>
        </w:rPr>
        <w:t>Centralny system teleinformatyczny wspierający realizację programów operacyjnych</w:t>
      </w:r>
      <w:r w:rsidRPr="00415CBE">
        <w:rPr>
          <w:color w:val="auto"/>
          <w:sz w:val="20"/>
          <w:szCs w:val="20"/>
        </w:rPr>
        <w:t xml:space="preserve">: </w:t>
      </w:r>
    </w:p>
    <w:p w14:paraId="6D3E685A" w14:textId="77777777" w:rsidR="005A039A" w:rsidRPr="00415CBE" w:rsidRDefault="001C5408" w:rsidP="00966E77">
      <w:pPr>
        <w:pStyle w:val="Domylnie"/>
        <w:numPr>
          <w:ilvl w:val="0"/>
          <w:numId w:val="30"/>
        </w:numPr>
        <w:spacing w:after="0" w:line="100" w:lineRule="atLeast"/>
        <w:ind w:left="1071" w:hanging="357"/>
        <w:jc w:val="both"/>
        <w:rPr>
          <w:color w:val="auto"/>
        </w:rPr>
      </w:pPr>
      <w:r w:rsidRPr="00415CBE">
        <w:rPr>
          <w:color w:val="auto"/>
          <w:sz w:val="20"/>
          <w:szCs w:val="20"/>
        </w:rPr>
        <w:t>rozporządzenia nr 1303/2013;</w:t>
      </w:r>
    </w:p>
    <w:p w14:paraId="0E364281" w14:textId="77777777" w:rsidR="005A039A" w:rsidRPr="00415CBE" w:rsidRDefault="001C5408" w:rsidP="00966E77">
      <w:pPr>
        <w:pStyle w:val="Domylnie"/>
        <w:numPr>
          <w:ilvl w:val="0"/>
          <w:numId w:val="30"/>
        </w:numPr>
        <w:spacing w:after="0" w:line="100" w:lineRule="atLeast"/>
        <w:ind w:left="1071" w:hanging="357"/>
        <w:jc w:val="both"/>
        <w:rPr>
          <w:color w:val="auto"/>
        </w:rPr>
      </w:pPr>
      <w:r w:rsidRPr="00415CBE">
        <w:rPr>
          <w:color w:val="auto"/>
          <w:sz w:val="20"/>
          <w:szCs w:val="20"/>
        </w:rPr>
        <w:t>rozporządzenia nr 1304/2013;</w:t>
      </w:r>
    </w:p>
    <w:p w14:paraId="52A20170" w14:textId="12AD7336" w:rsidR="005A039A" w:rsidRPr="00415CBE" w:rsidRDefault="001C5408" w:rsidP="00966E77">
      <w:pPr>
        <w:pStyle w:val="Domylnie"/>
        <w:numPr>
          <w:ilvl w:val="0"/>
          <w:numId w:val="30"/>
        </w:numPr>
        <w:spacing w:after="0" w:line="100" w:lineRule="atLeast"/>
        <w:ind w:hanging="359"/>
        <w:jc w:val="both"/>
        <w:rPr>
          <w:color w:val="auto"/>
        </w:rPr>
      </w:pPr>
      <w:r w:rsidRPr="00415CBE">
        <w:rPr>
          <w:color w:val="auto"/>
          <w:sz w:val="20"/>
          <w:szCs w:val="20"/>
        </w:rPr>
        <w:t>ustawy z dnia 11 lipca 2014 r. o zasadach realizacji programów w zakresie polityki spójności finansowanych w perspektywie finansowej 2014-2020 (</w:t>
      </w:r>
      <w:proofErr w:type="spellStart"/>
      <w:r w:rsidRPr="00415CBE">
        <w:rPr>
          <w:color w:val="auto"/>
          <w:sz w:val="20"/>
          <w:szCs w:val="20"/>
        </w:rPr>
        <w:t>t.j</w:t>
      </w:r>
      <w:proofErr w:type="spellEnd"/>
      <w:r w:rsidRPr="00415CBE">
        <w:rPr>
          <w:color w:val="auto"/>
          <w:sz w:val="20"/>
          <w:szCs w:val="20"/>
        </w:rPr>
        <w:t>. Dz. U. z 2017</w:t>
      </w:r>
      <w:r w:rsidR="00146CC2" w:rsidRPr="00415CBE">
        <w:rPr>
          <w:color w:val="auto"/>
          <w:sz w:val="20"/>
          <w:szCs w:val="20"/>
        </w:rPr>
        <w:t xml:space="preserve"> </w:t>
      </w:r>
      <w:r w:rsidRPr="00415CBE">
        <w:rPr>
          <w:color w:val="auto"/>
          <w:sz w:val="20"/>
          <w:szCs w:val="20"/>
        </w:rPr>
        <w:t>r.</w:t>
      </w:r>
      <w:r w:rsidR="00842315" w:rsidRPr="00415CBE">
        <w:rPr>
          <w:color w:val="auto"/>
          <w:sz w:val="20"/>
          <w:szCs w:val="20"/>
        </w:rPr>
        <w:t>,</w:t>
      </w:r>
      <w:r w:rsidRPr="00415CBE">
        <w:rPr>
          <w:color w:val="auto"/>
          <w:sz w:val="20"/>
          <w:szCs w:val="20"/>
        </w:rPr>
        <w:t xml:space="preserve"> </w:t>
      </w:r>
      <w:r w:rsidR="00146CC2" w:rsidRPr="00415CBE">
        <w:rPr>
          <w:color w:val="auto"/>
          <w:sz w:val="20"/>
          <w:szCs w:val="20"/>
        </w:rPr>
        <w:br/>
      </w:r>
      <w:r w:rsidRPr="00415CBE">
        <w:rPr>
          <w:color w:val="auto"/>
          <w:sz w:val="20"/>
          <w:szCs w:val="20"/>
        </w:rPr>
        <w:t>poz. 1460</w:t>
      </w:r>
      <w:r w:rsidR="00842315" w:rsidRPr="00415CBE">
        <w:rPr>
          <w:color w:val="auto"/>
          <w:sz w:val="20"/>
          <w:szCs w:val="20"/>
        </w:rPr>
        <w:t>,</w:t>
      </w:r>
      <w:r w:rsidR="00146CC2" w:rsidRPr="00415CBE">
        <w:rPr>
          <w:color w:val="auto"/>
          <w:sz w:val="20"/>
          <w:szCs w:val="20"/>
        </w:rPr>
        <w:t xml:space="preserve"> </w:t>
      </w:r>
      <w:r w:rsidR="00842315" w:rsidRPr="00415CBE">
        <w:rPr>
          <w:color w:val="auto"/>
          <w:sz w:val="20"/>
          <w:szCs w:val="20"/>
        </w:rPr>
        <w:t>ze zm.</w:t>
      </w:r>
      <w:r w:rsidRPr="00415CBE">
        <w:rPr>
          <w:color w:val="auto"/>
          <w:sz w:val="20"/>
          <w:szCs w:val="20"/>
        </w:rPr>
        <w:t>);</w:t>
      </w:r>
    </w:p>
    <w:p w14:paraId="2C1E16D5" w14:textId="1621226D" w:rsidR="005A039A" w:rsidRPr="00415CBE" w:rsidRDefault="001C5408" w:rsidP="00966E77">
      <w:pPr>
        <w:pStyle w:val="Domylnie"/>
        <w:numPr>
          <w:ilvl w:val="0"/>
          <w:numId w:val="30"/>
        </w:numPr>
        <w:spacing w:after="0" w:line="100" w:lineRule="atLeast"/>
        <w:ind w:left="1071" w:hanging="357"/>
        <w:jc w:val="both"/>
        <w:rPr>
          <w:color w:val="auto"/>
        </w:rPr>
      </w:pPr>
      <w:r w:rsidRPr="00415CBE">
        <w:rPr>
          <w:color w:val="auto"/>
          <w:sz w:val="20"/>
          <w:szCs w:val="20"/>
        </w:rPr>
        <w:t xml:space="preserve">rozporządzenia wykonawczego Komisji (UE) nr 1011/2014 z dnia </w:t>
      </w:r>
      <w:r w:rsidRPr="00415CBE">
        <w:rPr>
          <w:color w:val="auto"/>
          <w:sz w:val="20"/>
          <w:szCs w:val="20"/>
        </w:rPr>
        <w:br/>
        <w:t>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w:t>
      </w:r>
      <w:r w:rsidR="00146CC2" w:rsidRPr="00415CBE">
        <w:rPr>
          <w:color w:val="auto"/>
          <w:sz w:val="20"/>
          <w:szCs w:val="20"/>
        </w:rPr>
        <w:t xml:space="preserve">nii </w:t>
      </w:r>
      <w:r w:rsidRPr="00415CBE">
        <w:rPr>
          <w:color w:val="auto"/>
          <w:sz w:val="20"/>
          <w:szCs w:val="20"/>
        </w:rPr>
        <w:t>E</w:t>
      </w:r>
      <w:r w:rsidR="00146CC2" w:rsidRPr="00415CBE">
        <w:rPr>
          <w:color w:val="auto"/>
          <w:sz w:val="20"/>
          <w:szCs w:val="20"/>
        </w:rPr>
        <w:t>uropejskiej seria</w:t>
      </w:r>
      <w:r w:rsidRPr="00415CBE">
        <w:rPr>
          <w:color w:val="auto"/>
          <w:sz w:val="20"/>
          <w:szCs w:val="20"/>
        </w:rPr>
        <w:t xml:space="preserve"> L </w:t>
      </w:r>
      <w:r w:rsidR="00146CC2" w:rsidRPr="00415CBE">
        <w:rPr>
          <w:color w:val="auto"/>
          <w:sz w:val="20"/>
          <w:szCs w:val="20"/>
        </w:rPr>
        <w:t xml:space="preserve">z 2014 r. Nr </w:t>
      </w:r>
      <w:r w:rsidRPr="00415CBE">
        <w:rPr>
          <w:color w:val="auto"/>
          <w:sz w:val="20"/>
          <w:szCs w:val="20"/>
        </w:rPr>
        <w:t>286</w:t>
      </w:r>
      <w:r w:rsidR="00146CC2" w:rsidRPr="00415CBE">
        <w:rPr>
          <w:color w:val="auto"/>
          <w:sz w:val="20"/>
          <w:szCs w:val="20"/>
        </w:rPr>
        <w:t xml:space="preserve"> poz</w:t>
      </w:r>
      <w:r w:rsidR="002E07FE" w:rsidRPr="00415CBE">
        <w:rPr>
          <w:color w:val="auto"/>
          <w:sz w:val="20"/>
          <w:szCs w:val="20"/>
        </w:rPr>
        <w:t>.1</w:t>
      </w:r>
      <w:r w:rsidRPr="00415CBE">
        <w:rPr>
          <w:color w:val="auto"/>
          <w:sz w:val="20"/>
          <w:szCs w:val="20"/>
        </w:rPr>
        <w:t>).</w:t>
      </w:r>
    </w:p>
    <w:p w14:paraId="195EA77F"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są zobowiązani odebrać od uczestnika Projektu oświadczenie, którego wzór stanowi załącznik nr 4 do umowy. Oświadczenia przechowuje Partner w swojej siedzibie lub w innym miejscu, w którym są zlokalizowane dokumenty związane z Projektem. Zmiana wzoru oświadczenia nie wymaga aneksowania umowy.</w:t>
      </w:r>
    </w:p>
    <w:p w14:paraId="5F4C7CDD"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Powierzone dane osobowe mogą być przetwarzane przez Partnerów wyłącznie w celu aplikowania o środki europejskie i realizacji Projektu, w szczególności potwierdzania kwalifikowalności wydatków, udzielania wsparcia uczestnikom Projektu, ewaluacji, monitoringu, kontroli, audytu, sprawozdawczości oraz działań informacyjno-promocyjnych, w ramach Programu w zakresie określonym w załączniku nr 3 do umowy.</w:t>
      </w:r>
    </w:p>
    <w:p w14:paraId="145F204D"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Przy przetwarzaniu danych osobowych Partnerzy zobowiązują się do przestrzegania zasad wskazanych w niniejszym paragrafie,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14:paraId="2066E0AC"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nie decydują o celach i środkach przetwarzania powierzonych danych osobowych.</w:t>
      </w:r>
    </w:p>
    <w:p w14:paraId="25C5F0E4"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w przypadku przetwarzania powierzonych danych osobowych w systemie informatycznym, zobowiązuj</w:t>
      </w:r>
      <w:r w:rsidR="00EB6210" w:rsidRPr="00415CBE">
        <w:rPr>
          <w:color w:val="auto"/>
          <w:sz w:val="20"/>
          <w:szCs w:val="20"/>
        </w:rPr>
        <w:t>ą</w:t>
      </w:r>
      <w:r w:rsidRPr="00415CBE">
        <w:rPr>
          <w:color w:val="auto"/>
          <w:sz w:val="20"/>
          <w:szCs w:val="20"/>
        </w:rPr>
        <w:t xml:space="preserve"> się do przetwarzania ich w SL2014 i Lokalnym Systemie Informatycznym</w:t>
      </w:r>
      <w:r w:rsidRPr="00415CBE">
        <w:rPr>
          <w:rStyle w:val="Zakotwiczenieprzypisudolnego"/>
          <w:color w:val="auto"/>
        </w:rPr>
        <w:footnoteReference w:id="9"/>
      </w:r>
      <w:r w:rsidRPr="00415CBE">
        <w:rPr>
          <w:color w:val="auto"/>
          <w:sz w:val="20"/>
          <w:szCs w:val="20"/>
        </w:rPr>
        <w:t>.</w:t>
      </w:r>
    </w:p>
    <w:p w14:paraId="35B71C77"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przed rozpoczęciem przetwarzania danych osobowych podejmą środki zabezpieczające zbiory danych, o których mowa w art. 36-39 ustawy o ochronie danych osobowych oraz w rozporządzeniu MSWiA.</w:t>
      </w:r>
    </w:p>
    <w:p w14:paraId="4CCBDF91"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 xml:space="preserve">Lider Partnerstwa umocowuje Partnerów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w:t>
      </w:r>
      <w:r w:rsidRPr="00415CBE">
        <w:rPr>
          <w:color w:val="auto"/>
          <w:sz w:val="20"/>
          <w:szCs w:val="20"/>
        </w:rPr>
        <w:lastRenderedPageBreak/>
        <w:t xml:space="preserve">Instytucję Pośredniczącą w terminie 7 dni roboczych od dnia wpłynięcia informacji o zamiarze powierzania przetwarzania danych osobowych do Instytucji Pośredniczącej  </w:t>
      </w:r>
      <w:r w:rsidR="00D12CB3" w:rsidRPr="00415CBE">
        <w:rPr>
          <w:color w:val="auto"/>
          <w:sz w:val="20"/>
          <w:szCs w:val="20"/>
        </w:rPr>
        <w:t xml:space="preserve">oraz </w:t>
      </w:r>
      <w:r w:rsidRPr="00415CBE">
        <w:rPr>
          <w:color w:val="auto"/>
          <w:sz w:val="20"/>
          <w:szCs w:val="20"/>
        </w:rPr>
        <w:t>pod warunkiem, że Partner zawrze z każdym podmiotem, któremu powierza przetwarzanie danych osobowych umowę powierzenia przetwarzania danych osobowych w kształcie zasadniczo zgodnym z postanowieniami niniejszego paragrafu. O tym fakcie Partnerzy informują Instytucję Pośredniczącą za pośrednictwem Lidera Partnerstwa.</w:t>
      </w:r>
    </w:p>
    <w:p w14:paraId="444C8B74"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Zakres danych osobowych powierzanych przez Partnerów podmiotom, o których mowa w ust. 9, powinien być adekwatny do celu powierzenia oraz każdorazowo indywidualnie dostosowany.</w:t>
      </w:r>
    </w:p>
    <w:p w14:paraId="478EA972"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za pośrednictwem Lidera Partnerstwa przekazują Instytucji Pośredniczącej wykaz podmiotów, o których mowa w ust. 9, za każdym razem, gdy takie powierzenie przetwarzania danych osobowych nastąpi, a także na każde jej żądanie.</w:t>
      </w:r>
    </w:p>
    <w:p w14:paraId="47075F1E"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przed rozpoczęciem przetwarzania danych osobowych przygotowują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14:paraId="00D8E089"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Do przetwarzania danych osobowych mogą być dopuszczone jedynie osoby upoważnione przez Partnerów oraz przez podmioty, o których mowa w ust. 9, posiadające imienne upoważnienie do przetwarzania danych osobowych.</w:t>
      </w:r>
    </w:p>
    <w:p w14:paraId="1B2AAB0F"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 xml:space="preserve">Lider Partnerstwa umocowuje Partnerów do wydawania i odwoływania osobom, o których mowa w ust. 13, imiennych upoważnień do przetwarzania danych osobowych w zbiorze, o którym mowa w ust. 2 pkt 1. Upoważnienia przechowuje Partner w swojej siedzibie; wzór upoważnienia do przetwarzania danych osobowych oraz wzór odwołania upoważnienia do przetwarzania danych osobowych zostały określone odpowiednio w załączniku nr 5 i 6 do umowy. Upoważnienia do przetwarzania danych osobowych w zbiorze, o którym mowa w ust. 2 pkt 2, wydaje wyłącznie Powierzający. </w:t>
      </w:r>
    </w:p>
    <w:p w14:paraId="4EF11645"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Imienne upoważnienia, o których mowa w ust. 14, są ważne do dnia odwołania. Upoważnienie wygasa z chwilą ustania stosunku prawnego łączącego Partnera z osobą wskazaną w ust. 13. Partner  winien posiadać przynajmniej jedną osobę legitymującą się imiennym upoważnieniem do przetwarzania danych osobowych odpowiedzialną za nadzór nad zarchiwizowaną dokumentacją.</w:t>
      </w:r>
    </w:p>
    <w:p w14:paraId="11F046C6"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prowadzą ewidencję osób upoważnionych do przetwarzania danych osobowych w związku z wykonywaniem umowy.</w:t>
      </w:r>
    </w:p>
    <w:p w14:paraId="49D7D2BA"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Instytucja Pośrednicząca, w imieniu Powierzającego, umocowuje Lidera Partnerstwa do dalszego umocowywania podmiotów, o których mowa w ust. 9, do wydawania oraz odwoływania osobom, o których mowa w ust. 13,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14:paraId="77BBF745"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Instytucja Pośrednicząca, w imieniu Powierzającego, umocowuje Lidera Partnerstwa do określenia wzoru upoważnienia do przetwarzania danych osobowych oraz wzoru odwołania upoważnienia do przetwarzania danych osobowych przez podmioty, o których mowa w ust. 9.</w:t>
      </w:r>
    </w:p>
    <w:p w14:paraId="0109F9C5"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Lider Partnerstwa zobowiązuje Partnerów do wykonywania wobec osób, których dane dotyczą, obowiązków informacyjnych wynikających z art. 24 i art. 25 ustawy o ochronie danych osobowych.</w:t>
      </w:r>
    </w:p>
    <w:p w14:paraId="76BFBD06"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 xml:space="preserve">Lider Partnerstwa umocowuje Partnerów do takiego formułowania umów zawieranych przez Partnerów z podmiotami, o których mowa w ust. 9, by podmioty te były zobowiązane do wykonywania wobec osób, których dane dotyczą, obowiązków informacyjnych wynikających </w:t>
      </w:r>
      <w:r w:rsidR="00E26F68" w:rsidRPr="00415CBE">
        <w:rPr>
          <w:color w:val="auto"/>
          <w:sz w:val="20"/>
          <w:szCs w:val="20"/>
        </w:rPr>
        <w:br/>
      </w:r>
      <w:r w:rsidRPr="00415CBE">
        <w:rPr>
          <w:color w:val="auto"/>
          <w:sz w:val="20"/>
          <w:szCs w:val="20"/>
        </w:rPr>
        <w:t>z art. 24 i art. 25 ustawy o ochronie danych osobowych.</w:t>
      </w:r>
    </w:p>
    <w:p w14:paraId="34C393CE"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są zobowiązani do podjęcia wszelkich kroków służących zachowaniu poufności danych osobowych przetwarzanych przez mające do nich dostęp osoby upoważnione do przetwarzania danych osobowych.</w:t>
      </w:r>
    </w:p>
    <w:p w14:paraId="4E0A182E"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za pośrednictwem Lidera Partnerstwa niezwłocznie informują Instytucję Pośredniczącą o:</w:t>
      </w:r>
    </w:p>
    <w:p w14:paraId="744E8E73" w14:textId="77777777" w:rsidR="005A039A" w:rsidRPr="00415CBE" w:rsidRDefault="001C5408" w:rsidP="00966E77">
      <w:pPr>
        <w:pStyle w:val="Domylnie"/>
        <w:numPr>
          <w:ilvl w:val="0"/>
          <w:numId w:val="58"/>
        </w:numPr>
        <w:spacing w:after="0" w:line="100" w:lineRule="atLeast"/>
        <w:ind w:left="714" w:hanging="357"/>
        <w:jc w:val="both"/>
        <w:rPr>
          <w:color w:val="auto"/>
        </w:rPr>
      </w:pPr>
      <w:r w:rsidRPr="00415CBE">
        <w:rPr>
          <w:color w:val="auto"/>
          <w:sz w:val="20"/>
          <w:szCs w:val="20"/>
        </w:rPr>
        <w:t>wszelkich przypadkach naruszenia tajemnicy danych osobowych lub o ich niewłaściwym użyciu;</w:t>
      </w:r>
    </w:p>
    <w:p w14:paraId="04BBC7A5" w14:textId="77777777" w:rsidR="005A039A" w:rsidRPr="00415CBE" w:rsidRDefault="001C5408" w:rsidP="00966E77">
      <w:pPr>
        <w:pStyle w:val="Domylnie"/>
        <w:numPr>
          <w:ilvl w:val="0"/>
          <w:numId w:val="58"/>
        </w:numPr>
        <w:spacing w:after="0" w:line="100" w:lineRule="atLeast"/>
        <w:ind w:left="714" w:hanging="357"/>
        <w:jc w:val="both"/>
        <w:rPr>
          <w:color w:val="auto"/>
        </w:rPr>
      </w:pPr>
      <w:r w:rsidRPr="00415CBE">
        <w:rPr>
          <w:color w:val="auto"/>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32E6ADC7" w14:textId="77777777" w:rsidR="005A039A" w:rsidRPr="00415CBE" w:rsidRDefault="001C5408" w:rsidP="00966E77">
      <w:pPr>
        <w:pStyle w:val="Domylnie"/>
        <w:numPr>
          <w:ilvl w:val="0"/>
          <w:numId w:val="58"/>
        </w:numPr>
        <w:spacing w:after="0" w:line="100" w:lineRule="atLeast"/>
        <w:ind w:left="714" w:hanging="357"/>
        <w:jc w:val="both"/>
        <w:rPr>
          <w:color w:val="auto"/>
        </w:rPr>
      </w:pPr>
      <w:r w:rsidRPr="00415CBE">
        <w:rPr>
          <w:color w:val="auto"/>
          <w:sz w:val="20"/>
          <w:szCs w:val="20"/>
        </w:rPr>
        <w:lastRenderedPageBreak/>
        <w:t xml:space="preserve">wynikach kontroli prowadzonych przez podmioty uprawnione w zakresie przetwarzania danych osobowych wraz z informacją na temat zastosowania się do wydanych zaleceń, </w:t>
      </w:r>
      <w:r w:rsidRPr="00415CBE">
        <w:rPr>
          <w:color w:val="auto"/>
          <w:sz w:val="20"/>
          <w:szCs w:val="20"/>
        </w:rPr>
        <w:br/>
        <w:t>o których mowa w ust. 27.</w:t>
      </w:r>
    </w:p>
    <w:p w14:paraId="56A584E8"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zobowiązują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26E89B6A"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umożliwią Instytucji Pośredniczącej, Powierzającemu lub podmiotom przez nieupoważnionym, w miejscach, w których są przetwarzane powierzone dane osobowe, dokonanie kontroli zgodności przetwarzania powierzonych danych osobowych z ustawą o ochronie danych osobowych i rozporządzeniem MSWiA, oraz z umową. Zawiadomienie o zamiarze przeprowadzenia kontroli powinno być przekazane podmiotowi kontrolowanemu, co najmniej 5 dni roboczych przed rozpoczęciem kontroli.</w:t>
      </w:r>
    </w:p>
    <w:p w14:paraId="449EF0E6"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 xml:space="preserve">W przypadku powzięcia przez Instytucję Pośredniczącą lub Powierzającego wiadomości </w:t>
      </w:r>
      <w:r w:rsidRPr="00415CBE">
        <w:rPr>
          <w:color w:val="auto"/>
          <w:sz w:val="20"/>
          <w:szCs w:val="20"/>
        </w:rPr>
        <w:br/>
        <w:t>o rażącym naruszeniu przez Partnerów obowiązków wynikających z ustawy o ochronie danych osobowych, z rozporządzenia MSWiA lub z umowy, Partnerzy umożliwią Instytucji Pośredniczącej, Powierzającemu lub podmiotom przez nie upoważnionym dokonanie niezapowiedzianej kontroli, w celu określonym w ust. 24.</w:t>
      </w:r>
    </w:p>
    <w:p w14:paraId="208C74A8"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Kontrolerzy Instytucji Pośredniczącej, Powierzającego, lub podmiotów przez nich upoważnionych, mają w szczególności prawo:</w:t>
      </w:r>
    </w:p>
    <w:p w14:paraId="47642759" w14:textId="77777777" w:rsidR="005A039A" w:rsidRPr="00415CBE" w:rsidRDefault="001C5408" w:rsidP="00966E77">
      <w:pPr>
        <w:pStyle w:val="Domylnie"/>
        <w:numPr>
          <w:ilvl w:val="0"/>
          <w:numId w:val="13"/>
        </w:numPr>
        <w:spacing w:after="0" w:line="100" w:lineRule="atLeast"/>
        <w:ind w:left="714" w:hanging="357"/>
        <w:jc w:val="both"/>
        <w:rPr>
          <w:color w:val="auto"/>
        </w:rPr>
      </w:pPr>
      <w:r w:rsidRPr="00415CBE">
        <w:rPr>
          <w:color w:val="auto"/>
          <w:sz w:val="20"/>
          <w:szCs w:val="20"/>
        </w:rPr>
        <w:t xml:space="preserve">wstępu, w godzinach pracy Partnerów, za okazaniem imiennego upoważnienia, </w:t>
      </w:r>
      <w:r w:rsidRPr="00415CBE">
        <w:rPr>
          <w:color w:val="auto"/>
          <w:sz w:val="20"/>
          <w:szCs w:val="20"/>
        </w:rPr>
        <w:br/>
        <w:t xml:space="preserve">do pomieszczenia, w którym jest zlokalizowany zbiór powierzonych do przetwarzania danych osobowych, oraz pomieszczenia, w którym są przetwarzane powierzone dane osobowe </w:t>
      </w:r>
      <w:r w:rsidRPr="00415CBE">
        <w:rPr>
          <w:color w:val="auto"/>
          <w:sz w:val="20"/>
          <w:szCs w:val="20"/>
        </w:rPr>
        <w:br/>
        <w:t>i przeprowadzenia niezbędnych badań lub innych czynności kontrolnych w celu oceny zgodności przetwarzania danych osobowych z ustawą o ochronie danych osobowych, rozporządzeniem MSWiA oraz umową;</w:t>
      </w:r>
    </w:p>
    <w:p w14:paraId="684664C2" w14:textId="77777777" w:rsidR="005A039A" w:rsidRPr="00415CBE" w:rsidRDefault="001C5408" w:rsidP="00966E77">
      <w:pPr>
        <w:pStyle w:val="Domylnie"/>
        <w:numPr>
          <w:ilvl w:val="0"/>
          <w:numId w:val="13"/>
        </w:numPr>
        <w:spacing w:after="0" w:line="100" w:lineRule="atLeast"/>
        <w:ind w:left="714" w:hanging="357"/>
        <w:jc w:val="both"/>
        <w:rPr>
          <w:color w:val="auto"/>
        </w:rPr>
      </w:pPr>
      <w:r w:rsidRPr="00415CBE">
        <w:rPr>
          <w:color w:val="auto"/>
          <w:sz w:val="20"/>
          <w:szCs w:val="20"/>
        </w:rPr>
        <w:t>żądać złożenia pisemnych lub ustnych wyjaśnień przez osoby upoważnione do przetwarzania danych osobowych w zakresie niezbędnym do ustalenia stanu faktycznego;</w:t>
      </w:r>
    </w:p>
    <w:p w14:paraId="6F94681A" w14:textId="77777777" w:rsidR="005A039A" w:rsidRPr="00415CBE" w:rsidRDefault="001C5408" w:rsidP="00966E77">
      <w:pPr>
        <w:pStyle w:val="Domylnie"/>
        <w:numPr>
          <w:ilvl w:val="0"/>
          <w:numId w:val="13"/>
        </w:numPr>
        <w:spacing w:after="0" w:line="100" w:lineRule="atLeast"/>
        <w:ind w:left="714" w:hanging="357"/>
        <w:jc w:val="both"/>
        <w:rPr>
          <w:color w:val="auto"/>
        </w:rPr>
      </w:pPr>
      <w:r w:rsidRPr="00415CBE">
        <w:rPr>
          <w:color w:val="auto"/>
          <w:sz w:val="20"/>
          <w:szCs w:val="20"/>
        </w:rPr>
        <w:t>wglądu do wszelkich dokumentów i wszelkich danych mających bezpośredni związek z przedmiotem kontroli oraz sporządzania ich kopii;</w:t>
      </w:r>
    </w:p>
    <w:p w14:paraId="2B6A906D" w14:textId="77777777" w:rsidR="005A039A" w:rsidRPr="00415CBE" w:rsidRDefault="001C5408" w:rsidP="00966E77">
      <w:pPr>
        <w:pStyle w:val="Domylnie"/>
        <w:numPr>
          <w:ilvl w:val="0"/>
          <w:numId w:val="13"/>
        </w:numPr>
        <w:spacing w:after="0" w:line="100" w:lineRule="atLeast"/>
        <w:ind w:left="714" w:hanging="357"/>
        <w:jc w:val="both"/>
        <w:rPr>
          <w:color w:val="auto"/>
        </w:rPr>
      </w:pPr>
      <w:r w:rsidRPr="00415CBE">
        <w:rPr>
          <w:color w:val="auto"/>
          <w:sz w:val="20"/>
          <w:szCs w:val="20"/>
        </w:rPr>
        <w:t xml:space="preserve">przeprowadzania oględzin urządzeń, nośników oraz systemu informatycznego służącego </w:t>
      </w:r>
      <w:r w:rsidRPr="00415CBE">
        <w:rPr>
          <w:color w:val="auto"/>
          <w:sz w:val="20"/>
          <w:szCs w:val="20"/>
        </w:rPr>
        <w:br/>
        <w:t>do przetwarzania danych osobowych.</w:t>
      </w:r>
    </w:p>
    <w:p w14:paraId="32337D7D" w14:textId="77777777" w:rsidR="005A039A" w:rsidRPr="00415CBE" w:rsidRDefault="001C5408" w:rsidP="00966E77">
      <w:pPr>
        <w:pStyle w:val="Domylnie"/>
        <w:numPr>
          <w:ilvl w:val="0"/>
          <w:numId w:val="9"/>
        </w:numPr>
        <w:spacing w:after="0" w:line="100" w:lineRule="atLeast"/>
        <w:ind w:left="357" w:hanging="357"/>
        <w:jc w:val="both"/>
        <w:rPr>
          <w:color w:val="auto"/>
        </w:rPr>
      </w:pPr>
      <w:r w:rsidRPr="00415CBE">
        <w:rPr>
          <w:color w:val="auto"/>
          <w:sz w:val="20"/>
          <w:szCs w:val="20"/>
        </w:rPr>
        <w:t>Partnerzy zobowiązują się zastosować zalecenia dotyczące poprawy jakości zabezpieczenia danych osobowych oraz sposobu ich przetwarzania sporządzone w wyniku kontroli przeprowadzonych przez Instytucję Pośredniczącą, Powierzającego lub przez podmioty przez nie upoważnione albo przez inne instytucje upoważnione do kontroli na podstawie odrębnych przepisów.</w:t>
      </w:r>
    </w:p>
    <w:p w14:paraId="56C28AA7" w14:textId="77777777" w:rsidR="005A039A" w:rsidRPr="00415CBE" w:rsidRDefault="001C5408">
      <w:pPr>
        <w:pStyle w:val="Domylnie"/>
        <w:keepNext/>
        <w:spacing w:line="100" w:lineRule="atLeast"/>
        <w:jc w:val="center"/>
        <w:rPr>
          <w:color w:val="auto"/>
        </w:rPr>
      </w:pPr>
      <w:r w:rsidRPr="00415CBE">
        <w:rPr>
          <w:b/>
          <w:color w:val="auto"/>
          <w:sz w:val="20"/>
          <w:szCs w:val="20"/>
        </w:rPr>
        <w:t>Obowiązki informacyjne</w:t>
      </w:r>
    </w:p>
    <w:p w14:paraId="004E1398" w14:textId="77777777" w:rsidR="005A039A" w:rsidRPr="00415CBE" w:rsidRDefault="001C5408">
      <w:pPr>
        <w:pStyle w:val="Domylnie"/>
        <w:keepNext/>
        <w:spacing w:line="100" w:lineRule="atLeast"/>
        <w:jc w:val="center"/>
        <w:rPr>
          <w:color w:val="auto"/>
        </w:rPr>
      </w:pPr>
      <w:r w:rsidRPr="00415CBE">
        <w:rPr>
          <w:color w:val="auto"/>
          <w:sz w:val="20"/>
          <w:szCs w:val="20"/>
        </w:rPr>
        <w:t>§ 20.</w:t>
      </w:r>
    </w:p>
    <w:p w14:paraId="4E526969" w14:textId="77777777" w:rsidR="005A039A" w:rsidRPr="00415CBE" w:rsidRDefault="001C5408" w:rsidP="00966E77">
      <w:pPr>
        <w:pStyle w:val="Domylnie"/>
        <w:numPr>
          <w:ilvl w:val="0"/>
          <w:numId w:val="68"/>
        </w:numPr>
        <w:tabs>
          <w:tab w:val="clear" w:pos="720"/>
        </w:tabs>
        <w:spacing w:after="0" w:line="100" w:lineRule="atLeast"/>
        <w:ind w:left="378" w:hanging="378"/>
        <w:jc w:val="both"/>
        <w:rPr>
          <w:color w:val="auto"/>
        </w:rPr>
      </w:pPr>
      <w:r w:rsidRPr="00415CBE">
        <w:rPr>
          <w:color w:val="auto"/>
          <w:sz w:val="20"/>
          <w:szCs w:val="20"/>
        </w:rPr>
        <w:t xml:space="preserve">Partnerzy oświadczają, że zapoznali się z </w:t>
      </w:r>
      <w:r w:rsidRPr="00415CBE">
        <w:rPr>
          <w:i/>
          <w:color w:val="auto"/>
          <w:sz w:val="20"/>
          <w:szCs w:val="20"/>
        </w:rPr>
        <w:t xml:space="preserve">Podręcznikiem wnioskodawcy i beneficjenta programów polityki spójności 2014 – 2020 w zakresie informacji i promocji </w:t>
      </w:r>
      <w:r w:rsidRPr="00415CBE">
        <w:rPr>
          <w:color w:val="auto"/>
          <w:sz w:val="20"/>
          <w:szCs w:val="20"/>
        </w:rPr>
        <w:t>oraz</w:t>
      </w:r>
      <w:r w:rsidRPr="00415CBE">
        <w:rPr>
          <w:i/>
          <w:color w:val="auto"/>
          <w:sz w:val="20"/>
          <w:szCs w:val="20"/>
        </w:rPr>
        <w:t xml:space="preserve"> Księgą identyfikacji wizualnej znaku marki Fundusze Europejskie i znaków programów polityki spójności na lata 2014- 2020,</w:t>
      </w:r>
      <w:r w:rsidRPr="00415CBE">
        <w:rPr>
          <w:color w:val="auto"/>
          <w:sz w:val="20"/>
          <w:szCs w:val="20"/>
        </w:rPr>
        <w:t xml:space="preserve"> które są zamieszczone na stronie internetowej Instytucji Pośredniczącej. </w:t>
      </w:r>
      <w:r w:rsidR="003D55B5" w:rsidRPr="00415CBE">
        <w:rPr>
          <w:color w:val="auto"/>
          <w:sz w:val="20"/>
          <w:szCs w:val="20"/>
        </w:rPr>
        <w:br/>
      </w:r>
      <w:r w:rsidRPr="00415CBE">
        <w:rPr>
          <w:color w:val="auto"/>
          <w:sz w:val="20"/>
          <w:szCs w:val="20"/>
        </w:rPr>
        <w:t>W trakcie realizacji Projektu Partnerzy powinni przestrzegać określonych w nich reguł dotyczących informowania o Projekcie i oznaczenia Projektu.</w:t>
      </w:r>
    </w:p>
    <w:p w14:paraId="4AA2CE04" w14:textId="77777777" w:rsidR="005A039A" w:rsidRPr="00415CBE" w:rsidRDefault="001C5408" w:rsidP="00966E77">
      <w:pPr>
        <w:pStyle w:val="Domylnie"/>
        <w:numPr>
          <w:ilvl w:val="0"/>
          <w:numId w:val="68"/>
        </w:numPr>
        <w:tabs>
          <w:tab w:val="clear" w:pos="720"/>
        </w:tabs>
        <w:spacing w:after="0" w:line="100" w:lineRule="atLeast"/>
        <w:ind w:left="378" w:hanging="378"/>
        <w:jc w:val="both"/>
        <w:rPr>
          <w:color w:val="auto"/>
        </w:rPr>
      </w:pPr>
      <w:r w:rsidRPr="00415CBE">
        <w:rPr>
          <w:color w:val="auto"/>
          <w:sz w:val="20"/>
          <w:szCs w:val="20"/>
        </w:rPr>
        <w:t>Wszystkie działania informacyjne i promocyjne Partnerów oraz każdy dokument, który jest podawany do wiadomości publicznej lub jest wykorzystywany przez uczestników projektu, w tym wszelkie zaświadczenia o uczestnictwie lub inne certyfikaty zawierają informacje o otrzymaniu wsparcia z Unii Europejskiej, w tym Europejskiego Funduszu Społecznego oraz z Programu za pomocą:</w:t>
      </w:r>
    </w:p>
    <w:p w14:paraId="62C654C1" w14:textId="77777777" w:rsidR="005A039A" w:rsidRPr="00415CBE" w:rsidRDefault="001C5408" w:rsidP="00966E77">
      <w:pPr>
        <w:pStyle w:val="Domylnie"/>
        <w:numPr>
          <w:ilvl w:val="1"/>
          <w:numId w:val="22"/>
        </w:numPr>
        <w:tabs>
          <w:tab w:val="left" w:pos="357"/>
        </w:tabs>
        <w:spacing w:after="0" w:line="100" w:lineRule="atLeast"/>
        <w:ind w:left="709" w:hanging="357"/>
        <w:jc w:val="both"/>
        <w:rPr>
          <w:color w:val="auto"/>
        </w:rPr>
      </w:pPr>
      <w:r w:rsidRPr="00415CBE">
        <w:rPr>
          <w:color w:val="auto"/>
          <w:sz w:val="20"/>
          <w:szCs w:val="20"/>
        </w:rPr>
        <w:t>znaku Funduszy Europejskich z nazwą Programu;</w:t>
      </w:r>
    </w:p>
    <w:p w14:paraId="6DAE6021" w14:textId="77777777" w:rsidR="005A039A" w:rsidRPr="00415CBE" w:rsidRDefault="001C5408" w:rsidP="00966E77">
      <w:pPr>
        <w:pStyle w:val="Domylnie"/>
        <w:numPr>
          <w:ilvl w:val="1"/>
          <w:numId w:val="22"/>
        </w:numPr>
        <w:tabs>
          <w:tab w:val="left" w:pos="357"/>
        </w:tabs>
        <w:spacing w:after="0" w:line="100" w:lineRule="atLeast"/>
        <w:ind w:left="709" w:hanging="357"/>
        <w:jc w:val="both"/>
        <w:rPr>
          <w:color w:val="auto"/>
        </w:rPr>
      </w:pPr>
      <w:r w:rsidRPr="00415CBE">
        <w:rPr>
          <w:color w:val="auto"/>
          <w:sz w:val="20"/>
          <w:szCs w:val="20"/>
        </w:rPr>
        <w:t>znaku Unii Europejskiej z nazwą Europejski Fundusz Społeczny.</w:t>
      </w:r>
    </w:p>
    <w:p w14:paraId="55AAC108" w14:textId="77777777" w:rsidR="005A039A" w:rsidRPr="00415CBE" w:rsidRDefault="001C5408" w:rsidP="00966E77">
      <w:pPr>
        <w:pStyle w:val="Domylnie"/>
        <w:numPr>
          <w:ilvl w:val="0"/>
          <w:numId w:val="68"/>
        </w:numPr>
        <w:tabs>
          <w:tab w:val="clear" w:pos="720"/>
        </w:tabs>
        <w:spacing w:after="0" w:line="100" w:lineRule="atLeast"/>
        <w:ind w:left="378" w:hanging="378"/>
        <w:jc w:val="both"/>
        <w:rPr>
          <w:color w:val="auto"/>
        </w:rPr>
      </w:pPr>
      <w:r w:rsidRPr="00415CBE">
        <w:rPr>
          <w:color w:val="auto"/>
          <w:sz w:val="20"/>
          <w:szCs w:val="20"/>
        </w:rPr>
        <w:t>Instytucja Pośrednicząca udostępnia obowiązujące znaki do oznaczania Projektu.</w:t>
      </w:r>
    </w:p>
    <w:p w14:paraId="12BC313E" w14:textId="77777777" w:rsidR="005A039A" w:rsidRPr="00415CBE" w:rsidRDefault="001C5408" w:rsidP="00966E77">
      <w:pPr>
        <w:pStyle w:val="Domylnie"/>
        <w:numPr>
          <w:ilvl w:val="0"/>
          <w:numId w:val="68"/>
        </w:numPr>
        <w:tabs>
          <w:tab w:val="clear" w:pos="720"/>
        </w:tabs>
        <w:spacing w:after="0" w:line="100" w:lineRule="atLeast"/>
        <w:ind w:left="378" w:hanging="378"/>
        <w:jc w:val="both"/>
        <w:rPr>
          <w:color w:val="auto"/>
        </w:rPr>
      </w:pPr>
      <w:r w:rsidRPr="00415CBE">
        <w:rPr>
          <w:color w:val="auto"/>
          <w:sz w:val="20"/>
          <w:szCs w:val="20"/>
        </w:rPr>
        <w:t>W okresie realizacji Projektu Partnerzy informują opinię publiczną o pomocy otrzymanej z Unii   Europejskiej w tym Europejskiego Funduszu Społecznego i Programu m.in. przez:</w:t>
      </w:r>
    </w:p>
    <w:p w14:paraId="58B9C920" w14:textId="77777777" w:rsidR="005A039A" w:rsidRPr="00415CBE" w:rsidRDefault="001C5408" w:rsidP="00966E77">
      <w:pPr>
        <w:pStyle w:val="Domylnie"/>
        <w:numPr>
          <w:ilvl w:val="1"/>
          <w:numId w:val="35"/>
        </w:numPr>
        <w:tabs>
          <w:tab w:val="left" w:pos="357"/>
        </w:tabs>
        <w:spacing w:after="0" w:line="100" w:lineRule="atLeast"/>
        <w:ind w:left="709" w:hanging="323"/>
        <w:jc w:val="both"/>
        <w:rPr>
          <w:color w:val="auto"/>
        </w:rPr>
      </w:pPr>
      <w:r w:rsidRPr="00415CBE">
        <w:rPr>
          <w:color w:val="auto"/>
          <w:sz w:val="20"/>
          <w:szCs w:val="20"/>
        </w:rPr>
        <w:lastRenderedPageBreak/>
        <w:t>umieszczenie przynajmniej jednego plakatu o minimalnym rozmiarze A3 z informacjami na temat Projektu, w tym z informacjami dotyczącymi wsparcia finansowego, w miejscu ogólnodostępnym i łatwo widocznym, takim jak np. wejście do budynku</w:t>
      </w:r>
      <w:r w:rsidRPr="00415CBE">
        <w:rPr>
          <w:rStyle w:val="Zakotwiczenieprzypisudolnego"/>
          <w:color w:val="auto"/>
        </w:rPr>
        <w:footnoteReference w:id="10"/>
      </w:r>
      <w:r w:rsidRPr="00415CBE">
        <w:rPr>
          <w:color w:val="auto"/>
          <w:sz w:val="20"/>
          <w:szCs w:val="20"/>
          <w:vertAlign w:val="superscript"/>
        </w:rPr>
        <w:t>;</w:t>
      </w:r>
    </w:p>
    <w:p w14:paraId="6A65B3E7" w14:textId="77777777" w:rsidR="005A039A" w:rsidRPr="00415CBE" w:rsidRDefault="001C5408" w:rsidP="00966E77">
      <w:pPr>
        <w:pStyle w:val="Domylnie"/>
        <w:numPr>
          <w:ilvl w:val="1"/>
          <w:numId w:val="35"/>
        </w:numPr>
        <w:tabs>
          <w:tab w:val="left" w:pos="357"/>
        </w:tabs>
        <w:spacing w:after="0" w:line="100" w:lineRule="atLeast"/>
        <w:ind w:left="709" w:hanging="323"/>
        <w:jc w:val="both"/>
        <w:rPr>
          <w:color w:val="auto"/>
        </w:rPr>
      </w:pPr>
      <w:r w:rsidRPr="00415CBE">
        <w:rPr>
          <w:color w:val="auto"/>
          <w:sz w:val="20"/>
          <w:szCs w:val="20"/>
        </w:rPr>
        <w:t>zamieszczenie na stronie internetowej Partnera</w:t>
      </w:r>
      <w:r w:rsidRPr="00415CBE">
        <w:rPr>
          <w:rStyle w:val="Zakotwiczenieprzypisudolnego"/>
          <w:color w:val="auto"/>
        </w:rPr>
        <w:footnoteReference w:id="11"/>
      </w:r>
      <w:r w:rsidRPr="00415CBE">
        <w:rPr>
          <w:color w:val="auto"/>
          <w:sz w:val="20"/>
          <w:szCs w:val="20"/>
        </w:rPr>
        <w:t xml:space="preserve"> krótkiego opisu Projektu,  proporcjonalnego do poziomu pomocy, obejmującego jego cele i wyniki oraz podkreślającego wsparcie finansowe ze strony Unii Europejskiej oraz zamieszczenie szczegółowego harmonogramu udzielania wsparcia w Projekcie, o którym mowa w § 17 ust. 3.</w:t>
      </w:r>
    </w:p>
    <w:p w14:paraId="5AB3989B" w14:textId="1B311F1B" w:rsidR="005A039A" w:rsidRPr="00415CBE" w:rsidRDefault="001C5408" w:rsidP="00966E77">
      <w:pPr>
        <w:pStyle w:val="Domylnie"/>
        <w:numPr>
          <w:ilvl w:val="0"/>
          <w:numId w:val="68"/>
        </w:numPr>
        <w:tabs>
          <w:tab w:val="clear" w:pos="720"/>
        </w:tabs>
        <w:spacing w:after="0" w:line="100" w:lineRule="atLeast"/>
        <w:ind w:left="378" w:hanging="378"/>
        <w:jc w:val="both"/>
        <w:rPr>
          <w:color w:val="auto"/>
        </w:rPr>
      </w:pPr>
      <w:r w:rsidRPr="00415CBE">
        <w:rPr>
          <w:color w:val="auto"/>
          <w:sz w:val="20"/>
          <w:szCs w:val="20"/>
        </w:rPr>
        <w:t>Na potrzeby informacji i promocji Programu i Europejskiego Funduszu S</w:t>
      </w:r>
      <w:r w:rsidR="00D07EEA" w:rsidRPr="00415CBE">
        <w:rPr>
          <w:color w:val="auto"/>
          <w:sz w:val="20"/>
          <w:szCs w:val="20"/>
        </w:rPr>
        <w:t>połecznego, Partnerzy udostępni</w:t>
      </w:r>
      <w:r w:rsidRPr="00415CBE">
        <w:rPr>
          <w:color w:val="auto"/>
          <w:sz w:val="20"/>
          <w:szCs w:val="20"/>
        </w:rPr>
        <w:t>ą</w:t>
      </w:r>
      <w:r w:rsidR="00265DF3" w:rsidRPr="00415CBE">
        <w:rPr>
          <w:color w:val="auto"/>
          <w:sz w:val="20"/>
          <w:szCs w:val="20"/>
        </w:rPr>
        <w:t xml:space="preserve"> </w:t>
      </w:r>
      <w:r w:rsidR="0003337A" w:rsidRPr="00415CBE">
        <w:rPr>
          <w:color w:val="auto"/>
          <w:sz w:val="20"/>
          <w:szCs w:val="20"/>
        </w:rPr>
        <w:t xml:space="preserve">Liderowi, </w:t>
      </w:r>
      <w:r w:rsidRPr="00415CBE">
        <w:rPr>
          <w:color w:val="auto"/>
          <w:sz w:val="20"/>
          <w:szCs w:val="20"/>
        </w:rPr>
        <w:t>Instytucji Pośredniczącej i Instytucji Zarządzającej wszystkie utwory informacyjno-promocyjne powstałe w trakcie realizacji Projektu, w postaci m.in.: materiałów zdjęciowych, materiałów audio-wizualnych i prezentacji d</w:t>
      </w:r>
      <w:r w:rsidR="00D07EEA" w:rsidRPr="00415CBE">
        <w:rPr>
          <w:color w:val="auto"/>
          <w:sz w:val="20"/>
          <w:szCs w:val="20"/>
        </w:rPr>
        <w:t>otyczących Projektu oraz udzielą</w:t>
      </w:r>
      <w:r w:rsidRPr="00415CBE">
        <w:rPr>
          <w:color w:val="auto"/>
          <w:sz w:val="20"/>
          <w:szCs w:val="20"/>
        </w:rPr>
        <w:t xml:space="preserve"> nieodpłatnie licencji niewyłącznej, obejmującej prawo do korzystania z nich bezterminowo na terytorium Unii Europejskiej w zakresie następujących pól eksploatacji: </w:t>
      </w:r>
    </w:p>
    <w:p w14:paraId="36F25D88" w14:textId="77777777" w:rsidR="005A039A" w:rsidRPr="00415CBE" w:rsidRDefault="001C5408" w:rsidP="009A7155">
      <w:pPr>
        <w:pStyle w:val="Domylnie"/>
        <w:numPr>
          <w:ilvl w:val="1"/>
          <w:numId w:val="2"/>
        </w:numPr>
        <w:tabs>
          <w:tab w:val="left" w:pos="357"/>
        </w:tabs>
        <w:spacing w:after="0" w:line="100" w:lineRule="atLeast"/>
        <w:ind w:left="709" w:hanging="357"/>
        <w:jc w:val="both"/>
        <w:rPr>
          <w:color w:val="auto"/>
        </w:rPr>
      </w:pPr>
      <w:r w:rsidRPr="00415CBE">
        <w:rPr>
          <w:color w:val="auto"/>
          <w:sz w:val="20"/>
          <w:szCs w:val="20"/>
        </w:rPr>
        <w:t>w zakresie utrwalania i zwielokrotniania utworu – wytwarzanie określoną techniką egzemplarzy utworu, w tym techniką drukarską, reprograficzną, zapisu magnetycznego oraz techniką cyfrową;</w:t>
      </w:r>
    </w:p>
    <w:p w14:paraId="0AFB017A" w14:textId="77777777" w:rsidR="005A039A" w:rsidRPr="00415CBE" w:rsidRDefault="001C5408" w:rsidP="009A7155">
      <w:pPr>
        <w:pStyle w:val="Domylnie"/>
        <w:numPr>
          <w:ilvl w:val="1"/>
          <w:numId w:val="2"/>
        </w:numPr>
        <w:tabs>
          <w:tab w:val="left" w:pos="357"/>
        </w:tabs>
        <w:spacing w:after="0" w:line="100" w:lineRule="atLeast"/>
        <w:ind w:left="709" w:hanging="357"/>
        <w:jc w:val="both"/>
        <w:rPr>
          <w:color w:val="auto"/>
        </w:rPr>
      </w:pPr>
      <w:r w:rsidRPr="00415CBE">
        <w:rPr>
          <w:color w:val="auto"/>
          <w:sz w:val="20"/>
          <w:szCs w:val="20"/>
        </w:rPr>
        <w:t xml:space="preserve">w zakresie obrotu oryginałem albo egzemplarzami, na których utwór utrwalono – wprowadzanie do obrotu, użyczenie lub najem oryginału albo egzemplarzy; </w:t>
      </w:r>
    </w:p>
    <w:p w14:paraId="5A745B58" w14:textId="77777777" w:rsidR="005A039A" w:rsidRPr="00415CBE" w:rsidRDefault="001C5408" w:rsidP="009A7155">
      <w:pPr>
        <w:pStyle w:val="Domylnie"/>
        <w:numPr>
          <w:ilvl w:val="1"/>
          <w:numId w:val="2"/>
        </w:numPr>
        <w:tabs>
          <w:tab w:val="left" w:pos="357"/>
        </w:tabs>
        <w:spacing w:after="0" w:line="100" w:lineRule="atLeast"/>
        <w:ind w:left="709" w:hanging="357"/>
        <w:jc w:val="both"/>
        <w:rPr>
          <w:color w:val="auto"/>
        </w:rPr>
      </w:pPr>
      <w:r w:rsidRPr="00415CBE">
        <w:rPr>
          <w:color w:val="auto"/>
          <w:sz w:val="20"/>
          <w:szCs w:val="20"/>
        </w:rPr>
        <w:t>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3CE11762" w14:textId="77777777" w:rsidR="005A039A" w:rsidRPr="00415CBE" w:rsidRDefault="005A039A">
      <w:pPr>
        <w:pStyle w:val="Domylnie"/>
        <w:tabs>
          <w:tab w:val="left" w:pos="357"/>
        </w:tabs>
        <w:spacing w:line="100" w:lineRule="atLeast"/>
        <w:rPr>
          <w:color w:val="auto"/>
        </w:rPr>
      </w:pPr>
    </w:p>
    <w:p w14:paraId="224AF155" w14:textId="77777777" w:rsidR="005A039A" w:rsidRPr="00415CBE" w:rsidRDefault="001C5408">
      <w:pPr>
        <w:pStyle w:val="Domylnie"/>
        <w:keepNext/>
        <w:tabs>
          <w:tab w:val="left" w:pos="357"/>
        </w:tabs>
        <w:spacing w:line="100" w:lineRule="atLeast"/>
        <w:jc w:val="center"/>
        <w:rPr>
          <w:color w:val="auto"/>
        </w:rPr>
      </w:pPr>
      <w:r w:rsidRPr="00415CBE">
        <w:rPr>
          <w:b/>
          <w:color w:val="auto"/>
          <w:sz w:val="20"/>
          <w:szCs w:val="20"/>
        </w:rPr>
        <w:t xml:space="preserve">Prawa autorskie </w:t>
      </w:r>
    </w:p>
    <w:p w14:paraId="3018FE7B" w14:textId="77777777" w:rsidR="005A039A" w:rsidRPr="00415CBE" w:rsidRDefault="001C5408">
      <w:pPr>
        <w:pStyle w:val="Domylnie"/>
        <w:keepNext/>
        <w:tabs>
          <w:tab w:val="left" w:pos="357"/>
        </w:tabs>
        <w:spacing w:line="100" w:lineRule="atLeast"/>
        <w:jc w:val="center"/>
        <w:rPr>
          <w:color w:val="auto"/>
          <w:sz w:val="20"/>
          <w:szCs w:val="20"/>
        </w:rPr>
      </w:pPr>
      <w:r w:rsidRPr="00415CBE">
        <w:rPr>
          <w:color w:val="auto"/>
          <w:sz w:val="20"/>
          <w:szCs w:val="20"/>
        </w:rPr>
        <w:t>§ 21.</w:t>
      </w:r>
    </w:p>
    <w:p w14:paraId="49E77BCA" w14:textId="77777777" w:rsidR="009E59A4" w:rsidRPr="00415CBE" w:rsidRDefault="009E59A4" w:rsidP="009E59A4">
      <w:pPr>
        <w:pStyle w:val="Lista2"/>
        <w:keepNext/>
        <w:numPr>
          <w:ilvl w:val="0"/>
          <w:numId w:val="73"/>
        </w:numPr>
        <w:spacing w:after="60" w:line="240" w:lineRule="auto"/>
        <w:contextualSpacing w:val="0"/>
        <w:jc w:val="both"/>
        <w:rPr>
          <w:rFonts w:ascii="Arial" w:hAnsi="Arial" w:cs="Arial"/>
          <w:sz w:val="20"/>
          <w:szCs w:val="20"/>
        </w:rPr>
      </w:pPr>
      <w:r w:rsidRPr="00415CBE">
        <w:rPr>
          <w:rFonts w:ascii="Arial" w:hAnsi="Arial" w:cs="Arial"/>
          <w:sz w:val="20"/>
          <w:szCs w:val="20"/>
        </w:rPr>
        <w:t xml:space="preserve">Partner zobowiązuje się do zawarcia z Liderem Partnerstwa odrębnej umowy przeniesienia autorskich praw majątkowych łącznie z wyłącznym prawem do udzielania zezwoleń na wykonywanie zależnego prawa autorskiego, do innych niż określone w § </w:t>
      </w:r>
      <w:r w:rsidR="00B5055F" w:rsidRPr="00415CBE">
        <w:rPr>
          <w:rFonts w:ascii="Arial" w:hAnsi="Arial" w:cs="Arial"/>
          <w:sz w:val="20"/>
          <w:szCs w:val="20"/>
        </w:rPr>
        <w:t>22</w:t>
      </w:r>
      <w:r w:rsidRPr="00415CBE">
        <w:rPr>
          <w:rFonts w:ascii="Arial" w:hAnsi="Arial" w:cs="Arial"/>
          <w:sz w:val="20"/>
          <w:szCs w:val="20"/>
        </w:rPr>
        <w:t xml:space="preserve"> ust. 5 utworów prawnie chronionych wytworzonych w ramach Projektu. Umowa, o której mowa w zdaniu pierwszym, jest zawierana na pisemny wniosek Lidera Partnerstwa w terminie określonym w tym wniosku.</w:t>
      </w:r>
    </w:p>
    <w:p w14:paraId="5084DCAF" w14:textId="77777777" w:rsidR="009E59A4" w:rsidRPr="00415CBE" w:rsidRDefault="009E59A4" w:rsidP="009E59A4">
      <w:pPr>
        <w:pStyle w:val="Lista2"/>
        <w:numPr>
          <w:ilvl w:val="0"/>
          <w:numId w:val="73"/>
        </w:numPr>
        <w:spacing w:after="60" w:line="240" w:lineRule="auto"/>
        <w:contextualSpacing w:val="0"/>
        <w:jc w:val="both"/>
        <w:rPr>
          <w:rFonts w:ascii="Arial" w:hAnsi="Arial" w:cs="Arial"/>
          <w:sz w:val="20"/>
          <w:szCs w:val="20"/>
        </w:rPr>
      </w:pPr>
      <w:r w:rsidRPr="00415CBE">
        <w:rPr>
          <w:rFonts w:ascii="Arial" w:hAnsi="Arial" w:cs="Arial"/>
          <w:sz w:val="20"/>
          <w:szCs w:val="20"/>
        </w:rPr>
        <w:t xml:space="preserve">W przypadku zlecania przez Partnera wykonania części zadań w ramach Projektu wykonawcy, obejmujących m.in. opracowanie utworu, Partner zobowiązuje się do uwzględnienia w umowie </w:t>
      </w:r>
      <w:r w:rsidRPr="00415CBE">
        <w:rPr>
          <w:rFonts w:ascii="Arial" w:hAnsi="Arial" w:cs="Arial"/>
          <w:sz w:val="20"/>
          <w:szCs w:val="20"/>
        </w:rPr>
        <w:br/>
        <w:t xml:space="preserve">z wykonawcą klauzuli dotyczącej przeniesienia przez wykonawcę na Partnera autorskich praw majątkowych do ww. utworu co najmniej na polach eksploatacji wskazanych pisemnie Partnerowi przez Lidera Partnerstwa przed zleceniem przez Partnera realizacji części zadań w ramach Projektu wykonawcy, obejmujących m.in. opracowanie tego utworu. </w:t>
      </w:r>
    </w:p>
    <w:p w14:paraId="1412F96C" w14:textId="77777777" w:rsidR="009E59A4" w:rsidRPr="00415CBE" w:rsidRDefault="009E59A4" w:rsidP="005C4BF1">
      <w:pPr>
        <w:pStyle w:val="Domylnie"/>
        <w:keepNext/>
        <w:numPr>
          <w:ilvl w:val="0"/>
          <w:numId w:val="73"/>
        </w:numPr>
        <w:spacing w:after="0" w:line="100" w:lineRule="atLeast"/>
        <w:jc w:val="both"/>
        <w:rPr>
          <w:color w:val="auto"/>
        </w:rPr>
      </w:pPr>
      <w:r w:rsidRPr="00415CBE">
        <w:rPr>
          <w:color w:val="auto"/>
          <w:sz w:val="20"/>
          <w:szCs w:val="20"/>
        </w:rPr>
        <w:t>Umowy, o których mowa w ust. 1 i 2, są sporządzane z poszanowaniem powszechnie obowiązujących przepisów prawa, w tym w szczególności ustawy z dnia 4 lutego 1994 r. o prawie autorskim i prawach pokrewnych (tekst jednolity: Dz. U. z 2017 r., poz. 880, ze zm.).</w:t>
      </w:r>
    </w:p>
    <w:p w14:paraId="36F76187" w14:textId="77777777" w:rsidR="005A039A" w:rsidRPr="00415CBE" w:rsidRDefault="005A039A">
      <w:pPr>
        <w:pStyle w:val="Domylnie"/>
        <w:spacing w:line="100" w:lineRule="atLeast"/>
        <w:jc w:val="center"/>
        <w:rPr>
          <w:color w:val="auto"/>
        </w:rPr>
      </w:pPr>
    </w:p>
    <w:p w14:paraId="4B6541D9" w14:textId="77777777" w:rsidR="005A039A" w:rsidRPr="00415CBE" w:rsidRDefault="001C5408">
      <w:pPr>
        <w:pStyle w:val="Domylnie"/>
        <w:keepNext/>
        <w:spacing w:line="100" w:lineRule="atLeast"/>
        <w:jc w:val="center"/>
        <w:rPr>
          <w:color w:val="auto"/>
        </w:rPr>
      </w:pPr>
      <w:r w:rsidRPr="00415CBE">
        <w:rPr>
          <w:b/>
          <w:color w:val="auto"/>
          <w:sz w:val="20"/>
          <w:szCs w:val="20"/>
        </w:rPr>
        <w:t>Zmiany w Projekcie</w:t>
      </w:r>
    </w:p>
    <w:p w14:paraId="069BF874" w14:textId="77777777" w:rsidR="005A039A" w:rsidRPr="00415CBE" w:rsidRDefault="001C5408">
      <w:pPr>
        <w:pStyle w:val="Domylnie"/>
        <w:keepNext/>
        <w:spacing w:line="100" w:lineRule="atLeast"/>
        <w:jc w:val="center"/>
        <w:rPr>
          <w:color w:val="auto"/>
        </w:rPr>
      </w:pPr>
      <w:r w:rsidRPr="00415CBE">
        <w:rPr>
          <w:color w:val="auto"/>
          <w:sz w:val="20"/>
          <w:szCs w:val="20"/>
        </w:rPr>
        <w:t>§ 22.</w:t>
      </w:r>
    </w:p>
    <w:p w14:paraId="28972CB8" w14:textId="2CB9B9FC" w:rsidR="005A039A" w:rsidRPr="00415CBE" w:rsidRDefault="001C5408" w:rsidP="00966E77">
      <w:pPr>
        <w:pStyle w:val="Domylnie"/>
        <w:numPr>
          <w:ilvl w:val="0"/>
          <w:numId w:val="11"/>
        </w:numPr>
        <w:spacing w:after="0" w:line="100" w:lineRule="atLeast"/>
        <w:ind w:left="284" w:hanging="284"/>
        <w:jc w:val="both"/>
        <w:rPr>
          <w:color w:val="auto"/>
        </w:rPr>
      </w:pPr>
      <w:r w:rsidRPr="00415CBE">
        <w:rPr>
          <w:color w:val="auto"/>
          <w:sz w:val="20"/>
          <w:szCs w:val="20"/>
        </w:rPr>
        <w:t xml:space="preserve">Lider </w:t>
      </w:r>
      <w:r w:rsidR="000058DE" w:rsidRPr="00415CBE">
        <w:rPr>
          <w:color w:val="auto"/>
          <w:sz w:val="20"/>
          <w:szCs w:val="20"/>
        </w:rPr>
        <w:t xml:space="preserve">Partnerstwa </w:t>
      </w:r>
      <w:r w:rsidRPr="00415CBE">
        <w:rPr>
          <w:color w:val="auto"/>
          <w:sz w:val="20"/>
          <w:szCs w:val="20"/>
        </w:rPr>
        <w:t xml:space="preserve">po akceptacji Grupy </w:t>
      </w:r>
      <w:r w:rsidR="00901D54" w:rsidRPr="00415CBE">
        <w:rPr>
          <w:color w:val="auto"/>
          <w:sz w:val="20"/>
          <w:szCs w:val="20"/>
        </w:rPr>
        <w:t xml:space="preserve">Sterującej o której mowa w § 30, </w:t>
      </w:r>
      <w:r w:rsidRPr="00415CBE">
        <w:rPr>
          <w:color w:val="auto"/>
          <w:sz w:val="20"/>
          <w:szCs w:val="20"/>
        </w:rPr>
        <w:t>mo</w:t>
      </w:r>
      <w:r w:rsidR="000058DE" w:rsidRPr="00415CBE">
        <w:rPr>
          <w:color w:val="auto"/>
          <w:sz w:val="20"/>
          <w:szCs w:val="20"/>
        </w:rPr>
        <w:t>że</w:t>
      </w:r>
      <w:r w:rsidRPr="00415CBE">
        <w:rPr>
          <w:color w:val="auto"/>
          <w:sz w:val="20"/>
          <w:szCs w:val="20"/>
        </w:rPr>
        <w:t xml:space="preserve"> dokonywać zmian w Projekcie pod warunkiem ich zgłoszenia Instytucji Pośredniczącej w SL2014 nie później niż na 1 miesiąc przed planowanym zakończeniem realizacji Projektu oraz przekazania zaktualizowanego </w:t>
      </w:r>
      <w:r w:rsidR="00D635B1" w:rsidRPr="00415CBE">
        <w:rPr>
          <w:color w:val="auto"/>
          <w:sz w:val="20"/>
          <w:szCs w:val="20"/>
        </w:rPr>
        <w:t>„</w:t>
      </w:r>
      <w:r w:rsidRPr="00415CBE">
        <w:rPr>
          <w:color w:val="auto"/>
          <w:sz w:val="20"/>
          <w:szCs w:val="20"/>
        </w:rPr>
        <w:t>Wniosku</w:t>
      </w:r>
      <w:r w:rsidR="00D635B1" w:rsidRPr="00415CBE">
        <w:rPr>
          <w:color w:val="auto"/>
          <w:sz w:val="20"/>
          <w:szCs w:val="20"/>
        </w:rPr>
        <w:t>”</w:t>
      </w:r>
      <w:r w:rsidRPr="00415CBE">
        <w:rPr>
          <w:color w:val="auto"/>
          <w:sz w:val="20"/>
          <w:szCs w:val="20"/>
        </w:rPr>
        <w:t xml:space="preserve"> i </w:t>
      </w:r>
      <w:r w:rsidR="00D635B1" w:rsidRPr="00415CBE">
        <w:rPr>
          <w:color w:val="auto"/>
          <w:sz w:val="20"/>
          <w:szCs w:val="20"/>
        </w:rPr>
        <w:t xml:space="preserve">pod warunkiem </w:t>
      </w:r>
      <w:r w:rsidRPr="00415CBE">
        <w:rPr>
          <w:color w:val="auto"/>
          <w:sz w:val="20"/>
          <w:szCs w:val="20"/>
        </w:rPr>
        <w:t xml:space="preserve">uzyskania akceptacji Instytucji Pośredniczącej, z zastrzeżeniem ust. 2 i </w:t>
      </w:r>
      <w:r w:rsidRPr="00415CBE">
        <w:rPr>
          <w:color w:val="auto"/>
          <w:sz w:val="20"/>
          <w:szCs w:val="20"/>
        </w:rPr>
        <w:lastRenderedPageBreak/>
        <w:t>3. Akceptacja,</w:t>
      </w:r>
      <w:r w:rsidR="00901D54" w:rsidRPr="00415CBE">
        <w:rPr>
          <w:color w:val="auto"/>
          <w:sz w:val="20"/>
          <w:szCs w:val="20"/>
        </w:rPr>
        <w:t xml:space="preserve"> </w:t>
      </w:r>
      <w:r w:rsidRPr="00415CBE">
        <w:rPr>
          <w:color w:val="auto"/>
          <w:sz w:val="20"/>
          <w:szCs w:val="20"/>
        </w:rPr>
        <w:t>o której mowa w zdaniu pierwszym, jest dokonywana w SL2014 w terminie 15 dni roboczych i nie wymaga formy aneksu do umowy.</w:t>
      </w:r>
    </w:p>
    <w:p w14:paraId="4A9B599F" w14:textId="77777777" w:rsidR="005A039A" w:rsidRPr="00415CBE" w:rsidRDefault="001C5408" w:rsidP="00966E77">
      <w:pPr>
        <w:pStyle w:val="Domylnie"/>
        <w:numPr>
          <w:ilvl w:val="0"/>
          <w:numId w:val="11"/>
        </w:numPr>
        <w:spacing w:after="0" w:line="100" w:lineRule="atLeast"/>
        <w:ind w:left="284" w:hanging="284"/>
        <w:jc w:val="both"/>
        <w:rPr>
          <w:color w:val="auto"/>
        </w:rPr>
      </w:pPr>
      <w:r w:rsidRPr="00415CBE">
        <w:rPr>
          <w:color w:val="auto"/>
          <w:sz w:val="20"/>
          <w:szCs w:val="20"/>
        </w:rPr>
        <w:t xml:space="preserve">Można dokonywać przesunięć w budżecie projektu do 10% wartości środków w odniesieniu do zadania, z którego są przesuwane środki, jak i do zadania, na które są przesuwane środki w stosunku do zatwierdzonego </w:t>
      </w:r>
      <w:r w:rsidR="00864603" w:rsidRPr="00415CBE">
        <w:rPr>
          <w:color w:val="auto"/>
          <w:sz w:val="20"/>
          <w:szCs w:val="20"/>
        </w:rPr>
        <w:t>„</w:t>
      </w:r>
      <w:r w:rsidRPr="00415CBE">
        <w:rPr>
          <w:color w:val="auto"/>
          <w:sz w:val="20"/>
          <w:szCs w:val="20"/>
        </w:rPr>
        <w:t>Wniosku</w:t>
      </w:r>
      <w:r w:rsidR="00864603" w:rsidRPr="00415CBE">
        <w:rPr>
          <w:color w:val="auto"/>
          <w:sz w:val="20"/>
          <w:szCs w:val="20"/>
        </w:rPr>
        <w:t>”</w:t>
      </w:r>
      <w:r w:rsidRPr="00415CBE">
        <w:rPr>
          <w:color w:val="auto"/>
          <w:sz w:val="20"/>
          <w:szCs w:val="20"/>
        </w:rPr>
        <w:t xml:space="preserve"> bez konieczności zachowania wymogu, o którym mowa w ust. 1. Przesunięcia, o których mowa w zdaniu pierwszym, nie mogą: </w:t>
      </w:r>
    </w:p>
    <w:p w14:paraId="44CA0D3E" w14:textId="77777777" w:rsidR="005A039A" w:rsidRPr="00415CBE" w:rsidRDefault="001C5408" w:rsidP="00966E77">
      <w:pPr>
        <w:pStyle w:val="Domylnie"/>
        <w:numPr>
          <w:ilvl w:val="1"/>
          <w:numId w:val="11"/>
        </w:numPr>
        <w:spacing w:after="0" w:line="100" w:lineRule="atLeast"/>
        <w:ind w:left="567" w:hanging="323"/>
        <w:jc w:val="both"/>
        <w:rPr>
          <w:color w:val="auto"/>
        </w:rPr>
      </w:pPr>
      <w:r w:rsidRPr="00415CBE">
        <w:rPr>
          <w:color w:val="auto"/>
          <w:sz w:val="20"/>
          <w:szCs w:val="20"/>
        </w:rPr>
        <w:t>zwiększać łącznej wysokości wydatków dotyczących cross-</w:t>
      </w:r>
      <w:proofErr w:type="spellStart"/>
      <w:r w:rsidRPr="00415CBE">
        <w:rPr>
          <w:color w:val="auto"/>
          <w:sz w:val="20"/>
          <w:szCs w:val="20"/>
        </w:rPr>
        <w:t>financingu</w:t>
      </w:r>
      <w:proofErr w:type="spellEnd"/>
      <w:r w:rsidRPr="00415CBE">
        <w:rPr>
          <w:color w:val="auto"/>
          <w:sz w:val="20"/>
          <w:szCs w:val="20"/>
        </w:rPr>
        <w:t>;</w:t>
      </w:r>
    </w:p>
    <w:p w14:paraId="166ACD41" w14:textId="77777777" w:rsidR="005A039A" w:rsidRPr="00415CBE" w:rsidRDefault="001C5408" w:rsidP="00966E77">
      <w:pPr>
        <w:pStyle w:val="Domylnie"/>
        <w:numPr>
          <w:ilvl w:val="1"/>
          <w:numId w:val="11"/>
        </w:numPr>
        <w:spacing w:after="0" w:line="100" w:lineRule="atLeast"/>
        <w:ind w:left="567" w:hanging="323"/>
        <w:jc w:val="both"/>
        <w:rPr>
          <w:color w:val="auto"/>
        </w:rPr>
      </w:pPr>
      <w:r w:rsidRPr="00415CBE">
        <w:rPr>
          <w:color w:val="auto"/>
          <w:sz w:val="20"/>
          <w:szCs w:val="20"/>
        </w:rPr>
        <w:t>zwiększać łącznej wysokości wydatków dotyczących zakupu środków trwałych;</w:t>
      </w:r>
    </w:p>
    <w:p w14:paraId="1A510644" w14:textId="77777777" w:rsidR="005A039A" w:rsidRPr="00415CBE" w:rsidRDefault="001C5408" w:rsidP="00966E77">
      <w:pPr>
        <w:pStyle w:val="Domylnie"/>
        <w:numPr>
          <w:ilvl w:val="1"/>
          <w:numId w:val="11"/>
        </w:numPr>
        <w:spacing w:after="0" w:line="100" w:lineRule="atLeast"/>
        <w:ind w:left="567" w:hanging="323"/>
        <w:jc w:val="both"/>
        <w:rPr>
          <w:color w:val="auto"/>
        </w:rPr>
      </w:pPr>
      <w:r w:rsidRPr="00415CBE">
        <w:rPr>
          <w:color w:val="auto"/>
          <w:sz w:val="20"/>
          <w:szCs w:val="20"/>
        </w:rPr>
        <w:t>zwiększać łącznej wysokości wydatków ponoszonych poza terytorium kraju i Unii Europejskiej;</w:t>
      </w:r>
    </w:p>
    <w:p w14:paraId="316A1567" w14:textId="77777777" w:rsidR="005A039A" w:rsidRPr="00415CBE" w:rsidRDefault="001C5408" w:rsidP="00966E77">
      <w:pPr>
        <w:pStyle w:val="Domylnie"/>
        <w:numPr>
          <w:ilvl w:val="1"/>
          <w:numId w:val="11"/>
        </w:numPr>
        <w:spacing w:after="0" w:line="100" w:lineRule="atLeast"/>
        <w:ind w:left="567" w:hanging="323"/>
        <w:jc w:val="both"/>
        <w:rPr>
          <w:color w:val="auto"/>
        </w:rPr>
      </w:pPr>
      <w:r w:rsidRPr="00415CBE">
        <w:rPr>
          <w:color w:val="auto"/>
          <w:sz w:val="20"/>
          <w:szCs w:val="20"/>
        </w:rPr>
        <w:t>zwiększać łącznej wysokości wydatków dotyczących zadań zleconych;</w:t>
      </w:r>
    </w:p>
    <w:p w14:paraId="6DAE9249" w14:textId="77777777" w:rsidR="005A039A" w:rsidRPr="00415CBE" w:rsidRDefault="001C5408" w:rsidP="00966E77">
      <w:pPr>
        <w:pStyle w:val="Domylnie"/>
        <w:numPr>
          <w:ilvl w:val="1"/>
          <w:numId w:val="11"/>
        </w:numPr>
        <w:spacing w:after="0" w:line="100" w:lineRule="atLeast"/>
        <w:ind w:left="567" w:hanging="323"/>
        <w:jc w:val="both"/>
        <w:rPr>
          <w:color w:val="auto"/>
        </w:rPr>
      </w:pPr>
      <w:r w:rsidRPr="00415CBE">
        <w:rPr>
          <w:color w:val="auto"/>
          <w:sz w:val="20"/>
          <w:szCs w:val="20"/>
        </w:rPr>
        <w:t>dotyczyć kosztów rozliczanych ryczałtowo.</w:t>
      </w:r>
    </w:p>
    <w:p w14:paraId="5D2EFF37" w14:textId="0A6B4BAB" w:rsidR="005A039A" w:rsidRPr="00415CBE" w:rsidRDefault="001C5408" w:rsidP="00966E77">
      <w:pPr>
        <w:pStyle w:val="Domylnie"/>
        <w:numPr>
          <w:ilvl w:val="0"/>
          <w:numId w:val="11"/>
        </w:numPr>
        <w:spacing w:after="0" w:line="100" w:lineRule="atLeast"/>
        <w:ind w:left="284" w:hanging="284"/>
        <w:jc w:val="both"/>
        <w:rPr>
          <w:color w:val="auto"/>
        </w:rPr>
      </w:pPr>
      <w:r w:rsidRPr="00415CBE">
        <w:rPr>
          <w:color w:val="auto"/>
          <w:sz w:val="20"/>
          <w:szCs w:val="20"/>
        </w:rPr>
        <w:t>W przypadku wystąpienia oszczędności w Projekcie powstałych w wyniku przeprowadzenia postępowania o udzielenie zamówienia publicznego lub zasady konkurencyjności, przekraczających 10% środków alokowanych na dane zadanie, mogą one być wykorzystane przez</w:t>
      </w:r>
      <w:r w:rsidR="00CE7ADF" w:rsidRPr="00415CBE">
        <w:rPr>
          <w:color w:val="auto"/>
          <w:sz w:val="20"/>
          <w:szCs w:val="20"/>
        </w:rPr>
        <w:t xml:space="preserve"> </w:t>
      </w:r>
      <w:r w:rsidR="00C16862" w:rsidRPr="00415CBE">
        <w:rPr>
          <w:color w:val="auto"/>
          <w:sz w:val="20"/>
          <w:szCs w:val="20"/>
        </w:rPr>
        <w:t>Partnera</w:t>
      </w:r>
      <w:r w:rsidRPr="00415CBE">
        <w:rPr>
          <w:color w:val="auto"/>
          <w:sz w:val="20"/>
          <w:szCs w:val="20"/>
        </w:rPr>
        <w:t xml:space="preserve"> wyłącznie za pisemną zgodą Instytucji Pośredniczącej  pod warunkiem, że będzie się to wiązało ze zwiększeniem wartości wskaźników odnoszących się do celów projektu określonych we </w:t>
      </w:r>
      <w:r w:rsidR="00A823AD" w:rsidRPr="00415CBE">
        <w:rPr>
          <w:color w:val="auto"/>
          <w:sz w:val="20"/>
          <w:szCs w:val="20"/>
        </w:rPr>
        <w:t>„W</w:t>
      </w:r>
      <w:r w:rsidRPr="00415CBE">
        <w:rPr>
          <w:color w:val="auto"/>
          <w:sz w:val="20"/>
          <w:szCs w:val="20"/>
        </w:rPr>
        <w:t>niosku</w:t>
      </w:r>
      <w:r w:rsidR="00A823AD" w:rsidRPr="00415CBE">
        <w:rPr>
          <w:color w:val="auto"/>
          <w:sz w:val="20"/>
          <w:szCs w:val="20"/>
        </w:rPr>
        <w:t>”</w:t>
      </w:r>
      <w:r w:rsidRPr="00415CBE">
        <w:rPr>
          <w:color w:val="auto"/>
          <w:sz w:val="20"/>
          <w:szCs w:val="20"/>
        </w:rPr>
        <w:t xml:space="preserve"> przed wszczęciem postępowania o udzielenie zamówienia publicznego, chyba że wykazana zostanie konieczność przeznaczenia oszczędności na pokrycie wydatków poniesionych w wyższej wysokości niż zaplanowana w wyniku znaczącego wzrostu cen. IP może również wyrazić zgodę na wykorzystanie oszczędności w przypadku, gdy wykazane zostaną nowe rezultaty w projekcie, które mają wpływ na określone przez IP wskaźniki dla Programu. W przypadku braku zgody IP oszczędności pomniejszają wartość projektu, a IP może aneksować umowę pomniejszając wartość projektu.</w:t>
      </w:r>
    </w:p>
    <w:p w14:paraId="345CAE70" w14:textId="77777777" w:rsidR="005A039A" w:rsidRPr="00415CBE" w:rsidRDefault="005A039A">
      <w:pPr>
        <w:pStyle w:val="Domylnie"/>
        <w:spacing w:line="100" w:lineRule="atLeast"/>
        <w:jc w:val="both"/>
        <w:rPr>
          <w:color w:val="auto"/>
        </w:rPr>
      </w:pPr>
    </w:p>
    <w:p w14:paraId="629CDF6B" w14:textId="77777777" w:rsidR="005A039A" w:rsidRPr="00415CBE" w:rsidRDefault="001C5408">
      <w:pPr>
        <w:pStyle w:val="Domylnie"/>
        <w:keepNext/>
        <w:spacing w:line="100" w:lineRule="atLeast"/>
        <w:jc w:val="center"/>
        <w:rPr>
          <w:color w:val="auto"/>
        </w:rPr>
      </w:pPr>
      <w:r w:rsidRPr="00415CBE">
        <w:rPr>
          <w:b/>
          <w:color w:val="auto"/>
          <w:sz w:val="20"/>
          <w:szCs w:val="20"/>
        </w:rPr>
        <w:t>Reguła proporcjonalności</w:t>
      </w:r>
    </w:p>
    <w:p w14:paraId="3733F8D1" w14:textId="77777777" w:rsidR="005A039A" w:rsidRPr="00415CBE" w:rsidRDefault="001C5408">
      <w:pPr>
        <w:pStyle w:val="Domylnie"/>
        <w:keepNext/>
        <w:spacing w:line="100" w:lineRule="atLeast"/>
        <w:jc w:val="center"/>
        <w:rPr>
          <w:color w:val="auto"/>
        </w:rPr>
      </w:pPr>
      <w:r w:rsidRPr="00415CBE">
        <w:rPr>
          <w:color w:val="auto"/>
          <w:sz w:val="20"/>
          <w:szCs w:val="20"/>
        </w:rPr>
        <w:t>§ 23.</w:t>
      </w:r>
    </w:p>
    <w:p w14:paraId="5FDD47CF" w14:textId="255901D1" w:rsidR="005A039A" w:rsidRPr="00415CBE" w:rsidRDefault="004B0A77" w:rsidP="00966E77">
      <w:pPr>
        <w:pStyle w:val="Domylnie"/>
        <w:numPr>
          <w:ilvl w:val="0"/>
          <w:numId w:val="32"/>
        </w:numPr>
        <w:spacing w:after="0" w:line="100" w:lineRule="atLeast"/>
        <w:ind w:left="357" w:hanging="357"/>
        <w:jc w:val="both"/>
        <w:rPr>
          <w:color w:val="auto"/>
        </w:rPr>
      </w:pPr>
      <w:r w:rsidRPr="00415CBE">
        <w:rPr>
          <w:color w:val="auto"/>
          <w:sz w:val="20"/>
          <w:szCs w:val="20"/>
        </w:rPr>
        <w:t xml:space="preserve">Partnerzy deklarują poddanie się procedurze reguły proporcjonalności określonej zgodnie z wytycznymi dotyczącymi Regionalnego Programu Operacyjnego Województwa Zachodniopomorskiego określanej </w:t>
      </w:r>
      <w:r w:rsidR="001C5408" w:rsidRPr="00415CBE">
        <w:rPr>
          <w:color w:val="auto"/>
          <w:sz w:val="20"/>
          <w:szCs w:val="20"/>
        </w:rPr>
        <w:t>na zakończenie projektu</w:t>
      </w:r>
      <w:r w:rsidRPr="00415CBE">
        <w:rPr>
          <w:color w:val="auto"/>
          <w:sz w:val="20"/>
          <w:szCs w:val="20"/>
        </w:rPr>
        <w:t>,</w:t>
      </w:r>
      <w:r w:rsidR="001C5408" w:rsidRPr="00415CBE">
        <w:rPr>
          <w:color w:val="auto"/>
          <w:sz w:val="20"/>
          <w:szCs w:val="20"/>
        </w:rPr>
        <w:t xml:space="preserve"> tj. przed zatwierdzeniem końcowego wniosku o płatność</w:t>
      </w:r>
      <w:r w:rsidRPr="00415CBE">
        <w:rPr>
          <w:color w:val="auto"/>
          <w:sz w:val="20"/>
          <w:szCs w:val="20"/>
        </w:rPr>
        <w:t>, w ramach której</w:t>
      </w:r>
      <w:r w:rsidR="001C5408" w:rsidRPr="00415CBE">
        <w:rPr>
          <w:color w:val="auto"/>
          <w:sz w:val="20"/>
          <w:szCs w:val="20"/>
        </w:rPr>
        <w:t>:</w:t>
      </w:r>
    </w:p>
    <w:p w14:paraId="4718C0E4" w14:textId="4DC9B4CF" w:rsidR="005A039A" w:rsidRPr="00415CBE" w:rsidRDefault="001C5408" w:rsidP="00966E77">
      <w:pPr>
        <w:pStyle w:val="Domylnie"/>
        <w:numPr>
          <w:ilvl w:val="0"/>
          <w:numId w:val="34"/>
        </w:numPr>
        <w:spacing w:after="0" w:line="100" w:lineRule="atLeast"/>
        <w:ind w:left="714" w:hanging="357"/>
        <w:jc w:val="both"/>
        <w:rPr>
          <w:color w:val="auto"/>
        </w:rPr>
      </w:pPr>
      <w:r w:rsidRPr="00415CBE">
        <w:rPr>
          <w:color w:val="auto"/>
          <w:sz w:val="20"/>
          <w:szCs w:val="20"/>
        </w:rPr>
        <w:t xml:space="preserve">w przypadku niespełnienia kryterium zatwierdzonego przez Komitet Monitorujący RPO, </w:t>
      </w:r>
      <w:r w:rsidR="004B0A77" w:rsidRPr="00415CBE">
        <w:rPr>
          <w:color w:val="auto"/>
          <w:sz w:val="20"/>
          <w:szCs w:val="20"/>
        </w:rPr>
        <w:t xml:space="preserve">IP </w:t>
      </w:r>
      <w:r w:rsidRPr="00415CBE">
        <w:rPr>
          <w:color w:val="auto"/>
          <w:sz w:val="20"/>
          <w:szCs w:val="20"/>
        </w:rPr>
        <w:t>będąca stroną umowy</w:t>
      </w:r>
      <w:r w:rsidR="004B0A77" w:rsidRPr="00415CBE">
        <w:rPr>
          <w:color w:val="auto"/>
          <w:sz w:val="20"/>
          <w:szCs w:val="20"/>
        </w:rPr>
        <w:t xml:space="preserve"> o dofinansowanie niniejszego projektu zawartej</w:t>
      </w:r>
      <w:r w:rsidRPr="00415CBE">
        <w:rPr>
          <w:color w:val="auto"/>
          <w:sz w:val="20"/>
          <w:szCs w:val="20"/>
        </w:rPr>
        <w:t xml:space="preserve"> </w:t>
      </w:r>
      <w:r w:rsidR="004B0A77" w:rsidRPr="00415CBE">
        <w:rPr>
          <w:color w:val="auto"/>
          <w:sz w:val="20"/>
          <w:szCs w:val="20"/>
        </w:rPr>
        <w:t xml:space="preserve">z Liderem partnerstwa </w:t>
      </w:r>
      <w:r w:rsidRPr="00415CBE">
        <w:rPr>
          <w:color w:val="auto"/>
          <w:sz w:val="20"/>
          <w:szCs w:val="20"/>
        </w:rPr>
        <w:t>może uznać wszystkie lub odpowiednią część wydatków dotychczas rozliczonych w ramac</w:t>
      </w:r>
      <w:r w:rsidR="00D51B46" w:rsidRPr="00415CBE">
        <w:rPr>
          <w:color w:val="auto"/>
          <w:sz w:val="20"/>
          <w:szCs w:val="20"/>
        </w:rPr>
        <w:t xml:space="preserve">h projektu </w:t>
      </w:r>
      <w:r w:rsidR="004B0A77" w:rsidRPr="00415CBE">
        <w:rPr>
          <w:color w:val="auto"/>
          <w:sz w:val="20"/>
          <w:szCs w:val="20"/>
        </w:rPr>
        <w:t xml:space="preserve">przez poszczególnych partnerów </w:t>
      </w:r>
      <w:r w:rsidR="00D51B46" w:rsidRPr="00415CBE">
        <w:rPr>
          <w:color w:val="auto"/>
          <w:sz w:val="20"/>
          <w:szCs w:val="20"/>
        </w:rPr>
        <w:t>za niekwalifikowalne;</w:t>
      </w:r>
    </w:p>
    <w:p w14:paraId="1BACCBDD" w14:textId="47745BA1" w:rsidR="005A039A" w:rsidRPr="00415CBE" w:rsidRDefault="001C5408" w:rsidP="00966E77">
      <w:pPr>
        <w:pStyle w:val="Domylnie"/>
        <w:numPr>
          <w:ilvl w:val="0"/>
          <w:numId w:val="34"/>
        </w:numPr>
        <w:spacing w:after="0" w:line="100" w:lineRule="atLeast"/>
        <w:ind w:left="714" w:hanging="357"/>
        <w:jc w:val="both"/>
        <w:rPr>
          <w:color w:val="auto"/>
        </w:rPr>
      </w:pPr>
      <w:r w:rsidRPr="00415CBE">
        <w:rPr>
          <w:color w:val="auto"/>
          <w:sz w:val="20"/>
          <w:szCs w:val="20"/>
        </w:rPr>
        <w:t xml:space="preserve">w przypadku nieosiągnięcia celu projektu (wyrażonego wskaźnikami produktu lub rezultatu </w:t>
      </w:r>
      <w:r w:rsidRPr="00415CBE">
        <w:rPr>
          <w:color w:val="auto"/>
          <w:sz w:val="20"/>
          <w:szCs w:val="20"/>
        </w:rPr>
        <w:br/>
        <w:t xml:space="preserve">w zależności od założeń wskazanych w zatwierdzonym </w:t>
      </w:r>
      <w:r w:rsidR="00D51B46" w:rsidRPr="00415CBE">
        <w:rPr>
          <w:color w:val="auto"/>
          <w:sz w:val="20"/>
          <w:szCs w:val="20"/>
        </w:rPr>
        <w:t>„W</w:t>
      </w:r>
      <w:r w:rsidRPr="00415CBE">
        <w:rPr>
          <w:color w:val="auto"/>
          <w:sz w:val="20"/>
          <w:szCs w:val="20"/>
        </w:rPr>
        <w:t>niosku</w:t>
      </w:r>
      <w:r w:rsidR="00D51B46" w:rsidRPr="00415CBE">
        <w:rPr>
          <w:color w:val="auto"/>
          <w:sz w:val="20"/>
          <w:szCs w:val="20"/>
        </w:rPr>
        <w:t>”</w:t>
      </w:r>
      <w:r w:rsidRPr="00415CBE">
        <w:rPr>
          <w:color w:val="auto"/>
          <w:sz w:val="20"/>
          <w:szCs w:val="20"/>
        </w:rPr>
        <w:t xml:space="preserve">), </w:t>
      </w:r>
      <w:r w:rsidR="004B0A77" w:rsidRPr="00415CBE">
        <w:rPr>
          <w:color w:val="auto"/>
          <w:sz w:val="20"/>
          <w:szCs w:val="20"/>
        </w:rPr>
        <w:t xml:space="preserve">IP </w:t>
      </w:r>
      <w:r w:rsidRPr="00415CBE">
        <w:rPr>
          <w:color w:val="auto"/>
          <w:sz w:val="20"/>
          <w:szCs w:val="20"/>
        </w:rPr>
        <w:t>będąca stroną umowy</w:t>
      </w:r>
      <w:r w:rsidR="004B0A77" w:rsidRPr="00415CBE">
        <w:rPr>
          <w:color w:val="auto"/>
          <w:sz w:val="20"/>
          <w:szCs w:val="20"/>
        </w:rPr>
        <w:t xml:space="preserve"> o dofinansowanie niniejszego projektu zawartej z Liderem </w:t>
      </w:r>
      <w:r w:rsidR="000058DE" w:rsidRPr="00415CBE">
        <w:rPr>
          <w:color w:val="auto"/>
          <w:sz w:val="20"/>
          <w:szCs w:val="20"/>
        </w:rPr>
        <w:t>P</w:t>
      </w:r>
      <w:r w:rsidR="004B0A77" w:rsidRPr="00415CBE">
        <w:rPr>
          <w:color w:val="auto"/>
          <w:sz w:val="20"/>
          <w:szCs w:val="20"/>
        </w:rPr>
        <w:t>artnerstwa</w:t>
      </w:r>
      <w:r w:rsidRPr="00415CBE">
        <w:rPr>
          <w:color w:val="auto"/>
          <w:sz w:val="20"/>
          <w:szCs w:val="20"/>
        </w:rPr>
        <w:t xml:space="preserve"> może uznać wszystkie lub odpowiednią część wydatków dotychczas rozliczonych w ramach projektu za niekwalifikowalne; wysokość wydatków niekwalifikowanych uzależniona jest od stopnia niezrealizowania celu projektu; wydatki niekwalifikowane obejmują wydatki związane z tym zadaniem merytorycznym, którego założenia nie zostały osiągnięte i kosztów pośrednich; stopień nieosiągnięcia założeń projektu jest określany przez IP; wysokość wydatków w dotychczas zatwierdzonych wnioskach o płatność może zostać proporcjonalnie zmniejszona.</w:t>
      </w:r>
    </w:p>
    <w:p w14:paraId="4F159961" w14:textId="77777777" w:rsidR="005A039A" w:rsidRPr="00415CBE" w:rsidRDefault="001C5408" w:rsidP="00966E77">
      <w:pPr>
        <w:pStyle w:val="Domylnie"/>
        <w:numPr>
          <w:ilvl w:val="0"/>
          <w:numId w:val="32"/>
        </w:numPr>
        <w:spacing w:after="0" w:line="100" w:lineRule="atLeast"/>
        <w:ind w:left="357" w:hanging="357"/>
        <w:jc w:val="both"/>
        <w:rPr>
          <w:color w:val="auto"/>
        </w:rPr>
      </w:pPr>
      <w:r w:rsidRPr="00415CBE">
        <w:rPr>
          <w:color w:val="auto"/>
          <w:sz w:val="20"/>
          <w:szCs w:val="20"/>
        </w:rPr>
        <w:t>Zastosowanie reguły proporcjonalności ma miejsce pod warunkiem, że nieosiągnięcie założeń merytorycznych projektu wynika z przyczyn leżących po stronie Partnera. Podczas ustalania stopnia nieosiągnięcia założeń merytorycznych projektu</w:t>
      </w:r>
      <w:r w:rsidR="009C2D39" w:rsidRPr="00415CBE">
        <w:rPr>
          <w:color w:val="auto"/>
          <w:sz w:val="20"/>
          <w:szCs w:val="20"/>
        </w:rPr>
        <w:t>,</w:t>
      </w:r>
      <w:r w:rsidRPr="00415CBE">
        <w:rPr>
          <w:color w:val="auto"/>
          <w:sz w:val="20"/>
          <w:szCs w:val="20"/>
        </w:rPr>
        <w:t xml:space="preserve"> IP bierze pod uwagę m.in.: stopień winy lub niedochowania należytej staranności przez Partnera skutkujące nieosiągnięciem założeń</w:t>
      </w:r>
      <w:r w:rsidR="009C2D39" w:rsidRPr="00415CBE">
        <w:rPr>
          <w:color w:val="auto"/>
          <w:sz w:val="20"/>
          <w:szCs w:val="20"/>
        </w:rPr>
        <w:t xml:space="preserve"> projektu</w:t>
      </w:r>
      <w:r w:rsidRPr="00415CBE">
        <w:rPr>
          <w:color w:val="auto"/>
          <w:sz w:val="20"/>
          <w:szCs w:val="20"/>
        </w:rPr>
        <w:t>, charakter kryterium, okoliczności zewnętrzne mające na to wpływ.</w:t>
      </w:r>
    </w:p>
    <w:p w14:paraId="0AA9EBA5" w14:textId="77777777" w:rsidR="005A039A" w:rsidRPr="00415CBE" w:rsidRDefault="001C5408" w:rsidP="00966E77">
      <w:pPr>
        <w:pStyle w:val="Domylnie"/>
        <w:numPr>
          <w:ilvl w:val="0"/>
          <w:numId w:val="32"/>
        </w:numPr>
        <w:spacing w:after="0" w:line="100" w:lineRule="atLeast"/>
        <w:ind w:left="357" w:hanging="357"/>
        <w:jc w:val="both"/>
        <w:rPr>
          <w:color w:val="auto"/>
        </w:rPr>
      </w:pPr>
      <w:r w:rsidRPr="00415CBE">
        <w:rPr>
          <w:color w:val="auto"/>
          <w:sz w:val="20"/>
          <w:szCs w:val="20"/>
        </w:rPr>
        <w:t>IP może odstąpić od rozliczenia projektu zgodnie z regułą proporcjonalności lub obniżyć wysokość środków tej regule podlegających, jeśli Partnerzy o to wnioskują i należycie uzasadnią przyczyny nieosiągnięcia założeń, w szczególności wykażą swoje starania zmierzające do osiągnięcia założeń projektu.</w:t>
      </w:r>
    </w:p>
    <w:p w14:paraId="33C1BE68" w14:textId="77777777" w:rsidR="005A039A" w:rsidRPr="00415CBE" w:rsidRDefault="001C5408" w:rsidP="00966E77">
      <w:pPr>
        <w:pStyle w:val="Domylnie"/>
        <w:numPr>
          <w:ilvl w:val="0"/>
          <w:numId w:val="32"/>
        </w:numPr>
        <w:spacing w:after="0" w:line="100" w:lineRule="atLeast"/>
        <w:ind w:left="357" w:hanging="357"/>
        <w:jc w:val="both"/>
        <w:rPr>
          <w:color w:val="auto"/>
        </w:rPr>
      </w:pPr>
      <w:r w:rsidRPr="00415CBE">
        <w:rPr>
          <w:color w:val="auto"/>
          <w:sz w:val="20"/>
          <w:szCs w:val="20"/>
        </w:rPr>
        <w:t>Reguła proporcjonalności nie ma zastosowania w przypadku wystąpienia siły wyższej.</w:t>
      </w:r>
    </w:p>
    <w:p w14:paraId="2AB26EBA" w14:textId="210730AE" w:rsidR="005A039A" w:rsidRPr="00415CBE" w:rsidRDefault="001C5408" w:rsidP="00966E77">
      <w:pPr>
        <w:pStyle w:val="Domylnie"/>
        <w:numPr>
          <w:ilvl w:val="0"/>
          <w:numId w:val="32"/>
        </w:numPr>
        <w:spacing w:after="0" w:line="100" w:lineRule="atLeast"/>
        <w:ind w:left="357" w:hanging="357"/>
        <w:jc w:val="both"/>
        <w:rPr>
          <w:color w:val="auto"/>
        </w:rPr>
      </w:pPr>
      <w:r w:rsidRPr="00415CBE">
        <w:rPr>
          <w:color w:val="auto"/>
          <w:sz w:val="20"/>
          <w:szCs w:val="20"/>
        </w:rPr>
        <w:t xml:space="preserve">Kwota pomniejszona określona jako stopień niezrealizowanego wskaźnika wiązać się będzie </w:t>
      </w:r>
      <w:r w:rsidRPr="00415CBE">
        <w:rPr>
          <w:color w:val="auto"/>
          <w:sz w:val="20"/>
          <w:szCs w:val="20"/>
        </w:rPr>
        <w:br/>
        <w:t>z procentowym pomniejszeniem wydatków kwalifikowalnych projektu. Pomniejszenie wydatków kwalifikowalnych z tytułu nieosiągnięcia wskaźnika dotyczyć będzie wydatków obejmujących wydatki związane z zadaniem merytorycznym (zadaniami merytorycznymi) oraz (związan</w:t>
      </w:r>
      <w:r w:rsidR="009942B0" w:rsidRPr="00415CBE">
        <w:rPr>
          <w:color w:val="auto"/>
          <w:sz w:val="20"/>
          <w:szCs w:val="20"/>
        </w:rPr>
        <w:t>e</w:t>
      </w:r>
      <w:r w:rsidRPr="00415CBE">
        <w:rPr>
          <w:color w:val="auto"/>
          <w:sz w:val="20"/>
          <w:szCs w:val="20"/>
        </w:rPr>
        <w:t xml:space="preserve">) </w:t>
      </w:r>
      <w:r w:rsidRPr="00415CBE">
        <w:rPr>
          <w:color w:val="auto"/>
          <w:sz w:val="20"/>
          <w:szCs w:val="20"/>
        </w:rPr>
        <w:lastRenderedPageBreak/>
        <w:t>bezpośrednio ze wskaźnikiem, którego założenia nie zostały osiągnięte</w:t>
      </w:r>
      <w:r w:rsidR="00C70DEF" w:rsidRPr="00415CBE">
        <w:rPr>
          <w:color w:val="auto"/>
          <w:sz w:val="20"/>
          <w:szCs w:val="20"/>
        </w:rPr>
        <w:t>,</w:t>
      </w:r>
      <w:r w:rsidR="004B0A77" w:rsidRPr="00415CBE">
        <w:rPr>
          <w:color w:val="auto"/>
          <w:sz w:val="20"/>
          <w:szCs w:val="20"/>
        </w:rPr>
        <w:t xml:space="preserve"> przypisan</w:t>
      </w:r>
      <w:r w:rsidR="00C70DEF" w:rsidRPr="00415CBE">
        <w:rPr>
          <w:color w:val="auto"/>
          <w:sz w:val="20"/>
          <w:szCs w:val="20"/>
        </w:rPr>
        <w:t>ym</w:t>
      </w:r>
      <w:r w:rsidR="004B0A77" w:rsidRPr="00415CBE">
        <w:rPr>
          <w:color w:val="auto"/>
          <w:sz w:val="20"/>
          <w:szCs w:val="20"/>
        </w:rPr>
        <w:t xml:space="preserve"> do konkretnych partnerów zgodnie z zapisami § 3 ust</w:t>
      </w:r>
      <w:r w:rsidR="00C70DEF" w:rsidRPr="00415CBE">
        <w:rPr>
          <w:color w:val="auto"/>
          <w:sz w:val="20"/>
          <w:szCs w:val="20"/>
        </w:rPr>
        <w:t>.</w:t>
      </w:r>
      <w:r w:rsidR="004B0A77" w:rsidRPr="00415CBE">
        <w:rPr>
          <w:color w:val="auto"/>
          <w:sz w:val="20"/>
          <w:szCs w:val="20"/>
        </w:rPr>
        <w:t xml:space="preserve"> 2 pkt 7</w:t>
      </w:r>
      <w:r w:rsidRPr="00415CBE">
        <w:rPr>
          <w:color w:val="auto"/>
          <w:sz w:val="20"/>
          <w:szCs w:val="20"/>
        </w:rPr>
        <w:t>. Ponadto wiązać się to będzie z pomniejszeniem kosztów pośrednich projektu propo</w:t>
      </w:r>
      <w:r w:rsidR="00B74A62" w:rsidRPr="00415CBE">
        <w:rPr>
          <w:color w:val="auto"/>
          <w:sz w:val="20"/>
          <w:szCs w:val="20"/>
        </w:rPr>
        <w:t xml:space="preserve">rcjonalnie do udziału wydatków </w:t>
      </w:r>
      <w:r w:rsidRPr="00415CBE">
        <w:rPr>
          <w:color w:val="auto"/>
          <w:sz w:val="20"/>
          <w:szCs w:val="20"/>
        </w:rPr>
        <w:t>z zadań merytorycznych związanych bezpośrednio z nieosiągniętym wskaźnikiem w stosunku do całkowitej kwoty wydatków kwalifikowalnych projektu (z wyłączeniem kosztów pośrednich) oraz biorąc pod uwagę stopień nieosiągnięcia wskaźnika.</w:t>
      </w:r>
    </w:p>
    <w:p w14:paraId="1A4EB256" w14:textId="55EC1B02" w:rsidR="005A039A" w:rsidRPr="00415CBE" w:rsidRDefault="001C5408" w:rsidP="00966E77">
      <w:pPr>
        <w:pStyle w:val="Domylnie"/>
        <w:numPr>
          <w:ilvl w:val="0"/>
          <w:numId w:val="32"/>
        </w:numPr>
        <w:spacing w:after="0" w:line="100" w:lineRule="atLeast"/>
        <w:ind w:left="357" w:hanging="357"/>
        <w:jc w:val="both"/>
        <w:rPr>
          <w:color w:val="auto"/>
        </w:rPr>
      </w:pPr>
      <w:r w:rsidRPr="00415CBE">
        <w:rPr>
          <w:color w:val="auto"/>
          <w:sz w:val="20"/>
          <w:szCs w:val="20"/>
        </w:rPr>
        <w:t xml:space="preserve">Kwota wydatków niekwalifikowanych ustalona w wyniku zastosowania reguły proporcjonalności nie stanowi nieprawidłowości. Lider wzywa Partnera do zwrotu wydatków niekwalifikowanych bez odsetek w terminie </w:t>
      </w:r>
      <w:r w:rsidR="004B0A77" w:rsidRPr="00415CBE">
        <w:rPr>
          <w:color w:val="auto"/>
          <w:sz w:val="20"/>
          <w:szCs w:val="20"/>
        </w:rPr>
        <w:t xml:space="preserve">7 </w:t>
      </w:r>
      <w:r w:rsidRPr="00415CBE">
        <w:rPr>
          <w:color w:val="auto"/>
          <w:sz w:val="20"/>
          <w:szCs w:val="20"/>
        </w:rPr>
        <w:t xml:space="preserve">dni kalendarzowych od dnia otrzymania wezwania do zwrotu środków. </w:t>
      </w:r>
      <w:r w:rsidRPr="00415CBE">
        <w:rPr>
          <w:color w:val="auto"/>
          <w:sz w:val="20"/>
          <w:szCs w:val="20"/>
        </w:rPr>
        <w:br/>
        <w:t>W przypadku braku zwrotu środków Lider wystosuje wezwanie do zwrotu środków wraz z odsetkami liczonymi jak od zaległości podatkowych zgodnie z § 12 niniejszej umowy.</w:t>
      </w:r>
    </w:p>
    <w:p w14:paraId="581C3BC6" w14:textId="77777777" w:rsidR="005A039A" w:rsidRPr="00415CBE" w:rsidRDefault="005A039A">
      <w:pPr>
        <w:pStyle w:val="Domylnie"/>
        <w:spacing w:line="100" w:lineRule="atLeast"/>
        <w:jc w:val="both"/>
        <w:rPr>
          <w:color w:val="auto"/>
        </w:rPr>
      </w:pPr>
    </w:p>
    <w:p w14:paraId="4E2DED0D" w14:textId="51A08206" w:rsidR="005A039A" w:rsidRPr="00415CBE" w:rsidRDefault="001C5408">
      <w:pPr>
        <w:pStyle w:val="Domylnie"/>
        <w:keepNext/>
        <w:spacing w:line="100" w:lineRule="atLeast"/>
        <w:jc w:val="center"/>
        <w:rPr>
          <w:color w:val="auto"/>
        </w:rPr>
      </w:pPr>
      <w:r w:rsidRPr="00415CBE">
        <w:rPr>
          <w:b/>
          <w:color w:val="auto"/>
          <w:sz w:val="20"/>
          <w:szCs w:val="20"/>
        </w:rPr>
        <w:t>Rozwiązanie umowy</w:t>
      </w:r>
    </w:p>
    <w:p w14:paraId="52EBE88F" w14:textId="77777777" w:rsidR="005A039A" w:rsidRPr="00415CBE" w:rsidRDefault="001C5408">
      <w:pPr>
        <w:pStyle w:val="Domylnie"/>
        <w:keepNext/>
        <w:spacing w:line="100" w:lineRule="atLeast"/>
        <w:jc w:val="center"/>
        <w:rPr>
          <w:color w:val="auto"/>
        </w:rPr>
      </w:pPr>
      <w:r w:rsidRPr="00415CBE">
        <w:rPr>
          <w:color w:val="auto"/>
          <w:sz w:val="20"/>
          <w:szCs w:val="20"/>
        </w:rPr>
        <w:t>§ 24.</w:t>
      </w:r>
    </w:p>
    <w:p w14:paraId="3F4591D0" w14:textId="15A8FA19" w:rsidR="005A039A" w:rsidRPr="00415CBE" w:rsidRDefault="00AD52F4" w:rsidP="00966E77">
      <w:pPr>
        <w:pStyle w:val="Domylnie"/>
        <w:keepNext/>
        <w:numPr>
          <w:ilvl w:val="0"/>
          <w:numId w:val="38"/>
        </w:numPr>
        <w:spacing w:after="0" w:line="100" w:lineRule="atLeast"/>
        <w:ind w:left="284" w:hanging="284"/>
        <w:jc w:val="both"/>
        <w:rPr>
          <w:color w:val="auto"/>
        </w:rPr>
      </w:pPr>
      <w:r w:rsidRPr="00415CBE">
        <w:rPr>
          <w:color w:val="auto"/>
          <w:sz w:val="20"/>
          <w:szCs w:val="20"/>
        </w:rPr>
        <w:t>Lider</w:t>
      </w:r>
      <w:r w:rsidR="001C5408" w:rsidRPr="00415CBE">
        <w:rPr>
          <w:color w:val="auto"/>
          <w:sz w:val="20"/>
          <w:szCs w:val="20"/>
        </w:rPr>
        <w:t xml:space="preserve"> może rozwiązać  umowę w trybie natychmiastowym, w przypadku gdy:</w:t>
      </w:r>
    </w:p>
    <w:p w14:paraId="6AF7A690" w14:textId="77777777" w:rsidR="005A039A" w:rsidRPr="00415CBE" w:rsidRDefault="001C5408" w:rsidP="00966E77">
      <w:pPr>
        <w:pStyle w:val="Domylnie"/>
        <w:numPr>
          <w:ilvl w:val="0"/>
          <w:numId w:val="14"/>
        </w:numPr>
        <w:spacing w:after="0" w:line="100" w:lineRule="atLeast"/>
        <w:ind w:left="709" w:hanging="360"/>
        <w:jc w:val="both"/>
        <w:rPr>
          <w:color w:val="auto"/>
        </w:rPr>
      </w:pPr>
      <w:r w:rsidRPr="00415CBE">
        <w:rPr>
          <w:color w:val="auto"/>
          <w:sz w:val="20"/>
          <w:szCs w:val="20"/>
        </w:rPr>
        <w:t>Partnerzy dopuścili się poważnych nieprawidłowości finansowych, w szczególności wykorzystają  przekazane środki na cel inny niż określony w Projekcie lub niezgodnie z umową;</w:t>
      </w:r>
    </w:p>
    <w:p w14:paraId="39BDBF86" w14:textId="77777777" w:rsidR="005A039A" w:rsidRPr="00415CBE" w:rsidRDefault="001C5408" w:rsidP="00966E77">
      <w:pPr>
        <w:pStyle w:val="Domylnie"/>
        <w:numPr>
          <w:ilvl w:val="0"/>
          <w:numId w:val="14"/>
        </w:numPr>
        <w:spacing w:after="0" w:line="100" w:lineRule="atLeast"/>
        <w:ind w:left="709" w:hanging="360"/>
        <w:jc w:val="both"/>
        <w:rPr>
          <w:color w:val="auto"/>
        </w:rPr>
      </w:pPr>
      <w:r w:rsidRPr="00415CBE">
        <w:rPr>
          <w:color w:val="auto"/>
          <w:sz w:val="20"/>
          <w:szCs w:val="20"/>
        </w:rPr>
        <w:t>Partnerzy złożyli lub posłużą się fałszywym oświadczeniem lub podrobionymi, przerobionymi lub stwierdzającymi nieprawdę dokumentami w celu uzyskania dofinansowania w ramach niniejszej umowy, w tym uznania za kwalifikowalne wydatków ponoszonych w ramach Projektu;</w:t>
      </w:r>
    </w:p>
    <w:p w14:paraId="3F695005" w14:textId="77777777" w:rsidR="005A039A" w:rsidRPr="00415CBE" w:rsidRDefault="001C5408" w:rsidP="00966E77">
      <w:pPr>
        <w:pStyle w:val="Domylnie"/>
        <w:numPr>
          <w:ilvl w:val="0"/>
          <w:numId w:val="14"/>
        </w:numPr>
        <w:spacing w:after="0" w:line="100" w:lineRule="atLeast"/>
        <w:ind w:left="709" w:hanging="360"/>
        <w:jc w:val="both"/>
        <w:rPr>
          <w:color w:val="auto"/>
        </w:rPr>
      </w:pPr>
      <w:r w:rsidRPr="00415CBE">
        <w:rPr>
          <w:color w:val="auto"/>
          <w:sz w:val="20"/>
          <w:szCs w:val="20"/>
        </w:rPr>
        <w:t xml:space="preserve">Partnerzy ze swojej winy nie rozpoczęli realizacji Projektu w ciągu 3 miesięcy od ustalonej </w:t>
      </w:r>
      <w:r w:rsidRPr="00415CBE">
        <w:rPr>
          <w:color w:val="auto"/>
          <w:sz w:val="20"/>
          <w:szCs w:val="20"/>
        </w:rPr>
        <w:br/>
        <w:t xml:space="preserve">we </w:t>
      </w:r>
      <w:r w:rsidR="00521F63" w:rsidRPr="00415CBE">
        <w:rPr>
          <w:color w:val="auto"/>
          <w:sz w:val="20"/>
          <w:szCs w:val="20"/>
        </w:rPr>
        <w:t>„</w:t>
      </w:r>
      <w:r w:rsidRPr="00415CBE">
        <w:rPr>
          <w:color w:val="auto"/>
          <w:sz w:val="20"/>
          <w:szCs w:val="20"/>
        </w:rPr>
        <w:t>Wniosku</w:t>
      </w:r>
      <w:r w:rsidR="00521F63" w:rsidRPr="00415CBE">
        <w:rPr>
          <w:color w:val="auto"/>
          <w:sz w:val="20"/>
          <w:szCs w:val="20"/>
        </w:rPr>
        <w:t>”</w:t>
      </w:r>
      <w:r w:rsidRPr="00415CBE">
        <w:rPr>
          <w:color w:val="auto"/>
          <w:sz w:val="20"/>
          <w:szCs w:val="20"/>
        </w:rPr>
        <w:t xml:space="preserve"> początkowej daty okresu realizacji Projektu;</w:t>
      </w:r>
    </w:p>
    <w:p w14:paraId="462FAF93" w14:textId="0E8F435D" w:rsidR="005A039A" w:rsidRPr="00415CBE" w:rsidRDefault="00AD52F4" w:rsidP="00966E77">
      <w:pPr>
        <w:pStyle w:val="Domylnie"/>
        <w:numPr>
          <w:ilvl w:val="0"/>
          <w:numId w:val="14"/>
        </w:numPr>
        <w:spacing w:after="0" w:line="100" w:lineRule="atLeast"/>
        <w:ind w:left="709" w:hanging="360"/>
        <w:jc w:val="both"/>
        <w:rPr>
          <w:color w:val="auto"/>
        </w:rPr>
      </w:pPr>
      <w:r w:rsidRPr="00415CBE">
        <w:rPr>
          <w:color w:val="auto"/>
          <w:sz w:val="20"/>
          <w:szCs w:val="20"/>
        </w:rPr>
        <w:t>Partner</w:t>
      </w:r>
      <w:r w:rsidR="001C5408" w:rsidRPr="00415CBE">
        <w:rPr>
          <w:color w:val="auto"/>
          <w:sz w:val="20"/>
          <w:szCs w:val="20"/>
        </w:rPr>
        <w:t xml:space="preserve"> nie przedłoży zabezpieczenia prawidłowej realizacji umowy zgodnie z § 1</w:t>
      </w:r>
      <w:r w:rsidR="00E17A04" w:rsidRPr="00415CBE">
        <w:rPr>
          <w:color w:val="auto"/>
          <w:sz w:val="20"/>
          <w:szCs w:val="20"/>
        </w:rPr>
        <w:t>3</w:t>
      </w:r>
      <w:r w:rsidR="001C5408" w:rsidRPr="00415CBE">
        <w:rPr>
          <w:i/>
          <w:color w:val="auto"/>
          <w:sz w:val="20"/>
          <w:szCs w:val="20"/>
        </w:rPr>
        <w:t>.</w:t>
      </w:r>
    </w:p>
    <w:p w14:paraId="2E6F797D" w14:textId="0684F0E3" w:rsidR="005A039A" w:rsidRPr="00415CBE" w:rsidRDefault="00AD52F4" w:rsidP="00966E77">
      <w:pPr>
        <w:pStyle w:val="Domylnie"/>
        <w:keepNext/>
        <w:numPr>
          <w:ilvl w:val="0"/>
          <w:numId w:val="38"/>
        </w:numPr>
        <w:spacing w:after="0" w:line="100" w:lineRule="atLeast"/>
        <w:ind w:left="284" w:hanging="284"/>
        <w:jc w:val="both"/>
        <w:rPr>
          <w:color w:val="auto"/>
        </w:rPr>
      </w:pPr>
      <w:r w:rsidRPr="00415CBE">
        <w:rPr>
          <w:color w:val="auto"/>
          <w:sz w:val="20"/>
          <w:szCs w:val="20"/>
        </w:rPr>
        <w:t>Lider</w:t>
      </w:r>
      <w:r w:rsidR="001C5408" w:rsidRPr="00415CBE">
        <w:rPr>
          <w:color w:val="auto"/>
          <w:sz w:val="20"/>
          <w:szCs w:val="20"/>
        </w:rPr>
        <w:t xml:space="preserve"> może rozwiązać umowę z zachowaniem jednomiesięcznego okresu wypowiedzenia, </w:t>
      </w:r>
      <w:r w:rsidR="00357A60" w:rsidRPr="00415CBE">
        <w:rPr>
          <w:color w:val="auto"/>
          <w:sz w:val="20"/>
          <w:szCs w:val="20"/>
        </w:rPr>
        <w:br/>
      </w:r>
      <w:r w:rsidR="001C5408" w:rsidRPr="00415CBE">
        <w:rPr>
          <w:color w:val="auto"/>
          <w:sz w:val="20"/>
          <w:szCs w:val="20"/>
        </w:rPr>
        <w:t>w przypadku gdy:</w:t>
      </w:r>
    </w:p>
    <w:p w14:paraId="05947725" w14:textId="77777777" w:rsidR="005A039A" w:rsidRPr="00415CBE" w:rsidRDefault="001C5408" w:rsidP="00966E77">
      <w:pPr>
        <w:pStyle w:val="Domylnie"/>
        <w:numPr>
          <w:ilvl w:val="0"/>
          <w:numId w:val="48"/>
        </w:numPr>
        <w:spacing w:after="0" w:line="100" w:lineRule="atLeast"/>
        <w:ind w:left="709" w:hanging="360"/>
        <w:jc w:val="both"/>
        <w:rPr>
          <w:color w:val="auto"/>
        </w:rPr>
      </w:pPr>
      <w:r w:rsidRPr="00415CBE">
        <w:rPr>
          <w:color w:val="auto"/>
          <w:sz w:val="20"/>
          <w:szCs w:val="20"/>
        </w:rPr>
        <w:t>w zakresie postępu rzeczowego Projektu stwierdzi, że zadania nie są realizowane lub ich realizacja w znacznym stopniu odbiega od umowy, w szczególności harmonogramu określonego we Wniosku;</w:t>
      </w:r>
    </w:p>
    <w:p w14:paraId="2BAB8BE7" w14:textId="77777777" w:rsidR="005A039A" w:rsidRPr="00415CBE" w:rsidRDefault="001C5408" w:rsidP="00966E77">
      <w:pPr>
        <w:pStyle w:val="Domylnie"/>
        <w:numPr>
          <w:ilvl w:val="0"/>
          <w:numId w:val="48"/>
        </w:numPr>
        <w:spacing w:after="0" w:line="100" w:lineRule="atLeast"/>
        <w:ind w:left="709" w:hanging="360"/>
        <w:jc w:val="both"/>
        <w:rPr>
          <w:color w:val="auto"/>
        </w:rPr>
      </w:pPr>
      <w:r w:rsidRPr="00415CBE">
        <w:rPr>
          <w:color w:val="auto"/>
          <w:sz w:val="20"/>
          <w:szCs w:val="20"/>
        </w:rPr>
        <w:t>Partnerzy odmówią poddania się kontroli;</w:t>
      </w:r>
    </w:p>
    <w:p w14:paraId="6F22DF01" w14:textId="77777777" w:rsidR="005A039A" w:rsidRPr="00415CBE" w:rsidRDefault="001C5408" w:rsidP="00966E77">
      <w:pPr>
        <w:pStyle w:val="Domylnie"/>
        <w:numPr>
          <w:ilvl w:val="0"/>
          <w:numId w:val="48"/>
        </w:numPr>
        <w:spacing w:after="0" w:line="100" w:lineRule="atLeast"/>
        <w:ind w:left="709" w:hanging="360"/>
        <w:jc w:val="both"/>
        <w:rPr>
          <w:color w:val="auto"/>
        </w:rPr>
      </w:pPr>
      <w:r w:rsidRPr="00415CBE">
        <w:rPr>
          <w:color w:val="auto"/>
          <w:sz w:val="20"/>
          <w:szCs w:val="20"/>
        </w:rPr>
        <w:t>Partnerzy w ustalonym przez Instytucję Pośredniczącą terminie nie doprowadzą do usunięcia stwierdzonych nieprawidłowości;</w:t>
      </w:r>
    </w:p>
    <w:p w14:paraId="27D20B26" w14:textId="7F335A89" w:rsidR="005A039A" w:rsidRPr="00415CBE" w:rsidRDefault="001C5408" w:rsidP="00966E77">
      <w:pPr>
        <w:pStyle w:val="Domylnie"/>
        <w:numPr>
          <w:ilvl w:val="0"/>
          <w:numId w:val="48"/>
        </w:numPr>
        <w:spacing w:after="0" w:line="100" w:lineRule="atLeast"/>
        <w:ind w:left="709" w:hanging="360"/>
        <w:jc w:val="both"/>
        <w:rPr>
          <w:color w:val="auto"/>
        </w:rPr>
      </w:pPr>
      <w:r w:rsidRPr="00415CBE">
        <w:rPr>
          <w:color w:val="auto"/>
          <w:sz w:val="20"/>
          <w:szCs w:val="20"/>
        </w:rPr>
        <w:t>Nie zostan</w:t>
      </w:r>
      <w:r w:rsidR="00AD52F4" w:rsidRPr="00415CBE">
        <w:rPr>
          <w:color w:val="auto"/>
          <w:sz w:val="20"/>
          <w:szCs w:val="20"/>
        </w:rPr>
        <w:t xml:space="preserve">ą </w:t>
      </w:r>
      <w:r w:rsidRPr="00415CBE">
        <w:rPr>
          <w:color w:val="auto"/>
          <w:sz w:val="20"/>
          <w:szCs w:val="20"/>
        </w:rPr>
        <w:t>przedłożon</w:t>
      </w:r>
      <w:r w:rsidR="00AD52F4" w:rsidRPr="00415CBE">
        <w:rPr>
          <w:color w:val="auto"/>
          <w:sz w:val="20"/>
          <w:szCs w:val="20"/>
        </w:rPr>
        <w:t xml:space="preserve">e dokumenty i informacje umożliwiające przygotowanie i złożenie </w:t>
      </w:r>
      <w:r w:rsidRPr="00415CBE">
        <w:rPr>
          <w:color w:val="auto"/>
          <w:sz w:val="20"/>
          <w:szCs w:val="20"/>
        </w:rPr>
        <w:t>wniosk</w:t>
      </w:r>
      <w:r w:rsidR="00AD52F4" w:rsidRPr="00415CBE">
        <w:rPr>
          <w:color w:val="auto"/>
          <w:sz w:val="20"/>
          <w:szCs w:val="20"/>
        </w:rPr>
        <w:t>u</w:t>
      </w:r>
      <w:r w:rsidRPr="00415CBE">
        <w:rPr>
          <w:color w:val="auto"/>
          <w:sz w:val="20"/>
          <w:szCs w:val="20"/>
        </w:rPr>
        <w:t xml:space="preserve"> o płatność;</w:t>
      </w:r>
    </w:p>
    <w:p w14:paraId="400265EE" w14:textId="5DA7B056" w:rsidR="005A039A" w:rsidRPr="00415CBE" w:rsidRDefault="001C5408" w:rsidP="00966E77">
      <w:pPr>
        <w:pStyle w:val="Domylnie"/>
        <w:numPr>
          <w:ilvl w:val="0"/>
          <w:numId w:val="48"/>
        </w:numPr>
        <w:spacing w:after="0" w:line="100" w:lineRule="atLeast"/>
        <w:ind w:left="709" w:hanging="360"/>
        <w:jc w:val="both"/>
        <w:rPr>
          <w:color w:val="auto"/>
        </w:rPr>
      </w:pPr>
      <w:r w:rsidRPr="00415CBE">
        <w:rPr>
          <w:color w:val="auto"/>
          <w:sz w:val="20"/>
          <w:szCs w:val="20"/>
        </w:rPr>
        <w:t>Partnerzy w sposób uporczywy uchylają się od wykonywania obowiązk</w:t>
      </w:r>
      <w:r w:rsidR="009C110C" w:rsidRPr="00415CBE">
        <w:rPr>
          <w:color w:val="auto"/>
          <w:sz w:val="20"/>
          <w:szCs w:val="20"/>
        </w:rPr>
        <w:t>u</w:t>
      </w:r>
      <w:r w:rsidRPr="00415CBE">
        <w:rPr>
          <w:color w:val="auto"/>
          <w:sz w:val="20"/>
          <w:szCs w:val="20"/>
        </w:rPr>
        <w:t>, o który</w:t>
      </w:r>
      <w:r w:rsidR="009C110C" w:rsidRPr="00415CBE">
        <w:rPr>
          <w:color w:val="auto"/>
          <w:sz w:val="20"/>
          <w:szCs w:val="20"/>
        </w:rPr>
        <w:t>m</w:t>
      </w:r>
      <w:r w:rsidRPr="00415CBE">
        <w:rPr>
          <w:color w:val="auto"/>
          <w:sz w:val="20"/>
          <w:szCs w:val="20"/>
        </w:rPr>
        <w:t xml:space="preserve"> mowa </w:t>
      </w:r>
      <w:r w:rsidRPr="00415CBE">
        <w:rPr>
          <w:color w:val="auto"/>
          <w:sz w:val="20"/>
          <w:szCs w:val="20"/>
        </w:rPr>
        <w:br/>
        <w:t>w § 15 ust. 1;</w:t>
      </w:r>
    </w:p>
    <w:p w14:paraId="370D2CFC" w14:textId="3F63DF2F" w:rsidR="005A039A" w:rsidRPr="00415CBE" w:rsidRDefault="00AD52F4" w:rsidP="00966E77">
      <w:pPr>
        <w:pStyle w:val="Domylnie"/>
        <w:numPr>
          <w:ilvl w:val="0"/>
          <w:numId w:val="48"/>
        </w:numPr>
        <w:spacing w:after="0" w:line="100" w:lineRule="atLeast"/>
        <w:ind w:left="709" w:hanging="360"/>
        <w:jc w:val="both"/>
        <w:rPr>
          <w:color w:val="auto"/>
        </w:rPr>
      </w:pPr>
      <w:r w:rsidRPr="00415CBE">
        <w:rPr>
          <w:color w:val="auto"/>
          <w:sz w:val="20"/>
          <w:szCs w:val="20"/>
        </w:rPr>
        <w:t>Partnerzy nie dostarczą dokumentów i informacji niezbędnych do przedłożenia</w:t>
      </w:r>
      <w:r w:rsidR="001C5408" w:rsidRPr="00415CBE">
        <w:rPr>
          <w:color w:val="auto"/>
          <w:sz w:val="20"/>
          <w:szCs w:val="20"/>
        </w:rPr>
        <w:t xml:space="preserve"> uzupełnieni</w:t>
      </w:r>
      <w:r w:rsidRPr="00415CBE">
        <w:rPr>
          <w:color w:val="auto"/>
          <w:sz w:val="20"/>
          <w:szCs w:val="20"/>
        </w:rPr>
        <w:t>a</w:t>
      </w:r>
      <w:r w:rsidR="001C5408" w:rsidRPr="00415CBE">
        <w:rPr>
          <w:color w:val="auto"/>
          <w:sz w:val="20"/>
          <w:szCs w:val="20"/>
        </w:rPr>
        <w:t xml:space="preserve"> wniosku o płatność w terminach i w zakresie wyznaczonym przez IP;</w:t>
      </w:r>
    </w:p>
    <w:p w14:paraId="0F838B01" w14:textId="213FB10F" w:rsidR="005A039A" w:rsidRPr="00415CBE" w:rsidRDefault="001C5408" w:rsidP="00966E77">
      <w:pPr>
        <w:pStyle w:val="Domylnie"/>
        <w:numPr>
          <w:ilvl w:val="0"/>
          <w:numId w:val="48"/>
        </w:numPr>
        <w:spacing w:after="0" w:line="100" w:lineRule="atLeast"/>
        <w:ind w:left="709" w:hanging="360"/>
        <w:jc w:val="both"/>
        <w:rPr>
          <w:color w:val="auto"/>
        </w:rPr>
      </w:pPr>
      <w:r w:rsidRPr="00415CBE">
        <w:rPr>
          <w:color w:val="auto"/>
          <w:sz w:val="20"/>
          <w:szCs w:val="20"/>
        </w:rPr>
        <w:t xml:space="preserve">Partnerzy nie przestrzegają zapisów ustawy PZP w zakresie, w jakim ta ustawa </w:t>
      </w:r>
      <w:r w:rsidR="009C110C" w:rsidRPr="00415CBE">
        <w:rPr>
          <w:color w:val="auto"/>
          <w:sz w:val="20"/>
          <w:szCs w:val="20"/>
        </w:rPr>
        <w:t>znajduje zastosowanie wobec</w:t>
      </w:r>
      <w:r w:rsidRPr="00415CBE">
        <w:rPr>
          <w:color w:val="auto"/>
          <w:sz w:val="20"/>
          <w:szCs w:val="20"/>
        </w:rPr>
        <w:t xml:space="preserve"> Partnerów;</w:t>
      </w:r>
    </w:p>
    <w:p w14:paraId="44785578" w14:textId="65422BAC" w:rsidR="005A039A" w:rsidRPr="00415CBE" w:rsidRDefault="001C5408" w:rsidP="00966E77">
      <w:pPr>
        <w:pStyle w:val="Domylnie"/>
        <w:numPr>
          <w:ilvl w:val="0"/>
          <w:numId w:val="48"/>
        </w:numPr>
        <w:spacing w:after="0" w:line="100" w:lineRule="atLeast"/>
        <w:ind w:left="709" w:hanging="360"/>
        <w:jc w:val="both"/>
        <w:rPr>
          <w:color w:val="auto"/>
        </w:rPr>
      </w:pPr>
      <w:r w:rsidRPr="00415CBE">
        <w:rPr>
          <w:color w:val="auto"/>
          <w:sz w:val="20"/>
          <w:szCs w:val="20"/>
        </w:rPr>
        <w:t xml:space="preserve">Partnerzy nie przestrzegają zasady konkurencyjności w zakresie, w jakim ta zasada stosuje </w:t>
      </w:r>
      <w:r w:rsidR="00A43B9F" w:rsidRPr="00415CBE">
        <w:rPr>
          <w:color w:val="auto"/>
          <w:sz w:val="20"/>
          <w:szCs w:val="20"/>
        </w:rPr>
        <w:t xml:space="preserve">znajduje zastosowanie wobec </w:t>
      </w:r>
      <w:r w:rsidRPr="00415CBE">
        <w:rPr>
          <w:color w:val="auto"/>
          <w:sz w:val="20"/>
          <w:szCs w:val="20"/>
        </w:rPr>
        <w:t>Partnerów;</w:t>
      </w:r>
    </w:p>
    <w:p w14:paraId="63D41B9F" w14:textId="77777777" w:rsidR="00057C9C" w:rsidRPr="00415CBE" w:rsidRDefault="00057C9C">
      <w:pPr>
        <w:pStyle w:val="Domylnie"/>
        <w:spacing w:line="100" w:lineRule="atLeast"/>
        <w:jc w:val="center"/>
        <w:rPr>
          <w:color w:val="auto"/>
          <w:sz w:val="20"/>
          <w:szCs w:val="20"/>
        </w:rPr>
      </w:pPr>
    </w:p>
    <w:p w14:paraId="0AF16B9B" w14:textId="2E328990" w:rsidR="005A039A" w:rsidRPr="00415CBE" w:rsidRDefault="001C5408">
      <w:pPr>
        <w:pStyle w:val="Domylnie"/>
        <w:spacing w:line="100" w:lineRule="atLeast"/>
        <w:jc w:val="center"/>
        <w:rPr>
          <w:color w:val="auto"/>
        </w:rPr>
      </w:pPr>
      <w:r w:rsidRPr="00415CBE">
        <w:rPr>
          <w:color w:val="auto"/>
          <w:sz w:val="20"/>
          <w:szCs w:val="20"/>
        </w:rPr>
        <w:t>§ 25.</w:t>
      </w:r>
    </w:p>
    <w:p w14:paraId="6AB9D6AC" w14:textId="0ED9B2A3" w:rsidR="005A039A" w:rsidRPr="00415CBE" w:rsidRDefault="008B7361" w:rsidP="00CE799E">
      <w:pPr>
        <w:pStyle w:val="Domylnie"/>
        <w:spacing w:after="0" w:line="100" w:lineRule="atLeast"/>
        <w:jc w:val="both"/>
        <w:rPr>
          <w:color w:val="auto"/>
          <w:sz w:val="20"/>
          <w:szCs w:val="20"/>
        </w:rPr>
      </w:pPr>
      <w:r w:rsidRPr="00415CBE">
        <w:rPr>
          <w:color w:val="auto"/>
          <w:sz w:val="20"/>
          <w:szCs w:val="20"/>
        </w:rPr>
        <w:t>Niezależnie od postanowień § 24 n</w:t>
      </w:r>
      <w:r w:rsidR="0049676A" w:rsidRPr="00415CBE">
        <w:rPr>
          <w:color w:val="auto"/>
          <w:sz w:val="20"/>
          <w:szCs w:val="20"/>
        </w:rPr>
        <w:t>iniejsza u</w:t>
      </w:r>
      <w:r w:rsidR="001C5408" w:rsidRPr="00415CBE">
        <w:rPr>
          <w:color w:val="auto"/>
          <w:sz w:val="20"/>
          <w:szCs w:val="20"/>
        </w:rPr>
        <w:t xml:space="preserve">mowa może zostać rozwiązana w drodze pisemnego porozumienia </w:t>
      </w:r>
      <w:r w:rsidR="0045685D" w:rsidRPr="00415CBE">
        <w:rPr>
          <w:color w:val="auto"/>
          <w:sz w:val="20"/>
          <w:szCs w:val="20"/>
        </w:rPr>
        <w:t>Partnerów</w:t>
      </w:r>
      <w:r w:rsidR="001C5408" w:rsidRPr="00415CBE">
        <w:rPr>
          <w:color w:val="auto"/>
          <w:sz w:val="20"/>
          <w:szCs w:val="20"/>
        </w:rPr>
        <w:t xml:space="preserve"> na wniosek każde</w:t>
      </w:r>
      <w:r w:rsidR="0045685D" w:rsidRPr="00415CBE">
        <w:rPr>
          <w:color w:val="auto"/>
          <w:sz w:val="20"/>
          <w:szCs w:val="20"/>
        </w:rPr>
        <w:t>go</w:t>
      </w:r>
      <w:r w:rsidR="00AD52F4" w:rsidRPr="00415CBE">
        <w:rPr>
          <w:color w:val="auto"/>
          <w:sz w:val="20"/>
          <w:szCs w:val="20"/>
        </w:rPr>
        <w:t xml:space="preserve"> </w:t>
      </w:r>
      <w:r w:rsidR="0045685D" w:rsidRPr="00415CBE">
        <w:rPr>
          <w:color w:val="auto"/>
          <w:sz w:val="20"/>
          <w:szCs w:val="20"/>
        </w:rPr>
        <w:t>Partnera</w:t>
      </w:r>
      <w:r w:rsidR="00AD52F4" w:rsidRPr="00415CBE">
        <w:rPr>
          <w:color w:val="auto"/>
          <w:sz w:val="20"/>
          <w:szCs w:val="20"/>
        </w:rPr>
        <w:t xml:space="preserve"> </w:t>
      </w:r>
      <w:r w:rsidR="001C5408" w:rsidRPr="00415CBE">
        <w:rPr>
          <w:color w:val="auto"/>
          <w:sz w:val="20"/>
          <w:szCs w:val="20"/>
        </w:rPr>
        <w:t>w przypadku wystąpienia okoliczności, które uniemożliwiają dalsze wykonywanie postanowień zawartych w umowie</w:t>
      </w:r>
      <w:r w:rsidRPr="00415CBE">
        <w:rPr>
          <w:color w:val="auto"/>
          <w:sz w:val="20"/>
          <w:szCs w:val="20"/>
        </w:rPr>
        <w:t xml:space="preserve"> i nie powodują</w:t>
      </w:r>
      <w:r w:rsidR="00962ECF" w:rsidRPr="00415CBE">
        <w:rPr>
          <w:color w:val="auto"/>
          <w:sz w:val="20"/>
          <w:szCs w:val="20"/>
        </w:rPr>
        <w:t xml:space="preserve"> negatywnych</w:t>
      </w:r>
      <w:r w:rsidR="00AD52F4" w:rsidRPr="00415CBE">
        <w:rPr>
          <w:color w:val="auto"/>
          <w:sz w:val="20"/>
          <w:szCs w:val="20"/>
        </w:rPr>
        <w:t xml:space="preserve"> konsekwencji</w:t>
      </w:r>
      <w:r w:rsidR="00823B8E" w:rsidRPr="00415CBE">
        <w:rPr>
          <w:color w:val="auto"/>
          <w:sz w:val="20"/>
          <w:szCs w:val="20"/>
        </w:rPr>
        <w:t xml:space="preserve"> </w:t>
      </w:r>
      <w:r w:rsidR="00AD52F4" w:rsidRPr="00415CBE">
        <w:rPr>
          <w:color w:val="auto"/>
          <w:sz w:val="20"/>
          <w:szCs w:val="20"/>
        </w:rPr>
        <w:t xml:space="preserve">wynikających z umowy o dofinansowanie </w:t>
      </w:r>
      <w:r w:rsidR="00962ECF" w:rsidRPr="00415CBE">
        <w:rPr>
          <w:color w:val="auto"/>
          <w:sz w:val="20"/>
          <w:szCs w:val="20"/>
        </w:rPr>
        <w:t xml:space="preserve">projektu zawartej </w:t>
      </w:r>
      <w:r w:rsidR="00AD52F4" w:rsidRPr="00415CBE">
        <w:rPr>
          <w:color w:val="auto"/>
          <w:sz w:val="20"/>
          <w:szCs w:val="20"/>
        </w:rPr>
        <w:t>pomiędzy Liderem a IP.</w:t>
      </w:r>
      <w:r w:rsidR="001C5408" w:rsidRPr="00415CBE">
        <w:rPr>
          <w:color w:val="auto"/>
          <w:sz w:val="20"/>
          <w:szCs w:val="20"/>
        </w:rPr>
        <w:t xml:space="preserve"> </w:t>
      </w:r>
    </w:p>
    <w:p w14:paraId="45914807" w14:textId="77777777" w:rsidR="00AD52F4" w:rsidRPr="00415CBE" w:rsidRDefault="00AD52F4" w:rsidP="00CE799E">
      <w:pPr>
        <w:pStyle w:val="Domylnie"/>
        <w:spacing w:after="0" w:line="100" w:lineRule="atLeast"/>
        <w:jc w:val="both"/>
        <w:rPr>
          <w:color w:val="auto"/>
        </w:rPr>
      </w:pPr>
    </w:p>
    <w:p w14:paraId="766D7B9E" w14:textId="77777777" w:rsidR="005A039A" w:rsidRPr="00415CBE" w:rsidRDefault="001C5408">
      <w:pPr>
        <w:pStyle w:val="Domylnie"/>
        <w:spacing w:line="100" w:lineRule="atLeast"/>
        <w:jc w:val="center"/>
        <w:rPr>
          <w:color w:val="auto"/>
        </w:rPr>
      </w:pPr>
      <w:r w:rsidRPr="00415CBE">
        <w:rPr>
          <w:color w:val="auto"/>
          <w:sz w:val="20"/>
          <w:szCs w:val="20"/>
        </w:rPr>
        <w:t>§ 26.</w:t>
      </w:r>
    </w:p>
    <w:p w14:paraId="612C5542" w14:textId="1055A328" w:rsidR="005A039A" w:rsidRPr="00415CBE" w:rsidRDefault="001C5408" w:rsidP="00966E77">
      <w:pPr>
        <w:pStyle w:val="Domylnie"/>
        <w:numPr>
          <w:ilvl w:val="0"/>
          <w:numId w:val="36"/>
        </w:numPr>
        <w:spacing w:after="0" w:line="100" w:lineRule="atLeast"/>
        <w:ind w:left="284" w:hanging="284"/>
        <w:jc w:val="both"/>
        <w:rPr>
          <w:color w:val="auto"/>
        </w:rPr>
      </w:pPr>
      <w:r w:rsidRPr="00415CBE">
        <w:rPr>
          <w:color w:val="auto"/>
          <w:sz w:val="20"/>
          <w:szCs w:val="20"/>
        </w:rPr>
        <w:t xml:space="preserve">W przypadku rozwiązania umowy na podstawie § 24 </w:t>
      </w:r>
      <w:r w:rsidR="003E1CE9" w:rsidRPr="00415CBE">
        <w:rPr>
          <w:color w:val="auto"/>
          <w:sz w:val="20"/>
          <w:szCs w:val="20"/>
        </w:rPr>
        <w:t xml:space="preserve">ust. 1, </w:t>
      </w:r>
      <w:r w:rsidRPr="00415CBE">
        <w:rPr>
          <w:color w:val="auto"/>
          <w:sz w:val="20"/>
          <w:szCs w:val="20"/>
        </w:rPr>
        <w:t xml:space="preserve">Partner jest zobowiązany do zwrotu całości otrzymanego dofinansowania wraz z odsetkami w wysokości określonej jak dla zaległości podatkowych liczonymi od dnia przekazania środków dofinansowania.  </w:t>
      </w:r>
    </w:p>
    <w:p w14:paraId="585ED704" w14:textId="77777777" w:rsidR="003E1CE9" w:rsidRPr="00415CBE" w:rsidRDefault="003E1CE9" w:rsidP="003E1CE9">
      <w:pPr>
        <w:pStyle w:val="Domylnie"/>
        <w:numPr>
          <w:ilvl w:val="0"/>
          <w:numId w:val="36"/>
        </w:numPr>
        <w:spacing w:after="0" w:line="100" w:lineRule="atLeast"/>
        <w:ind w:left="284" w:hanging="284"/>
        <w:jc w:val="both"/>
        <w:rPr>
          <w:color w:val="auto"/>
        </w:rPr>
      </w:pPr>
      <w:r w:rsidRPr="00415CBE">
        <w:rPr>
          <w:color w:val="auto"/>
          <w:sz w:val="20"/>
          <w:szCs w:val="20"/>
        </w:rPr>
        <w:lastRenderedPageBreak/>
        <w:t>W przypadku rozwiązania umowy w trybie § 24 ust. 2 i § 25 Partner ma prawo do wydatkowania wyłącznie tej części otrzymanych transz dofinansowania</w:t>
      </w:r>
      <w:r w:rsidRPr="00415CBE">
        <w:rPr>
          <w:i/>
          <w:color w:val="auto"/>
          <w:sz w:val="20"/>
          <w:szCs w:val="20"/>
        </w:rPr>
        <w:t xml:space="preserve">, </w:t>
      </w:r>
      <w:r w:rsidRPr="00415CBE">
        <w:rPr>
          <w:color w:val="auto"/>
          <w:sz w:val="20"/>
          <w:szCs w:val="20"/>
        </w:rPr>
        <w:t xml:space="preserve">które odpowiadają prawidłowo zrealizowanej części Projektu, z zastrzeżeniem ust. 3 i 4. </w:t>
      </w:r>
    </w:p>
    <w:p w14:paraId="43FB4A60" w14:textId="77777777" w:rsidR="005A039A" w:rsidRPr="00415CBE" w:rsidRDefault="001C5408" w:rsidP="00966E77">
      <w:pPr>
        <w:pStyle w:val="Domylnie"/>
        <w:numPr>
          <w:ilvl w:val="0"/>
          <w:numId w:val="36"/>
        </w:numPr>
        <w:spacing w:after="0" w:line="100" w:lineRule="atLeast"/>
        <w:ind w:left="284" w:hanging="284"/>
        <w:jc w:val="both"/>
        <w:rPr>
          <w:color w:val="auto"/>
        </w:rPr>
      </w:pPr>
      <w:r w:rsidRPr="00415CBE">
        <w:rPr>
          <w:color w:val="auto"/>
          <w:sz w:val="20"/>
          <w:szCs w:val="20"/>
        </w:rPr>
        <w:t xml:space="preserve">Za prawidłowo zrealizowaną część Projektu należy uznać część Projektu rozliczoną zgodnie </w:t>
      </w:r>
      <w:r w:rsidRPr="00415CBE">
        <w:rPr>
          <w:color w:val="auto"/>
          <w:sz w:val="20"/>
          <w:szCs w:val="20"/>
        </w:rPr>
        <w:br/>
        <w:t xml:space="preserve">z regułą proporcjonalności, o której mowa w </w:t>
      </w:r>
      <w:r w:rsidRPr="00415CBE">
        <w:rPr>
          <w:i/>
          <w:color w:val="auto"/>
          <w:sz w:val="20"/>
          <w:szCs w:val="20"/>
        </w:rPr>
        <w:t>Wytycznych w zakresie kwalifikowalności</w:t>
      </w:r>
      <w:r w:rsidRPr="00415CBE">
        <w:rPr>
          <w:color w:val="auto"/>
          <w:sz w:val="20"/>
          <w:szCs w:val="20"/>
        </w:rPr>
        <w:t>, pod warunkiem, że Partner osiągnie co najmniej 50% założonych we Wniosku wskaźników rezultatu lub produktu odnoszących się do zadań przedstawionych przez Partnera jako wykonane i do rozliczenia. W przeciwnym przypadku Partner jest zobowiązany do zwrotu całości otrzymanego dofinansowania wraz z odsetkami w wysokości określonej jak dla zaległości podatkowych liczonymi od dnia przekazania środków dofinansowania.</w:t>
      </w:r>
    </w:p>
    <w:p w14:paraId="1A6110A1" w14:textId="77777777" w:rsidR="005A039A" w:rsidRPr="00415CBE" w:rsidRDefault="001C5408" w:rsidP="00966E77">
      <w:pPr>
        <w:pStyle w:val="Domylnie"/>
        <w:numPr>
          <w:ilvl w:val="0"/>
          <w:numId w:val="36"/>
        </w:numPr>
        <w:spacing w:after="0" w:line="100" w:lineRule="atLeast"/>
        <w:ind w:left="284" w:hanging="284"/>
        <w:jc w:val="both"/>
        <w:rPr>
          <w:color w:val="auto"/>
        </w:rPr>
      </w:pPr>
      <w:r w:rsidRPr="00415CBE">
        <w:rPr>
          <w:color w:val="auto"/>
          <w:sz w:val="20"/>
          <w:szCs w:val="20"/>
        </w:rPr>
        <w:t xml:space="preserve">Partner jest zobowiązany przedstawić rozliczenie otrzymanych transz dofinansowania, </w:t>
      </w:r>
      <w:r w:rsidRPr="00415CBE">
        <w:rPr>
          <w:color w:val="auto"/>
          <w:sz w:val="20"/>
          <w:szCs w:val="20"/>
        </w:rPr>
        <w:br/>
        <w:t xml:space="preserve">w formie wniosku o płatność w terminie 30 dni kalendarzowych od dnia rozwiązania umowy oraz jednocześnie zwrócić niewykorzystaną część otrzymanych transz dofinansowania na rachunek bankowy wskazany przez Instytucję Pośredniczącą. </w:t>
      </w:r>
    </w:p>
    <w:p w14:paraId="18C7BC78" w14:textId="7E11D53E" w:rsidR="005A039A" w:rsidRPr="00415CBE" w:rsidRDefault="001C5408" w:rsidP="00966E77">
      <w:pPr>
        <w:pStyle w:val="Domylnie"/>
        <w:numPr>
          <w:ilvl w:val="0"/>
          <w:numId w:val="36"/>
        </w:numPr>
        <w:spacing w:after="0" w:line="100" w:lineRule="atLeast"/>
        <w:ind w:left="284" w:hanging="284"/>
        <w:jc w:val="both"/>
        <w:rPr>
          <w:color w:val="auto"/>
        </w:rPr>
      </w:pPr>
      <w:r w:rsidRPr="00415CBE">
        <w:rPr>
          <w:color w:val="auto"/>
          <w:sz w:val="20"/>
          <w:szCs w:val="20"/>
        </w:rPr>
        <w:t xml:space="preserve">W przypadku niedokonania zwrotu środków zgodnie z ust. 1 oraz </w:t>
      </w:r>
      <w:r w:rsidR="0036591A" w:rsidRPr="00415CBE">
        <w:rPr>
          <w:color w:val="auto"/>
          <w:sz w:val="20"/>
          <w:szCs w:val="20"/>
        </w:rPr>
        <w:t xml:space="preserve">ust. </w:t>
      </w:r>
      <w:r w:rsidR="003F45C2" w:rsidRPr="00415CBE">
        <w:rPr>
          <w:color w:val="auto"/>
          <w:sz w:val="20"/>
          <w:szCs w:val="20"/>
        </w:rPr>
        <w:t>3</w:t>
      </w:r>
      <w:r w:rsidRPr="00415CBE">
        <w:rPr>
          <w:color w:val="auto"/>
          <w:sz w:val="20"/>
          <w:szCs w:val="20"/>
        </w:rPr>
        <w:t xml:space="preserve"> i </w:t>
      </w:r>
      <w:r w:rsidR="003F45C2" w:rsidRPr="00415CBE">
        <w:rPr>
          <w:color w:val="auto"/>
          <w:sz w:val="20"/>
          <w:szCs w:val="20"/>
        </w:rPr>
        <w:t>4</w:t>
      </w:r>
      <w:r w:rsidRPr="00415CBE">
        <w:rPr>
          <w:color w:val="auto"/>
          <w:sz w:val="20"/>
          <w:szCs w:val="20"/>
        </w:rPr>
        <w:t>, stosuje się odpowiednio § 12 umowy.</w:t>
      </w:r>
    </w:p>
    <w:p w14:paraId="4196021D" w14:textId="77777777" w:rsidR="005A039A" w:rsidRPr="00415CBE" w:rsidRDefault="001C5408">
      <w:pPr>
        <w:pStyle w:val="Domylnie"/>
        <w:spacing w:line="100" w:lineRule="atLeast"/>
        <w:jc w:val="center"/>
        <w:rPr>
          <w:color w:val="auto"/>
        </w:rPr>
      </w:pPr>
      <w:r w:rsidRPr="00415CBE">
        <w:rPr>
          <w:color w:val="auto"/>
          <w:sz w:val="20"/>
          <w:szCs w:val="20"/>
        </w:rPr>
        <w:t>§ 27.</w:t>
      </w:r>
    </w:p>
    <w:p w14:paraId="32DBE70E" w14:textId="52132947" w:rsidR="00AD113B" w:rsidRPr="00415CBE" w:rsidRDefault="00387ACB" w:rsidP="00AD113B">
      <w:pPr>
        <w:numPr>
          <w:ilvl w:val="1"/>
          <w:numId w:val="72"/>
        </w:numPr>
        <w:tabs>
          <w:tab w:val="num" w:pos="360"/>
        </w:tabs>
        <w:spacing w:after="60" w:line="240" w:lineRule="auto"/>
        <w:ind w:left="360"/>
        <w:jc w:val="both"/>
        <w:rPr>
          <w:rFonts w:ascii="Arial" w:hAnsi="Arial" w:cs="Arial"/>
          <w:sz w:val="20"/>
          <w:szCs w:val="20"/>
        </w:rPr>
      </w:pPr>
      <w:r w:rsidRPr="00415CBE">
        <w:rPr>
          <w:rFonts w:ascii="Arial" w:hAnsi="Arial" w:cs="Arial"/>
          <w:sz w:val="20"/>
          <w:szCs w:val="20"/>
        </w:rPr>
        <w:t>R</w:t>
      </w:r>
      <w:r w:rsidR="00AD113B" w:rsidRPr="00415CBE">
        <w:rPr>
          <w:rFonts w:ascii="Arial" w:hAnsi="Arial" w:cs="Arial"/>
          <w:sz w:val="20"/>
          <w:szCs w:val="20"/>
        </w:rPr>
        <w:t>ozwiązanie umowy nie zwalnia Partnera z obowiązków: zachowania trwałości Projektu, zasad przechowywania dokumentów dotyczących realizowanego Projektu, ochrony danych osobowych, obowiązków informacyjnych oraz przeniesienia autorskich praw majątkowych na Lidera Partnerstwa</w:t>
      </w:r>
      <w:r w:rsidR="001E020B" w:rsidRPr="00415CBE">
        <w:rPr>
          <w:rFonts w:ascii="Arial" w:hAnsi="Arial" w:cs="Arial"/>
          <w:sz w:val="20"/>
          <w:szCs w:val="20"/>
        </w:rPr>
        <w:t xml:space="preserve"> lub pozostałych Partnerów</w:t>
      </w:r>
      <w:r w:rsidR="00AD113B" w:rsidRPr="00415CBE">
        <w:rPr>
          <w:rFonts w:ascii="Arial" w:hAnsi="Arial" w:cs="Arial"/>
          <w:sz w:val="20"/>
          <w:szCs w:val="20"/>
        </w:rPr>
        <w:t xml:space="preserve">, które jest on zobowiązany wykonywać w dalszym ciągu. </w:t>
      </w:r>
    </w:p>
    <w:p w14:paraId="393BD9BB" w14:textId="77777777" w:rsidR="005A039A" w:rsidRPr="00415CBE" w:rsidRDefault="001C5408" w:rsidP="00AD113B">
      <w:pPr>
        <w:pStyle w:val="Domylnie"/>
        <w:numPr>
          <w:ilvl w:val="0"/>
          <w:numId w:val="72"/>
        </w:numPr>
        <w:tabs>
          <w:tab w:val="clear" w:pos="720"/>
          <w:tab w:val="num" w:pos="426"/>
        </w:tabs>
        <w:spacing w:after="0" w:line="100" w:lineRule="atLeast"/>
        <w:ind w:left="426" w:hanging="426"/>
        <w:jc w:val="both"/>
        <w:rPr>
          <w:color w:val="auto"/>
        </w:rPr>
      </w:pPr>
      <w:r w:rsidRPr="00415CBE">
        <w:rPr>
          <w:color w:val="auto"/>
          <w:sz w:val="20"/>
          <w:szCs w:val="20"/>
        </w:rPr>
        <w:t>Przepis ust. 1 nie obejmuje sytuacji, gdy w związku z rozwiązaniem umowy Partner jest zobowiązany do zwrotu całości otrzymanego dofinansowania.</w:t>
      </w:r>
    </w:p>
    <w:p w14:paraId="481CA603" w14:textId="1DE7F978" w:rsidR="005A039A" w:rsidRPr="00415CBE" w:rsidRDefault="005A039A">
      <w:pPr>
        <w:pStyle w:val="Domylnie"/>
        <w:spacing w:line="100" w:lineRule="atLeast"/>
        <w:jc w:val="both"/>
        <w:rPr>
          <w:color w:val="auto"/>
        </w:rPr>
      </w:pPr>
    </w:p>
    <w:p w14:paraId="0E199B15" w14:textId="77777777" w:rsidR="005A039A" w:rsidRPr="00415CBE" w:rsidRDefault="001C5408">
      <w:pPr>
        <w:pStyle w:val="Domylnie"/>
        <w:spacing w:line="100" w:lineRule="atLeast"/>
        <w:jc w:val="center"/>
        <w:rPr>
          <w:color w:val="auto"/>
        </w:rPr>
      </w:pPr>
      <w:r w:rsidRPr="00415CBE">
        <w:rPr>
          <w:b/>
          <w:color w:val="auto"/>
          <w:sz w:val="20"/>
          <w:szCs w:val="20"/>
        </w:rPr>
        <w:t>Pomoc Publiczna</w:t>
      </w:r>
    </w:p>
    <w:p w14:paraId="075F2DE1" w14:textId="77777777" w:rsidR="005A039A" w:rsidRPr="00415CBE" w:rsidRDefault="001C5408">
      <w:pPr>
        <w:pStyle w:val="Domylnie"/>
        <w:spacing w:line="100" w:lineRule="atLeast"/>
        <w:jc w:val="center"/>
        <w:rPr>
          <w:color w:val="auto"/>
        </w:rPr>
      </w:pPr>
      <w:r w:rsidRPr="00415CBE">
        <w:rPr>
          <w:color w:val="auto"/>
          <w:sz w:val="20"/>
          <w:szCs w:val="20"/>
        </w:rPr>
        <w:t xml:space="preserve">§ 28. </w:t>
      </w:r>
    </w:p>
    <w:p w14:paraId="696FBB85" w14:textId="59781F08" w:rsidR="005A039A" w:rsidRPr="00415CBE" w:rsidRDefault="001C5408" w:rsidP="00966E77">
      <w:pPr>
        <w:pStyle w:val="Domylnie"/>
        <w:numPr>
          <w:ilvl w:val="0"/>
          <w:numId w:val="18"/>
        </w:numPr>
        <w:spacing w:after="0" w:line="100" w:lineRule="atLeast"/>
        <w:ind w:left="357" w:hanging="357"/>
        <w:jc w:val="both"/>
        <w:rPr>
          <w:color w:val="auto"/>
        </w:rPr>
      </w:pPr>
      <w:r w:rsidRPr="00415CBE">
        <w:rPr>
          <w:color w:val="auto"/>
          <w:sz w:val="20"/>
          <w:szCs w:val="20"/>
        </w:rPr>
        <w:t>Pomoc udzielana w oparciu o niniejszą umowę jest zgodna ze wspólnym rynkiem oraz art. 107 Traktatu o funkcjonowaniu Unii Europejskiej (Dz. Urz. U</w:t>
      </w:r>
      <w:r w:rsidR="0036591A" w:rsidRPr="00415CBE">
        <w:rPr>
          <w:color w:val="auto"/>
          <w:sz w:val="20"/>
          <w:szCs w:val="20"/>
        </w:rPr>
        <w:t xml:space="preserve">nii </w:t>
      </w:r>
      <w:r w:rsidRPr="00415CBE">
        <w:rPr>
          <w:color w:val="auto"/>
          <w:sz w:val="20"/>
          <w:szCs w:val="20"/>
        </w:rPr>
        <w:t>E</w:t>
      </w:r>
      <w:r w:rsidR="0036591A" w:rsidRPr="00415CBE">
        <w:rPr>
          <w:color w:val="auto"/>
          <w:sz w:val="20"/>
          <w:szCs w:val="20"/>
        </w:rPr>
        <w:t xml:space="preserve">uropejskiej seria </w:t>
      </w:r>
      <w:r w:rsidRPr="00415CBE">
        <w:rPr>
          <w:color w:val="auto"/>
          <w:sz w:val="20"/>
          <w:szCs w:val="20"/>
        </w:rPr>
        <w:t xml:space="preserve">C </w:t>
      </w:r>
      <w:r w:rsidR="0036591A" w:rsidRPr="00415CBE">
        <w:rPr>
          <w:color w:val="auto"/>
          <w:sz w:val="20"/>
          <w:szCs w:val="20"/>
        </w:rPr>
        <w:t xml:space="preserve">z 2012 r. Nr </w:t>
      </w:r>
      <w:r w:rsidRPr="00415CBE">
        <w:rPr>
          <w:color w:val="auto"/>
          <w:sz w:val="20"/>
          <w:szCs w:val="20"/>
        </w:rPr>
        <w:t>326</w:t>
      </w:r>
      <w:r w:rsidR="002D140C" w:rsidRPr="00415CBE">
        <w:rPr>
          <w:color w:val="auto"/>
          <w:sz w:val="20"/>
          <w:szCs w:val="20"/>
        </w:rPr>
        <w:t>, poz. 47</w:t>
      </w:r>
      <w:r w:rsidRPr="00415CBE">
        <w:rPr>
          <w:color w:val="auto"/>
          <w:sz w:val="20"/>
          <w:szCs w:val="20"/>
        </w:rPr>
        <w:t xml:space="preserve">) i dlatego jest zwolniona z wymogu notyfikacji zgodnie z art. 108 Traktatu </w:t>
      </w:r>
      <w:r w:rsidR="002D140C" w:rsidRPr="00415CBE">
        <w:rPr>
          <w:color w:val="auto"/>
          <w:sz w:val="20"/>
          <w:szCs w:val="20"/>
        </w:rPr>
        <w:br/>
      </w:r>
      <w:r w:rsidRPr="00415CBE">
        <w:rPr>
          <w:color w:val="auto"/>
          <w:sz w:val="20"/>
          <w:szCs w:val="20"/>
        </w:rPr>
        <w:t>o funkcjonowaniu Unii Europejskiej.</w:t>
      </w:r>
    </w:p>
    <w:p w14:paraId="7E79D2A7" w14:textId="3798ACD0" w:rsidR="005A039A" w:rsidRPr="00415CBE" w:rsidRDefault="001C5408" w:rsidP="00966E77">
      <w:pPr>
        <w:pStyle w:val="Domylnie"/>
        <w:numPr>
          <w:ilvl w:val="0"/>
          <w:numId w:val="18"/>
        </w:numPr>
        <w:spacing w:after="0" w:line="100" w:lineRule="atLeast"/>
        <w:ind w:left="357" w:hanging="357"/>
        <w:jc w:val="both"/>
        <w:rPr>
          <w:color w:val="auto"/>
        </w:rPr>
      </w:pPr>
      <w:r w:rsidRPr="00415CBE">
        <w:rPr>
          <w:color w:val="auto"/>
          <w:sz w:val="20"/>
          <w:szCs w:val="20"/>
        </w:rPr>
        <w:t>Pomoc, o której mowa w ust. 1, udzielana jest na podstawie Rozporządzenia Ministra Infrastruktury i Rozwoju z 2</w:t>
      </w:r>
      <w:r w:rsidR="002D140C" w:rsidRPr="00415CBE">
        <w:rPr>
          <w:color w:val="auto"/>
          <w:sz w:val="20"/>
          <w:szCs w:val="20"/>
        </w:rPr>
        <w:t xml:space="preserve"> dnia</w:t>
      </w:r>
      <w:r w:rsidRPr="00415CBE">
        <w:rPr>
          <w:color w:val="auto"/>
          <w:sz w:val="20"/>
          <w:szCs w:val="20"/>
        </w:rPr>
        <w:t xml:space="preserve"> lipca 2015 r. w sprawie udzielenia pomocy de </w:t>
      </w:r>
      <w:proofErr w:type="spellStart"/>
      <w:r w:rsidRPr="00415CBE">
        <w:rPr>
          <w:color w:val="auto"/>
          <w:sz w:val="20"/>
          <w:szCs w:val="20"/>
        </w:rPr>
        <w:t>minimis</w:t>
      </w:r>
      <w:proofErr w:type="spellEnd"/>
      <w:r w:rsidRPr="00415CBE">
        <w:rPr>
          <w:color w:val="auto"/>
          <w:sz w:val="20"/>
          <w:szCs w:val="20"/>
        </w:rPr>
        <w:t xml:space="preserve"> oraz pomocy publicznej w ramach programów operacyjnych finansowanych z Europejskiego Funduszu Społecznego na lata 2014-2020 (Dz. U. </w:t>
      </w:r>
      <w:r w:rsidR="004E3EAA" w:rsidRPr="00415CBE">
        <w:rPr>
          <w:color w:val="auto"/>
          <w:sz w:val="20"/>
          <w:szCs w:val="20"/>
        </w:rPr>
        <w:t xml:space="preserve">z </w:t>
      </w:r>
      <w:r w:rsidRPr="00415CBE">
        <w:rPr>
          <w:color w:val="auto"/>
          <w:sz w:val="20"/>
          <w:szCs w:val="20"/>
        </w:rPr>
        <w:t>2015</w:t>
      </w:r>
      <w:r w:rsidR="002D140C" w:rsidRPr="00415CBE">
        <w:rPr>
          <w:color w:val="auto"/>
          <w:sz w:val="20"/>
          <w:szCs w:val="20"/>
        </w:rPr>
        <w:t xml:space="preserve"> </w:t>
      </w:r>
      <w:r w:rsidR="004E3EAA" w:rsidRPr="00415CBE">
        <w:rPr>
          <w:color w:val="auto"/>
          <w:sz w:val="20"/>
          <w:szCs w:val="20"/>
        </w:rPr>
        <w:t>r.,</w:t>
      </w:r>
      <w:r w:rsidRPr="00415CBE">
        <w:rPr>
          <w:color w:val="auto"/>
          <w:sz w:val="20"/>
          <w:szCs w:val="20"/>
        </w:rPr>
        <w:t xml:space="preserve"> poz. 1073).</w:t>
      </w:r>
    </w:p>
    <w:p w14:paraId="22933BBE" w14:textId="77777777" w:rsidR="004F3DF7" w:rsidRPr="00415CBE" w:rsidRDefault="004F3DF7">
      <w:pPr>
        <w:pStyle w:val="Domylnie"/>
        <w:spacing w:line="100" w:lineRule="atLeast"/>
        <w:jc w:val="center"/>
        <w:rPr>
          <w:color w:val="auto"/>
          <w:sz w:val="20"/>
          <w:szCs w:val="20"/>
        </w:rPr>
      </w:pPr>
    </w:p>
    <w:p w14:paraId="0567B13B" w14:textId="77777777" w:rsidR="005A039A" w:rsidRPr="00415CBE" w:rsidRDefault="001C5408">
      <w:pPr>
        <w:pStyle w:val="Domylnie"/>
        <w:spacing w:line="100" w:lineRule="atLeast"/>
        <w:jc w:val="center"/>
        <w:rPr>
          <w:color w:val="auto"/>
        </w:rPr>
      </w:pPr>
      <w:r w:rsidRPr="00415CBE">
        <w:rPr>
          <w:color w:val="auto"/>
          <w:sz w:val="20"/>
          <w:szCs w:val="20"/>
        </w:rPr>
        <w:t>§ 29.</w:t>
      </w:r>
      <w:r w:rsidRPr="00415CBE">
        <w:rPr>
          <w:rStyle w:val="Zakotwiczenieprzypisudolnego"/>
          <w:color w:val="auto"/>
        </w:rPr>
        <w:footnoteReference w:id="12"/>
      </w:r>
    </w:p>
    <w:p w14:paraId="7606E9AA" w14:textId="1D3F7B06" w:rsidR="005A039A" w:rsidRPr="00415CBE" w:rsidRDefault="00387ACB" w:rsidP="00966E77">
      <w:pPr>
        <w:pStyle w:val="Domylnie"/>
        <w:numPr>
          <w:ilvl w:val="0"/>
          <w:numId w:val="19"/>
        </w:numPr>
        <w:spacing w:after="0" w:line="100" w:lineRule="atLeast"/>
        <w:ind w:left="357" w:hanging="357"/>
        <w:jc w:val="both"/>
        <w:rPr>
          <w:color w:val="auto"/>
        </w:rPr>
      </w:pPr>
      <w:r w:rsidRPr="00415CBE">
        <w:rPr>
          <w:color w:val="auto"/>
          <w:sz w:val="20"/>
          <w:szCs w:val="20"/>
        </w:rPr>
        <w:t>Jeżeli podczas realizacji projektu wystąpią przesłanki udzielenia pomocy finansowej innym podmiotom</w:t>
      </w:r>
      <w:r w:rsidR="002D140C" w:rsidRPr="00415CBE">
        <w:rPr>
          <w:color w:val="auto"/>
          <w:sz w:val="20"/>
          <w:szCs w:val="20"/>
        </w:rPr>
        <w:t>,</w:t>
      </w:r>
      <w:r w:rsidRPr="00415CBE">
        <w:rPr>
          <w:color w:val="auto"/>
          <w:sz w:val="20"/>
          <w:szCs w:val="20"/>
        </w:rPr>
        <w:t xml:space="preserve"> Partnerzy z</w:t>
      </w:r>
      <w:r w:rsidR="001C5408" w:rsidRPr="00415CBE">
        <w:rPr>
          <w:color w:val="auto"/>
          <w:sz w:val="20"/>
          <w:szCs w:val="20"/>
        </w:rPr>
        <w:t>obowiązuj</w:t>
      </w:r>
      <w:r w:rsidRPr="00415CBE">
        <w:rPr>
          <w:color w:val="auto"/>
          <w:sz w:val="20"/>
          <w:szCs w:val="20"/>
        </w:rPr>
        <w:t>ą</w:t>
      </w:r>
      <w:r w:rsidR="001C5408" w:rsidRPr="00415CBE">
        <w:rPr>
          <w:color w:val="auto"/>
          <w:sz w:val="20"/>
          <w:szCs w:val="20"/>
        </w:rPr>
        <w:t xml:space="preserve"> się </w:t>
      </w:r>
      <w:r w:rsidRPr="00415CBE">
        <w:rPr>
          <w:color w:val="auto"/>
          <w:sz w:val="20"/>
          <w:szCs w:val="20"/>
        </w:rPr>
        <w:t xml:space="preserve">jako </w:t>
      </w:r>
      <w:r w:rsidR="001C5408" w:rsidRPr="00415CBE">
        <w:rPr>
          <w:color w:val="auto"/>
          <w:sz w:val="20"/>
          <w:szCs w:val="20"/>
        </w:rPr>
        <w:t>podmiot udzielający pomocy do wypełniania wszelkich obowiązków, jakie nakładają na ni</w:t>
      </w:r>
      <w:r w:rsidR="00402856" w:rsidRPr="00415CBE">
        <w:rPr>
          <w:color w:val="auto"/>
          <w:sz w:val="20"/>
          <w:szCs w:val="20"/>
        </w:rPr>
        <w:t>ch</w:t>
      </w:r>
      <w:r w:rsidR="001C5408" w:rsidRPr="00415CBE">
        <w:rPr>
          <w:color w:val="auto"/>
          <w:sz w:val="20"/>
          <w:szCs w:val="20"/>
        </w:rPr>
        <w:t xml:space="preserve"> przepisy prawa wspólnotowego i krajowego w zakresie pomocy publicznej i pomocy de </w:t>
      </w:r>
      <w:proofErr w:type="spellStart"/>
      <w:r w:rsidR="001C5408" w:rsidRPr="00415CBE">
        <w:rPr>
          <w:color w:val="auto"/>
          <w:sz w:val="20"/>
          <w:szCs w:val="20"/>
        </w:rPr>
        <w:t>minimis</w:t>
      </w:r>
      <w:proofErr w:type="spellEnd"/>
      <w:r w:rsidR="001C5408" w:rsidRPr="00415CBE">
        <w:rPr>
          <w:color w:val="auto"/>
          <w:sz w:val="20"/>
          <w:szCs w:val="20"/>
        </w:rPr>
        <w:t>, w szczególności:</w:t>
      </w:r>
    </w:p>
    <w:p w14:paraId="023F18AC" w14:textId="77777777" w:rsidR="005A039A" w:rsidRPr="00415CBE" w:rsidRDefault="001C5408" w:rsidP="00966E77">
      <w:pPr>
        <w:pStyle w:val="Domylnie"/>
        <w:numPr>
          <w:ilvl w:val="0"/>
          <w:numId w:val="20"/>
        </w:numPr>
        <w:spacing w:after="0" w:line="100" w:lineRule="atLeast"/>
        <w:ind w:left="714" w:hanging="357"/>
        <w:jc w:val="both"/>
        <w:rPr>
          <w:color w:val="auto"/>
        </w:rPr>
      </w:pPr>
      <w:r w:rsidRPr="00415CBE">
        <w:rPr>
          <w:color w:val="auto"/>
          <w:sz w:val="20"/>
          <w:szCs w:val="20"/>
        </w:rPr>
        <w:t xml:space="preserve">sporządzania i przedstawiania Prezesowi Urzędu Ochrony Konkurencji i Konsumentów sprawozdań o udzielonej pomocy publicznej, zgodnie z art. 32 ust. 1 ustawy z dnia </w:t>
      </w:r>
      <w:r w:rsidR="004E3EAA" w:rsidRPr="00415CBE">
        <w:rPr>
          <w:color w:val="auto"/>
          <w:sz w:val="20"/>
          <w:szCs w:val="20"/>
        </w:rPr>
        <w:br/>
      </w:r>
      <w:r w:rsidRPr="00415CBE">
        <w:rPr>
          <w:color w:val="auto"/>
          <w:sz w:val="20"/>
          <w:szCs w:val="20"/>
        </w:rPr>
        <w:t>30 czerwca 2004 r. o postępowaniu w sprawach dotyczących pomocy publicznej (</w:t>
      </w:r>
      <w:proofErr w:type="spellStart"/>
      <w:r w:rsidRPr="00415CBE">
        <w:rPr>
          <w:color w:val="auto"/>
          <w:sz w:val="20"/>
          <w:szCs w:val="20"/>
        </w:rPr>
        <w:t>t.j</w:t>
      </w:r>
      <w:proofErr w:type="spellEnd"/>
      <w:r w:rsidRPr="00415CBE">
        <w:rPr>
          <w:color w:val="auto"/>
          <w:sz w:val="20"/>
          <w:szCs w:val="20"/>
        </w:rPr>
        <w:t xml:space="preserve">. Dz. U. </w:t>
      </w:r>
      <w:r w:rsidRPr="00415CBE">
        <w:rPr>
          <w:color w:val="auto"/>
          <w:sz w:val="20"/>
          <w:szCs w:val="20"/>
        </w:rPr>
        <w:br/>
        <w:t xml:space="preserve">z 2016 r., poz. 1808, z </w:t>
      </w:r>
      <w:proofErr w:type="spellStart"/>
      <w:r w:rsidRPr="00415CBE">
        <w:rPr>
          <w:color w:val="auto"/>
          <w:sz w:val="20"/>
          <w:szCs w:val="20"/>
        </w:rPr>
        <w:t>późn</w:t>
      </w:r>
      <w:proofErr w:type="spellEnd"/>
      <w:r w:rsidRPr="00415CBE">
        <w:rPr>
          <w:color w:val="auto"/>
          <w:sz w:val="20"/>
          <w:szCs w:val="20"/>
        </w:rPr>
        <w:t>. zm.),</w:t>
      </w:r>
    </w:p>
    <w:p w14:paraId="49A21FFA" w14:textId="77777777" w:rsidR="005A039A" w:rsidRPr="00415CBE" w:rsidRDefault="001C5408" w:rsidP="00966E77">
      <w:pPr>
        <w:pStyle w:val="Domylnie"/>
        <w:numPr>
          <w:ilvl w:val="0"/>
          <w:numId w:val="20"/>
        </w:numPr>
        <w:spacing w:after="0" w:line="100" w:lineRule="atLeast"/>
        <w:ind w:left="709" w:hanging="360"/>
        <w:jc w:val="both"/>
        <w:rPr>
          <w:color w:val="auto"/>
        </w:rPr>
      </w:pPr>
      <w:r w:rsidRPr="00415CBE">
        <w:rPr>
          <w:color w:val="auto"/>
          <w:sz w:val="20"/>
          <w:szCs w:val="20"/>
        </w:rPr>
        <w:t xml:space="preserve">wydawania Beneficjentom pomocy zaświadczeń o pomocy de </w:t>
      </w:r>
      <w:proofErr w:type="spellStart"/>
      <w:r w:rsidRPr="00415CBE">
        <w:rPr>
          <w:color w:val="auto"/>
          <w:sz w:val="20"/>
          <w:szCs w:val="20"/>
        </w:rPr>
        <w:t>minimis</w:t>
      </w:r>
      <w:proofErr w:type="spellEnd"/>
      <w:r w:rsidRPr="00415CBE">
        <w:rPr>
          <w:color w:val="auto"/>
          <w:sz w:val="20"/>
          <w:szCs w:val="20"/>
        </w:rPr>
        <w:t>.</w:t>
      </w:r>
    </w:p>
    <w:p w14:paraId="6BB19B14" w14:textId="77777777" w:rsidR="005A039A" w:rsidRPr="00415CBE" w:rsidRDefault="001C5408" w:rsidP="00966E77">
      <w:pPr>
        <w:pStyle w:val="Domylnie"/>
        <w:numPr>
          <w:ilvl w:val="0"/>
          <w:numId w:val="19"/>
        </w:numPr>
        <w:spacing w:after="0" w:line="100" w:lineRule="atLeast"/>
        <w:ind w:left="357" w:hanging="357"/>
        <w:jc w:val="both"/>
        <w:rPr>
          <w:color w:val="auto"/>
        </w:rPr>
      </w:pPr>
      <w:r w:rsidRPr="00415CBE">
        <w:rPr>
          <w:color w:val="auto"/>
          <w:sz w:val="20"/>
          <w:szCs w:val="20"/>
        </w:rPr>
        <w:t>Jeżeli na etapie kontroli projektu lub weryfikacji wniosków o płatność zostanie stwierdzone, że pomoc została przyznana niezgodnie z zasadami jej udzielania w wyniku niedopełnienia obowiązków przez podmiot udzielający pomocy, tj. Partnerów, wydatki objęte pomocą uznaje się za niekwalifikowalne i konieczne jest dokonanie ich zwrotu wraz z odsetkami naliczanymi jak dla zaległości podatkowych od dnia przekazania transzy przez IP na zasadach i w terminie określonym w § 12 ust.1, 2, 3 niniejszej umowy.</w:t>
      </w:r>
    </w:p>
    <w:p w14:paraId="17973645" w14:textId="77777777" w:rsidR="00EA480A" w:rsidRPr="00415CBE" w:rsidRDefault="00EA480A">
      <w:pPr>
        <w:pStyle w:val="Domylnie"/>
        <w:spacing w:line="100" w:lineRule="atLeast"/>
        <w:jc w:val="both"/>
        <w:rPr>
          <w:color w:val="auto"/>
        </w:rPr>
      </w:pPr>
    </w:p>
    <w:p w14:paraId="1F09AD0A" w14:textId="77777777" w:rsidR="005A039A" w:rsidRPr="00415CBE" w:rsidRDefault="001C5408">
      <w:pPr>
        <w:pStyle w:val="Domylnie"/>
        <w:keepNext/>
        <w:spacing w:line="100" w:lineRule="atLeast"/>
        <w:jc w:val="center"/>
        <w:rPr>
          <w:color w:val="auto"/>
        </w:rPr>
      </w:pPr>
      <w:r w:rsidRPr="00415CBE">
        <w:rPr>
          <w:b/>
          <w:color w:val="auto"/>
          <w:sz w:val="20"/>
          <w:szCs w:val="20"/>
        </w:rPr>
        <w:lastRenderedPageBreak/>
        <w:t>Zasady partnerstwa</w:t>
      </w:r>
    </w:p>
    <w:p w14:paraId="51402668" w14:textId="77777777" w:rsidR="005A039A" w:rsidRPr="00415CBE" w:rsidRDefault="001C5408">
      <w:pPr>
        <w:pStyle w:val="Domylnie"/>
        <w:spacing w:line="100" w:lineRule="atLeast"/>
        <w:jc w:val="center"/>
        <w:rPr>
          <w:color w:val="auto"/>
        </w:rPr>
      </w:pPr>
      <w:r w:rsidRPr="00415CBE">
        <w:rPr>
          <w:color w:val="auto"/>
          <w:sz w:val="20"/>
          <w:szCs w:val="20"/>
        </w:rPr>
        <w:t>§ 30.</w:t>
      </w:r>
    </w:p>
    <w:p w14:paraId="250E5274" w14:textId="77777777" w:rsidR="005A039A" w:rsidRPr="00415CBE" w:rsidRDefault="001C5408" w:rsidP="00CE799E">
      <w:pPr>
        <w:pStyle w:val="Domylnie"/>
        <w:numPr>
          <w:ilvl w:val="0"/>
          <w:numId w:val="6"/>
        </w:numPr>
        <w:spacing w:after="0" w:line="100" w:lineRule="atLeast"/>
        <w:ind w:left="378" w:hanging="360"/>
        <w:jc w:val="both"/>
        <w:rPr>
          <w:color w:val="auto"/>
        </w:rPr>
      </w:pPr>
      <w:r w:rsidRPr="00415CBE">
        <w:rPr>
          <w:color w:val="auto"/>
          <w:sz w:val="20"/>
          <w:szCs w:val="20"/>
        </w:rPr>
        <w:t>Partnerzy wykonują samodzielnie przyjęte na siebie zadania z zachowaniem należytej staranności.</w:t>
      </w:r>
    </w:p>
    <w:p w14:paraId="317DEA7B" w14:textId="77777777" w:rsidR="005A039A" w:rsidRPr="00415CBE" w:rsidRDefault="001C5408" w:rsidP="00CE799E">
      <w:pPr>
        <w:pStyle w:val="Domylnie"/>
        <w:numPr>
          <w:ilvl w:val="0"/>
          <w:numId w:val="6"/>
        </w:numPr>
        <w:spacing w:after="0" w:line="100" w:lineRule="atLeast"/>
        <w:ind w:left="378" w:hanging="360"/>
        <w:jc w:val="both"/>
        <w:rPr>
          <w:color w:val="auto"/>
        </w:rPr>
      </w:pPr>
      <w:r w:rsidRPr="00415CBE">
        <w:rPr>
          <w:color w:val="auto"/>
          <w:sz w:val="20"/>
          <w:szCs w:val="20"/>
        </w:rPr>
        <w:t>Partnerzy mogą realizować przyjęte na siebie zadania w porozumieniu z innymi podmiotami, o ile nie narusza to postanowień niniejszej umowy.</w:t>
      </w:r>
    </w:p>
    <w:p w14:paraId="46994F51" w14:textId="77777777" w:rsidR="005A039A" w:rsidRPr="00415CBE" w:rsidRDefault="001C5408" w:rsidP="00CE799E">
      <w:pPr>
        <w:pStyle w:val="Domylnie"/>
        <w:numPr>
          <w:ilvl w:val="0"/>
          <w:numId w:val="6"/>
        </w:numPr>
        <w:spacing w:after="0" w:line="100" w:lineRule="atLeast"/>
        <w:ind w:left="378" w:hanging="360"/>
        <w:jc w:val="both"/>
        <w:rPr>
          <w:color w:val="auto"/>
        </w:rPr>
      </w:pPr>
      <w:r w:rsidRPr="00415CBE">
        <w:rPr>
          <w:color w:val="auto"/>
          <w:sz w:val="20"/>
          <w:szCs w:val="20"/>
        </w:rPr>
        <w:t xml:space="preserve">Partnerzy zobowiązani są do: </w:t>
      </w:r>
    </w:p>
    <w:p w14:paraId="0284C014" w14:textId="77777777" w:rsidR="005A039A" w:rsidRPr="00415CBE" w:rsidRDefault="001C5408" w:rsidP="00966E77">
      <w:pPr>
        <w:pStyle w:val="Domylnie"/>
        <w:numPr>
          <w:ilvl w:val="0"/>
          <w:numId w:val="50"/>
        </w:numPr>
        <w:spacing w:after="0" w:line="100" w:lineRule="atLeast"/>
        <w:ind w:left="709" w:hanging="360"/>
        <w:jc w:val="both"/>
        <w:rPr>
          <w:color w:val="auto"/>
        </w:rPr>
      </w:pPr>
      <w:r w:rsidRPr="00415CBE">
        <w:rPr>
          <w:color w:val="auto"/>
          <w:sz w:val="20"/>
          <w:szCs w:val="20"/>
        </w:rPr>
        <w:t xml:space="preserve">aktywnego uczestnictwa i współpracy w działaniach Partnerstwa; </w:t>
      </w:r>
    </w:p>
    <w:p w14:paraId="39C97717" w14:textId="77777777" w:rsidR="005A039A" w:rsidRPr="00415CBE" w:rsidRDefault="001C5408" w:rsidP="00966E77">
      <w:pPr>
        <w:pStyle w:val="Domylnie"/>
        <w:numPr>
          <w:ilvl w:val="0"/>
          <w:numId w:val="50"/>
        </w:numPr>
        <w:spacing w:after="0" w:line="100" w:lineRule="atLeast"/>
        <w:ind w:left="709" w:hanging="360"/>
        <w:jc w:val="both"/>
        <w:rPr>
          <w:color w:val="auto"/>
        </w:rPr>
      </w:pPr>
      <w:r w:rsidRPr="00415CBE">
        <w:rPr>
          <w:color w:val="auto"/>
          <w:sz w:val="20"/>
          <w:szCs w:val="20"/>
        </w:rPr>
        <w:t>współdecydowania na zasadzie równości o wszelkich zmianach zasad funkcjonowania Partnerstwa;</w:t>
      </w:r>
    </w:p>
    <w:p w14:paraId="00EA6D33" w14:textId="77777777" w:rsidR="005A039A" w:rsidRPr="00415CBE" w:rsidRDefault="001C5408" w:rsidP="00966E77">
      <w:pPr>
        <w:pStyle w:val="Domylnie"/>
        <w:numPr>
          <w:ilvl w:val="0"/>
          <w:numId w:val="50"/>
        </w:numPr>
        <w:spacing w:after="0" w:line="100" w:lineRule="atLeast"/>
        <w:ind w:left="709" w:hanging="360"/>
        <w:jc w:val="both"/>
        <w:rPr>
          <w:color w:val="auto"/>
        </w:rPr>
      </w:pPr>
      <w:r w:rsidRPr="00415CBE">
        <w:rPr>
          <w:color w:val="auto"/>
          <w:sz w:val="20"/>
          <w:szCs w:val="20"/>
        </w:rPr>
        <w:t xml:space="preserve">stosowania przyjętego systemu przepływu informacji i komunikacji między Partnerami; </w:t>
      </w:r>
    </w:p>
    <w:p w14:paraId="3C6BFEB7" w14:textId="77777777" w:rsidR="005A039A" w:rsidRPr="00415CBE" w:rsidRDefault="001C5408" w:rsidP="00966E77">
      <w:pPr>
        <w:pStyle w:val="Domylnie"/>
        <w:numPr>
          <w:ilvl w:val="0"/>
          <w:numId w:val="50"/>
        </w:numPr>
        <w:spacing w:after="0" w:line="100" w:lineRule="atLeast"/>
        <w:ind w:left="709" w:hanging="360"/>
        <w:jc w:val="both"/>
        <w:rPr>
          <w:color w:val="auto"/>
        </w:rPr>
      </w:pPr>
      <w:r w:rsidRPr="00415CBE">
        <w:rPr>
          <w:color w:val="auto"/>
          <w:sz w:val="20"/>
          <w:szCs w:val="20"/>
        </w:rPr>
        <w:t xml:space="preserve">niezwłocznego informowania Grupy Sterującej o przeszkodach przy realizacji zadań, </w:t>
      </w:r>
      <w:r w:rsidR="00D90699" w:rsidRPr="00415CBE">
        <w:rPr>
          <w:color w:val="auto"/>
          <w:sz w:val="20"/>
          <w:szCs w:val="20"/>
        </w:rPr>
        <w:br/>
      </w:r>
      <w:r w:rsidRPr="00415CBE">
        <w:rPr>
          <w:color w:val="auto"/>
          <w:sz w:val="20"/>
          <w:szCs w:val="20"/>
        </w:rPr>
        <w:t>w tym o ryzyku zaprzestania realizacji zadań.</w:t>
      </w:r>
    </w:p>
    <w:p w14:paraId="16178D5F" w14:textId="77777777" w:rsidR="005A039A" w:rsidRPr="00415CBE" w:rsidRDefault="001C5408" w:rsidP="003B4B0B">
      <w:pPr>
        <w:pStyle w:val="Domylnie"/>
        <w:numPr>
          <w:ilvl w:val="0"/>
          <w:numId w:val="6"/>
        </w:numPr>
        <w:spacing w:after="0" w:line="100" w:lineRule="atLeast"/>
        <w:ind w:left="378" w:hanging="360"/>
        <w:jc w:val="both"/>
        <w:rPr>
          <w:color w:val="auto"/>
        </w:rPr>
      </w:pPr>
      <w:r w:rsidRPr="00415CBE">
        <w:rPr>
          <w:color w:val="auto"/>
          <w:sz w:val="20"/>
          <w:szCs w:val="20"/>
        </w:rPr>
        <w:t xml:space="preserve">W celu prawidłowego zarządzania Partnerstwem oraz zapewnienia podejścia partnerskiego w realizacji zadań strony ustanawiają Grupę Sterująca, w skład której wejdzie 1 </w:t>
      </w:r>
      <w:r w:rsidR="00B70FB2" w:rsidRPr="00415CBE">
        <w:rPr>
          <w:color w:val="auto"/>
          <w:sz w:val="20"/>
          <w:szCs w:val="20"/>
        </w:rPr>
        <w:t xml:space="preserve">przedstawiciel </w:t>
      </w:r>
      <w:r w:rsidRPr="00415CBE">
        <w:rPr>
          <w:color w:val="auto"/>
          <w:sz w:val="20"/>
          <w:szCs w:val="20"/>
        </w:rPr>
        <w:t xml:space="preserve">Lidera Partnerstwa i </w:t>
      </w:r>
      <w:r w:rsidR="00B70FB2" w:rsidRPr="00415CBE">
        <w:rPr>
          <w:color w:val="auto"/>
          <w:sz w:val="20"/>
          <w:szCs w:val="20"/>
        </w:rPr>
        <w:t xml:space="preserve">1 przedstawiciel </w:t>
      </w:r>
      <w:r w:rsidRPr="00415CBE">
        <w:rPr>
          <w:color w:val="auto"/>
          <w:sz w:val="20"/>
          <w:szCs w:val="20"/>
        </w:rPr>
        <w:t xml:space="preserve">każdego z Partnerów. </w:t>
      </w:r>
    </w:p>
    <w:p w14:paraId="2097411E" w14:textId="77777777" w:rsidR="005A039A" w:rsidRPr="00415CBE" w:rsidRDefault="001C5408" w:rsidP="003B4B0B">
      <w:pPr>
        <w:pStyle w:val="Domylnie"/>
        <w:numPr>
          <w:ilvl w:val="0"/>
          <w:numId w:val="6"/>
        </w:numPr>
        <w:spacing w:after="0" w:line="100" w:lineRule="atLeast"/>
        <w:ind w:left="378" w:hanging="360"/>
        <w:jc w:val="both"/>
        <w:rPr>
          <w:color w:val="auto"/>
        </w:rPr>
      </w:pPr>
      <w:r w:rsidRPr="00415CBE">
        <w:rPr>
          <w:color w:val="auto"/>
          <w:sz w:val="20"/>
          <w:szCs w:val="20"/>
        </w:rPr>
        <w:t xml:space="preserve">Pracami Grupy Sterującej będzie kierował Przedstawiciel Lidera. </w:t>
      </w:r>
    </w:p>
    <w:p w14:paraId="65A9D9F0" w14:textId="77777777" w:rsidR="005A039A" w:rsidRPr="00415CBE" w:rsidRDefault="001C5408" w:rsidP="003B4B0B">
      <w:pPr>
        <w:pStyle w:val="Domylnie"/>
        <w:numPr>
          <w:ilvl w:val="0"/>
          <w:numId w:val="6"/>
        </w:numPr>
        <w:spacing w:after="0" w:line="100" w:lineRule="atLeast"/>
        <w:ind w:left="378" w:hanging="360"/>
        <w:jc w:val="both"/>
        <w:rPr>
          <w:color w:val="auto"/>
        </w:rPr>
      </w:pPr>
      <w:r w:rsidRPr="00415CBE">
        <w:rPr>
          <w:color w:val="auto"/>
          <w:sz w:val="20"/>
          <w:szCs w:val="20"/>
        </w:rPr>
        <w:t xml:space="preserve">Grupa Sterująca będzie wspierała partnerów w ich działaniu weryfikując zgodność zaplanowanych działań i terminów czasowych. </w:t>
      </w:r>
    </w:p>
    <w:p w14:paraId="401AB550" w14:textId="77777777" w:rsidR="005A039A" w:rsidRPr="00415CBE" w:rsidRDefault="001C5408" w:rsidP="003B4B0B">
      <w:pPr>
        <w:pStyle w:val="Domylnie"/>
        <w:numPr>
          <w:ilvl w:val="0"/>
          <w:numId w:val="6"/>
        </w:numPr>
        <w:spacing w:after="0" w:line="100" w:lineRule="atLeast"/>
        <w:ind w:left="378" w:hanging="360"/>
        <w:jc w:val="both"/>
        <w:rPr>
          <w:color w:val="auto"/>
        </w:rPr>
      </w:pPr>
      <w:r w:rsidRPr="00415CBE">
        <w:rPr>
          <w:color w:val="auto"/>
          <w:sz w:val="20"/>
          <w:szCs w:val="20"/>
        </w:rPr>
        <w:t xml:space="preserve">Spotkania Grupy Sterującej </w:t>
      </w:r>
      <w:r w:rsidR="00B70FB2" w:rsidRPr="00415CBE">
        <w:rPr>
          <w:color w:val="auto"/>
          <w:sz w:val="20"/>
          <w:szCs w:val="20"/>
        </w:rPr>
        <w:t xml:space="preserve">będą się </w:t>
      </w:r>
      <w:r w:rsidRPr="00415CBE">
        <w:rPr>
          <w:color w:val="auto"/>
          <w:sz w:val="20"/>
          <w:szCs w:val="20"/>
        </w:rPr>
        <w:t xml:space="preserve">odbywały nie rzadziej niż raz na kwartał. </w:t>
      </w:r>
    </w:p>
    <w:p w14:paraId="5BAA91D5" w14:textId="7C51253C" w:rsidR="005A039A" w:rsidRPr="00415CBE" w:rsidRDefault="001C5408" w:rsidP="003B4B0B">
      <w:pPr>
        <w:pStyle w:val="Domylnie"/>
        <w:numPr>
          <w:ilvl w:val="0"/>
          <w:numId w:val="6"/>
        </w:numPr>
        <w:spacing w:after="0" w:line="100" w:lineRule="atLeast"/>
        <w:ind w:left="378" w:hanging="360"/>
        <w:jc w:val="both"/>
        <w:rPr>
          <w:color w:val="auto"/>
        </w:rPr>
      </w:pPr>
      <w:r w:rsidRPr="00415CBE">
        <w:rPr>
          <w:color w:val="auto"/>
          <w:sz w:val="20"/>
          <w:szCs w:val="20"/>
        </w:rPr>
        <w:t xml:space="preserve">Decyzje </w:t>
      </w:r>
      <w:r w:rsidR="00C04443" w:rsidRPr="00415CBE">
        <w:rPr>
          <w:color w:val="auto"/>
          <w:sz w:val="20"/>
          <w:szCs w:val="20"/>
        </w:rPr>
        <w:t xml:space="preserve">Grupy Sterującej </w:t>
      </w:r>
      <w:r w:rsidR="00537A94" w:rsidRPr="00415CBE">
        <w:rPr>
          <w:color w:val="auto"/>
          <w:sz w:val="20"/>
          <w:szCs w:val="20"/>
        </w:rPr>
        <w:t xml:space="preserve"> </w:t>
      </w:r>
      <w:r w:rsidRPr="00415CBE">
        <w:rPr>
          <w:color w:val="auto"/>
          <w:sz w:val="20"/>
          <w:szCs w:val="20"/>
        </w:rPr>
        <w:t>we wszystkich sprawach niezastrzeżonych do wyłącznej kompetencji lub decyzji finansowych jednego z Partnerów, podejmowane będą poprzez głosowanie zwykłą większością głosów. Kluczowe decyzje udokumentowane są w formie Zarządzeń Grupy Sterującej</w:t>
      </w:r>
      <w:r w:rsidRPr="00415CBE">
        <w:rPr>
          <w:color w:val="auto"/>
          <w:sz w:val="20"/>
          <w:szCs w:val="20"/>
          <w:shd w:val="clear" w:color="auto" w:fill="00FFFF"/>
        </w:rPr>
        <w:t>.</w:t>
      </w:r>
      <w:r w:rsidRPr="00415CBE">
        <w:rPr>
          <w:color w:val="auto"/>
          <w:sz w:val="20"/>
          <w:szCs w:val="20"/>
        </w:rPr>
        <w:t xml:space="preserve"> Spotkania i bieżące problemy Partnerstwa dokumentowane są w formie protokołu.</w:t>
      </w:r>
    </w:p>
    <w:p w14:paraId="39A97511" w14:textId="77777777" w:rsidR="005A039A" w:rsidRPr="00415CBE" w:rsidRDefault="001C5408" w:rsidP="003B4B0B">
      <w:pPr>
        <w:pStyle w:val="Domylnie"/>
        <w:numPr>
          <w:ilvl w:val="0"/>
          <w:numId w:val="6"/>
        </w:numPr>
        <w:spacing w:after="0" w:line="100" w:lineRule="atLeast"/>
        <w:ind w:left="378" w:hanging="360"/>
        <w:jc w:val="both"/>
        <w:rPr>
          <w:color w:val="auto"/>
        </w:rPr>
      </w:pPr>
      <w:r w:rsidRPr="00415CBE">
        <w:rPr>
          <w:color w:val="auto"/>
          <w:sz w:val="20"/>
          <w:szCs w:val="20"/>
        </w:rPr>
        <w:t xml:space="preserve">Partnerzy przyjmują następujący system przepływu informacji i komunikacji w ramach Partnerstwa: </w:t>
      </w:r>
    </w:p>
    <w:p w14:paraId="34FCDB1A" w14:textId="500E790A" w:rsidR="005A039A" w:rsidRPr="00415CBE" w:rsidRDefault="001C5408" w:rsidP="00966E77">
      <w:pPr>
        <w:pStyle w:val="Domylnie"/>
        <w:numPr>
          <w:ilvl w:val="0"/>
          <w:numId w:val="54"/>
        </w:numPr>
        <w:spacing w:after="0" w:line="100" w:lineRule="atLeast"/>
        <w:ind w:left="709" w:hanging="360"/>
        <w:jc w:val="both"/>
        <w:rPr>
          <w:color w:val="auto"/>
        </w:rPr>
      </w:pPr>
      <w:r w:rsidRPr="00415CBE">
        <w:rPr>
          <w:color w:val="auto"/>
          <w:sz w:val="20"/>
          <w:szCs w:val="20"/>
        </w:rPr>
        <w:t>kontakt poprzez e-mail</w:t>
      </w:r>
      <w:r w:rsidR="00F67882" w:rsidRPr="00415CBE">
        <w:rPr>
          <w:color w:val="auto"/>
          <w:sz w:val="20"/>
          <w:szCs w:val="20"/>
        </w:rPr>
        <w:t>;</w:t>
      </w:r>
    </w:p>
    <w:p w14:paraId="636E4AB0" w14:textId="77777777" w:rsidR="005A039A" w:rsidRPr="00415CBE" w:rsidRDefault="001C5408" w:rsidP="00966E77">
      <w:pPr>
        <w:pStyle w:val="Domylnie"/>
        <w:numPr>
          <w:ilvl w:val="0"/>
          <w:numId w:val="54"/>
        </w:numPr>
        <w:spacing w:after="0" w:line="100" w:lineRule="atLeast"/>
        <w:ind w:left="709" w:hanging="360"/>
        <w:jc w:val="both"/>
        <w:rPr>
          <w:color w:val="auto"/>
        </w:rPr>
      </w:pPr>
      <w:r w:rsidRPr="00415CBE">
        <w:rPr>
          <w:color w:val="auto"/>
          <w:sz w:val="20"/>
          <w:szCs w:val="20"/>
        </w:rPr>
        <w:t>kontakt przez telefon;</w:t>
      </w:r>
    </w:p>
    <w:p w14:paraId="19341E67" w14:textId="77777777" w:rsidR="005A039A" w:rsidRPr="00415CBE" w:rsidRDefault="001C5408" w:rsidP="00966E77">
      <w:pPr>
        <w:pStyle w:val="Domylnie"/>
        <w:numPr>
          <w:ilvl w:val="0"/>
          <w:numId w:val="54"/>
        </w:numPr>
        <w:spacing w:after="0" w:line="100" w:lineRule="atLeast"/>
        <w:ind w:left="709" w:hanging="360"/>
        <w:jc w:val="both"/>
        <w:rPr>
          <w:color w:val="auto"/>
        </w:rPr>
      </w:pPr>
      <w:r w:rsidRPr="00415CBE">
        <w:rPr>
          <w:color w:val="auto"/>
          <w:sz w:val="20"/>
          <w:szCs w:val="20"/>
        </w:rPr>
        <w:t>kontakt bezpośredni;</w:t>
      </w:r>
    </w:p>
    <w:p w14:paraId="7F7F0E6F" w14:textId="77777777" w:rsidR="005A039A" w:rsidRPr="00415CBE" w:rsidRDefault="001C5408" w:rsidP="00966E77">
      <w:pPr>
        <w:pStyle w:val="Domylnie"/>
        <w:numPr>
          <w:ilvl w:val="0"/>
          <w:numId w:val="54"/>
        </w:numPr>
        <w:spacing w:after="0" w:line="100" w:lineRule="atLeast"/>
        <w:ind w:left="709" w:hanging="360"/>
        <w:jc w:val="both"/>
        <w:rPr>
          <w:color w:val="auto"/>
        </w:rPr>
      </w:pPr>
      <w:r w:rsidRPr="00415CBE">
        <w:rPr>
          <w:color w:val="auto"/>
          <w:sz w:val="20"/>
          <w:szCs w:val="20"/>
        </w:rPr>
        <w:t>kontakt poprzez korespondencję tradycyjną (wszelkie dokumenty i pisma przekazywane lub kierowane do drugiej ze stron winny zawierać opis identyfikacyjny).</w:t>
      </w:r>
    </w:p>
    <w:p w14:paraId="4859C14B" w14:textId="77777777" w:rsidR="005A039A" w:rsidRPr="00415CBE" w:rsidRDefault="005A039A">
      <w:pPr>
        <w:pStyle w:val="Domylnie"/>
        <w:spacing w:line="100" w:lineRule="atLeast"/>
        <w:jc w:val="center"/>
        <w:rPr>
          <w:color w:val="auto"/>
        </w:rPr>
      </w:pPr>
    </w:p>
    <w:p w14:paraId="36593596" w14:textId="77777777" w:rsidR="005A039A" w:rsidRPr="00415CBE" w:rsidRDefault="001C5408">
      <w:pPr>
        <w:pStyle w:val="Domylnie"/>
        <w:spacing w:line="100" w:lineRule="atLeast"/>
        <w:jc w:val="center"/>
        <w:rPr>
          <w:color w:val="auto"/>
        </w:rPr>
      </w:pPr>
      <w:r w:rsidRPr="00415CBE">
        <w:rPr>
          <w:b/>
          <w:color w:val="auto"/>
          <w:sz w:val="20"/>
          <w:szCs w:val="20"/>
        </w:rPr>
        <w:t>Zakres odpowiedzialności Lidera Partnerstwa i Partnerów</w:t>
      </w:r>
    </w:p>
    <w:p w14:paraId="17697F15" w14:textId="77777777" w:rsidR="005A039A" w:rsidRPr="00415CBE" w:rsidRDefault="001C5408">
      <w:pPr>
        <w:pStyle w:val="Domylnie"/>
        <w:spacing w:line="100" w:lineRule="atLeast"/>
        <w:jc w:val="center"/>
        <w:rPr>
          <w:color w:val="auto"/>
        </w:rPr>
      </w:pPr>
      <w:r w:rsidRPr="00415CBE">
        <w:rPr>
          <w:color w:val="auto"/>
          <w:sz w:val="20"/>
          <w:szCs w:val="20"/>
        </w:rPr>
        <w:t>§ 31.</w:t>
      </w:r>
    </w:p>
    <w:p w14:paraId="453CF5F6" w14:textId="77777777" w:rsidR="005A039A" w:rsidRPr="00415CBE" w:rsidRDefault="001C5408" w:rsidP="00966E77">
      <w:pPr>
        <w:pStyle w:val="Domylnie"/>
        <w:numPr>
          <w:ilvl w:val="0"/>
          <w:numId w:val="44"/>
        </w:numPr>
        <w:spacing w:after="0" w:line="100" w:lineRule="atLeast"/>
        <w:ind w:left="364" w:hanging="357"/>
        <w:jc w:val="both"/>
        <w:rPr>
          <w:color w:val="auto"/>
        </w:rPr>
      </w:pPr>
      <w:r w:rsidRPr="00415CBE">
        <w:rPr>
          <w:color w:val="auto"/>
          <w:sz w:val="20"/>
          <w:szCs w:val="20"/>
        </w:rPr>
        <w:t xml:space="preserve">Partnerzy stwierdzają zgodnie, że </w:t>
      </w:r>
      <w:r w:rsidR="00C26550" w:rsidRPr="00415CBE">
        <w:rPr>
          <w:color w:val="auto"/>
          <w:sz w:val="20"/>
          <w:szCs w:val="20"/>
        </w:rPr>
        <w:t xml:space="preserve">Partner 1: </w:t>
      </w:r>
      <w:r w:rsidRPr="00415CBE">
        <w:rPr>
          <w:color w:val="auto"/>
          <w:sz w:val="20"/>
          <w:szCs w:val="20"/>
        </w:rPr>
        <w:t>Fundacja Nauka dla Środowiska pełni funkcję Lidera Partnerstwa odpowiedzialnego za:</w:t>
      </w:r>
    </w:p>
    <w:p w14:paraId="4EB4B416" w14:textId="77777777" w:rsidR="005A039A" w:rsidRPr="00415CBE" w:rsidRDefault="001C5408" w:rsidP="00966E77">
      <w:pPr>
        <w:pStyle w:val="Domylnie"/>
        <w:numPr>
          <w:ilvl w:val="1"/>
          <w:numId w:val="10"/>
        </w:numPr>
        <w:spacing w:after="0" w:line="100" w:lineRule="atLeast"/>
        <w:ind w:left="709" w:hanging="357"/>
        <w:jc w:val="both"/>
        <w:rPr>
          <w:color w:val="auto"/>
        </w:rPr>
      </w:pPr>
      <w:r w:rsidRPr="00415CBE">
        <w:rPr>
          <w:color w:val="auto"/>
          <w:sz w:val="20"/>
          <w:szCs w:val="20"/>
        </w:rPr>
        <w:t>reprezentowanie Partnerów przed Instytucją Pośredniczącą;</w:t>
      </w:r>
    </w:p>
    <w:p w14:paraId="056D820B" w14:textId="77777777" w:rsidR="005A039A" w:rsidRPr="00415CBE" w:rsidRDefault="001C5408" w:rsidP="00966E77">
      <w:pPr>
        <w:pStyle w:val="Domylnie"/>
        <w:numPr>
          <w:ilvl w:val="1"/>
          <w:numId w:val="10"/>
        </w:numPr>
        <w:spacing w:after="0" w:line="100" w:lineRule="atLeast"/>
        <w:ind w:left="709" w:hanging="357"/>
        <w:jc w:val="both"/>
        <w:rPr>
          <w:color w:val="auto"/>
        </w:rPr>
      </w:pPr>
      <w:r w:rsidRPr="00415CBE">
        <w:rPr>
          <w:color w:val="auto"/>
          <w:sz w:val="20"/>
          <w:szCs w:val="20"/>
        </w:rPr>
        <w:t>koordynowanie (w tym monitorowanie i nadzorowanie) prawidłowości działań Partnerów przy realizacji zadań, zawartych w Projekcie;</w:t>
      </w:r>
    </w:p>
    <w:p w14:paraId="55228F80" w14:textId="77777777" w:rsidR="005A039A" w:rsidRPr="00415CBE" w:rsidRDefault="001C5408" w:rsidP="00966E77">
      <w:pPr>
        <w:pStyle w:val="Domylnie"/>
        <w:numPr>
          <w:ilvl w:val="1"/>
          <w:numId w:val="10"/>
        </w:numPr>
        <w:spacing w:after="0" w:line="100" w:lineRule="atLeast"/>
        <w:ind w:left="709" w:hanging="357"/>
        <w:jc w:val="both"/>
        <w:rPr>
          <w:color w:val="auto"/>
        </w:rPr>
      </w:pPr>
      <w:r w:rsidRPr="00415CBE">
        <w:rPr>
          <w:color w:val="auto"/>
          <w:sz w:val="20"/>
          <w:szCs w:val="20"/>
        </w:rPr>
        <w:t>zapewnienie udziału Partnerów w podejmowaniu decyzji i realizacji zadań, na zasadach określonych w niniejszej umowie;</w:t>
      </w:r>
    </w:p>
    <w:p w14:paraId="29E8017C" w14:textId="77777777" w:rsidR="005A039A" w:rsidRPr="00415CBE" w:rsidRDefault="001C5408" w:rsidP="00966E77">
      <w:pPr>
        <w:pStyle w:val="Domylnie"/>
        <w:numPr>
          <w:ilvl w:val="1"/>
          <w:numId w:val="10"/>
        </w:numPr>
        <w:spacing w:after="0" w:line="100" w:lineRule="atLeast"/>
        <w:ind w:left="709" w:hanging="357"/>
        <w:jc w:val="both"/>
        <w:rPr>
          <w:color w:val="auto"/>
        </w:rPr>
      </w:pPr>
      <w:r w:rsidRPr="00415CBE">
        <w:rPr>
          <w:color w:val="auto"/>
          <w:sz w:val="20"/>
          <w:szCs w:val="20"/>
        </w:rPr>
        <w:t>wsparcie Partnerów w realizacji powierzonych zadań;</w:t>
      </w:r>
    </w:p>
    <w:p w14:paraId="448DBFAC" w14:textId="77777777" w:rsidR="005A039A" w:rsidRPr="00415CBE" w:rsidRDefault="001C5408" w:rsidP="00966E77">
      <w:pPr>
        <w:pStyle w:val="Domylnie"/>
        <w:numPr>
          <w:ilvl w:val="1"/>
          <w:numId w:val="10"/>
        </w:numPr>
        <w:spacing w:after="0" w:line="100" w:lineRule="atLeast"/>
        <w:ind w:left="709" w:hanging="357"/>
        <w:jc w:val="both"/>
        <w:rPr>
          <w:color w:val="auto"/>
        </w:rPr>
      </w:pPr>
      <w:r w:rsidRPr="00415CBE">
        <w:rPr>
          <w:color w:val="auto"/>
          <w:sz w:val="20"/>
          <w:szCs w:val="20"/>
        </w:rPr>
        <w:t xml:space="preserve">zapewnienie sprawnego systemu komunikacji z Partnerami, oraz Instytucją Pośredniczącą, </w:t>
      </w:r>
      <w:r w:rsidR="00171EA4" w:rsidRPr="00415CBE">
        <w:rPr>
          <w:color w:val="auto"/>
          <w:sz w:val="20"/>
          <w:szCs w:val="20"/>
        </w:rPr>
        <w:br/>
      </w:r>
      <w:r w:rsidRPr="00415CBE">
        <w:rPr>
          <w:color w:val="auto"/>
          <w:sz w:val="20"/>
          <w:szCs w:val="20"/>
        </w:rPr>
        <w:t>tj. Wojewódzkim Urzędem Pracy w Szczecinie;</w:t>
      </w:r>
    </w:p>
    <w:p w14:paraId="0CFF0A38" w14:textId="77777777" w:rsidR="005A039A" w:rsidRPr="00415CBE" w:rsidRDefault="001C5408" w:rsidP="00966E77">
      <w:pPr>
        <w:pStyle w:val="Domylnie"/>
        <w:numPr>
          <w:ilvl w:val="1"/>
          <w:numId w:val="10"/>
        </w:numPr>
        <w:spacing w:after="0" w:line="100" w:lineRule="atLeast"/>
        <w:ind w:left="709" w:hanging="357"/>
        <w:jc w:val="both"/>
        <w:rPr>
          <w:color w:val="auto"/>
        </w:rPr>
      </w:pPr>
      <w:r w:rsidRPr="00415CBE">
        <w:rPr>
          <w:color w:val="auto"/>
          <w:sz w:val="20"/>
          <w:szCs w:val="20"/>
        </w:rPr>
        <w:t>zapewnienie prawidłowości operacji finansowych, w szczególności poprzez wdrożenie systemu zarządzania i kontroli finansowej Projektu;</w:t>
      </w:r>
    </w:p>
    <w:p w14:paraId="2F37CCED" w14:textId="77777777" w:rsidR="005A039A" w:rsidRPr="00415CBE" w:rsidRDefault="001C5408" w:rsidP="00966E77">
      <w:pPr>
        <w:pStyle w:val="Domylnie"/>
        <w:numPr>
          <w:ilvl w:val="1"/>
          <w:numId w:val="10"/>
        </w:numPr>
        <w:spacing w:after="0" w:line="100" w:lineRule="atLeast"/>
        <w:ind w:left="709" w:hanging="357"/>
        <w:jc w:val="both"/>
        <w:rPr>
          <w:color w:val="auto"/>
        </w:rPr>
      </w:pPr>
      <w:r w:rsidRPr="00415CBE">
        <w:rPr>
          <w:color w:val="auto"/>
          <w:sz w:val="20"/>
          <w:szCs w:val="20"/>
        </w:rPr>
        <w:t>pozyskiwanie, gromadzenie i archiwizację dokumentacji związanej z realizacją zadań Partnerstwa;</w:t>
      </w:r>
    </w:p>
    <w:p w14:paraId="0ABD7DFD" w14:textId="77777777" w:rsidR="005A039A" w:rsidRPr="00415CBE" w:rsidRDefault="001C5408" w:rsidP="00966E77">
      <w:pPr>
        <w:pStyle w:val="Domylnie"/>
        <w:numPr>
          <w:ilvl w:val="1"/>
          <w:numId w:val="10"/>
        </w:numPr>
        <w:spacing w:after="0" w:line="100" w:lineRule="atLeast"/>
        <w:ind w:left="709" w:hanging="357"/>
        <w:jc w:val="both"/>
        <w:rPr>
          <w:color w:val="auto"/>
        </w:rPr>
      </w:pPr>
      <w:r w:rsidRPr="00415CBE">
        <w:rPr>
          <w:color w:val="auto"/>
          <w:sz w:val="20"/>
          <w:szCs w:val="20"/>
        </w:rPr>
        <w:t>przedkładanie wniosków o płatność do Instytucji Pośredniczącej, tj. Wojewódzkiego Urzędu Pracy w Szczecinie, celem rozliczenia wydatków w Projekcie oraz otrzymania środków na dofinansowanie zadań Lidera Partnerstwa i Partnerów;</w:t>
      </w:r>
    </w:p>
    <w:p w14:paraId="2296F6E1" w14:textId="77777777" w:rsidR="005A039A" w:rsidRPr="00415CBE" w:rsidRDefault="001C5408" w:rsidP="00966E77">
      <w:pPr>
        <w:pStyle w:val="Domylnie"/>
        <w:numPr>
          <w:ilvl w:val="1"/>
          <w:numId w:val="10"/>
        </w:numPr>
        <w:spacing w:after="0" w:line="100" w:lineRule="atLeast"/>
        <w:ind w:left="709" w:hanging="357"/>
        <w:jc w:val="both"/>
        <w:rPr>
          <w:color w:val="auto"/>
        </w:rPr>
      </w:pPr>
      <w:r w:rsidRPr="00415CBE">
        <w:rPr>
          <w:color w:val="auto"/>
          <w:sz w:val="20"/>
          <w:szCs w:val="20"/>
        </w:rPr>
        <w:t>gromadzenie informacji o uczestnikach Projektu i ich przekazywanie do Instytucji Pośredniczącej, tj. Wojewódzkiego Urzędu Pracy w Szczecinie;</w:t>
      </w:r>
    </w:p>
    <w:p w14:paraId="1489D069" w14:textId="77777777" w:rsidR="005A039A" w:rsidRPr="00415CBE" w:rsidRDefault="001C5408" w:rsidP="00966E77">
      <w:pPr>
        <w:pStyle w:val="Domylnie"/>
        <w:numPr>
          <w:ilvl w:val="1"/>
          <w:numId w:val="10"/>
        </w:numPr>
        <w:spacing w:after="0" w:line="100" w:lineRule="atLeast"/>
        <w:ind w:left="709" w:hanging="357"/>
        <w:jc w:val="both"/>
        <w:rPr>
          <w:color w:val="auto"/>
        </w:rPr>
      </w:pPr>
      <w:r w:rsidRPr="00415CBE">
        <w:rPr>
          <w:color w:val="auto"/>
          <w:sz w:val="20"/>
          <w:szCs w:val="20"/>
        </w:rPr>
        <w:t>informowanie Instytucji Pośredniczącej, tj. Wojewódzkiego Urzędu Pracy w Szczecinie, o problemach w realizacji Projektu;</w:t>
      </w:r>
    </w:p>
    <w:p w14:paraId="060D083E" w14:textId="77777777" w:rsidR="005A039A" w:rsidRPr="00415CBE" w:rsidRDefault="001C5408" w:rsidP="00966E77">
      <w:pPr>
        <w:pStyle w:val="Domylnie"/>
        <w:numPr>
          <w:ilvl w:val="1"/>
          <w:numId w:val="10"/>
        </w:numPr>
        <w:spacing w:after="0" w:line="100" w:lineRule="atLeast"/>
        <w:ind w:left="709" w:hanging="357"/>
        <w:jc w:val="both"/>
        <w:rPr>
          <w:color w:val="auto"/>
        </w:rPr>
      </w:pPr>
      <w:r w:rsidRPr="00415CBE">
        <w:rPr>
          <w:color w:val="auto"/>
          <w:sz w:val="20"/>
          <w:szCs w:val="20"/>
        </w:rPr>
        <w:t>koordynację działań partnerstwa na rzecz upowszechniania informacji o nim i jego cel</w:t>
      </w:r>
      <w:r w:rsidR="00FD4366" w:rsidRPr="00415CBE">
        <w:rPr>
          <w:color w:val="auto"/>
          <w:sz w:val="20"/>
          <w:szCs w:val="20"/>
        </w:rPr>
        <w:t>ach</w:t>
      </w:r>
      <w:r w:rsidRPr="00415CBE">
        <w:rPr>
          <w:color w:val="auto"/>
          <w:sz w:val="20"/>
          <w:szCs w:val="20"/>
        </w:rPr>
        <w:t>.</w:t>
      </w:r>
    </w:p>
    <w:p w14:paraId="3D01D990" w14:textId="77777777" w:rsidR="005A039A" w:rsidRPr="00415CBE" w:rsidRDefault="001C5408" w:rsidP="00966E77">
      <w:pPr>
        <w:pStyle w:val="Domylnie"/>
        <w:numPr>
          <w:ilvl w:val="0"/>
          <w:numId w:val="44"/>
        </w:numPr>
        <w:spacing w:after="0" w:line="100" w:lineRule="atLeast"/>
        <w:ind w:left="364" w:hanging="357"/>
        <w:jc w:val="both"/>
        <w:rPr>
          <w:color w:val="auto"/>
        </w:rPr>
      </w:pPr>
      <w:r w:rsidRPr="00415CBE">
        <w:rPr>
          <w:color w:val="auto"/>
          <w:sz w:val="20"/>
          <w:szCs w:val="20"/>
        </w:rPr>
        <w:lastRenderedPageBreak/>
        <w:t>Partnerzy upoważniają Lidera Partnerstwa do reprezentowania Partner</w:t>
      </w:r>
      <w:r w:rsidR="00E76A5C" w:rsidRPr="00415CBE">
        <w:rPr>
          <w:color w:val="auto"/>
          <w:sz w:val="20"/>
          <w:szCs w:val="20"/>
        </w:rPr>
        <w:t>ów</w:t>
      </w:r>
      <w:r w:rsidRPr="00415CBE">
        <w:rPr>
          <w:color w:val="auto"/>
          <w:sz w:val="20"/>
          <w:szCs w:val="20"/>
        </w:rPr>
        <w:t xml:space="preserve"> wobec osób trzecich w działaniach związanych z realizacją Projektu, w tym do zawarcia w ich imieniu i na ich rzecz umowy o dofinansowanie Projektu z Instytucją Pośredniczącą, tj. Wojewódzkim Urzędem Pracy w Szczecinie.</w:t>
      </w:r>
    </w:p>
    <w:p w14:paraId="0B043525" w14:textId="0C0F0562" w:rsidR="005A039A" w:rsidRPr="00415CBE" w:rsidRDefault="001C5408" w:rsidP="00966E77">
      <w:pPr>
        <w:pStyle w:val="Domylnie"/>
        <w:numPr>
          <w:ilvl w:val="0"/>
          <w:numId w:val="44"/>
        </w:numPr>
        <w:spacing w:after="0" w:line="100" w:lineRule="atLeast"/>
        <w:ind w:left="364" w:hanging="357"/>
        <w:jc w:val="both"/>
        <w:rPr>
          <w:color w:val="auto"/>
        </w:rPr>
      </w:pPr>
      <w:r w:rsidRPr="00415CBE">
        <w:rPr>
          <w:color w:val="auto"/>
          <w:sz w:val="20"/>
          <w:szCs w:val="20"/>
        </w:rPr>
        <w:t xml:space="preserve">Lider Partnerstwa nie może bez uzyskania uprzedniej zgody Grupy Sterującej, akceptować lub przedstawiać </w:t>
      </w:r>
      <w:r w:rsidR="00877C1A" w:rsidRPr="00415CBE">
        <w:rPr>
          <w:color w:val="auto"/>
          <w:sz w:val="20"/>
          <w:szCs w:val="20"/>
        </w:rPr>
        <w:t>Instytucji Pośredniczącej</w:t>
      </w:r>
      <w:r w:rsidR="00D958A7" w:rsidRPr="00415CBE">
        <w:rPr>
          <w:color w:val="auto"/>
          <w:sz w:val="20"/>
          <w:szCs w:val="20"/>
        </w:rPr>
        <w:t>/osobom trzecim/</w:t>
      </w:r>
      <w:r w:rsidR="0013419B" w:rsidRPr="00415CBE">
        <w:rPr>
          <w:color w:val="auto"/>
          <w:sz w:val="20"/>
          <w:szCs w:val="20"/>
        </w:rPr>
        <w:t>poszczególnym Partnerom</w:t>
      </w:r>
      <w:r w:rsidR="00E74B46" w:rsidRPr="00415CBE">
        <w:rPr>
          <w:color w:val="auto"/>
          <w:sz w:val="20"/>
          <w:szCs w:val="20"/>
        </w:rPr>
        <w:t xml:space="preserve"> </w:t>
      </w:r>
      <w:r w:rsidRPr="00415CBE">
        <w:rPr>
          <w:color w:val="auto"/>
          <w:sz w:val="20"/>
          <w:szCs w:val="20"/>
        </w:rPr>
        <w:t>propozycji zmian zakresu Projektu lub warunków jego realizacji.</w:t>
      </w:r>
    </w:p>
    <w:p w14:paraId="3B777906" w14:textId="77777777" w:rsidR="00D95BB0" w:rsidRPr="00415CBE" w:rsidRDefault="00D95BB0">
      <w:pPr>
        <w:pStyle w:val="Domylnie"/>
        <w:spacing w:line="100" w:lineRule="atLeast"/>
        <w:ind w:left="427" w:hanging="360"/>
        <w:jc w:val="center"/>
        <w:rPr>
          <w:color w:val="auto"/>
          <w:sz w:val="20"/>
          <w:szCs w:val="20"/>
        </w:rPr>
      </w:pPr>
    </w:p>
    <w:p w14:paraId="716AB7F0" w14:textId="77777777" w:rsidR="005A039A" w:rsidRPr="00415CBE" w:rsidRDefault="001C5408">
      <w:pPr>
        <w:pStyle w:val="Domylnie"/>
        <w:spacing w:line="100" w:lineRule="atLeast"/>
        <w:ind w:left="427" w:hanging="360"/>
        <w:jc w:val="center"/>
        <w:rPr>
          <w:color w:val="auto"/>
        </w:rPr>
      </w:pPr>
      <w:r w:rsidRPr="00415CBE">
        <w:rPr>
          <w:color w:val="auto"/>
          <w:sz w:val="20"/>
          <w:szCs w:val="20"/>
        </w:rPr>
        <w:t>§ 32.</w:t>
      </w:r>
    </w:p>
    <w:p w14:paraId="261F6D72" w14:textId="182E9F4B" w:rsidR="00FD76EF" w:rsidRPr="00415CBE" w:rsidRDefault="00FD76EF" w:rsidP="00966E77">
      <w:pPr>
        <w:pStyle w:val="Domylnie"/>
        <w:numPr>
          <w:ilvl w:val="1"/>
          <w:numId w:val="60"/>
        </w:numPr>
        <w:spacing w:after="0" w:line="100" w:lineRule="atLeast"/>
        <w:ind w:left="425" w:hanging="357"/>
        <w:jc w:val="both"/>
        <w:rPr>
          <w:color w:val="auto"/>
          <w:sz w:val="20"/>
          <w:szCs w:val="20"/>
        </w:rPr>
      </w:pPr>
      <w:r w:rsidRPr="00415CBE">
        <w:rPr>
          <w:color w:val="auto"/>
          <w:sz w:val="20"/>
          <w:szCs w:val="20"/>
        </w:rPr>
        <w:t xml:space="preserve">Partnerzy są </w:t>
      </w:r>
      <w:r w:rsidR="00117619" w:rsidRPr="00415CBE">
        <w:rPr>
          <w:color w:val="auto"/>
          <w:sz w:val="20"/>
          <w:szCs w:val="20"/>
        </w:rPr>
        <w:t>podmiotami</w:t>
      </w:r>
      <w:r w:rsidR="00E74B46" w:rsidRPr="00415CBE">
        <w:rPr>
          <w:color w:val="auto"/>
          <w:sz w:val="20"/>
          <w:szCs w:val="20"/>
        </w:rPr>
        <w:t xml:space="preserve"> </w:t>
      </w:r>
      <w:r w:rsidRPr="00415CBE">
        <w:rPr>
          <w:color w:val="auto"/>
          <w:sz w:val="20"/>
          <w:szCs w:val="20"/>
        </w:rPr>
        <w:t xml:space="preserve">współrealizującymi Projekt, o którym mowa w § 2 ust.1 niniejszej umowy, odpowiedzialnymi za realizację jednego lub kilku zadań określonych w Projekcie, którego </w:t>
      </w:r>
      <w:r w:rsidR="00AD7DFB" w:rsidRPr="00415CBE">
        <w:rPr>
          <w:color w:val="auto"/>
          <w:sz w:val="20"/>
          <w:szCs w:val="20"/>
        </w:rPr>
        <w:t>opis zawiera</w:t>
      </w:r>
      <w:r w:rsidRPr="00415CBE">
        <w:rPr>
          <w:color w:val="auto"/>
          <w:sz w:val="20"/>
          <w:szCs w:val="20"/>
        </w:rPr>
        <w:t xml:space="preserve"> załącznik nr 1 do niniejszej umowy</w:t>
      </w:r>
      <w:r w:rsidR="00E74B46" w:rsidRPr="00415CBE">
        <w:rPr>
          <w:color w:val="auto"/>
          <w:sz w:val="20"/>
          <w:szCs w:val="20"/>
        </w:rPr>
        <w:t xml:space="preserve"> </w:t>
      </w:r>
      <w:r w:rsidR="000234DB" w:rsidRPr="00415CBE">
        <w:rPr>
          <w:color w:val="auto"/>
          <w:sz w:val="20"/>
          <w:szCs w:val="20"/>
        </w:rPr>
        <w:t xml:space="preserve">- wniosek do dofinansowanie o sumie kontrolnej </w:t>
      </w:r>
      <w:r w:rsidR="00E74B46" w:rsidRPr="00415CBE">
        <w:rPr>
          <w:color w:val="auto"/>
          <w:sz w:val="20"/>
          <w:szCs w:val="20"/>
        </w:rPr>
        <w:t>90a799b0db, wraz z późniejszymi</w:t>
      </w:r>
      <w:r w:rsidR="005A7350" w:rsidRPr="00415CBE">
        <w:rPr>
          <w:color w:val="auto"/>
          <w:sz w:val="20"/>
          <w:szCs w:val="20"/>
        </w:rPr>
        <w:t xml:space="preserve"> jego</w:t>
      </w:r>
      <w:r w:rsidR="00E74B46" w:rsidRPr="00415CBE">
        <w:rPr>
          <w:color w:val="auto"/>
          <w:sz w:val="20"/>
          <w:szCs w:val="20"/>
        </w:rPr>
        <w:t xml:space="preserve"> zmianami dokumentowanymi w Serwisie Beneficjenta Regionalnego Programu Operacyjnego Województwa Zachodniopomorskiego 2014-2020.</w:t>
      </w:r>
    </w:p>
    <w:p w14:paraId="1EB6809D" w14:textId="77777777" w:rsidR="005A039A" w:rsidRPr="00415CBE" w:rsidRDefault="001C5408" w:rsidP="00966E77">
      <w:pPr>
        <w:pStyle w:val="Domylnie"/>
        <w:numPr>
          <w:ilvl w:val="1"/>
          <w:numId w:val="60"/>
        </w:numPr>
        <w:spacing w:after="0" w:line="100" w:lineRule="atLeast"/>
        <w:ind w:left="425" w:hanging="357"/>
        <w:jc w:val="both"/>
        <w:rPr>
          <w:color w:val="auto"/>
        </w:rPr>
      </w:pPr>
      <w:r w:rsidRPr="00415CBE">
        <w:rPr>
          <w:color w:val="auto"/>
          <w:sz w:val="20"/>
          <w:szCs w:val="20"/>
        </w:rPr>
        <w:t>Strony ustalają następujący podział zadań między Partnerami :</w:t>
      </w:r>
    </w:p>
    <w:p w14:paraId="5A70C47A" w14:textId="78254060" w:rsidR="005A039A" w:rsidRPr="00415CBE" w:rsidRDefault="001C5408" w:rsidP="00BA0059">
      <w:pPr>
        <w:pStyle w:val="Domylnie"/>
        <w:numPr>
          <w:ilvl w:val="1"/>
          <w:numId w:val="8"/>
        </w:numPr>
        <w:spacing w:after="0" w:line="100" w:lineRule="atLeast"/>
        <w:ind w:left="709" w:hanging="357"/>
        <w:jc w:val="both"/>
        <w:rPr>
          <w:color w:val="auto"/>
        </w:rPr>
      </w:pPr>
      <w:r w:rsidRPr="00415CBE">
        <w:rPr>
          <w:color w:val="auto"/>
          <w:sz w:val="20"/>
          <w:szCs w:val="20"/>
        </w:rPr>
        <w:t>Lider Partnerstwa/Partner 1 jest odpowiedzialna za realizację zadań określonych w Projekcie, któr</w:t>
      </w:r>
      <w:r w:rsidR="00573A2C" w:rsidRPr="00415CBE">
        <w:rPr>
          <w:color w:val="auto"/>
          <w:sz w:val="20"/>
          <w:szCs w:val="20"/>
        </w:rPr>
        <w:t>ych podział został szczegółowo określony w</w:t>
      </w:r>
      <w:r w:rsidR="005A7350" w:rsidRPr="00415CBE">
        <w:rPr>
          <w:color w:val="auto"/>
          <w:sz w:val="20"/>
          <w:szCs w:val="20"/>
        </w:rPr>
        <w:t xml:space="preserve"> opis</w:t>
      </w:r>
      <w:r w:rsidR="00573A2C" w:rsidRPr="00415CBE">
        <w:rPr>
          <w:color w:val="auto"/>
          <w:sz w:val="20"/>
          <w:szCs w:val="20"/>
        </w:rPr>
        <w:t>ie Projektu</w:t>
      </w:r>
      <w:r w:rsidRPr="00415CBE">
        <w:rPr>
          <w:color w:val="auto"/>
          <w:sz w:val="20"/>
          <w:szCs w:val="20"/>
        </w:rPr>
        <w:t xml:space="preserve"> </w:t>
      </w:r>
      <w:r w:rsidR="00CB12A2" w:rsidRPr="00415CBE">
        <w:rPr>
          <w:color w:val="auto"/>
          <w:sz w:val="20"/>
          <w:szCs w:val="20"/>
        </w:rPr>
        <w:t>zaw</w:t>
      </w:r>
      <w:r w:rsidR="00573A2C" w:rsidRPr="00415CBE">
        <w:rPr>
          <w:color w:val="auto"/>
          <w:sz w:val="20"/>
          <w:szCs w:val="20"/>
        </w:rPr>
        <w:t>artym</w:t>
      </w:r>
      <w:r w:rsidR="00AD7DFB" w:rsidRPr="00415CBE">
        <w:rPr>
          <w:color w:val="auto"/>
          <w:sz w:val="20"/>
          <w:szCs w:val="20"/>
        </w:rPr>
        <w:t xml:space="preserve"> w</w:t>
      </w:r>
      <w:r w:rsidR="00CB12A2" w:rsidRPr="00415CBE">
        <w:rPr>
          <w:color w:val="auto"/>
          <w:sz w:val="20"/>
          <w:szCs w:val="20"/>
        </w:rPr>
        <w:t xml:space="preserve"> </w:t>
      </w:r>
      <w:r w:rsidRPr="00415CBE">
        <w:rPr>
          <w:color w:val="auto"/>
          <w:sz w:val="20"/>
          <w:szCs w:val="20"/>
        </w:rPr>
        <w:t>załącznik</w:t>
      </w:r>
      <w:r w:rsidR="00AD7DFB" w:rsidRPr="00415CBE">
        <w:rPr>
          <w:color w:val="auto"/>
          <w:sz w:val="20"/>
          <w:szCs w:val="20"/>
        </w:rPr>
        <w:t>u</w:t>
      </w:r>
      <w:r w:rsidRPr="00415CBE">
        <w:rPr>
          <w:color w:val="auto"/>
          <w:sz w:val="20"/>
          <w:szCs w:val="20"/>
        </w:rPr>
        <w:t xml:space="preserve"> nr 1 do niniejszej umowy oraz </w:t>
      </w:r>
      <w:r w:rsidR="00AD7DFB" w:rsidRPr="00415CBE">
        <w:rPr>
          <w:color w:val="auto"/>
          <w:sz w:val="20"/>
          <w:szCs w:val="20"/>
        </w:rPr>
        <w:t xml:space="preserve">za </w:t>
      </w:r>
      <w:r w:rsidRPr="00415CBE">
        <w:rPr>
          <w:color w:val="auto"/>
          <w:sz w:val="20"/>
          <w:szCs w:val="20"/>
        </w:rPr>
        <w:t>zarządzanie projektem, zgodnie z zakresem odpowiedzialności określonym w § 31 niniejszej umow</w:t>
      </w:r>
      <w:r w:rsidR="00E76A5C" w:rsidRPr="00415CBE">
        <w:rPr>
          <w:color w:val="auto"/>
          <w:sz w:val="20"/>
          <w:szCs w:val="20"/>
        </w:rPr>
        <w:t>y;</w:t>
      </w:r>
    </w:p>
    <w:p w14:paraId="332E5410" w14:textId="510FD4C6" w:rsidR="005A039A" w:rsidRPr="00415CBE" w:rsidRDefault="001C5408" w:rsidP="00BA0059">
      <w:pPr>
        <w:pStyle w:val="Domylnie"/>
        <w:numPr>
          <w:ilvl w:val="1"/>
          <w:numId w:val="8"/>
        </w:numPr>
        <w:spacing w:after="0" w:line="100" w:lineRule="atLeast"/>
        <w:ind w:left="709" w:hanging="357"/>
        <w:jc w:val="both"/>
        <w:rPr>
          <w:color w:val="auto"/>
        </w:rPr>
      </w:pPr>
      <w:r w:rsidRPr="00415CBE">
        <w:rPr>
          <w:color w:val="auto"/>
          <w:sz w:val="20"/>
          <w:szCs w:val="20"/>
        </w:rPr>
        <w:t xml:space="preserve">Partnerzy projektu są odpowiedzialni za realizację przyporządkowanych </w:t>
      </w:r>
      <w:r w:rsidR="00BE3F59" w:rsidRPr="00415CBE">
        <w:rPr>
          <w:color w:val="auto"/>
          <w:sz w:val="20"/>
          <w:szCs w:val="20"/>
        </w:rPr>
        <w:t xml:space="preserve">im </w:t>
      </w:r>
      <w:r w:rsidRPr="00415CBE">
        <w:rPr>
          <w:color w:val="auto"/>
          <w:sz w:val="20"/>
          <w:szCs w:val="20"/>
        </w:rPr>
        <w:t xml:space="preserve">zadań określonych w Projekcie, których podział został szczegółowo </w:t>
      </w:r>
      <w:r w:rsidR="0042652F" w:rsidRPr="00415CBE">
        <w:rPr>
          <w:color w:val="auto"/>
          <w:sz w:val="20"/>
          <w:szCs w:val="20"/>
        </w:rPr>
        <w:t xml:space="preserve">określony w opisie Projektu zawartym w </w:t>
      </w:r>
      <w:r w:rsidRPr="00415CBE">
        <w:rPr>
          <w:color w:val="auto"/>
          <w:sz w:val="20"/>
          <w:szCs w:val="20"/>
        </w:rPr>
        <w:t>załącznik</w:t>
      </w:r>
      <w:r w:rsidR="0042652F" w:rsidRPr="00415CBE">
        <w:rPr>
          <w:color w:val="auto"/>
          <w:sz w:val="20"/>
          <w:szCs w:val="20"/>
        </w:rPr>
        <w:t>u</w:t>
      </w:r>
      <w:r w:rsidRPr="00415CBE">
        <w:rPr>
          <w:color w:val="auto"/>
          <w:sz w:val="20"/>
          <w:szCs w:val="20"/>
        </w:rPr>
        <w:t xml:space="preserve"> nr 1 do niniejszej umowy, w tym w szczególności</w:t>
      </w:r>
      <w:r w:rsidR="002E2A35" w:rsidRPr="00415CBE">
        <w:rPr>
          <w:color w:val="auto"/>
          <w:sz w:val="20"/>
          <w:szCs w:val="20"/>
        </w:rPr>
        <w:t xml:space="preserve"> za</w:t>
      </w:r>
      <w:r w:rsidRPr="00415CBE">
        <w:rPr>
          <w:color w:val="auto"/>
          <w:sz w:val="20"/>
          <w:szCs w:val="20"/>
        </w:rPr>
        <w:t>:</w:t>
      </w:r>
    </w:p>
    <w:p w14:paraId="135BB831" w14:textId="77777777" w:rsidR="005A039A" w:rsidRPr="00415CBE" w:rsidRDefault="001C5408" w:rsidP="00966E77">
      <w:pPr>
        <w:pStyle w:val="Domylnie"/>
        <w:numPr>
          <w:ilvl w:val="0"/>
          <w:numId w:val="25"/>
        </w:numPr>
        <w:spacing w:after="0" w:line="100" w:lineRule="atLeast"/>
        <w:ind w:left="1134" w:hanging="357"/>
        <w:jc w:val="both"/>
        <w:rPr>
          <w:color w:val="auto"/>
        </w:rPr>
      </w:pPr>
      <w:r w:rsidRPr="00415CBE">
        <w:rPr>
          <w:color w:val="auto"/>
          <w:sz w:val="20"/>
          <w:szCs w:val="20"/>
        </w:rPr>
        <w:t>wspieranie Lidera Partnerstwa w realizacji projektu;</w:t>
      </w:r>
    </w:p>
    <w:p w14:paraId="40B5E320" w14:textId="77777777" w:rsidR="005A039A" w:rsidRPr="00415CBE" w:rsidRDefault="001C5408" w:rsidP="00966E77">
      <w:pPr>
        <w:pStyle w:val="Domylnie"/>
        <w:numPr>
          <w:ilvl w:val="0"/>
          <w:numId w:val="25"/>
        </w:numPr>
        <w:spacing w:after="0" w:line="100" w:lineRule="atLeast"/>
        <w:ind w:left="1134" w:hanging="357"/>
        <w:jc w:val="both"/>
        <w:rPr>
          <w:color w:val="auto"/>
        </w:rPr>
      </w:pPr>
      <w:r w:rsidRPr="00415CBE">
        <w:rPr>
          <w:color w:val="auto"/>
          <w:sz w:val="20"/>
          <w:szCs w:val="20"/>
        </w:rPr>
        <w:t>gromadzenie i archiwizację dokumentacji związanej z realizacją projektu w części przypisanej Partnerowi;</w:t>
      </w:r>
    </w:p>
    <w:p w14:paraId="1CD72CBA" w14:textId="77777777" w:rsidR="005A039A" w:rsidRPr="00415CBE" w:rsidRDefault="001C5408" w:rsidP="00966E77">
      <w:pPr>
        <w:pStyle w:val="Domylnie"/>
        <w:numPr>
          <w:ilvl w:val="0"/>
          <w:numId w:val="25"/>
        </w:numPr>
        <w:spacing w:after="0" w:line="100" w:lineRule="atLeast"/>
        <w:ind w:left="1134" w:hanging="357"/>
        <w:jc w:val="both"/>
        <w:rPr>
          <w:color w:val="auto"/>
        </w:rPr>
      </w:pPr>
      <w:r w:rsidRPr="00415CBE">
        <w:rPr>
          <w:color w:val="auto"/>
          <w:sz w:val="20"/>
          <w:szCs w:val="20"/>
        </w:rPr>
        <w:t xml:space="preserve">prowadzenie wyodrębnionej ewidencji księgowej w sposób przejrzysty, umożliwiający identyfikację poszczególnych operacji księgowych związanych z realizacją projektu </w:t>
      </w:r>
      <w:r w:rsidR="009E64E0" w:rsidRPr="00415CBE">
        <w:rPr>
          <w:color w:val="auto"/>
          <w:sz w:val="20"/>
          <w:szCs w:val="20"/>
        </w:rPr>
        <w:br/>
      </w:r>
      <w:r w:rsidRPr="00415CBE">
        <w:rPr>
          <w:color w:val="auto"/>
          <w:sz w:val="20"/>
          <w:szCs w:val="20"/>
        </w:rPr>
        <w:t>w zakresie tych części projektu, za które odpowiada;</w:t>
      </w:r>
    </w:p>
    <w:p w14:paraId="05DB96D8" w14:textId="77777777" w:rsidR="005A039A" w:rsidRPr="00415CBE" w:rsidRDefault="001C5408" w:rsidP="00966E77">
      <w:pPr>
        <w:pStyle w:val="Domylnie"/>
        <w:numPr>
          <w:ilvl w:val="0"/>
          <w:numId w:val="25"/>
        </w:numPr>
        <w:spacing w:after="0" w:line="100" w:lineRule="atLeast"/>
        <w:ind w:left="1134" w:hanging="357"/>
        <w:jc w:val="both"/>
        <w:rPr>
          <w:color w:val="auto"/>
        </w:rPr>
      </w:pPr>
      <w:r w:rsidRPr="00415CBE">
        <w:rPr>
          <w:color w:val="auto"/>
          <w:sz w:val="20"/>
          <w:szCs w:val="20"/>
        </w:rPr>
        <w:t>realizację zadań, za które odpowiada na zasadach określonych w niniejszej umowie;</w:t>
      </w:r>
    </w:p>
    <w:p w14:paraId="54368395" w14:textId="77777777" w:rsidR="005A039A" w:rsidRPr="00415CBE" w:rsidRDefault="001C5408" w:rsidP="00966E77">
      <w:pPr>
        <w:pStyle w:val="Domylnie"/>
        <w:numPr>
          <w:ilvl w:val="0"/>
          <w:numId w:val="25"/>
        </w:numPr>
        <w:spacing w:after="0" w:line="100" w:lineRule="atLeast"/>
        <w:ind w:left="1134" w:hanging="357"/>
        <w:jc w:val="both"/>
        <w:rPr>
          <w:color w:val="auto"/>
        </w:rPr>
      </w:pPr>
      <w:r w:rsidRPr="00415CBE">
        <w:rPr>
          <w:color w:val="auto"/>
          <w:sz w:val="20"/>
          <w:szCs w:val="20"/>
        </w:rPr>
        <w:t>informowanie Lidera Partnerstwa o problemach w realizacji zadań, za które Partner odpowiada;</w:t>
      </w:r>
    </w:p>
    <w:p w14:paraId="4A62BDED" w14:textId="77777777" w:rsidR="005A039A" w:rsidRPr="00415CBE" w:rsidRDefault="001C5408" w:rsidP="00966E77">
      <w:pPr>
        <w:pStyle w:val="Domylnie"/>
        <w:numPr>
          <w:ilvl w:val="0"/>
          <w:numId w:val="25"/>
        </w:numPr>
        <w:spacing w:after="0" w:line="100" w:lineRule="atLeast"/>
        <w:ind w:left="1134" w:hanging="357"/>
        <w:jc w:val="both"/>
        <w:rPr>
          <w:color w:val="auto"/>
        </w:rPr>
      </w:pPr>
      <w:r w:rsidRPr="00415CBE">
        <w:rPr>
          <w:color w:val="auto"/>
          <w:sz w:val="20"/>
          <w:szCs w:val="20"/>
        </w:rPr>
        <w:t>utrzymywanie stałego kontaktu z Liderem Partnerstwa;</w:t>
      </w:r>
    </w:p>
    <w:p w14:paraId="491CFBEC" w14:textId="77777777" w:rsidR="005A039A" w:rsidRPr="00415CBE" w:rsidRDefault="001C5408" w:rsidP="00966E77">
      <w:pPr>
        <w:pStyle w:val="Domylnie"/>
        <w:numPr>
          <w:ilvl w:val="0"/>
          <w:numId w:val="25"/>
        </w:numPr>
        <w:spacing w:after="0" w:line="100" w:lineRule="atLeast"/>
        <w:ind w:left="1134" w:hanging="357"/>
        <w:jc w:val="both"/>
        <w:rPr>
          <w:color w:val="auto"/>
        </w:rPr>
      </w:pPr>
      <w:r w:rsidRPr="00415CBE">
        <w:rPr>
          <w:color w:val="auto"/>
          <w:sz w:val="20"/>
          <w:szCs w:val="20"/>
        </w:rPr>
        <w:t>uczestnictwo w pracach Grupy Sterującej.</w:t>
      </w:r>
    </w:p>
    <w:p w14:paraId="77F969DE" w14:textId="77777777" w:rsidR="005A039A" w:rsidRPr="00415CBE" w:rsidRDefault="001C5408" w:rsidP="00966E77">
      <w:pPr>
        <w:pStyle w:val="Domylnie"/>
        <w:numPr>
          <w:ilvl w:val="0"/>
          <w:numId w:val="25"/>
        </w:numPr>
        <w:spacing w:after="0" w:line="100" w:lineRule="atLeast"/>
        <w:ind w:left="1134" w:hanging="357"/>
        <w:jc w:val="both"/>
        <w:rPr>
          <w:color w:val="auto"/>
        </w:rPr>
      </w:pPr>
      <w:r w:rsidRPr="00415CBE">
        <w:rPr>
          <w:color w:val="auto"/>
          <w:sz w:val="20"/>
          <w:szCs w:val="20"/>
        </w:rPr>
        <w:t>realizację zadań, za które odpowiada zgodnie z wnioskiem o dofinansowanie projektu, w tym w szczególności przestrzeganie harmonogramu realizacji zadań, za które odpowiada;</w:t>
      </w:r>
    </w:p>
    <w:p w14:paraId="365F6163" w14:textId="77777777" w:rsidR="005A039A" w:rsidRPr="00415CBE" w:rsidRDefault="001C5408" w:rsidP="00966E77">
      <w:pPr>
        <w:pStyle w:val="Domylnie"/>
        <w:numPr>
          <w:ilvl w:val="0"/>
          <w:numId w:val="25"/>
        </w:numPr>
        <w:spacing w:after="0" w:line="100" w:lineRule="atLeast"/>
        <w:ind w:left="1134" w:hanging="357"/>
        <w:jc w:val="both"/>
        <w:rPr>
          <w:color w:val="auto"/>
        </w:rPr>
      </w:pPr>
      <w:r w:rsidRPr="00415CBE">
        <w:rPr>
          <w:color w:val="auto"/>
          <w:sz w:val="20"/>
          <w:szCs w:val="20"/>
        </w:rPr>
        <w:t>ponoszenie odpowiedzialności finansowej wobec Lidera Partnerstwa za przekazane do swej dyspozycji środki finansowe przeznaczone na realizację zadań w Projekcie, za które Partner odpowiada;</w:t>
      </w:r>
    </w:p>
    <w:p w14:paraId="0427D0A3" w14:textId="77777777" w:rsidR="005A039A" w:rsidRPr="00415CBE" w:rsidRDefault="001C5408" w:rsidP="00966E77">
      <w:pPr>
        <w:pStyle w:val="Domylnie"/>
        <w:numPr>
          <w:ilvl w:val="0"/>
          <w:numId w:val="25"/>
        </w:numPr>
        <w:spacing w:after="0" w:line="100" w:lineRule="atLeast"/>
        <w:ind w:left="1134" w:hanging="357"/>
        <w:jc w:val="both"/>
        <w:rPr>
          <w:color w:val="auto"/>
        </w:rPr>
      </w:pPr>
      <w:r w:rsidRPr="00415CBE">
        <w:rPr>
          <w:color w:val="auto"/>
          <w:sz w:val="20"/>
          <w:szCs w:val="20"/>
        </w:rPr>
        <w:t>wspieranie Lidera Partnerstwa w zakresie działań promocyjnych podejmowanych na rzecz promocji projektu.</w:t>
      </w:r>
    </w:p>
    <w:p w14:paraId="067B9D23" w14:textId="77777777" w:rsidR="005A039A" w:rsidRPr="00415CBE" w:rsidRDefault="001C5408" w:rsidP="00966E77">
      <w:pPr>
        <w:pStyle w:val="Domylnie"/>
        <w:numPr>
          <w:ilvl w:val="0"/>
          <w:numId w:val="15"/>
        </w:numPr>
        <w:spacing w:after="0" w:line="100" w:lineRule="atLeast"/>
        <w:ind w:left="425" w:hanging="357"/>
        <w:jc w:val="both"/>
        <w:rPr>
          <w:color w:val="auto"/>
        </w:rPr>
      </w:pPr>
      <w:r w:rsidRPr="00415CBE">
        <w:rPr>
          <w:color w:val="auto"/>
          <w:sz w:val="20"/>
          <w:szCs w:val="20"/>
        </w:rPr>
        <w:t xml:space="preserve">Partnerzy wykonują samodzielnie przyjęte na siebie zadania. Zlecanie części zadań podmiotom nie będącym stroną umowy, zwanym dalej wykonawcami, może dotyczyć jedynie części zadań powierzonych Partnerowi zgodnie z ust. 2, o ile przewiduje tak </w:t>
      </w:r>
      <w:r w:rsidR="00246DDB" w:rsidRPr="00415CBE">
        <w:rPr>
          <w:color w:val="auto"/>
          <w:sz w:val="20"/>
          <w:szCs w:val="20"/>
        </w:rPr>
        <w:t xml:space="preserve">„Wniosek” </w:t>
      </w:r>
      <w:r w:rsidRPr="00415CBE">
        <w:rPr>
          <w:color w:val="auto"/>
          <w:sz w:val="20"/>
          <w:szCs w:val="20"/>
        </w:rPr>
        <w:t>o dofinansowanie realizacji Projektu.</w:t>
      </w:r>
    </w:p>
    <w:p w14:paraId="4F4809BA" w14:textId="77777777" w:rsidR="005A039A" w:rsidRPr="00415CBE" w:rsidRDefault="001C5408" w:rsidP="00966E77">
      <w:pPr>
        <w:pStyle w:val="Domylnie"/>
        <w:numPr>
          <w:ilvl w:val="0"/>
          <w:numId w:val="15"/>
        </w:numPr>
        <w:spacing w:after="0" w:line="100" w:lineRule="atLeast"/>
        <w:ind w:left="425" w:hanging="357"/>
        <w:jc w:val="both"/>
        <w:rPr>
          <w:color w:val="auto"/>
        </w:rPr>
      </w:pPr>
      <w:r w:rsidRPr="00415CBE">
        <w:rPr>
          <w:color w:val="auto"/>
          <w:sz w:val="20"/>
          <w:szCs w:val="20"/>
        </w:rPr>
        <w:t xml:space="preserve">Partner zapewnia, że </w:t>
      </w:r>
      <w:r w:rsidR="00002599" w:rsidRPr="00415CBE">
        <w:rPr>
          <w:color w:val="auto"/>
          <w:sz w:val="20"/>
          <w:szCs w:val="20"/>
        </w:rPr>
        <w:t xml:space="preserve">jego </w:t>
      </w:r>
      <w:r w:rsidRPr="00415CBE">
        <w:rPr>
          <w:color w:val="auto"/>
          <w:sz w:val="20"/>
          <w:szCs w:val="20"/>
        </w:rPr>
        <w:t xml:space="preserve">wykonawcy będą przestrzegać postanowień umowy oraz odpowiadają przed Liderem Partnerstwa </w:t>
      </w:r>
      <w:r w:rsidR="00246DDB" w:rsidRPr="00415CBE">
        <w:rPr>
          <w:color w:val="auto"/>
          <w:sz w:val="20"/>
          <w:szCs w:val="20"/>
        </w:rPr>
        <w:t xml:space="preserve">i pozostałymi Partnerami </w:t>
      </w:r>
      <w:r w:rsidRPr="00415CBE">
        <w:rPr>
          <w:color w:val="auto"/>
          <w:sz w:val="20"/>
          <w:szCs w:val="20"/>
        </w:rPr>
        <w:t xml:space="preserve">za wszelkie </w:t>
      </w:r>
      <w:r w:rsidR="00002599" w:rsidRPr="00415CBE">
        <w:rPr>
          <w:color w:val="auto"/>
          <w:sz w:val="20"/>
          <w:szCs w:val="20"/>
        </w:rPr>
        <w:t xml:space="preserve">swoje </w:t>
      </w:r>
      <w:r w:rsidRPr="00415CBE">
        <w:rPr>
          <w:color w:val="auto"/>
          <w:sz w:val="20"/>
          <w:szCs w:val="20"/>
        </w:rPr>
        <w:t>działania lub zaniechania.</w:t>
      </w:r>
    </w:p>
    <w:p w14:paraId="19A9FF63" w14:textId="77777777" w:rsidR="005A039A" w:rsidRPr="00415CBE" w:rsidRDefault="001C5408" w:rsidP="00966E77">
      <w:pPr>
        <w:pStyle w:val="Domylnie"/>
        <w:numPr>
          <w:ilvl w:val="0"/>
          <w:numId w:val="15"/>
        </w:numPr>
        <w:spacing w:after="0" w:line="100" w:lineRule="atLeast"/>
        <w:ind w:left="425" w:hanging="357"/>
        <w:jc w:val="both"/>
        <w:rPr>
          <w:color w:val="auto"/>
        </w:rPr>
      </w:pPr>
      <w:r w:rsidRPr="00415CBE">
        <w:rPr>
          <w:color w:val="auto"/>
          <w:sz w:val="20"/>
          <w:szCs w:val="20"/>
        </w:rPr>
        <w:t>Zmiany w przydziale zadań do wykonania lub w zakresie i sposobie wykonywania powierzonego Partnerowi zadania wymaga jego zgody, wyrażonej na piśmie.</w:t>
      </w:r>
    </w:p>
    <w:p w14:paraId="740B32E4" w14:textId="77777777" w:rsidR="00C663B2" w:rsidRPr="00415CBE" w:rsidRDefault="00C663B2" w:rsidP="00C663B2">
      <w:pPr>
        <w:pStyle w:val="Domylnie"/>
        <w:spacing w:after="0" w:line="100" w:lineRule="atLeast"/>
        <w:jc w:val="both"/>
        <w:rPr>
          <w:color w:val="auto"/>
        </w:rPr>
      </w:pPr>
    </w:p>
    <w:p w14:paraId="6CAC4E49" w14:textId="77777777" w:rsidR="005A039A" w:rsidRPr="00415CBE" w:rsidRDefault="001C5408">
      <w:pPr>
        <w:pStyle w:val="Domylnie"/>
        <w:keepNext/>
        <w:spacing w:line="100" w:lineRule="atLeast"/>
        <w:jc w:val="center"/>
        <w:rPr>
          <w:color w:val="auto"/>
        </w:rPr>
      </w:pPr>
      <w:r w:rsidRPr="00415CBE">
        <w:rPr>
          <w:b/>
          <w:color w:val="auto"/>
          <w:sz w:val="20"/>
          <w:szCs w:val="20"/>
        </w:rPr>
        <w:t>Postanowienia końcowe</w:t>
      </w:r>
    </w:p>
    <w:p w14:paraId="2944314B" w14:textId="77777777" w:rsidR="005A039A" w:rsidRPr="00415CBE" w:rsidRDefault="001C5408">
      <w:pPr>
        <w:pStyle w:val="Domylnie"/>
        <w:spacing w:line="100" w:lineRule="atLeast"/>
        <w:jc w:val="center"/>
        <w:rPr>
          <w:color w:val="auto"/>
        </w:rPr>
      </w:pPr>
      <w:r w:rsidRPr="00415CBE">
        <w:rPr>
          <w:color w:val="auto"/>
          <w:sz w:val="20"/>
          <w:szCs w:val="20"/>
        </w:rPr>
        <w:t>§ 33.</w:t>
      </w:r>
    </w:p>
    <w:p w14:paraId="3823DDF1" w14:textId="77777777" w:rsidR="005A039A" w:rsidRPr="00415CBE" w:rsidRDefault="001C5408" w:rsidP="00966E77">
      <w:pPr>
        <w:pStyle w:val="Domylnie"/>
        <w:numPr>
          <w:ilvl w:val="1"/>
          <w:numId w:val="69"/>
        </w:numPr>
        <w:spacing w:after="0" w:line="100" w:lineRule="atLeast"/>
        <w:ind w:left="426" w:hanging="426"/>
        <w:jc w:val="both"/>
        <w:rPr>
          <w:color w:val="auto"/>
        </w:rPr>
      </w:pPr>
      <w:r w:rsidRPr="00415CBE">
        <w:rPr>
          <w:color w:val="auto"/>
          <w:sz w:val="20"/>
          <w:szCs w:val="20"/>
        </w:rPr>
        <w:t>W sprawach nieuregulowanych umową zastosowanie mają odpowiednie reguły i warunki wynikające z Programu, a także odpowiednie przepisy prawa unijnego i prawa krajowego, w szczególności:</w:t>
      </w:r>
    </w:p>
    <w:p w14:paraId="53063C45" w14:textId="77777777" w:rsidR="005A039A" w:rsidRPr="00415CBE" w:rsidRDefault="001C5408" w:rsidP="00966E77">
      <w:pPr>
        <w:pStyle w:val="Domylnie"/>
        <w:widowControl w:val="0"/>
        <w:numPr>
          <w:ilvl w:val="0"/>
          <w:numId w:val="16"/>
        </w:numPr>
        <w:tabs>
          <w:tab w:val="clear" w:pos="720"/>
          <w:tab w:val="left" w:pos="851"/>
        </w:tabs>
        <w:spacing w:after="0" w:line="100" w:lineRule="atLeast"/>
        <w:ind w:left="709" w:hanging="357"/>
        <w:jc w:val="both"/>
        <w:rPr>
          <w:color w:val="auto"/>
        </w:rPr>
      </w:pPr>
      <w:r w:rsidRPr="00415CBE">
        <w:rPr>
          <w:color w:val="auto"/>
          <w:sz w:val="20"/>
          <w:szCs w:val="20"/>
        </w:rPr>
        <w:t>rozporządzenia nr 1303/2013;</w:t>
      </w:r>
    </w:p>
    <w:p w14:paraId="3142F51D" w14:textId="77777777" w:rsidR="005A039A" w:rsidRPr="00415CBE" w:rsidRDefault="001C5408" w:rsidP="00966E77">
      <w:pPr>
        <w:pStyle w:val="Domylnie"/>
        <w:widowControl w:val="0"/>
        <w:numPr>
          <w:ilvl w:val="0"/>
          <w:numId w:val="16"/>
        </w:numPr>
        <w:tabs>
          <w:tab w:val="clear" w:pos="720"/>
          <w:tab w:val="left" w:pos="851"/>
        </w:tabs>
        <w:spacing w:after="0" w:line="100" w:lineRule="atLeast"/>
        <w:ind w:left="709" w:hanging="357"/>
        <w:jc w:val="both"/>
        <w:rPr>
          <w:color w:val="auto"/>
        </w:rPr>
      </w:pPr>
      <w:r w:rsidRPr="00415CBE">
        <w:rPr>
          <w:color w:val="auto"/>
          <w:sz w:val="20"/>
          <w:szCs w:val="20"/>
        </w:rPr>
        <w:lastRenderedPageBreak/>
        <w:t xml:space="preserve">rozporządzenia nr 1304/2013; </w:t>
      </w:r>
    </w:p>
    <w:p w14:paraId="70C22F66" w14:textId="4D0630CD" w:rsidR="005A039A" w:rsidRPr="00415CBE" w:rsidRDefault="001C5408" w:rsidP="00966E77">
      <w:pPr>
        <w:pStyle w:val="Domylnie"/>
        <w:widowControl w:val="0"/>
        <w:numPr>
          <w:ilvl w:val="0"/>
          <w:numId w:val="16"/>
        </w:numPr>
        <w:tabs>
          <w:tab w:val="clear" w:pos="720"/>
          <w:tab w:val="left" w:pos="851"/>
        </w:tabs>
        <w:spacing w:after="0" w:line="100" w:lineRule="atLeast"/>
        <w:ind w:left="709" w:hanging="357"/>
        <w:jc w:val="both"/>
        <w:rPr>
          <w:color w:val="auto"/>
        </w:rPr>
      </w:pPr>
      <w:r w:rsidRPr="00415CBE">
        <w:rPr>
          <w:color w:val="auto"/>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w:t>
      </w:r>
      <w:r w:rsidR="002E2A35" w:rsidRPr="00415CBE">
        <w:rPr>
          <w:color w:val="auto"/>
          <w:sz w:val="20"/>
          <w:szCs w:val="20"/>
        </w:rPr>
        <w:t xml:space="preserve">nii </w:t>
      </w:r>
      <w:r w:rsidRPr="00415CBE">
        <w:rPr>
          <w:color w:val="auto"/>
          <w:sz w:val="20"/>
          <w:szCs w:val="20"/>
        </w:rPr>
        <w:t>E</w:t>
      </w:r>
      <w:r w:rsidR="002E2A35" w:rsidRPr="00415CBE">
        <w:rPr>
          <w:color w:val="auto"/>
          <w:sz w:val="20"/>
          <w:szCs w:val="20"/>
        </w:rPr>
        <w:t>uropejskiej seria</w:t>
      </w:r>
      <w:r w:rsidRPr="00415CBE">
        <w:rPr>
          <w:color w:val="auto"/>
          <w:sz w:val="20"/>
          <w:szCs w:val="20"/>
        </w:rPr>
        <w:t xml:space="preserve"> L</w:t>
      </w:r>
      <w:r w:rsidR="002E2A35" w:rsidRPr="00415CBE">
        <w:rPr>
          <w:color w:val="auto"/>
          <w:sz w:val="20"/>
          <w:szCs w:val="20"/>
        </w:rPr>
        <w:t xml:space="preserve"> z 2014 r.</w:t>
      </w:r>
      <w:r w:rsidRPr="00415CBE">
        <w:rPr>
          <w:color w:val="auto"/>
          <w:sz w:val="20"/>
          <w:szCs w:val="20"/>
        </w:rPr>
        <w:t xml:space="preserve"> </w:t>
      </w:r>
      <w:r w:rsidR="002E2A35" w:rsidRPr="00415CBE">
        <w:rPr>
          <w:color w:val="auto"/>
          <w:sz w:val="20"/>
          <w:szCs w:val="20"/>
        </w:rPr>
        <w:t xml:space="preserve">Nr </w:t>
      </w:r>
      <w:r w:rsidRPr="00415CBE">
        <w:rPr>
          <w:color w:val="auto"/>
          <w:sz w:val="20"/>
          <w:szCs w:val="20"/>
        </w:rPr>
        <w:t xml:space="preserve">138 </w:t>
      </w:r>
      <w:r w:rsidR="00673DCB" w:rsidRPr="00415CBE">
        <w:rPr>
          <w:color w:val="auto"/>
          <w:sz w:val="20"/>
          <w:szCs w:val="20"/>
        </w:rPr>
        <w:br/>
      </w:r>
      <w:r w:rsidR="00A25257" w:rsidRPr="00415CBE">
        <w:rPr>
          <w:color w:val="auto"/>
          <w:sz w:val="20"/>
          <w:szCs w:val="20"/>
        </w:rPr>
        <w:t xml:space="preserve">poz. </w:t>
      </w:r>
      <w:r w:rsidRPr="00415CBE">
        <w:rPr>
          <w:color w:val="auto"/>
          <w:sz w:val="20"/>
          <w:szCs w:val="20"/>
        </w:rPr>
        <w:t xml:space="preserve">5, ze zm.); </w:t>
      </w:r>
    </w:p>
    <w:p w14:paraId="64A16266" w14:textId="77777777" w:rsidR="005A039A" w:rsidRPr="00415CBE" w:rsidRDefault="001C5408" w:rsidP="00966E77">
      <w:pPr>
        <w:pStyle w:val="Domylnie"/>
        <w:widowControl w:val="0"/>
        <w:numPr>
          <w:ilvl w:val="0"/>
          <w:numId w:val="16"/>
        </w:numPr>
        <w:tabs>
          <w:tab w:val="clear" w:pos="720"/>
          <w:tab w:val="left" w:pos="851"/>
        </w:tabs>
        <w:spacing w:after="0" w:line="100" w:lineRule="atLeast"/>
        <w:ind w:left="709" w:hanging="357"/>
        <w:jc w:val="both"/>
        <w:rPr>
          <w:color w:val="auto"/>
        </w:rPr>
      </w:pPr>
      <w:r w:rsidRPr="00415CBE">
        <w:rPr>
          <w:color w:val="auto"/>
          <w:sz w:val="20"/>
          <w:szCs w:val="20"/>
        </w:rPr>
        <w:t xml:space="preserve">ustawy z dnia 23 kwietnia 1964 r. - Kodeks cywilny </w:t>
      </w:r>
      <w:r w:rsidR="00673DCB" w:rsidRPr="00415CBE">
        <w:rPr>
          <w:color w:val="auto"/>
          <w:sz w:val="20"/>
          <w:szCs w:val="20"/>
        </w:rPr>
        <w:t xml:space="preserve">(tekst jednolity: Dz. U. </w:t>
      </w:r>
      <w:r w:rsidR="00673DCB" w:rsidRPr="00415CBE">
        <w:rPr>
          <w:color w:val="auto"/>
          <w:sz w:val="20"/>
          <w:szCs w:val="20"/>
        </w:rPr>
        <w:br/>
        <w:t>z 2017 r., poz. 459, ze zm.)</w:t>
      </w:r>
      <w:r w:rsidRPr="00415CBE">
        <w:rPr>
          <w:color w:val="auto"/>
          <w:sz w:val="20"/>
          <w:szCs w:val="20"/>
        </w:rPr>
        <w:t xml:space="preserve">; </w:t>
      </w:r>
    </w:p>
    <w:p w14:paraId="1E48D71F" w14:textId="3CCB86A8" w:rsidR="005A039A" w:rsidRPr="00415CBE" w:rsidRDefault="001C5408" w:rsidP="00966E77">
      <w:pPr>
        <w:pStyle w:val="Domylnie"/>
        <w:widowControl w:val="0"/>
        <w:numPr>
          <w:ilvl w:val="0"/>
          <w:numId w:val="16"/>
        </w:numPr>
        <w:tabs>
          <w:tab w:val="clear" w:pos="720"/>
          <w:tab w:val="left" w:pos="851"/>
        </w:tabs>
        <w:spacing w:after="0" w:line="100" w:lineRule="atLeast"/>
        <w:ind w:left="709" w:hanging="357"/>
        <w:jc w:val="both"/>
        <w:rPr>
          <w:color w:val="auto"/>
        </w:rPr>
      </w:pPr>
      <w:r w:rsidRPr="00415CBE">
        <w:rPr>
          <w:color w:val="auto"/>
          <w:sz w:val="20"/>
          <w:szCs w:val="20"/>
        </w:rPr>
        <w:t>ustawy z dnia 27 sierpnia 2009 r. o finansach publicznych</w:t>
      </w:r>
      <w:r w:rsidR="00954CE2" w:rsidRPr="00415CBE">
        <w:rPr>
          <w:color w:val="auto"/>
          <w:sz w:val="20"/>
          <w:szCs w:val="20"/>
        </w:rPr>
        <w:t xml:space="preserve"> (tekst jednolity: Dz. U. z 201</w:t>
      </w:r>
      <w:r w:rsidR="00A25257" w:rsidRPr="00415CBE">
        <w:rPr>
          <w:color w:val="auto"/>
          <w:sz w:val="20"/>
          <w:szCs w:val="20"/>
        </w:rPr>
        <w:t>7</w:t>
      </w:r>
      <w:r w:rsidR="00954CE2" w:rsidRPr="00415CBE">
        <w:rPr>
          <w:color w:val="auto"/>
          <w:sz w:val="20"/>
          <w:szCs w:val="20"/>
        </w:rPr>
        <w:t xml:space="preserve"> r., poz.</w:t>
      </w:r>
      <w:r w:rsidR="00A25257" w:rsidRPr="00415CBE">
        <w:rPr>
          <w:color w:val="auto"/>
          <w:sz w:val="20"/>
          <w:szCs w:val="20"/>
        </w:rPr>
        <w:t xml:space="preserve"> 2077</w:t>
      </w:r>
      <w:r w:rsidR="00954CE2" w:rsidRPr="00415CBE">
        <w:rPr>
          <w:color w:val="auto"/>
          <w:sz w:val="20"/>
          <w:szCs w:val="20"/>
        </w:rPr>
        <w:t>)</w:t>
      </w:r>
      <w:r w:rsidRPr="00415CBE">
        <w:rPr>
          <w:color w:val="auto"/>
          <w:sz w:val="20"/>
          <w:szCs w:val="20"/>
        </w:rPr>
        <w:t>;</w:t>
      </w:r>
    </w:p>
    <w:p w14:paraId="6B718199" w14:textId="77777777" w:rsidR="005A039A" w:rsidRPr="00415CBE" w:rsidRDefault="001C5408" w:rsidP="00966E77">
      <w:pPr>
        <w:pStyle w:val="Domylnie"/>
        <w:widowControl w:val="0"/>
        <w:numPr>
          <w:ilvl w:val="0"/>
          <w:numId w:val="16"/>
        </w:numPr>
        <w:tabs>
          <w:tab w:val="clear" w:pos="720"/>
          <w:tab w:val="left" w:pos="851"/>
        </w:tabs>
        <w:spacing w:after="0" w:line="100" w:lineRule="atLeast"/>
        <w:ind w:left="709" w:hanging="357"/>
        <w:jc w:val="both"/>
        <w:rPr>
          <w:color w:val="auto"/>
        </w:rPr>
      </w:pPr>
      <w:r w:rsidRPr="00415CBE">
        <w:rPr>
          <w:color w:val="auto"/>
          <w:sz w:val="20"/>
          <w:szCs w:val="20"/>
        </w:rPr>
        <w:t>ustawy z dnia 11 lipca 2014 r. o zasadach realizacji programów w zakresie polityki spójności finansowanych w perspektywie finansowej 2014–2020;</w:t>
      </w:r>
    </w:p>
    <w:p w14:paraId="7C85B367" w14:textId="13CDA9FF" w:rsidR="005A039A" w:rsidRPr="00415CBE" w:rsidRDefault="001C5408" w:rsidP="00966E77">
      <w:pPr>
        <w:pStyle w:val="Domylnie"/>
        <w:widowControl w:val="0"/>
        <w:numPr>
          <w:ilvl w:val="0"/>
          <w:numId w:val="16"/>
        </w:numPr>
        <w:tabs>
          <w:tab w:val="clear" w:pos="720"/>
          <w:tab w:val="left" w:pos="851"/>
        </w:tabs>
        <w:spacing w:after="0" w:line="100" w:lineRule="atLeast"/>
        <w:ind w:left="709" w:hanging="357"/>
        <w:jc w:val="both"/>
        <w:rPr>
          <w:color w:val="auto"/>
        </w:rPr>
      </w:pPr>
      <w:r w:rsidRPr="00415CBE">
        <w:rPr>
          <w:color w:val="auto"/>
          <w:sz w:val="20"/>
          <w:szCs w:val="20"/>
        </w:rPr>
        <w:t>ustawy z dnia 29 stycznia 2004r prawo zamówień pub</w:t>
      </w:r>
      <w:r w:rsidR="00903954" w:rsidRPr="00415CBE">
        <w:rPr>
          <w:color w:val="auto"/>
          <w:sz w:val="20"/>
          <w:szCs w:val="20"/>
        </w:rPr>
        <w:t>licznych (</w:t>
      </w:r>
      <w:r w:rsidR="00B90282" w:rsidRPr="00415CBE">
        <w:rPr>
          <w:color w:val="auto"/>
          <w:sz w:val="20"/>
          <w:szCs w:val="20"/>
        </w:rPr>
        <w:t xml:space="preserve">tekst jednolity: </w:t>
      </w:r>
      <w:r w:rsidR="00903954" w:rsidRPr="00415CBE">
        <w:rPr>
          <w:color w:val="auto"/>
          <w:sz w:val="20"/>
          <w:szCs w:val="20"/>
        </w:rPr>
        <w:t>Dz. U.</w:t>
      </w:r>
      <w:r w:rsidR="00673DCB" w:rsidRPr="00415CBE">
        <w:rPr>
          <w:color w:val="auto"/>
          <w:sz w:val="20"/>
          <w:szCs w:val="20"/>
        </w:rPr>
        <w:br/>
      </w:r>
      <w:r w:rsidR="00B90282" w:rsidRPr="00415CBE">
        <w:rPr>
          <w:color w:val="auto"/>
          <w:sz w:val="20"/>
          <w:szCs w:val="20"/>
        </w:rPr>
        <w:t>z</w:t>
      </w:r>
      <w:r w:rsidR="00903954" w:rsidRPr="00415CBE">
        <w:rPr>
          <w:color w:val="auto"/>
          <w:sz w:val="20"/>
          <w:szCs w:val="20"/>
        </w:rPr>
        <w:t xml:space="preserve"> 2017 </w:t>
      </w:r>
      <w:r w:rsidR="00B90282" w:rsidRPr="00415CBE">
        <w:rPr>
          <w:color w:val="auto"/>
          <w:sz w:val="20"/>
          <w:szCs w:val="20"/>
        </w:rPr>
        <w:t xml:space="preserve">r., </w:t>
      </w:r>
      <w:r w:rsidR="00903954" w:rsidRPr="00415CBE">
        <w:rPr>
          <w:color w:val="auto"/>
          <w:sz w:val="20"/>
          <w:szCs w:val="20"/>
        </w:rPr>
        <w:t>poz.</w:t>
      </w:r>
      <w:r w:rsidR="00A25257" w:rsidRPr="00415CBE">
        <w:rPr>
          <w:color w:val="auto"/>
          <w:sz w:val="20"/>
          <w:szCs w:val="20"/>
        </w:rPr>
        <w:t xml:space="preserve"> </w:t>
      </w:r>
      <w:r w:rsidR="00903954" w:rsidRPr="00415CBE">
        <w:rPr>
          <w:color w:val="auto"/>
          <w:sz w:val="20"/>
          <w:szCs w:val="20"/>
        </w:rPr>
        <w:t>1579</w:t>
      </w:r>
      <w:r w:rsidR="00A25257" w:rsidRPr="00415CBE">
        <w:rPr>
          <w:color w:val="auto"/>
          <w:sz w:val="20"/>
          <w:szCs w:val="20"/>
        </w:rPr>
        <w:t>, ze zm.</w:t>
      </w:r>
      <w:r w:rsidRPr="00415CBE">
        <w:rPr>
          <w:color w:val="auto"/>
          <w:sz w:val="20"/>
          <w:szCs w:val="20"/>
        </w:rPr>
        <w:t>);</w:t>
      </w:r>
    </w:p>
    <w:p w14:paraId="30407B1E" w14:textId="77777777" w:rsidR="005A039A" w:rsidRPr="00415CBE" w:rsidRDefault="001C5408" w:rsidP="00966E77">
      <w:pPr>
        <w:pStyle w:val="Domylnie"/>
        <w:widowControl w:val="0"/>
        <w:numPr>
          <w:ilvl w:val="0"/>
          <w:numId w:val="16"/>
        </w:numPr>
        <w:tabs>
          <w:tab w:val="clear" w:pos="720"/>
          <w:tab w:val="left" w:pos="851"/>
        </w:tabs>
        <w:spacing w:after="0" w:line="100" w:lineRule="atLeast"/>
        <w:ind w:left="709" w:hanging="357"/>
        <w:jc w:val="both"/>
        <w:rPr>
          <w:color w:val="auto"/>
        </w:rPr>
      </w:pPr>
      <w:r w:rsidRPr="00415CBE">
        <w:rPr>
          <w:color w:val="auto"/>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w:t>
      </w:r>
      <w:r w:rsidR="00425F2D" w:rsidRPr="00415CBE">
        <w:rPr>
          <w:color w:val="auto"/>
          <w:sz w:val="20"/>
          <w:szCs w:val="20"/>
        </w:rPr>
        <w:t xml:space="preserve">tekst jednolity: </w:t>
      </w:r>
      <w:r w:rsidRPr="00415CBE">
        <w:rPr>
          <w:color w:val="auto"/>
          <w:sz w:val="20"/>
          <w:szCs w:val="20"/>
        </w:rPr>
        <w:t xml:space="preserve">Dz. U. </w:t>
      </w:r>
      <w:r w:rsidR="00425F2D" w:rsidRPr="00415CBE">
        <w:rPr>
          <w:color w:val="auto"/>
          <w:sz w:val="20"/>
          <w:szCs w:val="20"/>
        </w:rPr>
        <w:t>z 2016 r., p</w:t>
      </w:r>
      <w:r w:rsidRPr="00415CBE">
        <w:rPr>
          <w:color w:val="auto"/>
          <w:sz w:val="20"/>
          <w:szCs w:val="20"/>
        </w:rPr>
        <w:t>oz. 1</w:t>
      </w:r>
      <w:r w:rsidR="00425F2D" w:rsidRPr="00415CBE">
        <w:rPr>
          <w:color w:val="auto"/>
          <w:sz w:val="20"/>
          <w:szCs w:val="20"/>
        </w:rPr>
        <w:t>161</w:t>
      </w:r>
      <w:r w:rsidRPr="00415CBE">
        <w:rPr>
          <w:color w:val="auto"/>
          <w:sz w:val="20"/>
          <w:szCs w:val="20"/>
        </w:rPr>
        <w:t>),</w:t>
      </w:r>
    </w:p>
    <w:p w14:paraId="34BFFBC0" w14:textId="417E307A" w:rsidR="005A039A" w:rsidRPr="00415CBE" w:rsidRDefault="001C5408" w:rsidP="00966E77">
      <w:pPr>
        <w:pStyle w:val="Domylnie"/>
        <w:widowControl w:val="0"/>
        <w:numPr>
          <w:ilvl w:val="0"/>
          <w:numId w:val="16"/>
        </w:numPr>
        <w:tabs>
          <w:tab w:val="clear" w:pos="720"/>
          <w:tab w:val="left" w:pos="851"/>
        </w:tabs>
        <w:spacing w:after="0" w:line="100" w:lineRule="atLeast"/>
        <w:ind w:left="709" w:hanging="357"/>
        <w:jc w:val="both"/>
        <w:rPr>
          <w:color w:val="auto"/>
        </w:rPr>
      </w:pPr>
      <w:r w:rsidRPr="00415CBE">
        <w:rPr>
          <w:color w:val="auto"/>
          <w:sz w:val="20"/>
          <w:szCs w:val="20"/>
        </w:rPr>
        <w:t>rozporządzenia Ministra Infrastruktury i Rozwoju z dnia 2 lipca 2015</w:t>
      </w:r>
      <w:r w:rsidR="00A241F6" w:rsidRPr="00415CBE">
        <w:rPr>
          <w:color w:val="auto"/>
          <w:sz w:val="20"/>
          <w:szCs w:val="20"/>
        </w:rPr>
        <w:t xml:space="preserve"> </w:t>
      </w:r>
      <w:r w:rsidRPr="00415CBE">
        <w:rPr>
          <w:color w:val="auto"/>
          <w:sz w:val="20"/>
          <w:szCs w:val="20"/>
        </w:rPr>
        <w:t xml:space="preserve">r. w sprawie udzielania pomocy publicznej oraz pomocy de </w:t>
      </w:r>
      <w:proofErr w:type="spellStart"/>
      <w:r w:rsidRPr="00415CBE">
        <w:rPr>
          <w:color w:val="auto"/>
          <w:sz w:val="20"/>
          <w:szCs w:val="20"/>
        </w:rPr>
        <w:t>minimis</w:t>
      </w:r>
      <w:proofErr w:type="spellEnd"/>
      <w:r w:rsidRPr="00415CBE">
        <w:rPr>
          <w:color w:val="auto"/>
          <w:sz w:val="20"/>
          <w:szCs w:val="20"/>
        </w:rPr>
        <w:t xml:space="preserve"> w ramach programów operacyjnych finansowanych z Europejskiego Funduszu Społecznego na lata 2014-2020 (Dz. U.</w:t>
      </w:r>
      <w:r w:rsidR="00673DCB" w:rsidRPr="00415CBE">
        <w:rPr>
          <w:color w:val="auto"/>
          <w:sz w:val="20"/>
          <w:szCs w:val="20"/>
        </w:rPr>
        <w:t xml:space="preserve"> z </w:t>
      </w:r>
      <w:r w:rsidRPr="00415CBE">
        <w:rPr>
          <w:color w:val="auto"/>
          <w:sz w:val="20"/>
          <w:szCs w:val="20"/>
        </w:rPr>
        <w:t>2015</w:t>
      </w:r>
      <w:r w:rsidR="00673DCB" w:rsidRPr="00415CBE">
        <w:rPr>
          <w:color w:val="auto"/>
          <w:sz w:val="20"/>
          <w:szCs w:val="20"/>
        </w:rPr>
        <w:t xml:space="preserve"> r.</w:t>
      </w:r>
      <w:r w:rsidRPr="00415CBE">
        <w:rPr>
          <w:color w:val="auto"/>
          <w:sz w:val="20"/>
          <w:szCs w:val="20"/>
        </w:rPr>
        <w:t xml:space="preserve"> poz. 1073).</w:t>
      </w:r>
    </w:p>
    <w:p w14:paraId="4429C406" w14:textId="77777777" w:rsidR="005A039A" w:rsidRPr="00415CBE" w:rsidRDefault="001C5408" w:rsidP="00966E77">
      <w:pPr>
        <w:pStyle w:val="Domylnie"/>
        <w:widowControl w:val="0"/>
        <w:numPr>
          <w:ilvl w:val="0"/>
          <w:numId w:val="16"/>
        </w:numPr>
        <w:tabs>
          <w:tab w:val="clear" w:pos="720"/>
          <w:tab w:val="left" w:pos="851"/>
        </w:tabs>
        <w:spacing w:after="0" w:line="100" w:lineRule="atLeast"/>
        <w:ind w:left="709" w:hanging="357"/>
        <w:jc w:val="both"/>
        <w:rPr>
          <w:color w:val="auto"/>
        </w:rPr>
      </w:pPr>
      <w:r w:rsidRPr="00415CBE">
        <w:rPr>
          <w:color w:val="auto"/>
          <w:sz w:val="20"/>
          <w:szCs w:val="20"/>
        </w:rPr>
        <w:t>Umowy o dofinansowanie zawartej między Liderem Partnerstwa a Instytucją Pośredniczącą o dofinansowanie realizacji Projektu.</w:t>
      </w:r>
    </w:p>
    <w:p w14:paraId="1151FAC4" w14:textId="77777777" w:rsidR="005A039A" w:rsidRPr="00415CBE" w:rsidRDefault="001C5408">
      <w:pPr>
        <w:pStyle w:val="Domylnie"/>
        <w:keepNext/>
        <w:spacing w:line="100" w:lineRule="atLeast"/>
        <w:jc w:val="center"/>
        <w:rPr>
          <w:color w:val="auto"/>
        </w:rPr>
      </w:pPr>
      <w:r w:rsidRPr="00415CBE">
        <w:rPr>
          <w:color w:val="auto"/>
          <w:sz w:val="20"/>
          <w:szCs w:val="20"/>
        </w:rPr>
        <w:t>§ 34.</w:t>
      </w:r>
    </w:p>
    <w:p w14:paraId="110DE9DA" w14:textId="77777777" w:rsidR="005A039A" w:rsidRPr="00415CBE" w:rsidRDefault="001C5408" w:rsidP="00BA0059">
      <w:pPr>
        <w:pStyle w:val="Domylnie"/>
        <w:keepNext/>
        <w:numPr>
          <w:ilvl w:val="0"/>
          <w:numId w:val="3"/>
        </w:numPr>
        <w:spacing w:after="0" w:line="100" w:lineRule="atLeast"/>
        <w:ind w:left="374" w:hanging="357"/>
        <w:jc w:val="both"/>
        <w:rPr>
          <w:color w:val="auto"/>
        </w:rPr>
      </w:pPr>
      <w:r w:rsidRPr="00415CBE">
        <w:rPr>
          <w:color w:val="auto"/>
          <w:sz w:val="20"/>
          <w:szCs w:val="20"/>
        </w:rPr>
        <w:t>Partnerzy oświadczają, że nie podlegają wykluczeniu na podstawie przepisów powszechnie obowiązujących z ubiegania się o środki przeznaczone na realizację Projektu, w tym wykluczeniu na podstawie art. 207 ust. 4 ustawy z dnia 27 sierpnia 2009 r. o finansach publicznych.</w:t>
      </w:r>
    </w:p>
    <w:p w14:paraId="5DD10FF5" w14:textId="77777777" w:rsidR="005A039A" w:rsidRPr="00415CBE" w:rsidRDefault="001C5408" w:rsidP="00BA0059">
      <w:pPr>
        <w:pStyle w:val="Domylnie"/>
        <w:keepNext/>
        <w:numPr>
          <w:ilvl w:val="0"/>
          <w:numId w:val="3"/>
        </w:numPr>
        <w:spacing w:after="0" w:line="100" w:lineRule="atLeast"/>
        <w:ind w:left="374" w:hanging="357"/>
        <w:jc w:val="both"/>
        <w:rPr>
          <w:color w:val="auto"/>
        </w:rPr>
      </w:pPr>
      <w:r w:rsidRPr="00415CBE">
        <w:rPr>
          <w:color w:val="auto"/>
          <w:sz w:val="20"/>
          <w:szCs w:val="20"/>
        </w:rPr>
        <w:t>Partnerzy oświadczają, że nie byli prawomocnie skazani za przestępstwo przeciwko mieniu, przeciwko obrotowi gospodarczemu, przeciwko działalności instytucji państwowych oraz samorządu terytorialnego, przeciwko wiarygodności dokumentów lub za przestępstwo skarbowe.</w:t>
      </w:r>
      <w:r w:rsidRPr="00415CBE">
        <w:rPr>
          <w:rStyle w:val="Zakotwiczenieprzypisudolnego"/>
          <w:color w:val="auto"/>
        </w:rPr>
        <w:footnoteReference w:id="13"/>
      </w:r>
    </w:p>
    <w:p w14:paraId="385E19F3" w14:textId="77777777" w:rsidR="005A039A" w:rsidRPr="00415CBE" w:rsidRDefault="001C5408" w:rsidP="00BA0059">
      <w:pPr>
        <w:pStyle w:val="Domylnie"/>
        <w:keepNext/>
        <w:numPr>
          <w:ilvl w:val="0"/>
          <w:numId w:val="3"/>
        </w:numPr>
        <w:spacing w:after="0" w:line="100" w:lineRule="atLeast"/>
        <w:ind w:left="374" w:hanging="357"/>
        <w:jc w:val="both"/>
        <w:rPr>
          <w:color w:val="auto"/>
        </w:rPr>
      </w:pPr>
      <w:r w:rsidRPr="00415CBE">
        <w:rPr>
          <w:color w:val="auto"/>
          <w:sz w:val="20"/>
          <w:szCs w:val="20"/>
        </w:rPr>
        <w:t>Partnerzy zapewniają, że osoby dysponujące środkami dofinansowania projektu, tj. osoby upoważnione do podejmowania wiążących decyzji finansowych w imieniu Partnerów, nie są prawomocnie skazane za przestępstwo przeciwko mieniu, przeciwko obrotowi gospodarczemu, przeciwko działalności instytucji państwowych oraz samorządu terytorialnego, przeciwko wiarygodności dokumentów lub za przestępstwo skarbowe.</w:t>
      </w:r>
    </w:p>
    <w:p w14:paraId="0D1640FE" w14:textId="77777777" w:rsidR="005A039A" w:rsidRPr="00415CBE" w:rsidRDefault="001C5408" w:rsidP="00BA0059">
      <w:pPr>
        <w:pStyle w:val="Domylnie"/>
        <w:keepNext/>
        <w:numPr>
          <w:ilvl w:val="0"/>
          <w:numId w:val="3"/>
        </w:numPr>
        <w:spacing w:after="0" w:line="100" w:lineRule="atLeast"/>
        <w:ind w:left="374" w:hanging="357"/>
        <w:jc w:val="both"/>
        <w:rPr>
          <w:color w:val="auto"/>
        </w:rPr>
      </w:pPr>
      <w:r w:rsidRPr="00415CBE">
        <w:rPr>
          <w:color w:val="auto"/>
          <w:sz w:val="20"/>
          <w:szCs w:val="20"/>
        </w:rPr>
        <w:t xml:space="preserve">Partnerzy zobowiązani są do odebrania oświadczenia, o którym mowa w ust. 2, od osób stanowiących personel projektu w rozumieniu Wytycznych w zakresie kwalifikowalności, które dysponują środkami dofinansowania projektu, tj. osób upoważnionych do podejmowania wiążących decyzji finansowych w imieniu </w:t>
      </w:r>
      <w:r w:rsidR="003B419C" w:rsidRPr="00415CBE">
        <w:rPr>
          <w:color w:val="auto"/>
          <w:sz w:val="20"/>
          <w:szCs w:val="20"/>
        </w:rPr>
        <w:t>Partnera</w:t>
      </w:r>
      <w:r w:rsidRPr="00415CBE">
        <w:rPr>
          <w:rStyle w:val="Zakotwiczenieprzypisudolnego"/>
          <w:color w:val="auto"/>
        </w:rPr>
        <w:footnoteReference w:id="14"/>
      </w:r>
      <w:r w:rsidRPr="00415CBE">
        <w:rPr>
          <w:color w:val="auto"/>
          <w:sz w:val="20"/>
          <w:szCs w:val="20"/>
        </w:rPr>
        <w:t xml:space="preserve">. Niniejsze oświadczenie </w:t>
      </w:r>
      <w:r w:rsidR="00FB2559" w:rsidRPr="00415CBE">
        <w:rPr>
          <w:color w:val="auto"/>
          <w:sz w:val="20"/>
          <w:szCs w:val="20"/>
        </w:rPr>
        <w:t>Partner</w:t>
      </w:r>
      <w:r w:rsidRPr="00415CBE">
        <w:rPr>
          <w:color w:val="auto"/>
          <w:sz w:val="20"/>
          <w:szCs w:val="20"/>
        </w:rPr>
        <w:t xml:space="preserve"> zobowiązany jest przechowywać wraz z dokumentacją projektu, na zasadach opisanych w § 15.</w:t>
      </w:r>
    </w:p>
    <w:p w14:paraId="7AFC7AA2" w14:textId="19CF4025" w:rsidR="005A039A" w:rsidRPr="00415CBE" w:rsidRDefault="002D261A">
      <w:pPr>
        <w:pStyle w:val="Domylnie"/>
        <w:spacing w:line="100" w:lineRule="atLeast"/>
        <w:jc w:val="center"/>
        <w:rPr>
          <w:color w:val="auto"/>
        </w:rPr>
      </w:pPr>
      <w:r w:rsidRPr="00415CBE">
        <w:rPr>
          <w:color w:val="auto"/>
          <w:sz w:val="20"/>
          <w:szCs w:val="20"/>
        </w:rPr>
        <w:br/>
      </w:r>
      <w:r w:rsidR="001C5408" w:rsidRPr="00415CBE">
        <w:rPr>
          <w:color w:val="auto"/>
          <w:sz w:val="20"/>
          <w:szCs w:val="20"/>
        </w:rPr>
        <w:t>§ 35.</w:t>
      </w:r>
    </w:p>
    <w:p w14:paraId="42F987E5" w14:textId="77777777" w:rsidR="005A039A" w:rsidRPr="00415CBE" w:rsidRDefault="001C5408" w:rsidP="00BA0059">
      <w:pPr>
        <w:pStyle w:val="Domylnie"/>
        <w:tabs>
          <w:tab w:val="left" w:pos="284"/>
        </w:tabs>
        <w:spacing w:after="0" w:line="100" w:lineRule="atLeast"/>
        <w:jc w:val="both"/>
        <w:rPr>
          <w:color w:val="auto"/>
        </w:rPr>
      </w:pPr>
      <w:r w:rsidRPr="00415CBE">
        <w:rPr>
          <w:color w:val="auto"/>
          <w:sz w:val="20"/>
          <w:szCs w:val="20"/>
        </w:rPr>
        <w:t>1.  Spory związane z realizacją umowy strony będą starały się rozwiązać polubownie.</w:t>
      </w:r>
    </w:p>
    <w:p w14:paraId="79DF3D85" w14:textId="77777777" w:rsidR="005A039A" w:rsidRPr="00415CBE" w:rsidRDefault="001C5408" w:rsidP="00BA0059">
      <w:pPr>
        <w:pStyle w:val="Domylnie"/>
        <w:tabs>
          <w:tab w:val="left" w:pos="852"/>
          <w:tab w:val="left" w:pos="1004"/>
        </w:tabs>
        <w:spacing w:after="0" w:line="100" w:lineRule="atLeast"/>
        <w:ind w:left="284" w:hanging="284"/>
        <w:jc w:val="both"/>
        <w:rPr>
          <w:color w:val="auto"/>
        </w:rPr>
      </w:pPr>
      <w:r w:rsidRPr="00415CBE">
        <w:rPr>
          <w:color w:val="auto"/>
          <w:sz w:val="20"/>
          <w:szCs w:val="20"/>
        </w:rPr>
        <w:t xml:space="preserve">2. W przypadku braku porozumienia spór będzie podlegał rozstrzygnięciu przez sąd powszechny właściwy dla siedziby Lidera Partnerstwa. </w:t>
      </w:r>
    </w:p>
    <w:p w14:paraId="044815A6" w14:textId="77777777" w:rsidR="005A039A" w:rsidRPr="00415CBE" w:rsidRDefault="001C5408">
      <w:pPr>
        <w:pStyle w:val="Domylnie"/>
        <w:keepNext/>
        <w:spacing w:line="100" w:lineRule="atLeast"/>
        <w:jc w:val="center"/>
        <w:rPr>
          <w:color w:val="auto"/>
        </w:rPr>
      </w:pPr>
      <w:r w:rsidRPr="00415CBE">
        <w:rPr>
          <w:color w:val="auto"/>
          <w:sz w:val="20"/>
          <w:szCs w:val="20"/>
        </w:rPr>
        <w:t>§ 36.</w:t>
      </w:r>
    </w:p>
    <w:p w14:paraId="5C733E5F" w14:textId="0F035262" w:rsidR="00B803CC" w:rsidRPr="00415CBE" w:rsidRDefault="000D5751" w:rsidP="0034427B">
      <w:pPr>
        <w:pStyle w:val="Domylnie"/>
        <w:numPr>
          <w:ilvl w:val="0"/>
          <w:numId w:val="71"/>
        </w:numPr>
        <w:tabs>
          <w:tab w:val="clear" w:pos="720"/>
          <w:tab w:val="left" w:pos="284"/>
        </w:tabs>
        <w:spacing w:after="0" w:line="240" w:lineRule="auto"/>
        <w:ind w:left="284" w:hanging="284"/>
        <w:jc w:val="both"/>
        <w:rPr>
          <w:color w:val="auto"/>
          <w:sz w:val="20"/>
          <w:szCs w:val="20"/>
        </w:rPr>
      </w:pPr>
      <w:r w:rsidRPr="00415CBE">
        <w:rPr>
          <w:color w:val="auto"/>
          <w:sz w:val="20"/>
          <w:szCs w:val="20"/>
        </w:rPr>
        <w:t xml:space="preserve">Zaakceptowane przez </w:t>
      </w:r>
      <w:r w:rsidR="00E74B46" w:rsidRPr="00415CBE">
        <w:rPr>
          <w:color w:val="auto"/>
          <w:sz w:val="20"/>
          <w:szCs w:val="20"/>
        </w:rPr>
        <w:t>Partnerów</w:t>
      </w:r>
      <w:r w:rsidRPr="00415CBE">
        <w:rPr>
          <w:color w:val="auto"/>
          <w:sz w:val="20"/>
          <w:szCs w:val="20"/>
        </w:rPr>
        <w:t xml:space="preserve"> z</w:t>
      </w:r>
      <w:r w:rsidR="001C5408" w:rsidRPr="00415CBE">
        <w:rPr>
          <w:color w:val="auto"/>
          <w:sz w:val="20"/>
          <w:szCs w:val="20"/>
        </w:rPr>
        <w:t xml:space="preserve">miany </w:t>
      </w:r>
      <w:r w:rsidR="00E24219" w:rsidRPr="00415CBE">
        <w:rPr>
          <w:color w:val="auto"/>
          <w:sz w:val="20"/>
          <w:szCs w:val="20"/>
        </w:rPr>
        <w:t xml:space="preserve">harmonogramu płatności stanowiącego załącznik nr </w:t>
      </w:r>
      <w:r w:rsidR="00AD012D" w:rsidRPr="00415CBE">
        <w:rPr>
          <w:color w:val="auto"/>
          <w:sz w:val="20"/>
          <w:szCs w:val="20"/>
        </w:rPr>
        <w:t>4</w:t>
      </w:r>
      <w:r w:rsidR="00E24219" w:rsidRPr="00415CBE">
        <w:rPr>
          <w:color w:val="auto"/>
          <w:sz w:val="20"/>
          <w:szCs w:val="20"/>
        </w:rPr>
        <w:t xml:space="preserve"> do niniejszej umowy oraz zmiany </w:t>
      </w:r>
      <w:r w:rsidR="001C5408" w:rsidRPr="00415CBE">
        <w:rPr>
          <w:color w:val="auto"/>
          <w:sz w:val="20"/>
          <w:szCs w:val="20"/>
        </w:rPr>
        <w:t xml:space="preserve">w treści umowy związane ze zmianą adresu siedziby Partnerów </w:t>
      </w:r>
      <w:r w:rsidR="001C5408" w:rsidRPr="00415CBE">
        <w:rPr>
          <w:color w:val="auto"/>
          <w:sz w:val="20"/>
          <w:szCs w:val="20"/>
        </w:rPr>
        <w:lastRenderedPageBreak/>
        <w:t xml:space="preserve">wymagają pisemnego poinformowania </w:t>
      </w:r>
      <w:r w:rsidR="00B803CC" w:rsidRPr="00415CBE">
        <w:rPr>
          <w:color w:val="auto"/>
          <w:sz w:val="20"/>
          <w:szCs w:val="20"/>
        </w:rPr>
        <w:t>wszystkich Partnerów</w:t>
      </w:r>
      <w:r w:rsidR="003F5E87" w:rsidRPr="00415CBE">
        <w:rPr>
          <w:color w:val="auto"/>
          <w:sz w:val="20"/>
          <w:szCs w:val="20"/>
        </w:rPr>
        <w:t>, bez konieczności aneksowania umowy</w:t>
      </w:r>
      <w:r w:rsidR="00B803CC" w:rsidRPr="00415CBE">
        <w:rPr>
          <w:color w:val="auto"/>
          <w:sz w:val="20"/>
          <w:szCs w:val="20"/>
        </w:rPr>
        <w:t>.</w:t>
      </w:r>
    </w:p>
    <w:p w14:paraId="4C2C9DC6" w14:textId="77777777" w:rsidR="00B803CC" w:rsidRPr="00415CBE" w:rsidRDefault="00B803CC" w:rsidP="0034427B">
      <w:pPr>
        <w:pStyle w:val="Domylnie"/>
        <w:numPr>
          <w:ilvl w:val="0"/>
          <w:numId w:val="71"/>
        </w:numPr>
        <w:tabs>
          <w:tab w:val="clear" w:pos="720"/>
          <w:tab w:val="left" w:pos="284"/>
        </w:tabs>
        <w:spacing w:after="0" w:line="240" w:lineRule="auto"/>
        <w:ind w:left="284" w:hanging="284"/>
        <w:jc w:val="both"/>
        <w:rPr>
          <w:color w:val="auto"/>
          <w:sz w:val="20"/>
          <w:szCs w:val="20"/>
        </w:rPr>
      </w:pPr>
      <w:r w:rsidRPr="00415CBE">
        <w:rPr>
          <w:color w:val="auto"/>
          <w:sz w:val="20"/>
          <w:szCs w:val="20"/>
        </w:rPr>
        <w:t xml:space="preserve">Pozostałe zmiany w treści umowy wymagają formy pisemnej w postaci </w:t>
      </w:r>
      <w:r w:rsidR="003F5E87" w:rsidRPr="00415CBE">
        <w:rPr>
          <w:color w:val="auto"/>
          <w:sz w:val="20"/>
          <w:szCs w:val="20"/>
        </w:rPr>
        <w:t xml:space="preserve">zawarcia </w:t>
      </w:r>
      <w:r w:rsidRPr="00415CBE">
        <w:rPr>
          <w:color w:val="auto"/>
          <w:sz w:val="20"/>
          <w:szCs w:val="20"/>
        </w:rPr>
        <w:t>aneksu do umowy pod rygorem nieważności.</w:t>
      </w:r>
    </w:p>
    <w:p w14:paraId="66AD97E8" w14:textId="77777777" w:rsidR="005A039A" w:rsidRPr="00415CBE" w:rsidRDefault="008C0DBB" w:rsidP="0034427B">
      <w:pPr>
        <w:pStyle w:val="Domylnie"/>
        <w:numPr>
          <w:ilvl w:val="0"/>
          <w:numId w:val="71"/>
        </w:numPr>
        <w:tabs>
          <w:tab w:val="clear" w:pos="720"/>
          <w:tab w:val="left" w:pos="284"/>
        </w:tabs>
        <w:spacing w:after="0" w:line="240" w:lineRule="auto"/>
        <w:ind w:left="284" w:hanging="284"/>
        <w:jc w:val="both"/>
        <w:rPr>
          <w:color w:val="auto"/>
        </w:rPr>
      </w:pPr>
      <w:r w:rsidRPr="00415CBE">
        <w:rPr>
          <w:color w:val="auto"/>
          <w:sz w:val="20"/>
          <w:szCs w:val="20"/>
        </w:rPr>
        <w:t>Dokonanie z</w:t>
      </w:r>
      <w:r w:rsidR="00B803CC" w:rsidRPr="00415CBE">
        <w:rPr>
          <w:color w:val="auto"/>
          <w:sz w:val="20"/>
          <w:szCs w:val="20"/>
        </w:rPr>
        <w:t>mian umowy, o których mowa w ust. 1 wymaga</w:t>
      </w:r>
      <w:r w:rsidRPr="00415CBE">
        <w:rPr>
          <w:color w:val="auto"/>
          <w:sz w:val="20"/>
          <w:szCs w:val="20"/>
        </w:rPr>
        <w:t xml:space="preserve">, pisemnego </w:t>
      </w:r>
      <w:r w:rsidR="00B803CC" w:rsidRPr="00415CBE">
        <w:rPr>
          <w:color w:val="auto"/>
          <w:sz w:val="20"/>
          <w:szCs w:val="20"/>
        </w:rPr>
        <w:t>poinformowania</w:t>
      </w:r>
      <w:r w:rsidR="00EC3AB7" w:rsidRPr="00415CBE">
        <w:rPr>
          <w:color w:val="auto"/>
          <w:sz w:val="20"/>
          <w:szCs w:val="20"/>
        </w:rPr>
        <w:t xml:space="preserve"> Instytucji Pośredniczącej o tych okolicznościach</w:t>
      </w:r>
      <w:r w:rsidR="001C5408" w:rsidRPr="00415CBE">
        <w:rPr>
          <w:color w:val="auto"/>
          <w:sz w:val="20"/>
          <w:szCs w:val="20"/>
        </w:rPr>
        <w:t xml:space="preserve">. </w:t>
      </w:r>
    </w:p>
    <w:p w14:paraId="2CA99D76" w14:textId="77777777" w:rsidR="005A039A" w:rsidRPr="00415CBE" w:rsidRDefault="001C5408">
      <w:pPr>
        <w:pStyle w:val="Domylnie"/>
        <w:keepNext/>
        <w:spacing w:line="100" w:lineRule="atLeast"/>
        <w:jc w:val="center"/>
        <w:rPr>
          <w:color w:val="auto"/>
        </w:rPr>
      </w:pPr>
      <w:r w:rsidRPr="00415CBE">
        <w:rPr>
          <w:color w:val="auto"/>
          <w:sz w:val="20"/>
          <w:szCs w:val="20"/>
        </w:rPr>
        <w:t>§ 37.</w:t>
      </w:r>
    </w:p>
    <w:p w14:paraId="020A8D37" w14:textId="1B9A00EA" w:rsidR="005A039A" w:rsidRPr="00415CBE" w:rsidRDefault="001C5408" w:rsidP="00BA0059">
      <w:pPr>
        <w:pStyle w:val="Domylnie"/>
        <w:keepNext/>
        <w:numPr>
          <w:ilvl w:val="0"/>
          <w:numId w:val="4"/>
        </w:numPr>
        <w:spacing w:after="0" w:line="100" w:lineRule="atLeast"/>
        <w:ind w:left="284" w:hanging="284"/>
        <w:jc w:val="both"/>
        <w:rPr>
          <w:color w:val="auto"/>
        </w:rPr>
      </w:pPr>
      <w:r w:rsidRPr="00415CBE">
        <w:rPr>
          <w:color w:val="auto"/>
          <w:sz w:val="20"/>
          <w:szCs w:val="20"/>
        </w:rPr>
        <w:t>Umowa została sporządzona w pięciu jednobrzmiących egzemplarzach</w:t>
      </w:r>
      <w:r w:rsidRPr="00415CBE">
        <w:rPr>
          <w:i/>
          <w:color w:val="auto"/>
          <w:sz w:val="20"/>
          <w:szCs w:val="20"/>
        </w:rPr>
        <w:t xml:space="preserve">, </w:t>
      </w:r>
      <w:r w:rsidRPr="00415CBE">
        <w:rPr>
          <w:color w:val="auto"/>
          <w:sz w:val="20"/>
          <w:szCs w:val="20"/>
        </w:rPr>
        <w:t xml:space="preserve">po jednym dla każdej </w:t>
      </w:r>
      <w:r w:rsidRPr="00415CBE">
        <w:rPr>
          <w:color w:val="auto"/>
          <w:sz w:val="20"/>
          <w:szCs w:val="20"/>
        </w:rPr>
        <w:br/>
        <w:t xml:space="preserve">ze stron oraz </w:t>
      </w:r>
      <w:r w:rsidR="00FE06B5" w:rsidRPr="00415CBE">
        <w:rPr>
          <w:color w:val="auto"/>
          <w:sz w:val="20"/>
          <w:szCs w:val="20"/>
        </w:rPr>
        <w:t>jeden</w:t>
      </w:r>
      <w:r w:rsidR="00E74B46" w:rsidRPr="00415CBE">
        <w:rPr>
          <w:color w:val="auto"/>
          <w:sz w:val="20"/>
          <w:szCs w:val="20"/>
        </w:rPr>
        <w:t xml:space="preserve"> </w:t>
      </w:r>
      <w:r w:rsidR="00FE06B5" w:rsidRPr="00415CBE">
        <w:rPr>
          <w:color w:val="auto"/>
          <w:sz w:val="20"/>
          <w:szCs w:val="20"/>
        </w:rPr>
        <w:t xml:space="preserve">na </w:t>
      </w:r>
      <w:r w:rsidRPr="00415CBE">
        <w:rPr>
          <w:color w:val="auto"/>
          <w:sz w:val="20"/>
          <w:szCs w:val="20"/>
        </w:rPr>
        <w:t>potrzeby Instytucji Pośredniczącej.</w:t>
      </w:r>
    </w:p>
    <w:p w14:paraId="69D8262F" w14:textId="77777777" w:rsidR="005A039A" w:rsidRPr="00415CBE" w:rsidRDefault="001C5408" w:rsidP="00BA0059">
      <w:pPr>
        <w:pStyle w:val="Domylnie"/>
        <w:keepNext/>
        <w:numPr>
          <w:ilvl w:val="0"/>
          <w:numId w:val="4"/>
        </w:numPr>
        <w:spacing w:after="0" w:line="100" w:lineRule="atLeast"/>
        <w:ind w:left="284" w:hanging="284"/>
        <w:jc w:val="both"/>
        <w:rPr>
          <w:color w:val="auto"/>
        </w:rPr>
      </w:pPr>
      <w:r w:rsidRPr="00415CBE">
        <w:rPr>
          <w:color w:val="auto"/>
          <w:sz w:val="20"/>
          <w:szCs w:val="20"/>
        </w:rPr>
        <w:t>Integralną część umowy stanowią następujące załączniki:</w:t>
      </w:r>
    </w:p>
    <w:p w14:paraId="243DC38D" w14:textId="681E3713"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 xml:space="preserve">załącznik nr 1: Zarys projektu - wniosek do dofinansowanie o sumie kontrolnej </w:t>
      </w:r>
      <w:r w:rsidR="00E74B46" w:rsidRPr="00415CBE">
        <w:rPr>
          <w:color w:val="auto"/>
          <w:sz w:val="20"/>
          <w:szCs w:val="20"/>
        </w:rPr>
        <w:t>90a799b0db</w:t>
      </w:r>
      <w:r w:rsidRPr="00415CBE">
        <w:rPr>
          <w:color w:val="auto"/>
          <w:sz w:val="20"/>
          <w:szCs w:val="20"/>
        </w:rPr>
        <w:t>;</w:t>
      </w:r>
    </w:p>
    <w:p w14:paraId="7083C6F8" w14:textId="77777777"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 xml:space="preserve">załącznik nr 2: Pełnomocnictwa osób reprezentujących </w:t>
      </w:r>
      <w:r w:rsidR="00551B82" w:rsidRPr="00415CBE">
        <w:rPr>
          <w:color w:val="auto"/>
          <w:sz w:val="20"/>
          <w:szCs w:val="20"/>
        </w:rPr>
        <w:t>partnerów</w:t>
      </w:r>
      <w:r w:rsidRPr="00415CBE">
        <w:rPr>
          <w:color w:val="auto"/>
          <w:sz w:val="20"/>
          <w:szCs w:val="20"/>
        </w:rPr>
        <w:t>;</w:t>
      </w:r>
      <w:r w:rsidRPr="00415CBE">
        <w:rPr>
          <w:rStyle w:val="Zakotwiczenieprzypisudolnego"/>
          <w:color w:val="auto"/>
        </w:rPr>
        <w:footnoteReference w:id="15"/>
      </w:r>
    </w:p>
    <w:p w14:paraId="0A7514A1" w14:textId="77777777"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załącznik nr 3: Oświadczenie o kwalifikowalności podatku od towarów i usług</w:t>
      </w:r>
      <w:r w:rsidRPr="00415CBE">
        <w:rPr>
          <w:rStyle w:val="Zakotwiczenieprzypisudolnego"/>
          <w:color w:val="auto"/>
        </w:rPr>
        <w:footnoteReference w:id="16"/>
      </w:r>
      <w:r w:rsidRPr="00415CBE">
        <w:rPr>
          <w:color w:val="auto"/>
          <w:sz w:val="20"/>
          <w:szCs w:val="20"/>
        </w:rPr>
        <w:t>;</w:t>
      </w:r>
    </w:p>
    <w:p w14:paraId="48A513C5" w14:textId="77777777"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załącznik nr 4: Harmonogram płatności;</w:t>
      </w:r>
    </w:p>
    <w:p w14:paraId="7FF437A4" w14:textId="77777777"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załącznik nr 5: Zakres danych osobowych powierzonych do przetwarzania;</w:t>
      </w:r>
    </w:p>
    <w:p w14:paraId="57078EEE" w14:textId="77777777"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 xml:space="preserve">załącznik nr 6: Wnioski o nadanie/zmianę/wycofanie dostępu dla osoby uprawnionej </w:t>
      </w:r>
      <w:r w:rsidRPr="00415CBE">
        <w:rPr>
          <w:color w:val="auto"/>
          <w:sz w:val="20"/>
          <w:szCs w:val="20"/>
        </w:rPr>
        <w:br/>
        <w:t xml:space="preserve">w imieniu </w:t>
      </w:r>
      <w:r w:rsidR="00551B82" w:rsidRPr="00415CBE">
        <w:rPr>
          <w:color w:val="auto"/>
          <w:sz w:val="20"/>
          <w:szCs w:val="20"/>
        </w:rPr>
        <w:t>partnera</w:t>
      </w:r>
      <w:r w:rsidRPr="00415CBE">
        <w:rPr>
          <w:color w:val="auto"/>
          <w:sz w:val="20"/>
          <w:szCs w:val="20"/>
        </w:rPr>
        <w:t xml:space="preserve"> do wykonywania czynności związanych z realizacją Projektu </w:t>
      </w:r>
    </w:p>
    <w:p w14:paraId="58032025" w14:textId="77777777"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załącznik nr 7: Wzór oświadczenia uczestnika Projektu;</w:t>
      </w:r>
    </w:p>
    <w:p w14:paraId="0AF50390" w14:textId="77777777"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załącznik nr 8: Wzór upoważnienia do przetwarzania danych osobowych;</w:t>
      </w:r>
    </w:p>
    <w:p w14:paraId="74964FCD" w14:textId="77777777"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 xml:space="preserve">załącznik nr 9: Wzór odwołania upoważnienia do przetwarzania danych osobowych </w:t>
      </w:r>
    </w:p>
    <w:p w14:paraId="458056EB" w14:textId="77777777"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załącznik nr 10: Wzór opisu przelewu zwracanych środków.</w:t>
      </w:r>
    </w:p>
    <w:p w14:paraId="6793617E" w14:textId="77777777"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 xml:space="preserve">załącznik nr 11: Metodyka doboru dokumentów i danych uczestników do kontroli wniosków </w:t>
      </w:r>
      <w:r w:rsidRPr="00415CBE">
        <w:rPr>
          <w:color w:val="auto"/>
          <w:sz w:val="20"/>
          <w:szCs w:val="20"/>
        </w:rPr>
        <w:br/>
        <w:t>o płatność w ramach RPO WZ 2014-2020;</w:t>
      </w:r>
    </w:p>
    <w:p w14:paraId="2C5F8998" w14:textId="3DB4233C"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 xml:space="preserve">załącznik nr </w:t>
      </w:r>
      <w:r w:rsidR="00E74B46" w:rsidRPr="00415CBE">
        <w:rPr>
          <w:color w:val="auto"/>
          <w:sz w:val="20"/>
          <w:szCs w:val="20"/>
        </w:rPr>
        <w:t>12</w:t>
      </w:r>
      <w:r w:rsidRPr="00415CBE">
        <w:rPr>
          <w:color w:val="auto"/>
          <w:sz w:val="20"/>
          <w:szCs w:val="20"/>
        </w:rPr>
        <w:t>: Wzór oświadczenia o podziale kwoty dofinansowania na wydatki bieżące i majątkowe;</w:t>
      </w:r>
    </w:p>
    <w:p w14:paraId="682E6921" w14:textId="046826E8"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 xml:space="preserve">załącznik nr </w:t>
      </w:r>
      <w:r w:rsidR="00E74B46" w:rsidRPr="00415CBE">
        <w:rPr>
          <w:color w:val="auto"/>
          <w:sz w:val="20"/>
          <w:szCs w:val="20"/>
        </w:rPr>
        <w:t>13</w:t>
      </w:r>
      <w:r w:rsidRPr="00415CBE">
        <w:rPr>
          <w:color w:val="auto"/>
          <w:sz w:val="20"/>
          <w:szCs w:val="20"/>
        </w:rPr>
        <w:t>: Oświadczenie o niewykluczeniu z ubiegania się o środki przeznaczone na realizację programów finansowanych z udziałem środków europejskich;</w:t>
      </w:r>
      <w:r w:rsidR="005837E9" w:rsidRPr="00415CBE">
        <w:rPr>
          <w:color w:val="auto"/>
          <w:sz w:val="20"/>
          <w:szCs w:val="20"/>
          <w:vertAlign w:val="superscript"/>
        </w:rPr>
        <w:t>14</w:t>
      </w:r>
    </w:p>
    <w:p w14:paraId="5783F9D1" w14:textId="24AC633F" w:rsidR="005A039A" w:rsidRPr="00415CBE" w:rsidRDefault="001C5408" w:rsidP="00BA0059">
      <w:pPr>
        <w:pStyle w:val="Domylnie"/>
        <w:numPr>
          <w:ilvl w:val="1"/>
          <w:numId w:val="4"/>
        </w:numPr>
        <w:tabs>
          <w:tab w:val="clear" w:pos="720"/>
          <w:tab w:val="left" w:pos="709"/>
        </w:tabs>
        <w:spacing w:after="0" w:line="100" w:lineRule="atLeast"/>
        <w:ind w:left="567" w:hanging="360"/>
        <w:jc w:val="both"/>
        <w:rPr>
          <w:color w:val="auto"/>
        </w:rPr>
      </w:pPr>
      <w:r w:rsidRPr="00415CBE">
        <w:rPr>
          <w:color w:val="auto"/>
          <w:sz w:val="20"/>
          <w:szCs w:val="20"/>
        </w:rPr>
        <w:t xml:space="preserve">załącznik nr </w:t>
      </w:r>
      <w:r w:rsidR="00E74B46" w:rsidRPr="00415CBE">
        <w:rPr>
          <w:color w:val="auto"/>
          <w:sz w:val="20"/>
          <w:szCs w:val="20"/>
        </w:rPr>
        <w:t>14</w:t>
      </w:r>
      <w:r w:rsidRPr="00415CBE">
        <w:rPr>
          <w:color w:val="auto"/>
          <w:sz w:val="20"/>
          <w:szCs w:val="20"/>
        </w:rPr>
        <w:t>: Oświadczenia o niekaralności.</w:t>
      </w:r>
      <w:r w:rsidR="005837E9" w:rsidRPr="00415CBE">
        <w:rPr>
          <w:color w:val="auto"/>
          <w:sz w:val="20"/>
          <w:szCs w:val="20"/>
          <w:vertAlign w:val="superscript"/>
        </w:rPr>
        <w:t>13</w:t>
      </w:r>
    </w:p>
    <w:p w14:paraId="7866CA34" w14:textId="0F449A4C" w:rsidR="000234DB" w:rsidRPr="00415CBE" w:rsidRDefault="000234DB" w:rsidP="002A2BF4">
      <w:pPr>
        <w:pStyle w:val="Domylnie"/>
        <w:keepNext/>
        <w:tabs>
          <w:tab w:val="clear" w:pos="720"/>
          <w:tab w:val="left" w:pos="284"/>
        </w:tabs>
        <w:spacing w:after="0" w:line="100" w:lineRule="atLeast"/>
        <w:ind w:left="284"/>
        <w:rPr>
          <w:color w:val="auto"/>
          <w:sz w:val="20"/>
          <w:szCs w:val="20"/>
        </w:rPr>
      </w:pPr>
    </w:p>
    <w:p w14:paraId="55E02050" w14:textId="77777777" w:rsidR="00F0138D" w:rsidRPr="00415CBE" w:rsidRDefault="00F0138D" w:rsidP="002A2BF4">
      <w:pPr>
        <w:pStyle w:val="Domylnie"/>
        <w:keepNext/>
        <w:tabs>
          <w:tab w:val="clear" w:pos="720"/>
          <w:tab w:val="left" w:pos="284"/>
        </w:tabs>
        <w:spacing w:after="0" w:line="100" w:lineRule="atLeast"/>
        <w:ind w:left="284"/>
        <w:rPr>
          <w:color w:val="auto"/>
          <w:sz w:val="20"/>
          <w:szCs w:val="20"/>
        </w:rPr>
      </w:pPr>
    </w:p>
    <w:p w14:paraId="1A682826" w14:textId="77777777" w:rsidR="002E69B2" w:rsidRPr="00415CBE" w:rsidRDefault="001C5408" w:rsidP="003B419C">
      <w:pPr>
        <w:pStyle w:val="Domylnie"/>
        <w:keepNext/>
        <w:spacing w:line="100" w:lineRule="atLeast"/>
        <w:jc w:val="center"/>
        <w:rPr>
          <w:color w:val="auto"/>
          <w:sz w:val="20"/>
          <w:szCs w:val="20"/>
        </w:rPr>
      </w:pPr>
      <w:r w:rsidRPr="00415CBE">
        <w:rPr>
          <w:color w:val="auto"/>
          <w:sz w:val="20"/>
          <w:szCs w:val="20"/>
        </w:rPr>
        <w:t>Podpisy:</w:t>
      </w:r>
    </w:p>
    <w:p w14:paraId="0DD02CF5" w14:textId="77777777" w:rsidR="00D03B88" w:rsidRPr="00415CBE" w:rsidRDefault="00D03B88" w:rsidP="00F06BB5">
      <w:pPr>
        <w:pStyle w:val="Domylnie"/>
        <w:keepNext/>
        <w:tabs>
          <w:tab w:val="clear" w:pos="720"/>
          <w:tab w:val="left" w:pos="5255"/>
        </w:tabs>
        <w:spacing w:line="100" w:lineRule="atLeast"/>
        <w:jc w:val="both"/>
        <w:rPr>
          <w:color w:val="auto"/>
          <w:sz w:val="20"/>
          <w:szCs w:val="20"/>
        </w:rPr>
      </w:pPr>
    </w:p>
    <w:p w14:paraId="2CFFC267" w14:textId="77777777" w:rsidR="00D03B88" w:rsidRPr="00415CBE" w:rsidRDefault="00D03B88" w:rsidP="00F06BB5">
      <w:pPr>
        <w:pStyle w:val="Domylnie"/>
        <w:keepNext/>
        <w:tabs>
          <w:tab w:val="clear" w:pos="720"/>
          <w:tab w:val="left" w:pos="5255"/>
        </w:tabs>
        <w:spacing w:line="100" w:lineRule="atLeast"/>
        <w:jc w:val="both"/>
        <w:rPr>
          <w:color w:val="auto"/>
          <w:sz w:val="20"/>
          <w:szCs w:val="20"/>
        </w:rPr>
      </w:pPr>
    </w:p>
    <w:p w14:paraId="28D90C01" w14:textId="06595ADF" w:rsidR="000234DB" w:rsidRPr="00415CBE" w:rsidRDefault="009708B8" w:rsidP="00F06BB5">
      <w:pPr>
        <w:pStyle w:val="Domylnie"/>
        <w:keepNext/>
        <w:tabs>
          <w:tab w:val="clear" w:pos="720"/>
          <w:tab w:val="left" w:pos="5255"/>
        </w:tabs>
        <w:spacing w:line="100" w:lineRule="atLeast"/>
        <w:jc w:val="both"/>
        <w:rPr>
          <w:color w:val="auto"/>
          <w:sz w:val="20"/>
          <w:szCs w:val="20"/>
        </w:rPr>
      </w:pPr>
      <w:r w:rsidRPr="00415CBE">
        <w:rPr>
          <w:color w:val="auto"/>
          <w:sz w:val="20"/>
          <w:szCs w:val="20"/>
        </w:rPr>
        <w:tab/>
      </w:r>
    </w:p>
    <w:p w14:paraId="29AE3FCE" w14:textId="77777777" w:rsidR="005A039A" w:rsidRPr="00415CBE" w:rsidRDefault="006F55D6" w:rsidP="00F06BB5">
      <w:pPr>
        <w:pStyle w:val="Domylnie"/>
        <w:keepNext/>
        <w:spacing w:after="0" w:line="240" w:lineRule="auto"/>
        <w:jc w:val="both"/>
        <w:rPr>
          <w:color w:val="auto"/>
        </w:rPr>
      </w:pPr>
      <w:r w:rsidRPr="00415CBE">
        <w:rPr>
          <w:color w:val="auto"/>
          <w:sz w:val="20"/>
          <w:szCs w:val="20"/>
        </w:rPr>
        <w:t xml:space="preserve">................................................                           </w:t>
      </w:r>
      <w:r w:rsidR="00F238CB" w:rsidRPr="00415CBE">
        <w:rPr>
          <w:color w:val="auto"/>
          <w:sz w:val="20"/>
          <w:szCs w:val="20"/>
        </w:rPr>
        <w:t>…</w:t>
      </w:r>
      <w:r w:rsidRPr="00415CBE">
        <w:rPr>
          <w:color w:val="auto"/>
          <w:sz w:val="20"/>
          <w:szCs w:val="20"/>
        </w:rPr>
        <w:t>................................................</w:t>
      </w:r>
    </w:p>
    <w:p w14:paraId="565A9124" w14:textId="77777777" w:rsidR="00E053FE" w:rsidRPr="00415CBE" w:rsidRDefault="00E053FE" w:rsidP="0010612F">
      <w:pPr>
        <w:pStyle w:val="Domylnie"/>
        <w:keepNext/>
        <w:tabs>
          <w:tab w:val="center" w:pos="1440"/>
          <w:tab w:val="left" w:pos="4094"/>
          <w:tab w:val="center" w:pos="4535"/>
        </w:tabs>
        <w:spacing w:line="100" w:lineRule="atLeast"/>
        <w:jc w:val="both"/>
        <w:rPr>
          <w:color w:val="auto"/>
          <w:sz w:val="20"/>
          <w:szCs w:val="20"/>
        </w:rPr>
      </w:pPr>
    </w:p>
    <w:p w14:paraId="6B7EEBC4" w14:textId="77777777" w:rsidR="000234DB" w:rsidRPr="00415CBE" w:rsidRDefault="000234DB" w:rsidP="0010612F">
      <w:pPr>
        <w:pStyle w:val="Domylnie"/>
        <w:keepNext/>
        <w:tabs>
          <w:tab w:val="center" w:pos="1440"/>
          <w:tab w:val="left" w:pos="4094"/>
          <w:tab w:val="center" w:pos="4535"/>
        </w:tabs>
        <w:spacing w:line="100" w:lineRule="atLeast"/>
        <w:jc w:val="both"/>
        <w:rPr>
          <w:color w:val="auto"/>
          <w:sz w:val="20"/>
          <w:szCs w:val="20"/>
        </w:rPr>
      </w:pPr>
    </w:p>
    <w:p w14:paraId="7F27A84C" w14:textId="77777777" w:rsidR="007269CB" w:rsidRPr="00415CBE" w:rsidRDefault="007269CB" w:rsidP="00F06BB5">
      <w:pPr>
        <w:pStyle w:val="Domylnie"/>
        <w:keepNext/>
        <w:tabs>
          <w:tab w:val="center" w:pos="1440"/>
          <w:tab w:val="center" w:pos="7200"/>
        </w:tabs>
        <w:spacing w:after="0" w:line="240" w:lineRule="auto"/>
        <w:jc w:val="both"/>
        <w:rPr>
          <w:color w:val="auto"/>
        </w:rPr>
      </w:pPr>
      <w:r w:rsidRPr="00415CBE">
        <w:rPr>
          <w:color w:val="auto"/>
          <w:sz w:val="20"/>
          <w:szCs w:val="20"/>
        </w:rPr>
        <w:t xml:space="preserve">................................................                            </w:t>
      </w:r>
      <w:r w:rsidR="00F238CB" w:rsidRPr="00415CBE">
        <w:rPr>
          <w:color w:val="auto"/>
          <w:sz w:val="20"/>
          <w:szCs w:val="20"/>
        </w:rPr>
        <w:t>….</w:t>
      </w:r>
      <w:r w:rsidRPr="00415CBE">
        <w:rPr>
          <w:color w:val="auto"/>
          <w:sz w:val="20"/>
          <w:szCs w:val="20"/>
        </w:rPr>
        <w:t xml:space="preserve">................................................                                           </w:t>
      </w:r>
    </w:p>
    <w:p w14:paraId="080FCEDD" w14:textId="77777777" w:rsidR="00F06BB5" w:rsidRPr="00415CBE" w:rsidRDefault="00F06BB5" w:rsidP="00F06BB5">
      <w:pPr>
        <w:pStyle w:val="Domylnie"/>
        <w:tabs>
          <w:tab w:val="center" w:pos="1440"/>
          <w:tab w:val="left" w:pos="3643"/>
        </w:tabs>
        <w:spacing w:line="100" w:lineRule="atLeast"/>
        <w:jc w:val="both"/>
        <w:rPr>
          <w:b/>
          <w:i/>
          <w:color w:val="auto"/>
          <w:sz w:val="20"/>
          <w:szCs w:val="20"/>
        </w:rPr>
      </w:pPr>
    </w:p>
    <w:p w14:paraId="617FA7AF" w14:textId="77777777" w:rsidR="000D5751" w:rsidRPr="00415CBE" w:rsidRDefault="000D5751" w:rsidP="00F06BB5">
      <w:pPr>
        <w:pStyle w:val="Domylnie"/>
        <w:tabs>
          <w:tab w:val="center" w:pos="1440"/>
          <w:tab w:val="left" w:pos="3643"/>
        </w:tabs>
        <w:spacing w:line="100" w:lineRule="atLeast"/>
        <w:jc w:val="both"/>
        <w:rPr>
          <w:b/>
          <w:i/>
          <w:color w:val="auto"/>
          <w:sz w:val="20"/>
          <w:szCs w:val="20"/>
        </w:rPr>
      </w:pPr>
    </w:p>
    <w:p w14:paraId="0F9E707B" w14:textId="77777777" w:rsidR="00F06BB5" w:rsidRPr="00415CBE" w:rsidRDefault="00F06BB5" w:rsidP="00F06BB5">
      <w:pPr>
        <w:pStyle w:val="Domylnie"/>
        <w:tabs>
          <w:tab w:val="center" w:pos="1440"/>
          <w:tab w:val="left" w:pos="3643"/>
        </w:tabs>
        <w:spacing w:after="0" w:line="240" w:lineRule="auto"/>
        <w:jc w:val="both"/>
        <w:rPr>
          <w:b/>
          <w:i/>
          <w:color w:val="auto"/>
          <w:sz w:val="20"/>
          <w:szCs w:val="20"/>
        </w:rPr>
      </w:pPr>
    </w:p>
    <w:p w14:paraId="4C4DE856" w14:textId="77777777" w:rsidR="009708B8" w:rsidRPr="00415CBE" w:rsidRDefault="009708B8" w:rsidP="006F55D6">
      <w:pPr>
        <w:pStyle w:val="Domylnie"/>
        <w:keepNext/>
        <w:tabs>
          <w:tab w:val="center" w:pos="1440"/>
          <w:tab w:val="left" w:pos="4253"/>
        </w:tabs>
        <w:spacing w:line="100" w:lineRule="atLeast"/>
        <w:jc w:val="both"/>
        <w:rPr>
          <w:b/>
          <w:i/>
          <w:color w:val="auto"/>
          <w:sz w:val="20"/>
          <w:szCs w:val="20"/>
        </w:rPr>
      </w:pPr>
    </w:p>
    <w:p w14:paraId="63D71A49" w14:textId="77777777" w:rsidR="009708B8" w:rsidRPr="00415CBE" w:rsidRDefault="009708B8" w:rsidP="00AF10F6">
      <w:pPr>
        <w:pStyle w:val="Domylnie"/>
        <w:tabs>
          <w:tab w:val="center" w:pos="1440"/>
          <w:tab w:val="center" w:pos="7200"/>
        </w:tabs>
        <w:spacing w:line="100" w:lineRule="atLeast"/>
        <w:jc w:val="both"/>
        <w:rPr>
          <w:b/>
          <w:i/>
          <w:color w:val="auto"/>
          <w:sz w:val="20"/>
          <w:szCs w:val="20"/>
        </w:rPr>
      </w:pPr>
    </w:p>
    <w:p w14:paraId="0A28C494" w14:textId="77777777" w:rsidR="00D03B88" w:rsidRPr="00415CBE" w:rsidRDefault="00D03B88">
      <w:pPr>
        <w:rPr>
          <w:rFonts w:ascii="Arial" w:eastAsia="Arial" w:hAnsi="Arial" w:cs="Arial"/>
          <w:sz w:val="20"/>
          <w:szCs w:val="20"/>
        </w:rPr>
      </w:pPr>
      <w:r w:rsidRPr="00415CBE">
        <w:rPr>
          <w:sz w:val="20"/>
          <w:szCs w:val="20"/>
        </w:rPr>
        <w:br w:type="page"/>
      </w:r>
    </w:p>
    <w:p w14:paraId="4E1843B3" w14:textId="6AD1B565" w:rsidR="005A039A" w:rsidRPr="00415CBE" w:rsidRDefault="00300E5F" w:rsidP="00AF10F6">
      <w:pPr>
        <w:pStyle w:val="Domylnie"/>
        <w:tabs>
          <w:tab w:val="center" w:pos="1440"/>
          <w:tab w:val="center" w:pos="7200"/>
        </w:tabs>
        <w:spacing w:line="100" w:lineRule="atLeast"/>
        <w:jc w:val="both"/>
        <w:rPr>
          <w:color w:val="auto"/>
        </w:rPr>
      </w:pPr>
      <w:r w:rsidRPr="00415CBE">
        <w:rPr>
          <w:color w:val="auto"/>
          <w:sz w:val="20"/>
          <w:szCs w:val="20"/>
        </w:rPr>
        <w:lastRenderedPageBreak/>
        <w:t>Zał</w:t>
      </w:r>
      <w:r w:rsidR="001C5408" w:rsidRPr="00415CBE">
        <w:rPr>
          <w:color w:val="auto"/>
          <w:sz w:val="20"/>
          <w:szCs w:val="20"/>
        </w:rPr>
        <w:t>ącznik 2. Wzór pełnomocnictwa do reprezentowania projektodawcy (osoba prawna)</w:t>
      </w:r>
    </w:p>
    <w:p w14:paraId="13EA1A6C" w14:textId="77777777" w:rsidR="005A039A" w:rsidRPr="00415CBE" w:rsidRDefault="005A039A">
      <w:pPr>
        <w:pStyle w:val="Domylnie"/>
        <w:tabs>
          <w:tab w:val="left" w:pos="900"/>
        </w:tabs>
        <w:spacing w:line="360" w:lineRule="auto"/>
        <w:jc w:val="both"/>
        <w:rPr>
          <w:color w:val="auto"/>
        </w:rPr>
      </w:pPr>
    </w:p>
    <w:p w14:paraId="17046665" w14:textId="77777777" w:rsidR="005A039A" w:rsidRPr="00415CBE" w:rsidRDefault="005A039A">
      <w:pPr>
        <w:pStyle w:val="Domylnie"/>
        <w:tabs>
          <w:tab w:val="left" w:pos="900"/>
        </w:tabs>
        <w:spacing w:line="360" w:lineRule="auto"/>
        <w:jc w:val="both"/>
        <w:rPr>
          <w:color w:val="auto"/>
        </w:rPr>
      </w:pPr>
    </w:p>
    <w:p w14:paraId="1ED8FD45" w14:textId="77777777" w:rsidR="005A039A" w:rsidRPr="00415CBE" w:rsidRDefault="005A039A">
      <w:pPr>
        <w:pStyle w:val="Domylnie"/>
        <w:tabs>
          <w:tab w:val="left" w:pos="900"/>
        </w:tabs>
        <w:spacing w:line="360" w:lineRule="auto"/>
        <w:jc w:val="both"/>
        <w:rPr>
          <w:color w:val="auto"/>
        </w:rPr>
      </w:pPr>
    </w:p>
    <w:p w14:paraId="05790BF9" w14:textId="77777777" w:rsidR="005A039A" w:rsidRPr="00415CBE" w:rsidRDefault="001C5408">
      <w:pPr>
        <w:pStyle w:val="Domylnie"/>
        <w:tabs>
          <w:tab w:val="left" w:pos="900"/>
        </w:tabs>
        <w:spacing w:line="360" w:lineRule="auto"/>
        <w:jc w:val="both"/>
        <w:rPr>
          <w:color w:val="auto"/>
        </w:rPr>
      </w:pPr>
      <w:r w:rsidRPr="00415CBE">
        <w:rPr>
          <w:color w:val="auto"/>
          <w:sz w:val="20"/>
          <w:szCs w:val="20"/>
        </w:rPr>
        <w:t>……………………………</w:t>
      </w:r>
      <w:r w:rsidRPr="00415CBE">
        <w:rPr>
          <w:color w:val="auto"/>
          <w:sz w:val="20"/>
          <w:szCs w:val="20"/>
        </w:rPr>
        <w:tab/>
      </w:r>
    </w:p>
    <w:p w14:paraId="0FCD0303" w14:textId="77777777" w:rsidR="005A039A" w:rsidRPr="00415CBE" w:rsidRDefault="001C5408">
      <w:pPr>
        <w:pStyle w:val="Domylnie"/>
        <w:tabs>
          <w:tab w:val="left" w:pos="900"/>
        </w:tabs>
        <w:spacing w:line="360" w:lineRule="auto"/>
        <w:jc w:val="both"/>
        <w:rPr>
          <w:color w:val="auto"/>
        </w:rPr>
      </w:pPr>
      <w:r w:rsidRPr="00415CBE">
        <w:rPr>
          <w:i/>
          <w:color w:val="auto"/>
          <w:sz w:val="20"/>
          <w:szCs w:val="20"/>
        </w:rPr>
        <w:t>(nazwa i adres p</w:t>
      </w:r>
      <w:r w:rsidR="00C7771D" w:rsidRPr="00415CBE">
        <w:rPr>
          <w:i/>
          <w:color w:val="auto"/>
          <w:sz w:val="20"/>
          <w:szCs w:val="20"/>
        </w:rPr>
        <w:t>artnera</w:t>
      </w:r>
      <w:r w:rsidRPr="00415CBE">
        <w:rPr>
          <w:i/>
          <w:color w:val="auto"/>
          <w:sz w:val="20"/>
          <w:szCs w:val="20"/>
        </w:rPr>
        <w:t>)</w:t>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p>
    <w:p w14:paraId="46F93C5E" w14:textId="77777777" w:rsidR="005A039A" w:rsidRPr="00415CBE" w:rsidRDefault="005A039A">
      <w:pPr>
        <w:pStyle w:val="Domylnie"/>
        <w:spacing w:line="360" w:lineRule="auto"/>
        <w:rPr>
          <w:color w:val="auto"/>
        </w:rPr>
      </w:pPr>
    </w:p>
    <w:p w14:paraId="628DB76A" w14:textId="77777777" w:rsidR="005A039A" w:rsidRPr="00415CBE" w:rsidRDefault="001C5408">
      <w:pPr>
        <w:pStyle w:val="Domylnie"/>
        <w:spacing w:line="360" w:lineRule="auto"/>
        <w:jc w:val="center"/>
        <w:rPr>
          <w:color w:val="auto"/>
        </w:rPr>
      </w:pPr>
      <w:r w:rsidRPr="00415CBE">
        <w:rPr>
          <w:b/>
          <w:smallCaps/>
          <w:color w:val="auto"/>
          <w:sz w:val="20"/>
          <w:szCs w:val="20"/>
        </w:rPr>
        <w:t>Pełnomocnictwo do reprezentowania Partnera</w:t>
      </w:r>
    </w:p>
    <w:p w14:paraId="71C25278" w14:textId="77777777" w:rsidR="005A039A" w:rsidRPr="00415CBE" w:rsidRDefault="005A039A">
      <w:pPr>
        <w:pStyle w:val="Domylnie"/>
        <w:spacing w:line="360" w:lineRule="auto"/>
        <w:jc w:val="both"/>
        <w:rPr>
          <w:color w:val="auto"/>
        </w:rPr>
      </w:pPr>
    </w:p>
    <w:p w14:paraId="46E2B430" w14:textId="7B8C7ADF" w:rsidR="005A039A" w:rsidRPr="00415CBE" w:rsidRDefault="001C5408" w:rsidP="00B20EA6">
      <w:pPr>
        <w:pStyle w:val="Domylnie"/>
        <w:tabs>
          <w:tab w:val="center" w:pos="4536"/>
          <w:tab w:val="right" w:pos="9072"/>
        </w:tabs>
        <w:spacing w:line="360" w:lineRule="auto"/>
        <w:ind w:firstLine="567"/>
        <w:jc w:val="both"/>
        <w:rPr>
          <w:color w:val="auto"/>
        </w:rPr>
      </w:pPr>
      <w:r w:rsidRPr="00415CBE">
        <w:rPr>
          <w:color w:val="auto"/>
          <w:sz w:val="20"/>
          <w:szCs w:val="20"/>
        </w:rPr>
        <w:tab/>
        <w:t>W związku z ubieganiem się o dofinansowanie ze środków Europejskiego Funduszu Społecznego w ramach Regionalnego Programu Operacyjnego Województwa Zachodniopomorskiego na lata 2014-2020 na realizację partnerskiego projektu „</w:t>
      </w:r>
      <w:r w:rsidR="00F07AF7" w:rsidRPr="00415CBE">
        <w:rPr>
          <w:iCs/>
          <w:color w:val="auto"/>
          <w:sz w:val="20"/>
        </w:rPr>
        <w:t>Dobre Wsparcie – system lokalnych usług społecznych”, nr: RPZP.07.06.00-IP.02-32-K27/17 Typ 1</w:t>
      </w:r>
      <w:r w:rsidR="00F07AF7" w:rsidRPr="00415CBE">
        <w:rPr>
          <w:color w:val="auto"/>
          <w:sz w:val="20"/>
          <w:szCs w:val="20"/>
        </w:rPr>
        <w:t xml:space="preserve">”, w imieniu Województwa Zachodniopomorskiego </w:t>
      </w:r>
      <w:r w:rsidRPr="00415CBE">
        <w:rPr>
          <w:color w:val="auto"/>
          <w:sz w:val="20"/>
          <w:szCs w:val="20"/>
        </w:rPr>
        <w:t xml:space="preserve"> z siedzibą w </w:t>
      </w:r>
      <w:r w:rsidR="00F07AF7" w:rsidRPr="00415CBE">
        <w:rPr>
          <w:color w:val="auto"/>
          <w:sz w:val="20"/>
          <w:szCs w:val="20"/>
        </w:rPr>
        <w:t>Szczecinie, przy ul. Korsarzy 34, NIP 851 – 28 – 71 - 498</w:t>
      </w:r>
      <w:r w:rsidRPr="00415CBE">
        <w:rPr>
          <w:color w:val="auto"/>
          <w:sz w:val="20"/>
          <w:szCs w:val="20"/>
        </w:rPr>
        <w:t xml:space="preserve">, udzielam pełnomocnictwa </w:t>
      </w:r>
      <w:r w:rsidR="00F07AF7" w:rsidRPr="00415CBE">
        <w:rPr>
          <w:color w:val="auto"/>
          <w:sz w:val="20"/>
          <w:szCs w:val="20"/>
        </w:rPr>
        <w:t>Fundacji Nauka Dla Środowiska  z siedzibą w Koszalinie</w:t>
      </w:r>
      <w:r w:rsidRPr="00415CBE">
        <w:rPr>
          <w:color w:val="auto"/>
          <w:sz w:val="20"/>
          <w:szCs w:val="20"/>
        </w:rPr>
        <w:t xml:space="preserve">, działającej </w:t>
      </w:r>
      <w:r w:rsidR="00F07AF7" w:rsidRPr="00415CBE">
        <w:rPr>
          <w:color w:val="auto"/>
          <w:sz w:val="20"/>
          <w:szCs w:val="20"/>
        </w:rPr>
        <w:t>na podstawie wpisu do Rejestru Krajowego Rejestru Sądowego, pod numerem KRS 0000146454, do </w:t>
      </w:r>
      <w:r w:rsidRPr="00415CBE">
        <w:rPr>
          <w:color w:val="auto"/>
          <w:sz w:val="20"/>
          <w:szCs w:val="20"/>
        </w:rPr>
        <w:t>re</w:t>
      </w:r>
      <w:r w:rsidR="00F07AF7" w:rsidRPr="00415CBE">
        <w:rPr>
          <w:color w:val="auto"/>
          <w:sz w:val="20"/>
          <w:szCs w:val="20"/>
        </w:rPr>
        <w:t>prezentowania Województwa Zachodniopomorskiego</w:t>
      </w:r>
      <w:r w:rsidRPr="00415CBE">
        <w:rPr>
          <w:i/>
          <w:color w:val="auto"/>
          <w:sz w:val="20"/>
          <w:szCs w:val="20"/>
        </w:rPr>
        <w:t xml:space="preserve"> </w:t>
      </w:r>
      <w:r w:rsidRPr="00415CBE">
        <w:rPr>
          <w:color w:val="auto"/>
          <w:sz w:val="20"/>
          <w:szCs w:val="20"/>
        </w:rPr>
        <w:t>pr</w:t>
      </w:r>
      <w:r w:rsidR="00F07AF7" w:rsidRPr="00415CBE">
        <w:rPr>
          <w:color w:val="auto"/>
          <w:sz w:val="20"/>
          <w:szCs w:val="20"/>
        </w:rPr>
        <w:t>zed Wojewódzkim Urzędem Pracy w </w:t>
      </w:r>
      <w:r w:rsidRPr="00415CBE">
        <w:rPr>
          <w:color w:val="auto"/>
          <w:sz w:val="20"/>
          <w:szCs w:val="20"/>
        </w:rPr>
        <w:t>Szczecinie w sprawie podpisania umowy o dofinansowanie oraz wykonywania wszelkich czynności związanych z realizacją ww. projektu.</w:t>
      </w:r>
    </w:p>
    <w:p w14:paraId="0227732D" w14:textId="77777777" w:rsidR="005A039A" w:rsidRPr="00415CBE" w:rsidRDefault="005A039A">
      <w:pPr>
        <w:pStyle w:val="Domylnie"/>
        <w:spacing w:line="360" w:lineRule="auto"/>
        <w:rPr>
          <w:color w:val="auto"/>
        </w:rPr>
      </w:pPr>
    </w:p>
    <w:p w14:paraId="3E7A41BE" w14:textId="77777777" w:rsidR="005A039A" w:rsidRPr="00415CBE" w:rsidRDefault="005A039A">
      <w:pPr>
        <w:pStyle w:val="Domylnie"/>
        <w:spacing w:line="360" w:lineRule="auto"/>
        <w:rPr>
          <w:color w:val="auto"/>
        </w:rPr>
      </w:pPr>
    </w:p>
    <w:p w14:paraId="7338D8EF" w14:textId="77777777" w:rsidR="005A039A" w:rsidRPr="00415CBE" w:rsidRDefault="00B20EA6">
      <w:pPr>
        <w:pStyle w:val="Domylnie"/>
        <w:spacing w:line="360" w:lineRule="auto"/>
        <w:rPr>
          <w:color w:val="auto"/>
        </w:rPr>
      </w:pP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001C5408" w:rsidRPr="00415CBE">
        <w:rPr>
          <w:color w:val="auto"/>
          <w:sz w:val="20"/>
          <w:szCs w:val="20"/>
        </w:rPr>
        <w:t xml:space="preserve">    ……………………………………                         </w:t>
      </w:r>
      <w:r w:rsidR="001C5408" w:rsidRPr="00415CBE">
        <w:rPr>
          <w:color w:val="auto"/>
          <w:sz w:val="20"/>
          <w:szCs w:val="20"/>
        </w:rPr>
        <w:tab/>
        <w:t xml:space="preserve">                         ……………………………………</w:t>
      </w:r>
    </w:p>
    <w:p w14:paraId="66E74188" w14:textId="77777777" w:rsidR="005A039A" w:rsidRPr="00415CBE" w:rsidRDefault="001C5408">
      <w:pPr>
        <w:pStyle w:val="Domylnie"/>
        <w:spacing w:line="360" w:lineRule="auto"/>
        <w:rPr>
          <w:color w:val="auto"/>
        </w:rPr>
      </w:pPr>
      <w:r w:rsidRPr="00415CBE">
        <w:rPr>
          <w:color w:val="auto"/>
          <w:sz w:val="20"/>
          <w:szCs w:val="20"/>
        </w:rPr>
        <w:tab/>
        <w:t xml:space="preserve">miejscowość, data                                                       podpis osoby upoważnionej </w:t>
      </w:r>
    </w:p>
    <w:p w14:paraId="50C9F039" w14:textId="77777777" w:rsidR="005A039A" w:rsidRPr="00415CBE" w:rsidRDefault="001C5408">
      <w:pPr>
        <w:pStyle w:val="Domylnie"/>
        <w:spacing w:line="360" w:lineRule="auto"/>
        <w:ind w:left="4956"/>
        <w:rPr>
          <w:color w:val="auto"/>
        </w:rPr>
      </w:pPr>
      <w:r w:rsidRPr="00415CBE">
        <w:rPr>
          <w:color w:val="auto"/>
          <w:sz w:val="20"/>
          <w:szCs w:val="20"/>
        </w:rPr>
        <w:t xml:space="preserve">    (zgodnie z KRS lub innym dokumentem)</w:t>
      </w:r>
    </w:p>
    <w:p w14:paraId="6E11912C" w14:textId="77777777" w:rsidR="005A039A" w:rsidRPr="00415CBE" w:rsidRDefault="005A039A">
      <w:pPr>
        <w:pStyle w:val="Domylnie"/>
        <w:spacing w:line="360" w:lineRule="auto"/>
        <w:rPr>
          <w:color w:val="auto"/>
        </w:rPr>
      </w:pPr>
    </w:p>
    <w:p w14:paraId="6A60EDCA" w14:textId="77777777" w:rsidR="005A039A" w:rsidRPr="00415CBE" w:rsidRDefault="005A039A">
      <w:pPr>
        <w:pStyle w:val="Domylnie"/>
        <w:tabs>
          <w:tab w:val="left" w:pos="900"/>
        </w:tabs>
        <w:spacing w:line="100" w:lineRule="atLeast"/>
        <w:jc w:val="both"/>
        <w:rPr>
          <w:color w:val="auto"/>
        </w:rPr>
      </w:pPr>
    </w:p>
    <w:p w14:paraId="7214863F" w14:textId="77777777" w:rsidR="00D03B88" w:rsidRPr="00415CBE" w:rsidRDefault="00D03B88">
      <w:pPr>
        <w:rPr>
          <w:rFonts w:ascii="Arial" w:eastAsia="Arial" w:hAnsi="Arial" w:cs="Arial"/>
          <w:sz w:val="20"/>
          <w:szCs w:val="20"/>
        </w:rPr>
      </w:pPr>
      <w:r w:rsidRPr="00415CBE">
        <w:rPr>
          <w:sz w:val="20"/>
          <w:szCs w:val="20"/>
        </w:rPr>
        <w:br w:type="page"/>
      </w:r>
    </w:p>
    <w:p w14:paraId="238F4915" w14:textId="590A0FFF" w:rsidR="005A039A" w:rsidRPr="00415CBE" w:rsidRDefault="001C5408">
      <w:pPr>
        <w:pStyle w:val="Domylnie"/>
        <w:tabs>
          <w:tab w:val="left" w:pos="900"/>
        </w:tabs>
        <w:spacing w:line="100" w:lineRule="atLeast"/>
        <w:jc w:val="both"/>
        <w:rPr>
          <w:color w:val="auto"/>
        </w:rPr>
      </w:pPr>
      <w:r w:rsidRPr="00415CBE">
        <w:rPr>
          <w:color w:val="auto"/>
          <w:sz w:val="20"/>
          <w:szCs w:val="20"/>
        </w:rPr>
        <w:lastRenderedPageBreak/>
        <w:t>Załącznik nr 3 do umowy: Oświadczenie o kwalifikowalności podatku od towarów i usług</w:t>
      </w:r>
    </w:p>
    <w:p w14:paraId="4AF37748" w14:textId="77777777" w:rsidR="005A039A" w:rsidRPr="00415CBE" w:rsidRDefault="005A039A">
      <w:pPr>
        <w:pStyle w:val="Domylnie"/>
        <w:tabs>
          <w:tab w:val="left" w:pos="900"/>
        </w:tabs>
        <w:spacing w:line="100" w:lineRule="atLeast"/>
        <w:jc w:val="both"/>
        <w:rPr>
          <w:color w:val="auto"/>
        </w:rPr>
      </w:pPr>
    </w:p>
    <w:p w14:paraId="7933D806" w14:textId="77777777" w:rsidR="005A039A" w:rsidRPr="00415CBE" w:rsidRDefault="005A039A">
      <w:pPr>
        <w:pStyle w:val="Domylnie"/>
        <w:tabs>
          <w:tab w:val="left" w:pos="900"/>
        </w:tabs>
        <w:spacing w:line="100" w:lineRule="atLeast"/>
        <w:jc w:val="both"/>
        <w:rPr>
          <w:color w:val="auto"/>
        </w:rPr>
      </w:pPr>
    </w:p>
    <w:p w14:paraId="54F35A56" w14:textId="77777777" w:rsidR="005A039A" w:rsidRPr="00415CBE" w:rsidRDefault="005A039A">
      <w:pPr>
        <w:pStyle w:val="Domylnie"/>
        <w:tabs>
          <w:tab w:val="left" w:pos="900"/>
        </w:tabs>
        <w:spacing w:line="100" w:lineRule="atLeast"/>
        <w:jc w:val="both"/>
        <w:rPr>
          <w:color w:val="auto"/>
        </w:rPr>
      </w:pPr>
    </w:p>
    <w:p w14:paraId="16DD6E56" w14:textId="77777777" w:rsidR="005A039A" w:rsidRPr="00415CBE" w:rsidRDefault="005A039A">
      <w:pPr>
        <w:pStyle w:val="Domylnie"/>
        <w:tabs>
          <w:tab w:val="left" w:pos="900"/>
        </w:tabs>
        <w:spacing w:line="100" w:lineRule="atLeast"/>
        <w:jc w:val="both"/>
        <w:rPr>
          <w:color w:val="auto"/>
        </w:rPr>
      </w:pPr>
    </w:p>
    <w:p w14:paraId="47DE8B98" w14:textId="77777777" w:rsidR="005A039A" w:rsidRPr="00415CBE" w:rsidRDefault="005A039A">
      <w:pPr>
        <w:pStyle w:val="Domylnie"/>
        <w:tabs>
          <w:tab w:val="left" w:pos="900"/>
        </w:tabs>
        <w:spacing w:line="100" w:lineRule="atLeast"/>
        <w:jc w:val="both"/>
        <w:rPr>
          <w:color w:val="auto"/>
        </w:rPr>
      </w:pPr>
    </w:p>
    <w:p w14:paraId="3F9E2275" w14:textId="77777777" w:rsidR="005A039A" w:rsidRPr="00415CBE" w:rsidRDefault="005A039A">
      <w:pPr>
        <w:pStyle w:val="Domylnie"/>
        <w:tabs>
          <w:tab w:val="left" w:pos="900"/>
        </w:tabs>
        <w:spacing w:line="100" w:lineRule="atLeast"/>
        <w:jc w:val="both"/>
        <w:rPr>
          <w:color w:val="auto"/>
        </w:rPr>
      </w:pPr>
    </w:p>
    <w:p w14:paraId="309CACFC" w14:textId="77777777" w:rsidR="005A039A" w:rsidRPr="00415CBE" w:rsidRDefault="001C5408">
      <w:pPr>
        <w:pStyle w:val="Domylnie"/>
        <w:tabs>
          <w:tab w:val="left" w:pos="900"/>
        </w:tabs>
        <w:spacing w:after="60" w:line="100" w:lineRule="atLeast"/>
        <w:jc w:val="both"/>
        <w:rPr>
          <w:color w:val="auto"/>
        </w:rPr>
      </w:pPr>
      <w:r w:rsidRPr="00415CBE">
        <w:rPr>
          <w:i/>
          <w:color w:val="auto"/>
          <w:sz w:val="20"/>
          <w:szCs w:val="20"/>
        </w:rPr>
        <w:t xml:space="preserve">Nazwa i adres </w:t>
      </w:r>
      <w:r w:rsidR="00532685" w:rsidRPr="00415CBE">
        <w:rPr>
          <w:i/>
          <w:color w:val="auto"/>
          <w:sz w:val="20"/>
          <w:szCs w:val="20"/>
        </w:rPr>
        <w:t>Partnera</w:t>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i/>
          <w:color w:val="auto"/>
          <w:sz w:val="20"/>
          <w:szCs w:val="20"/>
        </w:rPr>
        <w:t>miejsce i data</w:t>
      </w:r>
    </w:p>
    <w:p w14:paraId="05A50828" w14:textId="77777777" w:rsidR="005A039A" w:rsidRPr="00415CBE" w:rsidRDefault="005A039A">
      <w:pPr>
        <w:pStyle w:val="Domylnie"/>
        <w:spacing w:after="60"/>
        <w:jc w:val="both"/>
        <w:rPr>
          <w:color w:val="auto"/>
        </w:rPr>
      </w:pPr>
    </w:p>
    <w:p w14:paraId="27369A62" w14:textId="77777777" w:rsidR="005A039A" w:rsidRPr="00415CBE" w:rsidRDefault="005A039A">
      <w:pPr>
        <w:pStyle w:val="Domylnie"/>
        <w:spacing w:after="60"/>
        <w:jc w:val="both"/>
        <w:rPr>
          <w:color w:val="auto"/>
        </w:rPr>
      </w:pPr>
    </w:p>
    <w:p w14:paraId="74CD6FC0" w14:textId="77777777" w:rsidR="005A039A" w:rsidRPr="00415CBE" w:rsidRDefault="005A039A">
      <w:pPr>
        <w:pStyle w:val="Domylnie"/>
        <w:spacing w:after="60"/>
        <w:jc w:val="both"/>
        <w:rPr>
          <w:color w:val="auto"/>
        </w:rPr>
      </w:pPr>
    </w:p>
    <w:p w14:paraId="084503E7" w14:textId="77777777" w:rsidR="005A039A" w:rsidRPr="00415CBE" w:rsidRDefault="005A039A">
      <w:pPr>
        <w:pStyle w:val="Domylnie"/>
        <w:tabs>
          <w:tab w:val="left" w:pos="900"/>
        </w:tabs>
        <w:spacing w:after="60" w:line="100" w:lineRule="atLeast"/>
        <w:jc w:val="center"/>
        <w:rPr>
          <w:color w:val="auto"/>
        </w:rPr>
      </w:pPr>
    </w:p>
    <w:p w14:paraId="5AB35ECD" w14:textId="77777777" w:rsidR="005A039A" w:rsidRPr="00415CBE" w:rsidRDefault="005A039A">
      <w:pPr>
        <w:pStyle w:val="Domylnie"/>
        <w:tabs>
          <w:tab w:val="left" w:pos="900"/>
        </w:tabs>
        <w:spacing w:after="60" w:line="100" w:lineRule="atLeast"/>
        <w:jc w:val="center"/>
        <w:rPr>
          <w:color w:val="auto"/>
        </w:rPr>
      </w:pPr>
    </w:p>
    <w:p w14:paraId="2E48CCEB" w14:textId="77777777" w:rsidR="005A039A" w:rsidRPr="00415CBE" w:rsidRDefault="001C5408">
      <w:pPr>
        <w:pStyle w:val="Domylnie"/>
        <w:tabs>
          <w:tab w:val="left" w:pos="900"/>
        </w:tabs>
        <w:spacing w:after="60" w:line="100" w:lineRule="atLeast"/>
        <w:jc w:val="center"/>
        <w:rPr>
          <w:color w:val="auto"/>
        </w:rPr>
      </w:pPr>
      <w:r w:rsidRPr="00415CBE">
        <w:rPr>
          <w:color w:val="auto"/>
          <w:sz w:val="20"/>
          <w:szCs w:val="20"/>
        </w:rPr>
        <w:t>OŚWIADCZENIE O KWALIFIKOWALNOŚCI PODATKU OD TOWARÓW I USŁUG</w:t>
      </w:r>
      <w:r w:rsidRPr="00415CBE">
        <w:rPr>
          <w:rStyle w:val="Zakotwiczenieprzypisudolnego"/>
          <w:color w:val="auto"/>
        </w:rPr>
        <w:footnoteReference w:id="17"/>
      </w:r>
    </w:p>
    <w:p w14:paraId="39EA232C" w14:textId="77777777" w:rsidR="005A039A" w:rsidRPr="00415CBE" w:rsidRDefault="005A039A">
      <w:pPr>
        <w:pStyle w:val="Domylnie"/>
        <w:spacing w:after="60"/>
        <w:jc w:val="both"/>
        <w:rPr>
          <w:color w:val="auto"/>
        </w:rPr>
      </w:pPr>
    </w:p>
    <w:p w14:paraId="6654139E" w14:textId="77777777" w:rsidR="005A039A" w:rsidRPr="00415CBE" w:rsidRDefault="005A039A">
      <w:pPr>
        <w:pStyle w:val="Domylnie"/>
        <w:spacing w:after="60"/>
        <w:jc w:val="both"/>
        <w:rPr>
          <w:color w:val="auto"/>
        </w:rPr>
      </w:pPr>
    </w:p>
    <w:p w14:paraId="42817CEC" w14:textId="77777777" w:rsidR="005A039A" w:rsidRPr="00415CBE" w:rsidRDefault="001C5408">
      <w:pPr>
        <w:pStyle w:val="Domylnie"/>
        <w:tabs>
          <w:tab w:val="left" w:pos="900"/>
        </w:tabs>
        <w:spacing w:before="120" w:after="120" w:line="100" w:lineRule="atLeast"/>
        <w:ind w:firstLine="709"/>
        <w:jc w:val="both"/>
        <w:rPr>
          <w:color w:val="auto"/>
        </w:rPr>
      </w:pPr>
      <w:r w:rsidRPr="00415CBE">
        <w:rPr>
          <w:color w:val="auto"/>
          <w:sz w:val="20"/>
          <w:szCs w:val="20"/>
        </w:rPr>
        <w:t>W związku z przyznaniem …….........</w:t>
      </w:r>
      <w:r w:rsidRPr="00415CBE">
        <w:rPr>
          <w:i/>
          <w:color w:val="auto"/>
          <w:sz w:val="20"/>
          <w:szCs w:val="20"/>
        </w:rPr>
        <w:t xml:space="preserve">(nazwa </w:t>
      </w:r>
      <w:r w:rsidR="00774B68" w:rsidRPr="00415CBE">
        <w:rPr>
          <w:i/>
          <w:color w:val="auto"/>
          <w:sz w:val="20"/>
          <w:szCs w:val="20"/>
        </w:rPr>
        <w:t>Partnera</w:t>
      </w:r>
      <w:r w:rsidRPr="00415CBE">
        <w:rPr>
          <w:i/>
          <w:color w:val="auto"/>
          <w:sz w:val="20"/>
          <w:szCs w:val="20"/>
        </w:rPr>
        <w:t xml:space="preserve"> oraz jego status prawny</w:t>
      </w:r>
      <w:r w:rsidRPr="00415CBE">
        <w:rPr>
          <w:color w:val="auto"/>
          <w:sz w:val="20"/>
          <w:szCs w:val="20"/>
        </w:rPr>
        <w:t xml:space="preserve">) dofinansowania ze środków Europejskiego Funduszu Społecznego w ramach Regionalnego Programu Operacyjnego Województwa Zachodniopomorskiego 2014-2020 na realizację projektu ……......... </w:t>
      </w:r>
      <w:r w:rsidRPr="00415CBE">
        <w:rPr>
          <w:i/>
          <w:color w:val="auto"/>
          <w:sz w:val="20"/>
          <w:szCs w:val="20"/>
        </w:rPr>
        <w:t xml:space="preserve">(nazwa i nr projektu) </w:t>
      </w:r>
      <w:r w:rsidRPr="00415CBE">
        <w:rPr>
          <w:color w:val="auto"/>
          <w:sz w:val="20"/>
          <w:szCs w:val="20"/>
        </w:rPr>
        <w:t>…….........</w:t>
      </w:r>
      <w:r w:rsidR="00774B68" w:rsidRPr="00415CBE">
        <w:rPr>
          <w:i/>
          <w:color w:val="auto"/>
          <w:sz w:val="20"/>
          <w:szCs w:val="20"/>
        </w:rPr>
        <w:t>(nazwa Partnera</w:t>
      </w:r>
      <w:r w:rsidRPr="00415CBE">
        <w:rPr>
          <w:i/>
          <w:color w:val="auto"/>
          <w:sz w:val="20"/>
          <w:szCs w:val="20"/>
        </w:rPr>
        <w:t>)</w:t>
      </w:r>
      <w:r w:rsidRPr="00415CBE">
        <w:rPr>
          <w:color w:val="auto"/>
          <w:sz w:val="20"/>
          <w:szCs w:val="20"/>
        </w:rPr>
        <w:t xml:space="preserve">oświadcza, iż w chwili składania wniosku o dofinansowanie nie </w:t>
      </w:r>
      <w:proofErr w:type="spellStart"/>
      <w:r w:rsidRPr="00415CBE">
        <w:rPr>
          <w:color w:val="auto"/>
          <w:sz w:val="20"/>
          <w:szCs w:val="20"/>
        </w:rPr>
        <w:t>możeodzyskać</w:t>
      </w:r>
      <w:proofErr w:type="spellEnd"/>
      <w:r w:rsidRPr="00415CBE">
        <w:rPr>
          <w:color w:val="auto"/>
          <w:sz w:val="20"/>
          <w:szCs w:val="20"/>
        </w:rPr>
        <w:t xml:space="preserve"> w żaden sposób poniesionego kosztu podatku VAT, którego wysokość została zawarta w budżecie Projektu. </w:t>
      </w:r>
    </w:p>
    <w:p w14:paraId="7CA2527B" w14:textId="77777777" w:rsidR="005A039A" w:rsidRPr="00415CBE" w:rsidRDefault="001C5408">
      <w:pPr>
        <w:pStyle w:val="Domylnie"/>
        <w:tabs>
          <w:tab w:val="left" w:pos="900"/>
        </w:tabs>
        <w:spacing w:before="120" w:after="120" w:line="100" w:lineRule="atLeast"/>
        <w:ind w:firstLine="709"/>
        <w:jc w:val="both"/>
        <w:rPr>
          <w:color w:val="auto"/>
        </w:rPr>
      </w:pPr>
      <w:r w:rsidRPr="00415CBE">
        <w:rPr>
          <w:color w:val="auto"/>
          <w:sz w:val="20"/>
          <w:szCs w:val="20"/>
        </w:rPr>
        <w:t>Jednocześnie …….........</w:t>
      </w:r>
      <w:r w:rsidRPr="00415CBE">
        <w:rPr>
          <w:i/>
          <w:color w:val="auto"/>
          <w:sz w:val="20"/>
          <w:szCs w:val="20"/>
        </w:rPr>
        <w:t xml:space="preserve">(nazwa </w:t>
      </w:r>
      <w:r w:rsidR="00532685" w:rsidRPr="00415CBE">
        <w:rPr>
          <w:i/>
          <w:color w:val="auto"/>
          <w:sz w:val="20"/>
          <w:szCs w:val="20"/>
        </w:rPr>
        <w:t>Partnera</w:t>
      </w:r>
      <w:r w:rsidRPr="00415CBE">
        <w:rPr>
          <w:i/>
          <w:color w:val="auto"/>
          <w:sz w:val="20"/>
          <w:szCs w:val="20"/>
        </w:rPr>
        <w:t xml:space="preserve">) </w:t>
      </w:r>
      <w:r w:rsidRPr="00415CBE">
        <w:rPr>
          <w:color w:val="auto"/>
          <w:sz w:val="20"/>
          <w:szCs w:val="20"/>
        </w:rPr>
        <w:t>…….........zobowiązuje się do zwrotu zrefundowanej w ramach Projektu …….........</w:t>
      </w:r>
      <w:r w:rsidRPr="00415CBE">
        <w:rPr>
          <w:i/>
          <w:color w:val="auto"/>
          <w:sz w:val="20"/>
          <w:szCs w:val="20"/>
        </w:rPr>
        <w:t xml:space="preserve">(nazwa i nr projektu) </w:t>
      </w:r>
      <w:r w:rsidRPr="00415CBE">
        <w:rPr>
          <w:color w:val="auto"/>
          <w:sz w:val="20"/>
          <w:szCs w:val="20"/>
        </w:rPr>
        <w:t>części poniesionego VAT,  jeżeli zaistnieją przesłanki umożliwiające odzyskanie tego podatku</w:t>
      </w:r>
      <w:r w:rsidRPr="00415CBE">
        <w:rPr>
          <w:rStyle w:val="Zakotwiczenieprzypisudolnego"/>
          <w:color w:val="auto"/>
        </w:rPr>
        <w:footnoteReference w:id="18"/>
      </w:r>
      <w:r w:rsidRPr="00415CBE">
        <w:rPr>
          <w:color w:val="auto"/>
          <w:sz w:val="20"/>
          <w:szCs w:val="20"/>
        </w:rPr>
        <w:t xml:space="preserve"> przez …….........</w:t>
      </w:r>
      <w:r w:rsidRPr="00415CBE">
        <w:rPr>
          <w:i/>
          <w:color w:val="auto"/>
          <w:sz w:val="20"/>
          <w:szCs w:val="20"/>
        </w:rPr>
        <w:t xml:space="preserve">(nazwa </w:t>
      </w:r>
      <w:r w:rsidR="00532685" w:rsidRPr="00415CBE">
        <w:rPr>
          <w:i/>
          <w:color w:val="auto"/>
          <w:sz w:val="20"/>
          <w:szCs w:val="20"/>
        </w:rPr>
        <w:t>Partnera</w:t>
      </w:r>
      <w:r w:rsidRPr="00415CBE">
        <w:rPr>
          <w:i/>
          <w:color w:val="auto"/>
          <w:sz w:val="20"/>
          <w:szCs w:val="20"/>
        </w:rPr>
        <w:t>)</w:t>
      </w:r>
      <w:r w:rsidRPr="00415CBE">
        <w:rPr>
          <w:color w:val="auto"/>
          <w:sz w:val="20"/>
          <w:szCs w:val="20"/>
        </w:rPr>
        <w:t>.</w:t>
      </w:r>
    </w:p>
    <w:p w14:paraId="7A433656" w14:textId="77777777" w:rsidR="005A039A" w:rsidRPr="00415CBE" w:rsidRDefault="001C5408">
      <w:pPr>
        <w:pStyle w:val="Domylnie"/>
        <w:tabs>
          <w:tab w:val="left" w:pos="900"/>
        </w:tabs>
        <w:spacing w:before="120" w:after="120" w:line="100" w:lineRule="atLeast"/>
        <w:ind w:firstLine="709"/>
        <w:jc w:val="both"/>
        <w:rPr>
          <w:color w:val="auto"/>
        </w:rPr>
      </w:pPr>
      <w:r w:rsidRPr="00415CBE">
        <w:rPr>
          <w:color w:val="auto"/>
          <w:sz w:val="20"/>
          <w:szCs w:val="20"/>
        </w:rPr>
        <w:t>…….........</w:t>
      </w:r>
      <w:r w:rsidRPr="00415CBE">
        <w:rPr>
          <w:i/>
          <w:color w:val="auto"/>
          <w:sz w:val="20"/>
          <w:szCs w:val="20"/>
        </w:rPr>
        <w:t xml:space="preserve">(nazwa </w:t>
      </w:r>
      <w:r w:rsidR="00532685" w:rsidRPr="00415CBE">
        <w:rPr>
          <w:i/>
          <w:color w:val="auto"/>
          <w:sz w:val="20"/>
          <w:szCs w:val="20"/>
        </w:rPr>
        <w:t>Partnera</w:t>
      </w:r>
      <w:r w:rsidRPr="00415CBE">
        <w:rPr>
          <w:i/>
          <w:color w:val="auto"/>
          <w:sz w:val="20"/>
          <w:szCs w:val="20"/>
        </w:rPr>
        <w:t xml:space="preserve">) </w:t>
      </w:r>
      <w:r w:rsidRPr="00415CBE">
        <w:rPr>
          <w:color w:val="auto"/>
          <w:sz w:val="20"/>
          <w:szCs w:val="20"/>
        </w:rPr>
        <w:t>zobowiązuje się również do udostępniania dokumentacji finansowo-księgowej oraz udzielania uprawnionym organom kontrolnym informacji umożliwiających weryfikację kwalifikowalności podatku VAT.</w:t>
      </w:r>
    </w:p>
    <w:p w14:paraId="7F88729B" w14:textId="77777777" w:rsidR="005A039A" w:rsidRPr="00415CBE" w:rsidRDefault="005A039A">
      <w:pPr>
        <w:pStyle w:val="Domylnie"/>
        <w:tabs>
          <w:tab w:val="left" w:pos="900"/>
        </w:tabs>
        <w:spacing w:after="60" w:line="100" w:lineRule="atLeast"/>
        <w:jc w:val="both"/>
        <w:rPr>
          <w:color w:val="auto"/>
        </w:rPr>
      </w:pPr>
    </w:p>
    <w:p w14:paraId="30A19DC5" w14:textId="77777777" w:rsidR="005A039A" w:rsidRPr="00415CBE" w:rsidRDefault="005A039A">
      <w:pPr>
        <w:pStyle w:val="Domylnie"/>
        <w:spacing w:after="60"/>
        <w:ind w:left="4320" w:firstLine="720"/>
        <w:jc w:val="both"/>
        <w:rPr>
          <w:color w:val="auto"/>
        </w:rPr>
      </w:pPr>
    </w:p>
    <w:p w14:paraId="432E52FA" w14:textId="77777777" w:rsidR="005A039A" w:rsidRPr="00415CBE" w:rsidRDefault="001C5408">
      <w:pPr>
        <w:pStyle w:val="Domylnie"/>
        <w:spacing w:after="60"/>
        <w:ind w:left="5664"/>
        <w:jc w:val="both"/>
        <w:rPr>
          <w:color w:val="auto"/>
        </w:rPr>
      </w:pP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t xml:space="preserve"> ……………………………………</w:t>
      </w:r>
    </w:p>
    <w:p w14:paraId="63321470" w14:textId="77777777" w:rsidR="005A039A" w:rsidRPr="00415CBE" w:rsidRDefault="001C5408">
      <w:pPr>
        <w:pStyle w:val="Domylnie"/>
        <w:spacing w:after="60"/>
        <w:ind w:left="4320" w:firstLine="720"/>
        <w:jc w:val="both"/>
        <w:rPr>
          <w:color w:val="auto"/>
        </w:rPr>
      </w:pPr>
      <w:r w:rsidRPr="00415CBE">
        <w:rPr>
          <w:color w:val="auto"/>
          <w:sz w:val="20"/>
          <w:szCs w:val="20"/>
        </w:rPr>
        <w:tab/>
      </w:r>
      <w:r w:rsidRPr="00415CBE">
        <w:rPr>
          <w:i/>
          <w:color w:val="auto"/>
          <w:sz w:val="20"/>
          <w:szCs w:val="20"/>
        </w:rPr>
        <w:t>(podpis i pieczęć)</w:t>
      </w:r>
    </w:p>
    <w:p w14:paraId="134701CE" w14:textId="77777777" w:rsidR="005A039A" w:rsidRPr="00415CBE" w:rsidRDefault="001C5408">
      <w:pPr>
        <w:pStyle w:val="Domylnie"/>
        <w:pageBreakBefore/>
        <w:spacing w:after="60"/>
        <w:jc w:val="both"/>
        <w:rPr>
          <w:color w:val="auto"/>
        </w:rPr>
      </w:pPr>
      <w:r w:rsidRPr="00415CBE">
        <w:rPr>
          <w:color w:val="auto"/>
          <w:sz w:val="20"/>
          <w:szCs w:val="20"/>
        </w:rPr>
        <w:lastRenderedPageBreak/>
        <w:t>Załącznik nr 4 do umowy: Harmonogram płatności</w:t>
      </w:r>
      <w:r w:rsidRPr="00415CBE">
        <w:rPr>
          <w:rStyle w:val="Zakotwiczenieprzypisudolnego"/>
          <w:color w:val="auto"/>
        </w:rPr>
        <w:footnoteReference w:id="19"/>
      </w:r>
    </w:p>
    <w:p w14:paraId="261CEBA4" w14:textId="77777777" w:rsidR="005A039A" w:rsidRPr="00415CBE" w:rsidRDefault="005A039A">
      <w:pPr>
        <w:pStyle w:val="Domylnie"/>
        <w:spacing w:after="60"/>
        <w:jc w:val="both"/>
        <w:rPr>
          <w:color w:val="auto"/>
        </w:rPr>
      </w:pPr>
    </w:p>
    <w:p w14:paraId="3E88C812" w14:textId="77777777" w:rsidR="005A039A" w:rsidRPr="00415CBE" w:rsidRDefault="005A039A">
      <w:pPr>
        <w:pStyle w:val="Domylnie"/>
        <w:spacing w:after="60"/>
        <w:jc w:val="both"/>
        <w:rPr>
          <w:color w:val="auto"/>
        </w:rPr>
      </w:pPr>
    </w:p>
    <w:p w14:paraId="20703E0C" w14:textId="77777777" w:rsidR="005A039A" w:rsidRPr="00415CBE" w:rsidRDefault="005A039A">
      <w:pPr>
        <w:pStyle w:val="Domylnie"/>
        <w:tabs>
          <w:tab w:val="left" w:pos="900"/>
        </w:tabs>
        <w:spacing w:line="100" w:lineRule="atLeast"/>
        <w:jc w:val="both"/>
        <w:rPr>
          <w:color w:val="auto"/>
        </w:rPr>
      </w:pPr>
    </w:p>
    <w:p w14:paraId="0D090E3B" w14:textId="77777777" w:rsidR="005A039A" w:rsidRPr="00415CBE" w:rsidRDefault="005A039A">
      <w:pPr>
        <w:pStyle w:val="Domylnie"/>
        <w:tabs>
          <w:tab w:val="left" w:pos="900"/>
        </w:tabs>
        <w:spacing w:line="100" w:lineRule="atLeast"/>
        <w:jc w:val="both"/>
        <w:rPr>
          <w:color w:val="auto"/>
        </w:rPr>
      </w:pPr>
    </w:p>
    <w:p w14:paraId="2F73A5EE" w14:textId="77777777" w:rsidR="005A039A" w:rsidRPr="00415CBE" w:rsidRDefault="005A039A">
      <w:pPr>
        <w:pStyle w:val="Domylnie"/>
        <w:tabs>
          <w:tab w:val="left" w:pos="900"/>
        </w:tabs>
        <w:spacing w:line="100" w:lineRule="atLeast"/>
        <w:jc w:val="both"/>
        <w:rPr>
          <w:color w:val="auto"/>
        </w:rPr>
      </w:pPr>
    </w:p>
    <w:p w14:paraId="02B173A8" w14:textId="186F0C36" w:rsidR="005A039A" w:rsidRPr="00415CBE" w:rsidRDefault="001C5408">
      <w:pPr>
        <w:pStyle w:val="Domylnie"/>
        <w:tabs>
          <w:tab w:val="left" w:pos="900"/>
        </w:tabs>
        <w:spacing w:line="100" w:lineRule="atLeast"/>
        <w:jc w:val="both"/>
        <w:rPr>
          <w:color w:val="auto"/>
        </w:rPr>
      </w:pPr>
      <w:r w:rsidRPr="00415CBE">
        <w:rPr>
          <w:color w:val="auto"/>
          <w:sz w:val="20"/>
          <w:szCs w:val="20"/>
        </w:rPr>
        <w:t>Nazwa i adres</w:t>
      </w:r>
      <w:r w:rsidR="00D03B88" w:rsidRPr="00415CBE">
        <w:rPr>
          <w:color w:val="auto"/>
          <w:sz w:val="20"/>
          <w:szCs w:val="20"/>
        </w:rPr>
        <w:t xml:space="preserve"> </w:t>
      </w:r>
      <w:r w:rsidR="00774B68" w:rsidRPr="00415CBE">
        <w:rPr>
          <w:color w:val="auto"/>
          <w:sz w:val="20"/>
          <w:szCs w:val="20"/>
        </w:rPr>
        <w:t>Partnera</w:t>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t>(miejsce i data)</w:t>
      </w:r>
    </w:p>
    <w:p w14:paraId="6CAE9F7D" w14:textId="77777777" w:rsidR="005A039A" w:rsidRPr="00415CBE" w:rsidRDefault="001C5408">
      <w:pPr>
        <w:pStyle w:val="Domylnie"/>
        <w:spacing w:after="60"/>
        <w:jc w:val="both"/>
        <w:rPr>
          <w:color w:val="auto"/>
        </w:rPr>
      </w:pPr>
      <w:r w:rsidRPr="00415CBE">
        <w:rPr>
          <w:color w:val="auto"/>
          <w:sz w:val="20"/>
          <w:szCs w:val="20"/>
        </w:rPr>
        <w:t>Nazwa i nr projektu</w:t>
      </w:r>
    </w:p>
    <w:p w14:paraId="022965BE" w14:textId="77777777" w:rsidR="005A039A" w:rsidRPr="00415CBE" w:rsidRDefault="005A039A">
      <w:pPr>
        <w:pStyle w:val="Domylnie"/>
        <w:spacing w:after="60"/>
        <w:jc w:val="both"/>
        <w:rPr>
          <w:color w:val="auto"/>
        </w:rPr>
      </w:pPr>
    </w:p>
    <w:p w14:paraId="0930E0A6" w14:textId="77777777" w:rsidR="005A039A" w:rsidRPr="00415CBE" w:rsidRDefault="005A039A">
      <w:pPr>
        <w:pStyle w:val="Domylnie"/>
        <w:spacing w:after="60"/>
        <w:jc w:val="both"/>
        <w:rPr>
          <w:color w:val="auto"/>
        </w:rPr>
      </w:pP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956"/>
        <w:gridCol w:w="991"/>
        <w:gridCol w:w="1559"/>
        <w:gridCol w:w="1843"/>
        <w:gridCol w:w="2022"/>
      </w:tblGrid>
      <w:tr w:rsidR="00415CBE" w:rsidRPr="00415CBE" w14:paraId="24131A91" w14:textId="77777777">
        <w:tc>
          <w:tcPr>
            <w:tcW w:w="956" w:type="dxa"/>
            <w:tcBorders>
              <w:top w:val="single" w:sz="4" w:space="0" w:color="000001"/>
              <w:left w:val="single" w:sz="4" w:space="0" w:color="000001"/>
              <w:bottom w:val="single" w:sz="4" w:space="0" w:color="000001"/>
              <w:right w:val="single" w:sz="4" w:space="0" w:color="000001"/>
            </w:tcBorders>
            <w:shd w:val="clear" w:color="auto" w:fill="BCBCBC"/>
            <w:tcMar>
              <w:top w:w="0" w:type="dxa"/>
              <w:left w:w="108" w:type="dxa"/>
              <w:bottom w:w="0" w:type="dxa"/>
              <w:right w:w="108" w:type="dxa"/>
            </w:tcMar>
          </w:tcPr>
          <w:p w14:paraId="332703BE" w14:textId="77777777" w:rsidR="005A039A" w:rsidRPr="00415CBE" w:rsidRDefault="001C5408">
            <w:pPr>
              <w:pStyle w:val="Domylnie"/>
              <w:jc w:val="center"/>
              <w:rPr>
                <w:color w:val="auto"/>
              </w:rPr>
            </w:pPr>
            <w:r w:rsidRPr="00415CBE">
              <w:rPr>
                <w:b/>
                <w:color w:val="auto"/>
                <w:sz w:val="20"/>
                <w:szCs w:val="20"/>
              </w:rPr>
              <w:t>Rok</w:t>
            </w:r>
          </w:p>
        </w:tc>
        <w:tc>
          <w:tcPr>
            <w:tcW w:w="991" w:type="dxa"/>
            <w:tcBorders>
              <w:top w:val="single" w:sz="4" w:space="0" w:color="000001"/>
              <w:left w:val="single" w:sz="4" w:space="0" w:color="000001"/>
              <w:bottom w:val="single" w:sz="4" w:space="0" w:color="000001"/>
              <w:right w:val="single" w:sz="4" w:space="0" w:color="000001"/>
            </w:tcBorders>
            <w:shd w:val="clear" w:color="auto" w:fill="BCBCBC"/>
            <w:tcMar>
              <w:top w:w="0" w:type="dxa"/>
              <w:left w:w="108" w:type="dxa"/>
              <w:bottom w:w="0" w:type="dxa"/>
              <w:right w:w="108" w:type="dxa"/>
            </w:tcMar>
          </w:tcPr>
          <w:p w14:paraId="7AC76CC6" w14:textId="77777777" w:rsidR="005A039A" w:rsidRPr="00415CBE" w:rsidRDefault="001C5408">
            <w:pPr>
              <w:pStyle w:val="Domylnie"/>
              <w:jc w:val="center"/>
              <w:rPr>
                <w:color w:val="auto"/>
              </w:rPr>
            </w:pPr>
            <w:r w:rsidRPr="00415CBE">
              <w:rPr>
                <w:b/>
                <w:color w:val="auto"/>
                <w:sz w:val="20"/>
                <w:szCs w:val="20"/>
              </w:rPr>
              <w:t>Kwartał</w:t>
            </w:r>
          </w:p>
        </w:tc>
        <w:tc>
          <w:tcPr>
            <w:tcW w:w="1559" w:type="dxa"/>
            <w:tcBorders>
              <w:top w:val="single" w:sz="4" w:space="0" w:color="000001"/>
              <w:left w:val="single" w:sz="4" w:space="0" w:color="000001"/>
              <w:bottom w:val="single" w:sz="4" w:space="0" w:color="000001"/>
              <w:right w:val="single" w:sz="4" w:space="0" w:color="000001"/>
            </w:tcBorders>
            <w:shd w:val="clear" w:color="auto" w:fill="BCBCBC"/>
            <w:tcMar>
              <w:top w:w="0" w:type="dxa"/>
              <w:left w:w="108" w:type="dxa"/>
              <w:bottom w:w="0" w:type="dxa"/>
              <w:right w:w="108" w:type="dxa"/>
            </w:tcMar>
          </w:tcPr>
          <w:p w14:paraId="4FA4D3F0" w14:textId="77777777" w:rsidR="005A039A" w:rsidRPr="00415CBE" w:rsidRDefault="001C5408">
            <w:pPr>
              <w:pStyle w:val="Domylnie"/>
              <w:jc w:val="center"/>
              <w:rPr>
                <w:color w:val="auto"/>
              </w:rPr>
            </w:pPr>
            <w:r w:rsidRPr="00415CBE">
              <w:rPr>
                <w:b/>
                <w:color w:val="auto"/>
                <w:sz w:val="20"/>
                <w:szCs w:val="20"/>
              </w:rPr>
              <w:t>Miesiąc</w:t>
            </w:r>
          </w:p>
        </w:tc>
        <w:tc>
          <w:tcPr>
            <w:tcW w:w="1843" w:type="dxa"/>
            <w:tcBorders>
              <w:top w:val="single" w:sz="4" w:space="0" w:color="000001"/>
              <w:left w:val="single" w:sz="4" w:space="0" w:color="000001"/>
              <w:bottom w:val="single" w:sz="4" w:space="0" w:color="000001"/>
              <w:right w:val="single" w:sz="4" w:space="0" w:color="000001"/>
            </w:tcBorders>
            <w:shd w:val="clear" w:color="auto" w:fill="BCBCBC"/>
            <w:tcMar>
              <w:top w:w="0" w:type="dxa"/>
              <w:left w:w="108" w:type="dxa"/>
              <w:bottom w:w="0" w:type="dxa"/>
              <w:right w:w="108" w:type="dxa"/>
            </w:tcMar>
          </w:tcPr>
          <w:p w14:paraId="016384EB" w14:textId="77777777" w:rsidR="005A039A" w:rsidRPr="00415CBE" w:rsidRDefault="001C5408">
            <w:pPr>
              <w:pStyle w:val="Domylnie"/>
              <w:jc w:val="center"/>
              <w:rPr>
                <w:color w:val="auto"/>
              </w:rPr>
            </w:pPr>
            <w:r w:rsidRPr="00415CBE">
              <w:rPr>
                <w:b/>
                <w:color w:val="auto"/>
                <w:sz w:val="20"/>
                <w:szCs w:val="20"/>
              </w:rPr>
              <w:t>Wydatki kwalifikowalne</w:t>
            </w:r>
            <w:r w:rsidRPr="00415CBE">
              <w:rPr>
                <w:rStyle w:val="Zakotwiczenieprzypisudolnego"/>
                <w:color w:val="auto"/>
              </w:rPr>
              <w:footnoteReference w:id="20"/>
            </w:r>
          </w:p>
        </w:tc>
        <w:tc>
          <w:tcPr>
            <w:tcW w:w="2022" w:type="dxa"/>
            <w:tcBorders>
              <w:top w:val="single" w:sz="4" w:space="0" w:color="000001"/>
              <w:left w:val="single" w:sz="4" w:space="0" w:color="000001"/>
              <w:bottom w:val="single" w:sz="4" w:space="0" w:color="000001"/>
              <w:right w:val="single" w:sz="4" w:space="0" w:color="000001"/>
            </w:tcBorders>
            <w:shd w:val="clear" w:color="auto" w:fill="BCBCBC"/>
            <w:tcMar>
              <w:top w:w="0" w:type="dxa"/>
              <w:left w:w="108" w:type="dxa"/>
              <w:bottom w:w="0" w:type="dxa"/>
              <w:right w:w="108" w:type="dxa"/>
            </w:tcMar>
          </w:tcPr>
          <w:p w14:paraId="61EEDFF8" w14:textId="77777777" w:rsidR="005A039A" w:rsidRPr="00415CBE" w:rsidRDefault="001C5408">
            <w:pPr>
              <w:pStyle w:val="Domylnie"/>
              <w:jc w:val="center"/>
              <w:rPr>
                <w:color w:val="auto"/>
              </w:rPr>
            </w:pPr>
            <w:r w:rsidRPr="00415CBE">
              <w:rPr>
                <w:b/>
                <w:color w:val="auto"/>
                <w:sz w:val="20"/>
                <w:szCs w:val="20"/>
              </w:rPr>
              <w:t>Dofinansowanie</w:t>
            </w:r>
            <w:r w:rsidRPr="00415CBE">
              <w:rPr>
                <w:rStyle w:val="Zakotwiczenieprzypisudolnego"/>
                <w:color w:val="auto"/>
              </w:rPr>
              <w:footnoteReference w:id="21"/>
            </w:r>
          </w:p>
        </w:tc>
      </w:tr>
      <w:tr w:rsidR="00415CBE" w:rsidRPr="00415CBE" w14:paraId="71D68ABC" w14:textId="77777777">
        <w:trPr>
          <w:trHeight w:val="500"/>
        </w:trPr>
        <w:tc>
          <w:tcPr>
            <w:tcW w:w="956"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EEFA15" w14:textId="77777777" w:rsidR="005A039A" w:rsidRPr="00415CBE" w:rsidRDefault="005A039A">
            <w:pPr>
              <w:pStyle w:val="Domylnie"/>
              <w:jc w:val="center"/>
              <w:rPr>
                <w:color w:val="auto"/>
              </w:rPr>
            </w:pPr>
          </w:p>
        </w:tc>
        <w:tc>
          <w:tcPr>
            <w:tcW w:w="99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FC9D17" w14:textId="77777777" w:rsidR="005A039A" w:rsidRPr="00415CBE" w:rsidRDefault="005A039A">
            <w:pPr>
              <w:pStyle w:val="Domylnie"/>
              <w:jc w:val="center"/>
              <w:rPr>
                <w:color w:val="auto"/>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2374AB" w14:textId="77777777" w:rsidR="005A039A" w:rsidRPr="00415CBE" w:rsidRDefault="005A039A">
            <w:pPr>
              <w:pStyle w:val="Domylnie"/>
              <w:jc w:val="center"/>
              <w:rPr>
                <w:color w:val="auto"/>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3F7A85" w14:textId="77777777" w:rsidR="005A039A" w:rsidRPr="00415CBE" w:rsidRDefault="005A039A">
            <w:pPr>
              <w:pStyle w:val="Domylnie"/>
              <w:jc w:val="center"/>
              <w:rPr>
                <w:color w:val="auto"/>
              </w:rPr>
            </w:pPr>
          </w:p>
        </w:tc>
        <w:tc>
          <w:tcPr>
            <w:tcW w:w="20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4C1536" w14:textId="77777777" w:rsidR="005A039A" w:rsidRPr="00415CBE" w:rsidRDefault="005A039A">
            <w:pPr>
              <w:pStyle w:val="Domylnie"/>
              <w:jc w:val="center"/>
              <w:rPr>
                <w:color w:val="auto"/>
              </w:rPr>
            </w:pPr>
          </w:p>
        </w:tc>
      </w:tr>
      <w:tr w:rsidR="00415CBE" w:rsidRPr="00415CBE" w14:paraId="7453FBE7" w14:textId="77777777">
        <w:trPr>
          <w:trHeight w:val="500"/>
        </w:trPr>
        <w:tc>
          <w:tcPr>
            <w:tcW w:w="95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95517F" w14:textId="77777777" w:rsidR="005A039A" w:rsidRPr="00415CBE" w:rsidRDefault="005A039A">
            <w:pPr>
              <w:pStyle w:val="Domylnie"/>
              <w:widowControl w:val="0"/>
              <w:rPr>
                <w:color w:val="auto"/>
              </w:rPr>
            </w:pPr>
          </w:p>
        </w:tc>
        <w:tc>
          <w:tcPr>
            <w:tcW w:w="991"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645113" w14:textId="77777777" w:rsidR="005A039A" w:rsidRPr="00415CBE" w:rsidRDefault="005A039A">
            <w:pPr>
              <w:pStyle w:val="Domylnie"/>
              <w:jc w:val="center"/>
              <w:rPr>
                <w:color w:val="auto"/>
              </w:rPr>
            </w:pPr>
          </w:p>
          <w:p w14:paraId="10871AE0" w14:textId="77777777" w:rsidR="005A039A" w:rsidRPr="00415CBE" w:rsidRDefault="005A039A">
            <w:pPr>
              <w:pStyle w:val="Domylnie"/>
              <w:jc w:val="center"/>
              <w:rPr>
                <w:color w:val="auto"/>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1EB61A" w14:textId="77777777" w:rsidR="005A039A" w:rsidRPr="00415CBE" w:rsidRDefault="005A039A">
            <w:pPr>
              <w:pStyle w:val="Domylnie"/>
              <w:jc w:val="center"/>
              <w:rPr>
                <w:color w:val="auto"/>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3CDC28" w14:textId="77777777" w:rsidR="005A039A" w:rsidRPr="00415CBE" w:rsidRDefault="005A039A">
            <w:pPr>
              <w:pStyle w:val="Domylnie"/>
              <w:jc w:val="center"/>
              <w:rPr>
                <w:color w:val="auto"/>
              </w:rPr>
            </w:pPr>
          </w:p>
        </w:tc>
        <w:tc>
          <w:tcPr>
            <w:tcW w:w="20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D6ED21" w14:textId="77777777" w:rsidR="005A039A" w:rsidRPr="00415CBE" w:rsidRDefault="005A039A">
            <w:pPr>
              <w:pStyle w:val="Domylnie"/>
              <w:jc w:val="center"/>
              <w:rPr>
                <w:color w:val="auto"/>
              </w:rPr>
            </w:pPr>
          </w:p>
        </w:tc>
      </w:tr>
      <w:tr w:rsidR="00415CBE" w:rsidRPr="00415CBE" w14:paraId="38C66E2D" w14:textId="77777777">
        <w:trPr>
          <w:trHeight w:val="500"/>
        </w:trPr>
        <w:tc>
          <w:tcPr>
            <w:tcW w:w="95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F3C2EE" w14:textId="77777777" w:rsidR="005A039A" w:rsidRPr="00415CBE" w:rsidRDefault="005A039A">
            <w:pPr>
              <w:pStyle w:val="Domylnie"/>
              <w:widowControl w:val="0"/>
              <w:rPr>
                <w:color w:val="auto"/>
              </w:rPr>
            </w:pPr>
          </w:p>
        </w:tc>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8A0199" w14:textId="77777777" w:rsidR="005A039A" w:rsidRPr="00415CBE" w:rsidRDefault="005A039A">
            <w:pPr>
              <w:pStyle w:val="Domylnie"/>
              <w:jc w:val="center"/>
              <w:rPr>
                <w:color w:val="auto"/>
              </w:rPr>
            </w:pPr>
          </w:p>
          <w:p w14:paraId="176C1BF5" w14:textId="77777777" w:rsidR="005A039A" w:rsidRPr="00415CBE" w:rsidRDefault="005A039A">
            <w:pPr>
              <w:pStyle w:val="Domylnie"/>
              <w:jc w:val="center"/>
              <w:rPr>
                <w:color w:val="auto"/>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794386" w14:textId="77777777" w:rsidR="005A039A" w:rsidRPr="00415CBE" w:rsidRDefault="005A039A">
            <w:pPr>
              <w:pStyle w:val="Domylnie"/>
              <w:jc w:val="center"/>
              <w:rPr>
                <w:color w:val="auto"/>
              </w:rPr>
            </w:pP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202407" w14:textId="77777777" w:rsidR="005A039A" w:rsidRPr="00415CBE" w:rsidRDefault="005A039A">
            <w:pPr>
              <w:pStyle w:val="Domylnie"/>
              <w:jc w:val="center"/>
              <w:rPr>
                <w:color w:val="auto"/>
              </w:rPr>
            </w:pPr>
          </w:p>
        </w:tc>
        <w:tc>
          <w:tcPr>
            <w:tcW w:w="20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12EACB" w14:textId="77777777" w:rsidR="005A039A" w:rsidRPr="00415CBE" w:rsidRDefault="005A039A">
            <w:pPr>
              <w:pStyle w:val="Domylnie"/>
              <w:jc w:val="center"/>
              <w:rPr>
                <w:color w:val="auto"/>
              </w:rPr>
            </w:pPr>
          </w:p>
        </w:tc>
      </w:tr>
      <w:tr w:rsidR="00415CBE" w:rsidRPr="00415CBE" w14:paraId="6D2DDB8F" w14:textId="77777777">
        <w:trPr>
          <w:trHeight w:val="500"/>
        </w:trPr>
        <w:tc>
          <w:tcPr>
            <w:tcW w:w="95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7D7490" w14:textId="77777777" w:rsidR="005A039A" w:rsidRPr="00415CBE" w:rsidRDefault="005A039A">
            <w:pPr>
              <w:pStyle w:val="Domylnie"/>
              <w:jc w:val="center"/>
              <w:rPr>
                <w:color w:val="auto"/>
              </w:rPr>
            </w:pPr>
          </w:p>
        </w:tc>
        <w:tc>
          <w:tcPr>
            <w:tcW w:w="2550" w:type="dxa"/>
            <w:gridSpan w:val="2"/>
            <w:tcBorders>
              <w:top w:val="single" w:sz="4" w:space="0" w:color="000001"/>
              <w:left w:val="single" w:sz="4" w:space="0" w:color="000001"/>
              <w:bottom w:val="single" w:sz="4" w:space="0" w:color="000001"/>
              <w:right w:val="single" w:sz="4" w:space="0" w:color="000001"/>
            </w:tcBorders>
            <w:shd w:val="clear" w:color="auto" w:fill="BCBCBC"/>
            <w:tcMar>
              <w:top w:w="0" w:type="dxa"/>
              <w:left w:w="108" w:type="dxa"/>
              <w:bottom w:w="0" w:type="dxa"/>
              <w:right w:w="108" w:type="dxa"/>
            </w:tcMar>
          </w:tcPr>
          <w:p w14:paraId="7AED8556" w14:textId="77777777" w:rsidR="005A039A" w:rsidRPr="00415CBE" w:rsidRDefault="001C5408">
            <w:pPr>
              <w:pStyle w:val="Domylnie"/>
              <w:rPr>
                <w:color w:val="auto"/>
              </w:rPr>
            </w:pPr>
            <w:r w:rsidRPr="00415CBE">
              <w:rPr>
                <w:b/>
                <w:color w:val="auto"/>
                <w:sz w:val="20"/>
                <w:szCs w:val="20"/>
              </w:rPr>
              <w:t xml:space="preserve">Suma kwartał X </w:t>
            </w:r>
          </w:p>
        </w:tc>
        <w:tc>
          <w:tcPr>
            <w:tcW w:w="1843" w:type="dxa"/>
            <w:tcBorders>
              <w:top w:val="single" w:sz="4" w:space="0" w:color="000001"/>
              <w:left w:val="single" w:sz="4" w:space="0" w:color="000001"/>
              <w:bottom w:val="single" w:sz="4" w:space="0" w:color="000001"/>
              <w:right w:val="single" w:sz="4" w:space="0" w:color="000001"/>
            </w:tcBorders>
            <w:shd w:val="clear" w:color="auto" w:fill="DCDCDC"/>
            <w:tcMar>
              <w:top w:w="0" w:type="dxa"/>
              <w:left w:w="108" w:type="dxa"/>
              <w:bottom w:w="0" w:type="dxa"/>
              <w:right w:w="108" w:type="dxa"/>
            </w:tcMar>
          </w:tcPr>
          <w:p w14:paraId="052129F5" w14:textId="77777777" w:rsidR="005A039A" w:rsidRPr="00415CBE" w:rsidRDefault="005A039A">
            <w:pPr>
              <w:pStyle w:val="Domylnie"/>
              <w:jc w:val="center"/>
              <w:rPr>
                <w:color w:val="auto"/>
              </w:rPr>
            </w:pPr>
          </w:p>
        </w:tc>
        <w:tc>
          <w:tcPr>
            <w:tcW w:w="547" w:type="dxa"/>
            <w:tcBorders>
              <w:top w:val="single" w:sz="4" w:space="0" w:color="000001"/>
              <w:left w:val="single" w:sz="4" w:space="0" w:color="000001"/>
              <w:bottom w:val="single" w:sz="4" w:space="0" w:color="000001"/>
              <w:right w:val="single" w:sz="4" w:space="0" w:color="000001"/>
            </w:tcBorders>
            <w:shd w:val="clear" w:color="auto" w:fill="DCDCDC"/>
            <w:tcMar>
              <w:top w:w="0" w:type="dxa"/>
              <w:left w:w="108" w:type="dxa"/>
              <w:bottom w:w="0" w:type="dxa"/>
              <w:right w:w="108" w:type="dxa"/>
            </w:tcMar>
          </w:tcPr>
          <w:p w14:paraId="64535D44" w14:textId="77777777" w:rsidR="005A039A" w:rsidRPr="00415CBE" w:rsidRDefault="005A039A">
            <w:pPr>
              <w:pStyle w:val="Domylnie"/>
              <w:jc w:val="center"/>
              <w:rPr>
                <w:color w:val="auto"/>
              </w:rPr>
            </w:pPr>
          </w:p>
        </w:tc>
      </w:tr>
      <w:tr w:rsidR="00415CBE" w:rsidRPr="00415CBE" w14:paraId="34B1C8B7" w14:textId="77777777">
        <w:trPr>
          <w:trHeight w:val="500"/>
        </w:trPr>
        <w:tc>
          <w:tcPr>
            <w:tcW w:w="956"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4CDF55" w14:textId="77777777" w:rsidR="005A039A" w:rsidRPr="00415CBE" w:rsidRDefault="005A039A">
            <w:pPr>
              <w:pStyle w:val="Domylnie"/>
              <w:jc w:val="center"/>
              <w:rPr>
                <w:color w:val="auto"/>
              </w:rPr>
            </w:pPr>
          </w:p>
        </w:tc>
        <w:tc>
          <w:tcPr>
            <w:tcW w:w="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208664" w14:textId="77777777" w:rsidR="005A039A" w:rsidRPr="00415CBE" w:rsidRDefault="005A039A">
            <w:pPr>
              <w:pStyle w:val="Domylnie"/>
              <w:jc w:val="center"/>
              <w:rPr>
                <w:color w:val="auto"/>
              </w:rPr>
            </w:pP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D05AE3" w14:textId="77777777" w:rsidR="005A039A" w:rsidRPr="00415CBE" w:rsidRDefault="001C5408">
            <w:pPr>
              <w:pStyle w:val="Domylnie"/>
              <w:jc w:val="center"/>
              <w:rPr>
                <w:color w:val="auto"/>
              </w:rPr>
            </w:pPr>
            <w:r w:rsidRPr="00415CBE">
              <w:rPr>
                <w:b/>
                <w:color w:val="auto"/>
                <w:sz w:val="20"/>
                <w:szCs w:val="20"/>
              </w:rPr>
              <w:t>-</w:t>
            </w:r>
          </w:p>
        </w:tc>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3B5E8E" w14:textId="77777777" w:rsidR="005A039A" w:rsidRPr="00415CBE" w:rsidRDefault="005A039A">
            <w:pPr>
              <w:pStyle w:val="Domylnie"/>
              <w:jc w:val="center"/>
              <w:rPr>
                <w:color w:val="auto"/>
              </w:rPr>
            </w:pPr>
          </w:p>
        </w:tc>
        <w:tc>
          <w:tcPr>
            <w:tcW w:w="202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A727E1" w14:textId="77777777" w:rsidR="005A039A" w:rsidRPr="00415CBE" w:rsidRDefault="005A039A">
            <w:pPr>
              <w:pStyle w:val="Domylnie"/>
              <w:jc w:val="center"/>
              <w:rPr>
                <w:color w:val="auto"/>
              </w:rPr>
            </w:pPr>
          </w:p>
        </w:tc>
      </w:tr>
      <w:tr w:rsidR="00415CBE" w:rsidRPr="00415CBE" w14:paraId="19E36982" w14:textId="77777777">
        <w:trPr>
          <w:trHeight w:val="500"/>
        </w:trPr>
        <w:tc>
          <w:tcPr>
            <w:tcW w:w="3506" w:type="dxa"/>
            <w:gridSpan w:val="3"/>
            <w:tcBorders>
              <w:top w:val="single" w:sz="4" w:space="0" w:color="000001"/>
              <w:left w:val="single" w:sz="4" w:space="0" w:color="000001"/>
              <w:bottom w:val="single" w:sz="4" w:space="0" w:color="000001"/>
              <w:right w:val="single" w:sz="4" w:space="0" w:color="000001"/>
            </w:tcBorders>
            <w:shd w:val="clear" w:color="auto" w:fill="BCBCBC"/>
            <w:tcMar>
              <w:top w:w="0" w:type="dxa"/>
              <w:left w:w="108" w:type="dxa"/>
              <w:bottom w:w="0" w:type="dxa"/>
              <w:right w:w="108" w:type="dxa"/>
            </w:tcMar>
          </w:tcPr>
          <w:p w14:paraId="236DF690" w14:textId="77777777" w:rsidR="005A039A" w:rsidRPr="00415CBE" w:rsidRDefault="001C5408">
            <w:pPr>
              <w:pStyle w:val="Domylnie"/>
              <w:rPr>
                <w:color w:val="auto"/>
              </w:rPr>
            </w:pPr>
            <w:r w:rsidRPr="00415CBE">
              <w:rPr>
                <w:b/>
                <w:color w:val="auto"/>
                <w:sz w:val="20"/>
                <w:szCs w:val="20"/>
              </w:rPr>
              <w:t>Razem dla rok XXXX</w:t>
            </w:r>
          </w:p>
        </w:tc>
        <w:tc>
          <w:tcPr>
            <w:tcW w:w="1843" w:type="dxa"/>
            <w:tcBorders>
              <w:top w:val="single" w:sz="4" w:space="0" w:color="000001"/>
              <w:left w:val="single" w:sz="4" w:space="0" w:color="000001"/>
              <w:bottom w:val="single" w:sz="4" w:space="0" w:color="000001"/>
              <w:right w:val="single" w:sz="4" w:space="0" w:color="000001"/>
            </w:tcBorders>
            <w:shd w:val="clear" w:color="auto" w:fill="DCDCDC"/>
            <w:tcMar>
              <w:top w:w="0" w:type="dxa"/>
              <w:left w:w="108" w:type="dxa"/>
              <w:bottom w:w="0" w:type="dxa"/>
              <w:right w:w="108" w:type="dxa"/>
            </w:tcMar>
          </w:tcPr>
          <w:p w14:paraId="4C98C33C" w14:textId="77777777" w:rsidR="005A039A" w:rsidRPr="00415CBE" w:rsidRDefault="005A039A">
            <w:pPr>
              <w:pStyle w:val="Domylnie"/>
              <w:jc w:val="center"/>
              <w:rPr>
                <w:color w:val="auto"/>
              </w:rPr>
            </w:pPr>
          </w:p>
        </w:tc>
        <w:tc>
          <w:tcPr>
            <w:tcW w:w="1" w:type="dxa"/>
            <w:tcBorders>
              <w:top w:val="single" w:sz="4" w:space="0" w:color="000001"/>
              <w:left w:val="single" w:sz="4" w:space="0" w:color="000001"/>
              <w:bottom w:val="single" w:sz="4" w:space="0" w:color="000001"/>
              <w:right w:val="single" w:sz="4" w:space="0" w:color="000001"/>
            </w:tcBorders>
            <w:shd w:val="clear" w:color="auto" w:fill="DCDCDC"/>
            <w:tcMar>
              <w:top w:w="0" w:type="dxa"/>
              <w:left w:w="108" w:type="dxa"/>
              <w:bottom w:w="0" w:type="dxa"/>
              <w:right w:w="108" w:type="dxa"/>
            </w:tcMar>
          </w:tcPr>
          <w:p w14:paraId="1B86B53B" w14:textId="77777777" w:rsidR="005A039A" w:rsidRPr="00415CBE" w:rsidRDefault="005A039A">
            <w:pPr>
              <w:pStyle w:val="Domylnie"/>
              <w:jc w:val="center"/>
              <w:rPr>
                <w:color w:val="auto"/>
              </w:rPr>
            </w:pPr>
          </w:p>
        </w:tc>
      </w:tr>
      <w:tr w:rsidR="00415CBE" w:rsidRPr="00415CBE" w14:paraId="3A3C55AD" w14:textId="77777777">
        <w:trPr>
          <w:trHeight w:val="500"/>
        </w:trPr>
        <w:tc>
          <w:tcPr>
            <w:tcW w:w="3506" w:type="dxa"/>
            <w:gridSpan w:val="3"/>
            <w:tcBorders>
              <w:top w:val="single" w:sz="4" w:space="0" w:color="000001"/>
              <w:left w:val="single" w:sz="4" w:space="0" w:color="000001"/>
              <w:bottom w:val="single" w:sz="4" w:space="0" w:color="000001"/>
              <w:right w:val="single" w:sz="4" w:space="0" w:color="000001"/>
            </w:tcBorders>
            <w:shd w:val="clear" w:color="auto" w:fill="BCBCBC"/>
            <w:tcMar>
              <w:top w:w="0" w:type="dxa"/>
              <w:left w:w="108" w:type="dxa"/>
              <w:bottom w:w="0" w:type="dxa"/>
              <w:right w:w="108" w:type="dxa"/>
            </w:tcMar>
          </w:tcPr>
          <w:p w14:paraId="4453683C" w14:textId="77777777" w:rsidR="005A039A" w:rsidRPr="00415CBE" w:rsidRDefault="001C5408">
            <w:pPr>
              <w:pStyle w:val="Domylnie"/>
              <w:rPr>
                <w:color w:val="auto"/>
              </w:rPr>
            </w:pPr>
            <w:r w:rsidRPr="00415CBE">
              <w:rPr>
                <w:b/>
                <w:color w:val="auto"/>
                <w:sz w:val="20"/>
                <w:szCs w:val="20"/>
              </w:rPr>
              <w:t>Ogółem</w:t>
            </w:r>
          </w:p>
        </w:tc>
        <w:tc>
          <w:tcPr>
            <w:tcW w:w="1843" w:type="dxa"/>
            <w:tcBorders>
              <w:top w:val="single" w:sz="4" w:space="0" w:color="000001"/>
              <w:left w:val="single" w:sz="4" w:space="0" w:color="000001"/>
              <w:bottom w:val="single" w:sz="4" w:space="0" w:color="000001"/>
              <w:right w:val="single" w:sz="4" w:space="0" w:color="000001"/>
            </w:tcBorders>
            <w:shd w:val="clear" w:color="auto" w:fill="DCDCDC"/>
            <w:tcMar>
              <w:top w:w="0" w:type="dxa"/>
              <w:left w:w="108" w:type="dxa"/>
              <w:bottom w:w="0" w:type="dxa"/>
              <w:right w:w="108" w:type="dxa"/>
            </w:tcMar>
          </w:tcPr>
          <w:p w14:paraId="4ED28EA0" w14:textId="77777777" w:rsidR="005A039A" w:rsidRPr="00415CBE" w:rsidRDefault="005A039A">
            <w:pPr>
              <w:pStyle w:val="Domylnie"/>
              <w:jc w:val="center"/>
              <w:rPr>
                <w:color w:val="auto"/>
              </w:rPr>
            </w:pPr>
          </w:p>
        </w:tc>
        <w:tc>
          <w:tcPr>
            <w:tcW w:w="1" w:type="dxa"/>
            <w:tcBorders>
              <w:top w:val="single" w:sz="4" w:space="0" w:color="000001"/>
              <w:left w:val="single" w:sz="4" w:space="0" w:color="000001"/>
              <w:bottom w:val="single" w:sz="4" w:space="0" w:color="000001"/>
              <w:right w:val="single" w:sz="4" w:space="0" w:color="000001"/>
            </w:tcBorders>
            <w:shd w:val="clear" w:color="auto" w:fill="DCDCDC"/>
            <w:tcMar>
              <w:top w:w="0" w:type="dxa"/>
              <w:left w:w="108" w:type="dxa"/>
              <w:bottom w:w="0" w:type="dxa"/>
              <w:right w:w="108" w:type="dxa"/>
            </w:tcMar>
          </w:tcPr>
          <w:p w14:paraId="7EB67F3D" w14:textId="77777777" w:rsidR="005A039A" w:rsidRPr="00415CBE" w:rsidRDefault="005A039A">
            <w:pPr>
              <w:pStyle w:val="Domylnie"/>
              <w:jc w:val="center"/>
              <w:rPr>
                <w:color w:val="auto"/>
              </w:rPr>
            </w:pPr>
          </w:p>
        </w:tc>
      </w:tr>
    </w:tbl>
    <w:p w14:paraId="37AF93E8" w14:textId="77777777" w:rsidR="005A039A" w:rsidRPr="00415CBE" w:rsidRDefault="001C5408">
      <w:pPr>
        <w:pStyle w:val="Domylnie"/>
        <w:pageBreakBefore/>
        <w:spacing w:after="60"/>
        <w:jc w:val="both"/>
        <w:rPr>
          <w:color w:val="auto"/>
        </w:rPr>
      </w:pPr>
      <w:r w:rsidRPr="00415CBE">
        <w:rPr>
          <w:color w:val="auto"/>
          <w:sz w:val="20"/>
          <w:szCs w:val="20"/>
        </w:rPr>
        <w:lastRenderedPageBreak/>
        <w:t>Załącznik nr 5 do umowy: Zakres danych osobowych powierzonych do przetwarzania</w:t>
      </w:r>
    </w:p>
    <w:p w14:paraId="65C9FEC0" w14:textId="77777777" w:rsidR="005A039A" w:rsidRPr="00415CBE" w:rsidRDefault="005A039A">
      <w:pPr>
        <w:pStyle w:val="Domylnie"/>
        <w:spacing w:after="60"/>
        <w:jc w:val="both"/>
        <w:rPr>
          <w:color w:val="auto"/>
        </w:rPr>
      </w:pPr>
    </w:p>
    <w:p w14:paraId="113EF2EE" w14:textId="77777777" w:rsidR="005A039A" w:rsidRPr="00415CBE" w:rsidRDefault="001C5408">
      <w:pPr>
        <w:pStyle w:val="Domylnie"/>
        <w:tabs>
          <w:tab w:val="center" w:pos="1440"/>
          <w:tab w:val="center" w:pos="7200"/>
        </w:tabs>
        <w:spacing w:before="120" w:after="120"/>
        <w:rPr>
          <w:color w:val="auto"/>
        </w:rPr>
      </w:pPr>
      <w:r w:rsidRPr="00415CBE">
        <w:rPr>
          <w:b/>
          <w:color w:val="auto"/>
          <w:sz w:val="20"/>
          <w:szCs w:val="20"/>
          <w:u w:val="single"/>
        </w:rPr>
        <w:t>Zbiór Projekty RPO WZ 2014-2020:</w:t>
      </w:r>
    </w:p>
    <w:p w14:paraId="36FA4C82" w14:textId="77777777" w:rsidR="005A039A" w:rsidRPr="00415CBE" w:rsidRDefault="001C5408">
      <w:pPr>
        <w:pStyle w:val="Domylnie"/>
        <w:tabs>
          <w:tab w:val="center" w:pos="1440"/>
          <w:tab w:val="center" w:pos="7200"/>
        </w:tabs>
        <w:spacing w:before="120" w:after="120"/>
        <w:rPr>
          <w:color w:val="auto"/>
        </w:rPr>
      </w:pPr>
      <w:r w:rsidRPr="00415CBE">
        <w:rPr>
          <w:b/>
          <w:color w:val="auto"/>
          <w:sz w:val="20"/>
          <w:szCs w:val="20"/>
        </w:rPr>
        <w:t xml:space="preserve">Zakres danych osobowych wnioskodawców, </w:t>
      </w:r>
      <w:r w:rsidR="00253B17" w:rsidRPr="00415CBE">
        <w:rPr>
          <w:b/>
          <w:color w:val="auto"/>
          <w:sz w:val="20"/>
          <w:szCs w:val="20"/>
        </w:rPr>
        <w:t>Partnerów</w:t>
      </w:r>
      <w:r w:rsidR="00724437" w:rsidRPr="00415CBE">
        <w:rPr>
          <w:b/>
          <w:color w:val="auto"/>
          <w:sz w:val="20"/>
          <w:szCs w:val="20"/>
        </w:rPr>
        <w:t>, uczestników projektu</w:t>
      </w:r>
    </w:p>
    <w:tbl>
      <w:tblPr>
        <w:tblW w:w="0" w:type="auto"/>
        <w:jc w:val="center"/>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73"/>
        <w:gridCol w:w="8613"/>
      </w:tblGrid>
      <w:tr w:rsidR="00415CBE" w:rsidRPr="00415CBE" w14:paraId="45433FA8"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55EBF9" w14:textId="77777777" w:rsidR="005A039A" w:rsidRPr="00415CBE" w:rsidRDefault="001C5408">
            <w:pPr>
              <w:pStyle w:val="Domylnie"/>
              <w:spacing w:before="20" w:after="20"/>
              <w:jc w:val="center"/>
              <w:rPr>
                <w:color w:val="auto"/>
              </w:rPr>
            </w:pPr>
            <w:r w:rsidRPr="00415CBE">
              <w:rPr>
                <w:b/>
                <w:color w:val="auto"/>
                <w:sz w:val="20"/>
                <w:szCs w:val="20"/>
              </w:rPr>
              <w:t>Lp.</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4A73A4" w14:textId="77777777" w:rsidR="005A039A" w:rsidRPr="00415CBE" w:rsidRDefault="001C5408">
            <w:pPr>
              <w:pStyle w:val="Domylnie"/>
              <w:spacing w:before="20" w:after="20"/>
              <w:rPr>
                <w:color w:val="auto"/>
              </w:rPr>
            </w:pPr>
            <w:r w:rsidRPr="00415CBE">
              <w:rPr>
                <w:b/>
                <w:color w:val="auto"/>
                <w:sz w:val="20"/>
                <w:szCs w:val="20"/>
              </w:rPr>
              <w:t>Nazwa</w:t>
            </w:r>
          </w:p>
        </w:tc>
      </w:tr>
      <w:tr w:rsidR="00415CBE" w:rsidRPr="00415CBE" w14:paraId="5858D81B"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EDEB25" w14:textId="77777777" w:rsidR="005A039A" w:rsidRPr="00415CBE" w:rsidRDefault="001C5408">
            <w:pPr>
              <w:pStyle w:val="Domylnie"/>
              <w:spacing w:before="20" w:after="20"/>
              <w:jc w:val="center"/>
              <w:rPr>
                <w:color w:val="auto"/>
              </w:rPr>
            </w:pPr>
            <w:r w:rsidRPr="00415CBE">
              <w:rPr>
                <w:color w:val="auto"/>
                <w:sz w:val="20"/>
                <w:szCs w:val="20"/>
              </w:rPr>
              <w:t>1</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62BF7D" w14:textId="77777777" w:rsidR="005A039A" w:rsidRPr="00415CBE" w:rsidRDefault="00253B17" w:rsidP="004B2F50">
            <w:pPr>
              <w:pStyle w:val="Domylnie"/>
              <w:spacing w:before="20" w:after="20"/>
              <w:rPr>
                <w:color w:val="auto"/>
              </w:rPr>
            </w:pPr>
            <w:r w:rsidRPr="00415CBE">
              <w:rPr>
                <w:color w:val="auto"/>
                <w:sz w:val="20"/>
                <w:szCs w:val="20"/>
              </w:rPr>
              <w:t>Nazwa wnioskodawcy</w:t>
            </w:r>
            <w:r w:rsidR="004B2F50" w:rsidRPr="00415CBE">
              <w:rPr>
                <w:color w:val="auto"/>
                <w:sz w:val="20"/>
                <w:szCs w:val="20"/>
              </w:rPr>
              <w:t>/Lidera partnerstwa</w:t>
            </w:r>
          </w:p>
        </w:tc>
      </w:tr>
      <w:tr w:rsidR="00415CBE" w:rsidRPr="00415CBE" w14:paraId="27B9ADDD"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675867" w14:textId="77777777" w:rsidR="005A039A" w:rsidRPr="00415CBE" w:rsidRDefault="001C5408">
            <w:pPr>
              <w:pStyle w:val="Domylnie"/>
              <w:spacing w:before="20" w:after="20"/>
              <w:jc w:val="center"/>
              <w:rPr>
                <w:color w:val="auto"/>
              </w:rPr>
            </w:pPr>
            <w:r w:rsidRPr="00415CBE">
              <w:rPr>
                <w:color w:val="auto"/>
                <w:sz w:val="20"/>
                <w:szCs w:val="20"/>
              </w:rPr>
              <w:t>2</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B74408" w14:textId="77777777" w:rsidR="005A039A" w:rsidRPr="00415CBE" w:rsidRDefault="001C5408">
            <w:pPr>
              <w:pStyle w:val="Domylnie"/>
              <w:spacing w:before="20" w:after="20"/>
              <w:rPr>
                <w:color w:val="auto"/>
              </w:rPr>
            </w:pPr>
            <w:r w:rsidRPr="00415CBE">
              <w:rPr>
                <w:color w:val="auto"/>
                <w:sz w:val="20"/>
                <w:szCs w:val="20"/>
              </w:rPr>
              <w:t>Forma prawna</w:t>
            </w:r>
          </w:p>
        </w:tc>
      </w:tr>
      <w:tr w:rsidR="00415CBE" w:rsidRPr="00415CBE" w14:paraId="4DB1443C"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4FD1A7" w14:textId="77777777" w:rsidR="005A039A" w:rsidRPr="00415CBE" w:rsidRDefault="001C5408">
            <w:pPr>
              <w:pStyle w:val="Domylnie"/>
              <w:spacing w:before="20" w:after="20"/>
              <w:jc w:val="center"/>
              <w:rPr>
                <w:color w:val="auto"/>
              </w:rPr>
            </w:pPr>
            <w:r w:rsidRPr="00415CBE">
              <w:rPr>
                <w:color w:val="auto"/>
                <w:sz w:val="20"/>
                <w:szCs w:val="20"/>
              </w:rPr>
              <w:t>3</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2AA965" w14:textId="77777777" w:rsidR="005A039A" w:rsidRPr="00415CBE" w:rsidRDefault="001C5408">
            <w:pPr>
              <w:pStyle w:val="Domylnie"/>
              <w:spacing w:before="20" w:after="20"/>
              <w:rPr>
                <w:color w:val="auto"/>
              </w:rPr>
            </w:pPr>
            <w:r w:rsidRPr="00415CBE">
              <w:rPr>
                <w:color w:val="auto"/>
                <w:sz w:val="20"/>
                <w:szCs w:val="20"/>
              </w:rPr>
              <w:t>Forma własności</w:t>
            </w:r>
          </w:p>
        </w:tc>
      </w:tr>
      <w:tr w:rsidR="00415CBE" w:rsidRPr="00415CBE" w14:paraId="285FE3FA"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9382A6" w14:textId="77777777" w:rsidR="005A039A" w:rsidRPr="00415CBE" w:rsidRDefault="001C5408">
            <w:pPr>
              <w:pStyle w:val="Domylnie"/>
              <w:spacing w:before="20" w:after="20"/>
              <w:jc w:val="center"/>
              <w:rPr>
                <w:color w:val="auto"/>
              </w:rPr>
            </w:pPr>
            <w:r w:rsidRPr="00415CBE">
              <w:rPr>
                <w:color w:val="auto"/>
                <w:sz w:val="20"/>
                <w:szCs w:val="20"/>
              </w:rPr>
              <w:t>4</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07CD68" w14:textId="77777777" w:rsidR="005A039A" w:rsidRPr="00415CBE" w:rsidRDefault="001C5408">
            <w:pPr>
              <w:pStyle w:val="Domylnie"/>
              <w:spacing w:before="20" w:after="20"/>
              <w:rPr>
                <w:color w:val="auto"/>
              </w:rPr>
            </w:pPr>
            <w:r w:rsidRPr="00415CBE">
              <w:rPr>
                <w:color w:val="auto"/>
                <w:sz w:val="20"/>
                <w:szCs w:val="20"/>
              </w:rPr>
              <w:t>NIP</w:t>
            </w:r>
          </w:p>
        </w:tc>
      </w:tr>
      <w:tr w:rsidR="00415CBE" w:rsidRPr="00415CBE" w14:paraId="705A9222"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B9B575" w14:textId="77777777" w:rsidR="005A039A" w:rsidRPr="00415CBE" w:rsidRDefault="001C5408">
            <w:pPr>
              <w:pStyle w:val="Domylnie"/>
              <w:spacing w:before="20" w:after="20"/>
              <w:jc w:val="center"/>
              <w:rPr>
                <w:color w:val="auto"/>
              </w:rPr>
            </w:pPr>
            <w:r w:rsidRPr="00415CBE">
              <w:rPr>
                <w:color w:val="auto"/>
                <w:sz w:val="20"/>
                <w:szCs w:val="20"/>
              </w:rPr>
              <w:t>5</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C72EF7E" w14:textId="77777777" w:rsidR="005A039A" w:rsidRPr="00415CBE" w:rsidRDefault="001C5408">
            <w:pPr>
              <w:pStyle w:val="Domylnie"/>
              <w:spacing w:before="20" w:after="20"/>
              <w:rPr>
                <w:color w:val="auto"/>
              </w:rPr>
            </w:pPr>
            <w:r w:rsidRPr="00415CBE">
              <w:rPr>
                <w:color w:val="auto"/>
                <w:sz w:val="20"/>
                <w:szCs w:val="20"/>
              </w:rPr>
              <w:t>REGON</w:t>
            </w:r>
          </w:p>
        </w:tc>
      </w:tr>
      <w:tr w:rsidR="00415CBE" w:rsidRPr="00415CBE" w14:paraId="083762A2"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A51FA1" w14:textId="77777777" w:rsidR="005A039A" w:rsidRPr="00415CBE" w:rsidRDefault="001C5408">
            <w:pPr>
              <w:pStyle w:val="Domylnie"/>
              <w:spacing w:before="20" w:after="20"/>
              <w:jc w:val="center"/>
              <w:rPr>
                <w:color w:val="auto"/>
              </w:rPr>
            </w:pPr>
            <w:r w:rsidRPr="00415CBE">
              <w:rPr>
                <w:color w:val="auto"/>
                <w:sz w:val="20"/>
                <w:szCs w:val="20"/>
              </w:rPr>
              <w:t>6</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BB584E" w14:textId="77777777" w:rsidR="005A039A" w:rsidRPr="00415CBE" w:rsidRDefault="001C5408">
            <w:pPr>
              <w:pStyle w:val="Domylnie"/>
              <w:spacing w:before="20" w:after="20"/>
              <w:rPr>
                <w:color w:val="auto"/>
              </w:rPr>
            </w:pPr>
            <w:r w:rsidRPr="00415CBE">
              <w:rPr>
                <w:color w:val="auto"/>
                <w:sz w:val="20"/>
                <w:szCs w:val="20"/>
              </w:rPr>
              <w:t>Ulica</w:t>
            </w:r>
          </w:p>
        </w:tc>
      </w:tr>
      <w:tr w:rsidR="00415CBE" w:rsidRPr="00415CBE" w14:paraId="578D091D"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CFA077" w14:textId="77777777" w:rsidR="005A039A" w:rsidRPr="00415CBE" w:rsidRDefault="001C5408">
            <w:pPr>
              <w:pStyle w:val="Domylnie"/>
              <w:spacing w:before="20" w:after="20"/>
              <w:jc w:val="center"/>
              <w:rPr>
                <w:color w:val="auto"/>
              </w:rPr>
            </w:pPr>
            <w:r w:rsidRPr="00415CBE">
              <w:rPr>
                <w:color w:val="auto"/>
                <w:sz w:val="20"/>
                <w:szCs w:val="20"/>
              </w:rPr>
              <w:t>7</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4BD73C" w14:textId="77777777" w:rsidR="005A039A" w:rsidRPr="00415CBE" w:rsidRDefault="001C5408">
            <w:pPr>
              <w:pStyle w:val="Domylnie"/>
              <w:spacing w:before="20" w:after="20"/>
              <w:rPr>
                <w:color w:val="auto"/>
              </w:rPr>
            </w:pPr>
            <w:r w:rsidRPr="00415CBE">
              <w:rPr>
                <w:color w:val="auto"/>
                <w:sz w:val="20"/>
                <w:szCs w:val="20"/>
              </w:rPr>
              <w:t>Nr budynku</w:t>
            </w:r>
          </w:p>
        </w:tc>
      </w:tr>
      <w:tr w:rsidR="00415CBE" w:rsidRPr="00415CBE" w14:paraId="158AB782"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A3822A" w14:textId="77777777" w:rsidR="005A039A" w:rsidRPr="00415CBE" w:rsidRDefault="001C5408">
            <w:pPr>
              <w:pStyle w:val="Domylnie"/>
              <w:spacing w:before="20" w:after="20"/>
              <w:jc w:val="center"/>
              <w:rPr>
                <w:color w:val="auto"/>
              </w:rPr>
            </w:pPr>
            <w:r w:rsidRPr="00415CBE">
              <w:rPr>
                <w:color w:val="auto"/>
                <w:sz w:val="20"/>
                <w:szCs w:val="20"/>
              </w:rPr>
              <w:t>8</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C55CED" w14:textId="77777777" w:rsidR="005A039A" w:rsidRPr="00415CBE" w:rsidRDefault="001C5408">
            <w:pPr>
              <w:pStyle w:val="Domylnie"/>
              <w:spacing w:before="20" w:after="20"/>
              <w:rPr>
                <w:color w:val="auto"/>
              </w:rPr>
            </w:pPr>
            <w:r w:rsidRPr="00415CBE">
              <w:rPr>
                <w:color w:val="auto"/>
                <w:sz w:val="20"/>
                <w:szCs w:val="20"/>
              </w:rPr>
              <w:t>Nr lokalu</w:t>
            </w:r>
          </w:p>
        </w:tc>
      </w:tr>
      <w:tr w:rsidR="00415CBE" w:rsidRPr="00415CBE" w14:paraId="35219B68"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AEADAD" w14:textId="77777777" w:rsidR="005A039A" w:rsidRPr="00415CBE" w:rsidRDefault="001C5408">
            <w:pPr>
              <w:pStyle w:val="Domylnie"/>
              <w:spacing w:before="20" w:after="20"/>
              <w:jc w:val="center"/>
              <w:rPr>
                <w:color w:val="auto"/>
              </w:rPr>
            </w:pPr>
            <w:r w:rsidRPr="00415CBE">
              <w:rPr>
                <w:color w:val="auto"/>
                <w:sz w:val="20"/>
                <w:szCs w:val="20"/>
              </w:rPr>
              <w:t>9</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498936" w14:textId="77777777" w:rsidR="005A039A" w:rsidRPr="00415CBE" w:rsidRDefault="001C5408">
            <w:pPr>
              <w:pStyle w:val="Domylnie"/>
              <w:spacing w:before="20" w:after="20"/>
              <w:rPr>
                <w:color w:val="auto"/>
              </w:rPr>
            </w:pPr>
            <w:r w:rsidRPr="00415CBE">
              <w:rPr>
                <w:color w:val="auto"/>
                <w:sz w:val="20"/>
                <w:szCs w:val="20"/>
              </w:rPr>
              <w:t>Kod pocztowy</w:t>
            </w:r>
          </w:p>
        </w:tc>
      </w:tr>
      <w:tr w:rsidR="00415CBE" w:rsidRPr="00415CBE" w14:paraId="6E331AAF"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53C6DC" w14:textId="77777777" w:rsidR="005A039A" w:rsidRPr="00415CBE" w:rsidRDefault="001C5408">
            <w:pPr>
              <w:pStyle w:val="Domylnie"/>
              <w:spacing w:before="20" w:after="20"/>
              <w:jc w:val="center"/>
              <w:rPr>
                <w:color w:val="auto"/>
              </w:rPr>
            </w:pPr>
            <w:r w:rsidRPr="00415CBE">
              <w:rPr>
                <w:color w:val="auto"/>
                <w:sz w:val="20"/>
                <w:szCs w:val="20"/>
              </w:rPr>
              <w:t>10</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00DD35" w14:textId="77777777" w:rsidR="005A039A" w:rsidRPr="00415CBE" w:rsidRDefault="001C5408">
            <w:pPr>
              <w:pStyle w:val="Domylnie"/>
              <w:spacing w:before="20" w:after="20"/>
              <w:rPr>
                <w:color w:val="auto"/>
              </w:rPr>
            </w:pPr>
            <w:r w:rsidRPr="00415CBE">
              <w:rPr>
                <w:color w:val="auto"/>
                <w:sz w:val="20"/>
                <w:szCs w:val="20"/>
              </w:rPr>
              <w:t>Miejscowość</w:t>
            </w:r>
          </w:p>
        </w:tc>
      </w:tr>
      <w:tr w:rsidR="00415CBE" w:rsidRPr="00415CBE" w14:paraId="36E8B1A8"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93A303" w14:textId="77777777" w:rsidR="005A039A" w:rsidRPr="00415CBE" w:rsidRDefault="001C5408">
            <w:pPr>
              <w:pStyle w:val="Domylnie"/>
              <w:spacing w:before="20" w:after="20"/>
              <w:jc w:val="center"/>
              <w:rPr>
                <w:color w:val="auto"/>
              </w:rPr>
            </w:pPr>
            <w:r w:rsidRPr="00415CBE">
              <w:rPr>
                <w:color w:val="auto"/>
                <w:sz w:val="20"/>
                <w:szCs w:val="20"/>
              </w:rPr>
              <w:t>11</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E1723E" w14:textId="77777777" w:rsidR="005A039A" w:rsidRPr="00415CBE" w:rsidRDefault="001C5408">
            <w:pPr>
              <w:pStyle w:val="Domylnie"/>
              <w:spacing w:before="20" w:after="20"/>
              <w:rPr>
                <w:color w:val="auto"/>
              </w:rPr>
            </w:pPr>
            <w:r w:rsidRPr="00415CBE">
              <w:rPr>
                <w:color w:val="auto"/>
                <w:sz w:val="20"/>
                <w:szCs w:val="20"/>
              </w:rPr>
              <w:t>Kraj</w:t>
            </w:r>
          </w:p>
        </w:tc>
      </w:tr>
      <w:tr w:rsidR="00415CBE" w:rsidRPr="00415CBE" w14:paraId="388C0EB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F43AB2" w14:textId="77777777" w:rsidR="005A039A" w:rsidRPr="00415CBE" w:rsidRDefault="001C5408">
            <w:pPr>
              <w:pStyle w:val="Domylnie"/>
              <w:spacing w:before="20" w:after="20"/>
              <w:jc w:val="center"/>
              <w:rPr>
                <w:color w:val="auto"/>
              </w:rPr>
            </w:pPr>
            <w:r w:rsidRPr="00415CBE">
              <w:rPr>
                <w:color w:val="auto"/>
                <w:sz w:val="20"/>
                <w:szCs w:val="20"/>
              </w:rPr>
              <w:t>12</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7C8F24" w14:textId="77777777" w:rsidR="005A039A" w:rsidRPr="00415CBE" w:rsidRDefault="001C5408">
            <w:pPr>
              <w:pStyle w:val="Domylnie"/>
              <w:spacing w:before="20" w:after="20"/>
              <w:rPr>
                <w:color w:val="auto"/>
              </w:rPr>
            </w:pPr>
            <w:r w:rsidRPr="00415CBE">
              <w:rPr>
                <w:color w:val="auto"/>
                <w:sz w:val="20"/>
                <w:szCs w:val="20"/>
              </w:rPr>
              <w:t>Województwo</w:t>
            </w:r>
          </w:p>
        </w:tc>
      </w:tr>
      <w:tr w:rsidR="00415CBE" w:rsidRPr="00415CBE" w14:paraId="127F8DF8"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1CD2D3" w14:textId="77777777" w:rsidR="005A039A" w:rsidRPr="00415CBE" w:rsidRDefault="001C5408">
            <w:pPr>
              <w:pStyle w:val="Domylnie"/>
              <w:spacing w:before="20" w:after="20"/>
              <w:jc w:val="center"/>
              <w:rPr>
                <w:color w:val="auto"/>
              </w:rPr>
            </w:pPr>
            <w:r w:rsidRPr="00415CBE">
              <w:rPr>
                <w:color w:val="auto"/>
                <w:sz w:val="20"/>
                <w:szCs w:val="20"/>
              </w:rPr>
              <w:t>13</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D0D4C7" w14:textId="77777777" w:rsidR="005A039A" w:rsidRPr="00415CBE" w:rsidRDefault="001C5408">
            <w:pPr>
              <w:pStyle w:val="Domylnie"/>
              <w:spacing w:before="20" w:after="20"/>
              <w:rPr>
                <w:color w:val="auto"/>
              </w:rPr>
            </w:pPr>
            <w:r w:rsidRPr="00415CBE">
              <w:rPr>
                <w:color w:val="auto"/>
                <w:sz w:val="20"/>
                <w:szCs w:val="20"/>
              </w:rPr>
              <w:t>Powiat</w:t>
            </w:r>
          </w:p>
        </w:tc>
      </w:tr>
      <w:tr w:rsidR="00415CBE" w:rsidRPr="00415CBE" w14:paraId="585D5FCD"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7614FF" w14:textId="77777777" w:rsidR="005A039A" w:rsidRPr="00415CBE" w:rsidRDefault="001C5408">
            <w:pPr>
              <w:pStyle w:val="Domylnie"/>
              <w:spacing w:before="20" w:after="20"/>
              <w:jc w:val="center"/>
              <w:rPr>
                <w:color w:val="auto"/>
              </w:rPr>
            </w:pPr>
            <w:r w:rsidRPr="00415CBE">
              <w:rPr>
                <w:color w:val="auto"/>
                <w:sz w:val="20"/>
                <w:szCs w:val="20"/>
              </w:rPr>
              <w:t>14</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710536D" w14:textId="77777777" w:rsidR="005A039A" w:rsidRPr="00415CBE" w:rsidRDefault="001C5408">
            <w:pPr>
              <w:pStyle w:val="Domylnie"/>
              <w:spacing w:before="20" w:after="20"/>
              <w:rPr>
                <w:color w:val="auto"/>
              </w:rPr>
            </w:pPr>
            <w:r w:rsidRPr="00415CBE">
              <w:rPr>
                <w:color w:val="auto"/>
                <w:sz w:val="20"/>
                <w:szCs w:val="20"/>
              </w:rPr>
              <w:t>Gmina</w:t>
            </w:r>
          </w:p>
        </w:tc>
      </w:tr>
      <w:tr w:rsidR="00415CBE" w:rsidRPr="00415CBE" w14:paraId="161A9523"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312832" w14:textId="77777777" w:rsidR="005A039A" w:rsidRPr="00415CBE" w:rsidRDefault="001C5408">
            <w:pPr>
              <w:pStyle w:val="Domylnie"/>
              <w:spacing w:before="20" w:after="20"/>
              <w:jc w:val="center"/>
              <w:rPr>
                <w:color w:val="auto"/>
              </w:rPr>
            </w:pPr>
            <w:r w:rsidRPr="00415CBE">
              <w:rPr>
                <w:color w:val="auto"/>
                <w:sz w:val="20"/>
                <w:szCs w:val="20"/>
              </w:rPr>
              <w:t>15</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DFCF25" w14:textId="77777777" w:rsidR="005A039A" w:rsidRPr="00415CBE" w:rsidRDefault="001C5408">
            <w:pPr>
              <w:pStyle w:val="Domylnie"/>
              <w:spacing w:before="20" w:after="20"/>
              <w:rPr>
                <w:color w:val="auto"/>
              </w:rPr>
            </w:pPr>
            <w:r w:rsidRPr="00415CBE">
              <w:rPr>
                <w:color w:val="auto"/>
                <w:sz w:val="20"/>
                <w:szCs w:val="20"/>
              </w:rPr>
              <w:t>Nr telefonu</w:t>
            </w:r>
          </w:p>
        </w:tc>
      </w:tr>
      <w:tr w:rsidR="00415CBE" w:rsidRPr="00415CBE" w14:paraId="647D4C7D"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D81943" w14:textId="77777777" w:rsidR="005A039A" w:rsidRPr="00415CBE" w:rsidRDefault="001C5408">
            <w:pPr>
              <w:pStyle w:val="Domylnie"/>
              <w:spacing w:before="20" w:after="20"/>
              <w:jc w:val="center"/>
              <w:rPr>
                <w:color w:val="auto"/>
              </w:rPr>
            </w:pPr>
            <w:r w:rsidRPr="00415CBE">
              <w:rPr>
                <w:color w:val="auto"/>
                <w:sz w:val="20"/>
                <w:szCs w:val="20"/>
              </w:rPr>
              <w:t>16</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4DE5FF" w14:textId="77777777" w:rsidR="005A039A" w:rsidRPr="00415CBE" w:rsidRDefault="001C5408">
            <w:pPr>
              <w:pStyle w:val="Domylnie"/>
              <w:spacing w:before="20" w:after="20"/>
              <w:rPr>
                <w:color w:val="auto"/>
              </w:rPr>
            </w:pPr>
            <w:r w:rsidRPr="00415CBE">
              <w:rPr>
                <w:color w:val="auto"/>
                <w:sz w:val="20"/>
                <w:szCs w:val="20"/>
              </w:rPr>
              <w:t>Nr faksu</w:t>
            </w:r>
          </w:p>
        </w:tc>
      </w:tr>
      <w:tr w:rsidR="00415CBE" w:rsidRPr="00415CBE" w14:paraId="3C26E0CA"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EC43FB" w14:textId="77777777" w:rsidR="005A039A" w:rsidRPr="00415CBE" w:rsidRDefault="001C5408">
            <w:pPr>
              <w:pStyle w:val="Domylnie"/>
              <w:spacing w:before="20" w:after="20"/>
              <w:jc w:val="center"/>
              <w:rPr>
                <w:color w:val="auto"/>
              </w:rPr>
            </w:pPr>
            <w:r w:rsidRPr="00415CBE">
              <w:rPr>
                <w:color w:val="auto"/>
                <w:sz w:val="20"/>
                <w:szCs w:val="20"/>
              </w:rPr>
              <w:t>17</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F8D597" w14:textId="77777777" w:rsidR="005A039A" w:rsidRPr="00415CBE" w:rsidRDefault="001C5408">
            <w:pPr>
              <w:pStyle w:val="Domylnie"/>
              <w:spacing w:before="20" w:after="20"/>
              <w:rPr>
                <w:color w:val="auto"/>
              </w:rPr>
            </w:pPr>
            <w:r w:rsidRPr="00415CBE">
              <w:rPr>
                <w:color w:val="auto"/>
                <w:sz w:val="20"/>
                <w:szCs w:val="20"/>
              </w:rPr>
              <w:t>Adres e-mail</w:t>
            </w:r>
          </w:p>
        </w:tc>
      </w:tr>
      <w:tr w:rsidR="00415CBE" w:rsidRPr="00415CBE" w14:paraId="2A8DE3DE"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8A848B" w14:textId="77777777" w:rsidR="005A039A" w:rsidRPr="00415CBE" w:rsidRDefault="001C5408">
            <w:pPr>
              <w:pStyle w:val="Domylnie"/>
              <w:spacing w:before="20" w:after="20"/>
              <w:jc w:val="center"/>
              <w:rPr>
                <w:color w:val="auto"/>
              </w:rPr>
            </w:pPr>
            <w:r w:rsidRPr="00415CBE">
              <w:rPr>
                <w:color w:val="auto"/>
                <w:sz w:val="20"/>
                <w:szCs w:val="20"/>
              </w:rPr>
              <w:t>18</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0B9632" w14:textId="77777777" w:rsidR="005A039A" w:rsidRPr="00415CBE" w:rsidRDefault="001C5408">
            <w:pPr>
              <w:pStyle w:val="Domylnie"/>
              <w:spacing w:before="20" w:after="20"/>
              <w:rPr>
                <w:color w:val="auto"/>
              </w:rPr>
            </w:pPr>
            <w:r w:rsidRPr="00415CBE">
              <w:rPr>
                <w:color w:val="auto"/>
                <w:sz w:val="20"/>
                <w:szCs w:val="20"/>
              </w:rPr>
              <w:t>Adres strony www</w:t>
            </w:r>
          </w:p>
        </w:tc>
      </w:tr>
      <w:tr w:rsidR="00415CBE" w:rsidRPr="00415CBE" w14:paraId="4B1C2722"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6B7E1D" w14:textId="77777777" w:rsidR="005A039A" w:rsidRPr="00415CBE" w:rsidRDefault="001C5408">
            <w:pPr>
              <w:pStyle w:val="Domylnie"/>
              <w:spacing w:before="20" w:after="20"/>
              <w:jc w:val="center"/>
              <w:rPr>
                <w:color w:val="auto"/>
              </w:rPr>
            </w:pPr>
            <w:r w:rsidRPr="00415CBE">
              <w:rPr>
                <w:color w:val="auto"/>
                <w:sz w:val="20"/>
                <w:szCs w:val="20"/>
              </w:rPr>
              <w:t>19</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D1D66E" w14:textId="77777777" w:rsidR="005A039A" w:rsidRPr="00415CBE" w:rsidRDefault="001C5408">
            <w:pPr>
              <w:pStyle w:val="Domylnie"/>
              <w:spacing w:before="20" w:after="20"/>
              <w:rPr>
                <w:color w:val="auto"/>
              </w:rPr>
            </w:pPr>
            <w:r w:rsidRPr="00415CBE">
              <w:rPr>
                <w:color w:val="auto"/>
                <w:sz w:val="20"/>
                <w:szCs w:val="20"/>
              </w:rPr>
              <w:t>Imię</w:t>
            </w:r>
          </w:p>
        </w:tc>
      </w:tr>
      <w:tr w:rsidR="00415CBE" w:rsidRPr="00415CBE" w14:paraId="7E119AEA"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160FC8" w14:textId="77777777" w:rsidR="005A039A" w:rsidRPr="00415CBE" w:rsidRDefault="001C5408">
            <w:pPr>
              <w:pStyle w:val="Domylnie"/>
              <w:spacing w:before="20" w:after="20"/>
              <w:jc w:val="center"/>
              <w:rPr>
                <w:color w:val="auto"/>
              </w:rPr>
            </w:pPr>
            <w:r w:rsidRPr="00415CBE">
              <w:rPr>
                <w:color w:val="auto"/>
                <w:sz w:val="20"/>
                <w:szCs w:val="20"/>
              </w:rPr>
              <w:t>20</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68299E" w14:textId="77777777" w:rsidR="005A039A" w:rsidRPr="00415CBE" w:rsidRDefault="001C5408">
            <w:pPr>
              <w:pStyle w:val="Domylnie"/>
              <w:spacing w:before="20" w:after="20"/>
              <w:rPr>
                <w:color w:val="auto"/>
              </w:rPr>
            </w:pPr>
            <w:r w:rsidRPr="00415CBE">
              <w:rPr>
                <w:color w:val="auto"/>
                <w:sz w:val="20"/>
                <w:szCs w:val="20"/>
              </w:rPr>
              <w:t>Nazwisko</w:t>
            </w:r>
          </w:p>
        </w:tc>
      </w:tr>
      <w:tr w:rsidR="00415CBE" w:rsidRPr="00415CBE" w14:paraId="5EA1E2C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71016A" w14:textId="77777777" w:rsidR="005A039A" w:rsidRPr="00415CBE" w:rsidRDefault="001C5408">
            <w:pPr>
              <w:pStyle w:val="Domylnie"/>
              <w:spacing w:before="20" w:after="20"/>
              <w:jc w:val="center"/>
              <w:rPr>
                <w:color w:val="auto"/>
              </w:rPr>
            </w:pPr>
            <w:r w:rsidRPr="00415CBE">
              <w:rPr>
                <w:color w:val="auto"/>
                <w:sz w:val="20"/>
                <w:szCs w:val="20"/>
              </w:rPr>
              <w:t>21</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500377" w14:textId="77777777" w:rsidR="005A039A" w:rsidRPr="00415CBE" w:rsidRDefault="001C5408" w:rsidP="004B2F50">
            <w:pPr>
              <w:pStyle w:val="Domylnie"/>
              <w:spacing w:before="20" w:after="20"/>
              <w:rPr>
                <w:color w:val="auto"/>
              </w:rPr>
            </w:pPr>
            <w:r w:rsidRPr="00415CBE">
              <w:rPr>
                <w:color w:val="auto"/>
                <w:sz w:val="20"/>
                <w:szCs w:val="20"/>
              </w:rPr>
              <w:t xml:space="preserve">Nazwa </w:t>
            </w:r>
            <w:r w:rsidR="004B2F50" w:rsidRPr="00415CBE">
              <w:rPr>
                <w:color w:val="auto"/>
                <w:sz w:val="20"/>
                <w:szCs w:val="20"/>
              </w:rPr>
              <w:t>Partnera</w:t>
            </w:r>
          </w:p>
        </w:tc>
      </w:tr>
      <w:tr w:rsidR="00415CBE" w:rsidRPr="00415CBE" w14:paraId="76A2FB6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8560D5" w14:textId="77777777" w:rsidR="005A039A" w:rsidRPr="00415CBE" w:rsidRDefault="001C5408">
            <w:pPr>
              <w:pStyle w:val="Domylnie"/>
              <w:spacing w:before="20" w:after="20"/>
              <w:jc w:val="center"/>
              <w:rPr>
                <w:color w:val="auto"/>
              </w:rPr>
            </w:pPr>
            <w:r w:rsidRPr="00415CBE">
              <w:rPr>
                <w:color w:val="auto"/>
                <w:sz w:val="20"/>
                <w:szCs w:val="20"/>
              </w:rPr>
              <w:t>22</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E086E0" w14:textId="77777777" w:rsidR="005A039A" w:rsidRPr="00415CBE" w:rsidRDefault="001C5408">
            <w:pPr>
              <w:pStyle w:val="Domylnie"/>
              <w:spacing w:before="20" w:after="20"/>
              <w:rPr>
                <w:color w:val="auto"/>
              </w:rPr>
            </w:pPr>
            <w:r w:rsidRPr="00415CBE">
              <w:rPr>
                <w:color w:val="auto"/>
                <w:sz w:val="20"/>
                <w:szCs w:val="20"/>
              </w:rPr>
              <w:t>Osoba/y uprawniona/e do podejmowania decyzji wiążących w imieniu wnioskodawcy</w:t>
            </w:r>
          </w:p>
        </w:tc>
      </w:tr>
      <w:tr w:rsidR="00415CBE" w:rsidRPr="00415CBE" w14:paraId="4EC000F9"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93181F" w14:textId="77777777" w:rsidR="005A039A" w:rsidRPr="00415CBE" w:rsidRDefault="001C5408">
            <w:pPr>
              <w:pStyle w:val="Domylnie"/>
              <w:spacing w:before="20" w:after="20"/>
              <w:jc w:val="center"/>
              <w:rPr>
                <w:color w:val="auto"/>
              </w:rPr>
            </w:pPr>
            <w:r w:rsidRPr="00415CBE">
              <w:rPr>
                <w:color w:val="auto"/>
                <w:sz w:val="20"/>
                <w:szCs w:val="20"/>
              </w:rPr>
              <w:t>23</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115393" w14:textId="77777777" w:rsidR="005A039A" w:rsidRPr="00415CBE" w:rsidRDefault="001C5408">
            <w:pPr>
              <w:pStyle w:val="Domylnie"/>
              <w:spacing w:before="20" w:after="20"/>
              <w:rPr>
                <w:color w:val="auto"/>
              </w:rPr>
            </w:pPr>
            <w:r w:rsidRPr="00415CBE">
              <w:rPr>
                <w:color w:val="auto"/>
                <w:sz w:val="20"/>
                <w:szCs w:val="20"/>
              </w:rPr>
              <w:t>Osoba/y uprawniona/e do podejmowania decyzji wiążących w imieniu partnera</w:t>
            </w:r>
          </w:p>
        </w:tc>
      </w:tr>
      <w:tr w:rsidR="00415CBE" w:rsidRPr="00415CBE" w14:paraId="598D712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F230BE" w14:textId="77777777" w:rsidR="005A039A" w:rsidRPr="00415CBE" w:rsidRDefault="001C5408">
            <w:pPr>
              <w:pStyle w:val="Domylnie"/>
              <w:spacing w:before="20" w:after="20"/>
              <w:jc w:val="center"/>
              <w:rPr>
                <w:color w:val="auto"/>
              </w:rPr>
            </w:pPr>
            <w:r w:rsidRPr="00415CBE">
              <w:rPr>
                <w:color w:val="auto"/>
                <w:sz w:val="20"/>
                <w:szCs w:val="20"/>
              </w:rPr>
              <w:t>24</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44AC2A" w14:textId="77777777" w:rsidR="005A039A" w:rsidRPr="00415CBE" w:rsidRDefault="001C5408">
            <w:pPr>
              <w:pStyle w:val="Domylnie"/>
              <w:spacing w:before="20" w:after="20"/>
              <w:rPr>
                <w:color w:val="auto"/>
              </w:rPr>
            </w:pPr>
            <w:r w:rsidRPr="00415CBE">
              <w:rPr>
                <w:color w:val="auto"/>
                <w:sz w:val="20"/>
                <w:szCs w:val="20"/>
              </w:rPr>
              <w:t>Symbol partnera</w:t>
            </w:r>
          </w:p>
        </w:tc>
      </w:tr>
      <w:tr w:rsidR="00415CBE" w:rsidRPr="00415CBE" w14:paraId="709F6751"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3A6086" w14:textId="77777777" w:rsidR="005A039A" w:rsidRPr="00415CBE" w:rsidRDefault="001C5408">
            <w:pPr>
              <w:pStyle w:val="Domylnie"/>
              <w:spacing w:before="20" w:after="20"/>
              <w:jc w:val="center"/>
              <w:rPr>
                <w:color w:val="auto"/>
              </w:rPr>
            </w:pPr>
            <w:r w:rsidRPr="00415CBE">
              <w:rPr>
                <w:color w:val="auto"/>
                <w:sz w:val="20"/>
                <w:szCs w:val="20"/>
              </w:rPr>
              <w:t>25</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95C47B" w14:textId="77777777" w:rsidR="005A039A" w:rsidRPr="00415CBE" w:rsidRDefault="001C5408">
            <w:pPr>
              <w:pStyle w:val="Domylnie"/>
              <w:spacing w:before="20" w:after="20"/>
              <w:rPr>
                <w:color w:val="auto"/>
              </w:rPr>
            </w:pPr>
            <w:r w:rsidRPr="00415CBE">
              <w:rPr>
                <w:color w:val="auto"/>
                <w:sz w:val="20"/>
                <w:szCs w:val="20"/>
              </w:rPr>
              <w:t>Typ instytucji</w:t>
            </w:r>
          </w:p>
        </w:tc>
      </w:tr>
      <w:tr w:rsidR="00415CBE" w:rsidRPr="00415CBE" w14:paraId="67AB90B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4B76F4" w14:textId="77777777" w:rsidR="005A039A" w:rsidRPr="00415CBE" w:rsidRDefault="001C5408">
            <w:pPr>
              <w:pStyle w:val="Domylnie"/>
              <w:spacing w:before="20" w:after="20"/>
              <w:jc w:val="center"/>
              <w:rPr>
                <w:color w:val="auto"/>
              </w:rPr>
            </w:pPr>
            <w:r w:rsidRPr="00415CBE">
              <w:rPr>
                <w:color w:val="auto"/>
                <w:sz w:val="20"/>
                <w:szCs w:val="20"/>
              </w:rPr>
              <w:t>26</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01F311B" w14:textId="77777777" w:rsidR="005A039A" w:rsidRPr="00415CBE" w:rsidRDefault="001C5408">
            <w:pPr>
              <w:pStyle w:val="Domylnie"/>
              <w:spacing w:before="20" w:after="20"/>
              <w:rPr>
                <w:color w:val="auto"/>
              </w:rPr>
            </w:pPr>
            <w:r w:rsidRPr="00415CBE">
              <w:rPr>
                <w:color w:val="auto"/>
                <w:sz w:val="20"/>
                <w:szCs w:val="20"/>
              </w:rPr>
              <w:t>Obszar wg stopnia urbanizacji (DEGURBA)</w:t>
            </w:r>
          </w:p>
        </w:tc>
      </w:tr>
      <w:tr w:rsidR="00415CBE" w:rsidRPr="00415CBE" w14:paraId="30E17CFE"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DB3690" w14:textId="77777777" w:rsidR="005A039A" w:rsidRPr="00415CBE" w:rsidRDefault="001C5408">
            <w:pPr>
              <w:pStyle w:val="Domylnie"/>
              <w:spacing w:before="20" w:after="20"/>
              <w:jc w:val="center"/>
              <w:rPr>
                <w:color w:val="auto"/>
              </w:rPr>
            </w:pPr>
            <w:r w:rsidRPr="00415CBE">
              <w:rPr>
                <w:color w:val="auto"/>
                <w:sz w:val="20"/>
                <w:szCs w:val="20"/>
              </w:rPr>
              <w:t>27</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C8FEBD" w14:textId="77777777" w:rsidR="005A039A" w:rsidRPr="00415CBE" w:rsidRDefault="001C5408">
            <w:pPr>
              <w:pStyle w:val="Domylnie"/>
              <w:spacing w:before="20" w:after="20"/>
              <w:rPr>
                <w:color w:val="auto"/>
              </w:rPr>
            </w:pPr>
            <w:r w:rsidRPr="00415CBE">
              <w:rPr>
                <w:color w:val="auto"/>
                <w:sz w:val="20"/>
                <w:szCs w:val="20"/>
              </w:rPr>
              <w:t>Data rozpoczęcia udziału w projekcie</w:t>
            </w:r>
          </w:p>
        </w:tc>
      </w:tr>
      <w:tr w:rsidR="00415CBE" w:rsidRPr="00415CBE" w14:paraId="1944547D"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584D811" w14:textId="77777777" w:rsidR="005A039A" w:rsidRPr="00415CBE" w:rsidRDefault="001C5408">
            <w:pPr>
              <w:pStyle w:val="Domylnie"/>
              <w:spacing w:before="20" w:after="20"/>
              <w:jc w:val="center"/>
              <w:rPr>
                <w:color w:val="auto"/>
              </w:rPr>
            </w:pPr>
            <w:r w:rsidRPr="00415CBE">
              <w:rPr>
                <w:color w:val="auto"/>
                <w:sz w:val="20"/>
                <w:szCs w:val="20"/>
              </w:rPr>
              <w:t>28</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461DC11" w14:textId="77777777" w:rsidR="005A039A" w:rsidRPr="00415CBE" w:rsidRDefault="001C5408">
            <w:pPr>
              <w:pStyle w:val="Domylnie"/>
              <w:spacing w:before="20" w:after="20"/>
              <w:rPr>
                <w:color w:val="auto"/>
              </w:rPr>
            </w:pPr>
            <w:r w:rsidRPr="00415CBE">
              <w:rPr>
                <w:color w:val="auto"/>
                <w:sz w:val="20"/>
                <w:szCs w:val="20"/>
              </w:rPr>
              <w:t>Data zakończenia udziału w projekcie</w:t>
            </w:r>
          </w:p>
        </w:tc>
      </w:tr>
      <w:tr w:rsidR="00415CBE" w:rsidRPr="00415CBE" w14:paraId="6AB84C8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6A10DB" w14:textId="77777777" w:rsidR="005A039A" w:rsidRPr="00415CBE" w:rsidRDefault="001C5408">
            <w:pPr>
              <w:pStyle w:val="Domylnie"/>
              <w:spacing w:before="20" w:after="20"/>
              <w:jc w:val="center"/>
              <w:rPr>
                <w:color w:val="auto"/>
              </w:rPr>
            </w:pPr>
            <w:r w:rsidRPr="00415CBE">
              <w:rPr>
                <w:color w:val="auto"/>
                <w:sz w:val="20"/>
                <w:szCs w:val="20"/>
              </w:rPr>
              <w:t>29</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158C69" w14:textId="77777777" w:rsidR="005A039A" w:rsidRPr="00415CBE" w:rsidRDefault="001C5408">
            <w:pPr>
              <w:pStyle w:val="Domylnie"/>
              <w:spacing w:before="20" w:after="20"/>
              <w:rPr>
                <w:color w:val="auto"/>
              </w:rPr>
            </w:pPr>
            <w:r w:rsidRPr="00415CBE">
              <w:rPr>
                <w:color w:val="auto"/>
                <w:sz w:val="20"/>
                <w:szCs w:val="20"/>
              </w:rPr>
              <w:t>Czy wsparciem zostali objęci pracownicy instytucji</w:t>
            </w:r>
          </w:p>
        </w:tc>
      </w:tr>
      <w:tr w:rsidR="00415CBE" w:rsidRPr="00415CBE" w14:paraId="567BB023"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5C62E2" w14:textId="77777777" w:rsidR="005A039A" w:rsidRPr="00415CBE" w:rsidRDefault="001C5408">
            <w:pPr>
              <w:pStyle w:val="Domylnie"/>
              <w:spacing w:before="20" w:after="20"/>
              <w:jc w:val="center"/>
              <w:rPr>
                <w:color w:val="auto"/>
              </w:rPr>
            </w:pPr>
            <w:r w:rsidRPr="00415CBE">
              <w:rPr>
                <w:color w:val="auto"/>
                <w:sz w:val="20"/>
                <w:szCs w:val="20"/>
              </w:rPr>
              <w:t>30</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4A4666" w14:textId="77777777" w:rsidR="005A039A" w:rsidRPr="00415CBE" w:rsidRDefault="001C5408">
            <w:pPr>
              <w:pStyle w:val="Domylnie"/>
              <w:spacing w:before="20" w:after="20"/>
              <w:rPr>
                <w:color w:val="auto"/>
              </w:rPr>
            </w:pPr>
            <w:r w:rsidRPr="00415CBE">
              <w:rPr>
                <w:color w:val="auto"/>
                <w:sz w:val="20"/>
                <w:szCs w:val="20"/>
              </w:rPr>
              <w:t>Rodzaj przyznanego wsparcia</w:t>
            </w:r>
          </w:p>
        </w:tc>
      </w:tr>
      <w:tr w:rsidR="00415CBE" w:rsidRPr="00415CBE" w14:paraId="17D79CA1"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211CEF" w14:textId="77777777" w:rsidR="005A039A" w:rsidRPr="00415CBE" w:rsidRDefault="001C5408">
            <w:pPr>
              <w:pStyle w:val="Domylnie"/>
              <w:spacing w:before="20" w:after="20"/>
              <w:jc w:val="center"/>
              <w:rPr>
                <w:color w:val="auto"/>
              </w:rPr>
            </w:pPr>
            <w:r w:rsidRPr="00415CBE">
              <w:rPr>
                <w:color w:val="auto"/>
                <w:sz w:val="20"/>
                <w:szCs w:val="20"/>
              </w:rPr>
              <w:t>31</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5FDE15" w14:textId="77777777" w:rsidR="005A039A" w:rsidRPr="00415CBE" w:rsidRDefault="001C5408">
            <w:pPr>
              <w:pStyle w:val="Domylnie"/>
              <w:spacing w:before="20" w:after="20"/>
              <w:rPr>
                <w:color w:val="auto"/>
              </w:rPr>
            </w:pPr>
            <w:r w:rsidRPr="00415CBE">
              <w:rPr>
                <w:color w:val="auto"/>
                <w:sz w:val="20"/>
                <w:szCs w:val="20"/>
              </w:rPr>
              <w:t>Data rozpoczęcia udziału we wsparciu</w:t>
            </w:r>
          </w:p>
        </w:tc>
      </w:tr>
      <w:tr w:rsidR="00415CBE" w:rsidRPr="00415CBE" w14:paraId="43643F0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A08D87" w14:textId="77777777" w:rsidR="005A039A" w:rsidRPr="00415CBE" w:rsidRDefault="001C5408">
            <w:pPr>
              <w:pStyle w:val="Domylnie"/>
              <w:spacing w:before="20" w:after="20"/>
              <w:jc w:val="center"/>
              <w:rPr>
                <w:color w:val="auto"/>
              </w:rPr>
            </w:pPr>
            <w:r w:rsidRPr="00415CBE">
              <w:rPr>
                <w:color w:val="auto"/>
                <w:sz w:val="20"/>
                <w:szCs w:val="20"/>
              </w:rPr>
              <w:t>32</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6240FF" w14:textId="77777777" w:rsidR="005A039A" w:rsidRPr="00415CBE" w:rsidRDefault="001C5408">
            <w:pPr>
              <w:pStyle w:val="Domylnie"/>
              <w:spacing w:before="20" w:after="20"/>
              <w:rPr>
                <w:color w:val="auto"/>
              </w:rPr>
            </w:pPr>
            <w:r w:rsidRPr="00415CBE">
              <w:rPr>
                <w:color w:val="auto"/>
                <w:sz w:val="20"/>
                <w:szCs w:val="20"/>
              </w:rPr>
              <w:t>Data zakończenia udziału we wsparciu</w:t>
            </w:r>
          </w:p>
        </w:tc>
      </w:tr>
      <w:tr w:rsidR="00415CBE" w:rsidRPr="00415CBE" w14:paraId="121B1EBE"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D2681F" w14:textId="77777777" w:rsidR="005A039A" w:rsidRPr="00415CBE" w:rsidRDefault="001C5408">
            <w:pPr>
              <w:pStyle w:val="Domylnie"/>
              <w:spacing w:before="20" w:after="20"/>
              <w:jc w:val="center"/>
              <w:rPr>
                <w:color w:val="auto"/>
              </w:rPr>
            </w:pPr>
            <w:r w:rsidRPr="00415CBE">
              <w:rPr>
                <w:color w:val="auto"/>
                <w:sz w:val="20"/>
                <w:szCs w:val="20"/>
              </w:rPr>
              <w:t>33</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F16E23" w14:textId="03BF45FF" w:rsidR="005A039A" w:rsidRPr="00415CBE" w:rsidRDefault="001C5408">
            <w:pPr>
              <w:pStyle w:val="Domylnie"/>
              <w:spacing w:before="20" w:after="20"/>
              <w:rPr>
                <w:color w:val="auto"/>
              </w:rPr>
            </w:pPr>
            <w:r w:rsidRPr="00415CBE">
              <w:rPr>
                <w:color w:val="auto"/>
                <w:sz w:val="20"/>
                <w:szCs w:val="20"/>
              </w:rPr>
              <w:t>Rodzaj uczestnika</w:t>
            </w:r>
            <w:r w:rsidR="00D03B88" w:rsidRPr="00415CBE">
              <w:rPr>
                <w:color w:val="auto"/>
                <w:sz w:val="20"/>
                <w:szCs w:val="20"/>
              </w:rPr>
              <w:t xml:space="preserve"> </w:t>
            </w:r>
            <w:r w:rsidR="00207178" w:rsidRPr="00415CBE">
              <w:rPr>
                <w:color w:val="auto"/>
                <w:sz w:val="20"/>
                <w:szCs w:val="20"/>
              </w:rPr>
              <w:t>projektu</w:t>
            </w:r>
          </w:p>
        </w:tc>
      </w:tr>
      <w:tr w:rsidR="00415CBE" w:rsidRPr="00415CBE" w14:paraId="4381202C"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771353" w14:textId="77777777" w:rsidR="005A039A" w:rsidRPr="00415CBE" w:rsidRDefault="001C5408">
            <w:pPr>
              <w:pStyle w:val="Domylnie"/>
              <w:spacing w:before="20" w:after="20"/>
              <w:jc w:val="center"/>
              <w:rPr>
                <w:color w:val="auto"/>
              </w:rPr>
            </w:pPr>
            <w:r w:rsidRPr="00415CBE">
              <w:rPr>
                <w:color w:val="auto"/>
                <w:sz w:val="20"/>
                <w:szCs w:val="20"/>
              </w:rPr>
              <w:t>34</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2D28C0" w14:textId="77777777" w:rsidR="005A039A" w:rsidRPr="00415CBE" w:rsidRDefault="001C5408">
            <w:pPr>
              <w:pStyle w:val="Domylnie"/>
              <w:spacing w:before="20" w:after="20"/>
              <w:rPr>
                <w:color w:val="auto"/>
              </w:rPr>
            </w:pPr>
            <w:r w:rsidRPr="00415CBE">
              <w:rPr>
                <w:color w:val="auto"/>
                <w:sz w:val="20"/>
                <w:szCs w:val="20"/>
              </w:rPr>
              <w:t>PESEL</w:t>
            </w:r>
          </w:p>
        </w:tc>
      </w:tr>
      <w:tr w:rsidR="00415CBE" w:rsidRPr="00415CBE" w14:paraId="7D92F579"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BC0A55" w14:textId="77777777" w:rsidR="005A039A" w:rsidRPr="00415CBE" w:rsidRDefault="001C5408">
            <w:pPr>
              <w:pStyle w:val="Domylnie"/>
              <w:spacing w:before="20" w:after="20"/>
              <w:jc w:val="center"/>
              <w:rPr>
                <w:color w:val="auto"/>
              </w:rPr>
            </w:pPr>
            <w:r w:rsidRPr="00415CBE">
              <w:rPr>
                <w:color w:val="auto"/>
                <w:sz w:val="20"/>
                <w:szCs w:val="20"/>
              </w:rPr>
              <w:t>35</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E52A43" w14:textId="77777777" w:rsidR="005A039A" w:rsidRPr="00415CBE" w:rsidRDefault="001C5408">
            <w:pPr>
              <w:pStyle w:val="Domylnie"/>
              <w:spacing w:before="20" w:after="20"/>
              <w:rPr>
                <w:color w:val="auto"/>
              </w:rPr>
            </w:pPr>
            <w:r w:rsidRPr="00415CBE">
              <w:rPr>
                <w:color w:val="auto"/>
                <w:sz w:val="20"/>
                <w:szCs w:val="20"/>
              </w:rPr>
              <w:t>Płeć</w:t>
            </w:r>
          </w:p>
        </w:tc>
      </w:tr>
      <w:tr w:rsidR="00415CBE" w:rsidRPr="00415CBE" w14:paraId="000746B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E01873" w14:textId="77777777" w:rsidR="005A039A" w:rsidRPr="00415CBE" w:rsidRDefault="001C5408">
            <w:pPr>
              <w:pStyle w:val="Domylnie"/>
              <w:spacing w:before="20" w:after="20"/>
              <w:jc w:val="center"/>
              <w:rPr>
                <w:color w:val="auto"/>
              </w:rPr>
            </w:pPr>
            <w:r w:rsidRPr="00415CBE">
              <w:rPr>
                <w:color w:val="auto"/>
                <w:sz w:val="20"/>
                <w:szCs w:val="20"/>
              </w:rPr>
              <w:t>36</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16A00F" w14:textId="77777777" w:rsidR="005A039A" w:rsidRPr="00415CBE" w:rsidRDefault="001C5408">
            <w:pPr>
              <w:pStyle w:val="Domylnie"/>
              <w:spacing w:before="20" w:after="20"/>
              <w:rPr>
                <w:color w:val="auto"/>
              </w:rPr>
            </w:pPr>
            <w:r w:rsidRPr="00415CBE">
              <w:rPr>
                <w:color w:val="auto"/>
                <w:sz w:val="20"/>
                <w:szCs w:val="20"/>
              </w:rPr>
              <w:t>Wiek w chwili przystępowania do projektu</w:t>
            </w:r>
          </w:p>
        </w:tc>
      </w:tr>
      <w:tr w:rsidR="00415CBE" w:rsidRPr="00415CBE" w14:paraId="55FA1FC2"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30268E" w14:textId="77777777" w:rsidR="005A039A" w:rsidRPr="00415CBE" w:rsidRDefault="001C5408">
            <w:pPr>
              <w:pStyle w:val="Domylnie"/>
              <w:spacing w:before="20" w:after="20"/>
              <w:jc w:val="center"/>
              <w:rPr>
                <w:color w:val="auto"/>
              </w:rPr>
            </w:pPr>
            <w:r w:rsidRPr="00415CBE">
              <w:rPr>
                <w:color w:val="auto"/>
                <w:sz w:val="20"/>
                <w:szCs w:val="20"/>
              </w:rPr>
              <w:t>37</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43F425" w14:textId="77777777" w:rsidR="005A039A" w:rsidRPr="00415CBE" w:rsidRDefault="001C5408">
            <w:pPr>
              <w:pStyle w:val="Domylnie"/>
              <w:spacing w:before="20" w:after="20"/>
              <w:rPr>
                <w:color w:val="auto"/>
              </w:rPr>
            </w:pPr>
            <w:r w:rsidRPr="00415CBE">
              <w:rPr>
                <w:color w:val="auto"/>
                <w:sz w:val="20"/>
                <w:szCs w:val="20"/>
              </w:rPr>
              <w:t>Wykształcenie</w:t>
            </w:r>
          </w:p>
        </w:tc>
      </w:tr>
      <w:tr w:rsidR="00415CBE" w:rsidRPr="00415CBE" w14:paraId="2D5C10E1"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A13A1A" w14:textId="77777777" w:rsidR="005A039A" w:rsidRPr="00415CBE" w:rsidRDefault="001C5408">
            <w:pPr>
              <w:pStyle w:val="Domylnie"/>
              <w:spacing w:before="20" w:after="20"/>
              <w:jc w:val="center"/>
              <w:rPr>
                <w:color w:val="auto"/>
              </w:rPr>
            </w:pPr>
            <w:r w:rsidRPr="00415CBE">
              <w:rPr>
                <w:color w:val="auto"/>
                <w:sz w:val="20"/>
                <w:szCs w:val="20"/>
              </w:rPr>
              <w:t>38</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3EF579" w14:textId="77777777" w:rsidR="005A039A" w:rsidRPr="00415CBE" w:rsidRDefault="001C5408">
            <w:pPr>
              <w:pStyle w:val="Domylnie"/>
              <w:spacing w:before="20" w:after="20"/>
              <w:rPr>
                <w:color w:val="auto"/>
              </w:rPr>
            </w:pPr>
            <w:r w:rsidRPr="00415CBE">
              <w:rPr>
                <w:color w:val="auto"/>
                <w:sz w:val="20"/>
                <w:szCs w:val="20"/>
              </w:rPr>
              <w:t>Status osoby na rynku pracy w chwili przystąpienia do projektu</w:t>
            </w:r>
          </w:p>
        </w:tc>
      </w:tr>
      <w:tr w:rsidR="00415CBE" w:rsidRPr="00415CBE" w14:paraId="64C6EBD1"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004D32" w14:textId="77777777" w:rsidR="005A039A" w:rsidRPr="00415CBE" w:rsidRDefault="001C5408">
            <w:pPr>
              <w:pStyle w:val="Domylnie"/>
              <w:spacing w:before="20" w:after="20"/>
              <w:jc w:val="center"/>
              <w:rPr>
                <w:color w:val="auto"/>
              </w:rPr>
            </w:pPr>
            <w:r w:rsidRPr="00415CBE">
              <w:rPr>
                <w:color w:val="auto"/>
                <w:sz w:val="20"/>
                <w:szCs w:val="20"/>
              </w:rPr>
              <w:lastRenderedPageBreak/>
              <w:t>39</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9E5F9D" w14:textId="77777777" w:rsidR="005A039A" w:rsidRPr="00415CBE" w:rsidRDefault="001C5408">
            <w:pPr>
              <w:pStyle w:val="Domylnie"/>
              <w:spacing w:before="20" w:after="20"/>
              <w:rPr>
                <w:color w:val="auto"/>
              </w:rPr>
            </w:pPr>
            <w:r w:rsidRPr="00415CBE">
              <w:rPr>
                <w:color w:val="auto"/>
                <w:sz w:val="20"/>
                <w:szCs w:val="20"/>
              </w:rPr>
              <w:t>Wykonywany zawód</w:t>
            </w:r>
          </w:p>
        </w:tc>
      </w:tr>
      <w:tr w:rsidR="00415CBE" w:rsidRPr="00415CBE" w14:paraId="5F4FE477"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518C57" w14:textId="77777777" w:rsidR="005A039A" w:rsidRPr="00415CBE" w:rsidRDefault="001C5408">
            <w:pPr>
              <w:pStyle w:val="Domylnie"/>
              <w:spacing w:before="20" w:after="20"/>
              <w:jc w:val="center"/>
              <w:rPr>
                <w:color w:val="auto"/>
              </w:rPr>
            </w:pPr>
            <w:r w:rsidRPr="00415CBE">
              <w:rPr>
                <w:color w:val="auto"/>
                <w:sz w:val="20"/>
                <w:szCs w:val="20"/>
              </w:rPr>
              <w:t>40</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81B028" w14:textId="77777777" w:rsidR="005A039A" w:rsidRPr="00415CBE" w:rsidRDefault="001C5408">
            <w:pPr>
              <w:pStyle w:val="Domylnie"/>
              <w:spacing w:before="20" w:after="20"/>
              <w:rPr>
                <w:color w:val="auto"/>
              </w:rPr>
            </w:pPr>
            <w:r w:rsidRPr="00415CBE">
              <w:rPr>
                <w:color w:val="auto"/>
                <w:sz w:val="20"/>
                <w:szCs w:val="20"/>
              </w:rPr>
              <w:t>Zatrudniony w(miejsce zatrudnienia)</w:t>
            </w:r>
          </w:p>
        </w:tc>
      </w:tr>
      <w:tr w:rsidR="00415CBE" w:rsidRPr="00415CBE" w14:paraId="765CD97D"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FCA5B0" w14:textId="77777777" w:rsidR="005A039A" w:rsidRPr="00415CBE" w:rsidRDefault="001C5408">
            <w:pPr>
              <w:pStyle w:val="Domylnie"/>
              <w:spacing w:before="20" w:after="20"/>
              <w:jc w:val="center"/>
              <w:rPr>
                <w:color w:val="auto"/>
              </w:rPr>
            </w:pPr>
            <w:r w:rsidRPr="00415CBE">
              <w:rPr>
                <w:color w:val="auto"/>
                <w:sz w:val="20"/>
                <w:szCs w:val="20"/>
              </w:rPr>
              <w:t>41</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6D1F76" w14:textId="77777777" w:rsidR="005A039A" w:rsidRPr="00415CBE" w:rsidRDefault="001C5408">
            <w:pPr>
              <w:pStyle w:val="Domylnie"/>
              <w:spacing w:before="20" w:after="20"/>
              <w:rPr>
                <w:color w:val="auto"/>
              </w:rPr>
            </w:pPr>
            <w:r w:rsidRPr="00415CBE">
              <w:rPr>
                <w:color w:val="auto"/>
                <w:sz w:val="20"/>
                <w:szCs w:val="20"/>
              </w:rPr>
              <w:t>Sytuacja osoby w momencie zakończenia udziału w projekcie</w:t>
            </w:r>
          </w:p>
        </w:tc>
      </w:tr>
      <w:tr w:rsidR="00415CBE" w:rsidRPr="00415CBE" w14:paraId="54748D3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1098B4" w14:textId="77777777" w:rsidR="005A039A" w:rsidRPr="00415CBE" w:rsidRDefault="001C5408">
            <w:pPr>
              <w:pStyle w:val="Domylnie"/>
              <w:spacing w:before="20" w:after="20"/>
              <w:jc w:val="center"/>
              <w:rPr>
                <w:color w:val="auto"/>
              </w:rPr>
            </w:pPr>
            <w:r w:rsidRPr="00415CBE">
              <w:rPr>
                <w:color w:val="auto"/>
                <w:sz w:val="20"/>
                <w:szCs w:val="20"/>
              </w:rPr>
              <w:t>42</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BF1AD1" w14:textId="77777777" w:rsidR="005A039A" w:rsidRPr="00415CBE" w:rsidRDefault="001C5408">
            <w:pPr>
              <w:pStyle w:val="Domylnie"/>
              <w:spacing w:before="20" w:after="20"/>
              <w:rPr>
                <w:color w:val="auto"/>
              </w:rPr>
            </w:pPr>
            <w:r w:rsidRPr="00415CBE">
              <w:rPr>
                <w:color w:val="auto"/>
                <w:sz w:val="20"/>
                <w:szCs w:val="20"/>
              </w:rPr>
              <w:t>Zakończenie udziału osoby w projekcie zgodnie z zaplanowaną ścieżką uczestnictwa</w:t>
            </w:r>
          </w:p>
        </w:tc>
      </w:tr>
      <w:tr w:rsidR="00415CBE" w:rsidRPr="00415CBE" w14:paraId="7760339D"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59F675" w14:textId="77777777" w:rsidR="005A039A" w:rsidRPr="00415CBE" w:rsidRDefault="001C5408">
            <w:pPr>
              <w:pStyle w:val="Domylnie"/>
              <w:spacing w:before="20" w:after="20"/>
              <w:jc w:val="center"/>
              <w:rPr>
                <w:color w:val="auto"/>
              </w:rPr>
            </w:pPr>
            <w:r w:rsidRPr="00415CBE">
              <w:rPr>
                <w:color w:val="auto"/>
                <w:sz w:val="20"/>
                <w:szCs w:val="20"/>
              </w:rPr>
              <w:t>43</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50B5EE" w14:textId="77777777" w:rsidR="005A039A" w:rsidRPr="00415CBE" w:rsidRDefault="001C5408">
            <w:pPr>
              <w:pStyle w:val="Domylnie"/>
              <w:spacing w:before="20" w:after="20"/>
              <w:rPr>
                <w:color w:val="auto"/>
              </w:rPr>
            </w:pPr>
            <w:r w:rsidRPr="00415CBE">
              <w:rPr>
                <w:color w:val="auto"/>
                <w:sz w:val="20"/>
                <w:szCs w:val="20"/>
              </w:rPr>
              <w:t>Data założenia działalności gospodarczej</w:t>
            </w:r>
          </w:p>
        </w:tc>
      </w:tr>
      <w:tr w:rsidR="00415CBE" w:rsidRPr="00415CBE" w14:paraId="11558DFF"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A90B2A" w14:textId="77777777" w:rsidR="005A039A" w:rsidRPr="00415CBE" w:rsidRDefault="001C5408">
            <w:pPr>
              <w:pStyle w:val="Domylnie"/>
              <w:spacing w:before="20" w:after="20"/>
              <w:jc w:val="center"/>
              <w:rPr>
                <w:color w:val="auto"/>
              </w:rPr>
            </w:pPr>
            <w:r w:rsidRPr="00415CBE">
              <w:rPr>
                <w:color w:val="auto"/>
                <w:sz w:val="20"/>
                <w:szCs w:val="20"/>
              </w:rPr>
              <w:t>44</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1E3149" w14:textId="77777777" w:rsidR="005A039A" w:rsidRPr="00415CBE" w:rsidRDefault="001C5408">
            <w:pPr>
              <w:pStyle w:val="Domylnie"/>
              <w:spacing w:before="20" w:after="20"/>
              <w:rPr>
                <w:color w:val="auto"/>
              </w:rPr>
            </w:pPr>
            <w:r w:rsidRPr="00415CBE">
              <w:rPr>
                <w:color w:val="auto"/>
                <w:sz w:val="20"/>
                <w:szCs w:val="20"/>
              </w:rPr>
              <w:t>Kwota przyznanych środków na założenie działalności gospodarczej</w:t>
            </w:r>
          </w:p>
        </w:tc>
      </w:tr>
      <w:tr w:rsidR="00415CBE" w:rsidRPr="00415CBE" w14:paraId="7FA9E70C"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352643" w14:textId="77777777" w:rsidR="005A039A" w:rsidRPr="00415CBE" w:rsidRDefault="001C5408">
            <w:pPr>
              <w:pStyle w:val="Domylnie"/>
              <w:spacing w:before="20" w:after="20"/>
              <w:jc w:val="center"/>
              <w:rPr>
                <w:color w:val="auto"/>
              </w:rPr>
            </w:pPr>
            <w:r w:rsidRPr="00415CBE">
              <w:rPr>
                <w:color w:val="auto"/>
                <w:sz w:val="20"/>
                <w:szCs w:val="20"/>
              </w:rPr>
              <w:t>45</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099BC7" w14:textId="77777777" w:rsidR="005A039A" w:rsidRPr="00415CBE" w:rsidRDefault="001C5408">
            <w:pPr>
              <w:pStyle w:val="Domylnie"/>
              <w:spacing w:before="20" w:after="20"/>
              <w:rPr>
                <w:color w:val="auto"/>
              </w:rPr>
            </w:pPr>
            <w:r w:rsidRPr="00415CBE">
              <w:rPr>
                <w:color w:val="auto"/>
                <w:sz w:val="20"/>
                <w:szCs w:val="20"/>
              </w:rPr>
              <w:t>PKD założonej działalności gospodarczej</w:t>
            </w:r>
          </w:p>
        </w:tc>
      </w:tr>
      <w:tr w:rsidR="00415CBE" w:rsidRPr="00415CBE" w14:paraId="41D97CAA"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11BBAF" w14:textId="77777777" w:rsidR="005A039A" w:rsidRPr="00415CBE" w:rsidRDefault="001C5408">
            <w:pPr>
              <w:pStyle w:val="Domylnie"/>
              <w:spacing w:before="20" w:after="20"/>
              <w:jc w:val="center"/>
              <w:rPr>
                <w:color w:val="auto"/>
              </w:rPr>
            </w:pPr>
            <w:r w:rsidRPr="00415CBE">
              <w:rPr>
                <w:color w:val="auto"/>
                <w:sz w:val="20"/>
                <w:szCs w:val="20"/>
              </w:rPr>
              <w:t>46</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59FA06" w14:textId="77777777" w:rsidR="005A039A" w:rsidRPr="00415CBE" w:rsidRDefault="001C5408">
            <w:pPr>
              <w:pStyle w:val="Domylnie"/>
              <w:spacing w:before="20" w:after="20"/>
              <w:rPr>
                <w:color w:val="auto"/>
              </w:rPr>
            </w:pPr>
            <w:r w:rsidRPr="00415CBE">
              <w:rPr>
                <w:color w:val="auto"/>
                <w:sz w:val="20"/>
                <w:szCs w:val="20"/>
              </w:rPr>
              <w:t>Osoba należąca do mniejszości narodowej lub etnicznej, migrant, osoba obcego pochodzenia*</w:t>
            </w:r>
          </w:p>
        </w:tc>
      </w:tr>
      <w:tr w:rsidR="00415CBE" w:rsidRPr="00415CBE" w14:paraId="03AAB3EA"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906058" w14:textId="77777777" w:rsidR="005A039A" w:rsidRPr="00415CBE" w:rsidRDefault="001C5408">
            <w:pPr>
              <w:pStyle w:val="Domylnie"/>
              <w:spacing w:before="20" w:after="20"/>
              <w:jc w:val="center"/>
              <w:rPr>
                <w:color w:val="auto"/>
              </w:rPr>
            </w:pPr>
            <w:r w:rsidRPr="00415CBE">
              <w:rPr>
                <w:color w:val="auto"/>
                <w:sz w:val="20"/>
                <w:szCs w:val="20"/>
              </w:rPr>
              <w:t>47</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CD00F5" w14:textId="77777777" w:rsidR="005A039A" w:rsidRPr="00415CBE" w:rsidRDefault="001C5408">
            <w:pPr>
              <w:pStyle w:val="Domylnie"/>
              <w:spacing w:before="20" w:after="20"/>
              <w:rPr>
                <w:color w:val="auto"/>
              </w:rPr>
            </w:pPr>
            <w:r w:rsidRPr="00415CBE">
              <w:rPr>
                <w:color w:val="auto"/>
                <w:sz w:val="20"/>
                <w:szCs w:val="20"/>
              </w:rPr>
              <w:t>Osoba bezdomna lub dotknięta wykluczeniem z dostępu do mieszkań*</w:t>
            </w:r>
          </w:p>
        </w:tc>
      </w:tr>
      <w:tr w:rsidR="00415CBE" w:rsidRPr="00415CBE" w14:paraId="217BD89B"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C4C3B1" w14:textId="77777777" w:rsidR="005A039A" w:rsidRPr="00415CBE" w:rsidRDefault="001C5408">
            <w:pPr>
              <w:pStyle w:val="Domylnie"/>
              <w:spacing w:before="20" w:after="20"/>
              <w:jc w:val="center"/>
              <w:rPr>
                <w:color w:val="auto"/>
              </w:rPr>
            </w:pPr>
            <w:r w:rsidRPr="00415CBE">
              <w:rPr>
                <w:color w:val="auto"/>
                <w:sz w:val="20"/>
                <w:szCs w:val="20"/>
              </w:rPr>
              <w:t>48</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94332C" w14:textId="77777777" w:rsidR="005A039A" w:rsidRPr="00415CBE" w:rsidRDefault="001C5408">
            <w:pPr>
              <w:pStyle w:val="Domylnie"/>
              <w:spacing w:before="20" w:after="20"/>
              <w:rPr>
                <w:color w:val="auto"/>
              </w:rPr>
            </w:pPr>
            <w:r w:rsidRPr="00415CBE">
              <w:rPr>
                <w:color w:val="auto"/>
                <w:sz w:val="20"/>
                <w:szCs w:val="20"/>
              </w:rPr>
              <w:t>Osoba z niepełnosprawnościami*</w:t>
            </w:r>
          </w:p>
        </w:tc>
      </w:tr>
      <w:tr w:rsidR="00415CBE" w:rsidRPr="00415CBE" w14:paraId="47B83888"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7317FF0" w14:textId="77777777" w:rsidR="005A039A" w:rsidRPr="00415CBE" w:rsidRDefault="001C5408">
            <w:pPr>
              <w:pStyle w:val="Domylnie"/>
              <w:spacing w:before="20" w:after="20"/>
              <w:jc w:val="center"/>
              <w:rPr>
                <w:color w:val="auto"/>
              </w:rPr>
            </w:pPr>
            <w:r w:rsidRPr="00415CBE">
              <w:rPr>
                <w:color w:val="auto"/>
                <w:sz w:val="20"/>
                <w:szCs w:val="20"/>
              </w:rPr>
              <w:t>49</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05D48F" w14:textId="77777777" w:rsidR="005A039A" w:rsidRPr="00415CBE" w:rsidRDefault="001C5408">
            <w:pPr>
              <w:pStyle w:val="Domylnie"/>
              <w:spacing w:before="20" w:after="20"/>
              <w:rPr>
                <w:color w:val="auto"/>
              </w:rPr>
            </w:pPr>
            <w:r w:rsidRPr="00415CBE">
              <w:rPr>
                <w:color w:val="auto"/>
                <w:sz w:val="20"/>
                <w:szCs w:val="20"/>
              </w:rPr>
              <w:t>Osoba przebywająca w gospodarstwie domowym bez osób pracujących</w:t>
            </w:r>
          </w:p>
        </w:tc>
      </w:tr>
      <w:tr w:rsidR="00415CBE" w:rsidRPr="00415CBE" w14:paraId="57DE026F"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5D974C" w14:textId="77777777" w:rsidR="005A039A" w:rsidRPr="00415CBE" w:rsidRDefault="001C5408">
            <w:pPr>
              <w:pStyle w:val="Domylnie"/>
              <w:spacing w:before="20" w:after="20"/>
              <w:jc w:val="center"/>
              <w:rPr>
                <w:color w:val="auto"/>
              </w:rPr>
            </w:pPr>
            <w:r w:rsidRPr="00415CBE">
              <w:rPr>
                <w:color w:val="auto"/>
                <w:sz w:val="20"/>
                <w:szCs w:val="20"/>
              </w:rPr>
              <w:t>50</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81E292" w14:textId="77777777" w:rsidR="005A039A" w:rsidRPr="00415CBE" w:rsidRDefault="001C5408">
            <w:pPr>
              <w:pStyle w:val="Domylnie"/>
              <w:spacing w:before="20" w:after="20"/>
              <w:rPr>
                <w:color w:val="auto"/>
              </w:rPr>
            </w:pPr>
            <w:r w:rsidRPr="00415CBE">
              <w:rPr>
                <w:color w:val="auto"/>
                <w:sz w:val="20"/>
                <w:szCs w:val="20"/>
              </w:rPr>
              <w:t>W tym: w gospodarstwie domowych z dziećmi pozostającymi na utrzymaniu</w:t>
            </w:r>
          </w:p>
        </w:tc>
      </w:tr>
      <w:tr w:rsidR="00415CBE" w:rsidRPr="00415CBE" w14:paraId="7725C45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104A64" w14:textId="77777777" w:rsidR="005A039A" w:rsidRPr="00415CBE" w:rsidRDefault="001C5408">
            <w:pPr>
              <w:pStyle w:val="Domylnie"/>
              <w:spacing w:before="20" w:after="20"/>
              <w:jc w:val="center"/>
              <w:rPr>
                <w:color w:val="auto"/>
              </w:rPr>
            </w:pPr>
            <w:r w:rsidRPr="00415CBE">
              <w:rPr>
                <w:color w:val="auto"/>
                <w:sz w:val="20"/>
                <w:szCs w:val="20"/>
              </w:rPr>
              <w:t>51</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02D803" w14:textId="77777777" w:rsidR="005A039A" w:rsidRPr="00415CBE" w:rsidRDefault="001C5408">
            <w:pPr>
              <w:pStyle w:val="Domylnie"/>
              <w:spacing w:before="20" w:after="20"/>
              <w:rPr>
                <w:color w:val="auto"/>
              </w:rPr>
            </w:pPr>
            <w:r w:rsidRPr="00415CBE">
              <w:rPr>
                <w:color w:val="auto"/>
                <w:sz w:val="20"/>
                <w:szCs w:val="20"/>
              </w:rPr>
              <w:t>Osoba żyjąca w gospodarstwie składającym się z jednej osoby dorosłej i dzieci pozostających na utrzymaniu</w:t>
            </w:r>
          </w:p>
        </w:tc>
      </w:tr>
      <w:tr w:rsidR="00415CBE" w:rsidRPr="00415CBE" w14:paraId="09914272"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E9B12A" w14:textId="77777777" w:rsidR="005A039A" w:rsidRPr="00415CBE" w:rsidRDefault="001C5408">
            <w:pPr>
              <w:pStyle w:val="Domylnie"/>
              <w:spacing w:before="20" w:after="20"/>
              <w:jc w:val="center"/>
              <w:rPr>
                <w:color w:val="auto"/>
              </w:rPr>
            </w:pPr>
            <w:r w:rsidRPr="00415CBE">
              <w:rPr>
                <w:color w:val="auto"/>
                <w:sz w:val="20"/>
                <w:szCs w:val="20"/>
              </w:rPr>
              <w:t>52</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3E92C3" w14:textId="77777777" w:rsidR="005A039A" w:rsidRPr="00415CBE" w:rsidRDefault="001C5408">
            <w:pPr>
              <w:pStyle w:val="Domylnie"/>
              <w:spacing w:before="20" w:after="20"/>
              <w:rPr>
                <w:color w:val="auto"/>
              </w:rPr>
            </w:pPr>
            <w:r w:rsidRPr="00415CBE">
              <w:rPr>
                <w:color w:val="auto"/>
                <w:sz w:val="20"/>
                <w:szCs w:val="20"/>
              </w:rPr>
              <w:t>Osoba w innej niekorzystnej sytuacji społecznej (innej niż wymienione powyżej)*</w:t>
            </w:r>
          </w:p>
        </w:tc>
      </w:tr>
      <w:tr w:rsidR="00415CBE" w:rsidRPr="00415CBE" w14:paraId="2E12A132"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AECFB4" w14:textId="77777777" w:rsidR="005A039A" w:rsidRPr="00415CBE" w:rsidRDefault="001C5408">
            <w:pPr>
              <w:pStyle w:val="Domylnie"/>
              <w:spacing w:before="20" w:after="20"/>
              <w:jc w:val="center"/>
              <w:rPr>
                <w:color w:val="auto"/>
              </w:rPr>
            </w:pPr>
            <w:r w:rsidRPr="00415CBE">
              <w:rPr>
                <w:color w:val="auto"/>
                <w:sz w:val="20"/>
                <w:szCs w:val="20"/>
              </w:rPr>
              <w:t>53</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630062" w14:textId="77777777" w:rsidR="005A039A" w:rsidRPr="00415CBE" w:rsidRDefault="001C5408">
            <w:pPr>
              <w:pStyle w:val="Domylnie"/>
              <w:spacing w:before="20" w:after="20"/>
              <w:rPr>
                <w:color w:val="auto"/>
              </w:rPr>
            </w:pPr>
            <w:r w:rsidRPr="00415CBE">
              <w:rPr>
                <w:color w:val="auto"/>
                <w:sz w:val="20"/>
                <w:szCs w:val="20"/>
              </w:rPr>
              <w:t>Przynależność do grupy docelowej zgodnie ze Szczegółowym Opisem Osi Priorytetowych Regionalnego Programu Operacyjnego Województwa Zachodniopomorskiego 2014-2020/zatwierdzonym do realizacji Rocznym Planem Działania/ zatwierdzonym do realizacji wnioskiem o dofinansowanie projektu</w:t>
            </w:r>
          </w:p>
        </w:tc>
      </w:tr>
      <w:tr w:rsidR="00415CBE" w:rsidRPr="00415CBE" w14:paraId="618C8315"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BEBCBB" w14:textId="77777777" w:rsidR="005A039A" w:rsidRPr="00415CBE" w:rsidRDefault="001C5408">
            <w:pPr>
              <w:pStyle w:val="Domylnie"/>
              <w:spacing w:before="20" w:after="20"/>
              <w:jc w:val="center"/>
              <w:rPr>
                <w:color w:val="auto"/>
              </w:rPr>
            </w:pPr>
            <w:r w:rsidRPr="00415CBE">
              <w:rPr>
                <w:color w:val="auto"/>
                <w:sz w:val="20"/>
                <w:szCs w:val="20"/>
              </w:rPr>
              <w:t>54</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5B02EF" w14:textId="77777777" w:rsidR="005A039A" w:rsidRPr="00415CBE" w:rsidRDefault="001C5408">
            <w:pPr>
              <w:pStyle w:val="Domylnie"/>
              <w:spacing w:before="20" w:after="20"/>
              <w:rPr>
                <w:color w:val="auto"/>
              </w:rPr>
            </w:pPr>
            <w:r w:rsidRPr="00415CBE">
              <w:rPr>
                <w:color w:val="auto"/>
                <w:sz w:val="20"/>
                <w:szCs w:val="20"/>
              </w:rPr>
              <w:t>Rodzaj użytkownika</w:t>
            </w:r>
          </w:p>
        </w:tc>
      </w:tr>
      <w:tr w:rsidR="00415CBE" w:rsidRPr="00415CBE" w14:paraId="05FB9F23"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8DAAFF" w14:textId="77777777" w:rsidR="005A039A" w:rsidRPr="00415CBE" w:rsidRDefault="001C5408">
            <w:pPr>
              <w:pStyle w:val="Domylnie"/>
              <w:spacing w:before="20" w:after="20"/>
              <w:jc w:val="center"/>
              <w:rPr>
                <w:color w:val="auto"/>
              </w:rPr>
            </w:pPr>
            <w:r w:rsidRPr="00415CBE">
              <w:rPr>
                <w:color w:val="auto"/>
                <w:sz w:val="20"/>
                <w:szCs w:val="20"/>
              </w:rPr>
              <w:t>55</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E5E7D4" w14:textId="77777777" w:rsidR="005A039A" w:rsidRPr="00415CBE" w:rsidRDefault="001C5408">
            <w:pPr>
              <w:pStyle w:val="Domylnie"/>
              <w:spacing w:before="20" w:after="20"/>
              <w:rPr>
                <w:color w:val="auto"/>
              </w:rPr>
            </w:pPr>
            <w:r w:rsidRPr="00415CBE">
              <w:rPr>
                <w:color w:val="auto"/>
                <w:sz w:val="20"/>
                <w:szCs w:val="20"/>
              </w:rPr>
              <w:t>Forma zaangażowania</w:t>
            </w:r>
          </w:p>
        </w:tc>
      </w:tr>
      <w:tr w:rsidR="00415CBE" w:rsidRPr="00415CBE" w14:paraId="03F3FE78"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14C381" w14:textId="77777777" w:rsidR="005A039A" w:rsidRPr="00415CBE" w:rsidRDefault="001C5408">
            <w:pPr>
              <w:pStyle w:val="Domylnie"/>
              <w:spacing w:before="20" w:after="20"/>
              <w:jc w:val="center"/>
              <w:rPr>
                <w:color w:val="auto"/>
              </w:rPr>
            </w:pPr>
            <w:r w:rsidRPr="00415CBE">
              <w:rPr>
                <w:color w:val="auto"/>
                <w:sz w:val="20"/>
                <w:szCs w:val="20"/>
              </w:rPr>
              <w:t>56</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9CF1C6" w14:textId="77777777" w:rsidR="005A039A" w:rsidRPr="00415CBE" w:rsidRDefault="001C5408">
            <w:pPr>
              <w:pStyle w:val="Domylnie"/>
              <w:spacing w:before="20" w:after="20"/>
              <w:rPr>
                <w:color w:val="auto"/>
              </w:rPr>
            </w:pPr>
            <w:r w:rsidRPr="00415CBE">
              <w:rPr>
                <w:color w:val="auto"/>
                <w:sz w:val="20"/>
                <w:szCs w:val="20"/>
              </w:rPr>
              <w:t>Miejsce pracy</w:t>
            </w:r>
          </w:p>
        </w:tc>
      </w:tr>
      <w:tr w:rsidR="00415CBE" w:rsidRPr="00415CBE" w14:paraId="4F319A7F"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75E449" w14:textId="77777777" w:rsidR="005A039A" w:rsidRPr="00415CBE" w:rsidRDefault="001C5408">
            <w:pPr>
              <w:pStyle w:val="Domylnie"/>
              <w:spacing w:before="20" w:after="20"/>
              <w:jc w:val="center"/>
              <w:rPr>
                <w:color w:val="auto"/>
              </w:rPr>
            </w:pPr>
            <w:r w:rsidRPr="00415CBE">
              <w:rPr>
                <w:color w:val="auto"/>
                <w:sz w:val="20"/>
                <w:szCs w:val="20"/>
              </w:rPr>
              <w:t>57</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C3A22E" w14:textId="77777777" w:rsidR="005A039A" w:rsidRPr="00415CBE" w:rsidRDefault="001C5408">
            <w:pPr>
              <w:pStyle w:val="Domylnie"/>
              <w:spacing w:before="20" w:after="20"/>
              <w:rPr>
                <w:color w:val="auto"/>
              </w:rPr>
            </w:pPr>
            <w:r w:rsidRPr="00415CBE">
              <w:rPr>
                <w:color w:val="auto"/>
                <w:sz w:val="20"/>
                <w:szCs w:val="20"/>
              </w:rPr>
              <w:t>Okres zaangażowania w projekcie</w:t>
            </w:r>
          </w:p>
        </w:tc>
      </w:tr>
      <w:tr w:rsidR="00415CBE" w:rsidRPr="00415CBE" w14:paraId="4F4A83A0"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00E788" w14:textId="77777777" w:rsidR="005A039A" w:rsidRPr="00415CBE" w:rsidRDefault="001C5408">
            <w:pPr>
              <w:pStyle w:val="Domylnie"/>
              <w:spacing w:before="20" w:after="20"/>
              <w:jc w:val="center"/>
              <w:rPr>
                <w:color w:val="auto"/>
              </w:rPr>
            </w:pPr>
            <w:r w:rsidRPr="00415CBE">
              <w:rPr>
                <w:color w:val="auto"/>
                <w:sz w:val="20"/>
                <w:szCs w:val="20"/>
              </w:rPr>
              <w:t>58</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6BF2DBC" w14:textId="77777777" w:rsidR="005A039A" w:rsidRPr="00415CBE" w:rsidRDefault="001C5408">
            <w:pPr>
              <w:pStyle w:val="Domylnie"/>
              <w:spacing w:before="20" w:after="20"/>
              <w:rPr>
                <w:color w:val="auto"/>
              </w:rPr>
            </w:pPr>
            <w:r w:rsidRPr="00415CBE">
              <w:rPr>
                <w:color w:val="auto"/>
                <w:sz w:val="20"/>
                <w:szCs w:val="20"/>
              </w:rPr>
              <w:t>Wymiar czasu pracy</w:t>
            </w:r>
          </w:p>
        </w:tc>
      </w:tr>
      <w:tr w:rsidR="00415CBE" w:rsidRPr="00415CBE" w14:paraId="50FA0208"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A87467" w14:textId="77777777" w:rsidR="005A039A" w:rsidRPr="00415CBE" w:rsidRDefault="001C5408">
            <w:pPr>
              <w:pStyle w:val="Domylnie"/>
              <w:spacing w:before="20" w:after="20"/>
              <w:jc w:val="center"/>
              <w:rPr>
                <w:color w:val="auto"/>
              </w:rPr>
            </w:pPr>
            <w:r w:rsidRPr="00415CBE">
              <w:rPr>
                <w:color w:val="auto"/>
                <w:sz w:val="20"/>
                <w:szCs w:val="20"/>
              </w:rPr>
              <w:t>59</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86871B" w14:textId="77777777" w:rsidR="005A039A" w:rsidRPr="00415CBE" w:rsidRDefault="001C5408">
            <w:pPr>
              <w:pStyle w:val="Domylnie"/>
              <w:spacing w:before="20" w:after="20"/>
              <w:rPr>
                <w:color w:val="auto"/>
              </w:rPr>
            </w:pPr>
            <w:r w:rsidRPr="00415CBE">
              <w:rPr>
                <w:color w:val="auto"/>
                <w:sz w:val="20"/>
                <w:szCs w:val="20"/>
              </w:rPr>
              <w:t>Godziny czasu pracy</w:t>
            </w:r>
          </w:p>
        </w:tc>
      </w:tr>
      <w:tr w:rsidR="00415CBE" w:rsidRPr="00415CBE" w14:paraId="3B51B7C7"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22CC40D" w14:textId="77777777" w:rsidR="005A039A" w:rsidRPr="00415CBE" w:rsidRDefault="001C5408">
            <w:pPr>
              <w:pStyle w:val="Domylnie"/>
              <w:spacing w:before="20" w:after="20"/>
              <w:jc w:val="center"/>
              <w:rPr>
                <w:color w:val="auto"/>
              </w:rPr>
            </w:pPr>
            <w:r w:rsidRPr="00415CBE">
              <w:rPr>
                <w:color w:val="auto"/>
                <w:sz w:val="20"/>
                <w:szCs w:val="20"/>
              </w:rPr>
              <w:t>60</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69E3B7" w14:textId="77777777" w:rsidR="005A039A" w:rsidRPr="00415CBE" w:rsidRDefault="001C5408">
            <w:pPr>
              <w:pStyle w:val="Domylnie"/>
              <w:spacing w:before="20" w:after="20"/>
              <w:rPr>
                <w:color w:val="auto"/>
              </w:rPr>
            </w:pPr>
            <w:r w:rsidRPr="00415CBE">
              <w:rPr>
                <w:color w:val="auto"/>
                <w:sz w:val="20"/>
                <w:szCs w:val="20"/>
              </w:rPr>
              <w:t>Stanowisko</w:t>
            </w:r>
          </w:p>
        </w:tc>
      </w:tr>
      <w:tr w:rsidR="00415CBE" w:rsidRPr="00415CBE" w14:paraId="4934CF32"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040E08" w14:textId="77777777" w:rsidR="005A039A" w:rsidRPr="00415CBE" w:rsidRDefault="001C5408">
            <w:pPr>
              <w:pStyle w:val="Domylnie"/>
              <w:spacing w:before="20" w:after="20"/>
              <w:jc w:val="center"/>
              <w:rPr>
                <w:color w:val="auto"/>
              </w:rPr>
            </w:pPr>
            <w:r w:rsidRPr="00415CBE">
              <w:rPr>
                <w:color w:val="auto"/>
                <w:sz w:val="20"/>
                <w:szCs w:val="20"/>
              </w:rPr>
              <w:t>61</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9B2059" w14:textId="77777777" w:rsidR="005A039A" w:rsidRPr="00415CBE" w:rsidRDefault="001C5408">
            <w:pPr>
              <w:pStyle w:val="Domylnie"/>
              <w:spacing w:before="20" w:after="20"/>
              <w:rPr>
                <w:color w:val="auto"/>
              </w:rPr>
            </w:pPr>
            <w:r w:rsidRPr="00415CBE">
              <w:rPr>
                <w:color w:val="auto"/>
                <w:sz w:val="20"/>
                <w:szCs w:val="20"/>
              </w:rPr>
              <w:t>Data zaangażowania w projekcie</w:t>
            </w:r>
          </w:p>
        </w:tc>
      </w:tr>
      <w:tr w:rsidR="00415CBE" w:rsidRPr="00415CBE" w14:paraId="003B99D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FD9B57" w14:textId="77777777" w:rsidR="005A039A" w:rsidRPr="00415CBE" w:rsidRDefault="001C5408">
            <w:pPr>
              <w:pStyle w:val="Domylnie"/>
              <w:spacing w:before="20" w:after="20"/>
              <w:jc w:val="center"/>
              <w:rPr>
                <w:color w:val="auto"/>
              </w:rPr>
            </w:pPr>
            <w:r w:rsidRPr="00415CBE">
              <w:rPr>
                <w:color w:val="auto"/>
                <w:sz w:val="20"/>
                <w:szCs w:val="20"/>
              </w:rPr>
              <w:t>62</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3D1AD7" w14:textId="77777777" w:rsidR="005A039A" w:rsidRPr="00415CBE" w:rsidRDefault="001C5408">
            <w:pPr>
              <w:pStyle w:val="Domylnie"/>
              <w:spacing w:before="20" w:after="20"/>
              <w:rPr>
                <w:color w:val="auto"/>
              </w:rPr>
            </w:pPr>
            <w:r w:rsidRPr="00415CBE">
              <w:rPr>
                <w:color w:val="auto"/>
                <w:sz w:val="20"/>
                <w:szCs w:val="20"/>
              </w:rPr>
              <w:t>Specjalne potrzeby</w:t>
            </w:r>
          </w:p>
        </w:tc>
      </w:tr>
      <w:tr w:rsidR="00415CBE" w:rsidRPr="00415CBE" w14:paraId="31ED68EA"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8906D4" w14:textId="77777777" w:rsidR="005A039A" w:rsidRPr="00415CBE" w:rsidRDefault="001C5408">
            <w:pPr>
              <w:pStyle w:val="Domylnie"/>
              <w:spacing w:before="20" w:after="20"/>
              <w:jc w:val="center"/>
              <w:rPr>
                <w:color w:val="auto"/>
              </w:rPr>
            </w:pPr>
            <w:r w:rsidRPr="00415CBE">
              <w:rPr>
                <w:color w:val="auto"/>
                <w:sz w:val="20"/>
                <w:szCs w:val="20"/>
              </w:rPr>
              <w:t>63</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D797F4" w14:textId="77777777" w:rsidR="005A039A" w:rsidRPr="00415CBE" w:rsidRDefault="001C5408">
            <w:pPr>
              <w:pStyle w:val="Domylnie"/>
              <w:spacing w:before="20" w:after="20"/>
              <w:rPr>
                <w:color w:val="auto"/>
              </w:rPr>
            </w:pPr>
            <w:r w:rsidRPr="00415CBE">
              <w:rPr>
                <w:color w:val="auto"/>
                <w:sz w:val="20"/>
                <w:szCs w:val="20"/>
              </w:rPr>
              <w:t>Login</w:t>
            </w:r>
          </w:p>
        </w:tc>
      </w:tr>
      <w:tr w:rsidR="00415CBE" w:rsidRPr="00415CBE" w14:paraId="54B4ED53"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DE982B" w14:textId="77777777" w:rsidR="005A039A" w:rsidRPr="00415CBE" w:rsidRDefault="001C5408">
            <w:pPr>
              <w:pStyle w:val="Domylnie"/>
              <w:spacing w:before="20" w:after="20"/>
              <w:jc w:val="center"/>
              <w:rPr>
                <w:color w:val="auto"/>
              </w:rPr>
            </w:pPr>
            <w:r w:rsidRPr="00415CBE">
              <w:rPr>
                <w:color w:val="auto"/>
                <w:sz w:val="20"/>
                <w:szCs w:val="20"/>
              </w:rPr>
              <w:t>64</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80AE8C" w14:textId="77777777" w:rsidR="005A039A" w:rsidRPr="00415CBE" w:rsidRDefault="001C5408">
            <w:pPr>
              <w:pStyle w:val="Domylnie"/>
              <w:spacing w:before="20" w:after="20"/>
              <w:rPr>
                <w:color w:val="auto"/>
              </w:rPr>
            </w:pPr>
            <w:r w:rsidRPr="00415CBE">
              <w:rPr>
                <w:color w:val="auto"/>
                <w:sz w:val="20"/>
                <w:szCs w:val="20"/>
              </w:rPr>
              <w:t>Numer rachunku beneficjenta odbiorcy</w:t>
            </w:r>
          </w:p>
        </w:tc>
      </w:tr>
      <w:tr w:rsidR="00415CBE" w:rsidRPr="00415CBE" w14:paraId="16C0799D"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017965" w14:textId="77777777" w:rsidR="005A039A" w:rsidRPr="00415CBE" w:rsidRDefault="001C5408">
            <w:pPr>
              <w:pStyle w:val="Domylnie"/>
              <w:spacing w:before="20" w:after="20"/>
              <w:jc w:val="center"/>
              <w:rPr>
                <w:color w:val="auto"/>
              </w:rPr>
            </w:pPr>
            <w:r w:rsidRPr="00415CBE">
              <w:rPr>
                <w:color w:val="auto"/>
                <w:sz w:val="20"/>
                <w:szCs w:val="20"/>
              </w:rPr>
              <w:t>65</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9AF547" w14:textId="77777777" w:rsidR="005A039A" w:rsidRPr="00415CBE" w:rsidRDefault="001C5408">
            <w:pPr>
              <w:pStyle w:val="Domylnie"/>
              <w:spacing w:before="20" w:after="20"/>
              <w:rPr>
                <w:color w:val="auto"/>
              </w:rPr>
            </w:pPr>
            <w:r w:rsidRPr="00415CBE">
              <w:rPr>
                <w:color w:val="auto"/>
                <w:sz w:val="20"/>
                <w:szCs w:val="20"/>
              </w:rPr>
              <w:t>Nazwa wykonawcy</w:t>
            </w:r>
          </w:p>
        </w:tc>
      </w:tr>
      <w:tr w:rsidR="00415CBE" w:rsidRPr="00415CBE" w14:paraId="456B4754" w14:textId="77777777">
        <w:trPr>
          <w:jc w:val="center"/>
        </w:trPr>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064730" w14:textId="77777777" w:rsidR="005A039A" w:rsidRPr="00415CBE" w:rsidRDefault="001C5408">
            <w:pPr>
              <w:pStyle w:val="Domylnie"/>
              <w:spacing w:before="20" w:after="20"/>
              <w:jc w:val="center"/>
              <w:rPr>
                <w:color w:val="auto"/>
              </w:rPr>
            </w:pPr>
            <w:r w:rsidRPr="00415CBE">
              <w:rPr>
                <w:color w:val="auto"/>
                <w:sz w:val="20"/>
                <w:szCs w:val="20"/>
              </w:rPr>
              <w:t>66</w:t>
            </w:r>
          </w:p>
        </w:tc>
        <w:tc>
          <w:tcPr>
            <w:tcW w:w="861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E5DD66" w14:textId="77777777" w:rsidR="005A039A" w:rsidRPr="00415CBE" w:rsidRDefault="001C5408">
            <w:pPr>
              <w:pStyle w:val="Domylnie"/>
              <w:spacing w:before="20" w:after="20"/>
              <w:rPr>
                <w:color w:val="auto"/>
              </w:rPr>
            </w:pPr>
            <w:r w:rsidRPr="00415CBE">
              <w:rPr>
                <w:color w:val="auto"/>
                <w:sz w:val="20"/>
                <w:szCs w:val="20"/>
              </w:rPr>
              <w:t>NIP wykonawcy</w:t>
            </w:r>
          </w:p>
        </w:tc>
      </w:tr>
    </w:tbl>
    <w:p w14:paraId="3F9C40FA" w14:textId="77777777" w:rsidR="005A039A" w:rsidRPr="00415CBE" w:rsidRDefault="001C5408">
      <w:pPr>
        <w:pStyle w:val="Domylnie"/>
        <w:spacing w:before="120" w:after="0"/>
        <w:jc w:val="both"/>
        <w:rPr>
          <w:color w:val="auto"/>
        </w:rPr>
      </w:pPr>
      <w:r w:rsidRPr="00415CBE">
        <w:rPr>
          <w:color w:val="auto"/>
          <w:sz w:val="20"/>
          <w:szCs w:val="20"/>
        </w:rPr>
        <w:t>* Dane zbierane od momentu zarejestrowania przez Generalnego Inspektora Ochrony Danych Osobowych zbioru, o którym mowa w § 2 ust. 1 pkt 1) niniejszego Porozumienia.</w:t>
      </w:r>
    </w:p>
    <w:p w14:paraId="68757A07" w14:textId="77777777" w:rsidR="005A039A" w:rsidRPr="00415CBE" w:rsidRDefault="005A039A">
      <w:pPr>
        <w:pStyle w:val="Domylnie"/>
        <w:tabs>
          <w:tab w:val="center" w:pos="1440"/>
          <w:tab w:val="center" w:pos="7200"/>
        </w:tabs>
        <w:spacing w:after="60"/>
        <w:jc w:val="both"/>
        <w:rPr>
          <w:color w:val="auto"/>
        </w:rPr>
      </w:pPr>
    </w:p>
    <w:p w14:paraId="7DD75C1F" w14:textId="77777777" w:rsidR="0024228C" w:rsidRPr="00415CBE" w:rsidRDefault="0024228C">
      <w:pPr>
        <w:pStyle w:val="Domylnie"/>
        <w:tabs>
          <w:tab w:val="center" w:pos="1440"/>
          <w:tab w:val="center" w:pos="7200"/>
        </w:tabs>
        <w:spacing w:after="60"/>
        <w:jc w:val="both"/>
        <w:rPr>
          <w:color w:val="auto"/>
        </w:rPr>
      </w:pPr>
    </w:p>
    <w:p w14:paraId="49F5FB96" w14:textId="77777777" w:rsidR="0024228C" w:rsidRPr="00415CBE" w:rsidRDefault="0024228C">
      <w:pPr>
        <w:pStyle w:val="Domylnie"/>
        <w:tabs>
          <w:tab w:val="center" w:pos="1440"/>
          <w:tab w:val="center" w:pos="7200"/>
        </w:tabs>
        <w:spacing w:after="60"/>
        <w:jc w:val="both"/>
        <w:rPr>
          <w:color w:val="auto"/>
        </w:rPr>
      </w:pPr>
    </w:p>
    <w:p w14:paraId="7CC179BD" w14:textId="77777777" w:rsidR="0024228C" w:rsidRPr="00415CBE" w:rsidRDefault="0024228C">
      <w:pPr>
        <w:pStyle w:val="Domylnie"/>
        <w:tabs>
          <w:tab w:val="center" w:pos="1440"/>
          <w:tab w:val="center" w:pos="7200"/>
        </w:tabs>
        <w:spacing w:after="60"/>
        <w:jc w:val="both"/>
        <w:rPr>
          <w:color w:val="auto"/>
        </w:rPr>
      </w:pPr>
    </w:p>
    <w:p w14:paraId="2568361B" w14:textId="77777777" w:rsidR="0024228C" w:rsidRPr="00415CBE" w:rsidRDefault="0024228C">
      <w:pPr>
        <w:pStyle w:val="Domylnie"/>
        <w:tabs>
          <w:tab w:val="center" w:pos="1440"/>
          <w:tab w:val="center" w:pos="7200"/>
        </w:tabs>
        <w:spacing w:after="60"/>
        <w:jc w:val="both"/>
        <w:rPr>
          <w:color w:val="auto"/>
        </w:rPr>
      </w:pPr>
    </w:p>
    <w:p w14:paraId="29F079C2" w14:textId="77777777" w:rsidR="0024228C" w:rsidRPr="00415CBE" w:rsidRDefault="0024228C">
      <w:pPr>
        <w:pStyle w:val="Domylnie"/>
        <w:tabs>
          <w:tab w:val="center" w:pos="1440"/>
          <w:tab w:val="center" w:pos="7200"/>
        </w:tabs>
        <w:spacing w:after="60"/>
        <w:jc w:val="both"/>
        <w:rPr>
          <w:color w:val="auto"/>
        </w:rPr>
      </w:pPr>
    </w:p>
    <w:p w14:paraId="097BDA0D" w14:textId="77777777" w:rsidR="0024228C" w:rsidRPr="00415CBE" w:rsidRDefault="0024228C">
      <w:pPr>
        <w:pStyle w:val="Domylnie"/>
        <w:tabs>
          <w:tab w:val="center" w:pos="1440"/>
          <w:tab w:val="center" w:pos="7200"/>
        </w:tabs>
        <w:spacing w:after="60"/>
        <w:jc w:val="both"/>
        <w:rPr>
          <w:color w:val="auto"/>
        </w:rPr>
      </w:pPr>
    </w:p>
    <w:p w14:paraId="6F68DEA4" w14:textId="77777777" w:rsidR="0024228C" w:rsidRPr="00415CBE" w:rsidRDefault="0024228C">
      <w:pPr>
        <w:pStyle w:val="Domylnie"/>
        <w:tabs>
          <w:tab w:val="center" w:pos="1440"/>
          <w:tab w:val="center" w:pos="7200"/>
        </w:tabs>
        <w:spacing w:after="60"/>
        <w:jc w:val="both"/>
        <w:rPr>
          <w:color w:val="auto"/>
        </w:rPr>
      </w:pPr>
    </w:p>
    <w:p w14:paraId="25322314" w14:textId="77777777" w:rsidR="0024228C" w:rsidRPr="00415CBE" w:rsidRDefault="0024228C">
      <w:pPr>
        <w:pStyle w:val="Domylnie"/>
        <w:tabs>
          <w:tab w:val="center" w:pos="1440"/>
          <w:tab w:val="center" w:pos="7200"/>
        </w:tabs>
        <w:spacing w:after="60"/>
        <w:jc w:val="both"/>
        <w:rPr>
          <w:color w:val="auto"/>
        </w:rPr>
      </w:pPr>
    </w:p>
    <w:p w14:paraId="0F788684" w14:textId="77777777" w:rsidR="0024228C" w:rsidRPr="00415CBE" w:rsidRDefault="0024228C">
      <w:pPr>
        <w:pStyle w:val="Domylnie"/>
        <w:tabs>
          <w:tab w:val="center" w:pos="1440"/>
          <w:tab w:val="center" w:pos="7200"/>
        </w:tabs>
        <w:spacing w:after="60"/>
        <w:jc w:val="both"/>
        <w:rPr>
          <w:color w:val="auto"/>
        </w:rPr>
      </w:pPr>
    </w:p>
    <w:p w14:paraId="1DCD3E09" w14:textId="77777777" w:rsidR="005A039A" w:rsidRPr="00415CBE" w:rsidRDefault="001C5408">
      <w:pPr>
        <w:pStyle w:val="Domylnie"/>
        <w:tabs>
          <w:tab w:val="center" w:pos="1440"/>
          <w:tab w:val="center" w:pos="7200"/>
        </w:tabs>
        <w:spacing w:after="60"/>
        <w:rPr>
          <w:color w:val="auto"/>
        </w:rPr>
      </w:pPr>
      <w:r w:rsidRPr="00415CBE">
        <w:rPr>
          <w:b/>
          <w:color w:val="auto"/>
          <w:sz w:val="20"/>
          <w:szCs w:val="20"/>
          <w:u w:val="single"/>
        </w:rPr>
        <w:lastRenderedPageBreak/>
        <w:t>Zbiór centralny system teleinformatyczny wspierający realizację programów operacyjnych</w:t>
      </w:r>
    </w:p>
    <w:p w14:paraId="65D1AF11" w14:textId="77777777" w:rsidR="005A039A" w:rsidRPr="00415CBE" w:rsidRDefault="001C5408">
      <w:pPr>
        <w:pStyle w:val="Domylnie"/>
        <w:spacing w:before="120" w:after="120"/>
        <w:rPr>
          <w:color w:val="auto"/>
        </w:rPr>
      </w:pPr>
      <w:r w:rsidRPr="00415CBE">
        <w:rPr>
          <w:b/>
          <w:color w:val="auto"/>
          <w:sz w:val="20"/>
          <w:szCs w:val="20"/>
        </w:rPr>
        <w:t>Zakres danych osobowych użytkowników Centralnego systemu teleinformatycznego, wnioskodawców, partnerów</w:t>
      </w: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75"/>
        <w:gridCol w:w="8609"/>
      </w:tblGrid>
      <w:tr w:rsidR="00415CBE" w:rsidRPr="00415CBE" w14:paraId="5405BDFA" w14:textId="77777777">
        <w:trPr>
          <w:trHeight w:val="240"/>
        </w:trPr>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360A2D" w14:textId="77777777" w:rsidR="005A039A" w:rsidRPr="00415CBE" w:rsidRDefault="001C5408">
            <w:pPr>
              <w:pStyle w:val="Domylnie"/>
              <w:spacing w:before="20" w:after="20"/>
              <w:jc w:val="center"/>
              <w:rPr>
                <w:color w:val="auto"/>
              </w:rPr>
            </w:pPr>
            <w:r w:rsidRPr="00415CBE">
              <w:rPr>
                <w:b/>
                <w:color w:val="auto"/>
                <w:sz w:val="20"/>
                <w:szCs w:val="20"/>
              </w:rPr>
              <w:t>Lp.</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312283" w14:textId="77777777" w:rsidR="005A039A" w:rsidRPr="00415CBE" w:rsidRDefault="001C5408">
            <w:pPr>
              <w:pStyle w:val="Domylnie"/>
              <w:spacing w:before="20" w:after="20"/>
              <w:rPr>
                <w:color w:val="auto"/>
              </w:rPr>
            </w:pPr>
            <w:r w:rsidRPr="00415CBE">
              <w:rPr>
                <w:b/>
                <w:color w:val="auto"/>
                <w:sz w:val="20"/>
                <w:szCs w:val="20"/>
              </w:rPr>
              <w:t>Nazwa</w:t>
            </w:r>
          </w:p>
        </w:tc>
      </w:tr>
      <w:tr w:rsidR="00415CBE" w:rsidRPr="00415CBE" w14:paraId="12644749"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55F71C" w14:textId="77777777" w:rsidR="005A039A" w:rsidRPr="00415CBE" w:rsidRDefault="005A039A">
            <w:pPr>
              <w:pStyle w:val="Domylnie"/>
              <w:spacing w:before="20" w:after="20"/>
              <w:jc w:val="center"/>
              <w:rPr>
                <w:color w:val="auto"/>
              </w:rPr>
            </w:pP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F5DE77" w14:textId="77777777" w:rsidR="005A039A" w:rsidRPr="00415CBE" w:rsidRDefault="001C5408">
            <w:pPr>
              <w:pStyle w:val="Domylnie"/>
              <w:spacing w:before="20" w:after="20"/>
              <w:rPr>
                <w:color w:val="auto"/>
              </w:rPr>
            </w:pPr>
            <w:r w:rsidRPr="00415CBE">
              <w:rPr>
                <w:b/>
                <w:color w:val="auto"/>
                <w:sz w:val="20"/>
                <w:szCs w:val="20"/>
              </w:rPr>
              <w:t>Użytkownicy Centralnego systemu teleinformatycznego ze strony instytucji zaangażowanych w realizację programów</w:t>
            </w:r>
          </w:p>
        </w:tc>
      </w:tr>
      <w:tr w:rsidR="00415CBE" w:rsidRPr="00415CBE" w14:paraId="2B954FA5"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0F7D02" w14:textId="77777777" w:rsidR="005A039A" w:rsidRPr="00415CBE" w:rsidRDefault="001C5408">
            <w:pPr>
              <w:pStyle w:val="Domylnie"/>
              <w:spacing w:before="20" w:after="20"/>
              <w:jc w:val="center"/>
              <w:rPr>
                <w:color w:val="auto"/>
              </w:rPr>
            </w:pPr>
            <w:r w:rsidRPr="00415CBE">
              <w:rPr>
                <w:color w:val="auto"/>
                <w:sz w:val="20"/>
                <w:szCs w:val="20"/>
              </w:rPr>
              <w:t>1</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3B861F" w14:textId="77777777" w:rsidR="005A039A" w:rsidRPr="00415CBE" w:rsidRDefault="001C5408">
            <w:pPr>
              <w:pStyle w:val="Domylnie"/>
              <w:spacing w:before="20" w:after="20"/>
              <w:rPr>
                <w:color w:val="auto"/>
              </w:rPr>
            </w:pPr>
            <w:r w:rsidRPr="00415CBE">
              <w:rPr>
                <w:color w:val="auto"/>
                <w:sz w:val="20"/>
                <w:szCs w:val="20"/>
              </w:rPr>
              <w:t>Imię</w:t>
            </w:r>
          </w:p>
        </w:tc>
      </w:tr>
      <w:tr w:rsidR="00415CBE" w:rsidRPr="00415CBE" w14:paraId="102DDA96"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1D3480" w14:textId="77777777" w:rsidR="005A039A" w:rsidRPr="00415CBE" w:rsidRDefault="001C5408">
            <w:pPr>
              <w:pStyle w:val="Domylnie"/>
              <w:spacing w:before="20" w:after="20"/>
              <w:jc w:val="center"/>
              <w:rPr>
                <w:color w:val="auto"/>
              </w:rPr>
            </w:pPr>
            <w:r w:rsidRPr="00415CBE">
              <w:rPr>
                <w:color w:val="auto"/>
                <w:sz w:val="20"/>
                <w:szCs w:val="20"/>
              </w:rPr>
              <w:t>2</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D73D7E2" w14:textId="77777777" w:rsidR="005A039A" w:rsidRPr="00415CBE" w:rsidRDefault="001C5408">
            <w:pPr>
              <w:pStyle w:val="Domylnie"/>
              <w:spacing w:before="20" w:after="20"/>
              <w:rPr>
                <w:color w:val="auto"/>
              </w:rPr>
            </w:pPr>
            <w:r w:rsidRPr="00415CBE">
              <w:rPr>
                <w:color w:val="auto"/>
                <w:sz w:val="20"/>
                <w:szCs w:val="20"/>
              </w:rPr>
              <w:t>Nazwisko</w:t>
            </w:r>
          </w:p>
        </w:tc>
      </w:tr>
      <w:tr w:rsidR="00415CBE" w:rsidRPr="00415CBE" w14:paraId="5B3000E1"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A276C1B" w14:textId="77777777" w:rsidR="005A039A" w:rsidRPr="00415CBE" w:rsidRDefault="001C5408">
            <w:pPr>
              <w:pStyle w:val="Domylnie"/>
              <w:spacing w:before="20" w:after="20"/>
              <w:jc w:val="center"/>
              <w:rPr>
                <w:color w:val="auto"/>
              </w:rPr>
            </w:pPr>
            <w:r w:rsidRPr="00415CBE">
              <w:rPr>
                <w:color w:val="auto"/>
                <w:sz w:val="20"/>
                <w:szCs w:val="20"/>
              </w:rPr>
              <w:t>3</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6B29D0" w14:textId="77777777" w:rsidR="005A039A" w:rsidRPr="00415CBE" w:rsidRDefault="001C5408">
            <w:pPr>
              <w:pStyle w:val="Domylnie"/>
              <w:spacing w:before="20" w:after="20"/>
              <w:rPr>
                <w:color w:val="auto"/>
              </w:rPr>
            </w:pPr>
            <w:r w:rsidRPr="00415CBE">
              <w:rPr>
                <w:color w:val="auto"/>
                <w:sz w:val="20"/>
                <w:szCs w:val="20"/>
              </w:rPr>
              <w:t>Miejsce pracy</w:t>
            </w:r>
          </w:p>
        </w:tc>
      </w:tr>
      <w:tr w:rsidR="00415CBE" w:rsidRPr="00415CBE" w14:paraId="71904470"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9E9C4A" w14:textId="77777777" w:rsidR="005A039A" w:rsidRPr="00415CBE" w:rsidRDefault="001C5408">
            <w:pPr>
              <w:pStyle w:val="Domylnie"/>
              <w:spacing w:before="20" w:after="20"/>
              <w:jc w:val="center"/>
              <w:rPr>
                <w:color w:val="auto"/>
              </w:rPr>
            </w:pPr>
            <w:r w:rsidRPr="00415CBE">
              <w:rPr>
                <w:color w:val="auto"/>
                <w:sz w:val="20"/>
                <w:szCs w:val="20"/>
              </w:rPr>
              <w:t>4</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DEB9F1" w14:textId="77777777" w:rsidR="005A039A" w:rsidRPr="00415CBE" w:rsidRDefault="001C5408">
            <w:pPr>
              <w:pStyle w:val="Domylnie"/>
              <w:spacing w:before="20" w:after="20"/>
              <w:rPr>
                <w:color w:val="auto"/>
              </w:rPr>
            </w:pPr>
            <w:r w:rsidRPr="00415CBE">
              <w:rPr>
                <w:color w:val="auto"/>
                <w:sz w:val="20"/>
                <w:szCs w:val="20"/>
              </w:rPr>
              <w:t>Adres e-mail</w:t>
            </w:r>
          </w:p>
        </w:tc>
      </w:tr>
      <w:tr w:rsidR="00415CBE" w:rsidRPr="00415CBE" w14:paraId="19CBAA84"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9E807C" w14:textId="77777777" w:rsidR="005A039A" w:rsidRPr="00415CBE" w:rsidRDefault="001C5408">
            <w:pPr>
              <w:pStyle w:val="Domylnie"/>
              <w:spacing w:before="20" w:after="20"/>
              <w:jc w:val="center"/>
              <w:rPr>
                <w:color w:val="auto"/>
              </w:rPr>
            </w:pPr>
            <w:r w:rsidRPr="00415CBE">
              <w:rPr>
                <w:color w:val="auto"/>
                <w:sz w:val="20"/>
                <w:szCs w:val="20"/>
              </w:rPr>
              <w:t>5</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B4025E" w14:textId="77777777" w:rsidR="005A039A" w:rsidRPr="00415CBE" w:rsidRDefault="001C5408">
            <w:pPr>
              <w:pStyle w:val="Domylnie"/>
              <w:spacing w:before="20" w:after="20"/>
              <w:rPr>
                <w:color w:val="auto"/>
              </w:rPr>
            </w:pPr>
            <w:r w:rsidRPr="00415CBE">
              <w:rPr>
                <w:color w:val="auto"/>
                <w:sz w:val="20"/>
                <w:szCs w:val="20"/>
              </w:rPr>
              <w:t>Login</w:t>
            </w:r>
          </w:p>
        </w:tc>
      </w:tr>
      <w:tr w:rsidR="00415CBE" w:rsidRPr="00415CBE" w14:paraId="029266F7"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5593FAD" w14:textId="77777777" w:rsidR="005A039A" w:rsidRPr="00415CBE" w:rsidRDefault="005A039A">
            <w:pPr>
              <w:pStyle w:val="Domylnie"/>
              <w:spacing w:before="20" w:after="20"/>
              <w:jc w:val="center"/>
              <w:rPr>
                <w:color w:val="auto"/>
              </w:rPr>
            </w:pP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ECB2C1" w14:textId="77777777" w:rsidR="005A039A" w:rsidRPr="00415CBE" w:rsidRDefault="001C5408" w:rsidP="008D7233">
            <w:pPr>
              <w:pStyle w:val="Domylnie"/>
              <w:spacing w:before="20" w:after="20"/>
              <w:rPr>
                <w:color w:val="auto"/>
              </w:rPr>
            </w:pPr>
            <w:r w:rsidRPr="00415CBE">
              <w:rPr>
                <w:b/>
                <w:color w:val="auto"/>
                <w:sz w:val="20"/>
                <w:szCs w:val="20"/>
              </w:rPr>
              <w:t>Użytkownicy Centralnego systemu teleinformatycznego ze strony beneficjentów/partnerów projektów (osoby uprawnione do podejmowania decyzji wiążących w imieniu partnera)</w:t>
            </w:r>
          </w:p>
        </w:tc>
      </w:tr>
      <w:tr w:rsidR="00415CBE" w:rsidRPr="00415CBE" w14:paraId="74D68A09"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84C4D5" w14:textId="77777777" w:rsidR="005A039A" w:rsidRPr="00415CBE" w:rsidRDefault="001C5408">
            <w:pPr>
              <w:pStyle w:val="Domylnie"/>
              <w:spacing w:before="20" w:after="20"/>
              <w:jc w:val="center"/>
              <w:rPr>
                <w:color w:val="auto"/>
              </w:rPr>
            </w:pPr>
            <w:r w:rsidRPr="00415CBE">
              <w:rPr>
                <w:color w:val="auto"/>
                <w:sz w:val="20"/>
                <w:szCs w:val="20"/>
              </w:rPr>
              <w:t>1</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7FF494" w14:textId="77777777" w:rsidR="005A039A" w:rsidRPr="00415CBE" w:rsidRDefault="001C5408">
            <w:pPr>
              <w:pStyle w:val="Domylnie"/>
              <w:spacing w:before="20" w:after="20"/>
              <w:rPr>
                <w:color w:val="auto"/>
              </w:rPr>
            </w:pPr>
            <w:r w:rsidRPr="00415CBE">
              <w:rPr>
                <w:color w:val="auto"/>
                <w:sz w:val="20"/>
                <w:szCs w:val="20"/>
              </w:rPr>
              <w:t>Imię</w:t>
            </w:r>
          </w:p>
        </w:tc>
      </w:tr>
      <w:tr w:rsidR="00415CBE" w:rsidRPr="00415CBE" w14:paraId="43AA1288"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7A64EB" w14:textId="77777777" w:rsidR="005A039A" w:rsidRPr="00415CBE" w:rsidRDefault="001C5408">
            <w:pPr>
              <w:pStyle w:val="Domylnie"/>
              <w:spacing w:before="20" w:after="20"/>
              <w:jc w:val="center"/>
              <w:rPr>
                <w:color w:val="auto"/>
              </w:rPr>
            </w:pPr>
            <w:r w:rsidRPr="00415CBE">
              <w:rPr>
                <w:color w:val="auto"/>
                <w:sz w:val="20"/>
                <w:szCs w:val="20"/>
              </w:rPr>
              <w:t>2</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7E69B5" w14:textId="77777777" w:rsidR="005A039A" w:rsidRPr="00415CBE" w:rsidRDefault="001C5408">
            <w:pPr>
              <w:pStyle w:val="Domylnie"/>
              <w:spacing w:before="20" w:after="20"/>
              <w:rPr>
                <w:color w:val="auto"/>
              </w:rPr>
            </w:pPr>
            <w:r w:rsidRPr="00415CBE">
              <w:rPr>
                <w:color w:val="auto"/>
                <w:sz w:val="20"/>
                <w:szCs w:val="20"/>
              </w:rPr>
              <w:t>Nazwisko</w:t>
            </w:r>
          </w:p>
        </w:tc>
      </w:tr>
      <w:tr w:rsidR="00415CBE" w:rsidRPr="00415CBE" w14:paraId="54B023EC"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95B3B6" w14:textId="77777777" w:rsidR="005A039A" w:rsidRPr="00415CBE" w:rsidRDefault="001C5408">
            <w:pPr>
              <w:pStyle w:val="Domylnie"/>
              <w:spacing w:before="20" w:after="20"/>
              <w:jc w:val="center"/>
              <w:rPr>
                <w:color w:val="auto"/>
              </w:rPr>
            </w:pPr>
            <w:r w:rsidRPr="00415CBE">
              <w:rPr>
                <w:color w:val="auto"/>
                <w:sz w:val="20"/>
                <w:szCs w:val="20"/>
              </w:rPr>
              <w:t>3</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1C31D3" w14:textId="77777777" w:rsidR="005A039A" w:rsidRPr="00415CBE" w:rsidRDefault="001C5408">
            <w:pPr>
              <w:pStyle w:val="Domylnie"/>
              <w:spacing w:before="20" w:after="20"/>
              <w:rPr>
                <w:color w:val="auto"/>
              </w:rPr>
            </w:pPr>
            <w:r w:rsidRPr="00415CBE">
              <w:rPr>
                <w:color w:val="auto"/>
                <w:sz w:val="20"/>
                <w:szCs w:val="20"/>
              </w:rPr>
              <w:t>Telefon</w:t>
            </w:r>
          </w:p>
        </w:tc>
      </w:tr>
      <w:tr w:rsidR="00415CBE" w:rsidRPr="00415CBE" w14:paraId="1F5E9365"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5EFE64" w14:textId="77777777" w:rsidR="005A039A" w:rsidRPr="00415CBE" w:rsidRDefault="001C5408">
            <w:pPr>
              <w:pStyle w:val="Domylnie"/>
              <w:spacing w:before="20" w:after="20"/>
              <w:jc w:val="center"/>
              <w:rPr>
                <w:color w:val="auto"/>
              </w:rPr>
            </w:pPr>
            <w:r w:rsidRPr="00415CBE">
              <w:rPr>
                <w:color w:val="auto"/>
                <w:sz w:val="20"/>
                <w:szCs w:val="20"/>
              </w:rPr>
              <w:t>4</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51E22C" w14:textId="77777777" w:rsidR="005A039A" w:rsidRPr="00415CBE" w:rsidRDefault="001C5408">
            <w:pPr>
              <w:pStyle w:val="Domylnie"/>
              <w:spacing w:before="20" w:after="20"/>
              <w:rPr>
                <w:color w:val="auto"/>
              </w:rPr>
            </w:pPr>
            <w:r w:rsidRPr="00415CBE">
              <w:rPr>
                <w:color w:val="auto"/>
                <w:sz w:val="20"/>
                <w:szCs w:val="20"/>
              </w:rPr>
              <w:t>Adres e-mail</w:t>
            </w:r>
          </w:p>
        </w:tc>
      </w:tr>
      <w:tr w:rsidR="00415CBE" w:rsidRPr="00415CBE" w14:paraId="40477333"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494244" w14:textId="77777777" w:rsidR="005A039A" w:rsidRPr="00415CBE" w:rsidRDefault="001C5408">
            <w:pPr>
              <w:pStyle w:val="Domylnie"/>
              <w:spacing w:before="20" w:after="20"/>
              <w:jc w:val="center"/>
              <w:rPr>
                <w:color w:val="auto"/>
              </w:rPr>
            </w:pPr>
            <w:r w:rsidRPr="00415CBE">
              <w:rPr>
                <w:color w:val="auto"/>
                <w:sz w:val="20"/>
                <w:szCs w:val="20"/>
              </w:rPr>
              <w:t>5</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7FE380" w14:textId="77777777" w:rsidR="005A039A" w:rsidRPr="00415CBE" w:rsidRDefault="001C5408">
            <w:pPr>
              <w:pStyle w:val="Domylnie"/>
              <w:spacing w:before="20" w:after="20"/>
              <w:rPr>
                <w:color w:val="auto"/>
              </w:rPr>
            </w:pPr>
            <w:r w:rsidRPr="00415CBE">
              <w:rPr>
                <w:color w:val="auto"/>
                <w:sz w:val="20"/>
                <w:szCs w:val="20"/>
              </w:rPr>
              <w:t>Kraj</w:t>
            </w:r>
          </w:p>
        </w:tc>
      </w:tr>
      <w:tr w:rsidR="00415CBE" w:rsidRPr="00415CBE" w14:paraId="6578EF73"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1B533B" w14:textId="77777777" w:rsidR="005A039A" w:rsidRPr="00415CBE" w:rsidRDefault="001C5408">
            <w:pPr>
              <w:pStyle w:val="Domylnie"/>
              <w:spacing w:before="20" w:after="20"/>
              <w:jc w:val="center"/>
              <w:rPr>
                <w:color w:val="auto"/>
              </w:rPr>
            </w:pPr>
            <w:r w:rsidRPr="00415CBE">
              <w:rPr>
                <w:color w:val="auto"/>
                <w:sz w:val="20"/>
                <w:szCs w:val="20"/>
              </w:rPr>
              <w:t>6</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54C0E6" w14:textId="77777777" w:rsidR="005A039A" w:rsidRPr="00415CBE" w:rsidRDefault="001C5408">
            <w:pPr>
              <w:pStyle w:val="Domylnie"/>
              <w:spacing w:before="20" w:after="20"/>
              <w:rPr>
                <w:color w:val="auto"/>
              </w:rPr>
            </w:pPr>
            <w:r w:rsidRPr="00415CBE">
              <w:rPr>
                <w:color w:val="auto"/>
                <w:sz w:val="20"/>
                <w:szCs w:val="20"/>
              </w:rPr>
              <w:t xml:space="preserve">PESEL </w:t>
            </w:r>
          </w:p>
        </w:tc>
      </w:tr>
      <w:tr w:rsidR="00415CBE" w:rsidRPr="00415CBE" w14:paraId="26C90718"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86FBF3" w14:textId="77777777" w:rsidR="005A039A" w:rsidRPr="00415CBE" w:rsidRDefault="005A039A">
            <w:pPr>
              <w:pStyle w:val="Domylnie"/>
              <w:spacing w:before="20" w:after="20"/>
              <w:jc w:val="center"/>
              <w:rPr>
                <w:color w:val="auto"/>
              </w:rPr>
            </w:pP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7C7CB5" w14:textId="77777777" w:rsidR="005A039A" w:rsidRPr="00415CBE" w:rsidRDefault="001C5408">
            <w:pPr>
              <w:pStyle w:val="Domylnie"/>
              <w:spacing w:before="20" w:after="20"/>
              <w:rPr>
                <w:color w:val="auto"/>
              </w:rPr>
            </w:pPr>
            <w:r w:rsidRPr="00415CBE">
              <w:rPr>
                <w:b/>
                <w:color w:val="auto"/>
                <w:sz w:val="20"/>
                <w:szCs w:val="20"/>
              </w:rPr>
              <w:t>Wnioskodawcy</w:t>
            </w:r>
          </w:p>
        </w:tc>
      </w:tr>
      <w:tr w:rsidR="00415CBE" w:rsidRPr="00415CBE" w14:paraId="22B75BA0"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21E74F" w14:textId="77777777" w:rsidR="005A039A" w:rsidRPr="00415CBE" w:rsidRDefault="001C5408">
            <w:pPr>
              <w:pStyle w:val="Domylnie"/>
              <w:spacing w:before="20" w:after="20"/>
              <w:jc w:val="center"/>
              <w:rPr>
                <w:color w:val="auto"/>
              </w:rPr>
            </w:pPr>
            <w:r w:rsidRPr="00415CBE">
              <w:rPr>
                <w:color w:val="auto"/>
                <w:sz w:val="20"/>
                <w:szCs w:val="20"/>
              </w:rPr>
              <w:t>1</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B36F07" w14:textId="77777777" w:rsidR="005A039A" w:rsidRPr="00415CBE" w:rsidRDefault="001C5408">
            <w:pPr>
              <w:pStyle w:val="Domylnie"/>
              <w:spacing w:before="20" w:after="20"/>
              <w:rPr>
                <w:color w:val="auto"/>
              </w:rPr>
            </w:pPr>
            <w:r w:rsidRPr="00415CBE">
              <w:rPr>
                <w:color w:val="auto"/>
                <w:sz w:val="20"/>
                <w:szCs w:val="20"/>
              </w:rPr>
              <w:t>Nazwa wnioskodawcy</w:t>
            </w:r>
          </w:p>
        </w:tc>
      </w:tr>
      <w:tr w:rsidR="00415CBE" w:rsidRPr="00415CBE" w14:paraId="6F971753"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42DB2B" w14:textId="77777777" w:rsidR="005A039A" w:rsidRPr="00415CBE" w:rsidRDefault="001C5408">
            <w:pPr>
              <w:pStyle w:val="Domylnie"/>
              <w:spacing w:before="20" w:after="20"/>
              <w:jc w:val="center"/>
              <w:rPr>
                <w:color w:val="auto"/>
              </w:rPr>
            </w:pPr>
            <w:r w:rsidRPr="00415CBE">
              <w:rPr>
                <w:color w:val="auto"/>
                <w:sz w:val="20"/>
                <w:szCs w:val="20"/>
              </w:rPr>
              <w:t>2</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2DEFCD9" w14:textId="77777777" w:rsidR="005A039A" w:rsidRPr="00415CBE" w:rsidRDefault="001C5408">
            <w:pPr>
              <w:pStyle w:val="Domylnie"/>
              <w:spacing w:before="20" w:after="20"/>
              <w:rPr>
                <w:color w:val="auto"/>
              </w:rPr>
            </w:pPr>
            <w:r w:rsidRPr="00415CBE">
              <w:rPr>
                <w:color w:val="auto"/>
                <w:sz w:val="20"/>
                <w:szCs w:val="20"/>
              </w:rPr>
              <w:t>Forma prawna</w:t>
            </w:r>
          </w:p>
        </w:tc>
      </w:tr>
      <w:tr w:rsidR="00415CBE" w:rsidRPr="00415CBE" w14:paraId="032E3393"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66CD28" w14:textId="77777777" w:rsidR="005A039A" w:rsidRPr="00415CBE" w:rsidRDefault="001C5408">
            <w:pPr>
              <w:pStyle w:val="Domylnie"/>
              <w:spacing w:before="20" w:after="20"/>
              <w:jc w:val="center"/>
              <w:rPr>
                <w:color w:val="auto"/>
              </w:rPr>
            </w:pPr>
            <w:r w:rsidRPr="00415CBE">
              <w:rPr>
                <w:color w:val="auto"/>
                <w:sz w:val="20"/>
                <w:szCs w:val="20"/>
              </w:rPr>
              <w:t>3</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D930B4" w14:textId="77777777" w:rsidR="005A039A" w:rsidRPr="00415CBE" w:rsidRDefault="001C5408">
            <w:pPr>
              <w:pStyle w:val="Domylnie"/>
              <w:spacing w:before="20" w:after="20"/>
              <w:rPr>
                <w:color w:val="auto"/>
              </w:rPr>
            </w:pPr>
            <w:r w:rsidRPr="00415CBE">
              <w:rPr>
                <w:color w:val="auto"/>
                <w:sz w:val="20"/>
                <w:szCs w:val="20"/>
              </w:rPr>
              <w:t>Forma własności</w:t>
            </w:r>
          </w:p>
        </w:tc>
      </w:tr>
      <w:tr w:rsidR="00415CBE" w:rsidRPr="00415CBE" w14:paraId="06EE4062"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7D3B23" w14:textId="77777777" w:rsidR="005A039A" w:rsidRPr="00415CBE" w:rsidRDefault="001C5408">
            <w:pPr>
              <w:pStyle w:val="Domylnie"/>
              <w:spacing w:before="20" w:after="20"/>
              <w:jc w:val="center"/>
              <w:rPr>
                <w:color w:val="auto"/>
              </w:rPr>
            </w:pPr>
            <w:r w:rsidRPr="00415CBE">
              <w:rPr>
                <w:color w:val="auto"/>
                <w:sz w:val="20"/>
                <w:szCs w:val="20"/>
              </w:rPr>
              <w:t>4</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52720D" w14:textId="77777777" w:rsidR="005A039A" w:rsidRPr="00415CBE" w:rsidRDefault="001C5408">
            <w:pPr>
              <w:pStyle w:val="Domylnie"/>
              <w:spacing w:before="20" w:after="20"/>
              <w:rPr>
                <w:color w:val="auto"/>
              </w:rPr>
            </w:pPr>
            <w:r w:rsidRPr="00415CBE">
              <w:rPr>
                <w:color w:val="auto"/>
                <w:sz w:val="20"/>
                <w:szCs w:val="20"/>
              </w:rPr>
              <w:t>NIP</w:t>
            </w:r>
          </w:p>
        </w:tc>
      </w:tr>
      <w:tr w:rsidR="00415CBE" w:rsidRPr="00415CBE" w14:paraId="7C31D6F9"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28930A" w14:textId="77777777" w:rsidR="005A039A" w:rsidRPr="00415CBE" w:rsidRDefault="001C5408">
            <w:pPr>
              <w:pStyle w:val="Domylnie"/>
              <w:spacing w:before="20" w:after="20"/>
              <w:jc w:val="center"/>
              <w:rPr>
                <w:color w:val="auto"/>
              </w:rPr>
            </w:pPr>
            <w:r w:rsidRPr="00415CBE">
              <w:rPr>
                <w:color w:val="auto"/>
                <w:sz w:val="20"/>
                <w:szCs w:val="20"/>
              </w:rPr>
              <w:t>5</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9DE39E" w14:textId="77777777" w:rsidR="005A039A" w:rsidRPr="00415CBE" w:rsidRDefault="001C5408">
            <w:pPr>
              <w:pStyle w:val="Domylnie"/>
              <w:spacing w:before="20" w:after="20"/>
              <w:rPr>
                <w:color w:val="auto"/>
              </w:rPr>
            </w:pPr>
            <w:r w:rsidRPr="00415CBE">
              <w:rPr>
                <w:color w:val="auto"/>
                <w:sz w:val="20"/>
                <w:szCs w:val="20"/>
              </w:rPr>
              <w:t>Kraj</w:t>
            </w:r>
          </w:p>
        </w:tc>
      </w:tr>
      <w:tr w:rsidR="00415CBE" w:rsidRPr="00415CBE" w14:paraId="4A603006"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10FF9A" w14:textId="77777777" w:rsidR="005A039A" w:rsidRPr="00415CBE" w:rsidRDefault="001C5408">
            <w:pPr>
              <w:pStyle w:val="Domylnie"/>
              <w:spacing w:before="20" w:after="20"/>
              <w:jc w:val="center"/>
              <w:rPr>
                <w:color w:val="auto"/>
              </w:rPr>
            </w:pPr>
            <w:r w:rsidRPr="00415CBE">
              <w:rPr>
                <w:color w:val="auto"/>
                <w:sz w:val="20"/>
                <w:szCs w:val="20"/>
              </w:rPr>
              <w:t>6</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2A7535" w14:textId="77777777" w:rsidR="005A039A" w:rsidRPr="00415CBE" w:rsidRDefault="001C5408">
            <w:pPr>
              <w:pStyle w:val="Domylnie"/>
              <w:spacing w:before="20" w:after="20"/>
              <w:rPr>
                <w:color w:val="auto"/>
              </w:rPr>
            </w:pPr>
            <w:r w:rsidRPr="00415CBE">
              <w:rPr>
                <w:color w:val="auto"/>
                <w:sz w:val="20"/>
                <w:szCs w:val="20"/>
              </w:rPr>
              <w:t>Adres:</w:t>
            </w:r>
          </w:p>
          <w:p w14:paraId="79DF7048" w14:textId="77777777" w:rsidR="005A039A" w:rsidRPr="00415CBE" w:rsidRDefault="001C5408">
            <w:pPr>
              <w:pStyle w:val="Domylnie"/>
              <w:spacing w:before="20" w:after="20"/>
              <w:rPr>
                <w:color w:val="auto"/>
              </w:rPr>
            </w:pPr>
            <w:r w:rsidRPr="00415CBE">
              <w:rPr>
                <w:color w:val="auto"/>
                <w:sz w:val="20"/>
                <w:szCs w:val="20"/>
              </w:rPr>
              <w:t xml:space="preserve">             Ulica</w:t>
            </w:r>
          </w:p>
          <w:p w14:paraId="0BE367EE" w14:textId="77777777" w:rsidR="005A039A" w:rsidRPr="00415CBE" w:rsidRDefault="001C5408">
            <w:pPr>
              <w:pStyle w:val="Domylnie"/>
              <w:spacing w:before="20" w:after="20"/>
              <w:rPr>
                <w:color w:val="auto"/>
              </w:rPr>
            </w:pPr>
            <w:r w:rsidRPr="00415CBE">
              <w:rPr>
                <w:color w:val="auto"/>
                <w:sz w:val="20"/>
                <w:szCs w:val="20"/>
              </w:rPr>
              <w:t xml:space="preserve">             Nr budynku</w:t>
            </w:r>
          </w:p>
          <w:p w14:paraId="2E16CCFC" w14:textId="77777777" w:rsidR="005A039A" w:rsidRPr="00415CBE" w:rsidRDefault="001C5408">
            <w:pPr>
              <w:pStyle w:val="Domylnie"/>
              <w:spacing w:before="20" w:after="20"/>
              <w:rPr>
                <w:color w:val="auto"/>
              </w:rPr>
            </w:pPr>
            <w:r w:rsidRPr="00415CBE">
              <w:rPr>
                <w:color w:val="auto"/>
                <w:sz w:val="20"/>
                <w:szCs w:val="20"/>
              </w:rPr>
              <w:t xml:space="preserve">             Nr lokalu</w:t>
            </w:r>
          </w:p>
          <w:p w14:paraId="3BC2A9E0" w14:textId="77777777" w:rsidR="005A039A" w:rsidRPr="00415CBE" w:rsidRDefault="001C5408">
            <w:pPr>
              <w:pStyle w:val="Domylnie"/>
              <w:spacing w:before="20" w:after="20"/>
              <w:rPr>
                <w:color w:val="auto"/>
              </w:rPr>
            </w:pPr>
            <w:r w:rsidRPr="00415CBE">
              <w:rPr>
                <w:color w:val="auto"/>
                <w:sz w:val="20"/>
                <w:szCs w:val="20"/>
              </w:rPr>
              <w:t xml:space="preserve">             Kod pocztowy</w:t>
            </w:r>
          </w:p>
          <w:p w14:paraId="35FBD768" w14:textId="77777777" w:rsidR="005A039A" w:rsidRPr="00415CBE" w:rsidRDefault="001C5408">
            <w:pPr>
              <w:pStyle w:val="Domylnie"/>
              <w:spacing w:before="20" w:after="20"/>
              <w:rPr>
                <w:color w:val="auto"/>
              </w:rPr>
            </w:pPr>
            <w:r w:rsidRPr="00415CBE">
              <w:rPr>
                <w:color w:val="auto"/>
                <w:sz w:val="20"/>
                <w:szCs w:val="20"/>
              </w:rPr>
              <w:t xml:space="preserve">             Miejscowość</w:t>
            </w:r>
          </w:p>
          <w:p w14:paraId="1983933D" w14:textId="77777777" w:rsidR="005A039A" w:rsidRPr="00415CBE" w:rsidRDefault="001C5408">
            <w:pPr>
              <w:pStyle w:val="Domylnie"/>
              <w:spacing w:before="20" w:after="20"/>
              <w:rPr>
                <w:color w:val="auto"/>
              </w:rPr>
            </w:pPr>
            <w:r w:rsidRPr="00415CBE">
              <w:rPr>
                <w:color w:val="auto"/>
                <w:sz w:val="20"/>
                <w:szCs w:val="20"/>
              </w:rPr>
              <w:t xml:space="preserve">             Telefon</w:t>
            </w:r>
          </w:p>
          <w:p w14:paraId="67B4588F" w14:textId="77777777" w:rsidR="005A039A" w:rsidRPr="00415CBE" w:rsidRDefault="001C5408">
            <w:pPr>
              <w:pStyle w:val="Domylnie"/>
              <w:spacing w:before="20" w:after="20"/>
              <w:rPr>
                <w:color w:val="auto"/>
              </w:rPr>
            </w:pPr>
            <w:r w:rsidRPr="00415CBE">
              <w:rPr>
                <w:color w:val="auto"/>
                <w:sz w:val="20"/>
                <w:szCs w:val="20"/>
              </w:rPr>
              <w:t xml:space="preserve">             Fax</w:t>
            </w:r>
          </w:p>
          <w:p w14:paraId="0CB65825" w14:textId="77777777" w:rsidR="005A039A" w:rsidRPr="00415CBE" w:rsidRDefault="001C5408">
            <w:pPr>
              <w:pStyle w:val="Domylnie"/>
              <w:spacing w:before="20" w:after="20"/>
              <w:rPr>
                <w:color w:val="auto"/>
              </w:rPr>
            </w:pPr>
            <w:r w:rsidRPr="00415CBE">
              <w:rPr>
                <w:color w:val="auto"/>
                <w:sz w:val="20"/>
                <w:szCs w:val="20"/>
              </w:rPr>
              <w:t xml:space="preserve">             Adres e-mail</w:t>
            </w:r>
          </w:p>
        </w:tc>
      </w:tr>
      <w:tr w:rsidR="00415CBE" w:rsidRPr="00415CBE" w14:paraId="0D3A138A"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71F32F0" w14:textId="77777777" w:rsidR="005A039A" w:rsidRPr="00415CBE" w:rsidRDefault="005A039A">
            <w:pPr>
              <w:pStyle w:val="Domylnie"/>
              <w:spacing w:before="20" w:after="20"/>
              <w:jc w:val="center"/>
              <w:rPr>
                <w:color w:val="auto"/>
              </w:rPr>
            </w:pP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F21C72" w14:textId="77777777" w:rsidR="005A039A" w:rsidRPr="00415CBE" w:rsidRDefault="001C5408">
            <w:pPr>
              <w:pStyle w:val="Domylnie"/>
              <w:spacing w:before="20" w:after="20"/>
              <w:rPr>
                <w:color w:val="auto"/>
              </w:rPr>
            </w:pPr>
            <w:r w:rsidRPr="00415CBE">
              <w:rPr>
                <w:b/>
                <w:color w:val="auto"/>
                <w:sz w:val="20"/>
                <w:szCs w:val="20"/>
              </w:rPr>
              <w:t>Partnerzy</w:t>
            </w:r>
          </w:p>
        </w:tc>
      </w:tr>
      <w:tr w:rsidR="00415CBE" w:rsidRPr="00415CBE" w14:paraId="2C7946FC"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0C4B9C" w14:textId="77777777" w:rsidR="005A039A" w:rsidRPr="00415CBE" w:rsidRDefault="001C5408">
            <w:pPr>
              <w:pStyle w:val="Domylnie"/>
              <w:spacing w:before="20" w:after="20"/>
              <w:jc w:val="center"/>
              <w:rPr>
                <w:color w:val="auto"/>
              </w:rPr>
            </w:pPr>
            <w:r w:rsidRPr="00415CBE">
              <w:rPr>
                <w:color w:val="auto"/>
                <w:sz w:val="20"/>
                <w:szCs w:val="20"/>
              </w:rPr>
              <w:t>1</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BD552B" w14:textId="77777777" w:rsidR="005A039A" w:rsidRPr="00415CBE" w:rsidRDefault="001C5408" w:rsidP="0024228C">
            <w:pPr>
              <w:pStyle w:val="Domylnie"/>
              <w:spacing w:before="20" w:after="20"/>
              <w:rPr>
                <w:color w:val="auto"/>
              </w:rPr>
            </w:pPr>
            <w:r w:rsidRPr="00415CBE">
              <w:rPr>
                <w:color w:val="auto"/>
                <w:sz w:val="20"/>
                <w:szCs w:val="20"/>
              </w:rPr>
              <w:t>Nazwa partnera</w:t>
            </w:r>
          </w:p>
        </w:tc>
      </w:tr>
      <w:tr w:rsidR="00415CBE" w:rsidRPr="00415CBE" w14:paraId="1C1031B0"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A50EC2" w14:textId="77777777" w:rsidR="005A039A" w:rsidRPr="00415CBE" w:rsidRDefault="001C5408">
            <w:pPr>
              <w:pStyle w:val="Domylnie"/>
              <w:spacing w:before="20" w:after="20"/>
              <w:jc w:val="center"/>
              <w:rPr>
                <w:color w:val="auto"/>
              </w:rPr>
            </w:pPr>
            <w:r w:rsidRPr="00415CBE">
              <w:rPr>
                <w:color w:val="auto"/>
                <w:sz w:val="20"/>
                <w:szCs w:val="20"/>
              </w:rPr>
              <w:t>2</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3400D2" w14:textId="77777777" w:rsidR="005A039A" w:rsidRPr="00415CBE" w:rsidRDefault="001C5408" w:rsidP="0024228C">
            <w:pPr>
              <w:pStyle w:val="Domylnie"/>
              <w:spacing w:before="20" w:after="20"/>
              <w:rPr>
                <w:color w:val="auto"/>
              </w:rPr>
            </w:pPr>
            <w:r w:rsidRPr="00415CBE">
              <w:rPr>
                <w:color w:val="auto"/>
                <w:sz w:val="20"/>
                <w:szCs w:val="20"/>
              </w:rPr>
              <w:t xml:space="preserve">Forma prawna </w:t>
            </w:r>
            <w:r w:rsidR="0024228C" w:rsidRPr="00415CBE">
              <w:rPr>
                <w:color w:val="auto"/>
                <w:sz w:val="20"/>
                <w:szCs w:val="20"/>
              </w:rPr>
              <w:t>p</w:t>
            </w:r>
            <w:r w:rsidRPr="00415CBE">
              <w:rPr>
                <w:color w:val="auto"/>
                <w:sz w:val="20"/>
                <w:szCs w:val="20"/>
              </w:rPr>
              <w:t>artnera</w:t>
            </w:r>
          </w:p>
        </w:tc>
      </w:tr>
      <w:tr w:rsidR="00415CBE" w:rsidRPr="00415CBE" w14:paraId="4BC7F672"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4EE5A9" w14:textId="77777777" w:rsidR="005A039A" w:rsidRPr="00415CBE" w:rsidRDefault="001C5408">
            <w:pPr>
              <w:pStyle w:val="Domylnie"/>
              <w:spacing w:before="20" w:after="20"/>
              <w:jc w:val="center"/>
              <w:rPr>
                <w:color w:val="auto"/>
              </w:rPr>
            </w:pPr>
            <w:r w:rsidRPr="00415CBE">
              <w:rPr>
                <w:color w:val="auto"/>
                <w:sz w:val="20"/>
                <w:szCs w:val="20"/>
              </w:rPr>
              <w:t>3</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CD4B20" w14:textId="77777777" w:rsidR="005A039A" w:rsidRPr="00415CBE" w:rsidRDefault="001C5408">
            <w:pPr>
              <w:pStyle w:val="Domylnie"/>
              <w:spacing w:before="20" w:after="20"/>
              <w:rPr>
                <w:color w:val="auto"/>
              </w:rPr>
            </w:pPr>
            <w:r w:rsidRPr="00415CBE">
              <w:rPr>
                <w:color w:val="auto"/>
                <w:sz w:val="20"/>
                <w:szCs w:val="20"/>
              </w:rPr>
              <w:t>Forma własności</w:t>
            </w:r>
          </w:p>
        </w:tc>
      </w:tr>
      <w:tr w:rsidR="00415CBE" w:rsidRPr="00415CBE" w14:paraId="7531DA96"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465BDD" w14:textId="77777777" w:rsidR="005A039A" w:rsidRPr="00415CBE" w:rsidRDefault="001C5408">
            <w:pPr>
              <w:pStyle w:val="Domylnie"/>
              <w:spacing w:before="20" w:after="20"/>
              <w:jc w:val="center"/>
              <w:rPr>
                <w:color w:val="auto"/>
              </w:rPr>
            </w:pPr>
            <w:r w:rsidRPr="00415CBE">
              <w:rPr>
                <w:color w:val="auto"/>
                <w:sz w:val="20"/>
                <w:szCs w:val="20"/>
              </w:rPr>
              <w:t>4</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3F0F12" w14:textId="77777777" w:rsidR="005A039A" w:rsidRPr="00415CBE" w:rsidRDefault="001C5408">
            <w:pPr>
              <w:pStyle w:val="Domylnie"/>
              <w:spacing w:before="20" w:after="20"/>
              <w:rPr>
                <w:color w:val="auto"/>
              </w:rPr>
            </w:pPr>
            <w:r w:rsidRPr="00415CBE">
              <w:rPr>
                <w:color w:val="auto"/>
                <w:sz w:val="20"/>
                <w:szCs w:val="20"/>
              </w:rPr>
              <w:t>NIP</w:t>
            </w:r>
          </w:p>
        </w:tc>
      </w:tr>
      <w:tr w:rsidR="00415CBE" w:rsidRPr="00415CBE" w14:paraId="65430CCE"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9B9D69" w14:textId="77777777" w:rsidR="005A039A" w:rsidRPr="00415CBE" w:rsidRDefault="001C5408">
            <w:pPr>
              <w:pStyle w:val="Domylnie"/>
              <w:spacing w:before="20" w:after="20"/>
              <w:jc w:val="center"/>
              <w:rPr>
                <w:color w:val="auto"/>
              </w:rPr>
            </w:pPr>
            <w:r w:rsidRPr="00415CBE">
              <w:rPr>
                <w:color w:val="auto"/>
                <w:sz w:val="20"/>
                <w:szCs w:val="20"/>
              </w:rPr>
              <w:t>5</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F294CB" w14:textId="77777777" w:rsidR="005A039A" w:rsidRPr="00415CBE" w:rsidRDefault="001C5408">
            <w:pPr>
              <w:pStyle w:val="Domylnie"/>
              <w:spacing w:before="20" w:after="20"/>
              <w:rPr>
                <w:color w:val="auto"/>
              </w:rPr>
            </w:pPr>
            <w:r w:rsidRPr="00415CBE">
              <w:rPr>
                <w:color w:val="auto"/>
                <w:sz w:val="20"/>
                <w:szCs w:val="20"/>
              </w:rPr>
              <w:t>REGON</w:t>
            </w:r>
          </w:p>
        </w:tc>
      </w:tr>
      <w:tr w:rsidR="00415CBE" w:rsidRPr="00415CBE" w14:paraId="4EA79369"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4F2B9A" w14:textId="77777777" w:rsidR="005A039A" w:rsidRPr="00415CBE" w:rsidRDefault="001C5408">
            <w:pPr>
              <w:pStyle w:val="Domylnie"/>
              <w:spacing w:before="20" w:after="20"/>
              <w:jc w:val="center"/>
              <w:rPr>
                <w:color w:val="auto"/>
              </w:rPr>
            </w:pPr>
            <w:r w:rsidRPr="00415CBE">
              <w:rPr>
                <w:color w:val="auto"/>
                <w:sz w:val="20"/>
                <w:szCs w:val="20"/>
              </w:rPr>
              <w:t>6</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489AF1" w14:textId="77777777" w:rsidR="005A039A" w:rsidRPr="00415CBE" w:rsidRDefault="001C5408">
            <w:pPr>
              <w:pStyle w:val="Domylnie"/>
              <w:spacing w:before="20" w:after="20"/>
              <w:rPr>
                <w:color w:val="auto"/>
              </w:rPr>
            </w:pPr>
            <w:r w:rsidRPr="00415CBE">
              <w:rPr>
                <w:color w:val="auto"/>
                <w:sz w:val="20"/>
                <w:szCs w:val="20"/>
              </w:rPr>
              <w:t>Adres:</w:t>
            </w:r>
          </w:p>
          <w:p w14:paraId="2C6D1440" w14:textId="77777777" w:rsidR="005A039A" w:rsidRPr="00415CBE" w:rsidRDefault="001C5408">
            <w:pPr>
              <w:pStyle w:val="Domylnie"/>
              <w:spacing w:before="20" w:after="20"/>
              <w:rPr>
                <w:color w:val="auto"/>
              </w:rPr>
            </w:pPr>
            <w:r w:rsidRPr="00415CBE">
              <w:rPr>
                <w:color w:val="auto"/>
                <w:sz w:val="20"/>
                <w:szCs w:val="20"/>
              </w:rPr>
              <w:t xml:space="preserve">             Ulica</w:t>
            </w:r>
          </w:p>
          <w:p w14:paraId="6FAEA919" w14:textId="77777777" w:rsidR="005A039A" w:rsidRPr="00415CBE" w:rsidRDefault="001C5408">
            <w:pPr>
              <w:pStyle w:val="Domylnie"/>
              <w:spacing w:before="20" w:after="20"/>
              <w:rPr>
                <w:color w:val="auto"/>
              </w:rPr>
            </w:pPr>
            <w:r w:rsidRPr="00415CBE">
              <w:rPr>
                <w:color w:val="auto"/>
                <w:sz w:val="20"/>
                <w:szCs w:val="20"/>
              </w:rPr>
              <w:t xml:space="preserve">             Nr budynku</w:t>
            </w:r>
          </w:p>
          <w:p w14:paraId="1A9A19B9" w14:textId="77777777" w:rsidR="005A039A" w:rsidRPr="00415CBE" w:rsidRDefault="001C5408">
            <w:pPr>
              <w:pStyle w:val="Domylnie"/>
              <w:spacing w:before="20" w:after="20"/>
              <w:rPr>
                <w:color w:val="auto"/>
              </w:rPr>
            </w:pPr>
            <w:r w:rsidRPr="00415CBE">
              <w:rPr>
                <w:color w:val="auto"/>
                <w:sz w:val="20"/>
                <w:szCs w:val="20"/>
              </w:rPr>
              <w:t xml:space="preserve">             Nr lokalu</w:t>
            </w:r>
          </w:p>
          <w:p w14:paraId="24D98894" w14:textId="77777777" w:rsidR="005A039A" w:rsidRPr="00415CBE" w:rsidRDefault="001C5408">
            <w:pPr>
              <w:pStyle w:val="Domylnie"/>
              <w:spacing w:before="20" w:after="20"/>
              <w:rPr>
                <w:color w:val="auto"/>
              </w:rPr>
            </w:pPr>
            <w:r w:rsidRPr="00415CBE">
              <w:rPr>
                <w:color w:val="auto"/>
                <w:sz w:val="20"/>
                <w:szCs w:val="20"/>
              </w:rPr>
              <w:lastRenderedPageBreak/>
              <w:t xml:space="preserve">             Kod pocztowy</w:t>
            </w:r>
          </w:p>
          <w:p w14:paraId="48595C59" w14:textId="77777777" w:rsidR="005A039A" w:rsidRPr="00415CBE" w:rsidRDefault="001C5408">
            <w:pPr>
              <w:pStyle w:val="Domylnie"/>
              <w:spacing w:before="20" w:after="20"/>
              <w:rPr>
                <w:color w:val="auto"/>
              </w:rPr>
            </w:pPr>
            <w:r w:rsidRPr="00415CBE">
              <w:rPr>
                <w:color w:val="auto"/>
                <w:sz w:val="20"/>
                <w:szCs w:val="20"/>
              </w:rPr>
              <w:t xml:space="preserve">             Miejscowość</w:t>
            </w:r>
          </w:p>
          <w:p w14:paraId="2738A038" w14:textId="77777777" w:rsidR="005A039A" w:rsidRPr="00415CBE" w:rsidRDefault="001C5408">
            <w:pPr>
              <w:pStyle w:val="Domylnie"/>
              <w:spacing w:before="20" w:after="20"/>
              <w:rPr>
                <w:color w:val="auto"/>
              </w:rPr>
            </w:pPr>
            <w:r w:rsidRPr="00415CBE">
              <w:rPr>
                <w:color w:val="auto"/>
                <w:sz w:val="20"/>
                <w:szCs w:val="20"/>
              </w:rPr>
              <w:t xml:space="preserve">             Telefon</w:t>
            </w:r>
          </w:p>
          <w:p w14:paraId="42674EAC" w14:textId="77777777" w:rsidR="005A039A" w:rsidRPr="00415CBE" w:rsidRDefault="001C5408">
            <w:pPr>
              <w:pStyle w:val="Domylnie"/>
              <w:spacing w:before="20" w:after="20"/>
              <w:rPr>
                <w:color w:val="auto"/>
              </w:rPr>
            </w:pPr>
            <w:r w:rsidRPr="00415CBE">
              <w:rPr>
                <w:color w:val="auto"/>
                <w:sz w:val="20"/>
                <w:szCs w:val="20"/>
              </w:rPr>
              <w:t xml:space="preserve">             Fax</w:t>
            </w:r>
          </w:p>
          <w:p w14:paraId="1041FD85" w14:textId="77777777" w:rsidR="005A039A" w:rsidRPr="00415CBE" w:rsidRDefault="001C5408">
            <w:pPr>
              <w:pStyle w:val="Domylnie"/>
              <w:spacing w:before="20" w:after="20"/>
              <w:rPr>
                <w:color w:val="auto"/>
              </w:rPr>
            </w:pPr>
            <w:r w:rsidRPr="00415CBE">
              <w:rPr>
                <w:color w:val="auto"/>
                <w:sz w:val="20"/>
                <w:szCs w:val="20"/>
              </w:rPr>
              <w:t xml:space="preserve">             Adres e-mail</w:t>
            </w:r>
          </w:p>
        </w:tc>
      </w:tr>
      <w:tr w:rsidR="00415CBE" w:rsidRPr="00415CBE" w14:paraId="287A90E3"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CEF08D" w14:textId="77777777" w:rsidR="005A039A" w:rsidRPr="00415CBE" w:rsidRDefault="001C5408">
            <w:pPr>
              <w:pStyle w:val="Domylnie"/>
              <w:spacing w:before="20" w:after="20"/>
              <w:jc w:val="center"/>
              <w:rPr>
                <w:color w:val="auto"/>
              </w:rPr>
            </w:pPr>
            <w:r w:rsidRPr="00415CBE">
              <w:rPr>
                <w:color w:val="auto"/>
                <w:sz w:val="20"/>
                <w:szCs w:val="20"/>
              </w:rPr>
              <w:lastRenderedPageBreak/>
              <w:t>7</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6EEF6B0" w14:textId="77777777" w:rsidR="005A039A" w:rsidRPr="00415CBE" w:rsidRDefault="001C5408">
            <w:pPr>
              <w:pStyle w:val="Domylnie"/>
              <w:spacing w:before="20" w:after="20"/>
              <w:rPr>
                <w:color w:val="auto"/>
              </w:rPr>
            </w:pPr>
            <w:r w:rsidRPr="00415CBE">
              <w:rPr>
                <w:color w:val="auto"/>
                <w:sz w:val="20"/>
                <w:szCs w:val="20"/>
              </w:rPr>
              <w:t>Kraj</w:t>
            </w:r>
          </w:p>
        </w:tc>
      </w:tr>
      <w:tr w:rsidR="00415CBE" w:rsidRPr="00415CBE" w14:paraId="24BDD7D6" w14:textId="77777777">
        <w:tc>
          <w:tcPr>
            <w:tcW w:w="6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150ADE" w14:textId="77777777" w:rsidR="005A039A" w:rsidRPr="00415CBE" w:rsidRDefault="001C5408">
            <w:pPr>
              <w:pStyle w:val="Domylnie"/>
              <w:spacing w:before="20" w:after="20"/>
              <w:jc w:val="center"/>
              <w:rPr>
                <w:color w:val="auto"/>
              </w:rPr>
            </w:pPr>
            <w:r w:rsidRPr="00415CBE">
              <w:rPr>
                <w:color w:val="auto"/>
                <w:sz w:val="20"/>
                <w:szCs w:val="20"/>
              </w:rPr>
              <w:t>8</w:t>
            </w:r>
          </w:p>
        </w:tc>
        <w:tc>
          <w:tcPr>
            <w:tcW w:w="860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4E952E" w14:textId="77777777" w:rsidR="005A039A" w:rsidRPr="00415CBE" w:rsidRDefault="001C5408" w:rsidP="008D7233">
            <w:pPr>
              <w:pStyle w:val="Domylnie"/>
              <w:spacing w:before="20" w:after="20"/>
              <w:rPr>
                <w:color w:val="auto"/>
              </w:rPr>
            </w:pPr>
            <w:r w:rsidRPr="00415CBE">
              <w:rPr>
                <w:color w:val="auto"/>
                <w:sz w:val="20"/>
                <w:szCs w:val="20"/>
              </w:rPr>
              <w:t xml:space="preserve">Numer rachunku </w:t>
            </w:r>
            <w:r w:rsidR="008D7233" w:rsidRPr="00415CBE">
              <w:rPr>
                <w:color w:val="auto"/>
                <w:sz w:val="20"/>
                <w:szCs w:val="20"/>
              </w:rPr>
              <w:t>partnera</w:t>
            </w:r>
          </w:p>
        </w:tc>
      </w:tr>
    </w:tbl>
    <w:p w14:paraId="220DEEB8" w14:textId="77777777" w:rsidR="00925C9B" w:rsidRPr="00415CBE" w:rsidRDefault="00925C9B">
      <w:pPr>
        <w:pStyle w:val="Domylnie"/>
        <w:spacing w:before="120" w:after="120"/>
        <w:rPr>
          <w:b/>
          <w:color w:val="auto"/>
          <w:sz w:val="20"/>
          <w:szCs w:val="20"/>
        </w:rPr>
      </w:pPr>
    </w:p>
    <w:p w14:paraId="0B8BCCFF" w14:textId="77777777" w:rsidR="005A039A" w:rsidRPr="00415CBE" w:rsidRDefault="001C5408">
      <w:pPr>
        <w:pStyle w:val="Domylnie"/>
        <w:spacing w:before="120" w:after="120"/>
        <w:rPr>
          <w:color w:val="auto"/>
        </w:rPr>
      </w:pPr>
      <w:r w:rsidRPr="00415CBE">
        <w:rPr>
          <w:b/>
          <w:color w:val="auto"/>
          <w:sz w:val="20"/>
          <w:szCs w:val="20"/>
        </w:rPr>
        <w:t xml:space="preserve">Dane instytucjonalnych </w:t>
      </w:r>
      <w:r w:rsidR="005B2332" w:rsidRPr="00415CBE">
        <w:rPr>
          <w:b/>
          <w:color w:val="auto"/>
          <w:sz w:val="20"/>
          <w:szCs w:val="20"/>
        </w:rPr>
        <w:t xml:space="preserve">uczestników projektu </w:t>
      </w:r>
      <w:r w:rsidRPr="00415CBE">
        <w:rPr>
          <w:b/>
          <w:color w:val="auto"/>
          <w:sz w:val="20"/>
          <w:szCs w:val="20"/>
        </w:rPr>
        <w:t>(osób fizycznych prowadzących jednoosobową działalność gospodarczą)</w:t>
      </w: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73"/>
        <w:gridCol w:w="8537"/>
      </w:tblGrid>
      <w:tr w:rsidR="00415CBE" w:rsidRPr="00415CBE" w14:paraId="6871AE51"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43FAB0" w14:textId="77777777" w:rsidR="005A039A" w:rsidRPr="00415CBE" w:rsidRDefault="001C5408">
            <w:pPr>
              <w:pStyle w:val="Domylnie"/>
              <w:spacing w:before="20" w:after="20"/>
              <w:jc w:val="center"/>
              <w:rPr>
                <w:color w:val="auto"/>
              </w:rPr>
            </w:pPr>
            <w:r w:rsidRPr="00415CBE">
              <w:rPr>
                <w:b/>
                <w:color w:val="auto"/>
                <w:sz w:val="20"/>
                <w:szCs w:val="20"/>
              </w:rPr>
              <w:t>Lp.</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F4FBEF" w14:textId="77777777" w:rsidR="005A039A" w:rsidRPr="00415CBE" w:rsidRDefault="001C5408">
            <w:pPr>
              <w:pStyle w:val="Domylnie"/>
              <w:spacing w:before="20" w:after="20"/>
              <w:rPr>
                <w:color w:val="auto"/>
              </w:rPr>
            </w:pPr>
            <w:r w:rsidRPr="00415CBE">
              <w:rPr>
                <w:b/>
                <w:color w:val="auto"/>
                <w:sz w:val="20"/>
                <w:szCs w:val="20"/>
              </w:rPr>
              <w:t>Nazwa</w:t>
            </w:r>
          </w:p>
        </w:tc>
      </w:tr>
      <w:tr w:rsidR="00415CBE" w:rsidRPr="00415CBE" w14:paraId="7D9C9ED5"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393B3E" w14:textId="77777777" w:rsidR="005A039A" w:rsidRPr="00415CBE" w:rsidRDefault="001C5408">
            <w:pPr>
              <w:pStyle w:val="Domylnie"/>
              <w:spacing w:before="20" w:after="20"/>
              <w:jc w:val="center"/>
              <w:rPr>
                <w:color w:val="auto"/>
              </w:rPr>
            </w:pPr>
            <w:r w:rsidRPr="00415CBE">
              <w:rPr>
                <w:color w:val="auto"/>
                <w:sz w:val="20"/>
                <w:szCs w:val="20"/>
              </w:rPr>
              <w:t>1</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A2AB90" w14:textId="77777777" w:rsidR="005A039A" w:rsidRPr="00415CBE" w:rsidRDefault="001C5408">
            <w:pPr>
              <w:pStyle w:val="Domylnie"/>
              <w:spacing w:before="20" w:after="20"/>
              <w:rPr>
                <w:color w:val="auto"/>
              </w:rPr>
            </w:pPr>
            <w:r w:rsidRPr="00415CBE">
              <w:rPr>
                <w:color w:val="auto"/>
                <w:sz w:val="20"/>
                <w:szCs w:val="20"/>
              </w:rPr>
              <w:t>Kraj</w:t>
            </w:r>
          </w:p>
        </w:tc>
      </w:tr>
      <w:tr w:rsidR="00415CBE" w:rsidRPr="00415CBE" w14:paraId="4E072508"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864451" w14:textId="77777777" w:rsidR="005A039A" w:rsidRPr="00415CBE" w:rsidRDefault="001C5408">
            <w:pPr>
              <w:pStyle w:val="Domylnie"/>
              <w:spacing w:before="20" w:after="20"/>
              <w:jc w:val="center"/>
              <w:rPr>
                <w:color w:val="auto"/>
              </w:rPr>
            </w:pPr>
            <w:r w:rsidRPr="00415CBE">
              <w:rPr>
                <w:color w:val="auto"/>
                <w:sz w:val="20"/>
                <w:szCs w:val="20"/>
              </w:rPr>
              <w:t>2</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F7C9D7" w14:textId="77777777" w:rsidR="005A039A" w:rsidRPr="00415CBE" w:rsidRDefault="001C5408">
            <w:pPr>
              <w:pStyle w:val="Domylnie"/>
              <w:spacing w:before="20" w:after="20"/>
              <w:rPr>
                <w:color w:val="auto"/>
              </w:rPr>
            </w:pPr>
            <w:r w:rsidRPr="00415CBE">
              <w:rPr>
                <w:color w:val="auto"/>
                <w:sz w:val="20"/>
                <w:szCs w:val="20"/>
              </w:rPr>
              <w:t>Nazwa instytucji</w:t>
            </w:r>
          </w:p>
        </w:tc>
      </w:tr>
      <w:tr w:rsidR="00415CBE" w:rsidRPr="00415CBE" w14:paraId="13BEA474"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247B47" w14:textId="77777777" w:rsidR="005A039A" w:rsidRPr="00415CBE" w:rsidRDefault="001C5408">
            <w:pPr>
              <w:pStyle w:val="Domylnie"/>
              <w:spacing w:before="20" w:after="20"/>
              <w:jc w:val="center"/>
              <w:rPr>
                <w:color w:val="auto"/>
              </w:rPr>
            </w:pPr>
            <w:r w:rsidRPr="00415CBE">
              <w:rPr>
                <w:color w:val="auto"/>
                <w:sz w:val="20"/>
                <w:szCs w:val="20"/>
              </w:rPr>
              <w:t>3</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99FE54" w14:textId="77777777" w:rsidR="005A039A" w:rsidRPr="00415CBE" w:rsidRDefault="001C5408">
            <w:pPr>
              <w:pStyle w:val="Domylnie"/>
              <w:spacing w:before="20" w:after="20"/>
              <w:rPr>
                <w:color w:val="auto"/>
              </w:rPr>
            </w:pPr>
            <w:r w:rsidRPr="00415CBE">
              <w:rPr>
                <w:color w:val="auto"/>
                <w:sz w:val="20"/>
                <w:szCs w:val="20"/>
              </w:rPr>
              <w:t>NIP</w:t>
            </w:r>
          </w:p>
        </w:tc>
      </w:tr>
      <w:tr w:rsidR="00415CBE" w:rsidRPr="00415CBE" w14:paraId="7290FF59"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B7A8A5" w14:textId="77777777" w:rsidR="005A039A" w:rsidRPr="00415CBE" w:rsidRDefault="001C5408">
            <w:pPr>
              <w:pStyle w:val="Domylnie"/>
              <w:spacing w:before="20" w:after="20"/>
              <w:jc w:val="center"/>
              <w:rPr>
                <w:color w:val="auto"/>
              </w:rPr>
            </w:pPr>
            <w:r w:rsidRPr="00415CBE">
              <w:rPr>
                <w:color w:val="auto"/>
                <w:sz w:val="20"/>
                <w:szCs w:val="20"/>
              </w:rPr>
              <w:t>4</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CD85C1" w14:textId="77777777" w:rsidR="005A039A" w:rsidRPr="00415CBE" w:rsidRDefault="001C5408">
            <w:pPr>
              <w:pStyle w:val="Domylnie"/>
              <w:spacing w:before="20" w:after="20"/>
              <w:rPr>
                <w:color w:val="auto"/>
              </w:rPr>
            </w:pPr>
            <w:r w:rsidRPr="00415CBE">
              <w:rPr>
                <w:color w:val="auto"/>
                <w:sz w:val="20"/>
                <w:szCs w:val="20"/>
              </w:rPr>
              <w:t>Typ instytucji</w:t>
            </w:r>
          </w:p>
        </w:tc>
      </w:tr>
      <w:tr w:rsidR="00415CBE" w:rsidRPr="00415CBE" w14:paraId="39297E5E"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A0E90D" w14:textId="77777777" w:rsidR="005A039A" w:rsidRPr="00415CBE" w:rsidRDefault="001C5408">
            <w:pPr>
              <w:pStyle w:val="Domylnie"/>
              <w:spacing w:before="20" w:after="20"/>
              <w:jc w:val="center"/>
              <w:rPr>
                <w:color w:val="auto"/>
              </w:rPr>
            </w:pPr>
            <w:r w:rsidRPr="00415CBE">
              <w:rPr>
                <w:color w:val="auto"/>
                <w:sz w:val="20"/>
                <w:szCs w:val="20"/>
              </w:rPr>
              <w:t>5</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B196AF8" w14:textId="77777777" w:rsidR="005A039A" w:rsidRPr="00415CBE" w:rsidRDefault="001C5408">
            <w:pPr>
              <w:pStyle w:val="Domylnie"/>
              <w:spacing w:before="20" w:after="20"/>
              <w:rPr>
                <w:color w:val="auto"/>
              </w:rPr>
            </w:pPr>
            <w:r w:rsidRPr="00415CBE">
              <w:rPr>
                <w:color w:val="auto"/>
                <w:sz w:val="20"/>
                <w:szCs w:val="20"/>
              </w:rPr>
              <w:t>Województwo</w:t>
            </w:r>
          </w:p>
        </w:tc>
      </w:tr>
      <w:tr w:rsidR="00415CBE" w:rsidRPr="00415CBE" w14:paraId="2F80ECCA"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E1A090" w14:textId="77777777" w:rsidR="005A039A" w:rsidRPr="00415CBE" w:rsidRDefault="001C5408">
            <w:pPr>
              <w:pStyle w:val="Domylnie"/>
              <w:spacing w:before="20" w:after="20"/>
              <w:jc w:val="center"/>
              <w:rPr>
                <w:color w:val="auto"/>
              </w:rPr>
            </w:pPr>
            <w:r w:rsidRPr="00415CBE">
              <w:rPr>
                <w:color w:val="auto"/>
                <w:sz w:val="20"/>
                <w:szCs w:val="20"/>
              </w:rPr>
              <w:t>6</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D96191" w14:textId="77777777" w:rsidR="005A039A" w:rsidRPr="00415CBE" w:rsidRDefault="001C5408">
            <w:pPr>
              <w:pStyle w:val="Domylnie"/>
              <w:spacing w:before="20" w:after="20"/>
              <w:rPr>
                <w:color w:val="auto"/>
              </w:rPr>
            </w:pPr>
            <w:r w:rsidRPr="00415CBE">
              <w:rPr>
                <w:color w:val="auto"/>
                <w:sz w:val="20"/>
                <w:szCs w:val="20"/>
              </w:rPr>
              <w:t>Powiat</w:t>
            </w:r>
          </w:p>
        </w:tc>
      </w:tr>
      <w:tr w:rsidR="00415CBE" w:rsidRPr="00415CBE" w14:paraId="65F4E6E0"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08D7A1" w14:textId="77777777" w:rsidR="005A039A" w:rsidRPr="00415CBE" w:rsidRDefault="001C5408">
            <w:pPr>
              <w:pStyle w:val="Domylnie"/>
              <w:spacing w:before="20" w:after="20"/>
              <w:jc w:val="center"/>
              <w:rPr>
                <w:color w:val="auto"/>
              </w:rPr>
            </w:pPr>
            <w:r w:rsidRPr="00415CBE">
              <w:rPr>
                <w:color w:val="auto"/>
                <w:sz w:val="20"/>
                <w:szCs w:val="20"/>
              </w:rPr>
              <w:t>7</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44F196" w14:textId="77777777" w:rsidR="005A039A" w:rsidRPr="00415CBE" w:rsidRDefault="001C5408">
            <w:pPr>
              <w:pStyle w:val="Domylnie"/>
              <w:spacing w:before="20" w:after="20"/>
              <w:rPr>
                <w:color w:val="auto"/>
              </w:rPr>
            </w:pPr>
            <w:r w:rsidRPr="00415CBE">
              <w:rPr>
                <w:color w:val="auto"/>
                <w:sz w:val="20"/>
                <w:szCs w:val="20"/>
              </w:rPr>
              <w:t>Gmina</w:t>
            </w:r>
          </w:p>
        </w:tc>
      </w:tr>
      <w:tr w:rsidR="00415CBE" w:rsidRPr="00415CBE" w14:paraId="2173EB69"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4A0FB0" w14:textId="77777777" w:rsidR="005A039A" w:rsidRPr="00415CBE" w:rsidRDefault="001C5408">
            <w:pPr>
              <w:pStyle w:val="Domylnie"/>
              <w:spacing w:before="20" w:after="20"/>
              <w:jc w:val="center"/>
              <w:rPr>
                <w:color w:val="auto"/>
              </w:rPr>
            </w:pPr>
            <w:r w:rsidRPr="00415CBE">
              <w:rPr>
                <w:color w:val="auto"/>
                <w:sz w:val="20"/>
                <w:szCs w:val="20"/>
              </w:rPr>
              <w:t>8</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748DDDA" w14:textId="77777777" w:rsidR="005A039A" w:rsidRPr="00415CBE" w:rsidRDefault="001C5408">
            <w:pPr>
              <w:pStyle w:val="Domylnie"/>
              <w:spacing w:before="20" w:after="20"/>
              <w:rPr>
                <w:color w:val="auto"/>
              </w:rPr>
            </w:pPr>
            <w:r w:rsidRPr="00415CBE">
              <w:rPr>
                <w:color w:val="auto"/>
                <w:sz w:val="20"/>
                <w:szCs w:val="20"/>
              </w:rPr>
              <w:t>Miejscowość</w:t>
            </w:r>
          </w:p>
        </w:tc>
      </w:tr>
      <w:tr w:rsidR="00415CBE" w:rsidRPr="00415CBE" w14:paraId="40AD1956"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1ACE3E" w14:textId="77777777" w:rsidR="005A039A" w:rsidRPr="00415CBE" w:rsidRDefault="001C5408">
            <w:pPr>
              <w:pStyle w:val="Domylnie"/>
              <w:spacing w:before="20" w:after="20"/>
              <w:jc w:val="center"/>
              <w:rPr>
                <w:color w:val="auto"/>
              </w:rPr>
            </w:pPr>
            <w:r w:rsidRPr="00415CBE">
              <w:rPr>
                <w:color w:val="auto"/>
                <w:sz w:val="20"/>
                <w:szCs w:val="20"/>
              </w:rPr>
              <w:t>9</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671C14" w14:textId="77777777" w:rsidR="005A039A" w:rsidRPr="00415CBE" w:rsidRDefault="001C5408">
            <w:pPr>
              <w:pStyle w:val="Domylnie"/>
              <w:spacing w:before="20" w:after="20"/>
              <w:rPr>
                <w:color w:val="auto"/>
              </w:rPr>
            </w:pPr>
            <w:r w:rsidRPr="00415CBE">
              <w:rPr>
                <w:color w:val="auto"/>
                <w:sz w:val="20"/>
                <w:szCs w:val="20"/>
              </w:rPr>
              <w:t>Ulica</w:t>
            </w:r>
          </w:p>
        </w:tc>
      </w:tr>
      <w:tr w:rsidR="00415CBE" w:rsidRPr="00415CBE" w14:paraId="394903E0"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B1CB90" w14:textId="77777777" w:rsidR="005A039A" w:rsidRPr="00415CBE" w:rsidRDefault="001C5408">
            <w:pPr>
              <w:pStyle w:val="Domylnie"/>
              <w:spacing w:before="20" w:after="20"/>
              <w:jc w:val="center"/>
              <w:rPr>
                <w:color w:val="auto"/>
              </w:rPr>
            </w:pPr>
            <w:r w:rsidRPr="00415CBE">
              <w:rPr>
                <w:color w:val="auto"/>
                <w:sz w:val="20"/>
                <w:szCs w:val="20"/>
              </w:rPr>
              <w:t>10</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DB2C8C" w14:textId="77777777" w:rsidR="005A039A" w:rsidRPr="00415CBE" w:rsidRDefault="001C5408">
            <w:pPr>
              <w:pStyle w:val="Domylnie"/>
              <w:spacing w:before="20" w:after="20"/>
              <w:rPr>
                <w:color w:val="auto"/>
              </w:rPr>
            </w:pPr>
            <w:r w:rsidRPr="00415CBE">
              <w:rPr>
                <w:color w:val="auto"/>
                <w:sz w:val="20"/>
                <w:szCs w:val="20"/>
              </w:rPr>
              <w:t>Nr budynku</w:t>
            </w:r>
          </w:p>
        </w:tc>
      </w:tr>
      <w:tr w:rsidR="00415CBE" w:rsidRPr="00415CBE" w14:paraId="6854F55D"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267C85" w14:textId="77777777" w:rsidR="005A039A" w:rsidRPr="00415CBE" w:rsidRDefault="001C5408">
            <w:pPr>
              <w:pStyle w:val="Domylnie"/>
              <w:spacing w:before="20" w:after="20"/>
              <w:jc w:val="center"/>
              <w:rPr>
                <w:color w:val="auto"/>
              </w:rPr>
            </w:pPr>
            <w:r w:rsidRPr="00415CBE">
              <w:rPr>
                <w:color w:val="auto"/>
                <w:sz w:val="20"/>
                <w:szCs w:val="20"/>
              </w:rPr>
              <w:t>11</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83D37A" w14:textId="77777777" w:rsidR="005A039A" w:rsidRPr="00415CBE" w:rsidRDefault="001C5408">
            <w:pPr>
              <w:pStyle w:val="Domylnie"/>
              <w:spacing w:before="20" w:after="20"/>
              <w:rPr>
                <w:color w:val="auto"/>
              </w:rPr>
            </w:pPr>
            <w:r w:rsidRPr="00415CBE">
              <w:rPr>
                <w:color w:val="auto"/>
                <w:sz w:val="20"/>
                <w:szCs w:val="20"/>
              </w:rPr>
              <w:t>Nr lokalu</w:t>
            </w:r>
          </w:p>
        </w:tc>
      </w:tr>
      <w:tr w:rsidR="00415CBE" w:rsidRPr="00415CBE" w14:paraId="5DEF72EC"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55EF57" w14:textId="77777777" w:rsidR="005A039A" w:rsidRPr="00415CBE" w:rsidRDefault="001C5408">
            <w:pPr>
              <w:pStyle w:val="Domylnie"/>
              <w:spacing w:before="20" w:after="20"/>
              <w:jc w:val="center"/>
              <w:rPr>
                <w:color w:val="auto"/>
              </w:rPr>
            </w:pPr>
            <w:r w:rsidRPr="00415CBE">
              <w:rPr>
                <w:color w:val="auto"/>
                <w:sz w:val="20"/>
                <w:szCs w:val="20"/>
              </w:rPr>
              <w:t>12</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CBAE6D" w14:textId="77777777" w:rsidR="005A039A" w:rsidRPr="00415CBE" w:rsidRDefault="001C5408">
            <w:pPr>
              <w:pStyle w:val="Domylnie"/>
              <w:spacing w:before="20" w:after="20"/>
              <w:rPr>
                <w:color w:val="auto"/>
              </w:rPr>
            </w:pPr>
            <w:r w:rsidRPr="00415CBE">
              <w:rPr>
                <w:color w:val="auto"/>
                <w:sz w:val="20"/>
                <w:szCs w:val="20"/>
              </w:rPr>
              <w:t>Kod pocztowy</w:t>
            </w:r>
          </w:p>
        </w:tc>
      </w:tr>
      <w:tr w:rsidR="00415CBE" w:rsidRPr="00415CBE" w14:paraId="60121B49"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18B415" w14:textId="77777777" w:rsidR="005A039A" w:rsidRPr="00415CBE" w:rsidRDefault="001C5408">
            <w:pPr>
              <w:pStyle w:val="Domylnie"/>
              <w:spacing w:before="20" w:after="20"/>
              <w:jc w:val="center"/>
              <w:rPr>
                <w:color w:val="auto"/>
              </w:rPr>
            </w:pPr>
            <w:r w:rsidRPr="00415CBE">
              <w:rPr>
                <w:color w:val="auto"/>
                <w:sz w:val="20"/>
                <w:szCs w:val="20"/>
              </w:rPr>
              <w:t>13</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CC15622" w14:textId="77777777" w:rsidR="005A039A" w:rsidRPr="00415CBE" w:rsidRDefault="001C5408">
            <w:pPr>
              <w:pStyle w:val="Domylnie"/>
              <w:spacing w:before="20" w:after="20"/>
              <w:rPr>
                <w:color w:val="auto"/>
              </w:rPr>
            </w:pPr>
            <w:r w:rsidRPr="00415CBE">
              <w:rPr>
                <w:color w:val="auto"/>
                <w:sz w:val="20"/>
                <w:szCs w:val="20"/>
              </w:rPr>
              <w:t>Obszar wg stopnia urbanizacji (DEGURBA)</w:t>
            </w:r>
          </w:p>
        </w:tc>
      </w:tr>
      <w:tr w:rsidR="00415CBE" w:rsidRPr="00415CBE" w14:paraId="58660BFC"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AD9D8E" w14:textId="77777777" w:rsidR="005A039A" w:rsidRPr="00415CBE" w:rsidRDefault="001C5408">
            <w:pPr>
              <w:pStyle w:val="Domylnie"/>
              <w:spacing w:before="20" w:after="20"/>
              <w:jc w:val="center"/>
              <w:rPr>
                <w:color w:val="auto"/>
              </w:rPr>
            </w:pPr>
            <w:r w:rsidRPr="00415CBE">
              <w:rPr>
                <w:color w:val="auto"/>
                <w:sz w:val="20"/>
                <w:szCs w:val="20"/>
              </w:rPr>
              <w:t>14</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8228D9" w14:textId="77777777" w:rsidR="005A039A" w:rsidRPr="00415CBE" w:rsidRDefault="001C5408">
            <w:pPr>
              <w:pStyle w:val="Domylnie"/>
              <w:spacing w:before="20" w:after="20"/>
              <w:rPr>
                <w:color w:val="auto"/>
              </w:rPr>
            </w:pPr>
            <w:r w:rsidRPr="00415CBE">
              <w:rPr>
                <w:color w:val="auto"/>
                <w:sz w:val="20"/>
                <w:szCs w:val="20"/>
              </w:rPr>
              <w:t>Telefon kontaktowy</w:t>
            </w:r>
          </w:p>
        </w:tc>
      </w:tr>
      <w:tr w:rsidR="00415CBE" w:rsidRPr="00415CBE" w14:paraId="34DF8BD4"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E6A5D3" w14:textId="77777777" w:rsidR="005A039A" w:rsidRPr="00415CBE" w:rsidRDefault="001C5408">
            <w:pPr>
              <w:pStyle w:val="Domylnie"/>
              <w:spacing w:before="20" w:after="20"/>
              <w:jc w:val="center"/>
              <w:rPr>
                <w:color w:val="auto"/>
              </w:rPr>
            </w:pPr>
            <w:r w:rsidRPr="00415CBE">
              <w:rPr>
                <w:color w:val="auto"/>
                <w:sz w:val="20"/>
                <w:szCs w:val="20"/>
              </w:rPr>
              <w:t>15</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748357" w14:textId="77777777" w:rsidR="005A039A" w:rsidRPr="00415CBE" w:rsidRDefault="001C5408">
            <w:pPr>
              <w:pStyle w:val="Domylnie"/>
              <w:spacing w:before="20" w:after="20"/>
              <w:rPr>
                <w:color w:val="auto"/>
              </w:rPr>
            </w:pPr>
            <w:r w:rsidRPr="00415CBE">
              <w:rPr>
                <w:color w:val="auto"/>
                <w:sz w:val="20"/>
                <w:szCs w:val="20"/>
              </w:rPr>
              <w:t>Adres e-mail</w:t>
            </w:r>
          </w:p>
        </w:tc>
      </w:tr>
      <w:tr w:rsidR="00415CBE" w:rsidRPr="00415CBE" w14:paraId="2598C8E9"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F041B27" w14:textId="77777777" w:rsidR="005A039A" w:rsidRPr="00415CBE" w:rsidRDefault="001C5408">
            <w:pPr>
              <w:pStyle w:val="Domylnie"/>
              <w:spacing w:before="20" w:after="20"/>
              <w:jc w:val="center"/>
              <w:rPr>
                <w:color w:val="auto"/>
              </w:rPr>
            </w:pPr>
            <w:r w:rsidRPr="00415CBE">
              <w:rPr>
                <w:color w:val="auto"/>
                <w:sz w:val="20"/>
                <w:szCs w:val="20"/>
              </w:rPr>
              <w:t>16</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B92B0E3" w14:textId="77777777" w:rsidR="005A039A" w:rsidRPr="00415CBE" w:rsidRDefault="001C5408">
            <w:pPr>
              <w:pStyle w:val="Domylnie"/>
              <w:spacing w:before="20" w:after="20"/>
              <w:rPr>
                <w:color w:val="auto"/>
              </w:rPr>
            </w:pPr>
            <w:r w:rsidRPr="00415CBE">
              <w:rPr>
                <w:color w:val="auto"/>
                <w:sz w:val="20"/>
                <w:szCs w:val="20"/>
              </w:rPr>
              <w:t>Data rozpoczęcia udziału w projekcie</w:t>
            </w:r>
          </w:p>
        </w:tc>
      </w:tr>
      <w:tr w:rsidR="00415CBE" w:rsidRPr="00415CBE" w14:paraId="3829A49A"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1606151" w14:textId="77777777" w:rsidR="005A039A" w:rsidRPr="00415CBE" w:rsidRDefault="001C5408">
            <w:pPr>
              <w:pStyle w:val="Domylnie"/>
              <w:spacing w:before="20" w:after="20"/>
              <w:jc w:val="center"/>
              <w:rPr>
                <w:color w:val="auto"/>
              </w:rPr>
            </w:pPr>
            <w:r w:rsidRPr="00415CBE">
              <w:rPr>
                <w:color w:val="auto"/>
                <w:sz w:val="20"/>
                <w:szCs w:val="20"/>
              </w:rPr>
              <w:t>17</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8255FE" w14:textId="77777777" w:rsidR="005A039A" w:rsidRPr="00415CBE" w:rsidRDefault="001C5408">
            <w:pPr>
              <w:pStyle w:val="Domylnie"/>
              <w:spacing w:before="20" w:after="20"/>
              <w:rPr>
                <w:color w:val="auto"/>
              </w:rPr>
            </w:pPr>
            <w:r w:rsidRPr="00415CBE">
              <w:rPr>
                <w:color w:val="auto"/>
                <w:sz w:val="20"/>
                <w:szCs w:val="20"/>
              </w:rPr>
              <w:t>Data zakończenia udziału w projekcie</w:t>
            </w:r>
          </w:p>
        </w:tc>
      </w:tr>
      <w:tr w:rsidR="00415CBE" w:rsidRPr="00415CBE" w14:paraId="3B5AD2F2"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9C6BAF" w14:textId="77777777" w:rsidR="005A039A" w:rsidRPr="00415CBE" w:rsidRDefault="001C5408">
            <w:pPr>
              <w:pStyle w:val="Domylnie"/>
              <w:spacing w:before="20" w:after="20"/>
              <w:jc w:val="center"/>
              <w:rPr>
                <w:color w:val="auto"/>
              </w:rPr>
            </w:pPr>
            <w:r w:rsidRPr="00415CBE">
              <w:rPr>
                <w:color w:val="auto"/>
                <w:sz w:val="20"/>
                <w:szCs w:val="20"/>
              </w:rPr>
              <w:t>18</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DBD3D7" w14:textId="77777777" w:rsidR="005A039A" w:rsidRPr="00415CBE" w:rsidRDefault="001C5408">
            <w:pPr>
              <w:pStyle w:val="Domylnie"/>
              <w:spacing w:before="20" w:after="20"/>
              <w:rPr>
                <w:color w:val="auto"/>
              </w:rPr>
            </w:pPr>
            <w:r w:rsidRPr="00415CBE">
              <w:rPr>
                <w:color w:val="auto"/>
                <w:sz w:val="20"/>
                <w:szCs w:val="20"/>
              </w:rPr>
              <w:t>Czy wsparciem zostali objęci pracownicy instytucji</w:t>
            </w:r>
          </w:p>
        </w:tc>
      </w:tr>
      <w:tr w:rsidR="00415CBE" w:rsidRPr="00415CBE" w14:paraId="7BE37277"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5B60DD" w14:textId="77777777" w:rsidR="005A039A" w:rsidRPr="00415CBE" w:rsidRDefault="001C5408">
            <w:pPr>
              <w:pStyle w:val="Domylnie"/>
              <w:spacing w:before="20" w:after="20"/>
              <w:jc w:val="center"/>
              <w:rPr>
                <w:color w:val="auto"/>
              </w:rPr>
            </w:pPr>
            <w:r w:rsidRPr="00415CBE">
              <w:rPr>
                <w:color w:val="auto"/>
                <w:sz w:val="20"/>
                <w:szCs w:val="20"/>
              </w:rPr>
              <w:t>19</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9FB4B0" w14:textId="77777777" w:rsidR="005A039A" w:rsidRPr="00415CBE" w:rsidRDefault="001C5408">
            <w:pPr>
              <w:pStyle w:val="Domylnie"/>
              <w:spacing w:before="20" w:after="20"/>
              <w:rPr>
                <w:color w:val="auto"/>
              </w:rPr>
            </w:pPr>
            <w:r w:rsidRPr="00415CBE">
              <w:rPr>
                <w:color w:val="auto"/>
                <w:sz w:val="20"/>
                <w:szCs w:val="20"/>
              </w:rPr>
              <w:t>Rodzaj przyznanego wsparcia</w:t>
            </w:r>
          </w:p>
        </w:tc>
      </w:tr>
      <w:tr w:rsidR="00415CBE" w:rsidRPr="00415CBE" w14:paraId="019AB34B"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AB37B7" w14:textId="77777777" w:rsidR="005A039A" w:rsidRPr="00415CBE" w:rsidRDefault="001C5408">
            <w:pPr>
              <w:pStyle w:val="Domylnie"/>
              <w:spacing w:before="20" w:after="20"/>
              <w:jc w:val="center"/>
              <w:rPr>
                <w:color w:val="auto"/>
              </w:rPr>
            </w:pPr>
            <w:r w:rsidRPr="00415CBE">
              <w:rPr>
                <w:color w:val="auto"/>
                <w:sz w:val="20"/>
                <w:szCs w:val="20"/>
              </w:rPr>
              <w:t>20</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854451" w14:textId="77777777" w:rsidR="005A039A" w:rsidRPr="00415CBE" w:rsidRDefault="001C5408">
            <w:pPr>
              <w:pStyle w:val="Domylnie"/>
              <w:spacing w:before="20" w:after="20"/>
              <w:rPr>
                <w:color w:val="auto"/>
              </w:rPr>
            </w:pPr>
            <w:r w:rsidRPr="00415CBE">
              <w:rPr>
                <w:color w:val="auto"/>
                <w:sz w:val="20"/>
                <w:szCs w:val="20"/>
              </w:rPr>
              <w:t>Data rozpoczęcia udziału we wsparciu</w:t>
            </w:r>
          </w:p>
        </w:tc>
      </w:tr>
      <w:tr w:rsidR="00415CBE" w:rsidRPr="00415CBE" w14:paraId="5CC852E7"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DCEBE3" w14:textId="77777777" w:rsidR="005A039A" w:rsidRPr="00415CBE" w:rsidRDefault="001C5408">
            <w:pPr>
              <w:pStyle w:val="Domylnie"/>
              <w:spacing w:before="20" w:after="20"/>
              <w:jc w:val="center"/>
              <w:rPr>
                <w:color w:val="auto"/>
              </w:rPr>
            </w:pPr>
            <w:r w:rsidRPr="00415CBE">
              <w:rPr>
                <w:color w:val="auto"/>
                <w:sz w:val="20"/>
                <w:szCs w:val="20"/>
              </w:rPr>
              <w:t>21</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521A51" w14:textId="77777777" w:rsidR="005A039A" w:rsidRPr="00415CBE" w:rsidRDefault="001C5408">
            <w:pPr>
              <w:pStyle w:val="Domylnie"/>
              <w:spacing w:before="20" w:after="20"/>
              <w:rPr>
                <w:color w:val="auto"/>
              </w:rPr>
            </w:pPr>
            <w:r w:rsidRPr="00415CBE">
              <w:rPr>
                <w:color w:val="auto"/>
                <w:sz w:val="20"/>
                <w:szCs w:val="20"/>
              </w:rPr>
              <w:t>Data zakończenia udziału we wsparciu</w:t>
            </w:r>
          </w:p>
        </w:tc>
      </w:tr>
    </w:tbl>
    <w:p w14:paraId="0C215654" w14:textId="77777777" w:rsidR="005A039A" w:rsidRPr="00415CBE" w:rsidRDefault="001C5408">
      <w:pPr>
        <w:pStyle w:val="Domylnie"/>
        <w:spacing w:before="120" w:after="120"/>
        <w:rPr>
          <w:color w:val="auto"/>
        </w:rPr>
      </w:pPr>
      <w:r w:rsidRPr="00415CBE">
        <w:rPr>
          <w:b/>
          <w:color w:val="auto"/>
          <w:sz w:val="20"/>
          <w:szCs w:val="20"/>
        </w:rPr>
        <w:t>Dane uczestników indywidualnych</w:t>
      </w: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73"/>
        <w:gridCol w:w="8537"/>
      </w:tblGrid>
      <w:tr w:rsidR="00415CBE" w:rsidRPr="00415CBE" w14:paraId="6B49DF2D"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F98D9C" w14:textId="77777777" w:rsidR="005A039A" w:rsidRPr="00415CBE" w:rsidRDefault="001C5408">
            <w:pPr>
              <w:pStyle w:val="Domylnie"/>
              <w:spacing w:before="20" w:after="20"/>
              <w:jc w:val="center"/>
              <w:rPr>
                <w:color w:val="auto"/>
              </w:rPr>
            </w:pPr>
            <w:r w:rsidRPr="00415CBE">
              <w:rPr>
                <w:b/>
                <w:color w:val="auto"/>
                <w:sz w:val="20"/>
                <w:szCs w:val="20"/>
              </w:rPr>
              <w:t>Lp.</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1BA8340" w14:textId="77777777" w:rsidR="005A039A" w:rsidRPr="00415CBE" w:rsidRDefault="001C5408">
            <w:pPr>
              <w:pStyle w:val="Domylnie"/>
              <w:spacing w:before="20" w:after="20"/>
              <w:rPr>
                <w:color w:val="auto"/>
              </w:rPr>
            </w:pPr>
            <w:r w:rsidRPr="00415CBE">
              <w:rPr>
                <w:b/>
                <w:color w:val="auto"/>
                <w:sz w:val="20"/>
                <w:szCs w:val="20"/>
              </w:rPr>
              <w:t>Nazwa</w:t>
            </w:r>
          </w:p>
        </w:tc>
      </w:tr>
      <w:tr w:rsidR="00415CBE" w:rsidRPr="00415CBE" w14:paraId="7E98A581"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C03B2A5" w14:textId="77777777" w:rsidR="005A039A" w:rsidRPr="00415CBE" w:rsidRDefault="001C5408">
            <w:pPr>
              <w:pStyle w:val="Domylnie"/>
              <w:spacing w:before="20" w:after="20"/>
              <w:jc w:val="center"/>
              <w:rPr>
                <w:color w:val="auto"/>
              </w:rPr>
            </w:pPr>
            <w:r w:rsidRPr="00415CBE">
              <w:rPr>
                <w:color w:val="auto"/>
                <w:sz w:val="20"/>
                <w:szCs w:val="20"/>
              </w:rPr>
              <w:t>1</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E920B6" w14:textId="77777777" w:rsidR="005A039A" w:rsidRPr="00415CBE" w:rsidRDefault="001C5408">
            <w:pPr>
              <w:pStyle w:val="Domylnie"/>
              <w:spacing w:before="20" w:after="20"/>
              <w:rPr>
                <w:color w:val="auto"/>
              </w:rPr>
            </w:pPr>
            <w:r w:rsidRPr="00415CBE">
              <w:rPr>
                <w:color w:val="auto"/>
                <w:sz w:val="20"/>
                <w:szCs w:val="20"/>
              </w:rPr>
              <w:t>Kraj</w:t>
            </w:r>
          </w:p>
        </w:tc>
      </w:tr>
      <w:tr w:rsidR="00415CBE" w:rsidRPr="00415CBE" w14:paraId="4BD7ABAE"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1123954" w14:textId="77777777" w:rsidR="005A039A" w:rsidRPr="00415CBE" w:rsidRDefault="001C5408">
            <w:pPr>
              <w:pStyle w:val="Domylnie"/>
              <w:spacing w:before="20" w:after="20"/>
              <w:jc w:val="center"/>
              <w:rPr>
                <w:color w:val="auto"/>
              </w:rPr>
            </w:pPr>
            <w:r w:rsidRPr="00415CBE">
              <w:rPr>
                <w:color w:val="auto"/>
                <w:sz w:val="20"/>
                <w:szCs w:val="20"/>
              </w:rPr>
              <w:t>2</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2E21E8" w14:textId="77777777" w:rsidR="005A039A" w:rsidRPr="00415CBE" w:rsidRDefault="001C5408">
            <w:pPr>
              <w:pStyle w:val="Domylnie"/>
              <w:spacing w:before="20" w:after="20"/>
              <w:rPr>
                <w:color w:val="auto"/>
              </w:rPr>
            </w:pPr>
            <w:r w:rsidRPr="00415CBE">
              <w:rPr>
                <w:color w:val="auto"/>
                <w:sz w:val="20"/>
                <w:szCs w:val="20"/>
              </w:rPr>
              <w:t>Rodzaj uczestnika</w:t>
            </w:r>
          </w:p>
        </w:tc>
      </w:tr>
      <w:tr w:rsidR="00415CBE" w:rsidRPr="00415CBE" w14:paraId="6A01B804"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E2095B" w14:textId="77777777" w:rsidR="005A039A" w:rsidRPr="00415CBE" w:rsidRDefault="001C5408">
            <w:pPr>
              <w:pStyle w:val="Domylnie"/>
              <w:spacing w:before="20" w:after="20"/>
              <w:jc w:val="center"/>
              <w:rPr>
                <w:color w:val="auto"/>
              </w:rPr>
            </w:pPr>
            <w:r w:rsidRPr="00415CBE">
              <w:rPr>
                <w:color w:val="auto"/>
                <w:sz w:val="20"/>
                <w:szCs w:val="20"/>
              </w:rPr>
              <w:t>3</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8DA50E" w14:textId="77777777" w:rsidR="005A039A" w:rsidRPr="00415CBE" w:rsidRDefault="001C5408">
            <w:pPr>
              <w:pStyle w:val="Domylnie"/>
              <w:spacing w:before="20" w:after="20"/>
              <w:rPr>
                <w:color w:val="auto"/>
              </w:rPr>
            </w:pPr>
            <w:r w:rsidRPr="00415CBE">
              <w:rPr>
                <w:color w:val="auto"/>
                <w:sz w:val="20"/>
                <w:szCs w:val="20"/>
              </w:rPr>
              <w:t>Nazwa instytucji</w:t>
            </w:r>
          </w:p>
        </w:tc>
      </w:tr>
      <w:tr w:rsidR="00415CBE" w:rsidRPr="00415CBE" w14:paraId="4DEF4068"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FD588E" w14:textId="77777777" w:rsidR="005A039A" w:rsidRPr="00415CBE" w:rsidRDefault="001C5408">
            <w:pPr>
              <w:pStyle w:val="Domylnie"/>
              <w:spacing w:before="20" w:after="20"/>
              <w:jc w:val="center"/>
              <w:rPr>
                <w:color w:val="auto"/>
              </w:rPr>
            </w:pPr>
            <w:r w:rsidRPr="00415CBE">
              <w:rPr>
                <w:color w:val="auto"/>
                <w:sz w:val="20"/>
                <w:szCs w:val="20"/>
              </w:rPr>
              <w:t>4</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3B1707" w14:textId="77777777" w:rsidR="005A039A" w:rsidRPr="00415CBE" w:rsidRDefault="001C5408">
            <w:pPr>
              <w:pStyle w:val="Domylnie"/>
              <w:spacing w:before="20" w:after="20"/>
              <w:rPr>
                <w:color w:val="auto"/>
              </w:rPr>
            </w:pPr>
            <w:r w:rsidRPr="00415CBE">
              <w:rPr>
                <w:color w:val="auto"/>
                <w:sz w:val="20"/>
                <w:szCs w:val="20"/>
              </w:rPr>
              <w:t>Imię</w:t>
            </w:r>
          </w:p>
        </w:tc>
      </w:tr>
      <w:tr w:rsidR="00415CBE" w:rsidRPr="00415CBE" w14:paraId="17D3FFE2"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86BFF4" w14:textId="77777777" w:rsidR="005A039A" w:rsidRPr="00415CBE" w:rsidRDefault="001C5408">
            <w:pPr>
              <w:pStyle w:val="Domylnie"/>
              <w:spacing w:before="20" w:after="20"/>
              <w:jc w:val="center"/>
              <w:rPr>
                <w:color w:val="auto"/>
              </w:rPr>
            </w:pPr>
            <w:r w:rsidRPr="00415CBE">
              <w:rPr>
                <w:color w:val="auto"/>
                <w:sz w:val="20"/>
                <w:szCs w:val="20"/>
              </w:rPr>
              <w:t>5</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7EDC3E" w14:textId="77777777" w:rsidR="005A039A" w:rsidRPr="00415CBE" w:rsidRDefault="001C5408">
            <w:pPr>
              <w:pStyle w:val="Domylnie"/>
              <w:spacing w:before="20" w:after="20"/>
              <w:rPr>
                <w:color w:val="auto"/>
              </w:rPr>
            </w:pPr>
            <w:r w:rsidRPr="00415CBE">
              <w:rPr>
                <w:color w:val="auto"/>
                <w:sz w:val="20"/>
                <w:szCs w:val="20"/>
              </w:rPr>
              <w:t>Nazwisko</w:t>
            </w:r>
          </w:p>
        </w:tc>
      </w:tr>
      <w:tr w:rsidR="00415CBE" w:rsidRPr="00415CBE" w14:paraId="7D2C48CE"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0C2DE9" w14:textId="77777777" w:rsidR="005A039A" w:rsidRPr="00415CBE" w:rsidRDefault="001C5408">
            <w:pPr>
              <w:pStyle w:val="Domylnie"/>
              <w:spacing w:before="20" w:after="20"/>
              <w:jc w:val="center"/>
              <w:rPr>
                <w:color w:val="auto"/>
              </w:rPr>
            </w:pPr>
            <w:r w:rsidRPr="00415CBE">
              <w:rPr>
                <w:color w:val="auto"/>
                <w:sz w:val="20"/>
                <w:szCs w:val="20"/>
              </w:rPr>
              <w:t>6</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D4A0EF2" w14:textId="77777777" w:rsidR="005A039A" w:rsidRPr="00415CBE" w:rsidRDefault="001C5408">
            <w:pPr>
              <w:pStyle w:val="Domylnie"/>
              <w:spacing w:before="20" w:after="20"/>
              <w:rPr>
                <w:color w:val="auto"/>
              </w:rPr>
            </w:pPr>
            <w:r w:rsidRPr="00415CBE">
              <w:rPr>
                <w:color w:val="auto"/>
                <w:sz w:val="20"/>
                <w:szCs w:val="20"/>
              </w:rPr>
              <w:t>PESEL</w:t>
            </w:r>
          </w:p>
        </w:tc>
      </w:tr>
      <w:tr w:rsidR="00415CBE" w:rsidRPr="00415CBE" w14:paraId="2352EF38"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F20072" w14:textId="77777777" w:rsidR="005A039A" w:rsidRPr="00415CBE" w:rsidRDefault="001C5408">
            <w:pPr>
              <w:pStyle w:val="Domylnie"/>
              <w:spacing w:before="20" w:after="20"/>
              <w:jc w:val="center"/>
              <w:rPr>
                <w:color w:val="auto"/>
              </w:rPr>
            </w:pPr>
            <w:r w:rsidRPr="00415CBE">
              <w:rPr>
                <w:color w:val="auto"/>
                <w:sz w:val="20"/>
                <w:szCs w:val="20"/>
              </w:rPr>
              <w:t>7</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07E7C3" w14:textId="77777777" w:rsidR="005A039A" w:rsidRPr="00415CBE" w:rsidRDefault="001C5408">
            <w:pPr>
              <w:pStyle w:val="Domylnie"/>
              <w:spacing w:before="20" w:after="20"/>
              <w:rPr>
                <w:color w:val="auto"/>
              </w:rPr>
            </w:pPr>
            <w:r w:rsidRPr="00415CBE">
              <w:rPr>
                <w:color w:val="auto"/>
                <w:sz w:val="20"/>
                <w:szCs w:val="20"/>
              </w:rPr>
              <w:t>Płeć</w:t>
            </w:r>
          </w:p>
        </w:tc>
      </w:tr>
      <w:tr w:rsidR="00415CBE" w:rsidRPr="00415CBE" w14:paraId="1EDDA8DE"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B006D8" w14:textId="77777777" w:rsidR="005A039A" w:rsidRPr="00415CBE" w:rsidRDefault="001C5408">
            <w:pPr>
              <w:pStyle w:val="Domylnie"/>
              <w:spacing w:before="20" w:after="20"/>
              <w:jc w:val="center"/>
              <w:rPr>
                <w:color w:val="auto"/>
              </w:rPr>
            </w:pPr>
            <w:r w:rsidRPr="00415CBE">
              <w:rPr>
                <w:color w:val="auto"/>
                <w:sz w:val="20"/>
                <w:szCs w:val="20"/>
              </w:rPr>
              <w:t>8</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035B97" w14:textId="77777777" w:rsidR="005A039A" w:rsidRPr="00415CBE" w:rsidRDefault="001C5408">
            <w:pPr>
              <w:pStyle w:val="Domylnie"/>
              <w:spacing w:before="20" w:after="20"/>
              <w:rPr>
                <w:color w:val="auto"/>
              </w:rPr>
            </w:pPr>
            <w:r w:rsidRPr="00415CBE">
              <w:rPr>
                <w:color w:val="auto"/>
                <w:sz w:val="20"/>
                <w:szCs w:val="20"/>
              </w:rPr>
              <w:t>Wiek w chwili przystąpienia do projektu</w:t>
            </w:r>
          </w:p>
        </w:tc>
      </w:tr>
      <w:tr w:rsidR="00415CBE" w:rsidRPr="00415CBE" w14:paraId="35CC506E"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8A40D8A" w14:textId="77777777" w:rsidR="005A039A" w:rsidRPr="00415CBE" w:rsidRDefault="001C5408">
            <w:pPr>
              <w:pStyle w:val="Domylnie"/>
              <w:spacing w:before="20" w:after="20"/>
              <w:jc w:val="center"/>
              <w:rPr>
                <w:color w:val="auto"/>
              </w:rPr>
            </w:pPr>
            <w:r w:rsidRPr="00415CBE">
              <w:rPr>
                <w:color w:val="auto"/>
                <w:sz w:val="20"/>
                <w:szCs w:val="20"/>
              </w:rPr>
              <w:t>9</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A82627" w14:textId="77777777" w:rsidR="005A039A" w:rsidRPr="00415CBE" w:rsidRDefault="001C5408">
            <w:pPr>
              <w:pStyle w:val="Domylnie"/>
              <w:spacing w:before="20" w:after="20"/>
              <w:rPr>
                <w:color w:val="auto"/>
              </w:rPr>
            </w:pPr>
            <w:r w:rsidRPr="00415CBE">
              <w:rPr>
                <w:color w:val="auto"/>
                <w:sz w:val="20"/>
                <w:szCs w:val="20"/>
              </w:rPr>
              <w:t>Wykształcenie</w:t>
            </w:r>
          </w:p>
        </w:tc>
      </w:tr>
      <w:tr w:rsidR="00415CBE" w:rsidRPr="00415CBE" w14:paraId="12885B09"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365084" w14:textId="77777777" w:rsidR="005A039A" w:rsidRPr="00415CBE" w:rsidRDefault="001C5408">
            <w:pPr>
              <w:pStyle w:val="Domylnie"/>
              <w:spacing w:before="20" w:after="20"/>
              <w:jc w:val="center"/>
              <w:rPr>
                <w:color w:val="auto"/>
              </w:rPr>
            </w:pPr>
            <w:r w:rsidRPr="00415CBE">
              <w:rPr>
                <w:color w:val="auto"/>
                <w:sz w:val="20"/>
                <w:szCs w:val="20"/>
              </w:rPr>
              <w:lastRenderedPageBreak/>
              <w:t>10</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BBDFE0" w14:textId="77777777" w:rsidR="005A039A" w:rsidRPr="00415CBE" w:rsidRDefault="001C5408">
            <w:pPr>
              <w:pStyle w:val="Domylnie"/>
              <w:spacing w:before="20" w:after="20"/>
              <w:rPr>
                <w:color w:val="auto"/>
              </w:rPr>
            </w:pPr>
            <w:r w:rsidRPr="00415CBE">
              <w:rPr>
                <w:color w:val="auto"/>
                <w:sz w:val="20"/>
                <w:szCs w:val="20"/>
              </w:rPr>
              <w:t>Województwo</w:t>
            </w:r>
          </w:p>
        </w:tc>
      </w:tr>
      <w:tr w:rsidR="00415CBE" w:rsidRPr="00415CBE" w14:paraId="67F726C4"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1926C3" w14:textId="77777777" w:rsidR="005A039A" w:rsidRPr="00415CBE" w:rsidRDefault="001C5408">
            <w:pPr>
              <w:pStyle w:val="Domylnie"/>
              <w:spacing w:before="20" w:after="20"/>
              <w:jc w:val="center"/>
              <w:rPr>
                <w:color w:val="auto"/>
              </w:rPr>
            </w:pPr>
            <w:r w:rsidRPr="00415CBE">
              <w:rPr>
                <w:color w:val="auto"/>
                <w:sz w:val="20"/>
                <w:szCs w:val="20"/>
              </w:rPr>
              <w:t>11</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F0CD0D" w14:textId="77777777" w:rsidR="005A039A" w:rsidRPr="00415CBE" w:rsidRDefault="001C5408">
            <w:pPr>
              <w:pStyle w:val="Domylnie"/>
              <w:spacing w:before="20" w:after="20"/>
              <w:rPr>
                <w:color w:val="auto"/>
              </w:rPr>
            </w:pPr>
            <w:r w:rsidRPr="00415CBE">
              <w:rPr>
                <w:color w:val="auto"/>
                <w:sz w:val="20"/>
                <w:szCs w:val="20"/>
              </w:rPr>
              <w:t>Powiat</w:t>
            </w:r>
          </w:p>
        </w:tc>
      </w:tr>
      <w:tr w:rsidR="00415CBE" w:rsidRPr="00415CBE" w14:paraId="56855413"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970C24" w14:textId="77777777" w:rsidR="005A039A" w:rsidRPr="00415CBE" w:rsidRDefault="001C5408">
            <w:pPr>
              <w:pStyle w:val="Domylnie"/>
              <w:spacing w:before="20" w:after="20"/>
              <w:jc w:val="center"/>
              <w:rPr>
                <w:color w:val="auto"/>
              </w:rPr>
            </w:pPr>
            <w:r w:rsidRPr="00415CBE">
              <w:rPr>
                <w:color w:val="auto"/>
                <w:sz w:val="20"/>
                <w:szCs w:val="20"/>
              </w:rPr>
              <w:t>12</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B979E0" w14:textId="77777777" w:rsidR="005A039A" w:rsidRPr="00415CBE" w:rsidRDefault="001C5408">
            <w:pPr>
              <w:pStyle w:val="Domylnie"/>
              <w:spacing w:before="20" w:after="20"/>
              <w:rPr>
                <w:color w:val="auto"/>
              </w:rPr>
            </w:pPr>
            <w:r w:rsidRPr="00415CBE">
              <w:rPr>
                <w:color w:val="auto"/>
                <w:sz w:val="20"/>
                <w:szCs w:val="20"/>
              </w:rPr>
              <w:t xml:space="preserve">Gmina </w:t>
            </w:r>
          </w:p>
        </w:tc>
      </w:tr>
      <w:tr w:rsidR="00415CBE" w:rsidRPr="00415CBE" w14:paraId="04FD53D5"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F7449A" w14:textId="77777777" w:rsidR="005A039A" w:rsidRPr="00415CBE" w:rsidRDefault="001C5408">
            <w:pPr>
              <w:pStyle w:val="Domylnie"/>
              <w:spacing w:before="20" w:after="20"/>
              <w:jc w:val="center"/>
              <w:rPr>
                <w:color w:val="auto"/>
              </w:rPr>
            </w:pPr>
            <w:r w:rsidRPr="00415CBE">
              <w:rPr>
                <w:color w:val="auto"/>
                <w:sz w:val="20"/>
                <w:szCs w:val="20"/>
              </w:rPr>
              <w:t>13</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0FB0C5" w14:textId="77777777" w:rsidR="005A039A" w:rsidRPr="00415CBE" w:rsidRDefault="001C5408">
            <w:pPr>
              <w:pStyle w:val="Domylnie"/>
              <w:spacing w:before="20" w:after="20"/>
              <w:rPr>
                <w:color w:val="auto"/>
              </w:rPr>
            </w:pPr>
            <w:r w:rsidRPr="00415CBE">
              <w:rPr>
                <w:color w:val="auto"/>
                <w:sz w:val="20"/>
                <w:szCs w:val="20"/>
              </w:rPr>
              <w:t>Miejscowość</w:t>
            </w:r>
          </w:p>
        </w:tc>
      </w:tr>
      <w:tr w:rsidR="00415CBE" w:rsidRPr="00415CBE" w14:paraId="6A778498"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85B2D4" w14:textId="77777777" w:rsidR="005A039A" w:rsidRPr="00415CBE" w:rsidRDefault="001C5408">
            <w:pPr>
              <w:pStyle w:val="Domylnie"/>
              <w:spacing w:before="20" w:after="20"/>
              <w:jc w:val="center"/>
              <w:rPr>
                <w:color w:val="auto"/>
              </w:rPr>
            </w:pPr>
            <w:r w:rsidRPr="00415CBE">
              <w:rPr>
                <w:color w:val="auto"/>
                <w:sz w:val="20"/>
                <w:szCs w:val="20"/>
              </w:rPr>
              <w:t>14</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2A1514" w14:textId="77777777" w:rsidR="005A039A" w:rsidRPr="00415CBE" w:rsidRDefault="001C5408">
            <w:pPr>
              <w:pStyle w:val="Domylnie"/>
              <w:spacing w:before="20" w:after="20"/>
              <w:rPr>
                <w:color w:val="auto"/>
              </w:rPr>
            </w:pPr>
            <w:r w:rsidRPr="00415CBE">
              <w:rPr>
                <w:color w:val="auto"/>
                <w:sz w:val="20"/>
                <w:szCs w:val="20"/>
              </w:rPr>
              <w:t>Ulica</w:t>
            </w:r>
          </w:p>
        </w:tc>
      </w:tr>
      <w:tr w:rsidR="00415CBE" w:rsidRPr="00415CBE" w14:paraId="662AFC67"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6269D74" w14:textId="77777777" w:rsidR="005A039A" w:rsidRPr="00415CBE" w:rsidRDefault="001C5408">
            <w:pPr>
              <w:pStyle w:val="Domylnie"/>
              <w:spacing w:before="20" w:after="20"/>
              <w:jc w:val="center"/>
              <w:rPr>
                <w:color w:val="auto"/>
              </w:rPr>
            </w:pPr>
            <w:r w:rsidRPr="00415CBE">
              <w:rPr>
                <w:color w:val="auto"/>
                <w:sz w:val="20"/>
                <w:szCs w:val="20"/>
              </w:rPr>
              <w:t>15</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27323A4" w14:textId="77777777" w:rsidR="005A039A" w:rsidRPr="00415CBE" w:rsidRDefault="001C5408">
            <w:pPr>
              <w:pStyle w:val="Domylnie"/>
              <w:spacing w:before="20" w:after="20"/>
              <w:rPr>
                <w:color w:val="auto"/>
              </w:rPr>
            </w:pPr>
            <w:r w:rsidRPr="00415CBE">
              <w:rPr>
                <w:color w:val="auto"/>
                <w:sz w:val="20"/>
                <w:szCs w:val="20"/>
              </w:rPr>
              <w:t>Nr budynku</w:t>
            </w:r>
          </w:p>
        </w:tc>
      </w:tr>
      <w:tr w:rsidR="00415CBE" w:rsidRPr="00415CBE" w14:paraId="307A3D6A"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A21F39B" w14:textId="77777777" w:rsidR="005A039A" w:rsidRPr="00415CBE" w:rsidRDefault="001C5408">
            <w:pPr>
              <w:pStyle w:val="Domylnie"/>
              <w:spacing w:before="20" w:after="20"/>
              <w:jc w:val="center"/>
              <w:rPr>
                <w:color w:val="auto"/>
              </w:rPr>
            </w:pPr>
            <w:r w:rsidRPr="00415CBE">
              <w:rPr>
                <w:color w:val="auto"/>
                <w:sz w:val="20"/>
                <w:szCs w:val="20"/>
              </w:rPr>
              <w:t>16</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8B4246" w14:textId="77777777" w:rsidR="005A039A" w:rsidRPr="00415CBE" w:rsidRDefault="001C5408">
            <w:pPr>
              <w:pStyle w:val="Domylnie"/>
              <w:spacing w:before="20" w:after="20"/>
              <w:rPr>
                <w:color w:val="auto"/>
              </w:rPr>
            </w:pPr>
            <w:r w:rsidRPr="00415CBE">
              <w:rPr>
                <w:color w:val="auto"/>
                <w:sz w:val="20"/>
                <w:szCs w:val="20"/>
              </w:rPr>
              <w:t>Nr lokalu</w:t>
            </w:r>
          </w:p>
        </w:tc>
      </w:tr>
      <w:tr w:rsidR="00415CBE" w:rsidRPr="00415CBE" w14:paraId="25EEB437"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C92D802" w14:textId="77777777" w:rsidR="005A039A" w:rsidRPr="00415CBE" w:rsidRDefault="001C5408">
            <w:pPr>
              <w:pStyle w:val="Domylnie"/>
              <w:spacing w:before="20" w:after="20"/>
              <w:jc w:val="center"/>
              <w:rPr>
                <w:color w:val="auto"/>
              </w:rPr>
            </w:pPr>
            <w:r w:rsidRPr="00415CBE">
              <w:rPr>
                <w:color w:val="auto"/>
                <w:sz w:val="20"/>
                <w:szCs w:val="20"/>
              </w:rPr>
              <w:t>17</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75B007" w14:textId="77777777" w:rsidR="005A039A" w:rsidRPr="00415CBE" w:rsidRDefault="001C5408">
            <w:pPr>
              <w:pStyle w:val="Domylnie"/>
              <w:spacing w:before="20" w:after="20"/>
              <w:rPr>
                <w:color w:val="auto"/>
              </w:rPr>
            </w:pPr>
            <w:r w:rsidRPr="00415CBE">
              <w:rPr>
                <w:color w:val="auto"/>
                <w:sz w:val="20"/>
                <w:szCs w:val="20"/>
              </w:rPr>
              <w:t>Kod pocztowy</w:t>
            </w:r>
          </w:p>
        </w:tc>
      </w:tr>
      <w:tr w:rsidR="00415CBE" w:rsidRPr="00415CBE" w14:paraId="162B1F0E"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847A3F" w14:textId="77777777" w:rsidR="005A039A" w:rsidRPr="00415CBE" w:rsidRDefault="001C5408">
            <w:pPr>
              <w:pStyle w:val="Domylnie"/>
              <w:spacing w:before="20" w:after="20"/>
              <w:jc w:val="center"/>
              <w:rPr>
                <w:color w:val="auto"/>
              </w:rPr>
            </w:pPr>
            <w:r w:rsidRPr="00415CBE">
              <w:rPr>
                <w:color w:val="auto"/>
                <w:sz w:val="20"/>
                <w:szCs w:val="20"/>
              </w:rPr>
              <w:t>18</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529BAD" w14:textId="77777777" w:rsidR="005A039A" w:rsidRPr="00415CBE" w:rsidRDefault="001C5408">
            <w:pPr>
              <w:pStyle w:val="Domylnie"/>
              <w:spacing w:before="20" w:after="20"/>
              <w:rPr>
                <w:color w:val="auto"/>
              </w:rPr>
            </w:pPr>
            <w:r w:rsidRPr="00415CBE">
              <w:rPr>
                <w:color w:val="auto"/>
                <w:sz w:val="20"/>
                <w:szCs w:val="20"/>
              </w:rPr>
              <w:t>Obszar wg stopnia urbanizacji (DEGURBA)</w:t>
            </w:r>
          </w:p>
        </w:tc>
      </w:tr>
      <w:tr w:rsidR="00415CBE" w:rsidRPr="00415CBE" w14:paraId="2A495163"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F532272" w14:textId="77777777" w:rsidR="005A039A" w:rsidRPr="00415CBE" w:rsidRDefault="001C5408">
            <w:pPr>
              <w:pStyle w:val="Domylnie"/>
              <w:spacing w:before="20" w:after="20"/>
              <w:jc w:val="center"/>
              <w:rPr>
                <w:color w:val="auto"/>
              </w:rPr>
            </w:pPr>
            <w:r w:rsidRPr="00415CBE">
              <w:rPr>
                <w:color w:val="auto"/>
                <w:sz w:val="20"/>
                <w:szCs w:val="20"/>
              </w:rPr>
              <w:t>19</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35D3866" w14:textId="77777777" w:rsidR="005A039A" w:rsidRPr="00415CBE" w:rsidRDefault="001C5408">
            <w:pPr>
              <w:pStyle w:val="Domylnie"/>
              <w:spacing w:before="20" w:after="20"/>
              <w:rPr>
                <w:color w:val="auto"/>
              </w:rPr>
            </w:pPr>
            <w:r w:rsidRPr="00415CBE">
              <w:rPr>
                <w:color w:val="auto"/>
                <w:sz w:val="20"/>
                <w:szCs w:val="20"/>
              </w:rPr>
              <w:t>Telefon kontaktowy</w:t>
            </w:r>
          </w:p>
        </w:tc>
      </w:tr>
      <w:tr w:rsidR="00415CBE" w:rsidRPr="00415CBE" w14:paraId="7538F9BD"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C3FC82" w14:textId="77777777" w:rsidR="005A039A" w:rsidRPr="00415CBE" w:rsidRDefault="001C5408">
            <w:pPr>
              <w:pStyle w:val="Domylnie"/>
              <w:spacing w:before="20" w:after="20"/>
              <w:jc w:val="center"/>
              <w:rPr>
                <w:color w:val="auto"/>
              </w:rPr>
            </w:pPr>
            <w:r w:rsidRPr="00415CBE">
              <w:rPr>
                <w:color w:val="auto"/>
                <w:sz w:val="20"/>
                <w:szCs w:val="20"/>
              </w:rPr>
              <w:t>20</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BAF43F" w14:textId="77777777" w:rsidR="005A039A" w:rsidRPr="00415CBE" w:rsidRDefault="001C5408">
            <w:pPr>
              <w:pStyle w:val="Domylnie"/>
              <w:spacing w:before="20" w:after="20"/>
              <w:rPr>
                <w:color w:val="auto"/>
              </w:rPr>
            </w:pPr>
            <w:r w:rsidRPr="00415CBE">
              <w:rPr>
                <w:color w:val="auto"/>
                <w:sz w:val="20"/>
                <w:szCs w:val="20"/>
              </w:rPr>
              <w:t>Adres e-mail</w:t>
            </w:r>
          </w:p>
        </w:tc>
      </w:tr>
      <w:tr w:rsidR="00415CBE" w:rsidRPr="00415CBE" w14:paraId="7AEE22E8"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D1B43C" w14:textId="77777777" w:rsidR="005A039A" w:rsidRPr="00415CBE" w:rsidRDefault="001C5408">
            <w:pPr>
              <w:pStyle w:val="Domylnie"/>
              <w:spacing w:before="20" w:after="20"/>
              <w:jc w:val="center"/>
              <w:rPr>
                <w:color w:val="auto"/>
              </w:rPr>
            </w:pPr>
            <w:r w:rsidRPr="00415CBE">
              <w:rPr>
                <w:color w:val="auto"/>
                <w:sz w:val="20"/>
                <w:szCs w:val="20"/>
              </w:rPr>
              <w:t>21</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8FC1CEA" w14:textId="77777777" w:rsidR="005A039A" w:rsidRPr="00415CBE" w:rsidRDefault="001C5408">
            <w:pPr>
              <w:pStyle w:val="Domylnie"/>
              <w:spacing w:before="20" w:after="20"/>
              <w:rPr>
                <w:color w:val="auto"/>
              </w:rPr>
            </w:pPr>
            <w:r w:rsidRPr="00415CBE">
              <w:rPr>
                <w:color w:val="auto"/>
                <w:sz w:val="20"/>
                <w:szCs w:val="20"/>
              </w:rPr>
              <w:t>Data rozpoczęcia udziału w projekcie</w:t>
            </w:r>
          </w:p>
        </w:tc>
      </w:tr>
      <w:tr w:rsidR="00415CBE" w:rsidRPr="00415CBE" w14:paraId="5289865B"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BE1FAF" w14:textId="77777777" w:rsidR="005A039A" w:rsidRPr="00415CBE" w:rsidRDefault="001C5408">
            <w:pPr>
              <w:pStyle w:val="Domylnie"/>
              <w:spacing w:before="20" w:after="20"/>
              <w:jc w:val="center"/>
              <w:rPr>
                <w:color w:val="auto"/>
              </w:rPr>
            </w:pPr>
            <w:r w:rsidRPr="00415CBE">
              <w:rPr>
                <w:color w:val="auto"/>
                <w:sz w:val="20"/>
                <w:szCs w:val="20"/>
              </w:rPr>
              <w:t>22</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D24AB9" w14:textId="77777777" w:rsidR="005A039A" w:rsidRPr="00415CBE" w:rsidRDefault="001C5408">
            <w:pPr>
              <w:pStyle w:val="Domylnie"/>
              <w:spacing w:before="20" w:after="20"/>
              <w:rPr>
                <w:color w:val="auto"/>
              </w:rPr>
            </w:pPr>
            <w:r w:rsidRPr="00415CBE">
              <w:rPr>
                <w:color w:val="auto"/>
                <w:sz w:val="20"/>
                <w:szCs w:val="20"/>
              </w:rPr>
              <w:t>Data zakończenia udziału w projekcie</w:t>
            </w:r>
          </w:p>
        </w:tc>
      </w:tr>
      <w:tr w:rsidR="00415CBE" w:rsidRPr="00415CBE" w14:paraId="590E43AC"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0F42129" w14:textId="77777777" w:rsidR="005A039A" w:rsidRPr="00415CBE" w:rsidRDefault="001C5408">
            <w:pPr>
              <w:pStyle w:val="Domylnie"/>
              <w:spacing w:before="20" w:after="20"/>
              <w:jc w:val="center"/>
              <w:rPr>
                <w:color w:val="auto"/>
              </w:rPr>
            </w:pPr>
            <w:r w:rsidRPr="00415CBE">
              <w:rPr>
                <w:color w:val="auto"/>
                <w:sz w:val="20"/>
                <w:szCs w:val="20"/>
              </w:rPr>
              <w:t>23</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A8DC0A" w14:textId="77777777" w:rsidR="005A039A" w:rsidRPr="00415CBE" w:rsidRDefault="001C5408">
            <w:pPr>
              <w:pStyle w:val="Domylnie"/>
              <w:spacing w:before="20" w:after="20"/>
              <w:rPr>
                <w:color w:val="auto"/>
              </w:rPr>
            </w:pPr>
            <w:r w:rsidRPr="00415CBE">
              <w:rPr>
                <w:color w:val="auto"/>
                <w:sz w:val="20"/>
                <w:szCs w:val="20"/>
              </w:rPr>
              <w:t>Status osoby na rynku pracy w chwili przystąpienia do projektu</w:t>
            </w:r>
          </w:p>
        </w:tc>
      </w:tr>
      <w:tr w:rsidR="00415CBE" w:rsidRPr="00415CBE" w14:paraId="7885A860"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47133D" w14:textId="77777777" w:rsidR="005A039A" w:rsidRPr="00415CBE" w:rsidRDefault="001C5408">
            <w:pPr>
              <w:pStyle w:val="Domylnie"/>
              <w:spacing w:before="20" w:after="20"/>
              <w:jc w:val="center"/>
              <w:rPr>
                <w:color w:val="auto"/>
              </w:rPr>
            </w:pPr>
            <w:r w:rsidRPr="00415CBE">
              <w:rPr>
                <w:color w:val="auto"/>
                <w:sz w:val="20"/>
                <w:szCs w:val="20"/>
              </w:rPr>
              <w:t>24</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B9BC9D" w14:textId="77777777" w:rsidR="005A039A" w:rsidRPr="00415CBE" w:rsidRDefault="001C5408">
            <w:pPr>
              <w:pStyle w:val="Domylnie"/>
              <w:spacing w:before="20" w:after="20"/>
              <w:rPr>
                <w:color w:val="auto"/>
              </w:rPr>
            </w:pPr>
            <w:r w:rsidRPr="00415CBE">
              <w:rPr>
                <w:color w:val="auto"/>
                <w:sz w:val="20"/>
                <w:szCs w:val="20"/>
              </w:rPr>
              <w:t>Wykonywany zawód</w:t>
            </w:r>
          </w:p>
        </w:tc>
      </w:tr>
      <w:tr w:rsidR="00415CBE" w:rsidRPr="00415CBE" w14:paraId="569B8F8D"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A9966CF" w14:textId="77777777" w:rsidR="005A039A" w:rsidRPr="00415CBE" w:rsidRDefault="001C5408">
            <w:pPr>
              <w:pStyle w:val="Domylnie"/>
              <w:spacing w:before="20" w:after="20"/>
              <w:jc w:val="center"/>
              <w:rPr>
                <w:color w:val="auto"/>
              </w:rPr>
            </w:pPr>
            <w:r w:rsidRPr="00415CBE">
              <w:rPr>
                <w:color w:val="auto"/>
                <w:sz w:val="20"/>
                <w:szCs w:val="20"/>
              </w:rPr>
              <w:t>25</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A09D776" w14:textId="77777777" w:rsidR="005A039A" w:rsidRPr="00415CBE" w:rsidRDefault="001C5408">
            <w:pPr>
              <w:pStyle w:val="Domylnie"/>
              <w:spacing w:before="20" w:after="20"/>
              <w:rPr>
                <w:color w:val="auto"/>
              </w:rPr>
            </w:pPr>
            <w:r w:rsidRPr="00415CBE">
              <w:rPr>
                <w:color w:val="auto"/>
                <w:sz w:val="20"/>
                <w:szCs w:val="20"/>
              </w:rPr>
              <w:t>Zatrudniony w (miejsce zatrudnienia)</w:t>
            </w:r>
          </w:p>
        </w:tc>
      </w:tr>
      <w:tr w:rsidR="00415CBE" w:rsidRPr="00415CBE" w14:paraId="121B8F98"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DEEB37" w14:textId="77777777" w:rsidR="005A039A" w:rsidRPr="00415CBE" w:rsidRDefault="001C5408">
            <w:pPr>
              <w:pStyle w:val="Domylnie"/>
              <w:spacing w:before="20" w:after="20"/>
              <w:jc w:val="center"/>
              <w:rPr>
                <w:color w:val="auto"/>
              </w:rPr>
            </w:pPr>
            <w:r w:rsidRPr="00415CBE">
              <w:rPr>
                <w:color w:val="auto"/>
                <w:sz w:val="20"/>
                <w:szCs w:val="20"/>
              </w:rPr>
              <w:t>26</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AF27267" w14:textId="77777777" w:rsidR="005A039A" w:rsidRPr="00415CBE" w:rsidRDefault="001C5408">
            <w:pPr>
              <w:pStyle w:val="Domylnie"/>
              <w:spacing w:before="20" w:after="20"/>
              <w:rPr>
                <w:color w:val="auto"/>
              </w:rPr>
            </w:pPr>
            <w:r w:rsidRPr="00415CBE">
              <w:rPr>
                <w:color w:val="auto"/>
                <w:sz w:val="20"/>
                <w:szCs w:val="20"/>
              </w:rPr>
              <w:t>Sytuacja osoby w momencie zakończenia udziału w projekcie</w:t>
            </w:r>
          </w:p>
        </w:tc>
      </w:tr>
      <w:tr w:rsidR="00415CBE" w:rsidRPr="00415CBE" w14:paraId="0A442B60"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6607A35" w14:textId="77777777" w:rsidR="005A039A" w:rsidRPr="00415CBE" w:rsidRDefault="001C5408">
            <w:pPr>
              <w:pStyle w:val="Domylnie"/>
              <w:spacing w:before="20" w:after="20"/>
              <w:jc w:val="center"/>
              <w:rPr>
                <w:color w:val="auto"/>
              </w:rPr>
            </w:pPr>
            <w:r w:rsidRPr="00415CBE">
              <w:rPr>
                <w:color w:val="auto"/>
                <w:sz w:val="20"/>
                <w:szCs w:val="20"/>
              </w:rPr>
              <w:t>27</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3D21BC" w14:textId="77777777" w:rsidR="005A039A" w:rsidRPr="00415CBE" w:rsidRDefault="001C5408">
            <w:pPr>
              <w:pStyle w:val="Domylnie"/>
              <w:spacing w:before="20" w:after="20"/>
              <w:rPr>
                <w:color w:val="auto"/>
              </w:rPr>
            </w:pPr>
            <w:r w:rsidRPr="00415CBE">
              <w:rPr>
                <w:color w:val="auto"/>
                <w:sz w:val="20"/>
                <w:szCs w:val="20"/>
              </w:rPr>
              <w:t>Inne rezultaty dotyczące osób młodych(dotyczy IZM-Inicjatywy na rzecz Zatrudnienia Młodych)</w:t>
            </w:r>
          </w:p>
        </w:tc>
      </w:tr>
      <w:tr w:rsidR="00415CBE" w:rsidRPr="00415CBE" w14:paraId="50E1E052"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40C1F0" w14:textId="77777777" w:rsidR="005A039A" w:rsidRPr="00415CBE" w:rsidRDefault="001C5408">
            <w:pPr>
              <w:pStyle w:val="Domylnie"/>
              <w:spacing w:before="20" w:after="20"/>
              <w:jc w:val="center"/>
              <w:rPr>
                <w:color w:val="auto"/>
              </w:rPr>
            </w:pPr>
            <w:r w:rsidRPr="00415CBE">
              <w:rPr>
                <w:color w:val="auto"/>
                <w:sz w:val="20"/>
                <w:szCs w:val="20"/>
              </w:rPr>
              <w:t>28</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35CF9A3" w14:textId="77777777" w:rsidR="005A039A" w:rsidRPr="00415CBE" w:rsidRDefault="001C5408">
            <w:pPr>
              <w:pStyle w:val="Domylnie"/>
              <w:spacing w:before="20" w:after="20"/>
              <w:rPr>
                <w:color w:val="auto"/>
              </w:rPr>
            </w:pPr>
            <w:r w:rsidRPr="00415CBE">
              <w:rPr>
                <w:color w:val="auto"/>
                <w:sz w:val="20"/>
                <w:szCs w:val="20"/>
              </w:rPr>
              <w:t>Zakończenie udziału osoby w projekcie zgodnie z zaplanowaną dla niej ścieżką uczestnictwa</w:t>
            </w:r>
          </w:p>
        </w:tc>
      </w:tr>
      <w:tr w:rsidR="00415CBE" w:rsidRPr="00415CBE" w14:paraId="1798E3E8"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467783E" w14:textId="77777777" w:rsidR="005A039A" w:rsidRPr="00415CBE" w:rsidRDefault="001C5408">
            <w:pPr>
              <w:pStyle w:val="Domylnie"/>
              <w:spacing w:before="20" w:after="20"/>
              <w:jc w:val="center"/>
              <w:rPr>
                <w:color w:val="auto"/>
              </w:rPr>
            </w:pPr>
            <w:r w:rsidRPr="00415CBE">
              <w:rPr>
                <w:color w:val="auto"/>
                <w:sz w:val="20"/>
                <w:szCs w:val="20"/>
              </w:rPr>
              <w:t>29</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07C9CD2" w14:textId="77777777" w:rsidR="005A039A" w:rsidRPr="00415CBE" w:rsidRDefault="001C5408">
            <w:pPr>
              <w:pStyle w:val="Domylnie"/>
              <w:spacing w:before="20" w:after="20"/>
              <w:rPr>
                <w:color w:val="auto"/>
              </w:rPr>
            </w:pPr>
            <w:r w:rsidRPr="00415CBE">
              <w:rPr>
                <w:color w:val="auto"/>
                <w:sz w:val="20"/>
                <w:szCs w:val="20"/>
              </w:rPr>
              <w:t>Rodzaj przyznanego wsparcia</w:t>
            </w:r>
          </w:p>
        </w:tc>
      </w:tr>
      <w:tr w:rsidR="00415CBE" w:rsidRPr="00415CBE" w14:paraId="51915347"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6BF6EC" w14:textId="77777777" w:rsidR="005A039A" w:rsidRPr="00415CBE" w:rsidRDefault="001C5408">
            <w:pPr>
              <w:pStyle w:val="Domylnie"/>
              <w:spacing w:before="20" w:after="20"/>
              <w:jc w:val="center"/>
              <w:rPr>
                <w:color w:val="auto"/>
              </w:rPr>
            </w:pPr>
            <w:r w:rsidRPr="00415CBE">
              <w:rPr>
                <w:color w:val="auto"/>
                <w:sz w:val="20"/>
                <w:szCs w:val="20"/>
              </w:rPr>
              <w:t>30</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ECAC0D" w14:textId="77777777" w:rsidR="005A039A" w:rsidRPr="00415CBE" w:rsidRDefault="001C5408">
            <w:pPr>
              <w:pStyle w:val="Domylnie"/>
              <w:spacing w:before="20" w:after="20"/>
              <w:rPr>
                <w:color w:val="auto"/>
              </w:rPr>
            </w:pPr>
            <w:r w:rsidRPr="00415CBE">
              <w:rPr>
                <w:color w:val="auto"/>
                <w:sz w:val="20"/>
                <w:szCs w:val="20"/>
              </w:rPr>
              <w:t>Data rozpoczęcia udziału we wsparciu</w:t>
            </w:r>
          </w:p>
        </w:tc>
      </w:tr>
      <w:tr w:rsidR="00415CBE" w:rsidRPr="00415CBE" w14:paraId="5504F368"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349B7D" w14:textId="77777777" w:rsidR="005A039A" w:rsidRPr="00415CBE" w:rsidRDefault="001C5408">
            <w:pPr>
              <w:pStyle w:val="Domylnie"/>
              <w:spacing w:before="20" w:after="20"/>
              <w:jc w:val="center"/>
              <w:rPr>
                <w:color w:val="auto"/>
              </w:rPr>
            </w:pPr>
            <w:r w:rsidRPr="00415CBE">
              <w:rPr>
                <w:color w:val="auto"/>
                <w:sz w:val="20"/>
                <w:szCs w:val="20"/>
              </w:rPr>
              <w:t>31</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3DFC4D" w14:textId="77777777" w:rsidR="005A039A" w:rsidRPr="00415CBE" w:rsidRDefault="001C5408">
            <w:pPr>
              <w:pStyle w:val="Domylnie"/>
              <w:spacing w:before="20" w:after="20"/>
              <w:rPr>
                <w:color w:val="auto"/>
              </w:rPr>
            </w:pPr>
            <w:r w:rsidRPr="00415CBE">
              <w:rPr>
                <w:color w:val="auto"/>
                <w:sz w:val="20"/>
                <w:szCs w:val="20"/>
              </w:rPr>
              <w:t>Data zakończenia udziału we wsparciu</w:t>
            </w:r>
          </w:p>
        </w:tc>
      </w:tr>
      <w:tr w:rsidR="00415CBE" w:rsidRPr="00415CBE" w14:paraId="615F7465"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9FACA07" w14:textId="77777777" w:rsidR="005A039A" w:rsidRPr="00415CBE" w:rsidRDefault="001C5408">
            <w:pPr>
              <w:pStyle w:val="Domylnie"/>
              <w:spacing w:before="20" w:after="20"/>
              <w:jc w:val="center"/>
              <w:rPr>
                <w:color w:val="auto"/>
              </w:rPr>
            </w:pPr>
            <w:r w:rsidRPr="00415CBE">
              <w:rPr>
                <w:color w:val="auto"/>
                <w:sz w:val="20"/>
                <w:szCs w:val="20"/>
              </w:rPr>
              <w:t>32</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52541F0" w14:textId="77777777" w:rsidR="005A039A" w:rsidRPr="00415CBE" w:rsidRDefault="001C5408">
            <w:pPr>
              <w:pStyle w:val="Domylnie"/>
              <w:spacing w:before="20" w:after="20"/>
              <w:rPr>
                <w:color w:val="auto"/>
              </w:rPr>
            </w:pPr>
            <w:r w:rsidRPr="00415CBE">
              <w:rPr>
                <w:color w:val="auto"/>
                <w:sz w:val="20"/>
                <w:szCs w:val="20"/>
              </w:rPr>
              <w:t>Data założenia działalności gospodarczej</w:t>
            </w:r>
          </w:p>
        </w:tc>
      </w:tr>
      <w:tr w:rsidR="00415CBE" w:rsidRPr="00415CBE" w14:paraId="671B7AF8"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012939" w14:textId="77777777" w:rsidR="005A039A" w:rsidRPr="00415CBE" w:rsidRDefault="001C5408">
            <w:pPr>
              <w:pStyle w:val="Domylnie"/>
              <w:spacing w:before="20" w:after="20"/>
              <w:jc w:val="center"/>
              <w:rPr>
                <w:color w:val="auto"/>
              </w:rPr>
            </w:pPr>
            <w:r w:rsidRPr="00415CBE">
              <w:rPr>
                <w:color w:val="auto"/>
                <w:sz w:val="20"/>
                <w:szCs w:val="20"/>
              </w:rPr>
              <w:t>33</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974414" w14:textId="77777777" w:rsidR="005A039A" w:rsidRPr="00415CBE" w:rsidRDefault="001C5408">
            <w:pPr>
              <w:pStyle w:val="Domylnie"/>
              <w:spacing w:before="20" w:after="20"/>
              <w:rPr>
                <w:color w:val="auto"/>
              </w:rPr>
            </w:pPr>
            <w:r w:rsidRPr="00415CBE">
              <w:rPr>
                <w:color w:val="auto"/>
                <w:sz w:val="20"/>
                <w:szCs w:val="20"/>
              </w:rPr>
              <w:t>Kwota przyznanych środków na założenie działalności gospodarczej</w:t>
            </w:r>
          </w:p>
        </w:tc>
      </w:tr>
      <w:tr w:rsidR="00415CBE" w:rsidRPr="00415CBE" w14:paraId="5311440F"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44975C8" w14:textId="77777777" w:rsidR="005A039A" w:rsidRPr="00415CBE" w:rsidRDefault="001C5408">
            <w:pPr>
              <w:pStyle w:val="Domylnie"/>
              <w:spacing w:before="20" w:after="20"/>
              <w:jc w:val="center"/>
              <w:rPr>
                <w:color w:val="auto"/>
              </w:rPr>
            </w:pPr>
            <w:r w:rsidRPr="00415CBE">
              <w:rPr>
                <w:color w:val="auto"/>
                <w:sz w:val="20"/>
                <w:szCs w:val="20"/>
              </w:rPr>
              <w:t>34</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382C89" w14:textId="77777777" w:rsidR="005A039A" w:rsidRPr="00415CBE" w:rsidRDefault="001C5408">
            <w:pPr>
              <w:pStyle w:val="Domylnie"/>
              <w:spacing w:before="20" w:after="20"/>
              <w:rPr>
                <w:color w:val="auto"/>
              </w:rPr>
            </w:pPr>
            <w:r w:rsidRPr="00415CBE">
              <w:rPr>
                <w:color w:val="auto"/>
                <w:sz w:val="20"/>
                <w:szCs w:val="20"/>
              </w:rPr>
              <w:t>PKD założonej działalności gospodarczej</w:t>
            </w:r>
          </w:p>
        </w:tc>
      </w:tr>
      <w:tr w:rsidR="00415CBE" w:rsidRPr="00415CBE" w14:paraId="19931A82"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6CC771" w14:textId="77777777" w:rsidR="005A039A" w:rsidRPr="00415CBE" w:rsidRDefault="001C5408">
            <w:pPr>
              <w:pStyle w:val="Domylnie"/>
              <w:spacing w:before="20" w:after="20"/>
              <w:jc w:val="center"/>
              <w:rPr>
                <w:color w:val="auto"/>
              </w:rPr>
            </w:pPr>
            <w:r w:rsidRPr="00415CBE">
              <w:rPr>
                <w:color w:val="auto"/>
                <w:sz w:val="20"/>
                <w:szCs w:val="20"/>
              </w:rPr>
              <w:t>35</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02C2BA4" w14:textId="77777777" w:rsidR="005A039A" w:rsidRPr="00415CBE" w:rsidRDefault="001C5408">
            <w:pPr>
              <w:pStyle w:val="Domylnie"/>
              <w:spacing w:before="20" w:after="20"/>
              <w:rPr>
                <w:color w:val="auto"/>
              </w:rPr>
            </w:pPr>
            <w:r w:rsidRPr="00415CBE">
              <w:rPr>
                <w:color w:val="auto"/>
                <w:sz w:val="20"/>
                <w:szCs w:val="20"/>
              </w:rPr>
              <w:t>Osoba należąca do mniejszości narodowej lub etnicznej, migrant, osoba obcego pochodzenia</w:t>
            </w:r>
          </w:p>
        </w:tc>
      </w:tr>
      <w:tr w:rsidR="00415CBE" w:rsidRPr="00415CBE" w14:paraId="63FBF7CF"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B6C9E3B" w14:textId="77777777" w:rsidR="005A039A" w:rsidRPr="00415CBE" w:rsidRDefault="001C5408">
            <w:pPr>
              <w:pStyle w:val="Domylnie"/>
              <w:spacing w:before="20" w:after="20"/>
              <w:jc w:val="center"/>
              <w:rPr>
                <w:color w:val="auto"/>
              </w:rPr>
            </w:pPr>
            <w:r w:rsidRPr="00415CBE">
              <w:rPr>
                <w:color w:val="auto"/>
                <w:sz w:val="20"/>
                <w:szCs w:val="20"/>
              </w:rPr>
              <w:t>36</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FF0F54" w14:textId="77777777" w:rsidR="005A039A" w:rsidRPr="00415CBE" w:rsidRDefault="001C5408">
            <w:pPr>
              <w:pStyle w:val="Domylnie"/>
              <w:spacing w:before="20" w:after="20"/>
              <w:rPr>
                <w:color w:val="auto"/>
              </w:rPr>
            </w:pPr>
            <w:r w:rsidRPr="00415CBE">
              <w:rPr>
                <w:color w:val="auto"/>
                <w:sz w:val="20"/>
                <w:szCs w:val="20"/>
              </w:rPr>
              <w:t>Osoba bezdomna lub dotknięta wykluczeniem z dostępu do mieszkań</w:t>
            </w:r>
          </w:p>
        </w:tc>
      </w:tr>
      <w:tr w:rsidR="00415CBE" w:rsidRPr="00415CBE" w14:paraId="401A4BBC"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5EA86C" w14:textId="77777777" w:rsidR="005A039A" w:rsidRPr="00415CBE" w:rsidRDefault="001C5408">
            <w:pPr>
              <w:pStyle w:val="Domylnie"/>
              <w:spacing w:before="20" w:after="20"/>
              <w:jc w:val="center"/>
              <w:rPr>
                <w:color w:val="auto"/>
              </w:rPr>
            </w:pPr>
            <w:r w:rsidRPr="00415CBE">
              <w:rPr>
                <w:color w:val="auto"/>
                <w:sz w:val="20"/>
                <w:szCs w:val="20"/>
              </w:rPr>
              <w:t>37</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702A79" w14:textId="77777777" w:rsidR="005A039A" w:rsidRPr="00415CBE" w:rsidRDefault="001C5408">
            <w:pPr>
              <w:pStyle w:val="Domylnie"/>
              <w:spacing w:before="20" w:after="20"/>
              <w:rPr>
                <w:color w:val="auto"/>
              </w:rPr>
            </w:pPr>
            <w:r w:rsidRPr="00415CBE">
              <w:rPr>
                <w:color w:val="auto"/>
                <w:sz w:val="20"/>
                <w:szCs w:val="20"/>
              </w:rPr>
              <w:t>Osoba z niepełnosprawnościami</w:t>
            </w:r>
          </w:p>
        </w:tc>
      </w:tr>
      <w:tr w:rsidR="00415CBE" w:rsidRPr="00415CBE" w14:paraId="7B8E164C"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D834BA" w14:textId="77777777" w:rsidR="005A039A" w:rsidRPr="00415CBE" w:rsidRDefault="001C5408">
            <w:pPr>
              <w:pStyle w:val="Domylnie"/>
              <w:spacing w:before="20" w:after="20"/>
              <w:jc w:val="center"/>
              <w:rPr>
                <w:color w:val="auto"/>
              </w:rPr>
            </w:pPr>
            <w:r w:rsidRPr="00415CBE">
              <w:rPr>
                <w:color w:val="auto"/>
                <w:sz w:val="20"/>
                <w:szCs w:val="20"/>
              </w:rPr>
              <w:t>38</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6B9DB6" w14:textId="77777777" w:rsidR="005A039A" w:rsidRPr="00415CBE" w:rsidRDefault="001C5408">
            <w:pPr>
              <w:pStyle w:val="Domylnie"/>
              <w:spacing w:before="20" w:after="20"/>
              <w:rPr>
                <w:color w:val="auto"/>
              </w:rPr>
            </w:pPr>
            <w:r w:rsidRPr="00415CBE">
              <w:rPr>
                <w:color w:val="auto"/>
                <w:sz w:val="20"/>
                <w:szCs w:val="20"/>
              </w:rPr>
              <w:t>Osoba przebywająca w gospodarstwie domowym bez osób pracujących</w:t>
            </w:r>
          </w:p>
        </w:tc>
      </w:tr>
      <w:tr w:rsidR="00415CBE" w:rsidRPr="00415CBE" w14:paraId="58AB4DC4"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FA50E1" w14:textId="77777777" w:rsidR="005A039A" w:rsidRPr="00415CBE" w:rsidRDefault="001C5408">
            <w:pPr>
              <w:pStyle w:val="Domylnie"/>
              <w:spacing w:before="20" w:after="20"/>
              <w:jc w:val="center"/>
              <w:rPr>
                <w:color w:val="auto"/>
              </w:rPr>
            </w:pPr>
            <w:r w:rsidRPr="00415CBE">
              <w:rPr>
                <w:color w:val="auto"/>
                <w:sz w:val="20"/>
                <w:szCs w:val="20"/>
              </w:rPr>
              <w:t>39</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FD9789" w14:textId="77777777" w:rsidR="005A039A" w:rsidRPr="00415CBE" w:rsidRDefault="001C5408">
            <w:pPr>
              <w:pStyle w:val="Domylnie"/>
              <w:spacing w:before="20" w:after="20"/>
              <w:rPr>
                <w:color w:val="auto"/>
              </w:rPr>
            </w:pPr>
            <w:r w:rsidRPr="00415CBE">
              <w:rPr>
                <w:color w:val="auto"/>
                <w:sz w:val="20"/>
                <w:szCs w:val="20"/>
              </w:rPr>
              <w:t>W tym: w gospodarstwie domowym z dziećmi pozostającymi na utrzymaniu</w:t>
            </w:r>
          </w:p>
        </w:tc>
      </w:tr>
      <w:tr w:rsidR="00415CBE" w:rsidRPr="00415CBE" w14:paraId="10B70915"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ED340BA" w14:textId="77777777" w:rsidR="005A039A" w:rsidRPr="00415CBE" w:rsidRDefault="001C5408">
            <w:pPr>
              <w:pStyle w:val="Domylnie"/>
              <w:spacing w:before="20" w:after="20"/>
              <w:jc w:val="center"/>
              <w:rPr>
                <w:color w:val="auto"/>
              </w:rPr>
            </w:pPr>
            <w:r w:rsidRPr="00415CBE">
              <w:rPr>
                <w:color w:val="auto"/>
                <w:sz w:val="20"/>
                <w:szCs w:val="20"/>
              </w:rPr>
              <w:t>40</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9670852" w14:textId="77777777" w:rsidR="005A039A" w:rsidRPr="00415CBE" w:rsidRDefault="001C5408">
            <w:pPr>
              <w:pStyle w:val="Domylnie"/>
              <w:spacing w:before="20" w:after="20"/>
              <w:rPr>
                <w:color w:val="auto"/>
              </w:rPr>
            </w:pPr>
            <w:r w:rsidRPr="00415CBE">
              <w:rPr>
                <w:color w:val="auto"/>
                <w:sz w:val="20"/>
                <w:szCs w:val="20"/>
              </w:rPr>
              <w:t>Osoba żyjąca w gospodarstwie składającym się z jednej osoby dorosłej i dzieci pozostających na utrzymaniu</w:t>
            </w:r>
          </w:p>
        </w:tc>
      </w:tr>
      <w:tr w:rsidR="00415CBE" w:rsidRPr="00415CBE" w14:paraId="5C6696D9"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E4358E" w14:textId="77777777" w:rsidR="005A039A" w:rsidRPr="00415CBE" w:rsidRDefault="001C5408">
            <w:pPr>
              <w:pStyle w:val="Domylnie"/>
              <w:spacing w:before="20" w:after="20"/>
              <w:jc w:val="center"/>
              <w:rPr>
                <w:color w:val="auto"/>
              </w:rPr>
            </w:pPr>
            <w:r w:rsidRPr="00415CBE">
              <w:rPr>
                <w:color w:val="auto"/>
                <w:sz w:val="20"/>
                <w:szCs w:val="20"/>
              </w:rPr>
              <w:t>41</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E77B00" w14:textId="77777777" w:rsidR="005A039A" w:rsidRPr="00415CBE" w:rsidRDefault="001C5408">
            <w:pPr>
              <w:pStyle w:val="Domylnie"/>
              <w:spacing w:before="20" w:after="20"/>
              <w:rPr>
                <w:color w:val="auto"/>
              </w:rPr>
            </w:pPr>
            <w:r w:rsidRPr="00415CBE">
              <w:rPr>
                <w:color w:val="auto"/>
                <w:sz w:val="20"/>
                <w:szCs w:val="20"/>
              </w:rPr>
              <w:t>Osoba w innej niekorzystnej sytuacji społecznej(innej niż wymienione powyżej)</w:t>
            </w:r>
          </w:p>
        </w:tc>
      </w:tr>
    </w:tbl>
    <w:p w14:paraId="66B5F997" w14:textId="77777777" w:rsidR="005A039A" w:rsidRPr="00415CBE" w:rsidRDefault="001C5408">
      <w:pPr>
        <w:pStyle w:val="Domylnie"/>
        <w:spacing w:before="120" w:after="120"/>
        <w:rPr>
          <w:color w:val="auto"/>
        </w:rPr>
      </w:pPr>
      <w:r w:rsidRPr="00415CBE">
        <w:rPr>
          <w:b/>
          <w:color w:val="auto"/>
          <w:sz w:val="20"/>
          <w:szCs w:val="20"/>
        </w:rPr>
        <w:t>Dane dotyczące personelu projektu</w:t>
      </w: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73"/>
        <w:gridCol w:w="8537"/>
      </w:tblGrid>
      <w:tr w:rsidR="00415CBE" w:rsidRPr="00415CBE" w14:paraId="56F5D94D"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E35123C" w14:textId="77777777" w:rsidR="005A039A" w:rsidRPr="00415CBE" w:rsidRDefault="001C5408">
            <w:pPr>
              <w:pStyle w:val="Domylnie"/>
              <w:spacing w:before="20" w:after="20"/>
              <w:jc w:val="center"/>
              <w:rPr>
                <w:color w:val="auto"/>
              </w:rPr>
            </w:pPr>
            <w:r w:rsidRPr="00415CBE">
              <w:rPr>
                <w:b/>
                <w:color w:val="auto"/>
                <w:sz w:val="20"/>
                <w:szCs w:val="20"/>
              </w:rPr>
              <w:t>Lp.</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0975B8" w14:textId="77777777" w:rsidR="005A039A" w:rsidRPr="00415CBE" w:rsidRDefault="001C5408">
            <w:pPr>
              <w:pStyle w:val="Domylnie"/>
              <w:spacing w:before="20" w:after="20"/>
              <w:rPr>
                <w:color w:val="auto"/>
              </w:rPr>
            </w:pPr>
            <w:r w:rsidRPr="00415CBE">
              <w:rPr>
                <w:b/>
                <w:color w:val="auto"/>
                <w:sz w:val="20"/>
                <w:szCs w:val="20"/>
              </w:rPr>
              <w:t>Nazwa</w:t>
            </w:r>
          </w:p>
        </w:tc>
      </w:tr>
      <w:tr w:rsidR="00415CBE" w:rsidRPr="00415CBE" w14:paraId="44D360DE"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9E476D" w14:textId="77777777" w:rsidR="005A039A" w:rsidRPr="00415CBE" w:rsidRDefault="001C5408">
            <w:pPr>
              <w:pStyle w:val="Domylnie"/>
              <w:spacing w:before="20" w:after="20"/>
              <w:jc w:val="center"/>
              <w:rPr>
                <w:color w:val="auto"/>
              </w:rPr>
            </w:pPr>
            <w:r w:rsidRPr="00415CBE">
              <w:rPr>
                <w:color w:val="auto"/>
                <w:sz w:val="20"/>
                <w:szCs w:val="20"/>
              </w:rPr>
              <w:t>1</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26DC04" w14:textId="77777777" w:rsidR="005A039A" w:rsidRPr="00415CBE" w:rsidRDefault="001C5408">
            <w:pPr>
              <w:pStyle w:val="Domylnie"/>
              <w:spacing w:before="20" w:after="20"/>
              <w:rPr>
                <w:color w:val="auto"/>
              </w:rPr>
            </w:pPr>
            <w:r w:rsidRPr="00415CBE">
              <w:rPr>
                <w:color w:val="auto"/>
                <w:sz w:val="20"/>
                <w:szCs w:val="20"/>
              </w:rPr>
              <w:t>Imię</w:t>
            </w:r>
          </w:p>
        </w:tc>
      </w:tr>
      <w:tr w:rsidR="00415CBE" w:rsidRPr="00415CBE" w14:paraId="24D4447A"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C37EF33" w14:textId="77777777" w:rsidR="005A039A" w:rsidRPr="00415CBE" w:rsidRDefault="001C5408">
            <w:pPr>
              <w:pStyle w:val="Domylnie"/>
              <w:spacing w:before="20" w:after="20"/>
              <w:jc w:val="center"/>
              <w:rPr>
                <w:color w:val="auto"/>
              </w:rPr>
            </w:pPr>
            <w:r w:rsidRPr="00415CBE">
              <w:rPr>
                <w:color w:val="auto"/>
                <w:sz w:val="20"/>
                <w:szCs w:val="20"/>
              </w:rPr>
              <w:t>2</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8E06D78" w14:textId="77777777" w:rsidR="005A039A" w:rsidRPr="00415CBE" w:rsidRDefault="001C5408">
            <w:pPr>
              <w:pStyle w:val="Domylnie"/>
              <w:spacing w:before="20" w:after="20"/>
              <w:rPr>
                <w:color w:val="auto"/>
              </w:rPr>
            </w:pPr>
            <w:r w:rsidRPr="00415CBE">
              <w:rPr>
                <w:color w:val="auto"/>
                <w:sz w:val="20"/>
                <w:szCs w:val="20"/>
              </w:rPr>
              <w:t>Nazwisko</w:t>
            </w:r>
          </w:p>
        </w:tc>
      </w:tr>
      <w:tr w:rsidR="00415CBE" w:rsidRPr="00415CBE" w14:paraId="0727AA4C"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53B26A" w14:textId="77777777" w:rsidR="005A039A" w:rsidRPr="00415CBE" w:rsidRDefault="001C5408">
            <w:pPr>
              <w:pStyle w:val="Domylnie"/>
              <w:spacing w:before="20" w:after="20"/>
              <w:jc w:val="center"/>
              <w:rPr>
                <w:color w:val="auto"/>
              </w:rPr>
            </w:pPr>
            <w:r w:rsidRPr="00415CBE">
              <w:rPr>
                <w:color w:val="auto"/>
                <w:sz w:val="20"/>
                <w:szCs w:val="20"/>
              </w:rPr>
              <w:t>3</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F09241" w14:textId="77777777" w:rsidR="005A039A" w:rsidRPr="00415CBE" w:rsidRDefault="001C5408">
            <w:pPr>
              <w:pStyle w:val="Domylnie"/>
              <w:spacing w:before="20" w:after="20"/>
              <w:rPr>
                <w:color w:val="auto"/>
              </w:rPr>
            </w:pPr>
            <w:r w:rsidRPr="00415CBE">
              <w:rPr>
                <w:color w:val="auto"/>
                <w:sz w:val="20"/>
                <w:szCs w:val="20"/>
              </w:rPr>
              <w:t>Kraj</w:t>
            </w:r>
          </w:p>
        </w:tc>
      </w:tr>
      <w:tr w:rsidR="00415CBE" w:rsidRPr="00415CBE" w14:paraId="662564AE"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BCE1A1" w14:textId="77777777" w:rsidR="005A039A" w:rsidRPr="00415CBE" w:rsidRDefault="001C5408">
            <w:pPr>
              <w:pStyle w:val="Domylnie"/>
              <w:spacing w:before="20" w:after="20"/>
              <w:jc w:val="center"/>
              <w:rPr>
                <w:color w:val="auto"/>
              </w:rPr>
            </w:pPr>
            <w:r w:rsidRPr="00415CBE">
              <w:rPr>
                <w:color w:val="auto"/>
                <w:sz w:val="20"/>
                <w:szCs w:val="20"/>
              </w:rPr>
              <w:t>4</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28A3EC" w14:textId="77777777" w:rsidR="005A039A" w:rsidRPr="00415CBE" w:rsidRDefault="001C5408">
            <w:pPr>
              <w:pStyle w:val="Domylnie"/>
              <w:spacing w:before="20" w:after="20"/>
              <w:rPr>
                <w:color w:val="auto"/>
              </w:rPr>
            </w:pPr>
            <w:r w:rsidRPr="00415CBE">
              <w:rPr>
                <w:color w:val="auto"/>
                <w:sz w:val="20"/>
                <w:szCs w:val="20"/>
              </w:rPr>
              <w:t>PESEL</w:t>
            </w:r>
          </w:p>
        </w:tc>
      </w:tr>
      <w:tr w:rsidR="00415CBE" w:rsidRPr="00415CBE" w14:paraId="671AE1B4"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3946025" w14:textId="77777777" w:rsidR="005A039A" w:rsidRPr="00415CBE" w:rsidRDefault="001C5408">
            <w:pPr>
              <w:pStyle w:val="Domylnie"/>
              <w:spacing w:before="20" w:after="20"/>
              <w:jc w:val="center"/>
              <w:rPr>
                <w:color w:val="auto"/>
              </w:rPr>
            </w:pPr>
            <w:r w:rsidRPr="00415CBE">
              <w:rPr>
                <w:color w:val="auto"/>
                <w:sz w:val="20"/>
                <w:szCs w:val="20"/>
              </w:rPr>
              <w:t>5</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E394BBA" w14:textId="77777777" w:rsidR="005A039A" w:rsidRPr="00415CBE" w:rsidRDefault="001C5408">
            <w:pPr>
              <w:pStyle w:val="Domylnie"/>
              <w:spacing w:before="20" w:after="20"/>
              <w:rPr>
                <w:color w:val="auto"/>
              </w:rPr>
            </w:pPr>
            <w:r w:rsidRPr="00415CBE">
              <w:rPr>
                <w:color w:val="auto"/>
                <w:sz w:val="20"/>
                <w:szCs w:val="20"/>
              </w:rPr>
              <w:t>Forma zaangażowania</w:t>
            </w:r>
          </w:p>
        </w:tc>
      </w:tr>
      <w:tr w:rsidR="00415CBE" w:rsidRPr="00415CBE" w14:paraId="2EFE3037"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D51AD01" w14:textId="77777777" w:rsidR="005A039A" w:rsidRPr="00415CBE" w:rsidRDefault="001C5408">
            <w:pPr>
              <w:pStyle w:val="Domylnie"/>
              <w:spacing w:before="20" w:after="20"/>
              <w:jc w:val="center"/>
              <w:rPr>
                <w:color w:val="auto"/>
              </w:rPr>
            </w:pPr>
            <w:r w:rsidRPr="00415CBE">
              <w:rPr>
                <w:color w:val="auto"/>
                <w:sz w:val="20"/>
                <w:szCs w:val="20"/>
              </w:rPr>
              <w:t>6</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166C773" w14:textId="77777777" w:rsidR="005A039A" w:rsidRPr="00415CBE" w:rsidRDefault="001C5408">
            <w:pPr>
              <w:pStyle w:val="Domylnie"/>
              <w:spacing w:before="20" w:after="20"/>
              <w:rPr>
                <w:color w:val="auto"/>
              </w:rPr>
            </w:pPr>
            <w:r w:rsidRPr="00415CBE">
              <w:rPr>
                <w:color w:val="auto"/>
                <w:sz w:val="20"/>
                <w:szCs w:val="20"/>
              </w:rPr>
              <w:t>Okres zaangażowania w projekcie</w:t>
            </w:r>
          </w:p>
        </w:tc>
      </w:tr>
      <w:tr w:rsidR="00415CBE" w:rsidRPr="00415CBE" w14:paraId="34482BB3"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8C729D" w14:textId="77777777" w:rsidR="005A039A" w:rsidRPr="00415CBE" w:rsidRDefault="001C5408">
            <w:pPr>
              <w:pStyle w:val="Domylnie"/>
              <w:spacing w:before="20" w:after="20"/>
              <w:jc w:val="center"/>
              <w:rPr>
                <w:color w:val="auto"/>
              </w:rPr>
            </w:pPr>
            <w:r w:rsidRPr="00415CBE">
              <w:rPr>
                <w:color w:val="auto"/>
                <w:sz w:val="20"/>
                <w:szCs w:val="20"/>
              </w:rPr>
              <w:t>7</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F15D98F" w14:textId="77777777" w:rsidR="005A039A" w:rsidRPr="00415CBE" w:rsidRDefault="001C5408">
            <w:pPr>
              <w:pStyle w:val="Domylnie"/>
              <w:spacing w:before="20" w:after="20"/>
              <w:rPr>
                <w:color w:val="auto"/>
              </w:rPr>
            </w:pPr>
            <w:r w:rsidRPr="00415CBE">
              <w:rPr>
                <w:color w:val="auto"/>
                <w:sz w:val="20"/>
                <w:szCs w:val="20"/>
              </w:rPr>
              <w:t>Wymiar czasu pracy</w:t>
            </w:r>
          </w:p>
        </w:tc>
      </w:tr>
      <w:tr w:rsidR="00415CBE" w:rsidRPr="00415CBE" w14:paraId="5170C7AD"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FC14978" w14:textId="77777777" w:rsidR="005A039A" w:rsidRPr="00415CBE" w:rsidRDefault="001C5408">
            <w:pPr>
              <w:pStyle w:val="Domylnie"/>
              <w:spacing w:before="20" w:after="20"/>
              <w:jc w:val="center"/>
              <w:rPr>
                <w:color w:val="auto"/>
              </w:rPr>
            </w:pPr>
            <w:r w:rsidRPr="00415CBE">
              <w:rPr>
                <w:color w:val="auto"/>
                <w:sz w:val="20"/>
                <w:szCs w:val="20"/>
              </w:rPr>
              <w:t>8</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52C5975" w14:textId="77777777" w:rsidR="005A039A" w:rsidRPr="00415CBE" w:rsidRDefault="001C5408">
            <w:pPr>
              <w:pStyle w:val="Domylnie"/>
              <w:spacing w:before="20" w:after="20"/>
              <w:rPr>
                <w:color w:val="auto"/>
              </w:rPr>
            </w:pPr>
            <w:r w:rsidRPr="00415CBE">
              <w:rPr>
                <w:color w:val="auto"/>
                <w:sz w:val="20"/>
                <w:szCs w:val="20"/>
              </w:rPr>
              <w:t>Stanowisko</w:t>
            </w:r>
          </w:p>
        </w:tc>
      </w:tr>
    </w:tbl>
    <w:p w14:paraId="6EA92072" w14:textId="77777777" w:rsidR="005A039A" w:rsidRPr="00415CBE" w:rsidRDefault="001C5408">
      <w:pPr>
        <w:pStyle w:val="Domylnie"/>
        <w:spacing w:before="120" w:after="120"/>
        <w:rPr>
          <w:color w:val="auto"/>
        </w:rPr>
      </w:pPr>
      <w:r w:rsidRPr="00415CBE">
        <w:rPr>
          <w:b/>
          <w:color w:val="auto"/>
          <w:sz w:val="20"/>
          <w:szCs w:val="20"/>
        </w:rPr>
        <w:lastRenderedPageBreak/>
        <w:t xml:space="preserve">Wykonawcy realizujący umowy o zamówienia publiczne, których dane przetwarzane będą </w:t>
      </w:r>
      <w:r w:rsidRPr="00415CBE">
        <w:rPr>
          <w:b/>
          <w:color w:val="auto"/>
          <w:sz w:val="20"/>
          <w:szCs w:val="20"/>
        </w:rPr>
        <w:br/>
        <w:t>w związku z badaniem kwalifikowalności środków w projekcie (osoby fizyczne prowadzące działalność gospodarczą)</w:t>
      </w: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673"/>
        <w:gridCol w:w="8537"/>
      </w:tblGrid>
      <w:tr w:rsidR="00415CBE" w:rsidRPr="00415CBE" w14:paraId="7318ABDA"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4EA521" w14:textId="77777777" w:rsidR="005A039A" w:rsidRPr="00415CBE" w:rsidRDefault="001C5408">
            <w:pPr>
              <w:pStyle w:val="Domylnie"/>
              <w:spacing w:before="20" w:after="20"/>
              <w:jc w:val="center"/>
              <w:rPr>
                <w:color w:val="auto"/>
              </w:rPr>
            </w:pPr>
            <w:r w:rsidRPr="00415CBE">
              <w:rPr>
                <w:b/>
                <w:color w:val="auto"/>
                <w:sz w:val="20"/>
                <w:szCs w:val="20"/>
              </w:rPr>
              <w:t>Lp.</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921DC9A" w14:textId="77777777" w:rsidR="005A039A" w:rsidRPr="00415CBE" w:rsidRDefault="001C5408">
            <w:pPr>
              <w:pStyle w:val="Domylnie"/>
              <w:spacing w:before="20" w:after="20"/>
              <w:rPr>
                <w:color w:val="auto"/>
              </w:rPr>
            </w:pPr>
            <w:r w:rsidRPr="00415CBE">
              <w:rPr>
                <w:b/>
                <w:color w:val="auto"/>
                <w:sz w:val="20"/>
                <w:szCs w:val="20"/>
              </w:rPr>
              <w:t>Nazwa</w:t>
            </w:r>
          </w:p>
        </w:tc>
      </w:tr>
      <w:tr w:rsidR="00415CBE" w:rsidRPr="00415CBE" w14:paraId="06C0581B"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485B4F9" w14:textId="77777777" w:rsidR="005A039A" w:rsidRPr="00415CBE" w:rsidRDefault="001C5408">
            <w:pPr>
              <w:pStyle w:val="Domylnie"/>
              <w:spacing w:before="20" w:after="20"/>
              <w:jc w:val="center"/>
              <w:rPr>
                <w:color w:val="auto"/>
              </w:rPr>
            </w:pPr>
            <w:r w:rsidRPr="00415CBE">
              <w:rPr>
                <w:color w:val="auto"/>
                <w:sz w:val="20"/>
                <w:szCs w:val="20"/>
              </w:rPr>
              <w:t>1</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7C61C9" w14:textId="77777777" w:rsidR="005A039A" w:rsidRPr="00415CBE" w:rsidRDefault="001C5408">
            <w:pPr>
              <w:pStyle w:val="Domylnie"/>
              <w:spacing w:before="20" w:after="20"/>
              <w:rPr>
                <w:color w:val="auto"/>
              </w:rPr>
            </w:pPr>
            <w:r w:rsidRPr="00415CBE">
              <w:rPr>
                <w:color w:val="auto"/>
                <w:sz w:val="20"/>
                <w:szCs w:val="20"/>
              </w:rPr>
              <w:t>Nazwa wykonawcy</w:t>
            </w:r>
          </w:p>
        </w:tc>
      </w:tr>
      <w:tr w:rsidR="00415CBE" w:rsidRPr="00415CBE" w14:paraId="39915590"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00AF7F" w14:textId="77777777" w:rsidR="005A039A" w:rsidRPr="00415CBE" w:rsidRDefault="001C5408">
            <w:pPr>
              <w:pStyle w:val="Domylnie"/>
              <w:spacing w:before="20" w:after="20"/>
              <w:jc w:val="center"/>
              <w:rPr>
                <w:color w:val="auto"/>
              </w:rPr>
            </w:pPr>
            <w:r w:rsidRPr="00415CBE">
              <w:rPr>
                <w:color w:val="auto"/>
                <w:sz w:val="20"/>
                <w:szCs w:val="20"/>
              </w:rPr>
              <w:t>2</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594AA4" w14:textId="77777777" w:rsidR="005A039A" w:rsidRPr="00415CBE" w:rsidRDefault="001C5408">
            <w:pPr>
              <w:pStyle w:val="Domylnie"/>
              <w:spacing w:before="20" w:after="20"/>
              <w:rPr>
                <w:color w:val="auto"/>
              </w:rPr>
            </w:pPr>
            <w:r w:rsidRPr="00415CBE">
              <w:rPr>
                <w:color w:val="auto"/>
                <w:sz w:val="20"/>
                <w:szCs w:val="20"/>
              </w:rPr>
              <w:t>Kraj</w:t>
            </w:r>
          </w:p>
        </w:tc>
      </w:tr>
      <w:tr w:rsidR="00415CBE" w:rsidRPr="00415CBE" w14:paraId="03B21152" w14:textId="77777777">
        <w:tc>
          <w:tcPr>
            <w:tcW w:w="673"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8C42F1" w14:textId="77777777" w:rsidR="005A039A" w:rsidRPr="00415CBE" w:rsidRDefault="001C5408">
            <w:pPr>
              <w:pStyle w:val="Domylnie"/>
              <w:spacing w:before="20" w:after="20"/>
              <w:jc w:val="center"/>
              <w:rPr>
                <w:color w:val="auto"/>
              </w:rPr>
            </w:pPr>
            <w:r w:rsidRPr="00415CBE">
              <w:rPr>
                <w:color w:val="auto"/>
                <w:sz w:val="20"/>
                <w:szCs w:val="20"/>
              </w:rPr>
              <w:t>3</w:t>
            </w:r>
          </w:p>
        </w:tc>
        <w:tc>
          <w:tcPr>
            <w:tcW w:w="8537"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AF0D1EB" w14:textId="77777777" w:rsidR="005A039A" w:rsidRPr="00415CBE" w:rsidRDefault="001C5408">
            <w:pPr>
              <w:pStyle w:val="Domylnie"/>
              <w:spacing w:before="20" w:after="20"/>
              <w:rPr>
                <w:color w:val="auto"/>
              </w:rPr>
            </w:pPr>
            <w:r w:rsidRPr="00415CBE">
              <w:rPr>
                <w:color w:val="auto"/>
                <w:sz w:val="20"/>
                <w:szCs w:val="20"/>
              </w:rPr>
              <w:t>NIP wykonawcy</w:t>
            </w:r>
          </w:p>
        </w:tc>
      </w:tr>
    </w:tbl>
    <w:p w14:paraId="614F2E76" w14:textId="77777777" w:rsidR="00C80EE9" w:rsidRPr="00415CBE" w:rsidRDefault="00C80EE9">
      <w:pPr>
        <w:pStyle w:val="Domylnie"/>
        <w:jc w:val="both"/>
        <w:rPr>
          <w:color w:val="auto"/>
        </w:rPr>
      </w:pPr>
    </w:p>
    <w:p w14:paraId="35B63D22" w14:textId="77777777" w:rsidR="00C80EE9" w:rsidRPr="00415CBE" w:rsidRDefault="00C80EE9">
      <w:pPr>
        <w:pStyle w:val="Domylnie"/>
        <w:jc w:val="both"/>
        <w:rPr>
          <w:color w:val="auto"/>
        </w:rPr>
      </w:pPr>
    </w:p>
    <w:p w14:paraId="2B541A25" w14:textId="77777777" w:rsidR="00C80EE9" w:rsidRPr="00415CBE" w:rsidRDefault="00C80EE9">
      <w:pPr>
        <w:pStyle w:val="Domylnie"/>
        <w:jc w:val="both"/>
        <w:rPr>
          <w:color w:val="auto"/>
        </w:rPr>
      </w:pPr>
    </w:p>
    <w:p w14:paraId="547BBA48" w14:textId="77777777" w:rsidR="00C80EE9" w:rsidRPr="00415CBE" w:rsidRDefault="00C80EE9">
      <w:pPr>
        <w:pStyle w:val="Domylnie"/>
        <w:jc w:val="both"/>
        <w:rPr>
          <w:color w:val="auto"/>
        </w:rPr>
      </w:pPr>
    </w:p>
    <w:p w14:paraId="29A648E1" w14:textId="77777777" w:rsidR="00C80EE9" w:rsidRPr="00415CBE" w:rsidRDefault="00C80EE9">
      <w:pPr>
        <w:pStyle w:val="Domylnie"/>
        <w:jc w:val="both"/>
        <w:rPr>
          <w:color w:val="auto"/>
        </w:rPr>
      </w:pPr>
    </w:p>
    <w:p w14:paraId="6B46A8B7" w14:textId="77777777" w:rsidR="00C80EE9" w:rsidRPr="00415CBE" w:rsidRDefault="00C80EE9">
      <w:pPr>
        <w:pStyle w:val="Domylnie"/>
        <w:jc w:val="both"/>
        <w:rPr>
          <w:color w:val="auto"/>
        </w:rPr>
      </w:pPr>
    </w:p>
    <w:p w14:paraId="10C3718A" w14:textId="77777777" w:rsidR="00C80EE9" w:rsidRPr="00415CBE" w:rsidRDefault="00C80EE9">
      <w:pPr>
        <w:pStyle w:val="Domylnie"/>
        <w:jc w:val="both"/>
        <w:rPr>
          <w:color w:val="auto"/>
        </w:rPr>
      </w:pPr>
    </w:p>
    <w:p w14:paraId="34E774C1" w14:textId="77777777" w:rsidR="00C80EE9" w:rsidRPr="00415CBE" w:rsidRDefault="00C80EE9">
      <w:pPr>
        <w:pStyle w:val="Domylnie"/>
        <w:jc w:val="both"/>
        <w:rPr>
          <w:color w:val="auto"/>
        </w:rPr>
      </w:pPr>
    </w:p>
    <w:p w14:paraId="2E76DDBE" w14:textId="77777777" w:rsidR="00C80EE9" w:rsidRPr="00415CBE" w:rsidRDefault="00C80EE9">
      <w:pPr>
        <w:pStyle w:val="Domylnie"/>
        <w:jc w:val="both"/>
        <w:rPr>
          <w:color w:val="auto"/>
        </w:rPr>
      </w:pPr>
    </w:p>
    <w:p w14:paraId="21257C65" w14:textId="77777777" w:rsidR="00C80EE9" w:rsidRPr="00415CBE" w:rsidRDefault="00C80EE9">
      <w:pPr>
        <w:pStyle w:val="Domylnie"/>
        <w:jc w:val="both"/>
        <w:rPr>
          <w:color w:val="auto"/>
        </w:rPr>
      </w:pPr>
    </w:p>
    <w:p w14:paraId="3621F546" w14:textId="77777777" w:rsidR="00C80EE9" w:rsidRPr="00415CBE" w:rsidRDefault="00C80EE9">
      <w:pPr>
        <w:pStyle w:val="Domylnie"/>
        <w:jc w:val="both"/>
        <w:rPr>
          <w:color w:val="auto"/>
        </w:rPr>
      </w:pPr>
    </w:p>
    <w:p w14:paraId="4FCB5C50" w14:textId="77777777" w:rsidR="00C80EE9" w:rsidRPr="00415CBE" w:rsidRDefault="00C80EE9">
      <w:pPr>
        <w:pStyle w:val="Domylnie"/>
        <w:jc w:val="both"/>
        <w:rPr>
          <w:color w:val="auto"/>
        </w:rPr>
      </w:pPr>
    </w:p>
    <w:p w14:paraId="47A159C1" w14:textId="77777777" w:rsidR="00C80EE9" w:rsidRPr="00415CBE" w:rsidRDefault="00C80EE9">
      <w:pPr>
        <w:pStyle w:val="Domylnie"/>
        <w:jc w:val="both"/>
        <w:rPr>
          <w:color w:val="auto"/>
        </w:rPr>
      </w:pPr>
    </w:p>
    <w:p w14:paraId="13FD2226" w14:textId="77777777" w:rsidR="00C80EE9" w:rsidRPr="00415CBE" w:rsidRDefault="00C80EE9">
      <w:pPr>
        <w:pStyle w:val="Domylnie"/>
        <w:jc w:val="both"/>
        <w:rPr>
          <w:color w:val="auto"/>
        </w:rPr>
      </w:pPr>
    </w:p>
    <w:p w14:paraId="7113C7E5" w14:textId="77777777" w:rsidR="00C80EE9" w:rsidRPr="00415CBE" w:rsidRDefault="00C80EE9">
      <w:pPr>
        <w:pStyle w:val="Domylnie"/>
        <w:jc w:val="both"/>
        <w:rPr>
          <w:color w:val="auto"/>
        </w:rPr>
      </w:pPr>
    </w:p>
    <w:p w14:paraId="1EE88FF5" w14:textId="77777777" w:rsidR="00C80EE9" w:rsidRPr="00415CBE" w:rsidRDefault="00C80EE9">
      <w:pPr>
        <w:pStyle w:val="Domylnie"/>
        <w:jc w:val="both"/>
        <w:rPr>
          <w:color w:val="auto"/>
        </w:rPr>
      </w:pPr>
    </w:p>
    <w:p w14:paraId="5AE775E8" w14:textId="77777777" w:rsidR="00C80EE9" w:rsidRPr="00415CBE" w:rsidRDefault="00C80EE9">
      <w:pPr>
        <w:pStyle w:val="Domylnie"/>
        <w:jc w:val="both"/>
        <w:rPr>
          <w:color w:val="auto"/>
        </w:rPr>
      </w:pPr>
    </w:p>
    <w:p w14:paraId="7CA31F31" w14:textId="77777777" w:rsidR="00C80EE9" w:rsidRPr="00415CBE" w:rsidRDefault="00C80EE9">
      <w:pPr>
        <w:pStyle w:val="Domylnie"/>
        <w:jc w:val="both"/>
        <w:rPr>
          <w:color w:val="auto"/>
        </w:rPr>
      </w:pPr>
    </w:p>
    <w:p w14:paraId="18F099CF" w14:textId="77777777" w:rsidR="00C80EE9" w:rsidRPr="00415CBE" w:rsidRDefault="00C80EE9">
      <w:pPr>
        <w:pStyle w:val="Domylnie"/>
        <w:jc w:val="both"/>
        <w:rPr>
          <w:color w:val="auto"/>
        </w:rPr>
      </w:pPr>
    </w:p>
    <w:p w14:paraId="6149492D" w14:textId="77777777" w:rsidR="00C80EE9" w:rsidRPr="00415CBE" w:rsidRDefault="00C80EE9">
      <w:pPr>
        <w:pStyle w:val="Domylnie"/>
        <w:jc w:val="both"/>
        <w:rPr>
          <w:color w:val="auto"/>
        </w:rPr>
      </w:pPr>
    </w:p>
    <w:p w14:paraId="53893F47" w14:textId="77777777" w:rsidR="00C80EE9" w:rsidRPr="00415CBE" w:rsidRDefault="00C80EE9">
      <w:pPr>
        <w:pStyle w:val="Domylnie"/>
        <w:jc w:val="both"/>
        <w:rPr>
          <w:color w:val="auto"/>
        </w:rPr>
      </w:pPr>
    </w:p>
    <w:p w14:paraId="534D7144" w14:textId="77777777" w:rsidR="00C80EE9" w:rsidRPr="00415CBE" w:rsidRDefault="00C80EE9">
      <w:pPr>
        <w:pStyle w:val="Domylnie"/>
        <w:jc w:val="both"/>
        <w:rPr>
          <w:color w:val="auto"/>
        </w:rPr>
      </w:pPr>
    </w:p>
    <w:p w14:paraId="5CFF1BD0" w14:textId="77777777" w:rsidR="00C80EE9" w:rsidRPr="00415CBE" w:rsidRDefault="00C80EE9">
      <w:pPr>
        <w:pStyle w:val="Domylnie"/>
        <w:jc w:val="both"/>
        <w:rPr>
          <w:color w:val="auto"/>
        </w:rPr>
      </w:pPr>
    </w:p>
    <w:p w14:paraId="41DAD9CC" w14:textId="77777777" w:rsidR="005A039A" w:rsidRPr="00415CBE" w:rsidRDefault="001C5408">
      <w:pPr>
        <w:pStyle w:val="Domylnie"/>
        <w:jc w:val="both"/>
        <w:rPr>
          <w:color w:val="auto"/>
        </w:rPr>
      </w:pPr>
      <w:r w:rsidRPr="00415CBE">
        <w:rPr>
          <w:color w:val="auto"/>
          <w:sz w:val="20"/>
          <w:szCs w:val="20"/>
        </w:rPr>
        <w:lastRenderedPageBreak/>
        <w:t>Załącznik nr 6 do umowy: Wzór wniosków o nadanie/zmianę/wycofanie dostępu dla osoby uprawnionej</w:t>
      </w:r>
      <w:r w:rsidRPr="00415CBE">
        <w:rPr>
          <w:rStyle w:val="Zakotwiczenieprzypisudolnego"/>
          <w:color w:val="auto"/>
        </w:rPr>
        <w:footnoteReference w:id="22"/>
      </w:r>
      <w:r w:rsidRPr="00415CBE">
        <w:rPr>
          <w:color w:val="auto"/>
          <w:sz w:val="20"/>
          <w:szCs w:val="20"/>
        </w:rPr>
        <w:t xml:space="preserve"> w imieniu beneficjenta do wykonywania czynności związanych z realizacją Projektu</w:t>
      </w:r>
    </w:p>
    <w:p w14:paraId="03E23BC8" w14:textId="77777777" w:rsidR="005A039A" w:rsidRPr="00415CBE" w:rsidRDefault="001C5408" w:rsidP="00966E77">
      <w:pPr>
        <w:pStyle w:val="Domylnie"/>
        <w:numPr>
          <w:ilvl w:val="1"/>
          <w:numId w:val="45"/>
        </w:numPr>
        <w:spacing w:line="100" w:lineRule="atLeast"/>
        <w:ind w:left="284" w:hanging="284"/>
        <w:jc w:val="both"/>
        <w:rPr>
          <w:color w:val="auto"/>
        </w:rPr>
      </w:pPr>
      <w:r w:rsidRPr="00415CBE">
        <w:rPr>
          <w:color w:val="auto"/>
          <w:sz w:val="20"/>
          <w:szCs w:val="20"/>
        </w:rPr>
        <w:t>Wniosek o nadanie/zmianę</w:t>
      </w:r>
      <w:r w:rsidRPr="00415CBE">
        <w:rPr>
          <w:rStyle w:val="Zakotwiczenieprzypisudolnego"/>
          <w:color w:val="auto"/>
        </w:rPr>
        <w:footnoteReference w:id="23"/>
      </w:r>
      <w:r w:rsidRPr="00415CBE">
        <w:rPr>
          <w:color w:val="auto"/>
          <w:sz w:val="20"/>
          <w:szCs w:val="20"/>
        </w:rPr>
        <w:t xml:space="preserve"> dostępu dla osoby uprawnionej w ramach SL2014</w:t>
      </w:r>
      <w:r w:rsidRPr="00415CBE">
        <w:rPr>
          <w:rStyle w:val="Zakotwiczenieprzypisudolnego"/>
          <w:color w:val="auto"/>
        </w:rPr>
        <w:footnoteReference w:id="24"/>
      </w:r>
    </w:p>
    <w:tbl>
      <w:tblPr>
        <w:tblW w:w="9175"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2336"/>
        <w:gridCol w:w="6839"/>
      </w:tblGrid>
      <w:tr w:rsidR="00415CBE" w:rsidRPr="00415CBE" w14:paraId="350DBA5B" w14:textId="77777777" w:rsidTr="00C1517C">
        <w:tc>
          <w:tcPr>
            <w:tcW w:w="9175" w:type="dxa"/>
            <w:gridSpan w:val="2"/>
            <w:tcBorders>
              <w:top w:val="single" w:sz="4" w:space="0" w:color="000001"/>
              <w:left w:val="single" w:sz="4" w:space="0" w:color="000001"/>
              <w:bottom w:val="single" w:sz="4" w:space="0" w:color="000001"/>
              <w:right w:val="single" w:sz="4" w:space="0" w:color="000001"/>
            </w:tcBorders>
            <w:shd w:val="clear" w:color="auto" w:fill="00B0F0"/>
            <w:tcMar>
              <w:top w:w="0" w:type="dxa"/>
              <w:left w:w="108" w:type="dxa"/>
              <w:bottom w:w="0" w:type="dxa"/>
              <w:right w:w="108" w:type="dxa"/>
            </w:tcMar>
          </w:tcPr>
          <w:p w14:paraId="191C24E0" w14:textId="77777777" w:rsidR="005A039A" w:rsidRPr="00415CBE" w:rsidRDefault="001C5408">
            <w:pPr>
              <w:pStyle w:val="Domylnie"/>
              <w:jc w:val="both"/>
              <w:rPr>
                <w:color w:val="auto"/>
              </w:rPr>
            </w:pPr>
            <w:r w:rsidRPr="00415CBE">
              <w:rPr>
                <w:b/>
                <w:color w:val="auto"/>
                <w:sz w:val="20"/>
                <w:szCs w:val="20"/>
              </w:rPr>
              <w:t xml:space="preserve">Dane </w:t>
            </w:r>
            <w:r w:rsidR="00A76430" w:rsidRPr="00415CBE">
              <w:rPr>
                <w:b/>
                <w:color w:val="auto"/>
                <w:sz w:val="20"/>
                <w:szCs w:val="20"/>
              </w:rPr>
              <w:t>Partnera</w:t>
            </w:r>
            <w:r w:rsidRPr="00415CBE">
              <w:rPr>
                <w:b/>
                <w:color w:val="auto"/>
                <w:sz w:val="20"/>
                <w:szCs w:val="20"/>
              </w:rPr>
              <w:t>:</w:t>
            </w:r>
          </w:p>
          <w:p w14:paraId="67BF6835" w14:textId="77777777" w:rsidR="005A039A" w:rsidRPr="00415CBE" w:rsidRDefault="005A039A">
            <w:pPr>
              <w:pStyle w:val="Domylnie"/>
              <w:jc w:val="both"/>
              <w:rPr>
                <w:color w:val="auto"/>
              </w:rPr>
            </w:pPr>
          </w:p>
        </w:tc>
      </w:tr>
      <w:tr w:rsidR="00415CBE" w:rsidRPr="00415CBE" w14:paraId="26D0E2A6"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B30D9F" w14:textId="77777777" w:rsidR="005A039A" w:rsidRPr="00415CBE" w:rsidRDefault="001C5408">
            <w:pPr>
              <w:pStyle w:val="Domylnie"/>
              <w:jc w:val="both"/>
              <w:rPr>
                <w:color w:val="auto"/>
              </w:rPr>
            </w:pPr>
            <w:r w:rsidRPr="00415CBE">
              <w:rPr>
                <w:color w:val="auto"/>
                <w:sz w:val="20"/>
                <w:szCs w:val="20"/>
              </w:rPr>
              <w:t>Kraj</w:t>
            </w:r>
          </w:p>
          <w:p w14:paraId="721E816C"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7580552" w14:textId="5752A84F" w:rsidR="005A039A" w:rsidRPr="00415CBE" w:rsidRDefault="00F07AF7">
            <w:pPr>
              <w:pStyle w:val="Domylnie"/>
              <w:jc w:val="both"/>
              <w:rPr>
                <w:color w:val="auto"/>
              </w:rPr>
            </w:pPr>
            <w:r w:rsidRPr="00415CBE">
              <w:rPr>
                <w:color w:val="auto"/>
              </w:rPr>
              <w:t>Polska</w:t>
            </w:r>
          </w:p>
        </w:tc>
      </w:tr>
      <w:tr w:rsidR="00415CBE" w:rsidRPr="00415CBE" w14:paraId="292EE495"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693B533" w14:textId="77777777" w:rsidR="005A039A" w:rsidRPr="00415CBE" w:rsidRDefault="001C5408">
            <w:pPr>
              <w:pStyle w:val="Domylnie"/>
              <w:jc w:val="both"/>
              <w:rPr>
                <w:color w:val="auto"/>
              </w:rPr>
            </w:pPr>
            <w:r w:rsidRPr="00415CBE">
              <w:rPr>
                <w:color w:val="auto"/>
                <w:sz w:val="20"/>
                <w:szCs w:val="20"/>
              </w:rPr>
              <w:t xml:space="preserve">Nazwa </w:t>
            </w:r>
            <w:r w:rsidR="00A76430" w:rsidRPr="00415CBE">
              <w:rPr>
                <w:color w:val="auto"/>
                <w:sz w:val="20"/>
                <w:szCs w:val="20"/>
              </w:rPr>
              <w:t>Partnera</w:t>
            </w:r>
          </w:p>
          <w:p w14:paraId="5B9B3686"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879A14" w14:textId="190FBCBD" w:rsidR="005A039A" w:rsidRPr="00415CBE" w:rsidRDefault="00F07AF7">
            <w:pPr>
              <w:pStyle w:val="Domylnie"/>
              <w:jc w:val="both"/>
              <w:rPr>
                <w:color w:val="auto"/>
              </w:rPr>
            </w:pPr>
            <w:r w:rsidRPr="00415CBE">
              <w:rPr>
                <w:color w:val="auto"/>
              </w:rPr>
              <w:t>Województwo Zachodniopomorskie</w:t>
            </w:r>
          </w:p>
        </w:tc>
      </w:tr>
      <w:tr w:rsidR="00415CBE" w:rsidRPr="00415CBE" w14:paraId="5D0A5667"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703F097" w14:textId="77777777" w:rsidR="005A039A" w:rsidRPr="00415CBE" w:rsidRDefault="001C5408">
            <w:pPr>
              <w:pStyle w:val="Domylnie"/>
              <w:jc w:val="both"/>
              <w:rPr>
                <w:color w:val="auto"/>
              </w:rPr>
            </w:pPr>
            <w:r w:rsidRPr="00415CBE">
              <w:rPr>
                <w:color w:val="auto"/>
                <w:sz w:val="20"/>
                <w:szCs w:val="20"/>
              </w:rPr>
              <w:t xml:space="preserve">NIP </w:t>
            </w:r>
            <w:r w:rsidR="00A76430" w:rsidRPr="00415CBE">
              <w:rPr>
                <w:color w:val="auto"/>
                <w:sz w:val="20"/>
                <w:szCs w:val="20"/>
              </w:rPr>
              <w:t>Partnera</w:t>
            </w:r>
          </w:p>
          <w:p w14:paraId="3D3176C5"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A639F6" w14:textId="0BC85091" w:rsidR="005A039A" w:rsidRPr="00415CBE" w:rsidRDefault="00F07AF7">
            <w:pPr>
              <w:pStyle w:val="Domylnie"/>
              <w:jc w:val="both"/>
              <w:rPr>
                <w:color w:val="auto"/>
              </w:rPr>
            </w:pPr>
            <w:r w:rsidRPr="00415CBE">
              <w:rPr>
                <w:color w:val="auto"/>
              </w:rPr>
              <w:t>851 28 71 498</w:t>
            </w:r>
          </w:p>
        </w:tc>
      </w:tr>
      <w:tr w:rsidR="00415CBE" w:rsidRPr="00415CBE" w14:paraId="57B0E868" w14:textId="77777777" w:rsidTr="00C1517C">
        <w:trPr>
          <w:trHeight w:val="60"/>
        </w:trPr>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0A1848F" w14:textId="77777777" w:rsidR="005A039A" w:rsidRPr="00415CBE" w:rsidRDefault="001C5408">
            <w:pPr>
              <w:pStyle w:val="Domylnie"/>
              <w:jc w:val="both"/>
              <w:rPr>
                <w:color w:val="auto"/>
              </w:rPr>
            </w:pPr>
            <w:r w:rsidRPr="00415CBE">
              <w:rPr>
                <w:color w:val="auto"/>
                <w:sz w:val="20"/>
                <w:szCs w:val="20"/>
              </w:rPr>
              <w:t>Nr projektu</w:t>
            </w:r>
          </w:p>
          <w:p w14:paraId="7F67454D"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DA95C8" w14:textId="5B24264E" w:rsidR="005A039A" w:rsidRPr="00415CBE" w:rsidRDefault="00F07AF7">
            <w:pPr>
              <w:pStyle w:val="Domylnie"/>
              <w:jc w:val="both"/>
              <w:rPr>
                <w:color w:val="auto"/>
              </w:rPr>
            </w:pPr>
            <w:r w:rsidRPr="00415CBE">
              <w:rPr>
                <w:color w:val="auto"/>
              </w:rPr>
              <w:t>RPZP.07.06.00-IP.02-32-K27/17 Typ 1</w:t>
            </w:r>
          </w:p>
        </w:tc>
      </w:tr>
    </w:tbl>
    <w:p w14:paraId="38D0B3F3" w14:textId="77777777" w:rsidR="005A039A" w:rsidRPr="00415CBE" w:rsidRDefault="005A039A">
      <w:pPr>
        <w:pStyle w:val="Domylnie"/>
        <w:jc w:val="both"/>
        <w:rPr>
          <w:color w:val="auto"/>
        </w:rPr>
      </w:pPr>
    </w:p>
    <w:tbl>
      <w:tblPr>
        <w:tblW w:w="9175"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2336"/>
        <w:gridCol w:w="6839"/>
      </w:tblGrid>
      <w:tr w:rsidR="00415CBE" w:rsidRPr="00415CBE" w14:paraId="2C26AFC6" w14:textId="77777777" w:rsidTr="00C1517C">
        <w:tc>
          <w:tcPr>
            <w:tcW w:w="9175" w:type="dxa"/>
            <w:gridSpan w:val="2"/>
            <w:tcBorders>
              <w:top w:val="single" w:sz="4" w:space="0" w:color="000001"/>
              <w:left w:val="single" w:sz="4" w:space="0" w:color="000001"/>
              <w:bottom w:val="single" w:sz="4" w:space="0" w:color="000001"/>
              <w:right w:val="single" w:sz="4" w:space="0" w:color="000001"/>
            </w:tcBorders>
            <w:shd w:val="clear" w:color="auto" w:fill="00B0F0"/>
            <w:tcMar>
              <w:top w:w="0" w:type="dxa"/>
              <w:left w:w="108" w:type="dxa"/>
              <w:bottom w:w="0" w:type="dxa"/>
              <w:right w:w="108" w:type="dxa"/>
            </w:tcMar>
          </w:tcPr>
          <w:p w14:paraId="399446C5" w14:textId="77777777" w:rsidR="005A039A" w:rsidRPr="00415CBE" w:rsidRDefault="001C5408">
            <w:pPr>
              <w:pStyle w:val="Domylnie"/>
              <w:jc w:val="both"/>
              <w:rPr>
                <w:color w:val="auto"/>
              </w:rPr>
            </w:pPr>
            <w:r w:rsidRPr="00415CBE">
              <w:rPr>
                <w:b/>
                <w:color w:val="auto"/>
                <w:sz w:val="20"/>
                <w:szCs w:val="20"/>
              </w:rPr>
              <w:t>Dane osoby uprawnionej:</w:t>
            </w:r>
          </w:p>
          <w:p w14:paraId="086BD713" w14:textId="77777777" w:rsidR="005A039A" w:rsidRPr="00415CBE" w:rsidRDefault="005A039A">
            <w:pPr>
              <w:pStyle w:val="Domylnie"/>
              <w:jc w:val="both"/>
              <w:rPr>
                <w:color w:val="auto"/>
              </w:rPr>
            </w:pPr>
          </w:p>
        </w:tc>
      </w:tr>
      <w:tr w:rsidR="00415CBE" w:rsidRPr="00415CBE" w14:paraId="54393537"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331F76C" w14:textId="77777777" w:rsidR="00F07AF7" w:rsidRPr="00415CBE" w:rsidRDefault="00F07AF7">
            <w:pPr>
              <w:pStyle w:val="Domylnie"/>
              <w:jc w:val="both"/>
              <w:rPr>
                <w:color w:val="auto"/>
              </w:rPr>
            </w:pPr>
            <w:r w:rsidRPr="00415CBE">
              <w:rPr>
                <w:color w:val="auto"/>
                <w:sz w:val="20"/>
                <w:szCs w:val="20"/>
              </w:rPr>
              <w:t>Kraj</w:t>
            </w:r>
          </w:p>
          <w:p w14:paraId="0EEDE8CB" w14:textId="77777777" w:rsidR="00F07AF7" w:rsidRPr="00415CBE" w:rsidRDefault="00F07AF7">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085F34" w14:textId="6B7881C8" w:rsidR="00F07AF7" w:rsidRPr="00415CBE" w:rsidRDefault="00F07AF7">
            <w:pPr>
              <w:pStyle w:val="Domylnie"/>
              <w:jc w:val="both"/>
              <w:rPr>
                <w:color w:val="auto"/>
              </w:rPr>
            </w:pPr>
            <w:r w:rsidRPr="00415CBE">
              <w:rPr>
                <w:color w:val="auto"/>
              </w:rPr>
              <w:t>Polska</w:t>
            </w:r>
          </w:p>
        </w:tc>
      </w:tr>
      <w:tr w:rsidR="00415CBE" w:rsidRPr="00415CBE" w14:paraId="67F169C8"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BB6B54" w14:textId="77777777" w:rsidR="00F07AF7" w:rsidRPr="00415CBE" w:rsidRDefault="00F07AF7">
            <w:pPr>
              <w:pStyle w:val="Domylnie"/>
              <w:jc w:val="both"/>
              <w:rPr>
                <w:color w:val="auto"/>
              </w:rPr>
            </w:pPr>
            <w:r w:rsidRPr="00415CBE">
              <w:rPr>
                <w:color w:val="auto"/>
                <w:sz w:val="20"/>
                <w:szCs w:val="20"/>
              </w:rPr>
              <w:t>PESEL</w:t>
            </w:r>
            <w:r w:rsidRPr="00415CBE">
              <w:rPr>
                <w:rStyle w:val="Zakotwiczenieprzypisudolnego"/>
                <w:color w:val="auto"/>
              </w:rPr>
              <w:footnoteReference w:id="25"/>
            </w:r>
          </w:p>
          <w:p w14:paraId="7E114204" w14:textId="77777777" w:rsidR="00F07AF7" w:rsidRPr="00415CBE" w:rsidRDefault="00F07AF7">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71E7EBF" w14:textId="4FE8FED7" w:rsidR="00F07AF7" w:rsidRPr="00415CBE" w:rsidRDefault="00F07AF7">
            <w:pPr>
              <w:pStyle w:val="Domylnie"/>
              <w:jc w:val="both"/>
              <w:rPr>
                <w:color w:val="auto"/>
              </w:rPr>
            </w:pPr>
            <w:r w:rsidRPr="00415CBE">
              <w:rPr>
                <w:color w:val="auto"/>
              </w:rPr>
              <w:t>67120204600</w:t>
            </w:r>
          </w:p>
        </w:tc>
      </w:tr>
      <w:tr w:rsidR="00415CBE" w:rsidRPr="00415CBE" w14:paraId="39236CD8"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3741C5C" w14:textId="77777777" w:rsidR="00F07AF7" w:rsidRPr="00415CBE" w:rsidRDefault="00F07AF7">
            <w:pPr>
              <w:pStyle w:val="Domylnie"/>
              <w:jc w:val="both"/>
              <w:rPr>
                <w:color w:val="auto"/>
              </w:rPr>
            </w:pPr>
            <w:r w:rsidRPr="00415CBE">
              <w:rPr>
                <w:color w:val="auto"/>
                <w:sz w:val="20"/>
                <w:szCs w:val="20"/>
              </w:rPr>
              <w:t>Nazwisko</w:t>
            </w:r>
          </w:p>
          <w:p w14:paraId="0870D52F" w14:textId="77777777" w:rsidR="00F07AF7" w:rsidRPr="00415CBE" w:rsidRDefault="00F07AF7">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AF24CB" w14:textId="0917B6D8" w:rsidR="00F07AF7" w:rsidRPr="00415CBE" w:rsidRDefault="00F07AF7">
            <w:pPr>
              <w:pStyle w:val="Domylnie"/>
              <w:jc w:val="both"/>
              <w:rPr>
                <w:color w:val="auto"/>
              </w:rPr>
            </w:pPr>
            <w:r w:rsidRPr="00415CBE">
              <w:rPr>
                <w:color w:val="auto"/>
              </w:rPr>
              <w:t>Chomińska</w:t>
            </w:r>
          </w:p>
        </w:tc>
      </w:tr>
      <w:tr w:rsidR="00415CBE" w:rsidRPr="00415CBE" w14:paraId="347401FE"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135FEE" w14:textId="77777777" w:rsidR="00F07AF7" w:rsidRPr="00415CBE" w:rsidRDefault="00F07AF7">
            <w:pPr>
              <w:pStyle w:val="Domylnie"/>
              <w:jc w:val="both"/>
              <w:rPr>
                <w:color w:val="auto"/>
              </w:rPr>
            </w:pPr>
            <w:r w:rsidRPr="00415CBE">
              <w:rPr>
                <w:color w:val="auto"/>
                <w:sz w:val="20"/>
                <w:szCs w:val="20"/>
              </w:rPr>
              <w:t>Imię</w:t>
            </w:r>
          </w:p>
          <w:p w14:paraId="4553EF8C" w14:textId="77777777" w:rsidR="00F07AF7" w:rsidRPr="00415CBE" w:rsidRDefault="00F07AF7">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019AFA4" w14:textId="6DCE2035" w:rsidR="00F07AF7" w:rsidRPr="00415CBE" w:rsidRDefault="00F07AF7">
            <w:pPr>
              <w:pStyle w:val="Domylnie"/>
              <w:jc w:val="both"/>
              <w:rPr>
                <w:color w:val="auto"/>
              </w:rPr>
            </w:pPr>
            <w:r w:rsidRPr="00415CBE">
              <w:rPr>
                <w:color w:val="auto"/>
              </w:rPr>
              <w:t>Beata</w:t>
            </w:r>
          </w:p>
        </w:tc>
      </w:tr>
      <w:tr w:rsidR="00415CBE" w:rsidRPr="00415CBE" w14:paraId="75455DCD"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17D37D3" w14:textId="77777777" w:rsidR="00F07AF7" w:rsidRPr="00415CBE" w:rsidRDefault="00F07AF7">
            <w:pPr>
              <w:pStyle w:val="Domylnie"/>
              <w:jc w:val="both"/>
              <w:rPr>
                <w:color w:val="auto"/>
              </w:rPr>
            </w:pPr>
            <w:r w:rsidRPr="00415CBE">
              <w:rPr>
                <w:color w:val="auto"/>
                <w:sz w:val="20"/>
                <w:szCs w:val="20"/>
              </w:rPr>
              <w:t>Adres e-mail</w:t>
            </w:r>
          </w:p>
          <w:p w14:paraId="1BD38F98" w14:textId="77777777" w:rsidR="00F07AF7" w:rsidRPr="00415CBE" w:rsidRDefault="00F07AF7">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3869F3" w14:textId="17B683BF" w:rsidR="00F07AF7" w:rsidRPr="00415CBE" w:rsidRDefault="00F07AF7">
            <w:pPr>
              <w:pStyle w:val="Domylnie"/>
              <w:jc w:val="both"/>
              <w:rPr>
                <w:color w:val="auto"/>
              </w:rPr>
            </w:pPr>
            <w:r w:rsidRPr="00415CBE">
              <w:rPr>
                <w:color w:val="auto"/>
              </w:rPr>
              <w:t>bchominska@wzp.pl</w:t>
            </w:r>
          </w:p>
        </w:tc>
      </w:tr>
    </w:tbl>
    <w:p w14:paraId="012C691A" w14:textId="77777777" w:rsidR="005A039A" w:rsidRPr="00415CBE" w:rsidRDefault="005A039A">
      <w:pPr>
        <w:pStyle w:val="Domylnie"/>
        <w:jc w:val="both"/>
        <w:rPr>
          <w:color w:val="auto"/>
        </w:rPr>
      </w:pP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9350"/>
      </w:tblGrid>
      <w:tr w:rsidR="00415CBE" w:rsidRPr="00415CBE" w14:paraId="53719EDD" w14:textId="77777777">
        <w:tc>
          <w:tcPr>
            <w:tcW w:w="9350" w:type="dxa"/>
            <w:tcBorders>
              <w:top w:val="single" w:sz="4" w:space="0" w:color="000001"/>
              <w:left w:val="single" w:sz="4" w:space="0" w:color="000001"/>
              <w:bottom w:val="single" w:sz="4" w:space="0" w:color="000001"/>
              <w:right w:val="single" w:sz="4" w:space="0" w:color="000001"/>
            </w:tcBorders>
            <w:shd w:val="clear" w:color="auto" w:fill="00B0F0"/>
            <w:tcMar>
              <w:top w:w="0" w:type="dxa"/>
              <w:left w:w="108" w:type="dxa"/>
              <w:bottom w:w="0" w:type="dxa"/>
              <w:right w:w="108" w:type="dxa"/>
            </w:tcMar>
          </w:tcPr>
          <w:p w14:paraId="1FC8C604" w14:textId="77777777" w:rsidR="005A039A" w:rsidRPr="00415CBE" w:rsidRDefault="001C5408">
            <w:pPr>
              <w:pStyle w:val="Domylnie"/>
              <w:jc w:val="both"/>
              <w:rPr>
                <w:color w:val="auto"/>
              </w:rPr>
            </w:pPr>
            <w:r w:rsidRPr="00415CBE">
              <w:rPr>
                <w:b/>
                <w:color w:val="auto"/>
                <w:sz w:val="20"/>
                <w:szCs w:val="20"/>
              </w:rPr>
              <w:t>Oświadczenie osoby uprawnionej</w:t>
            </w:r>
            <w:r w:rsidRPr="00415CBE">
              <w:rPr>
                <w:rStyle w:val="Zakotwiczenieprzypisudolnego"/>
                <w:color w:val="auto"/>
              </w:rPr>
              <w:footnoteReference w:id="26"/>
            </w:r>
            <w:r w:rsidRPr="00415CBE">
              <w:rPr>
                <w:b/>
                <w:color w:val="auto"/>
                <w:sz w:val="20"/>
                <w:szCs w:val="20"/>
              </w:rPr>
              <w:t>:</w:t>
            </w:r>
          </w:p>
          <w:p w14:paraId="74614A70" w14:textId="77777777" w:rsidR="005A039A" w:rsidRPr="00415CBE" w:rsidRDefault="005A039A">
            <w:pPr>
              <w:pStyle w:val="Domylnie"/>
              <w:jc w:val="both"/>
              <w:rPr>
                <w:color w:val="auto"/>
              </w:rPr>
            </w:pPr>
          </w:p>
        </w:tc>
      </w:tr>
      <w:tr w:rsidR="00415CBE" w:rsidRPr="00415CBE" w14:paraId="254AC42F" w14:textId="77777777">
        <w:tc>
          <w:tcPr>
            <w:tcW w:w="9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8E8635E" w14:textId="77777777" w:rsidR="005A039A" w:rsidRPr="00415CBE" w:rsidRDefault="005A039A">
            <w:pPr>
              <w:pStyle w:val="Domylnie"/>
              <w:spacing w:after="60"/>
              <w:jc w:val="both"/>
              <w:rPr>
                <w:color w:val="auto"/>
              </w:rPr>
            </w:pPr>
          </w:p>
          <w:p w14:paraId="1638FA3F" w14:textId="77777777" w:rsidR="005A039A" w:rsidRPr="00415CBE" w:rsidRDefault="001C5408">
            <w:pPr>
              <w:pStyle w:val="Domylnie"/>
              <w:spacing w:after="60"/>
              <w:jc w:val="both"/>
              <w:rPr>
                <w:color w:val="auto"/>
              </w:rPr>
            </w:pPr>
            <w:r w:rsidRPr="00415CBE">
              <w:rPr>
                <w:color w:val="auto"/>
                <w:sz w:val="20"/>
                <w:szCs w:val="20"/>
              </w:rPr>
              <w:t>Ja, niżej podpisany/a ……………..………</w:t>
            </w:r>
            <w:r w:rsidRPr="00415CBE">
              <w:rPr>
                <w:i/>
                <w:color w:val="auto"/>
                <w:sz w:val="20"/>
                <w:szCs w:val="20"/>
              </w:rPr>
              <w:t xml:space="preserve">(imię i nazwisko) </w:t>
            </w:r>
            <w:r w:rsidRPr="00415CBE">
              <w:rPr>
                <w:color w:val="auto"/>
                <w:sz w:val="20"/>
                <w:szCs w:val="20"/>
              </w:rPr>
              <w:t>oświadczam, że zapoznałem/</w:t>
            </w:r>
            <w:proofErr w:type="spellStart"/>
            <w:r w:rsidRPr="00415CBE">
              <w:rPr>
                <w:color w:val="auto"/>
                <w:sz w:val="20"/>
                <w:szCs w:val="20"/>
              </w:rPr>
              <w:t>am</w:t>
            </w:r>
            <w:proofErr w:type="spellEnd"/>
            <w:r w:rsidRPr="00415CBE">
              <w:rPr>
                <w:color w:val="auto"/>
                <w:sz w:val="20"/>
                <w:szCs w:val="20"/>
              </w:rPr>
              <w:t xml:space="preserve"> się z Regulaminem bezpieczeństwa informacji przetwarzanych w aplikacji głównej centralnego systemu teleinformatycznego i zobowiązuję się do jego przestrzegania</w:t>
            </w:r>
            <w:r w:rsidRPr="00415CBE">
              <w:rPr>
                <w:b/>
                <w:color w:val="auto"/>
                <w:sz w:val="20"/>
                <w:szCs w:val="20"/>
              </w:rPr>
              <w:t>.</w:t>
            </w:r>
          </w:p>
          <w:p w14:paraId="22E50859" w14:textId="77777777" w:rsidR="005A039A" w:rsidRPr="00415CBE" w:rsidRDefault="005A039A">
            <w:pPr>
              <w:pStyle w:val="Domylnie"/>
              <w:spacing w:after="60"/>
              <w:jc w:val="both"/>
              <w:rPr>
                <w:color w:val="auto"/>
              </w:rPr>
            </w:pPr>
          </w:p>
          <w:p w14:paraId="477E006B" w14:textId="77777777" w:rsidR="005A039A" w:rsidRPr="00415CBE" w:rsidRDefault="001C5408">
            <w:pPr>
              <w:pStyle w:val="Domylnie"/>
              <w:spacing w:after="60"/>
              <w:jc w:val="both"/>
              <w:rPr>
                <w:color w:val="auto"/>
              </w:rPr>
            </w:pPr>
            <w:r w:rsidRPr="00415CBE">
              <w:rPr>
                <w:color w:val="auto"/>
                <w:sz w:val="20"/>
                <w:szCs w:val="20"/>
              </w:rPr>
              <w:t>……………………………………….</w:t>
            </w:r>
          </w:p>
          <w:p w14:paraId="47E2EAA7" w14:textId="77777777" w:rsidR="005A039A" w:rsidRPr="00415CBE" w:rsidRDefault="001C5408">
            <w:pPr>
              <w:pStyle w:val="Domylnie"/>
              <w:spacing w:after="60"/>
              <w:jc w:val="both"/>
              <w:rPr>
                <w:color w:val="auto"/>
              </w:rPr>
            </w:pPr>
            <w:r w:rsidRPr="00415CBE">
              <w:rPr>
                <w:i/>
                <w:color w:val="auto"/>
                <w:sz w:val="20"/>
                <w:szCs w:val="20"/>
              </w:rPr>
              <w:t>Data, podpis osoby uprawnionej</w:t>
            </w:r>
          </w:p>
          <w:p w14:paraId="6750E414" w14:textId="77777777" w:rsidR="005A039A" w:rsidRPr="00415CBE" w:rsidRDefault="005A039A">
            <w:pPr>
              <w:pStyle w:val="Domylnie"/>
              <w:jc w:val="both"/>
              <w:rPr>
                <w:color w:val="auto"/>
              </w:rPr>
            </w:pPr>
          </w:p>
        </w:tc>
      </w:tr>
    </w:tbl>
    <w:p w14:paraId="40550EA6" w14:textId="77777777" w:rsidR="005A039A" w:rsidRPr="00415CBE" w:rsidRDefault="005A039A">
      <w:pPr>
        <w:pStyle w:val="Domylnie"/>
        <w:jc w:val="both"/>
        <w:rPr>
          <w:color w:val="auto"/>
        </w:rPr>
      </w:pPr>
    </w:p>
    <w:p w14:paraId="1A1FCC66" w14:textId="77777777" w:rsidR="00272199" w:rsidRPr="00415CBE" w:rsidRDefault="00272199">
      <w:pPr>
        <w:pStyle w:val="Domylnie"/>
        <w:jc w:val="both"/>
        <w:rPr>
          <w:color w:val="auto"/>
        </w:rPr>
      </w:pPr>
    </w:p>
    <w:p w14:paraId="50F13394" w14:textId="77777777" w:rsidR="00272199" w:rsidRPr="00415CBE" w:rsidRDefault="00272199">
      <w:pPr>
        <w:pStyle w:val="Domylnie"/>
        <w:jc w:val="both"/>
        <w:rPr>
          <w:color w:val="auto"/>
        </w:rPr>
      </w:pPr>
    </w:p>
    <w:p w14:paraId="50549C64" w14:textId="77777777" w:rsidR="00272199" w:rsidRPr="00415CBE" w:rsidRDefault="00272199">
      <w:pPr>
        <w:pStyle w:val="Domylnie"/>
        <w:jc w:val="both"/>
        <w:rPr>
          <w:color w:val="auto"/>
        </w:rPr>
      </w:pPr>
    </w:p>
    <w:p w14:paraId="59008A2F" w14:textId="77777777" w:rsidR="00272199" w:rsidRPr="00415CBE" w:rsidRDefault="00272199">
      <w:pPr>
        <w:pStyle w:val="Domylnie"/>
        <w:jc w:val="both"/>
        <w:rPr>
          <w:color w:val="auto"/>
        </w:rPr>
      </w:pPr>
    </w:p>
    <w:p w14:paraId="04C20F76" w14:textId="77777777" w:rsidR="00272199" w:rsidRPr="00415CBE" w:rsidRDefault="00272199">
      <w:pPr>
        <w:pStyle w:val="Domylnie"/>
        <w:jc w:val="both"/>
        <w:rPr>
          <w:color w:val="auto"/>
        </w:rPr>
      </w:pPr>
    </w:p>
    <w:p w14:paraId="23D7C1F0" w14:textId="77777777" w:rsidR="00272199" w:rsidRPr="00415CBE" w:rsidRDefault="00272199">
      <w:pPr>
        <w:pStyle w:val="Domylnie"/>
        <w:jc w:val="both"/>
        <w:rPr>
          <w:color w:val="auto"/>
        </w:rPr>
      </w:pPr>
    </w:p>
    <w:p w14:paraId="2737E423" w14:textId="77777777" w:rsidR="00272199" w:rsidRPr="00415CBE" w:rsidRDefault="00272199">
      <w:pPr>
        <w:pStyle w:val="Domylnie"/>
        <w:jc w:val="both"/>
        <w:rPr>
          <w:color w:val="auto"/>
        </w:rPr>
      </w:pPr>
    </w:p>
    <w:p w14:paraId="2637E54A" w14:textId="77777777" w:rsidR="00272199" w:rsidRPr="00415CBE" w:rsidRDefault="00272199">
      <w:pPr>
        <w:pStyle w:val="Domylnie"/>
        <w:jc w:val="both"/>
        <w:rPr>
          <w:color w:val="auto"/>
        </w:rPr>
      </w:pPr>
    </w:p>
    <w:p w14:paraId="496401CD" w14:textId="77777777" w:rsidR="00272199" w:rsidRPr="00415CBE" w:rsidRDefault="00272199">
      <w:pPr>
        <w:pStyle w:val="Domylnie"/>
        <w:jc w:val="both"/>
        <w:rPr>
          <w:color w:val="auto"/>
        </w:rPr>
      </w:pPr>
    </w:p>
    <w:p w14:paraId="1CA5FEF9" w14:textId="77777777" w:rsidR="00272199" w:rsidRPr="00415CBE" w:rsidRDefault="00272199">
      <w:pPr>
        <w:pStyle w:val="Domylnie"/>
        <w:jc w:val="both"/>
        <w:rPr>
          <w:color w:val="auto"/>
        </w:rPr>
      </w:pPr>
    </w:p>
    <w:p w14:paraId="273366B5" w14:textId="77777777" w:rsidR="00272199" w:rsidRPr="00415CBE" w:rsidRDefault="00272199">
      <w:pPr>
        <w:pStyle w:val="Domylnie"/>
        <w:jc w:val="both"/>
        <w:rPr>
          <w:color w:val="auto"/>
        </w:rPr>
      </w:pPr>
    </w:p>
    <w:p w14:paraId="79F7F5D5" w14:textId="77777777" w:rsidR="00272199" w:rsidRPr="00415CBE" w:rsidRDefault="00272199">
      <w:pPr>
        <w:pStyle w:val="Domylnie"/>
        <w:jc w:val="both"/>
        <w:rPr>
          <w:color w:val="auto"/>
        </w:rPr>
      </w:pPr>
    </w:p>
    <w:p w14:paraId="389EE28B" w14:textId="77777777" w:rsidR="00272199" w:rsidRPr="00415CBE" w:rsidRDefault="00272199">
      <w:pPr>
        <w:pStyle w:val="Domylnie"/>
        <w:jc w:val="both"/>
        <w:rPr>
          <w:color w:val="auto"/>
        </w:rPr>
      </w:pPr>
    </w:p>
    <w:p w14:paraId="4265B335" w14:textId="77777777" w:rsidR="00EB0FEF" w:rsidRPr="00415CBE" w:rsidRDefault="00EB0FEF">
      <w:pPr>
        <w:pStyle w:val="Domylnie"/>
        <w:jc w:val="both"/>
        <w:rPr>
          <w:color w:val="auto"/>
        </w:rPr>
      </w:pPr>
    </w:p>
    <w:p w14:paraId="5298C162" w14:textId="77777777" w:rsidR="00EB0FEF" w:rsidRPr="00415CBE" w:rsidRDefault="00EB0FEF">
      <w:pPr>
        <w:pStyle w:val="Domylnie"/>
        <w:jc w:val="both"/>
        <w:rPr>
          <w:color w:val="auto"/>
        </w:rPr>
      </w:pPr>
    </w:p>
    <w:p w14:paraId="493FB13B" w14:textId="77777777" w:rsidR="00EB0FEF" w:rsidRPr="00415CBE" w:rsidRDefault="00EB0FEF">
      <w:pPr>
        <w:pStyle w:val="Domylnie"/>
        <w:jc w:val="both"/>
        <w:rPr>
          <w:color w:val="auto"/>
        </w:rPr>
      </w:pPr>
    </w:p>
    <w:p w14:paraId="2B7EFC1A" w14:textId="77777777" w:rsidR="00EB0FEF" w:rsidRPr="00415CBE" w:rsidRDefault="00EB0FEF">
      <w:pPr>
        <w:pStyle w:val="Domylnie"/>
        <w:jc w:val="both"/>
        <w:rPr>
          <w:color w:val="auto"/>
        </w:rPr>
      </w:pPr>
    </w:p>
    <w:p w14:paraId="419A38DA" w14:textId="77777777" w:rsidR="00EB0FEF" w:rsidRPr="00415CBE" w:rsidRDefault="00EB0FEF">
      <w:pPr>
        <w:pStyle w:val="Domylnie"/>
        <w:jc w:val="both"/>
        <w:rPr>
          <w:color w:val="auto"/>
        </w:rPr>
      </w:pPr>
    </w:p>
    <w:p w14:paraId="5483E101" w14:textId="77777777" w:rsidR="00EB0FEF" w:rsidRPr="00415CBE" w:rsidRDefault="00EB0FEF">
      <w:pPr>
        <w:pStyle w:val="Domylnie"/>
        <w:jc w:val="both"/>
        <w:rPr>
          <w:color w:val="auto"/>
        </w:rPr>
      </w:pPr>
    </w:p>
    <w:p w14:paraId="625BCD16" w14:textId="77777777" w:rsidR="00EB0FEF" w:rsidRPr="00415CBE" w:rsidRDefault="00EB0FEF">
      <w:pPr>
        <w:pStyle w:val="Domylnie"/>
        <w:jc w:val="both"/>
        <w:rPr>
          <w:color w:val="auto"/>
        </w:rPr>
      </w:pPr>
    </w:p>
    <w:p w14:paraId="76D7AA24" w14:textId="77777777" w:rsidR="00272199" w:rsidRPr="00415CBE" w:rsidRDefault="00272199">
      <w:pPr>
        <w:pStyle w:val="Domylnie"/>
        <w:jc w:val="both"/>
        <w:rPr>
          <w:color w:val="auto"/>
        </w:rPr>
      </w:pPr>
    </w:p>
    <w:p w14:paraId="4AA72F86" w14:textId="77777777" w:rsidR="00272199" w:rsidRPr="00415CBE" w:rsidRDefault="00272199">
      <w:pPr>
        <w:pStyle w:val="Domylnie"/>
        <w:jc w:val="both"/>
        <w:rPr>
          <w:color w:val="auto"/>
        </w:rPr>
      </w:pPr>
    </w:p>
    <w:p w14:paraId="0AD6F8AE" w14:textId="77777777" w:rsidR="005A039A" w:rsidRPr="00415CBE" w:rsidRDefault="001C5408">
      <w:pPr>
        <w:pStyle w:val="Domylnie"/>
        <w:jc w:val="both"/>
        <w:rPr>
          <w:color w:val="auto"/>
        </w:rPr>
      </w:pPr>
      <w:r w:rsidRPr="00415CBE">
        <w:rPr>
          <w:color w:val="auto"/>
          <w:sz w:val="20"/>
          <w:szCs w:val="20"/>
        </w:rPr>
        <w:lastRenderedPageBreak/>
        <w:t>Wnioskowany zakres uprawnień w SL2014:</w:t>
      </w:r>
    </w:p>
    <w:p w14:paraId="740EEC3F" w14:textId="77777777" w:rsidR="005A039A" w:rsidRPr="00415CBE" w:rsidRDefault="005A039A">
      <w:pPr>
        <w:pStyle w:val="Domylnie"/>
        <w:jc w:val="both"/>
        <w:rPr>
          <w:color w:val="auto"/>
        </w:rPr>
      </w:pP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9350"/>
      </w:tblGrid>
      <w:tr w:rsidR="00415CBE" w:rsidRPr="00415CBE" w14:paraId="5878A9AF" w14:textId="77777777">
        <w:tc>
          <w:tcPr>
            <w:tcW w:w="9350" w:type="dxa"/>
            <w:tcBorders>
              <w:top w:val="single" w:sz="4" w:space="0" w:color="000001"/>
              <w:left w:val="single" w:sz="4" w:space="0" w:color="000001"/>
              <w:bottom w:val="single" w:sz="4" w:space="0" w:color="000001"/>
              <w:right w:val="single" w:sz="4" w:space="0" w:color="000001"/>
            </w:tcBorders>
            <w:shd w:val="clear" w:color="auto" w:fill="00B0F0"/>
            <w:tcMar>
              <w:top w:w="0" w:type="dxa"/>
              <w:left w:w="108" w:type="dxa"/>
              <w:bottom w:w="0" w:type="dxa"/>
              <w:right w:w="108" w:type="dxa"/>
            </w:tcMar>
          </w:tcPr>
          <w:p w14:paraId="7B8A2033" w14:textId="77777777" w:rsidR="005A039A" w:rsidRPr="00415CBE" w:rsidRDefault="001C5408">
            <w:pPr>
              <w:pStyle w:val="Domylnie"/>
              <w:jc w:val="both"/>
              <w:rPr>
                <w:color w:val="auto"/>
              </w:rPr>
            </w:pPr>
            <w:r w:rsidRPr="00415CBE">
              <w:rPr>
                <w:b/>
                <w:color w:val="auto"/>
                <w:sz w:val="20"/>
                <w:szCs w:val="20"/>
              </w:rPr>
              <w:t>Aplikacja obsługi wniosków o płatność, w tym:</w:t>
            </w:r>
          </w:p>
          <w:p w14:paraId="7D023358" w14:textId="77777777" w:rsidR="005A039A" w:rsidRPr="00415CBE" w:rsidRDefault="005A039A">
            <w:pPr>
              <w:pStyle w:val="Domylnie"/>
              <w:jc w:val="both"/>
              <w:rPr>
                <w:color w:val="auto"/>
              </w:rPr>
            </w:pPr>
          </w:p>
        </w:tc>
      </w:tr>
      <w:tr w:rsidR="00415CBE" w:rsidRPr="00415CBE" w14:paraId="058534DB" w14:textId="77777777">
        <w:tc>
          <w:tcPr>
            <w:tcW w:w="9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8127C03" w14:textId="77777777" w:rsidR="005A039A" w:rsidRPr="00415CBE" w:rsidRDefault="001C5408">
            <w:pPr>
              <w:pStyle w:val="Domylnie"/>
              <w:jc w:val="both"/>
              <w:rPr>
                <w:color w:val="auto"/>
              </w:rPr>
            </w:pPr>
            <w:r w:rsidRPr="00415CBE">
              <w:rPr>
                <w:color w:val="auto"/>
                <w:sz w:val="20"/>
                <w:szCs w:val="20"/>
              </w:rPr>
              <w:t>· Wnioski o płatność</w:t>
            </w:r>
          </w:p>
          <w:p w14:paraId="682C45F8" w14:textId="388570BF" w:rsidR="005A039A" w:rsidRPr="00415CBE" w:rsidRDefault="00F07AF7">
            <w:pPr>
              <w:pStyle w:val="Domylnie"/>
              <w:jc w:val="both"/>
              <w:rPr>
                <w:color w:val="auto"/>
              </w:rPr>
            </w:pPr>
            <w:r w:rsidRPr="00415CBE">
              <w:rPr>
                <w:color w:val="auto"/>
              </w:rPr>
              <w:t>TAK</w:t>
            </w:r>
          </w:p>
        </w:tc>
      </w:tr>
      <w:tr w:rsidR="00415CBE" w:rsidRPr="00415CBE" w14:paraId="5C1BD2A5" w14:textId="77777777">
        <w:tc>
          <w:tcPr>
            <w:tcW w:w="9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2496F67" w14:textId="77777777" w:rsidR="005A039A" w:rsidRPr="00415CBE" w:rsidRDefault="001C5408">
            <w:pPr>
              <w:pStyle w:val="Domylnie"/>
              <w:jc w:val="both"/>
              <w:rPr>
                <w:color w:val="auto"/>
              </w:rPr>
            </w:pPr>
            <w:r w:rsidRPr="00415CBE">
              <w:rPr>
                <w:color w:val="auto"/>
                <w:sz w:val="20"/>
                <w:szCs w:val="20"/>
              </w:rPr>
              <w:t>· Korespondencja</w:t>
            </w:r>
          </w:p>
          <w:p w14:paraId="3643A4F3" w14:textId="724325C7" w:rsidR="005A039A" w:rsidRPr="00415CBE" w:rsidRDefault="00F07AF7">
            <w:pPr>
              <w:pStyle w:val="Domylnie"/>
              <w:jc w:val="both"/>
              <w:rPr>
                <w:color w:val="auto"/>
              </w:rPr>
            </w:pPr>
            <w:r w:rsidRPr="00415CBE">
              <w:rPr>
                <w:color w:val="auto"/>
              </w:rPr>
              <w:t>TAK</w:t>
            </w:r>
          </w:p>
        </w:tc>
      </w:tr>
      <w:tr w:rsidR="00415CBE" w:rsidRPr="00415CBE" w14:paraId="7B870561" w14:textId="77777777">
        <w:tc>
          <w:tcPr>
            <w:tcW w:w="9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26CF203" w14:textId="77777777" w:rsidR="005A039A" w:rsidRPr="00415CBE" w:rsidRDefault="001C5408">
            <w:pPr>
              <w:pStyle w:val="Domylnie"/>
              <w:jc w:val="both"/>
              <w:rPr>
                <w:color w:val="auto"/>
              </w:rPr>
            </w:pPr>
            <w:r w:rsidRPr="00415CBE">
              <w:rPr>
                <w:color w:val="auto"/>
                <w:sz w:val="20"/>
                <w:szCs w:val="20"/>
              </w:rPr>
              <w:t>· Harmonogram płatności</w:t>
            </w:r>
          </w:p>
          <w:p w14:paraId="188D306A" w14:textId="150D2DB2" w:rsidR="005A039A" w:rsidRPr="00415CBE" w:rsidRDefault="00F07AF7">
            <w:pPr>
              <w:pStyle w:val="Domylnie"/>
              <w:jc w:val="both"/>
              <w:rPr>
                <w:color w:val="auto"/>
              </w:rPr>
            </w:pPr>
            <w:r w:rsidRPr="00415CBE">
              <w:rPr>
                <w:color w:val="auto"/>
              </w:rPr>
              <w:t>TAK</w:t>
            </w:r>
          </w:p>
        </w:tc>
      </w:tr>
      <w:tr w:rsidR="00415CBE" w:rsidRPr="00415CBE" w14:paraId="60D477A4" w14:textId="77777777">
        <w:tc>
          <w:tcPr>
            <w:tcW w:w="9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E66742" w14:textId="77777777" w:rsidR="005A039A" w:rsidRPr="00415CBE" w:rsidRDefault="001C5408">
            <w:pPr>
              <w:pStyle w:val="Domylnie"/>
              <w:jc w:val="both"/>
              <w:rPr>
                <w:color w:val="auto"/>
              </w:rPr>
            </w:pPr>
            <w:r w:rsidRPr="00415CBE">
              <w:rPr>
                <w:color w:val="auto"/>
                <w:sz w:val="20"/>
                <w:szCs w:val="20"/>
              </w:rPr>
              <w:t>· Monitorowanie uczestników projektu</w:t>
            </w:r>
          </w:p>
          <w:p w14:paraId="7313FCC1" w14:textId="359EB671" w:rsidR="005A039A" w:rsidRPr="00415CBE" w:rsidRDefault="00F07AF7">
            <w:pPr>
              <w:pStyle w:val="Domylnie"/>
              <w:jc w:val="both"/>
              <w:rPr>
                <w:color w:val="auto"/>
              </w:rPr>
            </w:pPr>
            <w:r w:rsidRPr="00415CBE">
              <w:rPr>
                <w:color w:val="auto"/>
              </w:rPr>
              <w:t>TAK</w:t>
            </w:r>
          </w:p>
        </w:tc>
      </w:tr>
      <w:tr w:rsidR="00415CBE" w:rsidRPr="00415CBE" w14:paraId="6DF3DF23" w14:textId="77777777">
        <w:tc>
          <w:tcPr>
            <w:tcW w:w="9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1FEAE69" w14:textId="77777777" w:rsidR="005A039A" w:rsidRPr="00415CBE" w:rsidRDefault="001C5408">
            <w:pPr>
              <w:pStyle w:val="Domylnie"/>
              <w:jc w:val="both"/>
              <w:rPr>
                <w:color w:val="auto"/>
              </w:rPr>
            </w:pPr>
            <w:r w:rsidRPr="00415CBE">
              <w:rPr>
                <w:color w:val="auto"/>
                <w:sz w:val="20"/>
                <w:szCs w:val="20"/>
              </w:rPr>
              <w:t>· Zamówienia publiczne</w:t>
            </w:r>
          </w:p>
          <w:p w14:paraId="3275D833" w14:textId="24C9F068" w:rsidR="005A039A" w:rsidRPr="00415CBE" w:rsidRDefault="00F07AF7">
            <w:pPr>
              <w:pStyle w:val="Domylnie"/>
              <w:jc w:val="both"/>
              <w:rPr>
                <w:color w:val="auto"/>
              </w:rPr>
            </w:pPr>
            <w:r w:rsidRPr="00415CBE">
              <w:rPr>
                <w:color w:val="auto"/>
              </w:rPr>
              <w:t>TAK</w:t>
            </w:r>
          </w:p>
        </w:tc>
      </w:tr>
      <w:tr w:rsidR="00415CBE" w:rsidRPr="00415CBE" w14:paraId="0D7B5C95" w14:textId="77777777">
        <w:tc>
          <w:tcPr>
            <w:tcW w:w="93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C42DE9" w14:textId="77777777" w:rsidR="005A039A" w:rsidRPr="00415CBE" w:rsidRDefault="001C5408">
            <w:pPr>
              <w:pStyle w:val="Domylnie"/>
              <w:jc w:val="both"/>
              <w:rPr>
                <w:color w:val="auto"/>
              </w:rPr>
            </w:pPr>
            <w:r w:rsidRPr="00415CBE">
              <w:rPr>
                <w:color w:val="auto"/>
                <w:sz w:val="20"/>
                <w:szCs w:val="20"/>
              </w:rPr>
              <w:t>· Personel projektu</w:t>
            </w:r>
          </w:p>
          <w:p w14:paraId="64222892" w14:textId="72189A13" w:rsidR="005A039A" w:rsidRPr="00415CBE" w:rsidRDefault="00F07AF7">
            <w:pPr>
              <w:pStyle w:val="Domylnie"/>
              <w:jc w:val="both"/>
              <w:rPr>
                <w:color w:val="auto"/>
              </w:rPr>
            </w:pPr>
            <w:r w:rsidRPr="00415CBE">
              <w:rPr>
                <w:color w:val="auto"/>
              </w:rPr>
              <w:t>TAK</w:t>
            </w:r>
          </w:p>
        </w:tc>
      </w:tr>
    </w:tbl>
    <w:p w14:paraId="509B770D" w14:textId="77777777" w:rsidR="005A039A" w:rsidRPr="00415CBE" w:rsidRDefault="005A039A">
      <w:pPr>
        <w:pStyle w:val="Domylnie"/>
        <w:jc w:val="both"/>
        <w:rPr>
          <w:color w:val="auto"/>
        </w:rPr>
      </w:pPr>
    </w:p>
    <w:tbl>
      <w:tblPr>
        <w:tblW w:w="9175"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3080"/>
        <w:gridCol w:w="6095"/>
      </w:tblGrid>
      <w:tr w:rsidR="00415CBE" w:rsidRPr="00415CBE" w14:paraId="7FFEFF07" w14:textId="77777777" w:rsidTr="00B20EA6">
        <w:tc>
          <w:tcPr>
            <w:tcW w:w="9175" w:type="dxa"/>
            <w:gridSpan w:val="2"/>
            <w:tcBorders>
              <w:top w:val="single" w:sz="4" w:space="0" w:color="000001"/>
              <w:left w:val="single" w:sz="4" w:space="0" w:color="000001"/>
              <w:bottom w:val="single" w:sz="4" w:space="0" w:color="000001"/>
              <w:right w:val="single" w:sz="4" w:space="0" w:color="000001"/>
            </w:tcBorders>
            <w:shd w:val="clear" w:color="auto" w:fill="00B0F0"/>
            <w:tcMar>
              <w:top w:w="0" w:type="dxa"/>
              <w:left w:w="108" w:type="dxa"/>
              <w:bottom w:w="0" w:type="dxa"/>
              <w:right w:w="108" w:type="dxa"/>
            </w:tcMar>
          </w:tcPr>
          <w:p w14:paraId="77330D07" w14:textId="77777777" w:rsidR="005A039A" w:rsidRPr="00415CBE" w:rsidRDefault="001C5408">
            <w:pPr>
              <w:pStyle w:val="Domylnie"/>
              <w:jc w:val="both"/>
              <w:rPr>
                <w:color w:val="auto"/>
              </w:rPr>
            </w:pPr>
            <w:r w:rsidRPr="00415CBE">
              <w:rPr>
                <w:b/>
                <w:color w:val="auto"/>
                <w:sz w:val="20"/>
                <w:szCs w:val="20"/>
              </w:rPr>
              <w:t xml:space="preserve">Oświadczenie </w:t>
            </w:r>
            <w:r w:rsidR="00272199" w:rsidRPr="00415CBE">
              <w:rPr>
                <w:b/>
                <w:color w:val="auto"/>
                <w:sz w:val="20"/>
                <w:szCs w:val="20"/>
              </w:rPr>
              <w:t>Partnera</w:t>
            </w:r>
            <w:r w:rsidRPr="00415CBE">
              <w:rPr>
                <w:b/>
                <w:color w:val="auto"/>
                <w:sz w:val="20"/>
                <w:szCs w:val="20"/>
              </w:rPr>
              <w:t>:</w:t>
            </w:r>
          </w:p>
          <w:p w14:paraId="7C87C78A" w14:textId="77777777" w:rsidR="005A039A" w:rsidRPr="00415CBE" w:rsidRDefault="005A039A">
            <w:pPr>
              <w:pStyle w:val="Domylnie"/>
              <w:jc w:val="both"/>
              <w:rPr>
                <w:color w:val="auto"/>
              </w:rPr>
            </w:pPr>
          </w:p>
        </w:tc>
      </w:tr>
      <w:tr w:rsidR="00415CBE" w:rsidRPr="00415CBE" w14:paraId="04E501EC" w14:textId="77777777" w:rsidTr="00B20EA6">
        <w:trPr>
          <w:trHeight w:val="780"/>
        </w:trPr>
        <w:tc>
          <w:tcPr>
            <w:tcW w:w="917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48AA028" w14:textId="77777777" w:rsidR="005A039A" w:rsidRPr="00415CBE" w:rsidRDefault="005A039A">
            <w:pPr>
              <w:pStyle w:val="Domylnie"/>
              <w:spacing w:after="60"/>
              <w:jc w:val="both"/>
              <w:rPr>
                <w:color w:val="auto"/>
              </w:rPr>
            </w:pPr>
          </w:p>
          <w:p w14:paraId="052F1F0A" w14:textId="6B48A7CD" w:rsidR="005A039A" w:rsidRPr="00415CBE" w:rsidRDefault="001C5408">
            <w:pPr>
              <w:pStyle w:val="Domylnie"/>
              <w:spacing w:after="60"/>
              <w:jc w:val="both"/>
              <w:rPr>
                <w:color w:val="auto"/>
              </w:rPr>
            </w:pPr>
            <w:r w:rsidRPr="00415CBE">
              <w:rPr>
                <w:color w:val="auto"/>
                <w:sz w:val="20"/>
                <w:szCs w:val="20"/>
              </w:rPr>
              <w:t xml:space="preserve">Oświadczam, że wszystkie działania w SL2014, podejmowane przez osoby uprawnione zgodnie z niniejszym załącznikiem będą działaniami podejmowanymi w imieniu i na rzecz </w:t>
            </w:r>
            <w:r w:rsidR="00F07AF7" w:rsidRPr="00415CBE">
              <w:rPr>
                <w:color w:val="auto"/>
                <w:sz w:val="20"/>
                <w:szCs w:val="20"/>
              </w:rPr>
              <w:t xml:space="preserve">Województwa Zachodniopomorskiego </w:t>
            </w:r>
          </w:p>
          <w:p w14:paraId="7BC66386" w14:textId="77777777" w:rsidR="005A039A" w:rsidRPr="00415CBE" w:rsidRDefault="005A039A">
            <w:pPr>
              <w:pStyle w:val="Domylnie"/>
              <w:jc w:val="both"/>
              <w:rPr>
                <w:color w:val="auto"/>
              </w:rPr>
            </w:pPr>
          </w:p>
        </w:tc>
      </w:tr>
      <w:tr w:rsidR="00415CBE" w:rsidRPr="00415CBE" w14:paraId="7FDED969" w14:textId="77777777" w:rsidTr="00B20EA6">
        <w:tc>
          <w:tcPr>
            <w:tcW w:w="3080" w:type="dxa"/>
            <w:tcBorders>
              <w:top w:val="single" w:sz="4" w:space="0" w:color="000001"/>
              <w:left w:val="single" w:sz="4" w:space="0" w:color="000001"/>
              <w:bottom w:val="single" w:sz="4" w:space="0" w:color="000001"/>
              <w:right w:val="single" w:sz="4" w:space="0" w:color="000001"/>
            </w:tcBorders>
            <w:shd w:val="clear" w:color="auto" w:fill="00B0F0"/>
            <w:tcMar>
              <w:top w:w="0" w:type="dxa"/>
              <w:left w:w="108" w:type="dxa"/>
              <w:bottom w:w="0" w:type="dxa"/>
              <w:right w:w="108" w:type="dxa"/>
            </w:tcMar>
          </w:tcPr>
          <w:p w14:paraId="6087601F" w14:textId="77777777" w:rsidR="005A039A" w:rsidRPr="00415CBE" w:rsidRDefault="001C5408">
            <w:pPr>
              <w:pStyle w:val="Domylnie"/>
              <w:jc w:val="both"/>
              <w:rPr>
                <w:color w:val="auto"/>
              </w:rPr>
            </w:pPr>
            <w:r w:rsidRPr="00415CBE">
              <w:rPr>
                <w:b/>
                <w:color w:val="auto"/>
                <w:sz w:val="20"/>
                <w:szCs w:val="20"/>
              </w:rPr>
              <w:t>Data sporządzenia wniosku</w:t>
            </w:r>
          </w:p>
          <w:p w14:paraId="447F779A" w14:textId="77777777" w:rsidR="005A039A" w:rsidRPr="00415CBE" w:rsidRDefault="005A039A">
            <w:pPr>
              <w:pStyle w:val="Domylnie"/>
              <w:jc w:val="both"/>
              <w:rPr>
                <w:color w:val="auto"/>
              </w:rPr>
            </w:pPr>
          </w:p>
        </w:tc>
        <w:tc>
          <w:tcPr>
            <w:tcW w:w="6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1C2FD3" w14:textId="77777777" w:rsidR="005A039A" w:rsidRPr="00415CBE" w:rsidRDefault="005A039A">
            <w:pPr>
              <w:pStyle w:val="Domylnie"/>
              <w:rPr>
                <w:color w:val="auto"/>
              </w:rPr>
            </w:pPr>
          </w:p>
          <w:p w14:paraId="7963AC88" w14:textId="77777777" w:rsidR="005A039A" w:rsidRPr="00415CBE" w:rsidRDefault="005A039A">
            <w:pPr>
              <w:pStyle w:val="Domylnie"/>
              <w:jc w:val="both"/>
              <w:rPr>
                <w:color w:val="auto"/>
              </w:rPr>
            </w:pPr>
          </w:p>
        </w:tc>
      </w:tr>
      <w:tr w:rsidR="00415CBE" w:rsidRPr="00415CBE" w14:paraId="5904333D" w14:textId="77777777" w:rsidTr="00B20EA6">
        <w:tc>
          <w:tcPr>
            <w:tcW w:w="3080" w:type="dxa"/>
            <w:tcBorders>
              <w:top w:val="single" w:sz="4" w:space="0" w:color="000001"/>
              <w:left w:val="single" w:sz="4" w:space="0" w:color="000001"/>
              <w:bottom w:val="single" w:sz="4" w:space="0" w:color="000001"/>
              <w:right w:val="single" w:sz="4" w:space="0" w:color="000001"/>
            </w:tcBorders>
            <w:shd w:val="clear" w:color="auto" w:fill="00B0F0"/>
            <w:tcMar>
              <w:top w:w="0" w:type="dxa"/>
              <w:left w:w="108" w:type="dxa"/>
              <w:bottom w:w="0" w:type="dxa"/>
              <w:right w:w="108" w:type="dxa"/>
            </w:tcMar>
          </w:tcPr>
          <w:p w14:paraId="234782AA" w14:textId="77777777" w:rsidR="005A039A" w:rsidRPr="00415CBE" w:rsidRDefault="001C5408">
            <w:pPr>
              <w:pStyle w:val="Domylnie"/>
              <w:jc w:val="both"/>
              <w:rPr>
                <w:color w:val="auto"/>
              </w:rPr>
            </w:pPr>
            <w:r w:rsidRPr="00415CBE">
              <w:rPr>
                <w:b/>
                <w:color w:val="auto"/>
                <w:sz w:val="20"/>
                <w:szCs w:val="20"/>
              </w:rPr>
              <w:t xml:space="preserve">Podpis </w:t>
            </w:r>
            <w:r w:rsidR="00272199" w:rsidRPr="00415CBE">
              <w:rPr>
                <w:b/>
                <w:color w:val="auto"/>
                <w:sz w:val="20"/>
                <w:szCs w:val="20"/>
              </w:rPr>
              <w:t>Partnera</w:t>
            </w:r>
            <w:r w:rsidRPr="00415CBE">
              <w:rPr>
                <w:b/>
                <w:color w:val="auto"/>
                <w:sz w:val="20"/>
                <w:szCs w:val="20"/>
              </w:rPr>
              <w:t>*</w:t>
            </w:r>
          </w:p>
          <w:p w14:paraId="096C6E6E" w14:textId="77777777" w:rsidR="005A039A" w:rsidRPr="00415CBE" w:rsidRDefault="005A039A">
            <w:pPr>
              <w:pStyle w:val="Domylnie"/>
              <w:jc w:val="both"/>
              <w:rPr>
                <w:color w:val="auto"/>
              </w:rPr>
            </w:pPr>
          </w:p>
        </w:tc>
        <w:tc>
          <w:tcPr>
            <w:tcW w:w="60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FD52E0E" w14:textId="77777777" w:rsidR="005A039A" w:rsidRPr="00415CBE" w:rsidRDefault="005A039A">
            <w:pPr>
              <w:pStyle w:val="Domylnie"/>
              <w:rPr>
                <w:color w:val="auto"/>
              </w:rPr>
            </w:pPr>
          </w:p>
          <w:p w14:paraId="50549C7C" w14:textId="77777777" w:rsidR="005A039A" w:rsidRPr="00415CBE" w:rsidRDefault="005A039A">
            <w:pPr>
              <w:pStyle w:val="Domylnie"/>
              <w:jc w:val="both"/>
              <w:rPr>
                <w:color w:val="auto"/>
              </w:rPr>
            </w:pPr>
          </w:p>
        </w:tc>
      </w:tr>
    </w:tbl>
    <w:p w14:paraId="112E7E1C" w14:textId="77777777" w:rsidR="005A039A" w:rsidRPr="00415CBE" w:rsidRDefault="001C5408">
      <w:pPr>
        <w:pStyle w:val="Domylnie"/>
        <w:jc w:val="both"/>
        <w:rPr>
          <w:color w:val="auto"/>
        </w:rPr>
      </w:pPr>
      <w:r w:rsidRPr="00415CBE">
        <w:rPr>
          <w:b/>
          <w:color w:val="auto"/>
          <w:sz w:val="20"/>
          <w:szCs w:val="20"/>
        </w:rPr>
        <w:t xml:space="preserve">* Osoba/Osoby uprawnione do reprezentowania </w:t>
      </w:r>
      <w:r w:rsidR="00272199" w:rsidRPr="00415CBE">
        <w:rPr>
          <w:b/>
          <w:color w:val="auto"/>
          <w:sz w:val="20"/>
          <w:szCs w:val="20"/>
        </w:rPr>
        <w:t xml:space="preserve">Partnera </w:t>
      </w:r>
      <w:r w:rsidRPr="00415CBE">
        <w:rPr>
          <w:b/>
          <w:color w:val="auto"/>
          <w:sz w:val="20"/>
          <w:szCs w:val="20"/>
        </w:rPr>
        <w:t>(np. prokurent, członek zarządu, itd.)</w:t>
      </w:r>
    </w:p>
    <w:p w14:paraId="3FA8AE92" w14:textId="77777777" w:rsidR="005A039A" w:rsidRPr="00415CBE" w:rsidRDefault="005A039A">
      <w:pPr>
        <w:pStyle w:val="Domylnie"/>
        <w:jc w:val="both"/>
        <w:rPr>
          <w:color w:val="auto"/>
        </w:rPr>
      </w:pPr>
    </w:p>
    <w:p w14:paraId="453DEBEF" w14:textId="77777777" w:rsidR="00272199" w:rsidRPr="00415CBE" w:rsidRDefault="00272199" w:rsidP="00272199">
      <w:pPr>
        <w:pStyle w:val="Domylnie"/>
        <w:spacing w:line="100" w:lineRule="atLeast"/>
        <w:ind w:left="1080"/>
        <w:jc w:val="both"/>
        <w:rPr>
          <w:color w:val="auto"/>
          <w:sz w:val="20"/>
          <w:szCs w:val="20"/>
        </w:rPr>
      </w:pPr>
    </w:p>
    <w:p w14:paraId="739101F1" w14:textId="77777777" w:rsidR="00272199" w:rsidRPr="00415CBE" w:rsidRDefault="00272199" w:rsidP="00272199">
      <w:pPr>
        <w:pStyle w:val="Domylnie"/>
        <w:spacing w:line="100" w:lineRule="atLeast"/>
        <w:ind w:left="1080"/>
        <w:jc w:val="both"/>
        <w:rPr>
          <w:color w:val="auto"/>
          <w:sz w:val="20"/>
          <w:szCs w:val="20"/>
        </w:rPr>
      </w:pPr>
    </w:p>
    <w:p w14:paraId="1D047DC1" w14:textId="77777777" w:rsidR="00272199" w:rsidRPr="00415CBE" w:rsidRDefault="00272199" w:rsidP="00272199">
      <w:pPr>
        <w:pStyle w:val="Domylnie"/>
        <w:spacing w:line="100" w:lineRule="atLeast"/>
        <w:ind w:left="1080"/>
        <w:jc w:val="both"/>
        <w:rPr>
          <w:color w:val="auto"/>
          <w:sz w:val="20"/>
          <w:szCs w:val="20"/>
        </w:rPr>
      </w:pPr>
    </w:p>
    <w:p w14:paraId="50590AB0" w14:textId="77777777" w:rsidR="005A039A" w:rsidRPr="00415CBE" w:rsidRDefault="001C5408" w:rsidP="00A87AA4">
      <w:pPr>
        <w:pStyle w:val="Domylnie"/>
        <w:numPr>
          <w:ilvl w:val="1"/>
          <w:numId w:val="45"/>
        </w:numPr>
        <w:spacing w:line="100" w:lineRule="atLeast"/>
        <w:ind w:hanging="436"/>
        <w:jc w:val="both"/>
        <w:rPr>
          <w:color w:val="auto"/>
        </w:rPr>
      </w:pPr>
      <w:r w:rsidRPr="00415CBE">
        <w:rPr>
          <w:color w:val="auto"/>
          <w:sz w:val="20"/>
          <w:szCs w:val="20"/>
        </w:rPr>
        <w:lastRenderedPageBreak/>
        <w:t>Wniosek o wycofanie dostępu dla osoby uprawnionej w ramach SL2014</w:t>
      </w:r>
    </w:p>
    <w:tbl>
      <w:tblPr>
        <w:tblW w:w="9175"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2336"/>
        <w:gridCol w:w="6839"/>
      </w:tblGrid>
      <w:tr w:rsidR="00415CBE" w:rsidRPr="00415CBE" w14:paraId="7B6E243A" w14:textId="77777777" w:rsidTr="00C1517C">
        <w:tc>
          <w:tcPr>
            <w:tcW w:w="9175" w:type="dxa"/>
            <w:gridSpan w:val="2"/>
            <w:tcBorders>
              <w:top w:val="single" w:sz="4" w:space="0" w:color="000001"/>
              <w:left w:val="single" w:sz="4" w:space="0" w:color="000001"/>
              <w:bottom w:val="single" w:sz="4" w:space="0" w:color="000001"/>
              <w:right w:val="single" w:sz="4" w:space="0" w:color="000001"/>
            </w:tcBorders>
            <w:shd w:val="clear" w:color="auto" w:fill="00B0F0"/>
            <w:tcMar>
              <w:top w:w="0" w:type="dxa"/>
              <w:left w:w="108" w:type="dxa"/>
              <w:bottom w:w="0" w:type="dxa"/>
              <w:right w:w="108" w:type="dxa"/>
            </w:tcMar>
          </w:tcPr>
          <w:p w14:paraId="02FBD6E9" w14:textId="77777777" w:rsidR="005A039A" w:rsidRPr="00415CBE" w:rsidRDefault="00A87AA4">
            <w:pPr>
              <w:pStyle w:val="Domylnie"/>
              <w:jc w:val="both"/>
              <w:rPr>
                <w:color w:val="auto"/>
              </w:rPr>
            </w:pPr>
            <w:r w:rsidRPr="00415CBE">
              <w:rPr>
                <w:color w:val="auto"/>
              </w:rPr>
              <w:tab/>
            </w:r>
            <w:r w:rsidR="001C5408" w:rsidRPr="00415CBE">
              <w:rPr>
                <w:b/>
                <w:color w:val="auto"/>
                <w:sz w:val="20"/>
                <w:szCs w:val="20"/>
              </w:rPr>
              <w:t xml:space="preserve">Dane </w:t>
            </w:r>
            <w:r w:rsidR="00272199" w:rsidRPr="00415CBE">
              <w:rPr>
                <w:b/>
                <w:color w:val="auto"/>
                <w:sz w:val="20"/>
                <w:szCs w:val="20"/>
              </w:rPr>
              <w:t>Partnera</w:t>
            </w:r>
            <w:r w:rsidR="001C5408" w:rsidRPr="00415CBE">
              <w:rPr>
                <w:b/>
                <w:color w:val="auto"/>
                <w:sz w:val="20"/>
                <w:szCs w:val="20"/>
              </w:rPr>
              <w:t>:</w:t>
            </w:r>
          </w:p>
          <w:p w14:paraId="12705B60" w14:textId="77777777" w:rsidR="005A039A" w:rsidRPr="00415CBE" w:rsidRDefault="005A039A">
            <w:pPr>
              <w:pStyle w:val="Domylnie"/>
              <w:jc w:val="both"/>
              <w:rPr>
                <w:color w:val="auto"/>
              </w:rPr>
            </w:pPr>
          </w:p>
        </w:tc>
      </w:tr>
      <w:tr w:rsidR="00415CBE" w:rsidRPr="00415CBE" w14:paraId="6C2C66AB"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B70B84F" w14:textId="77777777" w:rsidR="005A039A" w:rsidRPr="00415CBE" w:rsidRDefault="001C5408">
            <w:pPr>
              <w:pStyle w:val="Domylnie"/>
              <w:jc w:val="both"/>
              <w:rPr>
                <w:color w:val="auto"/>
              </w:rPr>
            </w:pPr>
            <w:r w:rsidRPr="00415CBE">
              <w:rPr>
                <w:color w:val="auto"/>
                <w:sz w:val="20"/>
                <w:szCs w:val="20"/>
              </w:rPr>
              <w:t>Kraj</w:t>
            </w:r>
          </w:p>
          <w:p w14:paraId="3E5B96A0"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AE4F7D" w14:textId="77777777" w:rsidR="005A039A" w:rsidRPr="00415CBE" w:rsidRDefault="005A039A">
            <w:pPr>
              <w:pStyle w:val="Domylnie"/>
              <w:jc w:val="both"/>
              <w:rPr>
                <w:color w:val="auto"/>
              </w:rPr>
            </w:pPr>
          </w:p>
        </w:tc>
      </w:tr>
      <w:tr w:rsidR="00415CBE" w:rsidRPr="00415CBE" w14:paraId="6CA57AA1"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6B9C69" w14:textId="77777777" w:rsidR="005A039A" w:rsidRPr="00415CBE" w:rsidRDefault="001C5408">
            <w:pPr>
              <w:pStyle w:val="Domylnie"/>
              <w:jc w:val="both"/>
              <w:rPr>
                <w:color w:val="auto"/>
              </w:rPr>
            </w:pPr>
            <w:r w:rsidRPr="00415CBE">
              <w:rPr>
                <w:color w:val="auto"/>
                <w:sz w:val="20"/>
                <w:szCs w:val="20"/>
              </w:rPr>
              <w:t xml:space="preserve">Nazwa </w:t>
            </w:r>
            <w:r w:rsidR="00272199" w:rsidRPr="00415CBE">
              <w:rPr>
                <w:color w:val="auto"/>
                <w:sz w:val="20"/>
                <w:szCs w:val="20"/>
              </w:rPr>
              <w:t>Partnera</w:t>
            </w:r>
          </w:p>
          <w:p w14:paraId="015C76BD"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343D73F" w14:textId="77777777" w:rsidR="005A039A" w:rsidRPr="00415CBE" w:rsidRDefault="005A039A">
            <w:pPr>
              <w:pStyle w:val="Domylnie"/>
              <w:jc w:val="both"/>
              <w:rPr>
                <w:color w:val="auto"/>
              </w:rPr>
            </w:pPr>
          </w:p>
        </w:tc>
      </w:tr>
      <w:tr w:rsidR="00415CBE" w:rsidRPr="00415CBE" w14:paraId="71FDAC73"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35E69A0" w14:textId="77777777" w:rsidR="005A039A" w:rsidRPr="00415CBE" w:rsidRDefault="001C5408">
            <w:pPr>
              <w:pStyle w:val="Domylnie"/>
              <w:jc w:val="both"/>
              <w:rPr>
                <w:color w:val="auto"/>
              </w:rPr>
            </w:pPr>
            <w:r w:rsidRPr="00415CBE">
              <w:rPr>
                <w:color w:val="auto"/>
                <w:sz w:val="20"/>
                <w:szCs w:val="20"/>
              </w:rPr>
              <w:t xml:space="preserve">NIP </w:t>
            </w:r>
            <w:r w:rsidR="00272199" w:rsidRPr="00415CBE">
              <w:rPr>
                <w:color w:val="auto"/>
                <w:sz w:val="20"/>
                <w:szCs w:val="20"/>
              </w:rPr>
              <w:t>Partnera</w:t>
            </w:r>
          </w:p>
          <w:p w14:paraId="7806F1C5"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75F9D1" w14:textId="77777777" w:rsidR="005A039A" w:rsidRPr="00415CBE" w:rsidRDefault="005A039A">
            <w:pPr>
              <w:pStyle w:val="Domylnie"/>
              <w:jc w:val="both"/>
              <w:rPr>
                <w:color w:val="auto"/>
              </w:rPr>
            </w:pPr>
          </w:p>
        </w:tc>
      </w:tr>
      <w:tr w:rsidR="00415CBE" w:rsidRPr="00415CBE" w14:paraId="7D237C0E" w14:textId="77777777" w:rsidTr="00C1517C">
        <w:trPr>
          <w:trHeight w:val="60"/>
        </w:trPr>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CDBCB4" w14:textId="77777777" w:rsidR="005A039A" w:rsidRPr="00415CBE" w:rsidRDefault="001C5408">
            <w:pPr>
              <w:pStyle w:val="Domylnie"/>
              <w:jc w:val="both"/>
              <w:rPr>
                <w:color w:val="auto"/>
              </w:rPr>
            </w:pPr>
            <w:r w:rsidRPr="00415CBE">
              <w:rPr>
                <w:color w:val="auto"/>
                <w:sz w:val="20"/>
                <w:szCs w:val="20"/>
              </w:rPr>
              <w:t>Nr projektu</w:t>
            </w:r>
          </w:p>
          <w:p w14:paraId="0ECD01DC"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9CD1ECD" w14:textId="77777777" w:rsidR="005A039A" w:rsidRPr="00415CBE" w:rsidRDefault="005A039A">
            <w:pPr>
              <w:pStyle w:val="Domylnie"/>
              <w:jc w:val="both"/>
              <w:rPr>
                <w:color w:val="auto"/>
              </w:rPr>
            </w:pPr>
          </w:p>
        </w:tc>
      </w:tr>
    </w:tbl>
    <w:p w14:paraId="555B2044" w14:textId="77777777" w:rsidR="005A039A" w:rsidRPr="00415CBE" w:rsidRDefault="005A039A">
      <w:pPr>
        <w:pStyle w:val="Domylnie"/>
        <w:jc w:val="both"/>
        <w:rPr>
          <w:color w:val="auto"/>
        </w:rPr>
      </w:pPr>
    </w:p>
    <w:tbl>
      <w:tblPr>
        <w:tblW w:w="9175" w:type="dxa"/>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2336"/>
        <w:gridCol w:w="6839"/>
      </w:tblGrid>
      <w:tr w:rsidR="00415CBE" w:rsidRPr="00415CBE" w14:paraId="0D1BC877" w14:textId="77777777" w:rsidTr="00C1517C">
        <w:tc>
          <w:tcPr>
            <w:tcW w:w="9175" w:type="dxa"/>
            <w:gridSpan w:val="2"/>
            <w:tcBorders>
              <w:top w:val="single" w:sz="4" w:space="0" w:color="000001"/>
              <w:left w:val="single" w:sz="4" w:space="0" w:color="000001"/>
              <w:bottom w:val="single" w:sz="4" w:space="0" w:color="000001"/>
              <w:right w:val="single" w:sz="4" w:space="0" w:color="000001"/>
            </w:tcBorders>
            <w:shd w:val="clear" w:color="auto" w:fill="00B0F0"/>
            <w:tcMar>
              <w:top w:w="0" w:type="dxa"/>
              <w:left w:w="108" w:type="dxa"/>
              <w:bottom w:w="0" w:type="dxa"/>
              <w:right w:w="108" w:type="dxa"/>
            </w:tcMar>
          </w:tcPr>
          <w:p w14:paraId="23F1C239" w14:textId="77777777" w:rsidR="005A039A" w:rsidRPr="00415CBE" w:rsidRDefault="001C5408">
            <w:pPr>
              <w:pStyle w:val="Domylnie"/>
              <w:jc w:val="both"/>
              <w:rPr>
                <w:color w:val="auto"/>
              </w:rPr>
            </w:pPr>
            <w:r w:rsidRPr="00415CBE">
              <w:rPr>
                <w:b/>
                <w:color w:val="auto"/>
                <w:sz w:val="20"/>
                <w:szCs w:val="20"/>
              </w:rPr>
              <w:t>Dane osoby uprawnionej:</w:t>
            </w:r>
          </w:p>
          <w:p w14:paraId="0CB4BF4E" w14:textId="77777777" w:rsidR="005A039A" w:rsidRPr="00415CBE" w:rsidRDefault="005A039A">
            <w:pPr>
              <w:pStyle w:val="Domylnie"/>
              <w:jc w:val="both"/>
              <w:rPr>
                <w:color w:val="auto"/>
              </w:rPr>
            </w:pPr>
          </w:p>
        </w:tc>
      </w:tr>
      <w:tr w:rsidR="00415CBE" w:rsidRPr="00415CBE" w14:paraId="54D4B080"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DE62863" w14:textId="77777777" w:rsidR="005A039A" w:rsidRPr="00415CBE" w:rsidRDefault="001C5408">
            <w:pPr>
              <w:pStyle w:val="Domylnie"/>
              <w:jc w:val="both"/>
              <w:rPr>
                <w:color w:val="auto"/>
              </w:rPr>
            </w:pPr>
            <w:r w:rsidRPr="00415CBE">
              <w:rPr>
                <w:color w:val="auto"/>
                <w:sz w:val="20"/>
                <w:szCs w:val="20"/>
              </w:rPr>
              <w:t>Kraj</w:t>
            </w:r>
          </w:p>
          <w:p w14:paraId="01A84FC9"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098233" w14:textId="77777777" w:rsidR="005A039A" w:rsidRPr="00415CBE" w:rsidRDefault="005A039A">
            <w:pPr>
              <w:pStyle w:val="Domylnie"/>
              <w:jc w:val="both"/>
              <w:rPr>
                <w:color w:val="auto"/>
              </w:rPr>
            </w:pPr>
          </w:p>
        </w:tc>
      </w:tr>
      <w:tr w:rsidR="00415CBE" w:rsidRPr="00415CBE" w14:paraId="3C599BC4"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83F8E6" w14:textId="77777777" w:rsidR="005A039A" w:rsidRPr="00415CBE" w:rsidRDefault="001C5408">
            <w:pPr>
              <w:pStyle w:val="Domylnie"/>
              <w:jc w:val="both"/>
              <w:rPr>
                <w:color w:val="auto"/>
              </w:rPr>
            </w:pPr>
            <w:r w:rsidRPr="00415CBE">
              <w:rPr>
                <w:color w:val="auto"/>
                <w:sz w:val="20"/>
                <w:szCs w:val="20"/>
              </w:rPr>
              <w:t>PESEL</w:t>
            </w:r>
            <w:r w:rsidRPr="00415CBE">
              <w:rPr>
                <w:rStyle w:val="Zakotwiczenieprzypisudolnego"/>
                <w:color w:val="auto"/>
              </w:rPr>
              <w:footnoteReference w:id="27"/>
            </w:r>
          </w:p>
          <w:p w14:paraId="27F08259"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0C54E4C" w14:textId="77777777" w:rsidR="005A039A" w:rsidRPr="00415CBE" w:rsidRDefault="005A039A">
            <w:pPr>
              <w:pStyle w:val="Domylnie"/>
              <w:jc w:val="both"/>
              <w:rPr>
                <w:color w:val="auto"/>
              </w:rPr>
            </w:pPr>
          </w:p>
        </w:tc>
      </w:tr>
      <w:tr w:rsidR="00415CBE" w:rsidRPr="00415CBE" w14:paraId="3F66569E"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B98618" w14:textId="77777777" w:rsidR="005A039A" w:rsidRPr="00415CBE" w:rsidRDefault="001C5408">
            <w:pPr>
              <w:pStyle w:val="Domylnie"/>
              <w:jc w:val="both"/>
              <w:rPr>
                <w:color w:val="auto"/>
              </w:rPr>
            </w:pPr>
            <w:r w:rsidRPr="00415CBE">
              <w:rPr>
                <w:color w:val="auto"/>
                <w:sz w:val="20"/>
                <w:szCs w:val="20"/>
              </w:rPr>
              <w:t>Nazwisko</w:t>
            </w:r>
          </w:p>
          <w:p w14:paraId="6C5A2307"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8FEBB5A" w14:textId="77777777" w:rsidR="005A039A" w:rsidRPr="00415CBE" w:rsidRDefault="005A039A">
            <w:pPr>
              <w:pStyle w:val="Domylnie"/>
              <w:jc w:val="both"/>
              <w:rPr>
                <w:color w:val="auto"/>
              </w:rPr>
            </w:pPr>
          </w:p>
        </w:tc>
      </w:tr>
      <w:tr w:rsidR="00415CBE" w:rsidRPr="00415CBE" w14:paraId="3DAD02AD"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15CCF4" w14:textId="77777777" w:rsidR="005A039A" w:rsidRPr="00415CBE" w:rsidRDefault="001C5408">
            <w:pPr>
              <w:pStyle w:val="Domylnie"/>
              <w:jc w:val="both"/>
              <w:rPr>
                <w:color w:val="auto"/>
              </w:rPr>
            </w:pPr>
            <w:r w:rsidRPr="00415CBE">
              <w:rPr>
                <w:color w:val="auto"/>
                <w:sz w:val="20"/>
                <w:szCs w:val="20"/>
              </w:rPr>
              <w:t>Imię</w:t>
            </w:r>
          </w:p>
          <w:p w14:paraId="63649982"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5620D82" w14:textId="77777777" w:rsidR="005A039A" w:rsidRPr="00415CBE" w:rsidRDefault="005A039A">
            <w:pPr>
              <w:pStyle w:val="Domylnie"/>
              <w:jc w:val="both"/>
              <w:rPr>
                <w:color w:val="auto"/>
              </w:rPr>
            </w:pPr>
          </w:p>
        </w:tc>
      </w:tr>
      <w:tr w:rsidR="00415CBE" w:rsidRPr="00415CBE" w14:paraId="0E65C17E" w14:textId="77777777" w:rsidTr="00C1517C">
        <w:tc>
          <w:tcPr>
            <w:tcW w:w="233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14C8782" w14:textId="77777777" w:rsidR="005A039A" w:rsidRPr="00415CBE" w:rsidRDefault="001C5408">
            <w:pPr>
              <w:pStyle w:val="Domylnie"/>
              <w:jc w:val="both"/>
              <w:rPr>
                <w:color w:val="auto"/>
              </w:rPr>
            </w:pPr>
            <w:r w:rsidRPr="00415CBE">
              <w:rPr>
                <w:color w:val="auto"/>
                <w:sz w:val="20"/>
                <w:szCs w:val="20"/>
              </w:rPr>
              <w:t>Adres e-mail</w:t>
            </w:r>
          </w:p>
          <w:p w14:paraId="5FF745D7" w14:textId="77777777" w:rsidR="005A039A" w:rsidRPr="00415CBE" w:rsidRDefault="005A039A">
            <w:pPr>
              <w:pStyle w:val="Domylnie"/>
              <w:jc w:val="both"/>
              <w:rPr>
                <w:color w:val="auto"/>
              </w:rPr>
            </w:pPr>
          </w:p>
        </w:tc>
        <w:tc>
          <w:tcPr>
            <w:tcW w:w="683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3F2B1D" w14:textId="77777777" w:rsidR="005A039A" w:rsidRPr="00415CBE" w:rsidRDefault="005A039A">
            <w:pPr>
              <w:pStyle w:val="Domylnie"/>
              <w:jc w:val="both"/>
              <w:rPr>
                <w:color w:val="auto"/>
              </w:rPr>
            </w:pPr>
          </w:p>
        </w:tc>
      </w:tr>
    </w:tbl>
    <w:p w14:paraId="70BCBCF6" w14:textId="77777777" w:rsidR="005A039A" w:rsidRPr="00415CBE" w:rsidRDefault="005A039A">
      <w:pPr>
        <w:pStyle w:val="Domylnie"/>
        <w:jc w:val="both"/>
        <w:rPr>
          <w:color w:val="auto"/>
        </w:rPr>
      </w:pP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4262"/>
        <w:gridCol w:w="5086"/>
      </w:tblGrid>
      <w:tr w:rsidR="00415CBE" w:rsidRPr="00415CBE" w14:paraId="2ADFB58B" w14:textId="77777777">
        <w:tc>
          <w:tcPr>
            <w:tcW w:w="4262" w:type="dxa"/>
            <w:tcBorders>
              <w:top w:val="single" w:sz="4" w:space="0" w:color="000001"/>
              <w:left w:val="single" w:sz="4" w:space="0" w:color="000001"/>
              <w:bottom w:val="single" w:sz="4" w:space="0" w:color="000001"/>
              <w:right w:val="single" w:sz="4" w:space="0" w:color="000001"/>
            </w:tcBorders>
            <w:shd w:val="clear" w:color="auto" w:fill="00B0F0"/>
            <w:tcMar>
              <w:top w:w="0" w:type="dxa"/>
              <w:left w:w="108" w:type="dxa"/>
              <w:bottom w:w="0" w:type="dxa"/>
              <w:right w:w="108" w:type="dxa"/>
            </w:tcMar>
          </w:tcPr>
          <w:p w14:paraId="13AA206E" w14:textId="77777777" w:rsidR="005A039A" w:rsidRPr="00415CBE" w:rsidRDefault="001C5408">
            <w:pPr>
              <w:pStyle w:val="Domylnie"/>
              <w:jc w:val="both"/>
              <w:rPr>
                <w:color w:val="auto"/>
              </w:rPr>
            </w:pPr>
            <w:r w:rsidRPr="00415CBE">
              <w:rPr>
                <w:b/>
                <w:color w:val="auto"/>
                <w:sz w:val="20"/>
                <w:szCs w:val="20"/>
              </w:rPr>
              <w:t>Data sporządzenia wniosku</w:t>
            </w:r>
          </w:p>
          <w:p w14:paraId="00AAE791" w14:textId="77777777" w:rsidR="005A039A" w:rsidRPr="00415CBE" w:rsidRDefault="005A039A">
            <w:pPr>
              <w:pStyle w:val="Domylnie"/>
              <w:jc w:val="both"/>
              <w:rPr>
                <w:color w:val="auto"/>
              </w:rPr>
            </w:pPr>
          </w:p>
        </w:tc>
        <w:tc>
          <w:tcPr>
            <w:tcW w:w="50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8263B8" w14:textId="77777777" w:rsidR="005A039A" w:rsidRPr="00415CBE" w:rsidRDefault="005A039A">
            <w:pPr>
              <w:pStyle w:val="Domylnie"/>
              <w:rPr>
                <w:color w:val="auto"/>
              </w:rPr>
            </w:pPr>
          </w:p>
          <w:p w14:paraId="20384C9C" w14:textId="77777777" w:rsidR="005A039A" w:rsidRPr="00415CBE" w:rsidRDefault="005A039A">
            <w:pPr>
              <w:pStyle w:val="Domylnie"/>
              <w:jc w:val="both"/>
              <w:rPr>
                <w:color w:val="auto"/>
              </w:rPr>
            </w:pPr>
          </w:p>
        </w:tc>
      </w:tr>
      <w:tr w:rsidR="00415CBE" w:rsidRPr="00415CBE" w14:paraId="1064C174" w14:textId="77777777">
        <w:tc>
          <w:tcPr>
            <w:tcW w:w="4262" w:type="dxa"/>
            <w:tcBorders>
              <w:top w:val="single" w:sz="4" w:space="0" w:color="000001"/>
              <w:left w:val="single" w:sz="4" w:space="0" w:color="000001"/>
              <w:bottom w:val="single" w:sz="4" w:space="0" w:color="000001"/>
              <w:right w:val="single" w:sz="4" w:space="0" w:color="000001"/>
            </w:tcBorders>
            <w:shd w:val="clear" w:color="auto" w:fill="00B0F0"/>
            <w:tcMar>
              <w:top w:w="0" w:type="dxa"/>
              <w:left w:w="108" w:type="dxa"/>
              <w:bottom w:w="0" w:type="dxa"/>
              <w:right w:w="108" w:type="dxa"/>
            </w:tcMar>
          </w:tcPr>
          <w:p w14:paraId="63446A2A" w14:textId="77777777" w:rsidR="005A039A" w:rsidRPr="00415CBE" w:rsidRDefault="001C5408">
            <w:pPr>
              <w:pStyle w:val="Domylnie"/>
              <w:jc w:val="both"/>
              <w:rPr>
                <w:color w:val="auto"/>
              </w:rPr>
            </w:pPr>
            <w:r w:rsidRPr="00415CBE">
              <w:rPr>
                <w:b/>
                <w:color w:val="auto"/>
                <w:sz w:val="20"/>
                <w:szCs w:val="20"/>
              </w:rPr>
              <w:t xml:space="preserve">Podpis </w:t>
            </w:r>
            <w:r w:rsidR="00A87AA4" w:rsidRPr="00415CBE">
              <w:rPr>
                <w:b/>
                <w:color w:val="auto"/>
                <w:sz w:val="20"/>
                <w:szCs w:val="20"/>
              </w:rPr>
              <w:t>Partnera</w:t>
            </w:r>
            <w:r w:rsidRPr="00415CBE">
              <w:rPr>
                <w:b/>
                <w:color w:val="auto"/>
                <w:sz w:val="20"/>
                <w:szCs w:val="20"/>
              </w:rPr>
              <w:t>*</w:t>
            </w:r>
          </w:p>
          <w:p w14:paraId="52A9B0D6" w14:textId="77777777" w:rsidR="005A039A" w:rsidRPr="00415CBE" w:rsidRDefault="005A039A">
            <w:pPr>
              <w:pStyle w:val="Domylnie"/>
              <w:jc w:val="both"/>
              <w:rPr>
                <w:color w:val="auto"/>
              </w:rPr>
            </w:pPr>
          </w:p>
        </w:tc>
        <w:tc>
          <w:tcPr>
            <w:tcW w:w="50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2F1EAF1" w14:textId="77777777" w:rsidR="005A039A" w:rsidRPr="00415CBE" w:rsidRDefault="005A039A">
            <w:pPr>
              <w:pStyle w:val="Domylnie"/>
              <w:rPr>
                <w:color w:val="auto"/>
              </w:rPr>
            </w:pPr>
          </w:p>
          <w:p w14:paraId="25CEFA4A" w14:textId="77777777" w:rsidR="005A039A" w:rsidRPr="00415CBE" w:rsidRDefault="005A039A">
            <w:pPr>
              <w:pStyle w:val="Domylnie"/>
              <w:jc w:val="both"/>
              <w:rPr>
                <w:color w:val="auto"/>
              </w:rPr>
            </w:pPr>
          </w:p>
        </w:tc>
      </w:tr>
    </w:tbl>
    <w:p w14:paraId="045E2715" w14:textId="77777777" w:rsidR="005A039A" w:rsidRPr="00415CBE" w:rsidRDefault="001C5408">
      <w:pPr>
        <w:pStyle w:val="Domylnie"/>
        <w:jc w:val="both"/>
        <w:rPr>
          <w:color w:val="auto"/>
        </w:rPr>
      </w:pPr>
      <w:r w:rsidRPr="00415CBE">
        <w:rPr>
          <w:b/>
          <w:color w:val="auto"/>
          <w:sz w:val="20"/>
          <w:szCs w:val="20"/>
        </w:rPr>
        <w:t xml:space="preserve">* Osoba/Osoby uprawnione do reprezentowania </w:t>
      </w:r>
      <w:r w:rsidR="00A87AA4" w:rsidRPr="00415CBE">
        <w:rPr>
          <w:b/>
          <w:color w:val="auto"/>
          <w:sz w:val="20"/>
          <w:szCs w:val="20"/>
        </w:rPr>
        <w:t xml:space="preserve">Partnera </w:t>
      </w:r>
      <w:r w:rsidRPr="00415CBE">
        <w:rPr>
          <w:b/>
          <w:color w:val="auto"/>
          <w:sz w:val="20"/>
          <w:szCs w:val="20"/>
        </w:rPr>
        <w:t>(np. prokurent, członek zarządu, itd.)</w:t>
      </w:r>
    </w:p>
    <w:p w14:paraId="52AF3DC4" w14:textId="003E98AD" w:rsidR="005A039A" w:rsidRPr="00415CBE" w:rsidRDefault="001C5408">
      <w:pPr>
        <w:pStyle w:val="Domylnie"/>
        <w:tabs>
          <w:tab w:val="left" w:pos="900"/>
        </w:tabs>
        <w:spacing w:line="100" w:lineRule="atLeast"/>
        <w:rPr>
          <w:color w:val="auto"/>
        </w:rPr>
      </w:pPr>
      <w:r w:rsidRPr="00415CBE">
        <w:rPr>
          <w:color w:val="auto"/>
          <w:sz w:val="20"/>
          <w:szCs w:val="20"/>
        </w:rPr>
        <w:lastRenderedPageBreak/>
        <w:t>Załącznik nr 7 do umowy: Wzór oświadczenia uczestnika</w:t>
      </w:r>
    </w:p>
    <w:p w14:paraId="27E16976" w14:textId="77777777" w:rsidR="005A039A" w:rsidRPr="00415CBE" w:rsidRDefault="005A039A">
      <w:pPr>
        <w:pStyle w:val="Domylnie"/>
        <w:tabs>
          <w:tab w:val="left" w:pos="900"/>
        </w:tabs>
        <w:spacing w:line="100" w:lineRule="atLeast"/>
        <w:rPr>
          <w:color w:val="auto"/>
        </w:rPr>
      </w:pPr>
    </w:p>
    <w:p w14:paraId="0D97A4DE" w14:textId="77777777" w:rsidR="005A039A" w:rsidRPr="00415CBE" w:rsidRDefault="001C5408">
      <w:pPr>
        <w:pStyle w:val="Domylnie"/>
        <w:tabs>
          <w:tab w:val="left" w:pos="900"/>
        </w:tabs>
        <w:spacing w:line="100" w:lineRule="atLeast"/>
        <w:jc w:val="both"/>
        <w:rPr>
          <w:color w:val="auto"/>
        </w:rPr>
      </w:pPr>
      <w:r w:rsidRPr="00415CBE">
        <w:rPr>
          <w:color w:val="auto"/>
          <w:sz w:val="20"/>
          <w:szCs w:val="20"/>
        </w:rPr>
        <w:tab/>
      </w:r>
    </w:p>
    <w:p w14:paraId="0D9C99B1" w14:textId="77777777" w:rsidR="005A039A" w:rsidRPr="00415CBE" w:rsidRDefault="001C5408">
      <w:pPr>
        <w:pStyle w:val="Domylnie"/>
        <w:tabs>
          <w:tab w:val="center" w:pos="1440"/>
          <w:tab w:val="center" w:pos="7200"/>
        </w:tabs>
        <w:spacing w:after="60"/>
        <w:jc w:val="center"/>
        <w:rPr>
          <w:color w:val="auto"/>
        </w:rPr>
      </w:pPr>
      <w:r w:rsidRPr="00415CBE">
        <w:rPr>
          <w:b/>
          <w:color w:val="auto"/>
          <w:sz w:val="20"/>
          <w:szCs w:val="20"/>
        </w:rPr>
        <w:t>OŚWIADCZENIE UCZESTNIKA PROJEKTU</w:t>
      </w:r>
    </w:p>
    <w:p w14:paraId="4BC0C1E3" w14:textId="77777777" w:rsidR="005A039A" w:rsidRPr="00415CBE" w:rsidRDefault="005A039A">
      <w:pPr>
        <w:pStyle w:val="Domylnie"/>
        <w:tabs>
          <w:tab w:val="center" w:pos="1440"/>
          <w:tab w:val="center" w:pos="7200"/>
        </w:tabs>
        <w:spacing w:after="60"/>
        <w:jc w:val="both"/>
        <w:rPr>
          <w:color w:val="auto"/>
        </w:rPr>
      </w:pPr>
    </w:p>
    <w:p w14:paraId="3CDB1036" w14:textId="50A4DC62" w:rsidR="005A039A" w:rsidRPr="00415CBE" w:rsidRDefault="001C5408">
      <w:pPr>
        <w:pStyle w:val="Domylnie"/>
        <w:tabs>
          <w:tab w:val="center" w:pos="1440"/>
          <w:tab w:val="center" w:pos="7200"/>
        </w:tabs>
        <w:spacing w:after="60"/>
        <w:jc w:val="both"/>
        <w:rPr>
          <w:color w:val="auto"/>
        </w:rPr>
      </w:pPr>
      <w:r w:rsidRPr="00415CBE">
        <w:rPr>
          <w:color w:val="auto"/>
          <w:sz w:val="20"/>
          <w:szCs w:val="20"/>
        </w:rPr>
        <w:t>W związku z przystąpieniem do projektu pn. ……………………………………………………</w:t>
      </w:r>
      <w:r w:rsidR="00995BF4" w:rsidRPr="00415CBE">
        <w:rPr>
          <w:color w:val="auto"/>
          <w:sz w:val="20"/>
          <w:szCs w:val="20"/>
        </w:rPr>
        <w:t xml:space="preserve"> </w:t>
      </w:r>
      <w:r w:rsidRPr="00415CBE">
        <w:rPr>
          <w:color w:val="auto"/>
          <w:sz w:val="20"/>
          <w:szCs w:val="20"/>
        </w:rPr>
        <w:t>oświadczam, że przyjmuję do wiadomości, iż:</w:t>
      </w:r>
    </w:p>
    <w:p w14:paraId="3B09ACED" w14:textId="77777777" w:rsidR="005A039A" w:rsidRPr="00415CBE" w:rsidRDefault="001C5408" w:rsidP="00966E77">
      <w:pPr>
        <w:pStyle w:val="Domylnie"/>
        <w:numPr>
          <w:ilvl w:val="0"/>
          <w:numId w:val="42"/>
        </w:numPr>
        <w:tabs>
          <w:tab w:val="center" w:pos="1440"/>
          <w:tab w:val="center" w:pos="7200"/>
        </w:tabs>
        <w:spacing w:after="60" w:line="100" w:lineRule="atLeast"/>
        <w:ind w:left="426" w:hanging="360"/>
        <w:jc w:val="both"/>
        <w:rPr>
          <w:color w:val="auto"/>
        </w:rPr>
      </w:pPr>
      <w:r w:rsidRPr="00415CBE">
        <w:rPr>
          <w:color w:val="auto"/>
          <w:sz w:val="20"/>
          <w:szCs w:val="20"/>
        </w:rPr>
        <w:t>administratorem moich danych osobowych jest Zarząd Województwa Zachodniopomorskiego pełniący funkcję Instytucji Zarządzającej dla Regionalnego Programu Operacyjnego Województwa Zachodniopomorskiego 2014-2020;</w:t>
      </w:r>
    </w:p>
    <w:p w14:paraId="7D3BDA9C" w14:textId="77777777" w:rsidR="005A039A" w:rsidRPr="00415CBE" w:rsidRDefault="001C5408" w:rsidP="00966E77">
      <w:pPr>
        <w:pStyle w:val="Domylnie"/>
        <w:numPr>
          <w:ilvl w:val="0"/>
          <w:numId w:val="42"/>
        </w:numPr>
        <w:tabs>
          <w:tab w:val="center" w:pos="1440"/>
          <w:tab w:val="center" w:pos="7200"/>
        </w:tabs>
        <w:spacing w:after="60" w:line="100" w:lineRule="atLeast"/>
        <w:ind w:left="426" w:hanging="360"/>
        <w:jc w:val="both"/>
        <w:rPr>
          <w:color w:val="auto"/>
        </w:rPr>
      </w:pPr>
      <w:r w:rsidRPr="00415CBE">
        <w:rPr>
          <w:color w:val="auto"/>
          <w:sz w:val="20"/>
          <w:szCs w:val="20"/>
        </w:rPr>
        <w:t>podstawę prawną przetwarzania moich danych osobowych stanowi art. 23 ust. 1 pkt 2 lub art. 27 ust. 2 pkt 2 ustawy z dnia 29 sierpnia 1997 r. o ochronie danych osobowych (</w:t>
      </w:r>
      <w:r w:rsidR="0040156E" w:rsidRPr="00415CBE">
        <w:rPr>
          <w:color w:val="auto"/>
          <w:sz w:val="20"/>
          <w:szCs w:val="20"/>
        </w:rPr>
        <w:t xml:space="preserve">tekst jednolity: </w:t>
      </w:r>
      <w:r w:rsidR="0040156E" w:rsidRPr="00415CBE">
        <w:rPr>
          <w:color w:val="auto"/>
          <w:sz w:val="20"/>
          <w:szCs w:val="20"/>
        </w:rPr>
        <w:br/>
      </w:r>
      <w:r w:rsidRPr="00415CBE">
        <w:rPr>
          <w:color w:val="auto"/>
          <w:sz w:val="20"/>
          <w:szCs w:val="20"/>
        </w:rPr>
        <w:t>Dz. U. z 2016 r.</w:t>
      </w:r>
      <w:r w:rsidR="0040156E" w:rsidRPr="00415CBE">
        <w:rPr>
          <w:color w:val="auto"/>
          <w:sz w:val="20"/>
          <w:szCs w:val="20"/>
        </w:rPr>
        <w:t>,</w:t>
      </w:r>
      <w:r w:rsidRPr="00415CBE">
        <w:rPr>
          <w:color w:val="auto"/>
          <w:sz w:val="20"/>
          <w:szCs w:val="20"/>
        </w:rPr>
        <w:t xml:space="preserve"> poz.922) – dane osobowe są niezbędne dla realizacji Regionalnego Programu Operacyjnego Województwa Zachodniopomorskiego 2014-2020 na podstawie: </w:t>
      </w:r>
    </w:p>
    <w:p w14:paraId="7C3E7CB1" w14:textId="77777777" w:rsidR="005A039A" w:rsidRPr="00415CBE" w:rsidRDefault="001C5408">
      <w:pPr>
        <w:pStyle w:val="Domylnie"/>
        <w:tabs>
          <w:tab w:val="left" w:pos="1146"/>
          <w:tab w:val="center" w:pos="2292"/>
          <w:tab w:val="center" w:pos="8052"/>
        </w:tabs>
        <w:spacing w:after="60"/>
        <w:ind w:left="426"/>
        <w:jc w:val="both"/>
        <w:rPr>
          <w:color w:val="auto"/>
        </w:rPr>
      </w:pPr>
      <w:r w:rsidRPr="00415CBE">
        <w:rPr>
          <w:color w:val="auto"/>
          <w:sz w:val="20"/>
          <w:szCs w:val="20"/>
        </w:rPr>
        <w:t>w odniesieniu do zbioru Projekty RPO WZ 2014-2020:</w:t>
      </w:r>
    </w:p>
    <w:p w14:paraId="04429368" w14:textId="77777777" w:rsidR="005A039A" w:rsidRPr="00415CBE" w:rsidRDefault="001C5408" w:rsidP="00966E77">
      <w:pPr>
        <w:pStyle w:val="Domylnie"/>
        <w:numPr>
          <w:ilvl w:val="1"/>
          <w:numId w:val="42"/>
        </w:numPr>
        <w:tabs>
          <w:tab w:val="center" w:pos="1440"/>
          <w:tab w:val="center" w:pos="7200"/>
        </w:tabs>
        <w:spacing w:after="60" w:line="100" w:lineRule="atLeast"/>
        <w:ind w:left="709" w:hanging="323"/>
        <w:jc w:val="both"/>
        <w:rPr>
          <w:color w:val="auto"/>
        </w:rPr>
      </w:pPr>
      <w:r w:rsidRPr="00415CBE">
        <w:rPr>
          <w:color w:val="auto"/>
          <w:sz w:val="20"/>
          <w:szCs w:val="20"/>
        </w:rPr>
        <w:t>rozporządzenia 1303/2013;</w:t>
      </w:r>
    </w:p>
    <w:p w14:paraId="091DAF10" w14:textId="77777777" w:rsidR="005A039A" w:rsidRPr="00415CBE" w:rsidRDefault="001C5408" w:rsidP="00966E77">
      <w:pPr>
        <w:pStyle w:val="Domylnie"/>
        <w:numPr>
          <w:ilvl w:val="1"/>
          <w:numId w:val="42"/>
        </w:numPr>
        <w:tabs>
          <w:tab w:val="center" w:pos="1440"/>
          <w:tab w:val="center" w:pos="7200"/>
        </w:tabs>
        <w:spacing w:after="60" w:line="100" w:lineRule="atLeast"/>
        <w:ind w:left="709" w:hanging="323"/>
        <w:jc w:val="both"/>
        <w:rPr>
          <w:color w:val="auto"/>
        </w:rPr>
      </w:pPr>
      <w:r w:rsidRPr="00415CBE">
        <w:rPr>
          <w:color w:val="auto"/>
          <w:sz w:val="20"/>
          <w:szCs w:val="20"/>
        </w:rPr>
        <w:t>rozporządzenia nr 1304/2013;</w:t>
      </w:r>
    </w:p>
    <w:p w14:paraId="52D1A7B7" w14:textId="77777777" w:rsidR="005A039A" w:rsidRPr="00415CBE" w:rsidRDefault="001C5408" w:rsidP="00966E77">
      <w:pPr>
        <w:pStyle w:val="Domylnie"/>
        <w:numPr>
          <w:ilvl w:val="1"/>
          <w:numId w:val="42"/>
        </w:numPr>
        <w:tabs>
          <w:tab w:val="center" w:pos="1440"/>
          <w:tab w:val="center" w:pos="7200"/>
        </w:tabs>
        <w:spacing w:after="60" w:line="100" w:lineRule="atLeast"/>
        <w:ind w:left="709" w:hanging="323"/>
        <w:jc w:val="both"/>
        <w:rPr>
          <w:color w:val="auto"/>
        </w:rPr>
      </w:pPr>
      <w:r w:rsidRPr="00415CBE">
        <w:rPr>
          <w:color w:val="auto"/>
          <w:sz w:val="20"/>
          <w:szCs w:val="20"/>
        </w:rPr>
        <w:t>ustawy z dnia 11 lipca 2014 r. o zasadach realizacji programów w zakresie polityki spójności finansowanych w perspektywie finansowej 2014–2020;</w:t>
      </w:r>
    </w:p>
    <w:p w14:paraId="501C0C71" w14:textId="77777777" w:rsidR="005A039A" w:rsidRPr="00415CBE" w:rsidRDefault="005A039A">
      <w:pPr>
        <w:pStyle w:val="Domylnie"/>
        <w:tabs>
          <w:tab w:val="left" w:pos="1077"/>
          <w:tab w:val="center" w:pos="2154"/>
          <w:tab w:val="center" w:pos="7914"/>
        </w:tabs>
        <w:spacing w:after="60"/>
        <w:ind w:left="357"/>
        <w:jc w:val="both"/>
        <w:rPr>
          <w:color w:val="auto"/>
        </w:rPr>
      </w:pPr>
    </w:p>
    <w:p w14:paraId="5F1639A5" w14:textId="77777777" w:rsidR="005A039A" w:rsidRPr="00415CBE" w:rsidRDefault="001C5408">
      <w:pPr>
        <w:pStyle w:val="Domylnie"/>
        <w:tabs>
          <w:tab w:val="left" w:pos="1077"/>
          <w:tab w:val="center" w:pos="2154"/>
          <w:tab w:val="center" w:pos="7914"/>
        </w:tabs>
        <w:spacing w:after="60"/>
        <w:ind w:left="357"/>
        <w:jc w:val="both"/>
        <w:rPr>
          <w:color w:val="auto"/>
        </w:rPr>
      </w:pPr>
      <w:r w:rsidRPr="00415CBE">
        <w:rPr>
          <w:color w:val="auto"/>
          <w:sz w:val="20"/>
          <w:szCs w:val="20"/>
        </w:rPr>
        <w:t xml:space="preserve">w odniesieniu do zbioru centralny system teleinformatyczny wspierający realizację programów operacyjnych: </w:t>
      </w:r>
    </w:p>
    <w:p w14:paraId="72AE4CAD" w14:textId="77777777" w:rsidR="005A039A" w:rsidRPr="00415CBE" w:rsidRDefault="001C5408" w:rsidP="00966E77">
      <w:pPr>
        <w:pStyle w:val="Domylnie"/>
        <w:numPr>
          <w:ilvl w:val="1"/>
          <w:numId w:val="43"/>
        </w:numPr>
        <w:tabs>
          <w:tab w:val="center" w:pos="1440"/>
          <w:tab w:val="center" w:pos="7200"/>
        </w:tabs>
        <w:spacing w:after="60" w:line="100" w:lineRule="atLeast"/>
        <w:ind w:left="709" w:hanging="323"/>
        <w:jc w:val="both"/>
        <w:rPr>
          <w:color w:val="auto"/>
        </w:rPr>
      </w:pPr>
      <w:r w:rsidRPr="00415CBE">
        <w:rPr>
          <w:color w:val="auto"/>
          <w:sz w:val="20"/>
          <w:szCs w:val="20"/>
        </w:rPr>
        <w:t>rozporządzenia nr 1303/2013;</w:t>
      </w:r>
    </w:p>
    <w:p w14:paraId="23C06B9B" w14:textId="77777777" w:rsidR="005A039A" w:rsidRPr="00415CBE" w:rsidRDefault="001C5408" w:rsidP="00966E77">
      <w:pPr>
        <w:pStyle w:val="Domylnie"/>
        <w:numPr>
          <w:ilvl w:val="1"/>
          <w:numId w:val="43"/>
        </w:numPr>
        <w:tabs>
          <w:tab w:val="center" w:pos="1440"/>
          <w:tab w:val="center" w:pos="7200"/>
        </w:tabs>
        <w:spacing w:after="60" w:line="100" w:lineRule="atLeast"/>
        <w:ind w:left="709" w:hanging="323"/>
        <w:jc w:val="both"/>
        <w:rPr>
          <w:color w:val="auto"/>
        </w:rPr>
      </w:pPr>
      <w:r w:rsidRPr="00415CBE">
        <w:rPr>
          <w:color w:val="auto"/>
          <w:sz w:val="20"/>
          <w:szCs w:val="20"/>
        </w:rPr>
        <w:t>rozporządzenia nr 1304/2013;</w:t>
      </w:r>
    </w:p>
    <w:p w14:paraId="27ECDC5F" w14:textId="77777777" w:rsidR="005A039A" w:rsidRPr="00415CBE" w:rsidRDefault="001C5408" w:rsidP="00966E77">
      <w:pPr>
        <w:pStyle w:val="Domylnie"/>
        <w:numPr>
          <w:ilvl w:val="1"/>
          <w:numId w:val="43"/>
        </w:numPr>
        <w:tabs>
          <w:tab w:val="center" w:pos="1440"/>
          <w:tab w:val="center" w:pos="7200"/>
        </w:tabs>
        <w:spacing w:after="60" w:line="100" w:lineRule="atLeast"/>
        <w:ind w:left="709" w:hanging="323"/>
        <w:jc w:val="both"/>
        <w:rPr>
          <w:color w:val="auto"/>
        </w:rPr>
      </w:pPr>
      <w:r w:rsidRPr="00415CBE">
        <w:rPr>
          <w:color w:val="auto"/>
          <w:sz w:val="20"/>
          <w:szCs w:val="20"/>
        </w:rPr>
        <w:t>ustawy z dnia 11 lipca 2014 r. o zasadach realizacji programów w zakresie polityki spójności finansowanych w perspektywie finansowej 2014–2020;</w:t>
      </w:r>
    </w:p>
    <w:p w14:paraId="44CEF1CB" w14:textId="77777777" w:rsidR="005A039A" w:rsidRPr="00415CBE" w:rsidRDefault="001C5408" w:rsidP="00966E77">
      <w:pPr>
        <w:pStyle w:val="Domylnie"/>
        <w:numPr>
          <w:ilvl w:val="1"/>
          <w:numId w:val="43"/>
        </w:numPr>
        <w:tabs>
          <w:tab w:val="center" w:pos="1440"/>
          <w:tab w:val="center" w:pos="7200"/>
        </w:tabs>
        <w:spacing w:after="60" w:line="100" w:lineRule="atLeast"/>
        <w:ind w:left="709" w:hanging="323"/>
        <w:jc w:val="both"/>
        <w:rPr>
          <w:color w:val="auto"/>
        </w:rPr>
      </w:pPr>
      <w:r w:rsidRPr="00415CBE">
        <w:rPr>
          <w:color w:val="auto"/>
          <w:sz w:val="20"/>
          <w:szCs w:val="20"/>
        </w:rPr>
        <w:t xml:space="preserve">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w:t>
      </w:r>
      <w:r w:rsidR="0040156E" w:rsidRPr="00415CBE">
        <w:rPr>
          <w:color w:val="auto"/>
          <w:sz w:val="20"/>
          <w:szCs w:val="20"/>
        </w:rPr>
        <w:t>partnerami</w:t>
      </w:r>
      <w:r w:rsidRPr="00415CBE">
        <w:rPr>
          <w:color w:val="auto"/>
          <w:sz w:val="20"/>
          <w:szCs w:val="20"/>
        </w:rPr>
        <w:t xml:space="preserve"> a instytucjami zarządzającymi, certyfikującymi, audytowymi i pośredniczącymi;</w:t>
      </w:r>
    </w:p>
    <w:p w14:paraId="521EC4F3" w14:textId="77777777" w:rsidR="005A039A" w:rsidRPr="00415CBE" w:rsidRDefault="001C5408" w:rsidP="00966E77">
      <w:pPr>
        <w:pStyle w:val="Domylnie"/>
        <w:numPr>
          <w:ilvl w:val="0"/>
          <w:numId w:val="42"/>
        </w:numPr>
        <w:tabs>
          <w:tab w:val="center" w:pos="1440"/>
          <w:tab w:val="center" w:pos="7200"/>
        </w:tabs>
        <w:spacing w:after="60" w:line="100" w:lineRule="atLeast"/>
        <w:ind w:left="426" w:hanging="360"/>
        <w:jc w:val="both"/>
        <w:rPr>
          <w:color w:val="auto"/>
        </w:rPr>
      </w:pPr>
      <w:r w:rsidRPr="00415CBE">
        <w:rPr>
          <w:color w:val="auto"/>
          <w:sz w:val="20"/>
          <w:szCs w:val="20"/>
        </w:rPr>
        <w:t xml:space="preserve">moje dane osobowe będą przetwarzane wyłącznie w celu realizacji projektu pn. ………………….., </w:t>
      </w:r>
      <w:r w:rsidRPr="00415CBE">
        <w:rPr>
          <w:color w:val="auto"/>
          <w:sz w:val="20"/>
          <w:szCs w:val="20"/>
        </w:rPr>
        <w:br/>
        <w:t>w szczególności potwierdzenia kwalifikowalności wydatków, monitoringu, ewaluacji, kontroli, audytu i sprawozdawczości oraz działań informacyjno-promocyjnych w ramach Regionalnego Programu Operacyjnego Województwa Zachodniopomorskiego 2014-2020 (RPO WZ 2014-2020);</w:t>
      </w:r>
    </w:p>
    <w:p w14:paraId="571E4836" w14:textId="77777777" w:rsidR="00995BF4" w:rsidRPr="00415CBE" w:rsidRDefault="001C5408" w:rsidP="00966E77">
      <w:pPr>
        <w:pStyle w:val="Domylnie"/>
        <w:numPr>
          <w:ilvl w:val="0"/>
          <w:numId w:val="42"/>
        </w:numPr>
        <w:tabs>
          <w:tab w:val="center" w:pos="1440"/>
          <w:tab w:val="center" w:pos="7200"/>
        </w:tabs>
        <w:spacing w:after="60" w:line="100" w:lineRule="atLeast"/>
        <w:ind w:left="426" w:hanging="360"/>
        <w:jc w:val="both"/>
        <w:rPr>
          <w:color w:val="auto"/>
        </w:rPr>
      </w:pPr>
      <w:r w:rsidRPr="00415CBE">
        <w:rPr>
          <w:color w:val="auto"/>
          <w:sz w:val="20"/>
          <w:szCs w:val="20"/>
        </w:rPr>
        <w:t xml:space="preserve">moje dane osobowe zostały powierzone do przetwarzania Instytucji Pośredniczącej - ……………… </w:t>
      </w:r>
      <w:r w:rsidRPr="00415CBE">
        <w:rPr>
          <w:i/>
          <w:color w:val="auto"/>
          <w:sz w:val="20"/>
          <w:szCs w:val="20"/>
        </w:rPr>
        <w:t>(nazwa i adres właściwej IP)</w:t>
      </w:r>
      <w:r w:rsidRPr="00415CBE">
        <w:rPr>
          <w:color w:val="auto"/>
          <w:sz w:val="20"/>
          <w:szCs w:val="20"/>
        </w:rPr>
        <w:t xml:space="preserve">, </w:t>
      </w:r>
      <w:r w:rsidR="00587873" w:rsidRPr="00415CBE">
        <w:rPr>
          <w:color w:val="auto"/>
          <w:sz w:val="20"/>
          <w:szCs w:val="20"/>
        </w:rPr>
        <w:t>partnerowi</w:t>
      </w:r>
      <w:r w:rsidR="00D03B88" w:rsidRPr="00415CBE">
        <w:rPr>
          <w:color w:val="auto"/>
          <w:sz w:val="20"/>
          <w:szCs w:val="20"/>
        </w:rPr>
        <w:t xml:space="preserve"> </w:t>
      </w:r>
      <w:r w:rsidRPr="00415CBE">
        <w:rPr>
          <w:color w:val="auto"/>
          <w:sz w:val="20"/>
          <w:szCs w:val="20"/>
        </w:rPr>
        <w:t xml:space="preserve">realizującemu projekt  - ………………………………… </w:t>
      </w:r>
      <w:r w:rsidRPr="00415CBE">
        <w:rPr>
          <w:i/>
          <w:color w:val="auto"/>
          <w:sz w:val="20"/>
          <w:szCs w:val="20"/>
        </w:rPr>
        <w:t>(nazwa i adres</w:t>
      </w:r>
      <w:r w:rsidR="00D03B88" w:rsidRPr="00415CBE">
        <w:rPr>
          <w:i/>
          <w:color w:val="auto"/>
          <w:sz w:val="20"/>
          <w:szCs w:val="20"/>
        </w:rPr>
        <w:t xml:space="preserve"> </w:t>
      </w:r>
      <w:r w:rsidR="00587873" w:rsidRPr="00415CBE">
        <w:rPr>
          <w:i/>
          <w:color w:val="auto"/>
          <w:sz w:val="20"/>
          <w:szCs w:val="20"/>
        </w:rPr>
        <w:t>partnera</w:t>
      </w:r>
      <w:r w:rsidRPr="00415CBE">
        <w:rPr>
          <w:i/>
          <w:color w:val="auto"/>
          <w:sz w:val="20"/>
          <w:szCs w:val="20"/>
        </w:rPr>
        <w:t>)</w:t>
      </w:r>
      <w:r w:rsidRPr="00415CBE">
        <w:rPr>
          <w:color w:val="auto"/>
          <w:sz w:val="20"/>
          <w:szCs w:val="20"/>
        </w:rPr>
        <w:t xml:space="preserve"> oraz podmiotom, które na zlecenie </w:t>
      </w:r>
      <w:r w:rsidR="00587873" w:rsidRPr="00415CBE">
        <w:rPr>
          <w:color w:val="auto"/>
          <w:sz w:val="20"/>
          <w:szCs w:val="20"/>
        </w:rPr>
        <w:t>partnera</w:t>
      </w:r>
      <w:r w:rsidR="0034739B" w:rsidRPr="00415CBE">
        <w:rPr>
          <w:color w:val="auto"/>
          <w:sz w:val="20"/>
          <w:szCs w:val="20"/>
        </w:rPr>
        <w:t>/ partnerów</w:t>
      </w:r>
      <w:r w:rsidRPr="00415CBE">
        <w:rPr>
          <w:color w:val="auto"/>
          <w:sz w:val="20"/>
          <w:szCs w:val="20"/>
        </w:rPr>
        <w:t xml:space="preserve"> uczestniczą w realizacji projektu: ……………………………… </w:t>
      </w:r>
    </w:p>
    <w:p w14:paraId="01766DB5" w14:textId="3E3EEB28" w:rsidR="005A039A" w:rsidRPr="00415CBE" w:rsidRDefault="00995BF4" w:rsidP="00995BF4">
      <w:pPr>
        <w:pStyle w:val="Domylnie"/>
        <w:tabs>
          <w:tab w:val="center" w:pos="1440"/>
          <w:tab w:val="center" w:pos="7200"/>
        </w:tabs>
        <w:spacing w:after="60" w:line="100" w:lineRule="atLeast"/>
        <w:ind w:left="426"/>
        <w:jc w:val="both"/>
        <w:rPr>
          <w:color w:val="auto"/>
        </w:rPr>
      </w:pPr>
      <w:r w:rsidRPr="00415CBE">
        <w:rPr>
          <w:color w:val="auto"/>
          <w:sz w:val="20"/>
          <w:szCs w:val="20"/>
        </w:rPr>
        <w:t>………………………………………………………………………</w:t>
      </w:r>
      <w:r w:rsidR="001C5408" w:rsidRPr="00415CBE">
        <w:rPr>
          <w:i/>
          <w:color w:val="auto"/>
          <w:sz w:val="20"/>
          <w:szCs w:val="20"/>
        </w:rPr>
        <w:t>(nazwa i adres ww. podmiotów);</w:t>
      </w:r>
    </w:p>
    <w:p w14:paraId="375B5A8C" w14:textId="77777777" w:rsidR="005A039A" w:rsidRPr="00415CBE" w:rsidRDefault="001C5408">
      <w:pPr>
        <w:pStyle w:val="Domylnie"/>
        <w:tabs>
          <w:tab w:val="left" w:pos="1080"/>
          <w:tab w:val="center" w:pos="2160"/>
          <w:tab w:val="center" w:pos="7920"/>
        </w:tabs>
        <w:spacing w:after="60"/>
        <w:ind w:left="360"/>
        <w:jc w:val="both"/>
        <w:rPr>
          <w:color w:val="auto"/>
        </w:rPr>
      </w:pPr>
      <w:r w:rsidRPr="00415CBE">
        <w:rPr>
          <w:color w:val="auto"/>
          <w:sz w:val="20"/>
          <w:szCs w:val="20"/>
        </w:rPr>
        <w:t>moje dane osobowe mogą zostać przekazane podmiotom realizującym badania ewaluacyjne na zlecenie Powierzającego</w:t>
      </w:r>
      <w:r w:rsidRPr="00415CBE">
        <w:rPr>
          <w:rStyle w:val="Zakotwiczenieprzypisudolnego"/>
          <w:color w:val="auto"/>
        </w:rPr>
        <w:footnoteReference w:id="28"/>
      </w:r>
      <w:r w:rsidRPr="00415CBE">
        <w:rPr>
          <w:color w:val="auto"/>
          <w:sz w:val="20"/>
          <w:szCs w:val="20"/>
        </w:rPr>
        <w:t xml:space="preserve">, Instytucji Pośredniczącej lub </w:t>
      </w:r>
      <w:r w:rsidR="0034739B" w:rsidRPr="00415CBE">
        <w:rPr>
          <w:color w:val="auto"/>
          <w:sz w:val="20"/>
          <w:szCs w:val="20"/>
        </w:rPr>
        <w:t>partnera</w:t>
      </w:r>
      <w:r w:rsidRPr="00415CBE">
        <w:rPr>
          <w:color w:val="auto"/>
          <w:sz w:val="20"/>
          <w:szCs w:val="20"/>
        </w:rPr>
        <w:t xml:space="preserve">;  moje dane osobowe mogą </w:t>
      </w:r>
      <w:r w:rsidRPr="00415CBE">
        <w:rPr>
          <w:color w:val="auto"/>
          <w:sz w:val="20"/>
          <w:szCs w:val="20"/>
        </w:rPr>
        <w:lastRenderedPageBreak/>
        <w:t xml:space="preserve">zostać również powierzone specjalistycznym firmom, realizującym na zlecenie Powierzającego, Instytucji Pośredniczącej oraz </w:t>
      </w:r>
      <w:r w:rsidR="0034739B" w:rsidRPr="00415CBE">
        <w:rPr>
          <w:color w:val="auto"/>
          <w:sz w:val="20"/>
          <w:szCs w:val="20"/>
        </w:rPr>
        <w:t xml:space="preserve">partnera </w:t>
      </w:r>
      <w:r w:rsidRPr="00415CBE">
        <w:rPr>
          <w:color w:val="auto"/>
          <w:sz w:val="20"/>
          <w:szCs w:val="20"/>
        </w:rPr>
        <w:t>kontrole i audyt w ramach RPO WZ 2014-2020;</w:t>
      </w:r>
    </w:p>
    <w:p w14:paraId="46AD83A1" w14:textId="77777777" w:rsidR="005A039A" w:rsidRPr="00415CBE" w:rsidRDefault="001C5408" w:rsidP="00966E77">
      <w:pPr>
        <w:pStyle w:val="Domylnie"/>
        <w:numPr>
          <w:ilvl w:val="0"/>
          <w:numId w:val="42"/>
        </w:numPr>
        <w:tabs>
          <w:tab w:val="center" w:pos="1440"/>
          <w:tab w:val="center" w:pos="7200"/>
        </w:tabs>
        <w:spacing w:after="60" w:line="100" w:lineRule="atLeast"/>
        <w:ind w:left="426" w:hanging="360"/>
        <w:jc w:val="both"/>
        <w:rPr>
          <w:color w:val="auto"/>
        </w:rPr>
      </w:pPr>
      <w:r w:rsidRPr="00415CBE">
        <w:rPr>
          <w:color w:val="auto"/>
          <w:sz w:val="20"/>
          <w:szCs w:val="20"/>
        </w:rPr>
        <w:t>podanie danych jest dobrowolne, aczkolwiek odmowa ich podania jest równoznaczna z brakiem możliwości udzielenia wsparcia w ramach projektu;</w:t>
      </w:r>
    </w:p>
    <w:p w14:paraId="099F8378" w14:textId="77777777" w:rsidR="005A039A" w:rsidRPr="00415CBE" w:rsidRDefault="001C5408" w:rsidP="00966E77">
      <w:pPr>
        <w:pStyle w:val="Domylnie"/>
        <w:numPr>
          <w:ilvl w:val="0"/>
          <w:numId w:val="42"/>
        </w:numPr>
        <w:tabs>
          <w:tab w:val="center" w:pos="1440"/>
          <w:tab w:val="center" w:pos="7200"/>
        </w:tabs>
        <w:spacing w:after="60" w:line="100" w:lineRule="atLeast"/>
        <w:ind w:left="426" w:hanging="360"/>
        <w:jc w:val="both"/>
        <w:rPr>
          <w:color w:val="auto"/>
        </w:rPr>
      </w:pPr>
      <w:r w:rsidRPr="00415CBE">
        <w:rPr>
          <w:color w:val="auto"/>
          <w:sz w:val="20"/>
          <w:szCs w:val="20"/>
        </w:rPr>
        <w:t>w ciągu 4 tygodni po zakończeniu udziału w projekcie udostępnię dane dot. mojego statusu na rynku pracy oraz informacje nt. udziału w kształceniu lub szkoleniu oraz uzyskania kwalifikacji lub nabycia kompetencji;</w:t>
      </w:r>
    </w:p>
    <w:p w14:paraId="47834D1D" w14:textId="77777777" w:rsidR="005A039A" w:rsidRPr="00415CBE" w:rsidRDefault="001C5408" w:rsidP="00966E77">
      <w:pPr>
        <w:pStyle w:val="Domylnie"/>
        <w:numPr>
          <w:ilvl w:val="0"/>
          <w:numId w:val="42"/>
        </w:numPr>
        <w:tabs>
          <w:tab w:val="center" w:pos="1440"/>
          <w:tab w:val="center" w:pos="7200"/>
        </w:tabs>
        <w:spacing w:after="60" w:line="100" w:lineRule="atLeast"/>
        <w:ind w:left="426" w:hanging="360"/>
        <w:jc w:val="both"/>
        <w:rPr>
          <w:color w:val="auto"/>
        </w:rPr>
      </w:pPr>
      <w:r w:rsidRPr="00415CBE">
        <w:rPr>
          <w:color w:val="auto"/>
          <w:sz w:val="20"/>
          <w:szCs w:val="20"/>
        </w:rPr>
        <w:t>w ciągu trzech miesięcy po zakończeniu udziału w projekcie udostępnię dane dot. mojego statusu na rynku pracy;</w:t>
      </w:r>
    </w:p>
    <w:p w14:paraId="1332260F" w14:textId="77777777" w:rsidR="005A039A" w:rsidRPr="00415CBE" w:rsidRDefault="001C5408" w:rsidP="00966E77">
      <w:pPr>
        <w:pStyle w:val="Domylnie"/>
        <w:numPr>
          <w:ilvl w:val="0"/>
          <w:numId w:val="42"/>
        </w:numPr>
        <w:tabs>
          <w:tab w:val="center" w:pos="1440"/>
          <w:tab w:val="center" w:pos="7200"/>
        </w:tabs>
        <w:spacing w:after="60" w:line="100" w:lineRule="atLeast"/>
        <w:ind w:left="426" w:hanging="360"/>
        <w:jc w:val="both"/>
        <w:rPr>
          <w:color w:val="auto"/>
        </w:rPr>
      </w:pPr>
      <w:r w:rsidRPr="00415CBE">
        <w:rPr>
          <w:color w:val="auto"/>
          <w:sz w:val="20"/>
          <w:szCs w:val="20"/>
        </w:rPr>
        <w:t>mam prawo dostępu do treści swoich danych i ich poprawiania.</w:t>
      </w:r>
    </w:p>
    <w:p w14:paraId="05EABCBC" w14:textId="77777777" w:rsidR="005A039A" w:rsidRPr="00415CBE" w:rsidRDefault="005A039A">
      <w:pPr>
        <w:pStyle w:val="Domylnie"/>
        <w:tabs>
          <w:tab w:val="center" w:pos="1440"/>
          <w:tab w:val="center" w:pos="7200"/>
        </w:tabs>
        <w:spacing w:after="60"/>
        <w:jc w:val="both"/>
        <w:rPr>
          <w:color w:val="auto"/>
        </w:rPr>
      </w:pPr>
    </w:p>
    <w:tbl>
      <w:tblPr>
        <w:tblW w:w="0" w:type="auto"/>
        <w:tblInd w:w="-108" w:type="dxa"/>
        <w:tblCellMar>
          <w:left w:w="10" w:type="dxa"/>
          <w:right w:w="10" w:type="dxa"/>
        </w:tblCellMar>
        <w:tblLook w:val="04A0" w:firstRow="1" w:lastRow="0" w:firstColumn="1" w:lastColumn="0" w:noHBand="0" w:noVBand="1"/>
      </w:tblPr>
      <w:tblGrid>
        <w:gridCol w:w="4246"/>
        <w:gridCol w:w="4964"/>
      </w:tblGrid>
      <w:tr w:rsidR="00415CBE" w:rsidRPr="00415CBE" w14:paraId="5CFDB2D6" w14:textId="77777777">
        <w:tc>
          <w:tcPr>
            <w:tcW w:w="4246" w:type="dxa"/>
            <w:shd w:val="clear" w:color="auto" w:fill="FFFFFF"/>
            <w:tcMar>
              <w:top w:w="0" w:type="dxa"/>
              <w:left w:w="108" w:type="dxa"/>
              <w:bottom w:w="0" w:type="dxa"/>
              <w:right w:w="108" w:type="dxa"/>
            </w:tcMar>
          </w:tcPr>
          <w:p w14:paraId="19571D04" w14:textId="77777777" w:rsidR="005A039A" w:rsidRPr="00415CBE" w:rsidRDefault="005A039A">
            <w:pPr>
              <w:pStyle w:val="Domylnie"/>
              <w:tabs>
                <w:tab w:val="center" w:pos="1440"/>
                <w:tab w:val="center" w:pos="7200"/>
              </w:tabs>
              <w:spacing w:after="60"/>
              <w:jc w:val="both"/>
              <w:rPr>
                <w:color w:val="auto"/>
              </w:rPr>
            </w:pPr>
          </w:p>
          <w:p w14:paraId="3E00D614" w14:textId="77777777" w:rsidR="005A039A" w:rsidRPr="00415CBE" w:rsidRDefault="005A039A">
            <w:pPr>
              <w:pStyle w:val="Domylnie"/>
              <w:tabs>
                <w:tab w:val="center" w:pos="1440"/>
                <w:tab w:val="center" w:pos="7200"/>
              </w:tabs>
              <w:spacing w:after="60"/>
              <w:jc w:val="both"/>
              <w:rPr>
                <w:color w:val="auto"/>
              </w:rPr>
            </w:pPr>
          </w:p>
          <w:p w14:paraId="41219CE0" w14:textId="77777777" w:rsidR="005A039A" w:rsidRPr="00415CBE" w:rsidRDefault="005A039A">
            <w:pPr>
              <w:pStyle w:val="Domylnie"/>
              <w:tabs>
                <w:tab w:val="center" w:pos="1440"/>
                <w:tab w:val="center" w:pos="7200"/>
              </w:tabs>
              <w:spacing w:after="60"/>
              <w:jc w:val="both"/>
              <w:rPr>
                <w:color w:val="auto"/>
              </w:rPr>
            </w:pPr>
          </w:p>
          <w:p w14:paraId="418C0E86" w14:textId="77777777" w:rsidR="005A039A" w:rsidRPr="00415CBE" w:rsidRDefault="005A039A">
            <w:pPr>
              <w:pStyle w:val="Domylnie"/>
              <w:tabs>
                <w:tab w:val="center" w:pos="1440"/>
                <w:tab w:val="center" w:pos="7200"/>
              </w:tabs>
              <w:spacing w:after="60"/>
              <w:jc w:val="both"/>
              <w:rPr>
                <w:color w:val="auto"/>
              </w:rPr>
            </w:pPr>
          </w:p>
          <w:p w14:paraId="3515F9A8" w14:textId="77777777" w:rsidR="005A039A" w:rsidRPr="00415CBE" w:rsidRDefault="001C5408">
            <w:pPr>
              <w:pStyle w:val="Domylnie"/>
              <w:tabs>
                <w:tab w:val="center" w:pos="1440"/>
                <w:tab w:val="center" w:pos="7200"/>
              </w:tabs>
              <w:spacing w:after="60"/>
              <w:jc w:val="both"/>
              <w:rPr>
                <w:color w:val="auto"/>
              </w:rPr>
            </w:pPr>
            <w:r w:rsidRPr="00415CBE">
              <w:rPr>
                <w:color w:val="auto"/>
                <w:sz w:val="20"/>
                <w:szCs w:val="20"/>
              </w:rPr>
              <w:t>…..………………………………………</w:t>
            </w:r>
          </w:p>
        </w:tc>
        <w:tc>
          <w:tcPr>
            <w:tcW w:w="4964" w:type="dxa"/>
            <w:shd w:val="clear" w:color="auto" w:fill="FFFFFF"/>
            <w:tcMar>
              <w:top w:w="0" w:type="dxa"/>
              <w:left w:w="108" w:type="dxa"/>
              <w:bottom w:w="0" w:type="dxa"/>
              <w:right w:w="108" w:type="dxa"/>
            </w:tcMar>
          </w:tcPr>
          <w:p w14:paraId="271766BE" w14:textId="77777777" w:rsidR="005A039A" w:rsidRPr="00415CBE" w:rsidRDefault="005A039A">
            <w:pPr>
              <w:pStyle w:val="Domylnie"/>
              <w:tabs>
                <w:tab w:val="center" w:pos="1440"/>
                <w:tab w:val="center" w:pos="7200"/>
              </w:tabs>
              <w:spacing w:after="60"/>
              <w:jc w:val="both"/>
              <w:rPr>
                <w:color w:val="auto"/>
              </w:rPr>
            </w:pPr>
          </w:p>
          <w:p w14:paraId="47CD5027" w14:textId="77777777" w:rsidR="005A039A" w:rsidRPr="00415CBE" w:rsidRDefault="005A039A">
            <w:pPr>
              <w:pStyle w:val="Domylnie"/>
              <w:tabs>
                <w:tab w:val="center" w:pos="1440"/>
                <w:tab w:val="center" w:pos="7200"/>
              </w:tabs>
              <w:spacing w:after="60"/>
              <w:jc w:val="both"/>
              <w:rPr>
                <w:color w:val="auto"/>
              </w:rPr>
            </w:pPr>
          </w:p>
          <w:p w14:paraId="2A88CCCC" w14:textId="77777777" w:rsidR="005A039A" w:rsidRPr="00415CBE" w:rsidRDefault="005A039A">
            <w:pPr>
              <w:pStyle w:val="Domylnie"/>
              <w:tabs>
                <w:tab w:val="center" w:pos="1440"/>
                <w:tab w:val="center" w:pos="7200"/>
              </w:tabs>
              <w:spacing w:after="60"/>
              <w:jc w:val="both"/>
              <w:rPr>
                <w:color w:val="auto"/>
              </w:rPr>
            </w:pPr>
          </w:p>
          <w:p w14:paraId="5D2585C6" w14:textId="77777777" w:rsidR="005A039A" w:rsidRPr="00415CBE" w:rsidRDefault="005A039A">
            <w:pPr>
              <w:pStyle w:val="Domylnie"/>
              <w:tabs>
                <w:tab w:val="center" w:pos="1440"/>
                <w:tab w:val="center" w:pos="7200"/>
              </w:tabs>
              <w:spacing w:after="60"/>
              <w:jc w:val="both"/>
              <w:rPr>
                <w:color w:val="auto"/>
              </w:rPr>
            </w:pPr>
          </w:p>
          <w:p w14:paraId="0389EAB4" w14:textId="77777777" w:rsidR="005A039A" w:rsidRPr="00415CBE" w:rsidRDefault="001C5408">
            <w:pPr>
              <w:pStyle w:val="Domylnie"/>
              <w:tabs>
                <w:tab w:val="center" w:pos="1440"/>
                <w:tab w:val="center" w:pos="7200"/>
              </w:tabs>
              <w:spacing w:after="60"/>
              <w:jc w:val="both"/>
              <w:rPr>
                <w:color w:val="auto"/>
              </w:rPr>
            </w:pPr>
            <w:r w:rsidRPr="00415CBE">
              <w:rPr>
                <w:color w:val="auto"/>
                <w:sz w:val="20"/>
                <w:szCs w:val="20"/>
              </w:rPr>
              <w:t>……………………………………………</w:t>
            </w:r>
          </w:p>
        </w:tc>
      </w:tr>
      <w:tr w:rsidR="00415CBE" w:rsidRPr="00415CBE" w14:paraId="0F85B0B0" w14:textId="77777777">
        <w:tc>
          <w:tcPr>
            <w:tcW w:w="4246" w:type="dxa"/>
            <w:shd w:val="clear" w:color="auto" w:fill="FFFFFF"/>
            <w:tcMar>
              <w:top w:w="0" w:type="dxa"/>
              <w:left w:w="108" w:type="dxa"/>
              <w:bottom w:w="0" w:type="dxa"/>
              <w:right w:w="108" w:type="dxa"/>
            </w:tcMar>
          </w:tcPr>
          <w:p w14:paraId="0BC2A578" w14:textId="77777777" w:rsidR="005A039A" w:rsidRPr="00415CBE" w:rsidRDefault="001C5408">
            <w:pPr>
              <w:pStyle w:val="Domylnie"/>
              <w:tabs>
                <w:tab w:val="center" w:pos="1440"/>
                <w:tab w:val="center" w:pos="7200"/>
              </w:tabs>
              <w:spacing w:after="60"/>
              <w:jc w:val="both"/>
              <w:rPr>
                <w:color w:val="auto"/>
              </w:rPr>
            </w:pPr>
            <w:r w:rsidRPr="00415CBE">
              <w:rPr>
                <w:i/>
                <w:color w:val="auto"/>
                <w:sz w:val="20"/>
                <w:szCs w:val="20"/>
              </w:rPr>
              <w:t>miejscowość i data</w:t>
            </w:r>
          </w:p>
        </w:tc>
        <w:tc>
          <w:tcPr>
            <w:tcW w:w="4964" w:type="dxa"/>
            <w:shd w:val="clear" w:color="auto" w:fill="FFFFFF"/>
            <w:tcMar>
              <w:top w:w="0" w:type="dxa"/>
              <w:left w:w="108" w:type="dxa"/>
              <w:bottom w:w="0" w:type="dxa"/>
              <w:right w:w="108" w:type="dxa"/>
            </w:tcMar>
          </w:tcPr>
          <w:p w14:paraId="4552AB62" w14:textId="77777777" w:rsidR="005A039A" w:rsidRPr="00415CBE" w:rsidRDefault="001C5408">
            <w:pPr>
              <w:pStyle w:val="Domylnie"/>
              <w:tabs>
                <w:tab w:val="center" w:pos="1440"/>
                <w:tab w:val="center" w:pos="7200"/>
              </w:tabs>
              <w:spacing w:after="60"/>
              <w:jc w:val="both"/>
              <w:rPr>
                <w:color w:val="auto"/>
              </w:rPr>
            </w:pPr>
            <w:r w:rsidRPr="00415CBE">
              <w:rPr>
                <w:i/>
                <w:color w:val="auto"/>
                <w:sz w:val="20"/>
                <w:szCs w:val="20"/>
              </w:rPr>
              <w:t>czytelny podpis uczestnika projektu</w:t>
            </w:r>
          </w:p>
        </w:tc>
      </w:tr>
    </w:tbl>
    <w:p w14:paraId="16D7FA80" w14:textId="77777777" w:rsidR="005A039A" w:rsidRPr="00415CBE" w:rsidRDefault="005A039A">
      <w:pPr>
        <w:pStyle w:val="Domylnie"/>
        <w:tabs>
          <w:tab w:val="center" w:pos="1440"/>
          <w:tab w:val="center" w:pos="7200"/>
        </w:tabs>
        <w:spacing w:after="60"/>
        <w:jc w:val="both"/>
        <w:rPr>
          <w:color w:val="auto"/>
        </w:rPr>
      </w:pPr>
    </w:p>
    <w:p w14:paraId="76B1BA91" w14:textId="77777777" w:rsidR="005A039A" w:rsidRPr="00415CBE" w:rsidRDefault="005A039A">
      <w:pPr>
        <w:pStyle w:val="Domylnie"/>
        <w:rPr>
          <w:color w:val="auto"/>
        </w:rPr>
      </w:pPr>
    </w:p>
    <w:p w14:paraId="1B4F441D" w14:textId="77777777" w:rsidR="005A039A" w:rsidRPr="00415CBE" w:rsidRDefault="005A039A">
      <w:pPr>
        <w:pStyle w:val="Domylnie"/>
        <w:rPr>
          <w:color w:val="auto"/>
        </w:rPr>
      </w:pPr>
    </w:p>
    <w:p w14:paraId="4AF4D4B1" w14:textId="77777777" w:rsidR="00C1517C" w:rsidRPr="00415CBE" w:rsidRDefault="00C1517C">
      <w:pPr>
        <w:pStyle w:val="Domylnie"/>
        <w:rPr>
          <w:color w:val="auto"/>
        </w:rPr>
      </w:pPr>
    </w:p>
    <w:p w14:paraId="2D906112" w14:textId="77777777" w:rsidR="00C1517C" w:rsidRPr="00415CBE" w:rsidRDefault="00C1517C">
      <w:pPr>
        <w:pStyle w:val="Domylnie"/>
        <w:rPr>
          <w:color w:val="auto"/>
        </w:rPr>
      </w:pPr>
    </w:p>
    <w:p w14:paraId="16E8B00E" w14:textId="77777777" w:rsidR="00C1517C" w:rsidRPr="00415CBE" w:rsidRDefault="00C1517C">
      <w:pPr>
        <w:pStyle w:val="Domylnie"/>
        <w:rPr>
          <w:color w:val="auto"/>
        </w:rPr>
      </w:pPr>
    </w:p>
    <w:p w14:paraId="77B6CB9F" w14:textId="77777777" w:rsidR="00C1517C" w:rsidRPr="00415CBE" w:rsidRDefault="00C1517C">
      <w:pPr>
        <w:pStyle w:val="Domylnie"/>
        <w:rPr>
          <w:color w:val="auto"/>
        </w:rPr>
      </w:pPr>
    </w:p>
    <w:p w14:paraId="3AAE77FE" w14:textId="77777777" w:rsidR="00C1517C" w:rsidRPr="00415CBE" w:rsidRDefault="00C1517C">
      <w:pPr>
        <w:pStyle w:val="Domylnie"/>
        <w:rPr>
          <w:color w:val="auto"/>
        </w:rPr>
      </w:pPr>
    </w:p>
    <w:p w14:paraId="523E0E09" w14:textId="77777777" w:rsidR="00C1517C" w:rsidRPr="00415CBE" w:rsidRDefault="00C1517C">
      <w:pPr>
        <w:pStyle w:val="Domylnie"/>
        <w:rPr>
          <w:color w:val="auto"/>
        </w:rPr>
      </w:pPr>
    </w:p>
    <w:p w14:paraId="31AD430A" w14:textId="77777777" w:rsidR="00C1517C" w:rsidRPr="00415CBE" w:rsidRDefault="00C1517C">
      <w:pPr>
        <w:pStyle w:val="Domylnie"/>
        <w:rPr>
          <w:color w:val="auto"/>
        </w:rPr>
      </w:pPr>
    </w:p>
    <w:p w14:paraId="5EF1B351" w14:textId="77777777" w:rsidR="00C1517C" w:rsidRPr="00415CBE" w:rsidRDefault="00C1517C">
      <w:pPr>
        <w:pStyle w:val="Domylnie"/>
        <w:rPr>
          <w:color w:val="auto"/>
        </w:rPr>
      </w:pPr>
    </w:p>
    <w:p w14:paraId="79791EB6" w14:textId="77777777" w:rsidR="00C1517C" w:rsidRPr="00415CBE" w:rsidRDefault="00C1517C">
      <w:pPr>
        <w:pStyle w:val="Domylnie"/>
        <w:rPr>
          <w:color w:val="auto"/>
        </w:rPr>
      </w:pPr>
    </w:p>
    <w:p w14:paraId="369C28B9" w14:textId="77777777" w:rsidR="00C1517C" w:rsidRPr="00415CBE" w:rsidRDefault="00C1517C">
      <w:pPr>
        <w:pStyle w:val="Domylnie"/>
        <w:rPr>
          <w:color w:val="auto"/>
        </w:rPr>
      </w:pPr>
    </w:p>
    <w:p w14:paraId="1FD31DBF" w14:textId="77777777" w:rsidR="00C1517C" w:rsidRPr="00415CBE" w:rsidRDefault="00C1517C">
      <w:pPr>
        <w:pStyle w:val="Domylnie"/>
        <w:rPr>
          <w:color w:val="auto"/>
        </w:rPr>
      </w:pPr>
    </w:p>
    <w:p w14:paraId="0128E861" w14:textId="77777777" w:rsidR="00C1517C" w:rsidRPr="00415CBE" w:rsidRDefault="00C1517C">
      <w:pPr>
        <w:pStyle w:val="Domylnie"/>
        <w:rPr>
          <w:color w:val="auto"/>
        </w:rPr>
      </w:pPr>
    </w:p>
    <w:p w14:paraId="1967895D" w14:textId="77777777" w:rsidR="00C1517C" w:rsidRPr="00415CBE" w:rsidRDefault="00C1517C">
      <w:pPr>
        <w:pStyle w:val="Domylnie"/>
        <w:rPr>
          <w:color w:val="auto"/>
        </w:rPr>
      </w:pPr>
    </w:p>
    <w:p w14:paraId="340D6A23" w14:textId="77777777" w:rsidR="00C1517C" w:rsidRPr="00415CBE" w:rsidRDefault="00C1517C">
      <w:pPr>
        <w:pStyle w:val="Domylnie"/>
        <w:rPr>
          <w:color w:val="auto"/>
        </w:rPr>
      </w:pPr>
    </w:p>
    <w:p w14:paraId="01AD8C49" w14:textId="77777777" w:rsidR="00C1517C" w:rsidRPr="00415CBE" w:rsidRDefault="00C1517C">
      <w:pPr>
        <w:pStyle w:val="Domylnie"/>
        <w:rPr>
          <w:color w:val="auto"/>
        </w:rPr>
      </w:pPr>
    </w:p>
    <w:p w14:paraId="79EB73E4" w14:textId="77777777" w:rsidR="005A039A" w:rsidRPr="00415CBE" w:rsidRDefault="001C5408">
      <w:pPr>
        <w:pStyle w:val="Domylnie"/>
        <w:spacing w:after="60"/>
        <w:jc w:val="both"/>
        <w:rPr>
          <w:color w:val="auto"/>
        </w:rPr>
      </w:pPr>
      <w:r w:rsidRPr="00415CBE">
        <w:rPr>
          <w:color w:val="auto"/>
          <w:sz w:val="20"/>
          <w:szCs w:val="20"/>
        </w:rPr>
        <w:lastRenderedPageBreak/>
        <w:t xml:space="preserve">Załącznik nr 8 do umowy: Wzór upoważnienia do przetwarzania danych osobowych </w:t>
      </w:r>
    </w:p>
    <w:p w14:paraId="58C9F032" w14:textId="77777777" w:rsidR="005A039A" w:rsidRPr="00415CBE" w:rsidRDefault="001C5408">
      <w:pPr>
        <w:pStyle w:val="Domylnie"/>
        <w:tabs>
          <w:tab w:val="center" w:pos="1440"/>
          <w:tab w:val="center" w:pos="7200"/>
        </w:tabs>
        <w:spacing w:after="60"/>
        <w:jc w:val="both"/>
        <w:rPr>
          <w:color w:val="auto"/>
        </w:rPr>
      </w:pPr>
      <w:r w:rsidRPr="00415CBE">
        <w:rPr>
          <w:color w:val="auto"/>
          <w:sz w:val="20"/>
          <w:szCs w:val="20"/>
        </w:rPr>
        <w:tab/>
      </w:r>
      <w:r w:rsidRPr="00415CBE">
        <w:rPr>
          <w:color w:val="auto"/>
          <w:sz w:val="20"/>
          <w:szCs w:val="20"/>
        </w:rPr>
        <w:tab/>
      </w:r>
    </w:p>
    <w:p w14:paraId="561098C9" w14:textId="77777777" w:rsidR="005A039A" w:rsidRPr="00415CBE" w:rsidRDefault="001C5408">
      <w:pPr>
        <w:pStyle w:val="Domylnie"/>
        <w:tabs>
          <w:tab w:val="center" w:pos="1440"/>
          <w:tab w:val="center" w:pos="7200"/>
        </w:tabs>
        <w:spacing w:after="60"/>
        <w:jc w:val="center"/>
        <w:rPr>
          <w:color w:val="auto"/>
        </w:rPr>
      </w:pPr>
      <w:r w:rsidRPr="00415CBE">
        <w:rPr>
          <w:b/>
          <w:color w:val="auto"/>
          <w:sz w:val="20"/>
          <w:szCs w:val="20"/>
        </w:rPr>
        <w:t>UPOWAŻNIENIE Nr______</w:t>
      </w:r>
      <w:r w:rsidRPr="00415CBE">
        <w:rPr>
          <w:b/>
          <w:color w:val="auto"/>
          <w:sz w:val="20"/>
          <w:szCs w:val="20"/>
        </w:rPr>
        <w:br/>
        <w:t>DO PRZETWARZANIA DANYCH OSOBOWYCH</w:t>
      </w:r>
    </w:p>
    <w:p w14:paraId="55C24311" w14:textId="77777777" w:rsidR="005A039A" w:rsidRPr="00415CBE" w:rsidRDefault="005A039A">
      <w:pPr>
        <w:pStyle w:val="Domylnie"/>
        <w:tabs>
          <w:tab w:val="center" w:pos="1440"/>
          <w:tab w:val="center" w:pos="7200"/>
        </w:tabs>
        <w:spacing w:after="60"/>
        <w:jc w:val="center"/>
        <w:rPr>
          <w:color w:val="auto"/>
        </w:rPr>
      </w:pPr>
    </w:p>
    <w:p w14:paraId="1893BA2C" w14:textId="77777777" w:rsidR="005A039A" w:rsidRPr="00415CBE" w:rsidRDefault="001C5408">
      <w:pPr>
        <w:pStyle w:val="Domylnie"/>
        <w:tabs>
          <w:tab w:val="center" w:pos="1440"/>
          <w:tab w:val="center" w:pos="7200"/>
        </w:tabs>
        <w:spacing w:after="60"/>
        <w:jc w:val="both"/>
        <w:rPr>
          <w:color w:val="auto"/>
        </w:rPr>
      </w:pPr>
      <w:r w:rsidRPr="00415CBE">
        <w:rPr>
          <w:color w:val="auto"/>
          <w:sz w:val="20"/>
          <w:szCs w:val="20"/>
        </w:rPr>
        <w:t xml:space="preserve">Z dniem [_________________________] r., na podstawie art. 37 w związku z art. 31 ustawy </w:t>
      </w:r>
      <w:r w:rsidRPr="00415CBE">
        <w:rPr>
          <w:color w:val="auto"/>
          <w:sz w:val="20"/>
          <w:szCs w:val="20"/>
        </w:rPr>
        <w:br/>
        <w:t>z dnia 29 sierpnia 1997 r. o ochronie danych osobowych (</w:t>
      </w:r>
      <w:r w:rsidR="005320D1" w:rsidRPr="00415CBE">
        <w:rPr>
          <w:color w:val="auto"/>
          <w:sz w:val="20"/>
          <w:szCs w:val="20"/>
        </w:rPr>
        <w:t xml:space="preserve">tekst jednolity: </w:t>
      </w:r>
      <w:r w:rsidRPr="00415CBE">
        <w:rPr>
          <w:color w:val="auto"/>
          <w:sz w:val="20"/>
          <w:szCs w:val="20"/>
        </w:rPr>
        <w:t>Dz. U. z 2016 r.</w:t>
      </w:r>
      <w:r w:rsidR="005320D1" w:rsidRPr="00415CBE">
        <w:rPr>
          <w:color w:val="auto"/>
          <w:sz w:val="20"/>
          <w:szCs w:val="20"/>
        </w:rPr>
        <w:t>,</w:t>
      </w:r>
      <w:r w:rsidRPr="00415CBE">
        <w:rPr>
          <w:color w:val="auto"/>
          <w:sz w:val="20"/>
          <w:szCs w:val="20"/>
        </w:rPr>
        <w:t xml:space="preserve"> poz. 922), upoważniam [__________________________________________] do przetwarzania danych osobowych w zbiorze Projekty RPO WZ 2014-2020. Upoważnienie wygasa z chwilą ustania Pana/Pani* zatrudnienia w  [_________________________] lub z chwilą jego odwołania.</w:t>
      </w:r>
    </w:p>
    <w:p w14:paraId="7659D909" w14:textId="77777777" w:rsidR="005A039A" w:rsidRPr="00415CBE" w:rsidRDefault="005A039A">
      <w:pPr>
        <w:pStyle w:val="Domylnie"/>
        <w:tabs>
          <w:tab w:val="center" w:pos="1440"/>
          <w:tab w:val="center" w:pos="7200"/>
        </w:tabs>
        <w:spacing w:after="60"/>
        <w:jc w:val="both"/>
        <w:rPr>
          <w:color w:val="auto"/>
        </w:rPr>
      </w:pPr>
    </w:p>
    <w:p w14:paraId="6FE8312B" w14:textId="77777777" w:rsidR="005A039A" w:rsidRPr="00415CBE" w:rsidRDefault="005A039A">
      <w:pPr>
        <w:pStyle w:val="Domylnie"/>
        <w:tabs>
          <w:tab w:val="center" w:pos="1440"/>
          <w:tab w:val="center" w:pos="7200"/>
        </w:tabs>
        <w:spacing w:after="60"/>
        <w:jc w:val="both"/>
        <w:rPr>
          <w:color w:val="auto"/>
        </w:rPr>
      </w:pPr>
    </w:p>
    <w:p w14:paraId="39B3250C" w14:textId="77777777" w:rsidR="005A039A" w:rsidRPr="00415CBE" w:rsidRDefault="001C5408">
      <w:pPr>
        <w:pStyle w:val="Domylnie"/>
        <w:tabs>
          <w:tab w:val="center" w:pos="1440"/>
          <w:tab w:val="center" w:pos="7200"/>
        </w:tabs>
        <w:spacing w:before="60" w:after="60"/>
        <w:jc w:val="both"/>
        <w:rPr>
          <w:color w:val="auto"/>
        </w:rPr>
      </w:pPr>
      <w:r w:rsidRPr="00415CBE">
        <w:rPr>
          <w:color w:val="auto"/>
          <w:sz w:val="20"/>
          <w:szCs w:val="20"/>
        </w:rPr>
        <w:t>_________________________________</w:t>
      </w:r>
      <w:r w:rsidRPr="00415CBE">
        <w:rPr>
          <w:color w:val="auto"/>
          <w:sz w:val="20"/>
          <w:szCs w:val="20"/>
        </w:rPr>
        <w:br/>
        <w:t>Czytelny podpis osoby upoważnionej do wydawania i odwoływania upoważnień</w:t>
      </w:r>
    </w:p>
    <w:p w14:paraId="28A122E4" w14:textId="77777777" w:rsidR="005A039A" w:rsidRPr="00415CBE" w:rsidRDefault="005A039A">
      <w:pPr>
        <w:pStyle w:val="Domylnie"/>
        <w:tabs>
          <w:tab w:val="center" w:pos="1440"/>
          <w:tab w:val="center" w:pos="7200"/>
        </w:tabs>
        <w:spacing w:after="60"/>
        <w:jc w:val="both"/>
        <w:rPr>
          <w:color w:val="auto"/>
        </w:rPr>
      </w:pPr>
    </w:p>
    <w:p w14:paraId="48C43D06" w14:textId="77777777" w:rsidR="005A039A" w:rsidRPr="00415CBE" w:rsidRDefault="005A039A">
      <w:pPr>
        <w:pStyle w:val="Domylnie"/>
        <w:tabs>
          <w:tab w:val="center" w:pos="1440"/>
          <w:tab w:val="center" w:pos="7200"/>
        </w:tabs>
        <w:spacing w:after="60"/>
        <w:jc w:val="both"/>
        <w:rPr>
          <w:color w:val="auto"/>
        </w:rPr>
      </w:pPr>
    </w:p>
    <w:p w14:paraId="2B65F1DD" w14:textId="77777777" w:rsidR="005A039A" w:rsidRPr="00415CBE" w:rsidRDefault="005A039A">
      <w:pPr>
        <w:pStyle w:val="Domylnie"/>
        <w:tabs>
          <w:tab w:val="center" w:pos="1440"/>
          <w:tab w:val="center" w:pos="7200"/>
        </w:tabs>
        <w:spacing w:after="60"/>
        <w:jc w:val="both"/>
        <w:rPr>
          <w:color w:val="auto"/>
        </w:rPr>
      </w:pPr>
    </w:p>
    <w:p w14:paraId="00FC673B" w14:textId="77777777" w:rsidR="005A039A" w:rsidRPr="00415CBE" w:rsidRDefault="001C5408">
      <w:pPr>
        <w:pStyle w:val="Domylnie"/>
        <w:tabs>
          <w:tab w:val="center" w:pos="1440"/>
          <w:tab w:val="center" w:pos="7200"/>
        </w:tabs>
        <w:spacing w:after="60"/>
        <w:jc w:val="right"/>
        <w:rPr>
          <w:color w:val="auto"/>
        </w:rPr>
      </w:pPr>
      <w:r w:rsidRPr="00415CBE">
        <w:rPr>
          <w:color w:val="auto"/>
          <w:sz w:val="20"/>
          <w:szCs w:val="20"/>
        </w:rPr>
        <w:t>Upoważnienie otrzymałem</w:t>
      </w:r>
    </w:p>
    <w:p w14:paraId="6E1101E5" w14:textId="77777777" w:rsidR="005A039A" w:rsidRPr="00415CBE" w:rsidRDefault="005A039A">
      <w:pPr>
        <w:pStyle w:val="Domylnie"/>
        <w:tabs>
          <w:tab w:val="center" w:pos="1440"/>
          <w:tab w:val="center" w:pos="7200"/>
        </w:tabs>
        <w:spacing w:after="60"/>
        <w:jc w:val="both"/>
        <w:rPr>
          <w:color w:val="auto"/>
        </w:rPr>
      </w:pPr>
    </w:p>
    <w:p w14:paraId="1D82A8A1" w14:textId="77777777" w:rsidR="005A039A" w:rsidRPr="00415CBE" w:rsidRDefault="001C5408">
      <w:pPr>
        <w:pStyle w:val="Domylnie"/>
        <w:tabs>
          <w:tab w:val="center" w:pos="1440"/>
          <w:tab w:val="center" w:pos="7200"/>
        </w:tabs>
        <w:spacing w:after="60"/>
        <w:jc w:val="right"/>
        <w:rPr>
          <w:color w:val="auto"/>
        </w:rPr>
      </w:pPr>
      <w:r w:rsidRPr="00415CBE">
        <w:rPr>
          <w:color w:val="auto"/>
          <w:sz w:val="20"/>
          <w:szCs w:val="20"/>
        </w:rPr>
        <w:t xml:space="preserve">                                                              ______________________________</w:t>
      </w:r>
      <w:r w:rsidRPr="00415CBE">
        <w:rPr>
          <w:color w:val="auto"/>
          <w:sz w:val="20"/>
          <w:szCs w:val="20"/>
        </w:rPr>
        <w:br/>
        <w:t xml:space="preserve">                                                                                             (miejscowość, data, podpis)</w:t>
      </w:r>
    </w:p>
    <w:p w14:paraId="388BDFDC" w14:textId="77777777" w:rsidR="005A039A" w:rsidRPr="00415CBE" w:rsidRDefault="005A039A">
      <w:pPr>
        <w:pStyle w:val="Domylnie"/>
        <w:tabs>
          <w:tab w:val="center" w:pos="1440"/>
          <w:tab w:val="center" w:pos="7200"/>
        </w:tabs>
        <w:spacing w:after="60"/>
        <w:jc w:val="both"/>
        <w:rPr>
          <w:color w:val="auto"/>
        </w:rPr>
      </w:pPr>
    </w:p>
    <w:p w14:paraId="6917DDAD" w14:textId="77777777" w:rsidR="005A039A" w:rsidRPr="00415CBE" w:rsidRDefault="005A039A">
      <w:pPr>
        <w:pStyle w:val="Domylnie"/>
        <w:tabs>
          <w:tab w:val="center" w:pos="1440"/>
          <w:tab w:val="center" w:pos="7200"/>
        </w:tabs>
        <w:spacing w:after="60"/>
        <w:jc w:val="both"/>
        <w:rPr>
          <w:color w:val="auto"/>
        </w:rPr>
      </w:pPr>
    </w:p>
    <w:p w14:paraId="53A01F1F" w14:textId="77777777" w:rsidR="005A039A" w:rsidRPr="00415CBE" w:rsidRDefault="005A039A">
      <w:pPr>
        <w:pStyle w:val="Domylnie"/>
        <w:tabs>
          <w:tab w:val="center" w:pos="1440"/>
          <w:tab w:val="center" w:pos="7200"/>
        </w:tabs>
        <w:spacing w:after="60"/>
        <w:jc w:val="both"/>
        <w:rPr>
          <w:color w:val="auto"/>
        </w:rPr>
      </w:pPr>
    </w:p>
    <w:p w14:paraId="40D6C9F8" w14:textId="77777777" w:rsidR="005A039A" w:rsidRPr="00415CBE" w:rsidRDefault="001C5408">
      <w:pPr>
        <w:pStyle w:val="Domylnie"/>
        <w:tabs>
          <w:tab w:val="center" w:pos="1440"/>
          <w:tab w:val="center" w:pos="7200"/>
        </w:tabs>
        <w:spacing w:after="60"/>
        <w:jc w:val="both"/>
        <w:rPr>
          <w:color w:val="auto"/>
        </w:rPr>
      </w:pPr>
      <w:r w:rsidRPr="00415CBE">
        <w:rPr>
          <w:color w:val="auto"/>
          <w:sz w:val="20"/>
          <w:szCs w:val="20"/>
        </w:rPr>
        <w:t>Oświadczam, że zapoznałem/</w:t>
      </w:r>
      <w:proofErr w:type="spellStart"/>
      <w:r w:rsidRPr="00415CBE">
        <w:rPr>
          <w:color w:val="auto"/>
          <w:sz w:val="20"/>
          <w:szCs w:val="20"/>
        </w:rPr>
        <w:t>am</w:t>
      </w:r>
      <w:proofErr w:type="spellEnd"/>
      <w:r w:rsidRPr="00415CBE">
        <w:rPr>
          <w:color w:val="auto"/>
          <w:sz w:val="20"/>
          <w:szCs w:val="20"/>
        </w:rPr>
        <w:t xml:space="preserve"> się z przepisami dotyczącymi ochrony danych osobowych, w tym z ustawą z dnia 29 sierpnia 1997 r. o ochronie danych osobowych (</w:t>
      </w:r>
      <w:r w:rsidR="00C1567D" w:rsidRPr="00415CBE">
        <w:rPr>
          <w:color w:val="auto"/>
          <w:sz w:val="20"/>
          <w:szCs w:val="20"/>
        </w:rPr>
        <w:t>tekst jednolity: D</w:t>
      </w:r>
      <w:r w:rsidRPr="00415CBE">
        <w:rPr>
          <w:color w:val="auto"/>
          <w:sz w:val="20"/>
          <w:szCs w:val="20"/>
        </w:rPr>
        <w:t>z. U. z 2016 r.</w:t>
      </w:r>
      <w:r w:rsidR="00C1567D" w:rsidRPr="00415CBE">
        <w:rPr>
          <w:color w:val="auto"/>
          <w:sz w:val="20"/>
          <w:szCs w:val="20"/>
        </w:rPr>
        <w:t>, poz. 922</w:t>
      </w:r>
      <w:r w:rsidRPr="00415CBE">
        <w:rPr>
          <w:color w:val="auto"/>
          <w:sz w:val="20"/>
          <w:szCs w:val="20"/>
        </w:rPr>
        <w:t>), a także z obowiązującymi w __________________________ Polityką bezpieczeństwa ochrony danych osobowych oraz Instrukcją zarządzania systemem informatycznym służącym do przetwarzania danych osobowych i zobowiązuję się do przestrzegania zasad przetwarzania danych osobowych określonych w tych dokumentach.</w:t>
      </w:r>
    </w:p>
    <w:p w14:paraId="0B0F038B" w14:textId="77777777" w:rsidR="005A039A" w:rsidRPr="00415CBE" w:rsidRDefault="005A039A">
      <w:pPr>
        <w:pStyle w:val="Domylnie"/>
        <w:tabs>
          <w:tab w:val="center" w:pos="1440"/>
          <w:tab w:val="center" w:pos="7200"/>
        </w:tabs>
        <w:spacing w:after="60"/>
        <w:jc w:val="both"/>
        <w:rPr>
          <w:color w:val="auto"/>
        </w:rPr>
      </w:pPr>
    </w:p>
    <w:p w14:paraId="5A0793CE" w14:textId="77777777" w:rsidR="005A039A" w:rsidRPr="00415CBE" w:rsidRDefault="001C5408">
      <w:pPr>
        <w:pStyle w:val="Domylnie"/>
        <w:tabs>
          <w:tab w:val="center" w:pos="1440"/>
          <w:tab w:val="center" w:pos="7200"/>
        </w:tabs>
        <w:spacing w:after="60"/>
        <w:jc w:val="both"/>
        <w:rPr>
          <w:color w:val="auto"/>
        </w:rPr>
      </w:pPr>
      <w:r w:rsidRPr="00415CBE">
        <w:rPr>
          <w:color w:val="auto"/>
          <w:sz w:val="20"/>
          <w:szCs w:val="20"/>
        </w:rPr>
        <w:t>Zobowiązuję się do zachowania w tajemnicy przetwarzanych danych osobowych, z którymi zapoznałem/</w:t>
      </w:r>
      <w:proofErr w:type="spellStart"/>
      <w:r w:rsidRPr="00415CBE">
        <w:rPr>
          <w:color w:val="auto"/>
          <w:sz w:val="20"/>
          <w:szCs w:val="20"/>
        </w:rPr>
        <w:t>am</w:t>
      </w:r>
      <w:proofErr w:type="spellEnd"/>
      <w:r w:rsidRPr="00415CBE">
        <w:rPr>
          <w:color w:val="auto"/>
          <w:sz w:val="20"/>
          <w:szCs w:val="20"/>
        </w:rPr>
        <w:t xml:space="preserve"> się oraz sposobów ich zabezpieczania, zarówno w okresie zatrudnienia </w:t>
      </w:r>
      <w:r w:rsidRPr="00415CBE">
        <w:rPr>
          <w:color w:val="auto"/>
          <w:sz w:val="20"/>
          <w:szCs w:val="20"/>
        </w:rPr>
        <w:br/>
        <w:t xml:space="preserve">w __________________________/ wykonywania zadań na podstawie stosunku cywilnoprawnego*, jak też po jego ustaniu/po zrealizowaniu zadań wykonywanych na podstawie stosunku cywilnoprawnego*. </w:t>
      </w:r>
    </w:p>
    <w:p w14:paraId="6FBE3B65" w14:textId="77777777" w:rsidR="005A039A" w:rsidRPr="00415CBE" w:rsidRDefault="005A039A">
      <w:pPr>
        <w:pStyle w:val="Domylnie"/>
        <w:tabs>
          <w:tab w:val="center" w:pos="1440"/>
          <w:tab w:val="center" w:pos="7200"/>
        </w:tabs>
        <w:spacing w:after="60"/>
        <w:jc w:val="both"/>
        <w:rPr>
          <w:color w:val="auto"/>
        </w:rPr>
      </w:pPr>
    </w:p>
    <w:p w14:paraId="6FF991AB" w14:textId="77777777" w:rsidR="005A039A" w:rsidRPr="00415CBE" w:rsidRDefault="005A039A">
      <w:pPr>
        <w:pStyle w:val="Domylnie"/>
        <w:tabs>
          <w:tab w:val="center" w:pos="1440"/>
          <w:tab w:val="center" w:pos="7200"/>
        </w:tabs>
        <w:spacing w:after="60"/>
        <w:jc w:val="both"/>
        <w:rPr>
          <w:color w:val="auto"/>
        </w:rPr>
      </w:pPr>
    </w:p>
    <w:p w14:paraId="54563040" w14:textId="77777777" w:rsidR="005A039A" w:rsidRPr="00415CBE" w:rsidRDefault="005A039A">
      <w:pPr>
        <w:pStyle w:val="Domylnie"/>
        <w:tabs>
          <w:tab w:val="center" w:pos="1440"/>
          <w:tab w:val="center" w:pos="7200"/>
        </w:tabs>
        <w:spacing w:after="60"/>
        <w:jc w:val="both"/>
        <w:rPr>
          <w:color w:val="auto"/>
        </w:rPr>
      </w:pPr>
    </w:p>
    <w:p w14:paraId="0985ED15" w14:textId="77777777" w:rsidR="005A039A" w:rsidRPr="00415CBE" w:rsidRDefault="001C5408">
      <w:pPr>
        <w:pStyle w:val="Domylnie"/>
        <w:tabs>
          <w:tab w:val="center" w:pos="1440"/>
          <w:tab w:val="center" w:pos="7200"/>
        </w:tabs>
        <w:spacing w:after="60"/>
        <w:jc w:val="right"/>
        <w:rPr>
          <w:color w:val="auto"/>
        </w:rPr>
      </w:pPr>
      <w:r w:rsidRPr="00415CBE">
        <w:rPr>
          <w:color w:val="auto"/>
          <w:sz w:val="20"/>
          <w:szCs w:val="20"/>
        </w:rPr>
        <w:t>_______________________________</w:t>
      </w:r>
    </w:p>
    <w:p w14:paraId="71E4EC55" w14:textId="77777777" w:rsidR="005A039A" w:rsidRPr="00415CBE" w:rsidRDefault="001C5408">
      <w:pPr>
        <w:pStyle w:val="Domylnie"/>
        <w:tabs>
          <w:tab w:val="center" w:pos="1440"/>
          <w:tab w:val="center" w:pos="7200"/>
        </w:tabs>
        <w:spacing w:after="60"/>
        <w:jc w:val="right"/>
        <w:rPr>
          <w:color w:val="auto"/>
        </w:rPr>
      </w:pPr>
      <w:r w:rsidRPr="00415CBE">
        <w:rPr>
          <w:color w:val="auto"/>
          <w:sz w:val="20"/>
          <w:szCs w:val="20"/>
        </w:rPr>
        <w:t xml:space="preserve">                                                                            Czytelny podpis osoby składającej oświadczenie</w:t>
      </w:r>
    </w:p>
    <w:p w14:paraId="764B716F" w14:textId="77777777" w:rsidR="005A039A" w:rsidRPr="00415CBE" w:rsidRDefault="005A039A">
      <w:pPr>
        <w:pStyle w:val="Domylnie"/>
        <w:tabs>
          <w:tab w:val="center" w:pos="1440"/>
          <w:tab w:val="center" w:pos="7200"/>
        </w:tabs>
        <w:spacing w:after="60"/>
        <w:jc w:val="both"/>
        <w:rPr>
          <w:color w:val="auto"/>
        </w:rPr>
      </w:pPr>
    </w:p>
    <w:p w14:paraId="474BB991" w14:textId="77777777" w:rsidR="005A039A" w:rsidRPr="00415CBE" w:rsidRDefault="001C5408">
      <w:pPr>
        <w:pStyle w:val="Domylnie"/>
        <w:tabs>
          <w:tab w:val="center" w:pos="1440"/>
          <w:tab w:val="center" w:pos="7200"/>
        </w:tabs>
        <w:spacing w:after="60"/>
        <w:jc w:val="both"/>
        <w:rPr>
          <w:color w:val="auto"/>
        </w:rPr>
      </w:pPr>
      <w:r w:rsidRPr="00415CBE">
        <w:rPr>
          <w:color w:val="auto"/>
          <w:sz w:val="20"/>
          <w:szCs w:val="20"/>
        </w:rPr>
        <w:t>*niepotrzebne skreślić</w:t>
      </w:r>
    </w:p>
    <w:p w14:paraId="3F1ACE76" w14:textId="77777777" w:rsidR="001C5408" w:rsidRPr="00415CBE" w:rsidRDefault="001C5408">
      <w:pPr>
        <w:pStyle w:val="Domylnie"/>
        <w:tabs>
          <w:tab w:val="left" w:pos="900"/>
        </w:tabs>
        <w:spacing w:line="100" w:lineRule="atLeast"/>
        <w:jc w:val="both"/>
        <w:rPr>
          <w:color w:val="auto"/>
          <w:sz w:val="20"/>
          <w:szCs w:val="20"/>
        </w:rPr>
      </w:pPr>
    </w:p>
    <w:p w14:paraId="026F5618" w14:textId="77777777" w:rsidR="005A039A" w:rsidRPr="00415CBE" w:rsidRDefault="001C5408">
      <w:pPr>
        <w:pStyle w:val="Domylnie"/>
        <w:tabs>
          <w:tab w:val="left" w:pos="900"/>
        </w:tabs>
        <w:spacing w:line="100" w:lineRule="atLeast"/>
        <w:jc w:val="both"/>
        <w:rPr>
          <w:color w:val="auto"/>
        </w:rPr>
      </w:pPr>
      <w:r w:rsidRPr="00415CBE">
        <w:rPr>
          <w:color w:val="auto"/>
          <w:sz w:val="20"/>
          <w:szCs w:val="20"/>
        </w:rPr>
        <w:lastRenderedPageBreak/>
        <w:t>Załącznik nr 9 do umowy: Wzór odwołania upoważnienia do przetwarzania danych osobowych</w:t>
      </w:r>
      <w:r w:rsidRPr="00415CBE">
        <w:rPr>
          <w:color w:val="auto"/>
          <w:sz w:val="20"/>
          <w:szCs w:val="20"/>
        </w:rPr>
        <w:br/>
      </w:r>
    </w:p>
    <w:p w14:paraId="0446864D" w14:textId="77777777" w:rsidR="005A039A" w:rsidRPr="00415CBE" w:rsidRDefault="005A039A">
      <w:pPr>
        <w:pStyle w:val="Domylnie"/>
        <w:spacing w:after="60"/>
        <w:jc w:val="both"/>
        <w:rPr>
          <w:color w:val="auto"/>
        </w:rPr>
      </w:pPr>
    </w:p>
    <w:p w14:paraId="209AF891" w14:textId="77777777" w:rsidR="005A039A" w:rsidRPr="00415CBE" w:rsidRDefault="005A039A">
      <w:pPr>
        <w:pStyle w:val="Domylnie"/>
        <w:spacing w:after="240" w:line="100" w:lineRule="atLeast"/>
        <w:jc w:val="center"/>
        <w:rPr>
          <w:color w:val="auto"/>
        </w:rPr>
      </w:pPr>
    </w:p>
    <w:p w14:paraId="743E8CCF" w14:textId="77777777" w:rsidR="005A039A" w:rsidRPr="00415CBE" w:rsidRDefault="001C5408">
      <w:pPr>
        <w:pStyle w:val="Domylnie"/>
        <w:tabs>
          <w:tab w:val="left" w:pos="900"/>
        </w:tabs>
        <w:spacing w:line="100" w:lineRule="atLeast"/>
        <w:jc w:val="both"/>
        <w:rPr>
          <w:color w:val="auto"/>
        </w:rPr>
      </w:pP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p>
    <w:p w14:paraId="1EACD05C" w14:textId="77777777" w:rsidR="005A039A" w:rsidRPr="00415CBE" w:rsidRDefault="005A039A">
      <w:pPr>
        <w:pStyle w:val="Domylnie"/>
        <w:spacing w:after="240" w:line="100" w:lineRule="atLeast"/>
        <w:jc w:val="center"/>
        <w:rPr>
          <w:color w:val="auto"/>
        </w:rPr>
      </w:pPr>
    </w:p>
    <w:p w14:paraId="66C20B8C" w14:textId="77777777" w:rsidR="005A039A" w:rsidRPr="00415CBE" w:rsidRDefault="005A039A">
      <w:pPr>
        <w:pStyle w:val="Domylnie"/>
        <w:spacing w:after="240" w:line="100" w:lineRule="atLeast"/>
        <w:jc w:val="center"/>
        <w:rPr>
          <w:color w:val="auto"/>
        </w:rPr>
      </w:pPr>
    </w:p>
    <w:p w14:paraId="3D41E78E" w14:textId="77777777" w:rsidR="005A039A" w:rsidRPr="00415CBE" w:rsidRDefault="001C5408">
      <w:pPr>
        <w:pStyle w:val="Domylnie"/>
        <w:jc w:val="center"/>
        <w:rPr>
          <w:color w:val="auto"/>
        </w:rPr>
      </w:pPr>
      <w:r w:rsidRPr="00415CBE">
        <w:rPr>
          <w:b/>
          <w:color w:val="auto"/>
          <w:sz w:val="20"/>
          <w:szCs w:val="20"/>
        </w:rPr>
        <w:t>ODWOŁANIE UPOWAŻNIENIA Nr ______</w:t>
      </w:r>
      <w:r w:rsidRPr="00415CBE">
        <w:rPr>
          <w:b/>
          <w:color w:val="auto"/>
          <w:sz w:val="20"/>
          <w:szCs w:val="20"/>
        </w:rPr>
        <w:br/>
        <w:t xml:space="preserve">DO PRZETWARZANIA DANYCH OSOBOWYCH </w:t>
      </w:r>
    </w:p>
    <w:p w14:paraId="245D096E" w14:textId="77777777" w:rsidR="005A039A" w:rsidRPr="00415CBE" w:rsidRDefault="005A039A">
      <w:pPr>
        <w:pStyle w:val="Domylnie"/>
        <w:jc w:val="both"/>
        <w:rPr>
          <w:color w:val="auto"/>
        </w:rPr>
      </w:pPr>
    </w:p>
    <w:p w14:paraId="203F8872" w14:textId="77777777" w:rsidR="005A039A" w:rsidRPr="00415CBE" w:rsidRDefault="005A039A">
      <w:pPr>
        <w:pStyle w:val="Domylnie"/>
        <w:jc w:val="both"/>
        <w:rPr>
          <w:color w:val="auto"/>
        </w:rPr>
      </w:pPr>
    </w:p>
    <w:p w14:paraId="40623BD4" w14:textId="77777777" w:rsidR="005A039A" w:rsidRPr="00415CBE" w:rsidRDefault="001C5408">
      <w:pPr>
        <w:pStyle w:val="Domylnie"/>
        <w:jc w:val="both"/>
        <w:rPr>
          <w:color w:val="auto"/>
        </w:rPr>
      </w:pPr>
      <w:r w:rsidRPr="00415CBE">
        <w:rPr>
          <w:color w:val="auto"/>
          <w:sz w:val="20"/>
          <w:szCs w:val="20"/>
        </w:rPr>
        <w:t xml:space="preserve">Z dniem ________________ r., na podstawie art. 37 w związku z art. 31 ustawy </w:t>
      </w:r>
      <w:r w:rsidRPr="00415CBE">
        <w:rPr>
          <w:color w:val="auto"/>
          <w:sz w:val="20"/>
          <w:szCs w:val="20"/>
        </w:rPr>
        <w:br/>
        <w:t>z dnia 29 sierpnia 1997 r. o ochronie danych osobowych (</w:t>
      </w:r>
      <w:bookmarkStart w:id="3" w:name="__DdeLink__4070_14924193"/>
      <w:r w:rsidR="00A70D5C" w:rsidRPr="00415CBE">
        <w:rPr>
          <w:color w:val="auto"/>
          <w:sz w:val="20"/>
          <w:szCs w:val="20"/>
        </w:rPr>
        <w:t xml:space="preserve">tekst jednolity: </w:t>
      </w:r>
      <w:r w:rsidRPr="00415CBE">
        <w:rPr>
          <w:color w:val="auto"/>
          <w:sz w:val="20"/>
          <w:szCs w:val="20"/>
        </w:rPr>
        <w:t>Dz. U. z 2016 r.</w:t>
      </w:r>
      <w:r w:rsidR="00A70D5C" w:rsidRPr="00415CBE">
        <w:rPr>
          <w:color w:val="auto"/>
          <w:sz w:val="20"/>
          <w:szCs w:val="20"/>
        </w:rPr>
        <w:t>,</w:t>
      </w:r>
      <w:r w:rsidRPr="00415CBE">
        <w:rPr>
          <w:color w:val="auto"/>
          <w:sz w:val="20"/>
          <w:szCs w:val="20"/>
        </w:rPr>
        <w:t xml:space="preserve"> poz. 922</w:t>
      </w:r>
      <w:bookmarkEnd w:id="3"/>
      <w:r w:rsidRPr="00415CBE">
        <w:rPr>
          <w:color w:val="auto"/>
          <w:sz w:val="20"/>
          <w:szCs w:val="20"/>
        </w:rPr>
        <w:t>), odwołuję upoważnienie Pana /Pani</w:t>
      </w:r>
      <w:r w:rsidRPr="00415CBE">
        <w:rPr>
          <w:b/>
          <w:color w:val="auto"/>
          <w:sz w:val="20"/>
          <w:szCs w:val="20"/>
        </w:rPr>
        <w:t>*</w:t>
      </w:r>
      <w:r w:rsidRPr="00415CBE">
        <w:rPr>
          <w:color w:val="auto"/>
          <w:sz w:val="20"/>
          <w:szCs w:val="20"/>
        </w:rPr>
        <w:t xml:space="preserve"> ______________________________ do przetwarzania danych osobowych nr ___________ wydane w dniu _____________ </w:t>
      </w:r>
    </w:p>
    <w:p w14:paraId="139E199F" w14:textId="77777777" w:rsidR="005A039A" w:rsidRPr="00415CBE" w:rsidRDefault="005A039A">
      <w:pPr>
        <w:pStyle w:val="Domylnie"/>
        <w:jc w:val="both"/>
        <w:rPr>
          <w:color w:val="auto"/>
        </w:rPr>
      </w:pPr>
    </w:p>
    <w:p w14:paraId="3349A7ED" w14:textId="77777777" w:rsidR="005A039A" w:rsidRPr="00415CBE" w:rsidRDefault="001C5408">
      <w:pPr>
        <w:pStyle w:val="Domylnie"/>
        <w:spacing w:line="100" w:lineRule="atLeast"/>
        <w:jc w:val="both"/>
        <w:rPr>
          <w:color w:val="auto"/>
        </w:rPr>
      </w:pPr>
      <w:r w:rsidRPr="00415CBE">
        <w:rPr>
          <w:color w:val="auto"/>
          <w:sz w:val="20"/>
          <w:szCs w:val="20"/>
        </w:rPr>
        <w:t xml:space="preserve">                                                                                                           __________ _____________________________</w:t>
      </w:r>
    </w:p>
    <w:p w14:paraId="2BBC0DA9" w14:textId="77777777" w:rsidR="005A039A" w:rsidRPr="00415CBE" w:rsidRDefault="001C5408">
      <w:pPr>
        <w:pStyle w:val="Domylnie"/>
        <w:jc w:val="both"/>
        <w:rPr>
          <w:color w:val="auto"/>
        </w:rPr>
      </w:pPr>
      <w:r w:rsidRPr="00415CBE">
        <w:rPr>
          <w:color w:val="auto"/>
          <w:sz w:val="20"/>
          <w:szCs w:val="20"/>
        </w:rPr>
        <w:t xml:space="preserve">                                                        Czytelny podpis osoby, upoważnionej do wydawania i odwoływania upoważnień</w:t>
      </w:r>
    </w:p>
    <w:p w14:paraId="6864C8B6" w14:textId="77777777" w:rsidR="005A039A" w:rsidRPr="00415CBE" w:rsidRDefault="005A039A">
      <w:pPr>
        <w:pStyle w:val="Domylnie"/>
        <w:spacing w:line="100" w:lineRule="atLeast"/>
        <w:ind w:firstLine="1440"/>
        <w:jc w:val="both"/>
        <w:rPr>
          <w:color w:val="auto"/>
        </w:rPr>
      </w:pPr>
    </w:p>
    <w:p w14:paraId="7D74D06B" w14:textId="77777777" w:rsidR="005A039A" w:rsidRPr="00415CBE" w:rsidRDefault="005A039A">
      <w:pPr>
        <w:pStyle w:val="Domylnie"/>
        <w:spacing w:line="100" w:lineRule="atLeast"/>
        <w:ind w:left="15"/>
        <w:jc w:val="both"/>
        <w:rPr>
          <w:color w:val="auto"/>
        </w:rPr>
      </w:pPr>
    </w:p>
    <w:p w14:paraId="056CA511" w14:textId="77777777" w:rsidR="005A039A" w:rsidRPr="00415CBE" w:rsidRDefault="001C5408">
      <w:pPr>
        <w:pStyle w:val="Domylnie"/>
        <w:spacing w:line="100" w:lineRule="atLeast"/>
        <w:ind w:left="5679"/>
        <w:jc w:val="both"/>
        <w:rPr>
          <w:color w:val="auto"/>
        </w:rPr>
      </w:pPr>
      <w:r w:rsidRPr="00415CBE">
        <w:rPr>
          <w:color w:val="auto"/>
          <w:sz w:val="20"/>
          <w:szCs w:val="20"/>
        </w:rPr>
        <w:t xml:space="preserve">      ______________________________</w:t>
      </w:r>
    </w:p>
    <w:p w14:paraId="34052AF5" w14:textId="77777777" w:rsidR="005A039A" w:rsidRPr="00415CBE" w:rsidRDefault="001C5408">
      <w:pPr>
        <w:pStyle w:val="Domylnie"/>
        <w:spacing w:line="100" w:lineRule="atLeast"/>
        <w:ind w:left="15"/>
        <w:jc w:val="both"/>
        <w:rPr>
          <w:color w:val="auto"/>
        </w:rPr>
      </w:pP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r>
      <w:r w:rsidRPr="00415CBE">
        <w:rPr>
          <w:color w:val="auto"/>
          <w:sz w:val="20"/>
          <w:szCs w:val="20"/>
        </w:rPr>
        <w:tab/>
        <w:t xml:space="preserve">        (miejscowość, data)</w:t>
      </w:r>
    </w:p>
    <w:p w14:paraId="454DD22B" w14:textId="77777777" w:rsidR="005A039A" w:rsidRPr="00415CBE" w:rsidRDefault="005A039A">
      <w:pPr>
        <w:pStyle w:val="Domylnie"/>
        <w:jc w:val="both"/>
        <w:rPr>
          <w:color w:val="auto"/>
        </w:rPr>
      </w:pPr>
    </w:p>
    <w:p w14:paraId="55849B4E" w14:textId="77777777" w:rsidR="005A039A" w:rsidRPr="00415CBE" w:rsidRDefault="005A039A">
      <w:pPr>
        <w:pStyle w:val="Domylnie"/>
        <w:jc w:val="both"/>
        <w:rPr>
          <w:color w:val="auto"/>
        </w:rPr>
      </w:pPr>
    </w:p>
    <w:p w14:paraId="5B46D773" w14:textId="77777777" w:rsidR="005A039A" w:rsidRPr="00415CBE" w:rsidRDefault="001C5408">
      <w:pPr>
        <w:pStyle w:val="Domylnie"/>
        <w:jc w:val="both"/>
        <w:rPr>
          <w:color w:val="auto"/>
        </w:rPr>
      </w:pPr>
      <w:r w:rsidRPr="00415CBE">
        <w:rPr>
          <w:b/>
          <w:color w:val="auto"/>
          <w:sz w:val="20"/>
          <w:szCs w:val="20"/>
        </w:rPr>
        <w:t>*</w:t>
      </w:r>
      <w:r w:rsidRPr="00415CBE">
        <w:rPr>
          <w:color w:val="auto"/>
          <w:sz w:val="20"/>
          <w:szCs w:val="20"/>
        </w:rPr>
        <w:t>niepotrzebne skreślić</w:t>
      </w:r>
    </w:p>
    <w:p w14:paraId="47C447FE" w14:textId="77777777" w:rsidR="005A039A" w:rsidRPr="00415CBE" w:rsidRDefault="005A039A">
      <w:pPr>
        <w:pStyle w:val="Domylnie"/>
        <w:jc w:val="both"/>
        <w:rPr>
          <w:color w:val="auto"/>
        </w:rPr>
      </w:pPr>
    </w:p>
    <w:p w14:paraId="500AC6B8" w14:textId="77777777" w:rsidR="005A039A" w:rsidRPr="00415CBE" w:rsidRDefault="005A039A">
      <w:pPr>
        <w:pStyle w:val="Domylnie"/>
        <w:jc w:val="both"/>
        <w:rPr>
          <w:color w:val="auto"/>
        </w:rPr>
      </w:pPr>
    </w:p>
    <w:p w14:paraId="48766CD1" w14:textId="77777777" w:rsidR="005A039A" w:rsidRPr="00415CBE" w:rsidRDefault="005A039A">
      <w:pPr>
        <w:pStyle w:val="Domylnie"/>
        <w:jc w:val="both"/>
        <w:rPr>
          <w:color w:val="auto"/>
        </w:rPr>
      </w:pPr>
    </w:p>
    <w:p w14:paraId="02395DF4" w14:textId="77777777" w:rsidR="005A039A" w:rsidRPr="00415CBE" w:rsidRDefault="005A039A">
      <w:pPr>
        <w:pStyle w:val="Domylnie"/>
        <w:spacing w:line="100" w:lineRule="atLeast"/>
        <w:ind w:firstLine="1440"/>
        <w:jc w:val="both"/>
        <w:rPr>
          <w:color w:val="auto"/>
        </w:rPr>
      </w:pPr>
    </w:p>
    <w:p w14:paraId="6DD60CD0" w14:textId="77777777" w:rsidR="005A039A" w:rsidRPr="00415CBE" w:rsidRDefault="005A039A">
      <w:pPr>
        <w:pStyle w:val="Domylnie"/>
        <w:spacing w:line="100" w:lineRule="atLeast"/>
        <w:ind w:left="15"/>
        <w:jc w:val="both"/>
        <w:rPr>
          <w:color w:val="auto"/>
        </w:rPr>
      </w:pPr>
    </w:p>
    <w:p w14:paraId="47B68A17" w14:textId="77777777" w:rsidR="005A039A" w:rsidRPr="00415CBE" w:rsidRDefault="005A039A">
      <w:pPr>
        <w:pStyle w:val="Domylnie"/>
        <w:spacing w:line="100" w:lineRule="atLeast"/>
        <w:ind w:left="15"/>
        <w:jc w:val="both"/>
        <w:rPr>
          <w:color w:val="auto"/>
        </w:rPr>
      </w:pPr>
    </w:p>
    <w:p w14:paraId="55AD33F2" w14:textId="77777777" w:rsidR="0012099F" w:rsidRPr="00415CBE" w:rsidRDefault="0012099F">
      <w:pPr>
        <w:pStyle w:val="Domylnie"/>
        <w:spacing w:line="100" w:lineRule="atLeast"/>
        <w:ind w:left="15"/>
        <w:jc w:val="both"/>
        <w:rPr>
          <w:color w:val="auto"/>
        </w:rPr>
      </w:pPr>
    </w:p>
    <w:p w14:paraId="40DC6EF2" w14:textId="77777777" w:rsidR="005A039A" w:rsidRPr="00415CBE" w:rsidRDefault="005A039A">
      <w:pPr>
        <w:pStyle w:val="Domylnie"/>
        <w:spacing w:line="100" w:lineRule="atLeast"/>
        <w:ind w:left="15"/>
        <w:jc w:val="both"/>
        <w:rPr>
          <w:color w:val="auto"/>
        </w:rPr>
      </w:pPr>
    </w:p>
    <w:p w14:paraId="6399048A" w14:textId="77777777" w:rsidR="005A039A" w:rsidRPr="00415CBE" w:rsidRDefault="001C5408">
      <w:pPr>
        <w:pStyle w:val="Domylnie"/>
        <w:rPr>
          <w:color w:val="auto"/>
        </w:rPr>
      </w:pPr>
      <w:r w:rsidRPr="00415CBE">
        <w:rPr>
          <w:color w:val="auto"/>
          <w:sz w:val="20"/>
          <w:szCs w:val="20"/>
        </w:rPr>
        <w:lastRenderedPageBreak/>
        <w:t>Załącznik nr 10 do umowy: Wzór opisu przelewu zwracanych środków.</w:t>
      </w:r>
    </w:p>
    <w:p w14:paraId="00501F0B" w14:textId="77777777" w:rsidR="005A039A" w:rsidRPr="00415CBE" w:rsidRDefault="005A039A">
      <w:pPr>
        <w:pStyle w:val="Domylnie"/>
        <w:rPr>
          <w:color w:val="auto"/>
        </w:rPr>
      </w:pPr>
    </w:p>
    <w:p w14:paraId="1CC3949B" w14:textId="77777777" w:rsidR="005A039A" w:rsidRPr="00415CBE" w:rsidRDefault="005A039A">
      <w:pPr>
        <w:pStyle w:val="Domylnie"/>
        <w:rPr>
          <w:color w:val="auto"/>
        </w:rPr>
      </w:pPr>
    </w:p>
    <w:tbl>
      <w:tblPr>
        <w:tblW w:w="0" w:type="auto"/>
        <w:tblInd w:w="-108" w:type="dxa"/>
        <w:tblBorders>
          <w:top w:val="single" w:sz="4" w:space="0" w:color="000001"/>
          <w:left w:val="single" w:sz="4"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9286"/>
      </w:tblGrid>
      <w:tr w:rsidR="00415CBE" w:rsidRPr="00415CBE" w14:paraId="78C75293" w14:textId="77777777">
        <w:tc>
          <w:tcPr>
            <w:tcW w:w="9286"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28CD36" w14:textId="77777777" w:rsidR="005A039A" w:rsidRPr="00415CBE" w:rsidRDefault="005A039A">
            <w:pPr>
              <w:pStyle w:val="Domylnie"/>
              <w:spacing w:line="100" w:lineRule="atLeast"/>
              <w:rPr>
                <w:color w:val="auto"/>
              </w:rPr>
            </w:pPr>
          </w:p>
          <w:p w14:paraId="36555CBF" w14:textId="77777777" w:rsidR="005A039A" w:rsidRPr="00415CBE" w:rsidRDefault="001C5408" w:rsidP="00966E77">
            <w:pPr>
              <w:pStyle w:val="Domylnie"/>
              <w:numPr>
                <w:ilvl w:val="0"/>
                <w:numId w:val="47"/>
              </w:numPr>
              <w:ind w:left="0" w:hanging="360"/>
              <w:rPr>
                <w:color w:val="auto"/>
              </w:rPr>
            </w:pPr>
            <w:r w:rsidRPr="00415CBE">
              <w:rPr>
                <w:i/>
                <w:color w:val="auto"/>
                <w:sz w:val="20"/>
                <w:szCs w:val="20"/>
              </w:rPr>
              <w:t>Podać numer umowy o dofinansowanie realizacji projektu;</w:t>
            </w:r>
          </w:p>
          <w:p w14:paraId="03D3D3D9" w14:textId="77777777" w:rsidR="005A039A" w:rsidRPr="00415CBE" w:rsidRDefault="001C5408" w:rsidP="00966E77">
            <w:pPr>
              <w:pStyle w:val="Domylnie"/>
              <w:numPr>
                <w:ilvl w:val="0"/>
                <w:numId w:val="47"/>
              </w:numPr>
              <w:ind w:left="0" w:hanging="360"/>
              <w:rPr>
                <w:color w:val="auto"/>
              </w:rPr>
            </w:pPr>
            <w:r w:rsidRPr="00415CBE">
              <w:rPr>
                <w:i/>
                <w:color w:val="auto"/>
                <w:sz w:val="20"/>
                <w:szCs w:val="20"/>
              </w:rPr>
              <w:t>Podać kwotę środków europejskich</w:t>
            </w:r>
            <w:r w:rsidRPr="00415CBE">
              <w:rPr>
                <w:color w:val="auto"/>
                <w:sz w:val="20"/>
                <w:szCs w:val="20"/>
              </w:rPr>
              <w:t>;</w:t>
            </w:r>
          </w:p>
          <w:p w14:paraId="7072D1BE" w14:textId="77777777" w:rsidR="005A039A" w:rsidRPr="00415CBE" w:rsidRDefault="001C5408" w:rsidP="00966E77">
            <w:pPr>
              <w:pStyle w:val="Domylnie"/>
              <w:numPr>
                <w:ilvl w:val="0"/>
                <w:numId w:val="47"/>
              </w:numPr>
              <w:ind w:left="0" w:hanging="360"/>
              <w:rPr>
                <w:color w:val="auto"/>
              </w:rPr>
            </w:pPr>
            <w:r w:rsidRPr="00415CBE">
              <w:rPr>
                <w:i/>
                <w:color w:val="auto"/>
                <w:sz w:val="20"/>
                <w:szCs w:val="20"/>
              </w:rPr>
              <w:t>Podać kwotę odsetek od kwoty środków europejskich (w tym podać typ odsetek: karne, bankowe, etc.)</w:t>
            </w:r>
            <w:r w:rsidRPr="00415CBE">
              <w:rPr>
                <w:color w:val="auto"/>
                <w:sz w:val="20"/>
                <w:szCs w:val="20"/>
              </w:rPr>
              <w:t>;</w:t>
            </w:r>
          </w:p>
          <w:p w14:paraId="7FE562C7" w14:textId="77777777" w:rsidR="005A039A" w:rsidRPr="00415CBE" w:rsidRDefault="001C5408" w:rsidP="00966E77">
            <w:pPr>
              <w:pStyle w:val="Domylnie"/>
              <w:numPr>
                <w:ilvl w:val="0"/>
                <w:numId w:val="47"/>
              </w:numPr>
              <w:ind w:left="0" w:hanging="360"/>
              <w:rPr>
                <w:color w:val="auto"/>
              </w:rPr>
            </w:pPr>
            <w:r w:rsidRPr="00415CBE">
              <w:rPr>
                <w:i/>
                <w:color w:val="auto"/>
                <w:sz w:val="20"/>
                <w:szCs w:val="20"/>
              </w:rPr>
              <w:t>Podać kwotę środków dotacji celowej</w:t>
            </w:r>
            <w:r w:rsidRPr="00415CBE">
              <w:rPr>
                <w:color w:val="auto"/>
                <w:sz w:val="20"/>
                <w:szCs w:val="20"/>
              </w:rPr>
              <w:t>;</w:t>
            </w:r>
          </w:p>
          <w:p w14:paraId="1E0B56C5" w14:textId="77777777" w:rsidR="005A039A" w:rsidRPr="00415CBE" w:rsidRDefault="001C5408" w:rsidP="00966E77">
            <w:pPr>
              <w:pStyle w:val="Domylnie"/>
              <w:numPr>
                <w:ilvl w:val="0"/>
                <w:numId w:val="47"/>
              </w:numPr>
              <w:ind w:left="0" w:hanging="360"/>
              <w:rPr>
                <w:color w:val="auto"/>
              </w:rPr>
            </w:pPr>
            <w:r w:rsidRPr="00415CBE">
              <w:rPr>
                <w:i/>
                <w:color w:val="auto"/>
                <w:sz w:val="20"/>
                <w:szCs w:val="20"/>
              </w:rPr>
              <w:t>Podać kwotę odsetek od kwoty środków dotacji celowej (w tym podać typ odsetek: karne, bankowe, etc.</w:t>
            </w:r>
            <w:r w:rsidRPr="00415CBE">
              <w:rPr>
                <w:color w:val="auto"/>
                <w:sz w:val="20"/>
                <w:szCs w:val="20"/>
              </w:rPr>
              <w:t>;</w:t>
            </w:r>
          </w:p>
          <w:p w14:paraId="340C7B64" w14:textId="77777777" w:rsidR="005A039A" w:rsidRPr="00415CBE" w:rsidRDefault="001C5408" w:rsidP="00966E77">
            <w:pPr>
              <w:pStyle w:val="Domylnie"/>
              <w:numPr>
                <w:ilvl w:val="0"/>
                <w:numId w:val="47"/>
              </w:numPr>
              <w:ind w:left="0" w:hanging="360"/>
              <w:rPr>
                <w:color w:val="auto"/>
              </w:rPr>
            </w:pPr>
            <w:r w:rsidRPr="00415CBE">
              <w:rPr>
                <w:i/>
                <w:color w:val="auto"/>
                <w:sz w:val="20"/>
                <w:szCs w:val="20"/>
              </w:rPr>
              <w:t>Podać tytuł  zwrotu (przyczynę)</w:t>
            </w:r>
            <w:r w:rsidRPr="00415CBE">
              <w:rPr>
                <w:rStyle w:val="Zakotwiczenieprzypisudolnego"/>
                <w:color w:val="auto"/>
              </w:rPr>
              <w:footnoteReference w:id="29"/>
            </w:r>
            <w:r w:rsidRPr="00415CBE">
              <w:rPr>
                <w:i/>
                <w:color w:val="auto"/>
                <w:sz w:val="20"/>
                <w:szCs w:val="20"/>
              </w:rPr>
              <w:t>;</w:t>
            </w:r>
          </w:p>
          <w:p w14:paraId="5DE66B2A" w14:textId="77777777" w:rsidR="005A039A" w:rsidRPr="00415CBE" w:rsidRDefault="001C5408" w:rsidP="00966E77">
            <w:pPr>
              <w:pStyle w:val="Domylnie"/>
              <w:numPr>
                <w:ilvl w:val="0"/>
                <w:numId w:val="47"/>
              </w:numPr>
              <w:ind w:left="0" w:hanging="360"/>
              <w:rPr>
                <w:color w:val="auto"/>
              </w:rPr>
            </w:pPr>
            <w:r w:rsidRPr="00415CBE">
              <w:rPr>
                <w:i/>
                <w:color w:val="auto"/>
                <w:sz w:val="20"/>
                <w:szCs w:val="20"/>
              </w:rPr>
              <w:t xml:space="preserve">Podać datę przekazania </w:t>
            </w:r>
            <w:r w:rsidR="00AA2FDE" w:rsidRPr="00415CBE">
              <w:rPr>
                <w:i/>
                <w:color w:val="auto"/>
                <w:sz w:val="20"/>
                <w:szCs w:val="20"/>
              </w:rPr>
              <w:t>Partner</w:t>
            </w:r>
            <w:r w:rsidRPr="00415CBE">
              <w:rPr>
                <w:i/>
                <w:color w:val="auto"/>
                <w:sz w:val="20"/>
                <w:szCs w:val="20"/>
              </w:rPr>
              <w:t>owi środków, których dotyczy zwrot;</w:t>
            </w:r>
          </w:p>
          <w:p w14:paraId="6BAA212B" w14:textId="77777777" w:rsidR="005A039A" w:rsidRPr="00415CBE" w:rsidRDefault="001C5408" w:rsidP="00966E77">
            <w:pPr>
              <w:pStyle w:val="Domylnie"/>
              <w:numPr>
                <w:ilvl w:val="0"/>
                <w:numId w:val="47"/>
              </w:numPr>
              <w:spacing w:after="200"/>
              <w:ind w:left="0" w:hanging="360"/>
              <w:rPr>
                <w:color w:val="auto"/>
              </w:rPr>
            </w:pPr>
            <w:r w:rsidRPr="00415CBE">
              <w:rPr>
                <w:i/>
                <w:color w:val="auto"/>
                <w:sz w:val="20"/>
                <w:szCs w:val="20"/>
              </w:rPr>
              <w:t>Podać okres, jakiego dotyczą zwracane środki.</w:t>
            </w:r>
          </w:p>
        </w:tc>
      </w:tr>
    </w:tbl>
    <w:p w14:paraId="11B7B73C" w14:textId="77777777" w:rsidR="005A039A" w:rsidRPr="00415CBE" w:rsidRDefault="005A039A">
      <w:pPr>
        <w:pStyle w:val="Domylnie"/>
        <w:rPr>
          <w:color w:val="auto"/>
        </w:rPr>
      </w:pPr>
    </w:p>
    <w:p w14:paraId="4FFD2694" w14:textId="77777777" w:rsidR="005A039A" w:rsidRPr="00415CBE" w:rsidRDefault="005A039A">
      <w:pPr>
        <w:pStyle w:val="Domylnie"/>
        <w:rPr>
          <w:color w:val="auto"/>
        </w:rPr>
      </w:pPr>
    </w:p>
    <w:p w14:paraId="3DBDD4EE" w14:textId="77777777" w:rsidR="005A039A" w:rsidRPr="00415CBE" w:rsidRDefault="005A039A">
      <w:pPr>
        <w:pStyle w:val="Domylnie"/>
        <w:jc w:val="both"/>
        <w:rPr>
          <w:color w:val="auto"/>
        </w:rPr>
      </w:pPr>
    </w:p>
    <w:p w14:paraId="369E8E25" w14:textId="77777777" w:rsidR="00503C87" w:rsidRPr="00415CBE" w:rsidRDefault="00503C87">
      <w:pPr>
        <w:pStyle w:val="Domylnie"/>
        <w:jc w:val="both"/>
        <w:rPr>
          <w:color w:val="auto"/>
        </w:rPr>
      </w:pPr>
    </w:p>
    <w:p w14:paraId="7BBFF98E" w14:textId="77777777" w:rsidR="00503C87" w:rsidRPr="00415CBE" w:rsidRDefault="00503C87">
      <w:pPr>
        <w:pStyle w:val="Domylnie"/>
        <w:jc w:val="both"/>
        <w:rPr>
          <w:color w:val="auto"/>
        </w:rPr>
      </w:pPr>
    </w:p>
    <w:p w14:paraId="0ED5ADCE" w14:textId="77777777" w:rsidR="00503C87" w:rsidRPr="00415CBE" w:rsidRDefault="00503C87">
      <w:pPr>
        <w:pStyle w:val="Domylnie"/>
        <w:jc w:val="both"/>
        <w:rPr>
          <w:color w:val="auto"/>
        </w:rPr>
      </w:pPr>
    </w:p>
    <w:p w14:paraId="36797CFF" w14:textId="77777777" w:rsidR="00503C87" w:rsidRPr="00415CBE" w:rsidRDefault="00503C87">
      <w:pPr>
        <w:pStyle w:val="Domylnie"/>
        <w:jc w:val="both"/>
        <w:rPr>
          <w:color w:val="auto"/>
        </w:rPr>
      </w:pPr>
    </w:p>
    <w:p w14:paraId="6DBD0F36" w14:textId="77777777" w:rsidR="00503C87" w:rsidRPr="00415CBE" w:rsidRDefault="00503C87">
      <w:pPr>
        <w:pStyle w:val="Domylnie"/>
        <w:jc w:val="both"/>
        <w:rPr>
          <w:color w:val="auto"/>
        </w:rPr>
      </w:pPr>
    </w:p>
    <w:p w14:paraId="08FD7CE3" w14:textId="77777777" w:rsidR="00503C87" w:rsidRPr="00415CBE" w:rsidRDefault="00503C87">
      <w:pPr>
        <w:pStyle w:val="Domylnie"/>
        <w:jc w:val="both"/>
        <w:rPr>
          <w:color w:val="auto"/>
        </w:rPr>
      </w:pPr>
    </w:p>
    <w:p w14:paraId="7FACC416" w14:textId="77777777" w:rsidR="00503C87" w:rsidRPr="00415CBE" w:rsidRDefault="00503C87">
      <w:pPr>
        <w:pStyle w:val="Domylnie"/>
        <w:jc w:val="both"/>
        <w:rPr>
          <w:color w:val="auto"/>
        </w:rPr>
      </w:pPr>
    </w:p>
    <w:p w14:paraId="21EB85F7" w14:textId="77777777" w:rsidR="00503C87" w:rsidRPr="00415CBE" w:rsidRDefault="00503C87">
      <w:pPr>
        <w:pStyle w:val="Domylnie"/>
        <w:jc w:val="both"/>
        <w:rPr>
          <w:color w:val="auto"/>
        </w:rPr>
      </w:pPr>
    </w:p>
    <w:p w14:paraId="637F25E0" w14:textId="77777777" w:rsidR="00503C87" w:rsidRPr="00415CBE" w:rsidRDefault="00503C87">
      <w:pPr>
        <w:pStyle w:val="Domylnie"/>
        <w:jc w:val="both"/>
        <w:rPr>
          <w:color w:val="auto"/>
        </w:rPr>
      </w:pPr>
    </w:p>
    <w:p w14:paraId="1FDCF7B7" w14:textId="77777777" w:rsidR="00503C87" w:rsidRPr="00415CBE" w:rsidRDefault="00503C87">
      <w:pPr>
        <w:pStyle w:val="Domylnie"/>
        <w:jc w:val="both"/>
        <w:rPr>
          <w:color w:val="auto"/>
        </w:rPr>
      </w:pPr>
    </w:p>
    <w:p w14:paraId="7B17EC30" w14:textId="77777777" w:rsidR="00503C87" w:rsidRPr="00415CBE" w:rsidRDefault="00503C87">
      <w:pPr>
        <w:pStyle w:val="Domylnie"/>
        <w:jc w:val="both"/>
        <w:rPr>
          <w:color w:val="auto"/>
        </w:rPr>
      </w:pPr>
    </w:p>
    <w:p w14:paraId="5FCCDCEE" w14:textId="77777777" w:rsidR="00503C87" w:rsidRPr="00415CBE" w:rsidRDefault="00503C87">
      <w:pPr>
        <w:pStyle w:val="Domylnie"/>
        <w:jc w:val="both"/>
        <w:rPr>
          <w:color w:val="auto"/>
        </w:rPr>
      </w:pPr>
    </w:p>
    <w:p w14:paraId="51447B17" w14:textId="77777777" w:rsidR="00503C87" w:rsidRPr="00415CBE" w:rsidRDefault="00503C87">
      <w:pPr>
        <w:pStyle w:val="Domylnie"/>
        <w:jc w:val="both"/>
        <w:rPr>
          <w:color w:val="auto"/>
        </w:rPr>
      </w:pPr>
    </w:p>
    <w:p w14:paraId="4B32F905" w14:textId="77777777" w:rsidR="005A039A" w:rsidRPr="00415CBE" w:rsidRDefault="001C5408">
      <w:pPr>
        <w:pStyle w:val="Domylnie"/>
        <w:spacing w:after="60"/>
        <w:jc w:val="both"/>
        <w:rPr>
          <w:color w:val="auto"/>
        </w:rPr>
      </w:pPr>
      <w:r w:rsidRPr="00415CBE">
        <w:rPr>
          <w:color w:val="auto"/>
          <w:sz w:val="20"/>
          <w:szCs w:val="20"/>
        </w:rPr>
        <w:lastRenderedPageBreak/>
        <w:t xml:space="preserve">Załącznik nr 11 do umowy: Metodyka doboru dokumentów i danych uczestników </w:t>
      </w:r>
      <w:r w:rsidRPr="00415CBE">
        <w:rPr>
          <w:color w:val="auto"/>
          <w:sz w:val="20"/>
          <w:szCs w:val="20"/>
        </w:rPr>
        <w:br/>
        <w:t>do kontroli wniosków o płatność w ramach RPO WZ 2014-2020</w:t>
      </w:r>
    </w:p>
    <w:p w14:paraId="7D882295" w14:textId="77777777" w:rsidR="005A039A" w:rsidRPr="00415CBE" w:rsidRDefault="005A039A">
      <w:pPr>
        <w:pStyle w:val="Domylnie"/>
        <w:spacing w:line="360" w:lineRule="auto"/>
        <w:jc w:val="both"/>
        <w:rPr>
          <w:color w:val="auto"/>
        </w:rPr>
      </w:pPr>
    </w:p>
    <w:p w14:paraId="6AA3B24D" w14:textId="77777777" w:rsidR="005A039A" w:rsidRPr="00415CBE" w:rsidRDefault="001C5408">
      <w:pPr>
        <w:pStyle w:val="Domylnie"/>
        <w:spacing w:line="360" w:lineRule="auto"/>
        <w:jc w:val="both"/>
        <w:rPr>
          <w:color w:val="auto"/>
        </w:rPr>
      </w:pPr>
      <w:r w:rsidRPr="00415CBE">
        <w:rPr>
          <w:color w:val="auto"/>
          <w:sz w:val="20"/>
          <w:szCs w:val="20"/>
        </w:rPr>
        <w:t xml:space="preserve">Metodyka opracowana została w celu ujednolicenia zasad doboru dokumentów źródłowych służących pomocą przy weryfikacji wniosków o płatność. Metodyka opracowana została dla każdej z form rozliczania poniesionych wydatków oddzielnie. </w:t>
      </w:r>
    </w:p>
    <w:p w14:paraId="24FC1DB3" w14:textId="77777777" w:rsidR="005A039A" w:rsidRPr="00415CBE" w:rsidRDefault="001C5408" w:rsidP="00966E77">
      <w:pPr>
        <w:pStyle w:val="Domylnie"/>
        <w:numPr>
          <w:ilvl w:val="0"/>
          <w:numId w:val="56"/>
        </w:numPr>
        <w:spacing w:after="200" w:line="360" w:lineRule="auto"/>
        <w:ind w:left="426" w:hanging="360"/>
        <w:jc w:val="both"/>
        <w:rPr>
          <w:color w:val="auto"/>
        </w:rPr>
      </w:pPr>
      <w:r w:rsidRPr="00415CBE">
        <w:rPr>
          <w:color w:val="auto"/>
          <w:sz w:val="20"/>
          <w:szCs w:val="20"/>
        </w:rPr>
        <w:t xml:space="preserve">Weryfikacja wniosków o płatność prowadzona jest razem z weryfikacją danych uczestników, które stanowiły podstawę do sporządzenia wniosku o płatność. </w:t>
      </w:r>
    </w:p>
    <w:p w14:paraId="770C1AD0" w14:textId="77777777" w:rsidR="005A039A" w:rsidRPr="00415CBE" w:rsidRDefault="001C5408" w:rsidP="00966E77">
      <w:pPr>
        <w:pStyle w:val="Domylnie"/>
        <w:numPr>
          <w:ilvl w:val="0"/>
          <w:numId w:val="56"/>
        </w:numPr>
        <w:spacing w:after="200" w:line="360" w:lineRule="auto"/>
        <w:ind w:left="426" w:hanging="360"/>
        <w:jc w:val="both"/>
        <w:rPr>
          <w:color w:val="auto"/>
        </w:rPr>
      </w:pPr>
      <w:r w:rsidRPr="00415CBE">
        <w:rPr>
          <w:color w:val="auto"/>
          <w:sz w:val="20"/>
          <w:szCs w:val="20"/>
        </w:rPr>
        <w:t xml:space="preserve">W celu zapewnienia prawidłowej oceny kwalifikowalności wydatków, w trakcie weryfikacji wniosku o płatność i danych uczestników dokonywana jest pogłębiona analiza, polegająca </w:t>
      </w:r>
      <w:r w:rsidRPr="00415CBE">
        <w:rPr>
          <w:color w:val="auto"/>
          <w:sz w:val="20"/>
          <w:szCs w:val="20"/>
        </w:rPr>
        <w:br/>
        <w:t xml:space="preserve">na weryfikacji dokumentów źródłowych. </w:t>
      </w:r>
    </w:p>
    <w:p w14:paraId="266DA602" w14:textId="77777777" w:rsidR="005A039A" w:rsidRPr="00415CBE" w:rsidRDefault="001C5408" w:rsidP="00966E77">
      <w:pPr>
        <w:pStyle w:val="Domylnie"/>
        <w:numPr>
          <w:ilvl w:val="0"/>
          <w:numId w:val="56"/>
        </w:numPr>
        <w:spacing w:after="200" w:line="360" w:lineRule="auto"/>
        <w:ind w:left="426" w:hanging="360"/>
        <w:jc w:val="both"/>
        <w:rPr>
          <w:color w:val="auto"/>
        </w:rPr>
      </w:pPr>
      <w:r w:rsidRPr="00415CBE">
        <w:rPr>
          <w:color w:val="auto"/>
          <w:sz w:val="20"/>
          <w:szCs w:val="20"/>
        </w:rPr>
        <w:t xml:space="preserve">Wykaz dokumentów do analizy pogłębionej przekazywany jest przez Instytucję Pośredniczącą do beneficjenta w terminie 5 dni roboczych od dnia wpływu wniosku o płatność. </w:t>
      </w:r>
    </w:p>
    <w:p w14:paraId="57866BB9" w14:textId="77777777" w:rsidR="005A039A" w:rsidRPr="00415CBE" w:rsidRDefault="001C5408" w:rsidP="00966E77">
      <w:pPr>
        <w:pStyle w:val="Domylnie"/>
        <w:numPr>
          <w:ilvl w:val="0"/>
          <w:numId w:val="56"/>
        </w:numPr>
        <w:spacing w:after="200" w:line="360" w:lineRule="auto"/>
        <w:ind w:left="426" w:hanging="360"/>
        <w:jc w:val="both"/>
        <w:rPr>
          <w:color w:val="auto"/>
        </w:rPr>
      </w:pPr>
      <w:r w:rsidRPr="00415CBE">
        <w:rPr>
          <w:color w:val="auto"/>
          <w:sz w:val="20"/>
          <w:szCs w:val="20"/>
        </w:rPr>
        <w:t xml:space="preserve">Do terminu weryfikacji wniosku nie wlicza się terminu oczekiwania Instytucji Pośredniczącej </w:t>
      </w:r>
      <w:r w:rsidRPr="00415CBE">
        <w:rPr>
          <w:color w:val="auto"/>
          <w:sz w:val="20"/>
          <w:szCs w:val="20"/>
        </w:rPr>
        <w:br/>
        <w:t>na dokumenty, o których mowa w pkt 3.</w:t>
      </w:r>
    </w:p>
    <w:p w14:paraId="5ADF7F9B" w14:textId="77777777" w:rsidR="005A039A" w:rsidRPr="00415CBE" w:rsidRDefault="001C5408" w:rsidP="00966E77">
      <w:pPr>
        <w:pStyle w:val="Domylnie"/>
        <w:numPr>
          <w:ilvl w:val="0"/>
          <w:numId w:val="56"/>
        </w:numPr>
        <w:spacing w:after="200" w:line="360" w:lineRule="auto"/>
        <w:ind w:left="426" w:hanging="360"/>
        <w:jc w:val="both"/>
        <w:rPr>
          <w:color w:val="auto"/>
        </w:rPr>
      </w:pPr>
      <w:r w:rsidRPr="00415CBE">
        <w:rPr>
          <w:color w:val="auto"/>
          <w:sz w:val="20"/>
          <w:szCs w:val="20"/>
        </w:rPr>
        <w:t>Instytucja Pośrednicząca zapewnia zachowanie zasady jednokrotnego przekazywania dokumentów do kontroli, o której mowa w art. 122 ust. 3 rozporządzenia Parlamentu Europejskiego i Rady (UE) nr 1303/2013 z dnia 17 grudnia 2013 r.</w:t>
      </w:r>
      <w:r w:rsidRPr="00415CBE">
        <w:rPr>
          <w:rStyle w:val="Zakotwiczenieprzypisudolnego"/>
          <w:color w:val="auto"/>
        </w:rPr>
        <w:footnoteReference w:id="30"/>
      </w:r>
    </w:p>
    <w:p w14:paraId="4B2F509F" w14:textId="77777777" w:rsidR="005A039A" w:rsidRPr="00415CBE" w:rsidRDefault="001C5408" w:rsidP="00966E77">
      <w:pPr>
        <w:pStyle w:val="Domylnie"/>
        <w:numPr>
          <w:ilvl w:val="0"/>
          <w:numId w:val="56"/>
        </w:numPr>
        <w:spacing w:after="200" w:line="360" w:lineRule="auto"/>
        <w:ind w:left="426" w:hanging="360"/>
        <w:jc w:val="both"/>
        <w:rPr>
          <w:color w:val="auto"/>
        </w:rPr>
      </w:pPr>
      <w:r w:rsidRPr="00415CBE">
        <w:rPr>
          <w:color w:val="auto"/>
          <w:sz w:val="20"/>
          <w:szCs w:val="20"/>
        </w:rPr>
        <w:t xml:space="preserve">Beneficjent przedkłada wniosek o płatność oraz dokumenty niezbędne do rozliczenia projektu za pośrednictwem systemu teleinformatycznego SL2014, chyba że z przyczyn technicznych nie jest to możliwe. W takim przypadku proces rozliczania projektu oraz komunikowania </w:t>
      </w:r>
      <w:r w:rsidRPr="00415CBE">
        <w:rPr>
          <w:color w:val="auto"/>
          <w:sz w:val="20"/>
          <w:szCs w:val="20"/>
        </w:rPr>
        <w:br/>
        <w:t>z Instytucją Pośredniczącą odbywa się drogą pisemną.</w:t>
      </w:r>
    </w:p>
    <w:p w14:paraId="7134D281" w14:textId="77777777" w:rsidR="005A039A" w:rsidRPr="00415CBE" w:rsidRDefault="005A039A">
      <w:pPr>
        <w:pStyle w:val="Domylnie"/>
        <w:spacing w:line="360" w:lineRule="auto"/>
        <w:jc w:val="both"/>
        <w:rPr>
          <w:color w:val="auto"/>
        </w:rPr>
      </w:pPr>
    </w:p>
    <w:p w14:paraId="127C8A8A" w14:textId="77777777" w:rsidR="005A039A" w:rsidRPr="00415CBE" w:rsidRDefault="001C5408" w:rsidP="00966E77">
      <w:pPr>
        <w:pStyle w:val="Domylnie"/>
        <w:numPr>
          <w:ilvl w:val="0"/>
          <w:numId w:val="51"/>
        </w:numPr>
        <w:spacing w:after="200" w:line="360" w:lineRule="auto"/>
        <w:ind w:left="709" w:hanging="720"/>
        <w:jc w:val="both"/>
        <w:rPr>
          <w:color w:val="auto"/>
        </w:rPr>
      </w:pPr>
      <w:r w:rsidRPr="00415CBE">
        <w:rPr>
          <w:b/>
          <w:color w:val="auto"/>
          <w:sz w:val="20"/>
          <w:szCs w:val="20"/>
        </w:rPr>
        <w:t>Metodyka dla wniosków rozliczanych za pomocą rzeczywiście poniesionych wydatków</w:t>
      </w:r>
    </w:p>
    <w:p w14:paraId="4EDB845B" w14:textId="77777777" w:rsidR="005A039A" w:rsidRPr="00415CBE" w:rsidRDefault="001C5408">
      <w:pPr>
        <w:pStyle w:val="Domylnie"/>
        <w:spacing w:line="360" w:lineRule="auto"/>
        <w:ind w:left="709" w:hanging="425"/>
        <w:jc w:val="both"/>
        <w:rPr>
          <w:color w:val="auto"/>
        </w:rPr>
      </w:pPr>
      <w:r w:rsidRPr="00415CBE">
        <w:rPr>
          <w:b/>
          <w:color w:val="auto"/>
          <w:sz w:val="20"/>
          <w:szCs w:val="20"/>
        </w:rPr>
        <w:t>1.1</w:t>
      </w:r>
      <w:r w:rsidRPr="00415CBE">
        <w:rPr>
          <w:color w:val="auto"/>
          <w:sz w:val="20"/>
          <w:szCs w:val="20"/>
        </w:rPr>
        <w:t xml:space="preserve"> Obligatoryjnemu sprawdzeniu podlega dokumentacja źródłowa dotycząca 5% pozycji wydatków, jednak nie mniej niż 3 pozycje wydatków (jeżeli we wniosku o płatność wykazano 1-2 pozycje, należy zweryfikować wszystkie wykazane pozycje) i nie więcej niż 10 pozycji wydatków, które zostały wykazane w weryfikowanym wniosku o płatność, zwana dalej „próbą dokumentów”. </w:t>
      </w:r>
    </w:p>
    <w:p w14:paraId="5671880D" w14:textId="77777777" w:rsidR="005A039A" w:rsidRPr="00415CBE" w:rsidRDefault="001C5408">
      <w:pPr>
        <w:pStyle w:val="Domylnie"/>
        <w:spacing w:before="120" w:after="100" w:line="360" w:lineRule="auto"/>
        <w:ind w:left="709" w:hanging="425"/>
        <w:jc w:val="both"/>
        <w:rPr>
          <w:color w:val="auto"/>
        </w:rPr>
      </w:pPr>
      <w:r w:rsidRPr="00415CBE">
        <w:rPr>
          <w:b/>
          <w:color w:val="auto"/>
          <w:sz w:val="20"/>
          <w:szCs w:val="20"/>
        </w:rPr>
        <w:t>1.2</w:t>
      </w:r>
      <w:r w:rsidRPr="00415CBE">
        <w:rPr>
          <w:color w:val="auto"/>
          <w:sz w:val="20"/>
          <w:szCs w:val="20"/>
        </w:rPr>
        <w:t xml:space="preserve"> W próbie dokumentów, o której mowa w punkcie 1.1 uwzględniane są w szczególności dokumenty źródłowe obejmujące wydatki należące do niżej wymienionych kategorii</w:t>
      </w:r>
      <w:r w:rsidRPr="00415CBE">
        <w:rPr>
          <w:rStyle w:val="Zakotwiczenieprzypisudolnego"/>
          <w:color w:val="auto"/>
        </w:rPr>
        <w:footnoteReference w:id="31"/>
      </w:r>
      <w:r w:rsidRPr="00415CBE">
        <w:rPr>
          <w:color w:val="auto"/>
          <w:sz w:val="20"/>
          <w:szCs w:val="20"/>
        </w:rPr>
        <w:t xml:space="preserve">: </w:t>
      </w:r>
    </w:p>
    <w:p w14:paraId="5C7D3143" w14:textId="77777777" w:rsidR="005A039A" w:rsidRPr="00415CBE" w:rsidRDefault="001C5408" w:rsidP="00966E77">
      <w:pPr>
        <w:pStyle w:val="Domylnie"/>
        <w:numPr>
          <w:ilvl w:val="0"/>
          <w:numId w:val="49"/>
        </w:numPr>
        <w:spacing w:before="120" w:after="100" w:line="360" w:lineRule="auto"/>
        <w:ind w:left="1134" w:hanging="275"/>
        <w:jc w:val="both"/>
        <w:rPr>
          <w:color w:val="auto"/>
        </w:rPr>
      </w:pPr>
      <w:r w:rsidRPr="00415CBE">
        <w:rPr>
          <w:color w:val="auto"/>
          <w:sz w:val="20"/>
          <w:szCs w:val="20"/>
        </w:rPr>
        <w:lastRenderedPageBreak/>
        <w:t>wydatki związane z wynagrodzeniami personelu,</w:t>
      </w:r>
    </w:p>
    <w:p w14:paraId="49D7CFAD" w14:textId="77777777" w:rsidR="005A039A" w:rsidRPr="00415CBE" w:rsidRDefault="001C5408" w:rsidP="00966E77">
      <w:pPr>
        <w:pStyle w:val="Domylnie"/>
        <w:numPr>
          <w:ilvl w:val="0"/>
          <w:numId w:val="49"/>
        </w:numPr>
        <w:spacing w:before="120" w:after="100" w:line="360" w:lineRule="auto"/>
        <w:ind w:left="1134" w:hanging="275"/>
        <w:jc w:val="both"/>
        <w:rPr>
          <w:color w:val="auto"/>
        </w:rPr>
      </w:pPr>
      <w:r w:rsidRPr="00415CBE">
        <w:rPr>
          <w:color w:val="auto"/>
          <w:sz w:val="20"/>
          <w:szCs w:val="20"/>
        </w:rPr>
        <w:t xml:space="preserve">wydatki dotyczące zamówień o wartości przekraczającej 20 000 PLN netto, </w:t>
      </w:r>
      <w:r w:rsidRPr="00415CBE">
        <w:rPr>
          <w:color w:val="auto"/>
          <w:sz w:val="20"/>
          <w:szCs w:val="20"/>
        </w:rPr>
        <w:br/>
        <w:t xml:space="preserve">m.in. w kontekście dokonywania rozeznania rynku oraz stosowania konkurencyjnych procedur, o których mowa w </w:t>
      </w:r>
      <w:r w:rsidRPr="00415CBE">
        <w:rPr>
          <w:i/>
          <w:color w:val="auto"/>
          <w:sz w:val="20"/>
          <w:szCs w:val="20"/>
        </w:rPr>
        <w:t xml:space="preserve">Wytycznych w zakresie kwalifikowalności wydatków </w:t>
      </w:r>
      <w:r w:rsidRPr="00415CBE">
        <w:rPr>
          <w:i/>
          <w:color w:val="auto"/>
          <w:sz w:val="20"/>
          <w:szCs w:val="20"/>
        </w:rPr>
        <w:br/>
        <w:t>w ramach Europejskiego Funduszu Rozwoju Regionalnego, Europejskiego Funduszu Społecznego oraz Funduszu Spójności na lata 2014-2020</w:t>
      </w:r>
      <w:r w:rsidRPr="00415CBE">
        <w:rPr>
          <w:color w:val="auto"/>
          <w:sz w:val="20"/>
          <w:szCs w:val="20"/>
        </w:rPr>
        <w:t xml:space="preserve">,  </w:t>
      </w:r>
    </w:p>
    <w:p w14:paraId="7746EEBE" w14:textId="77777777" w:rsidR="005A039A" w:rsidRPr="00415CBE" w:rsidRDefault="001C5408" w:rsidP="00966E77">
      <w:pPr>
        <w:pStyle w:val="Domylnie"/>
        <w:numPr>
          <w:ilvl w:val="0"/>
          <w:numId w:val="49"/>
        </w:numPr>
        <w:spacing w:before="120" w:after="100" w:line="360" w:lineRule="auto"/>
        <w:ind w:left="1134" w:hanging="275"/>
        <w:jc w:val="both"/>
        <w:rPr>
          <w:color w:val="auto"/>
        </w:rPr>
      </w:pPr>
      <w:r w:rsidRPr="00415CBE">
        <w:rPr>
          <w:color w:val="auto"/>
          <w:sz w:val="20"/>
          <w:szCs w:val="20"/>
        </w:rPr>
        <w:t xml:space="preserve">wydatki dotyczące wykonania różnego rodzaju produktów/opracowań/ ekspertyz </w:t>
      </w:r>
      <w:r w:rsidRPr="00415CBE">
        <w:rPr>
          <w:color w:val="auto"/>
          <w:sz w:val="20"/>
          <w:szCs w:val="20"/>
        </w:rPr>
        <w:br/>
        <w:t>na rzecz projektu, w szczególności powstałych jako efekty umów cywilnoprawnych zawartych w projekcie,</w:t>
      </w:r>
    </w:p>
    <w:p w14:paraId="7741F97D" w14:textId="7EA342E6" w:rsidR="005A039A" w:rsidRPr="00415CBE" w:rsidRDefault="001C5408" w:rsidP="00966E77">
      <w:pPr>
        <w:pStyle w:val="Domylnie"/>
        <w:numPr>
          <w:ilvl w:val="1"/>
          <w:numId w:val="53"/>
        </w:numPr>
        <w:spacing w:before="120" w:after="100" w:line="360" w:lineRule="auto"/>
        <w:ind w:left="709" w:hanging="425"/>
        <w:jc w:val="both"/>
        <w:rPr>
          <w:color w:val="auto"/>
        </w:rPr>
      </w:pPr>
      <w:r w:rsidRPr="00415CBE">
        <w:rPr>
          <w:color w:val="auto"/>
          <w:sz w:val="20"/>
          <w:szCs w:val="20"/>
        </w:rPr>
        <w:t xml:space="preserve">Niezależnie od pkt 1.1, w każdym przypadku weryfikacja uwzględnia dokumenty związane </w:t>
      </w:r>
      <w:r w:rsidRPr="00415CBE">
        <w:rPr>
          <w:color w:val="auto"/>
          <w:sz w:val="20"/>
          <w:szCs w:val="20"/>
        </w:rPr>
        <w:br/>
        <w:t xml:space="preserve">z wyborem wykonawców do realizacji zamówień o wartości równej lub wyższej niż próg określony w przepisach wydanych na podstawie art. 11 ust. 8 ustawy z dnia 29 stycznia </w:t>
      </w:r>
      <w:r w:rsidRPr="00415CBE">
        <w:rPr>
          <w:color w:val="auto"/>
          <w:sz w:val="20"/>
          <w:szCs w:val="20"/>
        </w:rPr>
        <w:br/>
        <w:t>2004 r. - Prawo zam</w:t>
      </w:r>
      <w:r w:rsidR="00163E84" w:rsidRPr="00415CBE">
        <w:rPr>
          <w:color w:val="auto"/>
          <w:sz w:val="20"/>
          <w:szCs w:val="20"/>
        </w:rPr>
        <w:t>ówień publicznych (Dz. U. z 2017 r. poz. 1579</w:t>
      </w:r>
      <w:r w:rsidRPr="00415CBE">
        <w:rPr>
          <w:color w:val="auto"/>
          <w:sz w:val="20"/>
          <w:szCs w:val="20"/>
        </w:rPr>
        <w:t>, ze zm., zwanej dalej „Prawem zamówień publicznych”).</w:t>
      </w:r>
    </w:p>
    <w:p w14:paraId="390D2406" w14:textId="77777777" w:rsidR="005A039A" w:rsidRPr="00415CBE" w:rsidRDefault="001C5408" w:rsidP="00966E77">
      <w:pPr>
        <w:pStyle w:val="Domylnie"/>
        <w:numPr>
          <w:ilvl w:val="1"/>
          <w:numId w:val="53"/>
        </w:numPr>
        <w:spacing w:before="120" w:after="100" w:line="360" w:lineRule="auto"/>
        <w:ind w:left="709" w:hanging="425"/>
        <w:jc w:val="both"/>
        <w:rPr>
          <w:color w:val="auto"/>
        </w:rPr>
      </w:pPr>
      <w:r w:rsidRPr="00415CBE">
        <w:rPr>
          <w:color w:val="auto"/>
          <w:sz w:val="20"/>
          <w:szCs w:val="20"/>
        </w:rPr>
        <w:t>Weryfikacji podlegają dokumenty finansowo-księgowe wraz z dowodami zapłaty oraz pozostała dokumentacja źródłowa, która jest niezbędna do ustalenia kwalifikowalności wydatków.</w:t>
      </w:r>
    </w:p>
    <w:p w14:paraId="482BDE82" w14:textId="77777777" w:rsidR="005A039A" w:rsidRPr="00415CBE" w:rsidRDefault="001C5408">
      <w:pPr>
        <w:pStyle w:val="Domylnie"/>
        <w:spacing w:line="360" w:lineRule="auto"/>
        <w:ind w:left="709" w:hanging="425"/>
        <w:jc w:val="both"/>
        <w:rPr>
          <w:color w:val="auto"/>
        </w:rPr>
      </w:pPr>
      <w:r w:rsidRPr="00415CBE">
        <w:rPr>
          <w:b/>
          <w:color w:val="auto"/>
          <w:sz w:val="20"/>
          <w:szCs w:val="20"/>
        </w:rPr>
        <w:t>1.5</w:t>
      </w:r>
      <w:r w:rsidRPr="00415CBE">
        <w:rPr>
          <w:color w:val="auto"/>
          <w:sz w:val="20"/>
          <w:szCs w:val="20"/>
        </w:rPr>
        <w:t xml:space="preserve"> Dobór dokumentów źródłowych dokonywany jest  w sposób losowy w ramach danej kategorii</w:t>
      </w:r>
      <w:r w:rsidRPr="00415CBE">
        <w:rPr>
          <w:rStyle w:val="Zakotwiczenieprzypisudolnego"/>
          <w:color w:val="auto"/>
        </w:rPr>
        <w:footnoteReference w:id="32"/>
      </w:r>
      <w:r w:rsidRPr="00415CBE">
        <w:rPr>
          <w:color w:val="auto"/>
          <w:sz w:val="20"/>
          <w:szCs w:val="20"/>
        </w:rPr>
        <w:t xml:space="preserve">. W przypadku, gdy w danym wniosku o płatność nie występuje żadna z kategorii wydatków, </w:t>
      </w:r>
      <w:r w:rsidRPr="00415CBE">
        <w:rPr>
          <w:color w:val="auto"/>
          <w:sz w:val="20"/>
          <w:szCs w:val="20"/>
        </w:rPr>
        <w:br/>
        <w:t>o których mowa w punkcie 1.2, dobór dokumentów źródłowych do pogłębionej analizy dobierany jest według sposobu opisanego w punkcie 1.6.</w:t>
      </w:r>
    </w:p>
    <w:p w14:paraId="56040362" w14:textId="4A54DDAA" w:rsidR="005A039A" w:rsidRPr="00415CBE" w:rsidRDefault="001C5408">
      <w:pPr>
        <w:pStyle w:val="Domylnie"/>
        <w:spacing w:line="360" w:lineRule="auto"/>
        <w:ind w:left="709" w:hanging="425"/>
        <w:jc w:val="both"/>
        <w:rPr>
          <w:color w:val="auto"/>
        </w:rPr>
      </w:pPr>
      <w:r w:rsidRPr="00415CBE">
        <w:rPr>
          <w:b/>
          <w:color w:val="auto"/>
          <w:sz w:val="20"/>
          <w:szCs w:val="20"/>
        </w:rPr>
        <w:t xml:space="preserve">1.6 </w:t>
      </w:r>
      <w:r w:rsidRPr="00415CBE">
        <w:rPr>
          <w:color w:val="auto"/>
          <w:sz w:val="20"/>
          <w:szCs w:val="20"/>
        </w:rPr>
        <w:t>W projektach pozakonkursowych finansowanych z Funduszu Pracy realizowanych przez powiatowe urzędy pracy na podstawie przepisów ustawy z dnia 20 kwietnia 2004 r. o promocji zatrudnienia i instytucjach rynku pracy (</w:t>
      </w:r>
      <w:proofErr w:type="spellStart"/>
      <w:r w:rsidR="00242D63" w:rsidRPr="00415CBE">
        <w:rPr>
          <w:color w:val="auto"/>
          <w:sz w:val="20"/>
          <w:szCs w:val="20"/>
        </w:rPr>
        <w:t>t.j</w:t>
      </w:r>
      <w:proofErr w:type="spellEnd"/>
      <w:r w:rsidR="00242D63" w:rsidRPr="00415CBE">
        <w:rPr>
          <w:color w:val="auto"/>
          <w:sz w:val="20"/>
          <w:szCs w:val="20"/>
        </w:rPr>
        <w:t xml:space="preserve">. </w:t>
      </w:r>
      <w:r w:rsidRPr="00415CBE">
        <w:rPr>
          <w:color w:val="auto"/>
          <w:sz w:val="20"/>
          <w:szCs w:val="20"/>
        </w:rPr>
        <w:t>Dz. U. z 201</w:t>
      </w:r>
      <w:r w:rsidR="00242D63" w:rsidRPr="00415CBE">
        <w:rPr>
          <w:color w:val="auto"/>
          <w:sz w:val="20"/>
          <w:szCs w:val="20"/>
        </w:rPr>
        <w:t>7</w:t>
      </w:r>
      <w:r w:rsidRPr="00415CBE">
        <w:rPr>
          <w:color w:val="auto"/>
          <w:sz w:val="20"/>
          <w:szCs w:val="20"/>
        </w:rPr>
        <w:t xml:space="preserve"> r.</w:t>
      </w:r>
      <w:r w:rsidR="008E3279" w:rsidRPr="00415CBE">
        <w:rPr>
          <w:color w:val="auto"/>
          <w:sz w:val="20"/>
          <w:szCs w:val="20"/>
        </w:rPr>
        <w:t>,</w:t>
      </w:r>
      <w:r w:rsidRPr="00415CBE">
        <w:rPr>
          <w:color w:val="auto"/>
          <w:sz w:val="20"/>
          <w:szCs w:val="20"/>
        </w:rPr>
        <w:t xml:space="preserve"> poz. 1</w:t>
      </w:r>
      <w:r w:rsidR="00242D63" w:rsidRPr="00415CBE">
        <w:rPr>
          <w:color w:val="auto"/>
          <w:sz w:val="20"/>
          <w:szCs w:val="20"/>
        </w:rPr>
        <w:t>065</w:t>
      </w:r>
      <w:r w:rsidRPr="00415CBE">
        <w:rPr>
          <w:color w:val="auto"/>
          <w:sz w:val="20"/>
          <w:szCs w:val="20"/>
        </w:rPr>
        <w:t xml:space="preserve">, ze zm.) </w:t>
      </w:r>
      <w:r w:rsidRPr="00415CBE">
        <w:rPr>
          <w:color w:val="auto"/>
          <w:sz w:val="20"/>
          <w:szCs w:val="20"/>
        </w:rPr>
        <w:br/>
        <w:t>oraz w projektach pozakonkursowych realizowanych przez Ośrodki Pomocy Społecznej, Powiatowe Centra Pomocy Rodzinie na podstawie przepisów ustawy z dnia 12 marca 2004 r. o pomocy społecznej (</w:t>
      </w:r>
      <w:proofErr w:type="spellStart"/>
      <w:r w:rsidR="008E3279" w:rsidRPr="00415CBE">
        <w:rPr>
          <w:color w:val="auto"/>
          <w:sz w:val="20"/>
          <w:szCs w:val="20"/>
        </w:rPr>
        <w:t>t.j</w:t>
      </w:r>
      <w:proofErr w:type="spellEnd"/>
      <w:r w:rsidR="008E3279" w:rsidRPr="00415CBE">
        <w:rPr>
          <w:color w:val="auto"/>
          <w:sz w:val="20"/>
          <w:szCs w:val="20"/>
        </w:rPr>
        <w:t xml:space="preserve">. </w:t>
      </w:r>
      <w:r w:rsidRPr="00415CBE">
        <w:rPr>
          <w:color w:val="auto"/>
          <w:sz w:val="20"/>
          <w:szCs w:val="20"/>
        </w:rPr>
        <w:t>Dz.</w:t>
      </w:r>
      <w:r w:rsidR="008E3279" w:rsidRPr="00415CBE">
        <w:rPr>
          <w:color w:val="auto"/>
          <w:sz w:val="20"/>
          <w:szCs w:val="20"/>
        </w:rPr>
        <w:t xml:space="preserve"> </w:t>
      </w:r>
      <w:r w:rsidRPr="00415CBE">
        <w:rPr>
          <w:color w:val="auto"/>
          <w:sz w:val="20"/>
          <w:szCs w:val="20"/>
        </w:rPr>
        <w:t>U. z 20</w:t>
      </w:r>
      <w:r w:rsidR="00242D63" w:rsidRPr="00415CBE">
        <w:rPr>
          <w:color w:val="auto"/>
          <w:sz w:val="20"/>
          <w:szCs w:val="20"/>
        </w:rPr>
        <w:t>17</w:t>
      </w:r>
      <w:r w:rsidRPr="00415CBE">
        <w:rPr>
          <w:color w:val="auto"/>
          <w:sz w:val="20"/>
          <w:szCs w:val="20"/>
        </w:rPr>
        <w:t xml:space="preserve"> r., </w:t>
      </w:r>
      <w:r w:rsidR="008E3279" w:rsidRPr="00415CBE">
        <w:rPr>
          <w:color w:val="auto"/>
          <w:sz w:val="20"/>
          <w:szCs w:val="20"/>
        </w:rPr>
        <w:t xml:space="preserve">poz. 1769, </w:t>
      </w:r>
      <w:r w:rsidRPr="00415CBE">
        <w:rPr>
          <w:color w:val="auto"/>
          <w:sz w:val="20"/>
          <w:szCs w:val="20"/>
        </w:rPr>
        <w:t>ze zm.) dobór dokumentów źródłowych do pogłębionej analizy dokonywany jest w sposób losowy w ramach danego wniosku o płatność.</w:t>
      </w:r>
    </w:p>
    <w:p w14:paraId="73029E7D" w14:textId="77777777" w:rsidR="005A039A" w:rsidRPr="00415CBE" w:rsidRDefault="001C5408">
      <w:pPr>
        <w:pStyle w:val="Domylnie"/>
        <w:spacing w:before="120" w:after="100" w:line="360" w:lineRule="auto"/>
        <w:ind w:left="709" w:hanging="425"/>
        <w:jc w:val="both"/>
        <w:rPr>
          <w:color w:val="auto"/>
        </w:rPr>
      </w:pPr>
      <w:r w:rsidRPr="00415CBE">
        <w:rPr>
          <w:b/>
          <w:color w:val="auto"/>
          <w:sz w:val="20"/>
          <w:szCs w:val="20"/>
        </w:rPr>
        <w:lastRenderedPageBreak/>
        <w:t>1.7</w:t>
      </w:r>
      <w:r w:rsidRPr="00415CBE">
        <w:rPr>
          <w:color w:val="auto"/>
          <w:sz w:val="20"/>
          <w:szCs w:val="20"/>
        </w:rPr>
        <w:t xml:space="preserve"> W przypadku projektu skierowanego do uczestników – obligatoryjnemu sprawdzeniu podlega dokumentacja źródłowa dotycząca losowo dobranych 5% uczestników projektu wykazanych w okresie rozliczeniowym, za jaki składany jest wniosek o płatność, jednak nie mniej niż 3 (jeżeli we wniosku o płatność wykazano 1-2 osoby, należy zweryfikować wszystkie wykazane pozycje) i nie więcej niż 10 uczestników</w:t>
      </w:r>
      <w:r w:rsidRPr="00415CBE">
        <w:rPr>
          <w:rStyle w:val="Zakotwiczenieprzypisudolnego"/>
          <w:color w:val="auto"/>
        </w:rPr>
        <w:footnoteReference w:id="33"/>
      </w:r>
      <w:r w:rsidRPr="00415CBE">
        <w:rPr>
          <w:color w:val="auto"/>
          <w:sz w:val="20"/>
          <w:szCs w:val="20"/>
        </w:rPr>
        <w:t xml:space="preserve">. Uczestnicy do próby będą dobierani losowo </w:t>
      </w:r>
      <w:r w:rsidRPr="00415CBE">
        <w:rPr>
          <w:color w:val="auto"/>
          <w:sz w:val="20"/>
          <w:szCs w:val="20"/>
        </w:rPr>
        <w:br/>
        <w:t xml:space="preserve">z zastrzeżeniem, iż dany uczestnik w próbie będzie tylko raz, pod warunkiem, że przy wcześniejszej weryfikacji nie stwierdzono uchybień w stosunku do kosztów związanych </w:t>
      </w:r>
      <w:r w:rsidRPr="00415CBE">
        <w:rPr>
          <w:color w:val="auto"/>
          <w:sz w:val="20"/>
          <w:szCs w:val="20"/>
        </w:rPr>
        <w:br/>
        <w:t>z danym uczestnikiem.</w:t>
      </w:r>
    </w:p>
    <w:p w14:paraId="46872416" w14:textId="77777777" w:rsidR="005A039A" w:rsidRPr="00415CBE" w:rsidRDefault="001C5408" w:rsidP="00966E77">
      <w:pPr>
        <w:pStyle w:val="Domylnie"/>
        <w:numPr>
          <w:ilvl w:val="0"/>
          <w:numId w:val="51"/>
        </w:numPr>
        <w:spacing w:after="200" w:line="360" w:lineRule="auto"/>
        <w:ind w:left="709" w:hanging="720"/>
        <w:jc w:val="both"/>
        <w:rPr>
          <w:color w:val="auto"/>
        </w:rPr>
      </w:pPr>
      <w:r w:rsidRPr="00415CBE">
        <w:rPr>
          <w:b/>
          <w:color w:val="auto"/>
          <w:sz w:val="20"/>
          <w:szCs w:val="20"/>
        </w:rPr>
        <w:t>Metodyka dla wniosków, w których wydatki bezpośrednie rozliczane są za pomocą kwot ryczałtowych</w:t>
      </w:r>
    </w:p>
    <w:p w14:paraId="49803170" w14:textId="77777777" w:rsidR="005A039A" w:rsidRPr="00415CBE" w:rsidRDefault="005A039A">
      <w:pPr>
        <w:pStyle w:val="Domylnie"/>
        <w:spacing w:line="360" w:lineRule="auto"/>
        <w:ind w:left="851"/>
        <w:jc w:val="both"/>
        <w:rPr>
          <w:color w:val="auto"/>
        </w:rPr>
      </w:pPr>
    </w:p>
    <w:p w14:paraId="55F58089" w14:textId="77777777" w:rsidR="005A039A" w:rsidRPr="00415CBE" w:rsidRDefault="001C5408" w:rsidP="00966E77">
      <w:pPr>
        <w:pStyle w:val="Domylnie"/>
        <w:numPr>
          <w:ilvl w:val="1"/>
          <w:numId w:val="51"/>
        </w:numPr>
        <w:spacing w:after="200" w:line="360" w:lineRule="auto"/>
        <w:ind w:left="709" w:hanging="450"/>
        <w:jc w:val="both"/>
        <w:rPr>
          <w:color w:val="auto"/>
        </w:rPr>
      </w:pPr>
      <w:r w:rsidRPr="00415CBE">
        <w:rPr>
          <w:color w:val="auto"/>
          <w:sz w:val="20"/>
          <w:szCs w:val="20"/>
        </w:rPr>
        <w:t>Obligatoryjnemu sprawdzeniu podlega 10% dokumentacji źródłowej każdej kategorii dokumentu wskazanego w umowie o dofinansowanie projektu, potwierdzającej wykonanie całości zadania objętego kwotami ryczałtowymi.</w:t>
      </w:r>
    </w:p>
    <w:p w14:paraId="4650E25C" w14:textId="77777777" w:rsidR="005A039A" w:rsidRPr="00415CBE" w:rsidRDefault="005A039A">
      <w:pPr>
        <w:pStyle w:val="Domylnie"/>
        <w:spacing w:before="120" w:after="100" w:line="360" w:lineRule="auto"/>
        <w:ind w:left="851"/>
        <w:jc w:val="both"/>
        <w:rPr>
          <w:color w:val="auto"/>
        </w:rPr>
      </w:pPr>
    </w:p>
    <w:p w14:paraId="2808AE0D" w14:textId="77777777" w:rsidR="005A039A" w:rsidRPr="00415CBE" w:rsidRDefault="001C5408" w:rsidP="00966E77">
      <w:pPr>
        <w:pStyle w:val="Domylnie"/>
        <w:numPr>
          <w:ilvl w:val="1"/>
          <w:numId w:val="51"/>
        </w:numPr>
        <w:spacing w:before="120" w:after="100" w:line="360" w:lineRule="auto"/>
        <w:ind w:left="709" w:hanging="425"/>
        <w:jc w:val="both"/>
        <w:rPr>
          <w:color w:val="auto"/>
        </w:rPr>
      </w:pPr>
      <w:r w:rsidRPr="00415CBE">
        <w:rPr>
          <w:color w:val="auto"/>
          <w:sz w:val="20"/>
          <w:szCs w:val="20"/>
        </w:rPr>
        <w:t xml:space="preserve">W przypadku projektu skierowanego do uczestników – obligatoryjnemu sprawdzeniu podlega dokumentacja źródłowa dotycząca losowo dobranych 5% uczestników projektu wykazanych </w:t>
      </w:r>
      <w:r w:rsidRPr="00415CBE">
        <w:rPr>
          <w:color w:val="auto"/>
          <w:sz w:val="20"/>
          <w:szCs w:val="20"/>
        </w:rPr>
        <w:br/>
        <w:t xml:space="preserve">w okresie rozliczeniowym, za jaki składany jest wniosek o płatność, jednak nie mniej niż </w:t>
      </w:r>
      <w:r w:rsidRPr="00415CBE">
        <w:rPr>
          <w:color w:val="auto"/>
          <w:sz w:val="20"/>
          <w:szCs w:val="20"/>
        </w:rPr>
        <w:br/>
        <w:t xml:space="preserve">3 (jeżeli we wniosku o płatność wykazano 1-2 osoby, należy zweryfikować wszystkie wykazane pozycje) i nie więcej niż 10 uczestników. Uczestnicy do próby będą dobierani losowo z zastrzeżeniem, iż dany uczestnik w próbie będzie tylko raz, pod warunkiem, że przy wcześniejszej weryfikacji nie stwierdzono uchybień w stosunku do kosztów związanych </w:t>
      </w:r>
      <w:r w:rsidRPr="00415CBE">
        <w:rPr>
          <w:color w:val="auto"/>
          <w:sz w:val="20"/>
          <w:szCs w:val="20"/>
        </w:rPr>
        <w:br/>
        <w:t>z danym uczestnikiem.</w:t>
      </w:r>
    </w:p>
    <w:p w14:paraId="7009FF43" w14:textId="77777777" w:rsidR="005A039A" w:rsidRPr="00415CBE" w:rsidRDefault="005A039A">
      <w:pPr>
        <w:pStyle w:val="Domylnie"/>
        <w:spacing w:before="120" w:after="100" w:line="360" w:lineRule="auto"/>
        <w:jc w:val="both"/>
        <w:rPr>
          <w:color w:val="auto"/>
        </w:rPr>
      </w:pPr>
    </w:p>
    <w:p w14:paraId="4A92A5AD" w14:textId="77777777" w:rsidR="005A039A" w:rsidRPr="00415CBE" w:rsidRDefault="001C5408" w:rsidP="00966E77">
      <w:pPr>
        <w:pStyle w:val="Domylnie"/>
        <w:numPr>
          <w:ilvl w:val="0"/>
          <w:numId w:val="51"/>
        </w:numPr>
        <w:spacing w:after="200" w:line="360" w:lineRule="auto"/>
        <w:ind w:left="709" w:hanging="720"/>
        <w:jc w:val="both"/>
        <w:rPr>
          <w:color w:val="auto"/>
        </w:rPr>
      </w:pPr>
      <w:r w:rsidRPr="00415CBE">
        <w:rPr>
          <w:b/>
          <w:color w:val="auto"/>
          <w:sz w:val="20"/>
          <w:szCs w:val="20"/>
        </w:rPr>
        <w:t>Metodyka dla wniosków, w których wydatki bezpośrednie rozliczane są za pomocą stawek jednostkowych</w:t>
      </w:r>
    </w:p>
    <w:p w14:paraId="76EAACE5" w14:textId="77777777" w:rsidR="005A039A" w:rsidRPr="00415CBE" w:rsidRDefault="005A039A">
      <w:pPr>
        <w:pStyle w:val="Domylnie"/>
        <w:spacing w:line="360" w:lineRule="auto"/>
        <w:ind w:left="1080"/>
        <w:jc w:val="both"/>
        <w:rPr>
          <w:color w:val="auto"/>
        </w:rPr>
      </w:pPr>
    </w:p>
    <w:p w14:paraId="23F7BF3C" w14:textId="77777777" w:rsidR="005A039A" w:rsidRPr="00415CBE" w:rsidRDefault="001C5408" w:rsidP="00966E77">
      <w:pPr>
        <w:pStyle w:val="Domylnie"/>
        <w:numPr>
          <w:ilvl w:val="1"/>
          <w:numId w:val="51"/>
        </w:numPr>
        <w:spacing w:before="120" w:after="100" w:line="360" w:lineRule="auto"/>
        <w:ind w:left="709" w:hanging="425"/>
        <w:jc w:val="both"/>
        <w:rPr>
          <w:color w:val="auto"/>
        </w:rPr>
      </w:pPr>
      <w:r w:rsidRPr="00415CBE">
        <w:rPr>
          <w:color w:val="auto"/>
          <w:sz w:val="20"/>
          <w:szCs w:val="20"/>
        </w:rPr>
        <w:t xml:space="preserve">Obligatoryjnemu sprawdzeniu podlega dokumentacja źródłowa dotycząca 5% rozliczanych </w:t>
      </w:r>
      <w:r w:rsidRPr="00415CBE">
        <w:rPr>
          <w:color w:val="auto"/>
          <w:sz w:val="20"/>
          <w:szCs w:val="20"/>
        </w:rPr>
        <w:br/>
        <w:t xml:space="preserve">we wniosku o płatność stawek jednostkowych, jednak nie mniej niż 3 (jeżeli we wniosku </w:t>
      </w:r>
      <w:r w:rsidRPr="00415CBE">
        <w:rPr>
          <w:color w:val="auto"/>
          <w:sz w:val="20"/>
          <w:szCs w:val="20"/>
        </w:rPr>
        <w:br/>
      </w:r>
      <w:r w:rsidRPr="00415CBE">
        <w:rPr>
          <w:color w:val="auto"/>
          <w:sz w:val="20"/>
          <w:szCs w:val="20"/>
        </w:rPr>
        <w:lastRenderedPageBreak/>
        <w:t>o płatność wykazano 1-2 stawki jednostkowe należy zweryfikować wszystkie wykazane pozycje) i nie więcej niż 10 stawek jednostkowych.</w:t>
      </w:r>
    </w:p>
    <w:p w14:paraId="727025F4" w14:textId="77777777" w:rsidR="005A039A" w:rsidRPr="00415CBE" w:rsidRDefault="005A039A">
      <w:pPr>
        <w:pStyle w:val="Domylnie"/>
        <w:spacing w:before="120" w:after="100" w:line="360" w:lineRule="auto"/>
        <w:ind w:left="851"/>
        <w:jc w:val="both"/>
        <w:rPr>
          <w:color w:val="auto"/>
        </w:rPr>
      </w:pPr>
    </w:p>
    <w:p w14:paraId="536CF494" w14:textId="77777777" w:rsidR="005A039A" w:rsidRPr="00415CBE" w:rsidRDefault="001C5408" w:rsidP="00966E77">
      <w:pPr>
        <w:pStyle w:val="Domylnie"/>
        <w:numPr>
          <w:ilvl w:val="1"/>
          <w:numId w:val="51"/>
        </w:numPr>
        <w:spacing w:before="120" w:after="100" w:line="360" w:lineRule="auto"/>
        <w:ind w:left="709" w:hanging="425"/>
        <w:jc w:val="both"/>
        <w:rPr>
          <w:color w:val="auto"/>
        </w:rPr>
      </w:pPr>
      <w:r w:rsidRPr="00415CBE">
        <w:rPr>
          <w:color w:val="auto"/>
          <w:sz w:val="20"/>
          <w:szCs w:val="20"/>
        </w:rPr>
        <w:t xml:space="preserve">W przypadku projektu skierowanego do uczestników – obligatoryjnemu sprawdzeniu podlega losowo dobrana dokumentacja źródłowa dotycząca 5% uczestników projektu wykazanych </w:t>
      </w:r>
      <w:r w:rsidRPr="00415CBE">
        <w:rPr>
          <w:color w:val="auto"/>
          <w:sz w:val="20"/>
          <w:szCs w:val="20"/>
        </w:rPr>
        <w:br/>
        <w:t xml:space="preserve">w okresie rozliczeniowym, za jaki składany jest wniosek o płatność, jednak nie mniej niż </w:t>
      </w:r>
      <w:r w:rsidRPr="00415CBE">
        <w:rPr>
          <w:color w:val="auto"/>
          <w:sz w:val="20"/>
          <w:szCs w:val="20"/>
        </w:rPr>
        <w:br/>
        <w:t xml:space="preserve">3 (jeżeli we wniosku o płatność wykazano 1-2 osoby, należy zweryfikować wszystkie wykazane pozycje) i nie więcej niż 10 uczestników. Uczestnicy do próby będą dobierani losowo z zastrzeżeniem, iż dany uczestnik w próbie będzie tylko raz, pod warunkiem, że przy wcześniejszej weryfikacji nie stwierdzono uchybień w stosunku do kosztów związanych </w:t>
      </w:r>
      <w:r w:rsidRPr="00415CBE">
        <w:rPr>
          <w:color w:val="auto"/>
          <w:sz w:val="20"/>
          <w:szCs w:val="20"/>
        </w:rPr>
        <w:br/>
        <w:t>z danym uczestnikiem.</w:t>
      </w:r>
    </w:p>
    <w:p w14:paraId="15EFC42F" w14:textId="77777777" w:rsidR="003440DC" w:rsidRPr="00415CBE" w:rsidRDefault="003440DC">
      <w:pPr>
        <w:pStyle w:val="Domylnie"/>
        <w:jc w:val="both"/>
        <w:rPr>
          <w:color w:val="auto"/>
          <w:sz w:val="20"/>
          <w:szCs w:val="20"/>
        </w:rPr>
      </w:pPr>
    </w:p>
    <w:p w14:paraId="2A460090" w14:textId="77777777" w:rsidR="003440DC" w:rsidRPr="00415CBE" w:rsidRDefault="003440DC">
      <w:pPr>
        <w:pStyle w:val="Domylnie"/>
        <w:jc w:val="both"/>
        <w:rPr>
          <w:color w:val="auto"/>
          <w:sz w:val="20"/>
          <w:szCs w:val="20"/>
        </w:rPr>
      </w:pPr>
    </w:p>
    <w:p w14:paraId="5A9064B6" w14:textId="77777777" w:rsidR="00BB1A56" w:rsidRPr="00415CBE" w:rsidRDefault="00BB1A56">
      <w:pPr>
        <w:pStyle w:val="Domylnie"/>
        <w:jc w:val="both"/>
        <w:rPr>
          <w:color w:val="auto"/>
          <w:sz w:val="20"/>
          <w:szCs w:val="20"/>
        </w:rPr>
      </w:pPr>
    </w:p>
    <w:p w14:paraId="70747022" w14:textId="77777777" w:rsidR="00BB1A56" w:rsidRPr="00415CBE" w:rsidRDefault="00BB1A56">
      <w:pPr>
        <w:pStyle w:val="Domylnie"/>
        <w:jc w:val="both"/>
        <w:rPr>
          <w:color w:val="auto"/>
          <w:sz w:val="20"/>
          <w:szCs w:val="20"/>
        </w:rPr>
      </w:pPr>
    </w:p>
    <w:p w14:paraId="3DFEB646" w14:textId="77777777" w:rsidR="00BB1A56" w:rsidRPr="00415CBE" w:rsidRDefault="00BB1A56">
      <w:pPr>
        <w:pStyle w:val="Domylnie"/>
        <w:jc w:val="both"/>
        <w:rPr>
          <w:color w:val="auto"/>
          <w:sz w:val="20"/>
          <w:szCs w:val="20"/>
        </w:rPr>
      </w:pPr>
    </w:p>
    <w:p w14:paraId="6FA360E3" w14:textId="77777777" w:rsidR="003440DC" w:rsidRPr="00415CBE" w:rsidRDefault="003440DC">
      <w:pPr>
        <w:pStyle w:val="Domylnie"/>
        <w:jc w:val="both"/>
        <w:rPr>
          <w:color w:val="auto"/>
          <w:sz w:val="20"/>
          <w:szCs w:val="20"/>
        </w:rPr>
      </w:pPr>
    </w:p>
    <w:p w14:paraId="69C8CCEA" w14:textId="77777777" w:rsidR="003440DC" w:rsidRPr="00415CBE" w:rsidRDefault="003440DC">
      <w:pPr>
        <w:pStyle w:val="Domylnie"/>
        <w:jc w:val="both"/>
        <w:rPr>
          <w:color w:val="auto"/>
          <w:sz w:val="20"/>
          <w:szCs w:val="20"/>
        </w:rPr>
      </w:pPr>
    </w:p>
    <w:p w14:paraId="576A0EF0" w14:textId="77777777" w:rsidR="003440DC" w:rsidRPr="00415CBE" w:rsidRDefault="003440DC">
      <w:pPr>
        <w:pStyle w:val="Domylnie"/>
        <w:jc w:val="both"/>
        <w:rPr>
          <w:color w:val="auto"/>
          <w:sz w:val="20"/>
          <w:szCs w:val="20"/>
        </w:rPr>
      </w:pPr>
    </w:p>
    <w:p w14:paraId="1ACBF68A" w14:textId="77777777" w:rsidR="00503C87" w:rsidRPr="00415CBE" w:rsidRDefault="00503C87">
      <w:pPr>
        <w:pStyle w:val="Domylnie"/>
        <w:jc w:val="both"/>
        <w:rPr>
          <w:color w:val="auto"/>
          <w:sz w:val="20"/>
          <w:szCs w:val="20"/>
        </w:rPr>
      </w:pPr>
    </w:p>
    <w:p w14:paraId="1DBDCE72" w14:textId="77777777" w:rsidR="00503C87" w:rsidRPr="00415CBE" w:rsidRDefault="00503C87">
      <w:pPr>
        <w:pStyle w:val="Domylnie"/>
        <w:jc w:val="both"/>
        <w:rPr>
          <w:color w:val="auto"/>
          <w:sz w:val="20"/>
          <w:szCs w:val="20"/>
        </w:rPr>
      </w:pPr>
    </w:p>
    <w:p w14:paraId="15A5BBBD" w14:textId="77777777" w:rsidR="00503C87" w:rsidRPr="00415CBE" w:rsidRDefault="00503C87">
      <w:pPr>
        <w:pStyle w:val="Domylnie"/>
        <w:jc w:val="both"/>
        <w:rPr>
          <w:color w:val="auto"/>
          <w:sz w:val="20"/>
          <w:szCs w:val="20"/>
        </w:rPr>
      </w:pPr>
    </w:p>
    <w:p w14:paraId="122010B6" w14:textId="77777777" w:rsidR="00503C87" w:rsidRPr="00415CBE" w:rsidRDefault="00503C87">
      <w:pPr>
        <w:pStyle w:val="Domylnie"/>
        <w:jc w:val="both"/>
        <w:rPr>
          <w:color w:val="auto"/>
          <w:sz w:val="20"/>
          <w:szCs w:val="20"/>
        </w:rPr>
      </w:pPr>
    </w:p>
    <w:p w14:paraId="732DE1CB" w14:textId="77777777" w:rsidR="00503C87" w:rsidRPr="00415CBE" w:rsidRDefault="00503C87">
      <w:pPr>
        <w:pStyle w:val="Domylnie"/>
        <w:jc w:val="both"/>
        <w:rPr>
          <w:color w:val="auto"/>
          <w:sz w:val="20"/>
          <w:szCs w:val="20"/>
        </w:rPr>
      </w:pPr>
    </w:p>
    <w:p w14:paraId="423C141E" w14:textId="77777777" w:rsidR="00503C87" w:rsidRPr="00415CBE" w:rsidRDefault="00503C87">
      <w:pPr>
        <w:pStyle w:val="Domylnie"/>
        <w:jc w:val="both"/>
        <w:rPr>
          <w:color w:val="auto"/>
          <w:sz w:val="20"/>
          <w:szCs w:val="20"/>
        </w:rPr>
      </w:pPr>
    </w:p>
    <w:p w14:paraId="15DCA7FB" w14:textId="77777777" w:rsidR="00503C87" w:rsidRPr="00415CBE" w:rsidRDefault="00503C87">
      <w:pPr>
        <w:pStyle w:val="Domylnie"/>
        <w:jc w:val="both"/>
        <w:rPr>
          <w:color w:val="auto"/>
          <w:sz w:val="20"/>
          <w:szCs w:val="20"/>
        </w:rPr>
      </w:pPr>
    </w:p>
    <w:p w14:paraId="4D24FCEF" w14:textId="77777777" w:rsidR="00503C87" w:rsidRPr="00415CBE" w:rsidRDefault="00503C87">
      <w:pPr>
        <w:pStyle w:val="Domylnie"/>
        <w:jc w:val="both"/>
        <w:rPr>
          <w:color w:val="auto"/>
          <w:sz w:val="20"/>
          <w:szCs w:val="20"/>
        </w:rPr>
      </w:pPr>
    </w:p>
    <w:p w14:paraId="1F0831DF" w14:textId="77777777" w:rsidR="00503C87" w:rsidRPr="00415CBE" w:rsidRDefault="00503C87">
      <w:pPr>
        <w:pStyle w:val="Domylnie"/>
        <w:jc w:val="both"/>
        <w:rPr>
          <w:color w:val="auto"/>
          <w:sz w:val="20"/>
          <w:szCs w:val="20"/>
        </w:rPr>
      </w:pPr>
    </w:p>
    <w:p w14:paraId="186DF1B6" w14:textId="77777777" w:rsidR="00503C87" w:rsidRPr="00415CBE" w:rsidRDefault="00503C87">
      <w:pPr>
        <w:pStyle w:val="Domylnie"/>
        <w:jc w:val="both"/>
        <w:rPr>
          <w:color w:val="auto"/>
          <w:sz w:val="20"/>
          <w:szCs w:val="20"/>
        </w:rPr>
      </w:pPr>
    </w:p>
    <w:p w14:paraId="4CDE8159" w14:textId="77777777" w:rsidR="00503C87" w:rsidRPr="00415CBE" w:rsidRDefault="00503C87">
      <w:pPr>
        <w:pStyle w:val="Domylnie"/>
        <w:jc w:val="both"/>
        <w:rPr>
          <w:color w:val="auto"/>
          <w:sz w:val="20"/>
          <w:szCs w:val="20"/>
        </w:rPr>
      </w:pPr>
    </w:p>
    <w:p w14:paraId="0F150FF2" w14:textId="3964F465" w:rsidR="00D03B88" w:rsidRPr="00415CBE" w:rsidRDefault="00D03B88">
      <w:pPr>
        <w:rPr>
          <w:rFonts w:ascii="Arial" w:eastAsia="Arial" w:hAnsi="Arial" w:cs="Arial"/>
          <w:sz w:val="20"/>
          <w:szCs w:val="20"/>
        </w:rPr>
      </w:pPr>
      <w:r w:rsidRPr="00415CBE">
        <w:rPr>
          <w:sz w:val="20"/>
          <w:szCs w:val="20"/>
        </w:rPr>
        <w:br w:type="page"/>
      </w:r>
    </w:p>
    <w:p w14:paraId="3729047A" w14:textId="17C1950C" w:rsidR="005A039A" w:rsidRPr="00415CBE" w:rsidRDefault="001C5408">
      <w:pPr>
        <w:pStyle w:val="Domylnie"/>
        <w:spacing w:after="60" w:line="100" w:lineRule="atLeast"/>
        <w:jc w:val="both"/>
        <w:rPr>
          <w:color w:val="auto"/>
        </w:rPr>
      </w:pPr>
      <w:bookmarkStart w:id="4" w:name="h.30j0zll"/>
      <w:bookmarkEnd w:id="4"/>
      <w:r w:rsidRPr="00415CBE">
        <w:rPr>
          <w:color w:val="auto"/>
          <w:sz w:val="20"/>
          <w:szCs w:val="20"/>
        </w:rPr>
        <w:lastRenderedPageBreak/>
        <w:t xml:space="preserve">Załącznik nr </w:t>
      </w:r>
      <w:r w:rsidR="00D03B88" w:rsidRPr="00415CBE">
        <w:rPr>
          <w:color w:val="auto"/>
          <w:sz w:val="20"/>
          <w:szCs w:val="20"/>
        </w:rPr>
        <w:t xml:space="preserve">12 </w:t>
      </w:r>
      <w:r w:rsidRPr="00415CBE">
        <w:rPr>
          <w:color w:val="auto"/>
          <w:sz w:val="20"/>
          <w:szCs w:val="20"/>
        </w:rPr>
        <w:t>do umowy: Wzór Oświadczenia o podziale kwoty dofinansowania na wydatki bieżące i majątkowe</w:t>
      </w:r>
      <w:r w:rsidRPr="00415CBE">
        <w:rPr>
          <w:rStyle w:val="Zakotwiczenieprzypisudolnego"/>
          <w:color w:val="auto"/>
        </w:rPr>
        <w:footnoteReference w:id="34"/>
      </w:r>
      <w:r w:rsidRPr="00415CBE">
        <w:rPr>
          <w:color w:val="auto"/>
          <w:sz w:val="20"/>
          <w:szCs w:val="20"/>
        </w:rPr>
        <w:t>.</w:t>
      </w:r>
    </w:p>
    <w:p w14:paraId="3B9D9017" w14:textId="77777777" w:rsidR="005A039A" w:rsidRPr="00415CBE" w:rsidRDefault="005A039A">
      <w:pPr>
        <w:pStyle w:val="Domylnie"/>
        <w:rPr>
          <w:color w:val="auto"/>
        </w:rPr>
      </w:pPr>
    </w:p>
    <w:p w14:paraId="26AD9F0B" w14:textId="77777777" w:rsidR="005A039A" w:rsidRPr="00415CBE" w:rsidRDefault="005A039A">
      <w:pPr>
        <w:pStyle w:val="Domylnie"/>
        <w:tabs>
          <w:tab w:val="left" w:pos="900"/>
        </w:tabs>
        <w:spacing w:line="100" w:lineRule="atLeast"/>
        <w:jc w:val="both"/>
        <w:rPr>
          <w:color w:val="auto"/>
        </w:rPr>
      </w:pPr>
    </w:p>
    <w:p w14:paraId="6DBB36EB" w14:textId="77777777" w:rsidR="005A039A" w:rsidRPr="00415CBE" w:rsidRDefault="001C5408">
      <w:pPr>
        <w:pStyle w:val="Domylnie"/>
        <w:spacing w:line="360" w:lineRule="auto"/>
        <w:jc w:val="center"/>
        <w:rPr>
          <w:color w:val="auto"/>
        </w:rPr>
      </w:pPr>
      <w:r w:rsidRPr="00415CBE">
        <w:rPr>
          <w:b/>
          <w:color w:val="auto"/>
          <w:sz w:val="20"/>
          <w:szCs w:val="20"/>
        </w:rPr>
        <w:t>Oświadczenia o podziale kwoty dofinansowania na wydatki bieżące i majątkowe</w:t>
      </w:r>
    </w:p>
    <w:p w14:paraId="4236D1FA" w14:textId="77777777" w:rsidR="005A039A" w:rsidRPr="00415CBE" w:rsidRDefault="001C5408">
      <w:pPr>
        <w:pStyle w:val="Domylnie"/>
        <w:spacing w:line="360" w:lineRule="auto"/>
        <w:jc w:val="both"/>
        <w:rPr>
          <w:color w:val="auto"/>
        </w:rPr>
      </w:pPr>
      <w:r w:rsidRPr="00415CBE">
        <w:rPr>
          <w:color w:val="auto"/>
          <w:sz w:val="20"/>
          <w:szCs w:val="20"/>
        </w:rPr>
        <w:t>sporządzone w oparciu o rozporządzenie Ministra Finansów z dnia 2 marca 2010 r. w sprawie szczegółowej klasyfikacji dochodów, wydatków, przychodów i rozchodów oraz środków pochodzących ze źródeł zagranicznych (</w:t>
      </w:r>
      <w:r w:rsidR="00756DD9" w:rsidRPr="00415CBE">
        <w:rPr>
          <w:color w:val="auto"/>
          <w:sz w:val="20"/>
          <w:szCs w:val="20"/>
        </w:rPr>
        <w:t xml:space="preserve">tekst jednolity: </w:t>
      </w:r>
      <w:r w:rsidRPr="00415CBE">
        <w:rPr>
          <w:color w:val="auto"/>
          <w:sz w:val="20"/>
          <w:szCs w:val="20"/>
        </w:rPr>
        <w:t>Dz. U. z 2016 r.</w:t>
      </w:r>
      <w:r w:rsidR="00756DD9" w:rsidRPr="00415CBE">
        <w:rPr>
          <w:color w:val="auto"/>
          <w:sz w:val="20"/>
          <w:szCs w:val="20"/>
        </w:rPr>
        <w:t>,</w:t>
      </w:r>
      <w:r w:rsidRPr="00415CBE">
        <w:rPr>
          <w:color w:val="auto"/>
          <w:sz w:val="20"/>
          <w:szCs w:val="20"/>
        </w:rPr>
        <w:t xml:space="preserve"> poz. 242)</w:t>
      </w:r>
    </w:p>
    <w:tbl>
      <w:tblPr>
        <w:tblW w:w="9170" w:type="dxa"/>
        <w:tblInd w:w="-108" w:type="dxa"/>
        <w:tblBorders>
          <w:top w:val="single" w:sz="8" w:space="0" w:color="000001"/>
          <w:left w:val="single" w:sz="8" w:space="0" w:color="000001"/>
          <w:bottom w:val="single" w:sz="4" w:space="0" w:color="000001"/>
          <w:right w:val="single" w:sz="4" w:space="0" w:color="000001"/>
        </w:tblBorders>
        <w:tblCellMar>
          <w:left w:w="10" w:type="dxa"/>
          <w:right w:w="10" w:type="dxa"/>
        </w:tblCellMar>
        <w:tblLook w:val="04A0" w:firstRow="1" w:lastRow="0" w:firstColumn="1" w:lastColumn="0" w:noHBand="0" w:noVBand="1"/>
      </w:tblPr>
      <w:tblGrid>
        <w:gridCol w:w="872"/>
        <w:gridCol w:w="1295"/>
        <w:gridCol w:w="1400"/>
        <w:gridCol w:w="1401"/>
        <w:gridCol w:w="1400"/>
        <w:gridCol w:w="1401"/>
        <w:gridCol w:w="1401"/>
      </w:tblGrid>
      <w:tr w:rsidR="00415CBE" w:rsidRPr="00415CBE" w14:paraId="480ABF33" w14:textId="77777777" w:rsidTr="003440DC">
        <w:trPr>
          <w:trHeight w:val="440"/>
        </w:trPr>
        <w:tc>
          <w:tcPr>
            <w:tcW w:w="872" w:type="dxa"/>
            <w:tcBorders>
              <w:top w:val="single" w:sz="8" w:space="0" w:color="000001"/>
              <w:left w:val="single" w:sz="8" w:space="0" w:color="000001"/>
              <w:bottom w:val="single" w:sz="4" w:space="0" w:color="000001"/>
              <w:right w:val="single" w:sz="4" w:space="0" w:color="000001"/>
            </w:tcBorders>
            <w:shd w:val="clear" w:color="auto" w:fill="FFFFFF"/>
            <w:tcMar>
              <w:top w:w="0" w:type="dxa"/>
              <w:left w:w="108" w:type="dxa"/>
              <w:bottom w:w="0" w:type="dxa"/>
              <w:right w:w="108" w:type="dxa"/>
            </w:tcMar>
          </w:tcPr>
          <w:p w14:paraId="4C22405B" w14:textId="77777777" w:rsidR="005A039A" w:rsidRPr="00415CBE" w:rsidRDefault="001C5408">
            <w:pPr>
              <w:pStyle w:val="Domylnie"/>
              <w:spacing w:line="100" w:lineRule="atLeast"/>
              <w:jc w:val="center"/>
              <w:rPr>
                <w:color w:val="auto"/>
              </w:rPr>
            </w:pPr>
            <w:r w:rsidRPr="00415CBE">
              <w:rPr>
                <w:i/>
                <w:color w:val="auto"/>
                <w:sz w:val="20"/>
                <w:szCs w:val="20"/>
              </w:rPr>
              <w:t>Nr transzy</w:t>
            </w:r>
          </w:p>
        </w:tc>
        <w:tc>
          <w:tcPr>
            <w:tcW w:w="1295" w:type="dxa"/>
            <w:tcBorders>
              <w:top w:val="single" w:sz="8"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90BC969" w14:textId="77777777" w:rsidR="005A039A" w:rsidRPr="00415CBE" w:rsidRDefault="001C5408">
            <w:pPr>
              <w:pStyle w:val="Domylnie"/>
              <w:spacing w:line="100" w:lineRule="atLeast"/>
              <w:jc w:val="center"/>
              <w:rPr>
                <w:color w:val="auto"/>
              </w:rPr>
            </w:pPr>
            <w:r w:rsidRPr="00415CBE">
              <w:rPr>
                <w:i/>
                <w:color w:val="auto"/>
                <w:sz w:val="20"/>
                <w:szCs w:val="20"/>
              </w:rPr>
              <w:t>Data przekazania płatności</w:t>
            </w:r>
          </w:p>
        </w:tc>
        <w:tc>
          <w:tcPr>
            <w:tcW w:w="7003" w:type="dxa"/>
            <w:gridSpan w:val="5"/>
            <w:tcBorders>
              <w:top w:val="single" w:sz="8" w:space="0" w:color="000001"/>
              <w:bottom w:val="single" w:sz="4" w:space="0" w:color="000001"/>
              <w:right w:val="single" w:sz="4" w:space="0" w:color="000001"/>
            </w:tcBorders>
            <w:shd w:val="clear" w:color="auto" w:fill="FFFFFF"/>
            <w:tcMar>
              <w:top w:w="0" w:type="dxa"/>
              <w:left w:w="108" w:type="dxa"/>
              <w:bottom w:w="0" w:type="dxa"/>
              <w:right w:w="108" w:type="dxa"/>
            </w:tcMar>
          </w:tcPr>
          <w:p w14:paraId="343A9FA1" w14:textId="77777777" w:rsidR="005A039A" w:rsidRPr="00415CBE" w:rsidRDefault="001C5408">
            <w:pPr>
              <w:pStyle w:val="Domylnie"/>
              <w:spacing w:line="100" w:lineRule="atLeast"/>
              <w:jc w:val="center"/>
              <w:rPr>
                <w:color w:val="auto"/>
              </w:rPr>
            </w:pPr>
            <w:r w:rsidRPr="00415CBE">
              <w:rPr>
                <w:b/>
                <w:i/>
                <w:color w:val="auto"/>
                <w:sz w:val="20"/>
                <w:szCs w:val="20"/>
              </w:rPr>
              <w:t>Kwota transzy dofinansowania</w:t>
            </w:r>
          </w:p>
        </w:tc>
      </w:tr>
      <w:tr w:rsidR="00415CBE" w:rsidRPr="00415CBE" w14:paraId="60E0B900" w14:textId="77777777" w:rsidTr="003440DC">
        <w:trPr>
          <w:trHeight w:val="1140"/>
        </w:trPr>
        <w:tc>
          <w:tcPr>
            <w:tcW w:w="872" w:type="dxa"/>
            <w:tcBorders>
              <w:top w:val="single" w:sz="8" w:space="0" w:color="000001"/>
              <w:left w:val="single" w:sz="8" w:space="0" w:color="000001"/>
              <w:bottom w:val="single" w:sz="4" w:space="0" w:color="000001"/>
              <w:right w:val="single" w:sz="4" w:space="0" w:color="000001"/>
            </w:tcBorders>
            <w:shd w:val="clear" w:color="auto" w:fill="FFFFFF"/>
            <w:tcMar>
              <w:top w:w="0" w:type="dxa"/>
              <w:left w:w="108" w:type="dxa"/>
              <w:bottom w:w="0" w:type="dxa"/>
              <w:right w:w="108" w:type="dxa"/>
            </w:tcMar>
          </w:tcPr>
          <w:p w14:paraId="5F55EDF4" w14:textId="77777777" w:rsidR="005A039A" w:rsidRPr="00415CBE" w:rsidRDefault="005A039A">
            <w:pPr>
              <w:pStyle w:val="Domylnie"/>
              <w:widowControl w:val="0"/>
              <w:rPr>
                <w:color w:val="auto"/>
              </w:rPr>
            </w:pPr>
          </w:p>
        </w:tc>
        <w:tc>
          <w:tcPr>
            <w:tcW w:w="1295" w:type="dxa"/>
            <w:tcBorders>
              <w:top w:val="single" w:sz="8"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E968F17" w14:textId="77777777" w:rsidR="005A039A" w:rsidRPr="00415CBE" w:rsidRDefault="005A039A">
            <w:pPr>
              <w:pStyle w:val="Domylnie"/>
              <w:spacing w:line="100" w:lineRule="atLeast"/>
              <w:rPr>
                <w:color w:val="auto"/>
              </w:rPr>
            </w:pPr>
          </w:p>
          <w:p w14:paraId="70FC634F" w14:textId="77777777" w:rsidR="005A039A" w:rsidRPr="00415CBE" w:rsidRDefault="005A039A">
            <w:pPr>
              <w:pStyle w:val="Domylnie"/>
              <w:spacing w:line="100" w:lineRule="atLeast"/>
              <w:rPr>
                <w:color w:val="auto"/>
              </w:rPr>
            </w:pPr>
          </w:p>
        </w:tc>
        <w:tc>
          <w:tcPr>
            <w:tcW w:w="1400" w:type="dxa"/>
            <w:tcBorders>
              <w:right w:val="single" w:sz="4" w:space="0" w:color="000001"/>
            </w:tcBorders>
            <w:shd w:val="clear" w:color="auto" w:fill="FFFFFF"/>
            <w:tcMar>
              <w:top w:w="0" w:type="dxa"/>
              <w:left w:w="108" w:type="dxa"/>
              <w:bottom w:w="0" w:type="dxa"/>
              <w:right w:w="108" w:type="dxa"/>
            </w:tcMar>
          </w:tcPr>
          <w:p w14:paraId="1D7AB494" w14:textId="77777777" w:rsidR="005A039A" w:rsidRPr="00415CBE" w:rsidRDefault="001C5408">
            <w:pPr>
              <w:pStyle w:val="Domylnie"/>
              <w:spacing w:line="100" w:lineRule="atLeast"/>
              <w:jc w:val="center"/>
              <w:rPr>
                <w:color w:val="auto"/>
              </w:rPr>
            </w:pPr>
            <w:r w:rsidRPr="00415CBE">
              <w:rPr>
                <w:i/>
                <w:color w:val="auto"/>
                <w:sz w:val="20"/>
                <w:szCs w:val="20"/>
              </w:rPr>
              <w:t>Suma</w:t>
            </w:r>
          </w:p>
        </w:tc>
        <w:tc>
          <w:tcPr>
            <w:tcW w:w="1401" w:type="dxa"/>
            <w:tcBorders>
              <w:right w:val="single" w:sz="4" w:space="0" w:color="000001"/>
            </w:tcBorders>
            <w:shd w:val="clear" w:color="auto" w:fill="FFFFFF"/>
            <w:tcMar>
              <w:top w:w="0" w:type="dxa"/>
              <w:left w:w="108" w:type="dxa"/>
              <w:bottom w:w="0" w:type="dxa"/>
              <w:right w:w="108" w:type="dxa"/>
            </w:tcMar>
          </w:tcPr>
          <w:p w14:paraId="076E5461" w14:textId="77777777" w:rsidR="005A039A" w:rsidRPr="00415CBE" w:rsidRDefault="001C5408">
            <w:pPr>
              <w:pStyle w:val="Domylnie"/>
              <w:spacing w:line="100" w:lineRule="atLeast"/>
              <w:jc w:val="center"/>
              <w:rPr>
                <w:color w:val="auto"/>
              </w:rPr>
            </w:pPr>
            <w:r w:rsidRPr="00415CBE">
              <w:rPr>
                <w:i/>
                <w:color w:val="auto"/>
                <w:sz w:val="20"/>
                <w:szCs w:val="20"/>
              </w:rPr>
              <w:t xml:space="preserve">w  tym środki europejskie </w:t>
            </w:r>
            <w:r w:rsidRPr="00415CBE">
              <w:rPr>
                <w:i/>
                <w:color w:val="auto"/>
                <w:sz w:val="20"/>
                <w:szCs w:val="20"/>
              </w:rPr>
              <w:br/>
              <w:t xml:space="preserve">- wydatki bieżące </w:t>
            </w:r>
          </w:p>
        </w:tc>
        <w:tc>
          <w:tcPr>
            <w:tcW w:w="1400" w:type="dxa"/>
            <w:tcBorders>
              <w:right w:val="single" w:sz="4" w:space="0" w:color="000001"/>
            </w:tcBorders>
            <w:shd w:val="clear" w:color="auto" w:fill="FFFFFF"/>
            <w:tcMar>
              <w:top w:w="0" w:type="dxa"/>
              <w:left w:w="108" w:type="dxa"/>
              <w:bottom w:w="0" w:type="dxa"/>
              <w:right w:w="108" w:type="dxa"/>
            </w:tcMar>
          </w:tcPr>
          <w:p w14:paraId="2EA7D313" w14:textId="77777777" w:rsidR="005A039A" w:rsidRPr="00415CBE" w:rsidRDefault="001C5408">
            <w:pPr>
              <w:pStyle w:val="Domylnie"/>
              <w:spacing w:line="100" w:lineRule="atLeast"/>
              <w:jc w:val="center"/>
              <w:rPr>
                <w:color w:val="auto"/>
              </w:rPr>
            </w:pPr>
            <w:r w:rsidRPr="00415CBE">
              <w:rPr>
                <w:i/>
                <w:color w:val="auto"/>
                <w:sz w:val="20"/>
                <w:szCs w:val="20"/>
              </w:rPr>
              <w:t xml:space="preserve">w  tym dotacja celowa </w:t>
            </w:r>
            <w:r w:rsidRPr="00415CBE">
              <w:rPr>
                <w:i/>
                <w:color w:val="auto"/>
                <w:sz w:val="20"/>
                <w:szCs w:val="20"/>
              </w:rPr>
              <w:br/>
              <w:t xml:space="preserve">- wydatki bieżące </w:t>
            </w:r>
          </w:p>
        </w:tc>
        <w:tc>
          <w:tcPr>
            <w:tcW w:w="1401" w:type="dxa"/>
            <w:tcBorders>
              <w:right w:val="single" w:sz="4" w:space="0" w:color="000001"/>
            </w:tcBorders>
            <w:shd w:val="clear" w:color="auto" w:fill="FFFFFF"/>
            <w:tcMar>
              <w:top w:w="0" w:type="dxa"/>
              <w:left w:w="108" w:type="dxa"/>
              <w:bottom w:w="0" w:type="dxa"/>
              <w:right w:w="108" w:type="dxa"/>
            </w:tcMar>
          </w:tcPr>
          <w:p w14:paraId="77593E77" w14:textId="77777777" w:rsidR="005A039A" w:rsidRPr="00415CBE" w:rsidRDefault="001C5408">
            <w:pPr>
              <w:pStyle w:val="Domylnie"/>
              <w:spacing w:line="100" w:lineRule="atLeast"/>
              <w:jc w:val="center"/>
              <w:rPr>
                <w:color w:val="auto"/>
              </w:rPr>
            </w:pPr>
            <w:r w:rsidRPr="00415CBE">
              <w:rPr>
                <w:i/>
                <w:color w:val="auto"/>
                <w:sz w:val="20"/>
                <w:szCs w:val="20"/>
              </w:rPr>
              <w:t xml:space="preserve">w  tym środki europejskie </w:t>
            </w:r>
            <w:r w:rsidRPr="00415CBE">
              <w:rPr>
                <w:i/>
                <w:color w:val="auto"/>
                <w:sz w:val="20"/>
                <w:szCs w:val="20"/>
              </w:rPr>
              <w:br/>
              <w:t>- wydatki inwestycyjne</w:t>
            </w:r>
          </w:p>
        </w:tc>
        <w:tc>
          <w:tcPr>
            <w:tcW w:w="1401" w:type="dxa"/>
            <w:tcBorders>
              <w:right w:val="single" w:sz="4" w:space="0" w:color="000001"/>
            </w:tcBorders>
            <w:shd w:val="clear" w:color="auto" w:fill="FFFFFF"/>
            <w:tcMar>
              <w:top w:w="0" w:type="dxa"/>
              <w:left w:w="108" w:type="dxa"/>
              <w:bottom w:w="0" w:type="dxa"/>
              <w:right w:w="108" w:type="dxa"/>
            </w:tcMar>
          </w:tcPr>
          <w:p w14:paraId="35BE4EC5" w14:textId="77777777" w:rsidR="005A039A" w:rsidRPr="00415CBE" w:rsidRDefault="001C5408">
            <w:pPr>
              <w:pStyle w:val="Domylnie"/>
              <w:spacing w:line="100" w:lineRule="atLeast"/>
              <w:jc w:val="center"/>
              <w:rPr>
                <w:color w:val="auto"/>
              </w:rPr>
            </w:pPr>
            <w:r w:rsidRPr="00415CBE">
              <w:rPr>
                <w:i/>
                <w:color w:val="auto"/>
                <w:sz w:val="20"/>
                <w:szCs w:val="20"/>
              </w:rPr>
              <w:t xml:space="preserve">w  tym dotacja celowa </w:t>
            </w:r>
            <w:r w:rsidRPr="00415CBE">
              <w:rPr>
                <w:i/>
                <w:color w:val="auto"/>
                <w:sz w:val="20"/>
                <w:szCs w:val="20"/>
              </w:rPr>
              <w:br/>
              <w:t>- wydatki inwestycyjne</w:t>
            </w:r>
          </w:p>
        </w:tc>
      </w:tr>
      <w:tr w:rsidR="00415CBE" w:rsidRPr="00415CBE" w14:paraId="0B8C84E9" w14:textId="77777777" w:rsidTr="003440DC">
        <w:trPr>
          <w:trHeight w:val="280"/>
        </w:trPr>
        <w:tc>
          <w:tcPr>
            <w:tcW w:w="872" w:type="dxa"/>
            <w:tcBorders>
              <w:top w:val="single" w:sz="8" w:space="0" w:color="000001"/>
              <w:left w:val="single" w:sz="8" w:space="0" w:color="000001"/>
              <w:bottom w:val="single" w:sz="4" w:space="0" w:color="000001"/>
              <w:right w:val="single" w:sz="4" w:space="0" w:color="000001"/>
            </w:tcBorders>
            <w:shd w:val="clear" w:color="auto" w:fill="FFFFFF"/>
            <w:tcMar>
              <w:top w:w="0" w:type="dxa"/>
              <w:left w:w="108" w:type="dxa"/>
              <w:bottom w:w="0" w:type="dxa"/>
              <w:right w:w="108" w:type="dxa"/>
            </w:tcMar>
          </w:tcPr>
          <w:p w14:paraId="2826223F" w14:textId="77777777" w:rsidR="005A039A" w:rsidRPr="00415CBE" w:rsidRDefault="001C5408">
            <w:pPr>
              <w:pStyle w:val="Domylnie"/>
              <w:spacing w:line="100" w:lineRule="atLeast"/>
              <w:jc w:val="center"/>
              <w:rPr>
                <w:color w:val="auto"/>
              </w:rPr>
            </w:pPr>
            <w:r w:rsidRPr="00415CBE">
              <w:rPr>
                <w:color w:val="auto"/>
                <w:sz w:val="20"/>
                <w:szCs w:val="20"/>
              </w:rPr>
              <w:t>transza I</w:t>
            </w:r>
          </w:p>
        </w:tc>
        <w:tc>
          <w:tcPr>
            <w:tcW w:w="1295" w:type="dxa"/>
            <w:tcBorders>
              <w:top w:val="single" w:sz="8" w:space="0" w:color="000001"/>
              <w:bottom w:val="single" w:sz="4" w:space="0" w:color="000001"/>
              <w:right w:val="single" w:sz="4" w:space="0" w:color="000001"/>
            </w:tcBorders>
            <w:shd w:val="clear" w:color="auto" w:fill="FFFFFF"/>
            <w:tcMar>
              <w:top w:w="0" w:type="dxa"/>
              <w:left w:w="108" w:type="dxa"/>
              <w:bottom w:w="0" w:type="dxa"/>
              <w:right w:w="108" w:type="dxa"/>
            </w:tcMar>
          </w:tcPr>
          <w:p w14:paraId="59FC9E48" w14:textId="77777777" w:rsidR="005A039A" w:rsidRPr="00415CBE" w:rsidRDefault="001C5408">
            <w:pPr>
              <w:pStyle w:val="Domylnie"/>
              <w:spacing w:line="100" w:lineRule="atLeast"/>
              <w:jc w:val="center"/>
              <w:rPr>
                <w:color w:val="auto"/>
              </w:rPr>
            </w:pPr>
            <w:r w:rsidRPr="00415CBE">
              <w:rPr>
                <w:color w:val="auto"/>
                <w:sz w:val="20"/>
                <w:szCs w:val="20"/>
              </w:rPr>
              <w:t> </w:t>
            </w:r>
          </w:p>
        </w:tc>
        <w:tc>
          <w:tcPr>
            <w:tcW w:w="1400" w:type="dxa"/>
            <w:tcBorders>
              <w:top w:val="single" w:sz="8" w:space="0" w:color="000001"/>
              <w:bottom w:val="single" w:sz="4" w:space="0" w:color="000001"/>
              <w:right w:val="single" w:sz="4" w:space="0" w:color="000001"/>
            </w:tcBorders>
            <w:shd w:val="clear" w:color="auto" w:fill="FFFFFF"/>
            <w:tcMar>
              <w:top w:w="0" w:type="dxa"/>
              <w:left w:w="108" w:type="dxa"/>
              <w:bottom w:w="0" w:type="dxa"/>
              <w:right w:w="108" w:type="dxa"/>
            </w:tcMar>
          </w:tcPr>
          <w:p w14:paraId="4B51105D" w14:textId="77777777" w:rsidR="005A039A" w:rsidRPr="00415CBE" w:rsidRDefault="001C5408">
            <w:pPr>
              <w:pStyle w:val="Domylnie"/>
              <w:spacing w:line="100" w:lineRule="atLeast"/>
              <w:jc w:val="center"/>
              <w:rPr>
                <w:color w:val="auto"/>
              </w:rPr>
            </w:pPr>
            <w:r w:rsidRPr="00415CBE">
              <w:rPr>
                <w:color w:val="auto"/>
                <w:sz w:val="20"/>
                <w:szCs w:val="20"/>
              </w:rPr>
              <w:t>0,00</w:t>
            </w:r>
          </w:p>
        </w:tc>
        <w:tc>
          <w:tcPr>
            <w:tcW w:w="1401" w:type="dxa"/>
            <w:tcBorders>
              <w:top w:val="single" w:sz="8" w:space="0" w:color="000001"/>
              <w:bottom w:val="single" w:sz="4" w:space="0" w:color="000001"/>
              <w:right w:val="single" w:sz="4" w:space="0" w:color="000001"/>
            </w:tcBorders>
            <w:shd w:val="clear" w:color="auto" w:fill="FFFFFF"/>
            <w:tcMar>
              <w:top w:w="0" w:type="dxa"/>
              <w:left w:w="108" w:type="dxa"/>
              <w:bottom w:w="0" w:type="dxa"/>
              <w:right w:w="108" w:type="dxa"/>
            </w:tcMar>
          </w:tcPr>
          <w:p w14:paraId="7FEDA250" w14:textId="77777777" w:rsidR="005A039A" w:rsidRPr="00415CBE" w:rsidRDefault="001C5408">
            <w:pPr>
              <w:pStyle w:val="Domylnie"/>
              <w:spacing w:line="100" w:lineRule="atLeast"/>
              <w:jc w:val="center"/>
              <w:rPr>
                <w:color w:val="auto"/>
              </w:rPr>
            </w:pPr>
            <w:r w:rsidRPr="00415CBE">
              <w:rPr>
                <w:color w:val="auto"/>
                <w:sz w:val="20"/>
                <w:szCs w:val="20"/>
              </w:rPr>
              <w:t>0,00</w:t>
            </w:r>
          </w:p>
        </w:tc>
        <w:tc>
          <w:tcPr>
            <w:tcW w:w="1400" w:type="dxa"/>
            <w:tcBorders>
              <w:top w:val="single" w:sz="8" w:space="0" w:color="000001"/>
              <w:bottom w:val="single" w:sz="4" w:space="0" w:color="000001"/>
              <w:right w:val="single" w:sz="4" w:space="0" w:color="000001"/>
            </w:tcBorders>
            <w:shd w:val="clear" w:color="auto" w:fill="FFFFFF"/>
            <w:tcMar>
              <w:top w:w="0" w:type="dxa"/>
              <w:left w:w="108" w:type="dxa"/>
              <w:bottom w:w="0" w:type="dxa"/>
              <w:right w:w="108" w:type="dxa"/>
            </w:tcMar>
          </w:tcPr>
          <w:p w14:paraId="5A78D1CB" w14:textId="77777777" w:rsidR="005A039A" w:rsidRPr="00415CBE" w:rsidRDefault="001C5408">
            <w:pPr>
              <w:pStyle w:val="Domylnie"/>
              <w:spacing w:line="100" w:lineRule="atLeast"/>
              <w:jc w:val="center"/>
              <w:rPr>
                <w:color w:val="auto"/>
              </w:rPr>
            </w:pPr>
            <w:r w:rsidRPr="00415CBE">
              <w:rPr>
                <w:color w:val="auto"/>
                <w:sz w:val="20"/>
                <w:szCs w:val="20"/>
              </w:rPr>
              <w:t>0,00</w:t>
            </w:r>
          </w:p>
        </w:tc>
        <w:tc>
          <w:tcPr>
            <w:tcW w:w="1401" w:type="dxa"/>
            <w:tcBorders>
              <w:top w:val="single" w:sz="8" w:space="0" w:color="000001"/>
              <w:bottom w:val="single" w:sz="4" w:space="0" w:color="000001"/>
              <w:right w:val="single" w:sz="4" w:space="0" w:color="000001"/>
            </w:tcBorders>
            <w:shd w:val="clear" w:color="auto" w:fill="FFFFFF"/>
            <w:tcMar>
              <w:top w:w="0" w:type="dxa"/>
              <w:left w:w="108" w:type="dxa"/>
              <w:bottom w:w="0" w:type="dxa"/>
              <w:right w:w="108" w:type="dxa"/>
            </w:tcMar>
          </w:tcPr>
          <w:p w14:paraId="681546F7" w14:textId="77777777" w:rsidR="005A039A" w:rsidRPr="00415CBE" w:rsidRDefault="001C5408">
            <w:pPr>
              <w:pStyle w:val="Domylnie"/>
              <w:spacing w:line="100" w:lineRule="atLeast"/>
              <w:jc w:val="center"/>
              <w:rPr>
                <w:color w:val="auto"/>
              </w:rPr>
            </w:pPr>
            <w:r w:rsidRPr="00415CBE">
              <w:rPr>
                <w:color w:val="auto"/>
                <w:sz w:val="20"/>
                <w:szCs w:val="20"/>
              </w:rPr>
              <w:t> </w:t>
            </w:r>
          </w:p>
        </w:tc>
        <w:tc>
          <w:tcPr>
            <w:tcW w:w="1401" w:type="dxa"/>
            <w:tcBorders>
              <w:top w:val="single" w:sz="8" w:space="0" w:color="000001"/>
              <w:bottom w:val="single" w:sz="4" w:space="0" w:color="000001"/>
              <w:right w:val="single" w:sz="4" w:space="0" w:color="000001"/>
            </w:tcBorders>
            <w:shd w:val="clear" w:color="auto" w:fill="FFFFFF"/>
            <w:tcMar>
              <w:top w:w="0" w:type="dxa"/>
              <w:left w:w="108" w:type="dxa"/>
              <w:bottom w:w="0" w:type="dxa"/>
              <w:right w:w="108" w:type="dxa"/>
            </w:tcMar>
          </w:tcPr>
          <w:p w14:paraId="135052FE" w14:textId="77777777" w:rsidR="005A039A" w:rsidRPr="00415CBE" w:rsidRDefault="001C5408">
            <w:pPr>
              <w:pStyle w:val="Domylnie"/>
              <w:spacing w:line="100" w:lineRule="atLeast"/>
              <w:jc w:val="center"/>
              <w:rPr>
                <w:color w:val="auto"/>
              </w:rPr>
            </w:pPr>
            <w:r w:rsidRPr="00415CBE">
              <w:rPr>
                <w:color w:val="auto"/>
                <w:sz w:val="20"/>
                <w:szCs w:val="20"/>
              </w:rPr>
              <w:t> </w:t>
            </w:r>
          </w:p>
        </w:tc>
      </w:tr>
      <w:tr w:rsidR="00415CBE" w:rsidRPr="00415CBE" w14:paraId="15FADDE7" w14:textId="77777777" w:rsidTr="003440DC">
        <w:trPr>
          <w:trHeight w:val="280"/>
        </w:trPr>
        <w:tc>
          <w:tcPr>
            <w:tcW w:w="872" w:type="dxa"/>
            <w:tcBorders>
              <w:left w:val="single" w:sz="8" w:space="0" w:color="000001"/>
              <w:bottom w:val="single" w:sz="4" w:space="0" w:color="000001"/>
              <w:right w:val="single" w:sz="4" w:space="0" w:color="000001"/>
            </w:tcBorders>
            <w:shd w:val="clear" w:color="auto" w:fill="FFFFFF"/>
            <w:tcMar>
              <w:top w:w="0" w:type="dxa"/>
              <w:left w:w="108" w:type="dxa"/>
              <w:bottom w:w="0" w:type="dxa"/>
              <w:right w:w="108" w:type="dxa"/>
            </w:tcMar>
          </w:tcPr>
          <w:p w14:paraId="28D39FAF" w14:textId="77777777" w:rsidR="005A039A" w:rsidRPr="00415CBE" w:rsidRDefault="001C5408">
            <w:pPr>
              <w:pStyle w:val="Domylnie"/>
              <w:spacing w:line="100" w:lineRule="atLeast"/>
              <w:jc w:val="center"/>
              <w:rPr>
                <w:color w:val="auto"/>
              </w:rPr>
            </w:pPr>
            <w:r w:rsidRPr="00415CBE">
              <w:rPr>
                <w:color w:val="auto"/>
                <w:sz w:val="20"/>
                <w:szCs w:val="20"/>
              </w:rPr>
              <w:t>transza II</w:t>
            </w:r>
          </w:p>
        </w:tc>
        <w:tc>
          <w:tcPr>
            <w:tcW w:w="1295" w:type="dxa"/>
            <w:tcBorders>
              <w:bottom w:val="single" w:sz="4" w:space="0" w:color="000001"/>
              <w:right w:val="single" w:sz="4" w:space="0" w:color="000001"/>
            </w:tcBorders>
            <w:shd w:val="clear" w:color="auto" w:fill="FFFFFF"/>
            <w:tcMar>
              <w:top w:w="0" w:type="dxa"/>
              <w:left w:w="108" w:type="dxa"/>
              <w:bottom w:w="0" w:type="dxa"/>
              <w:right w:w="108" w:type="dxa"/>
            </w:tcMar>
          </w:tcPr>
          <w:p w14:paraId="59A1C986" w14:textId="77777777" w:rsidR="005A039A" w:rsidRPr="00415CBE" w:rsidRDefault="001C5408">
            <w:pPr>
              <w:pStyle w:val="Domylnie"/>
              <w:spacing w:line="100" w:lineRule="atLeast"/>
              <w:jc w:val="center"/>
              <w:rPr>
                <w:color w:val="auto"/>
              </w:rPr>
            </w:pPr>
            <w:r w:rsidRPr="00415CBE">
              <w:rPr>
                <w:color w:val="auto"/>
                <w:sz w:val="20"/>
                <w:szCs w:val="20"/>
              </w:rPr>
              <w:t> </w:t>
            </w:r>
          </w:p>
        </w:tc>
        <w:tc>
          <w:tcPr>
            <w:tcW w:w="1400" w:type="dxa"/>
            <w:tcBorders>
              <w:bottom w:val="single" w:sz="4" w:space="0" w:color="000001"/>
              <w:right w:val="single" w:sz="4" w:space="0" w:color="000001"/>
            </w:tcBorders>
            <w:shd w:val="clear" w:color="auto" w:fill="FFFFFF"/>
            <w:tcMar>
              <w:top w:w="0" w:type="dxa"/>
              <w:left w:w="108" w:type="dxa"/>
              <w:bottom w:w="0" w:type="dxa"/>
              <w:right w:w="108" w:type="dxa"/>
            </w:tcMar>
          </w:tcPr>
          <w:p w14:paraId="2EBD086D" w14:textId="77777777" w:rsidR="005A039A" w:rsidRPr="00415CBE" w:rsidRDefault="001C5408">
            <w:pPr>
              <w:pStyle w:val="Domylnie"/>
              <w:spacing w:line="100" w:lineRule="atLeast"/>
              <w:jc w:val="center"/>
              <w:rPr>
                <w:color w:val="auto"/>
              </w:rPr>
            </w:pPr>
            <w:r w:rsidRPr="00415CBE">
              <w:rPr>
                <w:color w:val="auto"/>
                <w:sz w:val="20"/>
                <w:szCs w:val="20"/>
              </w:rPr>
              <w:t>0,00</w:t>
            </w:r>
          </w:p>
        </w:tc>
        <w:tc>
          <w:tcPr>
            <w:tcW w:w="1401" w:type="dxa"/>
            <w:tcBorders>
              <w:bottom w:val="single" w:sz="4" w:space="0" w:color="000001"/>
              <w:right w:val="single" w:sz="4" w:space="0" w:color="000001"/>
            </w:tcBorders>
            <w:shd w:val="clear" w:color="auto" w:fill="FFFFFF"/>
            <w:tcMar>
              <w:top w:w="0" w:type="dxa"/>
              <w:left w:w="108" w:type="dxa"/>
              <w:bottom w:w="0" w:type="dxa"/>
              <w:right w:w="108" w:type="dxa"/>
            </w:tcMar>
          </w:tcPr>
          <w:p w14:paraId="24F902E9" w14:textId="77777777" w:rsidR="005A039A" w:rsidRPr="00415CBE" w:rsidRDefault="001C5408">
            <w:pPr>
              <w:pStyle w:val="Domylnie"/>
              <w:spacing w:line="100" w:lineRule="atLeast"/>
              <w:jc w:val="center"/>
              <w:rPr>
                <w:color w:val="auto"/>
              </w:rPr>
            </w:pPr>
            <w:r w:rsidRPr="00415CBE">
              <w:rPr>
                <w:color w:val="auto"/>
                <w:sz w:val="20"/>
                <w:szCs w:val="20"/>
              </w:rPr>
              <w:t>0,00</w:t>
            </w:r>
          </w:p>
        </w:tc>
        <w:tc>
          <w:tcPr>
            <w:tcW w:w="1400" w:type="dxa"/>
            <w:tcBorders>
              <w:bottom w:val="single" w:sz="4" w:space="0" w:color="000001"/>
              <w:right w:val="single" w:sz="4" w:space="0" w:color="000001"/>
            </w:tcBorders>
            <w:shd w:val="clear" w:color="auto" w:fill="FFFFFF"/>
            <w:tcMar>
              <w:top w:w="0" w:type="dxa"/>
              <w:left w:w="108" w:type="dxa"/>
              <w:bottom w:w="0" w:type="dxa"/>
              <w:right w:w="108" w:type="dxa"/>
            </w:tcMar>
          </w:tcPr>
          <w:p w14:paraId="7FF158CB" w14:textId="77777777" w:rsidR="005A039A" w:rsidRPr="00415CBE" w:rsidRDefault="001C5408">
            <w:pPr>
              <w:pStyle w:val="Domylnie"/>
              <w:spacing w:line="100" w:lineRule="atLeast"/>
              <w:jc w:val="center"/>
              <w:rPr>
                <w:color w:val="auto"/>
              </w:rPr>
            </w:pPr>
            <w:r w:rsidRPr="00415CBE">
              <w:rPr>
                <w:color w:val="auto"/>
                <w:sz w:val="20"/>
                <w:szCs w:val="20"/>
              </w:rPr>
              <w:t>0,00</w:t>
            </w:r>
          </w:p>
        </w:tc>
        <w:tc>
          <w:tcPr>
            <w:tcW w:w="1401" w:type="dxa"/>
            <w:tcBorders>
              <w:bottom w:val="single" w:sz="4" w:space="0" w:color="000001"/>
              <w:right w:val="single" w:sz="4" w:space="0" w:color="000001"/>
            </w:tcBorders>
            <w:shd w:val="clear" w:color="auto" w:fill="FFFFFF"/>
            <w:tcMar>
              <w:top w:w="0" w:type="dxa"/>
              <w:left w:w="108" w:type="dxa"/>
              <w:bottom w:w="0" w:type="dxa"/>
              <w:right w:w="108" w:type="dxa"/>
            </w:tcMar>
          </w:tcPr>
          <w:p w14:paraId="68E84DC4" w14:textId="77777777" w:rsidR="005A039A" w:rsidRPr="00415CBE" w:rsidRDefault="001C5408">
            <w:pPr>
              <w:pStyle w:val="Domylnie"/>
              <w:spacing w:line="100" w:lineRule="atLeast"/>
              <w:jc w:val="center"/>
              <w:rPr>
                <w:color w:val="auto"/>
              </w:rPr>
            </w:pPr>
            <w:r w:rsidRPr="00415CBE">
              <w:rPr>
                <w:color w:val="auto"/>
                <w:sz w:val="20"/>
                <w:szCs w:val="20"/>
              </w:rPr>
              <w:t> </w:t>
            </w:r>
          </w:p>
        </w:tc>
        <w:tc>
          <w:tcPr>
            <w:tcW w:w="1401" w:type="dxa"/>
            <w:tcBorders>
              <w:bottom w:val="single" w:sz="4" w:space="0" w:color="000001"/>
              <w:right w:val="single" w:sz="4" w:space="0" w:color="000001"/>
            </w:tcBorders>
            <w:shd w:val="clear" w:color="auto" w:fill="FFFFFF"/>
            <w:tcMar>
              <w:top w:w="0" w:type="dxa"/>
              <w:left w:w="108" w:type="dxa"/>
              <w:bottom w:w="0" w:type="dxa"/>
              <w:right w:w="108" w:type="dxa"/>
            </w:tcMar>
          </w:tcPr>
          <w:p w14:paraId="32FC594E" w14:textId="77777777" w:rsidR="005A039A" w:rsidRPr="00415CBE" w:rsidRDefault="001C5408">
            <w:pPr>
              <w:pStyle w:val="Domylnie"/>
              <w:spacing w:line="100" w:lineRule="atLeast"/>
              <w:jc w:val="center"/>
              <w:rPr>
                <w:color w:val="auto"/>
              </w:rPr>
            </w:pPr>
            <w:r w:rsidRPr="00415CBE">
              <w:rPr>
                <w:color w:val="auto"/>
                <w:sz w:val="20"/>
                <w:szCs w:val="20"/>
              </w:rPr>
              <w:t> </w:t>
            </w:r>
          </w:p>
        </w:tc>
      </w:tr>
      <w:tr w:rsidR="00415CBE" w:rsidRPr="00415CBE" w14:paraId="5898D529" w14:textId="77777777" w:rsidTr="003440DC">
        <w:trPr>
          <w:trHeight w:val="300"/>
        </w:trPr>
        <w:tc>
          <w:tcPr>
            <w:tcW w:w="872" w:type="dxa"/>
            <w:tcBorders>
              <w:left w:val="single" w:sz="8" w:space="0" w:color="000001"/>
              <w:bottom w:val="single" w:sz="8" w:space="0" w:color="000001"/>
              <w:right w:val="single" w:sz="4" w:space="0" w:color="000001"/>
            </w:tcBorders>
            <w:shd w:val="clear" w:color="auto" w:fill="FFFFFF"/>
            <w:tcMar>
              <w:top w:w="0" w:type="dxa"/>
              <w:left w:w="108" w:type="dxa"/>
              <w:bottom w:w="0" w:type="dxa"/>
              <w:right w:w="108" w:type="dxa"/>
            </w:tcMar>
          </w:tcPr>
          <w:p w14:paraId="541FB538" w14:textId="77777777" w:rsidR="005A039A" w:rsidRPr="00415CBE" w:rsidRDefault="001C5408">
            <w:pPr>
              <w:pStyle w:val="Domylnie"/>
              <w:spacing w:line="100" w:lineRule="atLeast"/>
              <w:jc w:val="center"/>
              <w:rPr>
                <w:color w:val="auto"/>
              </w:rPr>
            </w:pPr>
            <w:r w:rsidRPr="00415CBE">
              <w:rPr>
                <w:color w:val="auto"/>
                <w:sz w:val="20"/>
                <w:szCs w:val="20"/>
              </w:rPr>
              <w:t> </w:t>
            </w:r>
          </w:p>
        </w:tc>
        <w:tc>
          <w:tcPr>
            <w:tcW w:w="1295" w:type="dxa"/>
            <w:tcBorders>
              <w:bottom w:val="single" w:sz="8" w:space="0" w:color="000001"/>
              <w:right w:val="single" w:sz="4" w:space="0" w:color="000001"/>
            </w:tcBorders>
            <w:shd w:val="clear" w:color="auto" w:fill="FFFFFF"/>
            <w:tcMar>
              <w:top w:w="0" w:type="dxa"/>
              <w:left w:w="108" w:type="dxa"/>
              <w:bottom w:w="0" w:type="dxa"/>
              <w:right w:w="108" w:type="dxa"/>
            </w:tcMar>
          </w:tcPr>
          <w:p w14:paraId="5F77F810" w14:textId="77777777" w:rsidR="005A039A" w:rsidRPr="00415CBE" w:rsidRDefault="001C5408">
            <w:pPr>
              <w:pStyle w:val="Domylnie"/>
              <w:spacing w:line="100" w:lineRule="atLeast"/>
              <w:jc w:val="center"/>
              <w:rPr>
                <w:color w:val="auto"/>
              </w:rPr>
            </w:pPr>
            <w:r w:rsidRPr="00415CBE">
              <w:rPr>
                <w:color w:val="auto"/>
                <w:sz w:val="20"/>
                <w:szCs w:val="20"/>
              </w:rPr>
              <w:t> </w:t>
            </w:r>
          </w:p>
        </w:tc>
        <w:tc>
          <w:tcPr>
            <w:tcW w:w="1400" w:type="dxa"/>
            <w:tcBorders>
              <w:bottom w:val="single" w:sz="8" w:space="0" w:color="000001"/>
              <w:right w:val="single" w:sz="4" w:space="0" w:color="000001"/>
            </w:tcBorders>
            <w:shd w:val="clear" w:color="auto" w:fill="FFFFFF"/>
            <w:tcMar>
              <w:top w:w="0" w:type="dxa"/>
              <w:left w:w="108" w:type="dxa"/>
              <w:bottom w:w="0" w:type="dxa"/>
              <w:right w:w="108" w:type="dxa"/>
            </w:tcMar>
          </w:tcPr>
          <w:p w14:paraId="18746C09" w14:textId="77777777" w:rsidR="005A039A" w:rsidRPr="00415CBE" w:rsidRDefault="001C5408">
            <w:pPr>
              <w:pStyle w:val="Domylnie"/>
              <w:spacing w:line="100" w:lineRule="atLeast"/>
              <w:jc w:val="center"/>
              <w:rPr>
                <w:color w:val="auto"/>
              </w:rPr>
            </w:pPr>
            <w:r w:rsidRPr="00415CBE">
              <w:rPr>
                <w:color w:val="auto"/>
                <w:sz w:val="20"/>
                <w:szCs w:val="20"/>
              </w:rPr>
              <w:t> </w:t>
            </w:r>
          </w:p>
        </w:tc>
        <w:tc>
          <w:tcPr>
            <w:tcW w:w="1401" w:type="dxa"/>
            <w:tcBorders>
              <w:bottom w:val="single" w:sz="8" w:space="0" w:color="000001"/>
              <w:right w:val="single" w:sz="4" w:space="0" w:color="000001"/>
            </w:tcBorders>
            <w:shd w:val="clear" w:color="auto" w:fill="FFFFFF"/>
            <w:tcMar>
              <w:top w:w="0" w:type="dxa"/>
              <w:left w:w="108" w:type="dxa"/>
              <w:bottom w:w="0" w:type="dxa"/>
              <w:right w:w="108" w:type="dxa"/>
            </w:tcMar>
          </w:tcPr>
          <w:p w14:paraId="4561502A" w14:textId="77777777" w:rsidR="005A039A" w:rsidRPr="00415CBE" w:rsidRDefault="001C5408">
            <w:pPr>
              <w:pStyle w:val="Domylnie"/>
              <w:spacing w:line="100" w:lineRule="atLeast"/>
              <w:jc w:val="center"/>
              <w:rPr>
                <w:color w:val="auto"/>
              </w:rPr>
            </w:pPr>
            <w:r w:rsidRPr="00415CBE">
              <w:rPr>
                <w:color w:val="auto"/>
                <w:sz w:val="20"/>
                <w:szCs w:val="20"/>
              </w:rPr>
              <w:t> </w:t>
            </w:r>
          </w:p>
        </w:tc>
        <w:tc>
          <w:tcPr>
            <w:tcW w:w="1400" w:type="dxa"/>
            <w:tcBorders>
              <w:bottom w:val="single" w:sz="8" w:space="0" w:color="000001"/>
              <w:right w:val="single" w:sz="4" w:space="0" w:color="000001"/>
            </w:tcBorders>
            <w:shd w:val="clear" w:color="auto" w:fill="FFFFFF"/>
            <w:tcMar>
              <w:top w:w="0" w:type="dxa"/>
              <w:left w:w="108" w:type="dxa"/>
              <w:bottom w:w="0" w:type="dxa"/>
              <w:right w:w="108" w:type="dxa"/>
            </w:tcMar>
          </w:tcPr>
          <w:p w14:paraId="414D2C41" w14:textId="77777777" w:rsidR="005A039A" w:rsidRPr="00415CBE" w:rsidRDefault="001C5408">
            <w:pPr>
              <w:pStyle w:val="Domylnie"/>
              <w:spacing w:line="100" w:lineRule="atLeast"/>
              <w:jc w:val="center"/>
              <w:rPr>
                <w:color w:val="auto"/>
              </w:rPr>
            </w:pPr>
            <w:r w:rsidRPr="00415CBE">
              <w:rPr>
                <w:color w:val="auto"/>
                <w:sz w:val="20"/>
                <w:szCs w:val="20"/>
              </w:rPr>
              <w:t> </w:t>
            </w:r>
          </w:p>
        </w:tc>
        <w:tc>
          <w:tcPr>
            <w:tcW w:w="1401" w:type="dxa"/>
            <w:tcBorders>
              <w:bottom w:val="single" w:sz="8" w:space="0" w:color="000001"/>
              <w:right w:val="single" w:sz="4" w:space="0" w:color="000001"/>
            </w:tcBorders>
            <w:shd w:val="clear" w:color="auto" w:fill="FFFFFF"/>
            <w:tcMar>
              <w:top w:w="0" w:type="dxa"/>
              <w:left w:w="108" w:type="dxa"/>
              <w:bottom w:w="0" w:type="dxa"/>
              <w:right w:w="108" w:type="dxa"/>
            </w:tcMar>
          </w:tcPr>
          <w:p w14:paraId="48A7A104" w14:textId="77777777" w:rsidR="005A039A" w:rsidRPr="00415CBE" w:rsidRDefault="001C5408">
            <w:pPr>
              <w:pStyle w:val="Domylnie"/>
              <w:spacing w:line="100" w:lineRule="atLeast"/>
              <w:jc w:val="center"/>
              <w:rPr>
                <w:color w:val="auto"/>
              </w:rPr>
            </w:pPr>
            <w:r w:rsidRPr="00415CBE">
              <w:rPr>
                <w:color w:val="auto"/>
                <w:sz w:val="20"/>
                <w:szCs w:val="20"/>
              </w:rPr>
              <w:t> </w:t>
            </w:r>
          </w:p>
        </w:tc>
        <w:tc>
          <w:tcPr>
            <w:tcW w:w="1401" w:type="dxa"/>
            <w:tcBorders>
              <w:bottom w:val="single" w:sz="8" w:space="0" w:color="000001"/>
              <w:right w:val="single" w:sz="4" w:space="0" w:color="000001"/>
            </w:tcBorders>
            <w:shd w:val="clear" w:color="auto" w:fill="FFFFFF"/>
            <w:tcMar>
              <w:top w:w="0" w:type="dxa"/>
              <w:left w:w="108" w:type="dxa"/>
              <w:bottom w:w="0" w:type="dxa"/>
              <w:right w:w="108" w:type="dxa"/>
            </w:tcMar>
          </w:tcPr>
          <w:p w14:paraId="61D8E367" w14:textId="77777777" w:rsidR="005A039A" w:rsidRPr="00415CBE" w:rsidRDefault="001C5408">
            <w:pPr>
              <w:pStyle w:val="Domylnie"/>
              <w:spacing w:line="100" w:lineRule="atLeast"/>
              <w:jc w:val="center"/>
              <w:rPr>
                <w:color w:val="auto"/>
              </w:rPr>
            </w:pPr>
            <w:r w:rsidRPr="00415CBE">
              <w:rPr>
                <w:color w:val="auto"/>
                <w:sz w:val="20"/>
                <w:szCs w:val="20"/>
              </w:rPr>
              <w:t> </w:t>
            </w:r>
          </w:p>
        </w:tc>
      </w:tr>
      <w:tr w:rsidR="00415CBE" w:rsidRPr="00415CBE" w14:paraId="58CA396A" w14:textId="77777777" w:rsidTr="003440DC">
        <w:trPr>
          <w:trHeight w:val="300"/>
        </w:trPr>
        <w:tc>
          <w:tcPr>
            <w:tcW w:w="872" w:type="dxa"/>
            <w:tcBorders>
              <w:left w:val="single" w:sz="8" w:space="0" w:color="000001"/>
              <w:bottom w:val="single" w:sz="8" w:space="0" w:color="000001"/>
              <w:right w:val="single" w:sz="4" w:space="0" w:color="000001"/>
            </w:tcBorders>
            <w:shd w:val="clear" w:color="auto" w:fill="FFFFFF"/>
            <w:tcMar>
              <w:top w:w="0" w:type="dxa"/>
              <w:left w:w="108" w:type="dxa"/>
              <w:bottom w:w="0" w:type="dxa"/>
              <w:right w:w="108" w:type="dxa"/>
            </w:tcMar>
          </w:tcPr>
          <w:p w14:paraId="7A367190" w14:textId="77777777" w:rsidR="005A039A" w:rsidRPr="00415CBE" w:rsidRDefault="001C5408">
            <w:pPr>
              <w:pStyle w:val="Domylnie"/>
              <w:spacing w:line="100" w:lineRule="atLeast"/>
              <w:jc w:val="center"/>
              <w:rPr>
                <w:color w:val="auto"/>
              </w:rPr>
            </w:pPr>
            <w:r w:rsidRPr="00415CBE">
              <w:rPr>
                <w:b/>
                <w:color w:val="auto"/>
                <w:sz w:val="20"/>
                <w:szCs w:val="20"/>
              </w:rPr>
              <w:t>SUMA</w:t>
            </w:r>
          </w:p>
        </w:tc>
        <w:tc>
          <w:tcPr>
            <w:tcW w:w="1295" w:type="dxa"/>
            <w:tcBorders>
              <w:bottom w:val="single" w:sz="8" w:space="0" w:color="000001"/>
              <w:right w:val="single" w:sz="4" w:space="0" w:color="000001"/>
            </w:tcBorders>
            <w:shd w:val="clear" w:color="auto" w:fill="FFFFFF"/>
            <w:tcMar>
              <w:top w:w="0" w:type="dxa"/>
              <w:left w:w="108" w:type="dxa"/>
              <w:bottom w:w="0" w:type="dxa"/>
              <w:right w:w="108" w:type="dxa"/>
            </w:tcMar>
          </w:tcPr>
          <w:p w14:paraId="15AFA231" w14:textId="77777777" w:rsidR="005A039A" w:rsidRPr="00415CBE" w:rsidRDefault="001C5408">
            <w:pPr>
              <w:pStyle w:val="Domylnie"/>
              <w:spacing w:line="100" w:lineRule="atLeast"/>
              <w:jc w:val="both"/>
              <w:rPr>
                <w:color w:val="auto"/>
              </w:rPr>
            </w:pPr>
            <w:r w:rsidRPr="00415CBE">
              <w:rPr>
                <w:b/>
                <w:color w:val="auto"/>
                <w:sz w:val="20"/>
                <w:szCs w:val="20"/>
              </w:rPr>
              <w:t> </w:t>
            </w:r>
          </w:p>
        </w:tc>
        <w:tc>
          <w:tcPr>
            <w:tcW w:w="1400" w:type="dxa"/>
            <w:tcBorders>
              <w:bottom w:val="single" w:sz="8" w:space="0" w:color="000001"/>
              <w:right w:val="single" w:sz="4" w:space="0" w:color="000001"/>
            </w:tcBorders>
            <w:shd w:val="clear" w:color="auto" w:fill="FFFFFF"/>
            <w:tcMar>
              <w:top w:w="0" w:type="dxa"/>
              <w:left w:w="108" w:type="dxa"/>
              <w:bottom w:w="0" w:type="dxa"/>
              <w:right w:w="108" w:type="dxa"/>
            </w:tcMar>
          </w:tcPr>
          <w:p w14:paraId="0DEDF577" w14:textId="77777777" w:rsidR="005A039A" w:rsidRPr="00415CBE" w:rsidRDefault="001C5408">
            <w:pPr>
              <w:pStyle w:val="Domylnie"/>
              <w:spacing w:line="100" w:lineRule="atLeast"/>
              <w:jc w:val="center"/>
              <w:rPr>
                <w:color w:val="auto"/>
              </w:rPr>
            </w:pPr>
            <w:r w:rsidRPr="00415CBE">
              <w:rPr>
                <w:b/>
                <w:color w:val="auto"/>
                <w:sz w:val="20"/>
                <w:szCs w:val="20"/>
              </w:rPr>
              <w:t>0,00</w:t>
            </w:r>
          </w:p>
        </w:tc>
        <w:tc>
          <w:tcPr>
            <w:tcW w:w="1401" w:type="dxa"/>
            <w:tcBorders>
              <w:bottom w:val="single" w:sz="8" w:space="0" w:color="000001"/>
              <w:right w:val="single" w:sz="4" w:space="0" w:color="000001"/>
            </w:tcBorders>
            <w:shd w:val="clear" w:color="auto" w:fill="FFFFFF"/>
            <w:tcMar>
              <w:top w:w="0" w:type="dxa"/>
              <w:left w:w="108" w:type="dxa"/>
              <w:bottom w:w="0" w:type="dxa"/>
              <w:right w:w="108" w:type="dxa"/>
            </w:tcMar>
          </w:tcPr>
          <w:p w14:paraId="7CEE8A87" w14:textId="77777777" w:rsidR="005A039A" w:rsidRPr="00415CBE" w:rsidRDefault="001C5408">
            <w:pPr>
              <w:pStyle w:val="Domylnie"/>
              <w:spacing w:line="100" w:lineRule="atLeast"/>
              <w:jc w:val="center"/>
              <w:rPr>
                <w:color w:val="auto"/>
              </w:rPr>
            </w:pPr>
            <w:r w:rsidRPr="00415CBE">
              <w:rPr>
                <w:b/>
                <w:color w:val="auto"/>
                <w:sz w:val="20"/>
                <w:szCs w:val="20"/>
              </w:rPr>
              <w:t>0,00</w:t>
            </w:r>
          </w:p>
        </w:tc>
        <w:tc>
          <w:tcPr>
            <w:tcW w:w="1400" w:type="dxa"/>
            <w:tcBorders>
              <w:bottom w:val="single" w:sz="8" w:space="0" w:color="000001"/>
              <w:right w:val="single" w:sz="4" w:space="0" w:color="000001"/>
            </w:tcBorders>
            <w:shd w:val="clear" w:color="auto" w:fill="FFFFFF"/>
            <w:tcMar>
              <w:top w:w="0" w:type="dxa"/>
              <w:left w:w="108" w:type="dxa"/>
              <w:bottom w:w="0" w:type="dxa"/>
              <w:right w:w="108" w:type="dxa"/>
            </w:tcMar>
          </w:tcPr>
          <w:p w14:paraId="66455500" w14:textId="77777777" w:rsidR="005A039A" w:rsidRPr="00415CBE" w:rsidRDefault="001C5408">
            <w:pPr>
              <w:pStyle w:val="Domylnie"/>
              <w:spacing w:line="100" w:lineRule="atLeast"/>
              <w:jc w:val="center"/>
              <w:rPr>
                <w:color w:val="auto"/>
              </w:rPr>
            </w:pPr>
            <w:r w:rsidRPr="00415CBE">
              <w:rPr>
                <w:b/>
                <w:color w:val="auto"/>
                <w:sz w:val="20"/>
                <w:szCs w:val="20"/>
              </w:rPr>
              <w:t>0,00</w:t>
            </w:r>
          </w:p>
        </w:tc>
        <w:tc>
          <w:tcPr>
            <w:tcW w:w="1401" w:type="dxa"/>
            <w:tcBorders>
              <w:bottom w:val="single" w:sz="8" w:space="0" w:color="000001"/>
              <w:right w:val="single" w:sz="4" w:space="0" w:color="000001"/>
            </w:tcBorders>
            <w:shd w:val="clear" w:color="auto" w:fill="FFFFFF"/>
            <w:tcMar>
              <w:top w:w="0" w:type="dxa"/>
              <w:left w:w="108" w:type="dxa"/>
              <w:bottom w:w="0" w:type="dxa"/>
              <w:right w:w="108" w:type="dxa"/>
            </w:tcMar>
          </w:tcPr>
          <w:p w14:paraId="0CDAD9DD" w14:textId="77777777" w:rsidR="005A039A" w:rsidRPr="00415CBE" w:rsidRDefault="001C5408">
            <w:pPr>
              <w:pStyle w:val="Domylnie"/>
              <w:spacing w:line="100" w:lineRule="atLeast"/>
              <w:jc w:val="center"/>
              <w:rPr>
                <w:color w:val="auto"/>
              </w:rPr>
            </w:pPr>
            <w:r w:rsidRPr="00415CBE">
              <w:rPr>
                <w:b/>
                <w:color w:val="auto"/>
                <w:sz w:val="20"/>
                <w:szCs w:val="20"/>
              </w:rPr>
              <w:t>0,00</w:t>
            </w:r>
          </w:p>
        </w:tc>
        <w:tc>
          <w:tcPr>
            <w:tcW w:w="1401" w:type="dxa"/>
            <w:tcBorders>
              <w:bottom w:val="single" w:sz="8" w:space="0" w:color="000001"/>
              <w:right w:val="single" w:sz="4" w:space="0" w:color="000001"/>
            </w:tcBorders>
            <w:shd w:val="clear" w:color="auto" w:fill="FFFFFF"/>
            <w:tcMar>
              <w:top w:w="0" w:type="dxa"/>
              <w:left w:w="108" w:type="dxa"/>
              <w:bottom w:w="0" w:type="dxa"/>
              <w:right w:w="108" w:type="dxa"/>
            </w:tcMar>
          </w:tcPr>
          <w:p w14:paraId="42E4A63D" w14:textId="77777777" w:rsidR="005A039A" w:rsidRPr="00415CBE" w:rsidRDefault="001C5408">
            <w:pPr>
              <w:pStyle w:val="Domylnie"/>
              <w:spacing w:line="100" w:lineRule="atLeast"/>
              <w:jc w:val="center"/>
              <w:rPr>
                <w:color w:val="auto"/>
              </w:rPr>
            </w:pPr>
            <w:r w:rsidRPr="00415CBE">
              <w:rPr>
                <w:b/>
                <w:color w:val="auto"/>
                <w:sz w:val="20"/>
                <w:szCs w:val="20"/>
              </w:rPr>
              <w:t>0,00</w:t>
            </w:r>
          </w:p>
        </w:tc>
      </w:tr>
    </w:tbl>
    <w:p w14:paraId="61098DBE" w14:textId="77777777" w:rsidR="00722628" w:rsidRPr="00415CBE" w:rsidRDefault="00722628" w:rsidP="00722628">
      <w:pPr>
        <w:pStyle w:val="Domylnie"/>
        <w:rPr>
          <w:color w:val="auto"/>
        </w:rPr>
      </w:pPr>
    </w:p>
    <w:p w14:paraId="468FA3FD" w14:textId="77777777" w:rsidR="00722628" w:rsidRPr="00415CBE" w:rsidRDefault="00722628" w:rsidP="00722628">
      <w:pPr>
        <w:pStyle w:val="Domylnie"/>
        <w:rPr>
          <w:color w:val="auto"/>
        </w:rPr>
      </w:pPr>
    </w:p>
    <w:p w14:paraId="0F930551" w14:textId="77777777" w:rsidR="00722628" w:rsidRPr="00415CBE" w:rsidRDefault="00722628" w:rsidP="00722628">
      <w:pPr>
        <w:pStyle w:val="Domylnie"/>
        <w:rPr>
          <w:color w:val="auto"/>
        </w:rPr>
      </w:pPr>
    </w:p>
    <w:p w14:paraId="163FB731" w14:textId="77777777" w:rsidR="00722628" w:rsidRPr="00415CBE" w:rsidRDefault="00722628" w:rsidP="00722628">
      <w:pPr>
        <w:pStyle w:val="Domylnie"/>
        <w:rPr>
          <w:color w:val="auto"/>
        </w:rPr>
      </w:pPr>
    </w:p>
    <w:p w14:paraId="25638036" w14:textId="77777777" w:rsidR="00722628" w:rsidRPr="00415CBE" w:rsidRDefault="00722628" w:rsidP="00722628">
      <w:pPr>
        <w:pStyle w:val="Domylnie"/>
        <w:rPr>
          <w:color w:val="auto"/>
        </w:rPr>
      </w:pPr>
    </w:p>
    <w:p w14:paraId="753A4DF0" w14:textId="77777777" w:rsidR="005A039A" w:rsidRPr="00415CBE" w:rsidRDefault="00722628" w:rsidP="00722628">
      <w:pPr>
        <w:pStyle w:val="Domylnie"/>
        <w:rPr>
          <w:color w:val="auto"/>
        </w:rPr>
      </w:pPr>
      <w:r w:rsidRPr="00415CBE">
        <w:rPr>
          <w:color w:val="auto"/>
          <w:sz w:val="20"/>
          <w:szCs w:val="20"/>
        </w:rPr>
        <w:t>……………………</w:t>
      </w:r>
      <w:r w:rsidR="001C5408" w:rsidRPr="00415CBE">
        <w:rPr>
          <w:color w:val="auto"/>
          <w:sz w:val="20"/>
          <w:szCs w:val="20"/>
        </w:rPr>
        <w:t>……………………………………</w:t>
      </w:r>
    </w:p>
    <w:p w14:paraId="58CCE47A" w14:textId="4F07A06D" w:rsidR="005A039A" w:rsidRPr="00415CBE" w:rsidRDefault="00321497">
      <w:pPr>
        <w:pStyle w:val="Domylnie"/>
        <w:ind w:left="5670" w:hanging="4965"/>
        <w:jc w:val="center"/>
        <w:rPr>
          <w:color w:val="auto"/>
        </w:rPr>
      </w:pPr>
      <w:r w:rsidRPr="00415CBE">
        <w:rPr>
          <w:color w:val="auto"/>
          <w:sz w:val="20"/>
          <w:szCs w:val="20"/>
        </w:rPr>
        <w:t>(</w:t>
      </w:r>
      <w:r w:rsidR="00722628" w:rsidRPr="00415CBE">
        <w:rPr>
          <w:color w:val="auto"/>
          <w:sz w:val="20"/>
          <w:szCs w:val="20"/>
        </w:rPr>
        <w:t>Partner</w:t>
      </w:r>
      <w:r w:rsidR="00D03B88" w:rsidRPr="00415CBE">
        <w:rPr>
          <w:color w:val="auto"/>
          <w:sz w:val="20"/>
          <w:szCs w:val="20"/>
        </w:rPr>
        <w:t xml:space="preserve"> </w:t>
      </w:r>
      <w:r w:rsidR="001C5408" w:rsidRPr="00415CBE">
        <w:rPr>
          <w:color w:val="auto"/>
          <w:sz w:val="20"/>
          <w:szCs w:val="20"/>
        </w:rPr>
        <w:t xml:space="preserve">lub osoba uprawniona do reprezentowania </w:t>
      </w:r>
      <w:r w:rsidR="00722628" w:rsidRPr="00415CBE">
        <w:rPr>
          <w:color w:val="auto"/>
          <w:sz w:val="20"/>
          <w:szCs w:val="20"/>
        </w:rPr>
        <w:t>Partnera</w:t>
      </w:r>
      <w:r w:rsidR="001C5408" w:rsidRPr="00415CBE">
        <w:rPr>
          <w:color w:val="auto"/>
          <w:sz w:val="20"/>
          <w:szCs w:val="20"/>
        </w:rPr>
        <w:t>)</w:t>
      </w:r>
    </w:p>
    <w:p w14:paraId="4765F290" w14:textId="77777777" w:rsidR="005A039A" w:rsidRPr="00415CBE" w:rsidRDefault="005A039A">
      <w:pPr>
        <w:pStyle w:val="Domylnie"/>
        <w:ind w:left="5670" w:hanging="4965"/>
        <w:jc w:val="center"/>
        <w:rPr>
          <w:color w:val="auto"/>
        </w:rPr>
      </w:pPr>
    </w:p>
    <w:p w14:paraId="2D175AC7" w14:textId="77777777" w:rsidR="005A039A" w:rsidRPr="00415CBE" w:rsidRDefault="005A039A">
      <w:pPr>
        <w:pStyle w:val="Domylnie"/>
        <w:rPr>
          <w:color w:val="auto"/>
        </w:rPr>
      </w:pPr>
    </w:p>
    <w:p w14:paraId="74023D50" w14:textId="77777777" w:rsidR="005A039A" w:rsidRPr="00415CBE" w:rsidRDefault="005A039A">
      <w:pPr>
        <w:pStyle w:val="Domylnie"/>
        <w:rPr>
          <w:color w:val="auto"/>
        </w:rPr>
      </w:pPr>
    </w:p>
    <w:p w14:paraId="14F708AC" w14:textId="77777777" w:rsidR="00503C87" w:rsidRPr="00415CBE" w:rsidRDefault="00503C87">
      <w:pPr>
        <w:pStyle w:val="Domylnie"/>
        <w:rPr>
          <w:color w:val="auto"/>
        </w:rPr>
      </w:pPr>
    </w:p>
    <w:p w14:paraId="64146375" w14:textId="77777777" w:rsidR="005A039A" w:rsidRPr="00415CBE" w:rsidRDefault="005A039A">
      <w:pPr>
        <w:pStyle w:val="Domylnie"/>
        <w:jc w:val="both"/>
        <w:rPr>
          <w:color w:val="auto"/>
        </w:rPr>
      </w:pPr>
    </w:p>
    <w:p w14:paraId="7D386973" w14:textId="77777777" w:rsidR="003440DC" w:rsidRPr="00415CBE" w:rsidRDefault="003440DC">
      <w:pPr>
        <w:pStyle w:val="Domylnie"/>
        <w:tabs>
          <w:tab w:val="clear" w:pos="720"/>
          <w:tab w:val="left" w:pos="709"/>
        </w:tabs>
        <w:spacing w:after="240"/>
        <w:jc w:val="both"/>
        <w:rPr>
          <w:color w:val="auto"/>
          <w:sz w:val="20"/>
          <w:szCs w:val="20"/>
        </w:rPr>
      </w:pPr>
    </w:p>
    <w:p w14:paraId="78325AD5" w14:textId="787FAD0C" w:rsidR="005A039A" w:rsidRPr="00415CBE" w:rsidRDefault="001C5408">
      <w:pPr>
        <w:pStyle w:val="Domylnie"/>
        <w:tabs>
          <w:tab w:val="clear" w:pos="720"/>
          <w:tab w:val="left" w:pos="709"/>
        </w:tabs>
        <w:spacing w:after="240"/>
        <w:jc w:val="both"/>
        <w:rPr>
          <w:color w:val="auto"/>
        </w:rPr>
      </w:pPr>
      <w:r w:rsidRPr="00415CBE">
        <w:rPr>
          <w:color w:val="auto"/>
          <w:sz w:val="20"/>
          <w:szCs w:val="20"/>
        </w:rPr>
        <w:lastRenderedPageBreak/>
        <w:t xml:space="preserve">Załącznik nr </w:t>
      </w:r>
      <w:r w:rsidR="00D03B88" w:rsidRPr="00415CBE">
        <w:rPr>
          <w:color w:val="auto"/>
          <w:sz w:val="20"/>
          <w:szCs w:val="20"/>
        </w:rPr>
        <w:t xml:space="preserve">13 </w:t>
      </w:r>
      <w:r w:rsidRPr="00415CBE">
        <w:rPr>
          <w:color w:val="auto"/>
          <w:sz w:val="20"/>
          <w:szCs w:val="20"/>
        </w:rPr>
        <w:t>do umowy: Oświadczenie o niewykluczeniu z ubiegania się o środki przeznaczone na realizację programów finansowanych z udziałem środków europejskich</w:t>
      </w:r>
    </w:p>
    <w:p w14:paraId="3ED39989" w14:textId="77777777" w:rsidR="005A039A" w:rsidRPr="00415CBE" w:rsidRDefault="005A039A">
      <w:pPr>
        <w:pStyle w:val="Domylnie"/>
        <w:tabs>
          <w:tab w:val="clear" w:pos="720"/>
          <w:tab w:val="left" w:pos="709"/>
        </w:tabs>
        <w:spacing w:after="240"/>
        <w:jc w:val="both"/>
        <w:rPr>
          <w:color w:val="auto"/>
        </w:rPr>
      </w:pPr>
    </w:p>
    <w:p w14:paraId="56B5F5DC" w14:textId="77777777" w:rsidR="005A039A" w:rsidRPr="00415CBE" w:rsidRDefault="001C5408">
      <w:pPr>
        <w:pStyle w:val="Tytu"/>
        <w:spacing w:line="360" w:lineRule="auto"/>
        <w:rPr>
          <w:color w:val="auto"/>
        </w:rPr>
      </w:pPr>
      <w:r w:rsidRPr="00415CBE">
        <w:rPr>
          <w:color w:val="auto"/>
          <w:sz w:val="20"/>
          <w:szCs w:val="20"/>
        </w:rPr>
        <w:t>OŚWIADCZENIE O NIEWYKLUCZENIU</w:t>
      </w:r>
    </w:p>
    <w:p w14:paraId="1DA5D1A4" w14:textId="77777777" w:rsidR="005A039A" w:rsidRPr="00415CBE" w:rsidRDefault="001C5408">
      <w:pPr>
        <w:pStyle w:val="Tytu"/>
        <w:spacing w:line="360" w:lineRule="auto"/>
        <w:rPr>
          <w:color w:val="auto"/>
        </w:rPr>
      </w:pPr>
      <w:r w:rsidRPr="00415CBE">
        <w:rPr>
          <w:color w:val="auto"/>
          <w:sz w:val="20"/>
          <w:szCs w:val="20"/>
        </w:rPr>
        <w:t>z ubiegania się o środki przeznaczone na realizację programów finansowanych z udziałem środków europejskich</w:t>
      </w:r>
    </w:p>
    <w:p w14:paraId="7D683673" w14:textId="77777777" w:rsidR="005A039A" w:rsidRPr="00415CBE" w:rsidRDefault="005A039A">
      <w:pPr>
        <w:pStyle w:val="Domylnie"/>
        <w:spacing w:line="360" w:lineRule="auto"/>
        <w:rPr>
          <w:color w:val="auto"/>
        </w:rPr>
      </w:pPr>
    </w:p>
    <w:p w14:paraId="21FDCA9F" w14:textId="479FA878" w:rsidR="005A039A" w:rsidRPr="00415CBE" w:rsidRDefault="001C5408">
      <w:pPr>
        <w:pStyle w:val="Domylnie"/>
        <w:spacing w:line="360" w:lineRule="auto"/>
        <w:ind w:left="360"/>
        <w:jc w:val="both"/>
        <w:rPr>
          <w:color w:val="auto"/>
        </w:rPr>
      </w:pPr>
      <w:r w:rsidRPr="00415CBE">
        <w:rPr>
          <w:color w:val="auto"/>
          <w:sz w:val="20"/>
          <w:szCs w:val="20"/>
        </w:rPr>
        <w:t xml:space="preserve">W związku z ubieganiem się o środki przeznaczone na realizację programów finansowanych </w:t>
      </w:r>
      <w:r w:rsidRPr="00415CBE">
        <w:rPr>
          <w:color w:val="auto"/>
          <w:sz w:val="20"/>
          <w:szCs w:val="20"/>
        </w:rPr>
        <w:br/>
        <w:t>z udziałem śr</w:t>
      </w:r>
      <w:r w:rsidR="00596F88" w:rsidRPr="00415CBE">
        <w:rPr>
          <w:color w:val="auto"/>
          <w:sz w:val="20"/>
          <w:szCs w:val="20"/>
        </w:rPr>
        <w:t xml:space="preserve">odków europejskich – projekt „Dobre Wsparcie – system lokalnych usług społecznych”, nr: RPZP.07.06.00-IP.02-32-K27/17 Typ 1, </w:t>
      </w:r>
      <w:r w:rsidRPr="00415CBE">
        <w:rPr>
          <w:color w:val="auto"/>
          <w:sz w:val="20"/>
          <w:szCs w:val="20"/>
        </w:rPr>
        <w:t xml:space="preserve">w imieniu </w:t>
      </w:r>
      <w:r w:rsidR="00596F88" w:rsidRPr="00415CBE">
        <w:rPr>
          <w:color w:val="auto"/>
          <w:sz w:val="20"/>
          <w:szCs w:val="20"/>
        </w:rPr>
        <w:t>Województwa Zachodniopomorskiego</w:t>
      </w:r>
    </w:p>
    <w:p w14:paraId="2052FE85" w14:textId="77777777" w:rsidR="005A039A" w:rsidRPr="00415CBE" w:rsidRDefault="005A039A">
      <w:pPr>
        <w:pStyle w:val="Domylnie"/>
        <w:tabs>
          <w:tab w:val="left" w:pos="1080"/>
          <w:tab w:val="left" w:pos="1620"/>
        </w:tabs>
        <w:spacing w:line="100" w:lineRule="atLeast"/>
        <w:ind w:left="360"/>
        <w:jc w:val="both"/>
        <w:rPr>
          <w:color w:val="auto"/>
        </w:rPr>
      </w:pPr>
    </w:p>
    <w:p w14:paraId="2AFAF61B" w14:textId="77777777" w:rsidR="005A039A" w:rsidRPr="00415CBE" w:rsidRDefault="001C5408">
      <w:pPr>
        <w:pStyle w:val="Domylnie"/>
        <w:tabs>
          <w:tab w:val="left" w:pos="1080"/>
          <w:tab w:val="left" w:pos="1620"/>
        </w:tabs>
        <w:spacing w:line="100" w:lineRule="atLeast"/>
        <w:ind w:left="360"/>
        <w:jc w:val="both"/>
        <w:rPr>
          <w:color w:val="auto"/>
        </w:rPr>
      </w:pPr>
      <w:r w:rsidRPr="00415CBE">
        <w:rPr>
          <w:color w:val="auto"/>
          <w:sz w:val="20"/>
          <w:szCs w:val="20"/>
        </w:rPr>
        <w:t xml:space="preserve">świadomy odpowiedzialności karnej wynikającej z art. 233 § 1 Kodeksu karnego za podanie fałszywych danych lub złożenie fałszywych oświadczeń </w:t>
      </w:r>
    </w:p>
    <w:p w14:paraId="78C02FB7" w14:textId="77777777" w:rsidR="005A039A" w:rsidRPr="00415CBE" w:rsidRDefault="005A039A">
      <w:pPr>
        <w:pStyle w:val="Domylnie"/>
        <w:spacing w:line="360" w:lineRule="auto"/>
        <w:ind w:left="360"/>
        <w:jc w:val="both"/>
        <w:rPr>
          <w:color w:val="auto"/>
        </w:rPr>
      </w:pPr>
    </w:p>
    <w:p w14:paraId="7FF36B60" w14:textId="77777777" w:rsidR="005A039A" w:rsidRPr="00415CBE" w:rsidRDefault="001C5408">
      <w:pPr>
        <w:pStyle w:val="Domylnie"/>
        <w:spacing w:line="360" w:lineRule="auto"/>
        <w:ind w:left="360"/>
        <w:jc w:val="center"/>
        <w:rPr>
          <w:color w:val="auto"/>
        </w:rPr>
      </w:pPr>
      <w:r w:rsidRPr="00415CBE">
        <w:rPr>
          <w:b/>
          <w:color w:val="auto"/>
          <w:sz w:val="20"/>
          <w:szCs w:val="20"/>
        </w:rPr>
        <w:t>oświadczam</w:t>
      </w:r>
    </w:p>
    <w:p w14:paraId="386B314B" w14:textId="65681431" w:rsidR="005A039A" w:rsidRPr="00415CBE" w:rsidRDefault="001C5408">
      <w:pPr>
        <w:pStyle w:val="Domylnie"/>
        <w:tabs>
          <w:tab w:val="left" w:pos="1080"/>
          <w:tab w:val="left" w:pos="1620"/>
        </w:tabs>
        <w:spacing w:line="100" w:lineRule="atLeast"/>
        <w:ind w:left="360"/>
        <w:jc w:val="both"/>
        <w:rPr>
          <w:color w:val="auto"/>
        </w:rPr>
      </w:pPr>
      <w:r w:rsidRPr="00415CBE">
        <w:rPr>
          <w:color w:val="auto"/>
          <w:sz w:val="20"/>
          <w:szCs w:val="20"/>
        </w:rPr>
        <w:t>że podmiot, który reprezentuję nie podle</w:t>
      </w:r>
      <w:r w:rsidR="00596F88" w:rsidRPr="00415CBE">
        <w:rPr>
          <w:color w:val="auto"/>
          <w:sz w:val="20"/>
          <w:szCs w:val="20"/>
        </w:rPr>
        <w:t>ga</w:t>
      </w:r>
      <w:r w:rsidRPr="00415CBE">
        <w:rPr>
          <w:color w:val="auto"/>
          <w:sz w:val="20"/>
          <w:szCs w:val="20"/>
        </w:rPr>
        <w:t xml:space="preserve"> wykluczeniu na podstawie przepisów powszechnie obowiązujących z ubiegania się o środki przeznaczone na realizację projektu, w tym wykluczeniu na podstawie:</w:t>
      </w:r>
    </w:p>
    <w:p w14:paraId="034EE7FC" w14:textId="77777777" w:rsidR="00B91A67" w:rsidRPr="00415CBE" w:rsidRDefault="001C5408" w:rsidP="00596F88">
      <w:pPr>
        <w:pStyle w:val="Domylnie"/>
        <w:tabs>
          <w:tab w:val="left" w:pos="1571"/>
          <w:tab w:val="left" w:pos="2602"/>
        </w:tabs>
        <w:spacing w:after="0" w:line="240" w:lineRule="auto"/>
        <w:ind w:left="360"/>
        <w:jc w:val="both"/>
        <w:rPr>
          <w:color w:val="auto"/>
          <w:sz w:val="20"/>
          <w:szCs w:val="20"/>
        </w:rPr>
      </w:pPr>
      <w:r w:rsidRPr="00415CBE">
        <w:rPr>
          <w:color w:val="auto"/>
          <w:sz w:val="20"/>
          <w:szCs w:val="20"/>
        </w:rPr>
        <w:t>art. 207 ust. 4 ustawy z dnia 27 sierpnia 209 r. o finansa</w:t>
      </w:r>
      <w:r w:rsidR="00985613" w:rsidRPr="00415CBE">
        <w:rPr>
          <w:color w:val="auto"/>
          <w:sz w:val="20"/>
          <w:szCs w:val="20"/>
        </w:rPr>
        <w:t>ch publicznych (t</w:t>
      </w:r>
      <w:r w:rsidR="00B91A67" w:rsidRPr="00415CBE">
        <w:rPr>
          <w:color w:val="auto"/>
          <w:sz w:val="20"/>
          <w:szCs w:val="20"/>
        </w:rPr>
        <w:t>ekst jednolity:</w:t>
      </w:r>
      <w:r w:rsidR="00985613" w:rsidRPr="00415CBE">
        <w:rPr>
          <w:color w:val="auto"/>
          <w:sz w:val="20"/>
          <w:szCs w:val="20"/>
        </w:rPr>
        <w:t xml:space="preserve"> Dz. U. </w:t>
      </w:r>
    </w:p>
    <w:p w14:paraId="05266AF1" w14:textId="7E233EEE" w:rsidR="00B91A67" w:rsidRPr="00415CBE" w:rsidRDefault="00DD4E2A" w:rsidP="00596F88">
      <w:pPr>
        <w:pStyle w:val="Domylnie"/>
        <w:tabs>
          <w:tab w:val="left" w:pos="1571"/>
          <w:tab w:val="left" w:pos="2602"/>
        </w:tabs>
        <w:spacing w:after="0" w:line="240" w:lineRule="auto"/>
        <w:ind w:left="360"/>
        <w:jc w:val="both"/>
        <w:rPr>
          <w:color w:val="auto"/>
          <w:sz w:val="20"/>
          <w:szCs w:val="20"/>
        </w:rPr>
      </w:pPr>
      <w:r w:rsidRPr="00415CBE">
        <w:rPr>
          <w:color w:val="auto"/>
          <w:sz w:val="20"/>
          <w:szCs w:val="20"/>
        </w:rPr>
        <w:t>2017</w:t>
      </w:r>
      <w:r w:rsidR="001C5408" w:rsidRPr="00415CBE">
        <w:rPr>
          <w:color w:val="auto"/>
          <w:sz w:val="20"/>
          <w:szCs w:val="20"/>
        </w:rPr>
        <w:t xml:space="preserve"> r.</w:t>
      </w:r>
      <w:r w:rsidR="00B91A67" w:rsidRPr="00415CBE">
        <w:rPr>
          <w:color w:val="auto"/>
          <w:sz w:val="20"/>
          <w:szCs w:val="20"/>
        </w:rPr>
        <w:t>,</w:t>
      </w:r>
      <w:r w:rsidR="001C5408" w:rsidRPr="00415CBE">
        <w:rPr>
          <w:color w:val="auto"/>
          <w:sz w:val="20"/>
          <w:szCs w:val="20"/>
        </w:rPr>
        <w:t xml:space="preserve"> poz.</w:t>
      </w:r>
      <w:r w:rsidRPr="00415CBE">
        <w:rPr>
          <w:color w:val="auto"/>
          <w:sz w:val="20"/>
          <w:szCs w:val="20"/>
        </w:rPr>
        <w:t xml:space="preserve"> 2077</w:t>
      </w:r>
      <w:r w:rsidR="001C5408" w:rsidRPr="00415CBE">
        <w:rPr>
          <w:color w:val="auto"/>
          <w:sz w:val="20"/>
          <w:szCs w:val="20"/>
        </w:rPr>
        <w:t>),</w:t>
      </w:r>
    </w:p>
    <w:p w14:paraId="2DE16277" w14:textId="77777777" w:rsidR="00B91A67" w:rsidRPr="00415CBE" w:rsidRDefault="00B91A67" w:rsidP="00B91A67">
      <w:pPr>
        <w:pStyle w:val="Domylnie"/>
        <w:tabs>
          <w:tab w:val="left" w:pos="1571"/>
          <w:tab w:val="left" w:pos="2602"/>
        </w:tabs>
        <w:spacing w:after="0" w:line="240" w:lineRule="auto"/>
        <w:jc w:val="both"/>
        <w:rPr>
          <w:color w:val="auto"/>
        </w:rPr>
      </w:pPr>
    </w:p>
    <w:p w14:paraId="3A8B4191" w14:textId="77777777" w:rsidR="005A039A" w:rsidRPr="00415CBE" w:rsidRDefault="001C5408" w:rsidP="00B91A67">
      <w:pPr>
        <w:pStyle w:val="Domylnie"/>
        <w:tabs>
          <w:tab w:val="clear" w:pos="720"/>
          <w:tab w:val="left" w:pos="426"/>
          <w:tab w:val="left" w:pos="1571"/>
          <w:tab w:val="left" w:pos="2602"/>
        </w:tabs>
        <w:spacing w:line="100" w:lineRule="atLeast"/>
        <w:ind w:left="426"/>
        <w:jc w:val="both"/>
        <w:rPr>
          <w:color w:val="auto"/>
        </w:rPr>
      </w:pPr>
      <w:r w:rsidRPr="00415CBE">
        <w:rPr>
          <w:color w:val="auto"/>
          <w:sz w:val="20"/>
          <w:szCs w:val="20"/>
        </w:rPr>
        <w:t xml:space="preserve">art. 12 ust. 1 pkt 1 ustawy z dnia 15 czerwca 2012 r. o skutkach powierzania wykonywania pracy cudzoziemcom przebywającym wbrew przepisom na terytorium Rzeczypospolitej Polskiej </w:t>
      </w:r>
      <w:r w:rsidR="00E85991" w:rsidRPr="00415CBE">
        <w:rPr>
          <w:color w:val="auto"/>
          <w:sz w:val="20"/>
          <w:szCs w:val="20"/>
        </w:rPr>
        <w:br/>
      </w:r>
      <w:r w:rsidRPr="00415CBE">
        <w:rPr>
          <w:color w:val="auto"/>
          <w:sz w:val="20"/>
          <w:szCs w:val="20"/>
        </w:rPr>
        <w:t>(Dz. U. poz. 769),</w:t>
      </w:r>
    </w:p>
    <w:p w14:paraId="0B5F3A2C" w14:textId="77777777" w:rsidR="005A039A" w:rsidRPr="00415CBE" w:rsidRDefault="001C5408" w:rsidP="00B91A67">
      <w:pPr>
        <w:pStyle w:val="Domylnie"/>
        <w:tabs>
          <w:tab w:val="left" w:pos="1571"/>
          <w:tab w:val="left" w:pos="2602"/>
        </w:tabs>
        <w:spacing w:line="100" w:lineRule="atLeast"/>
        <w:ind w:left="426"/>
        <w:jc w:val="both"/>
        <w:rPr>
          <w:color w:val="auto"/>
        </w:rPr>
      </w:pPr>
      <w:r w:rsidRPr="00415CBE">
        <w:rPr>
          <w:color w:val="auto"/>
          <w:sz w:val="20"/>
          <w:szCs w:val="20"/>
        </w:rPr>
        <w:t>art. 9 ust. 1 pkt 2a ustawy z dnia 28 października 2002 r. o odpowiedzialności podmiotów zbiorowych za czyny zabronione pod</w:t>
      </w:r>
      <w:r w:rsidR="00E85991" w:rsidRPr="00415CBE">
        <w:rPr>
          <w:color w:val="auto"/>
          <w:sz w:val="20"/>
          <w:szCs w:val="20"/>
        </w:rPr>
        <w:t xml:space="preserve"> groźbą kary (tekst jednolity: Dz. U. z 2016</w:t>
      </w:r>
      <w:r w:rsidRPr="00415CBE">
        <w:rPr>
          <w:color w:val="auto"/>
          <w:sz w:val="20"/>
          <w:szCs w:val="20"/>
        </w:rPr>
        <w:t xml:space="preserve"> r.</w:t>
      </w:r>
      <w:r w:rsidR="00E85991" w:rsidRPr="00415CBE">
        <w:rPr>
          <w:color w:val="auto"/>
          <w:sz w:val="20"/>
          <w:szCs w:val="20"/>
        </w:rPr>
        <w:t>,</w:t>
      </w:r>
      <w:r w:rsidRPr="00415CBE">
        <w:rPr>
          <w:color w:val="auto"/>
          <w:sz w:val="20"/>
          <w:szCs w:val="20"/>
        </w:rPr>
        <w:t xml:space="preserve"> poz. </w:t>
      </w:r>
      <w:r w:rsidR="00E85991" w:rsidRPr="00415CBE">
        <w:rPr>
          <w:color w:val="auto"/>
          <w:sz w:val="20"/>
          <w:szCs w:val="20"/>
        </w:rPr>
        <w:t xml:space="preserve">1541, </w:t>
      </w:r>
      <w:r w:rsidR="00E85991" w:rsidRPr="00415CBE">
        <w:rPr>
          <w:color w:val="auto"/>
          <w:sz w:val="20"/>
          <w:szCs w:val="20"/>
        </w:rPr>
        <w:br/>
        <w:t>ze zm.</w:t>
      </w:r>
      <w:r w:rsidRPr="00415CBE">
        <w:rPr>
          <w:color w:val="auto"/>
          <w:sz w:val="20"/>
          <w:szCs w:val="20"/>
        </w:rPr>
        <w:t>).</w:t>
      </w:r>
    </w:p>
    <w:p w14:paraId="5F4767B9" w14:textId="77777777" w:rsidR="005A039A" w:rsidRPr="00415CBE" w:rsidRDefault="005A039A">
      <w:pPr>
        <w:pStyle w:val="Domylnie"/>
        <w:spacing w:line="360" w:lineRule="auto"/>
        <w:ind w:left="360"/>
        <w:jc w:val="both"/>
        <w:rPr>
          <w:color w:val="auto"/>
        </w:rPr>
      </w:pPr>
    </w:p>
    <w:p w14:paraId="516317D2" w14:textId="77777777" w:rsidR="005A039A" w:rsidRPr="00415CBE" w:rsidRDefault="001C5408">
      <w:pPr>
        <w:pStyle w:val="Domylnie"/>
        <w:spacing w:line="360" w:lineRule="auto"/>
        <w:ind w:left="360"/>
        <w:jc w:val="both"/>
        <w:rPr>
          <w:color w:val="auto"/>
        </w:rPr>
      </w:pPr>
      <w:r w:rsidRPr="00415CBE">
        <w:rPr>
          <w:color w:val="auto"/>
          <w:sz w:val="20"/>
          <w:szCs w:val="20"/>
        </w:rPr>
        <w:t xml:space="preserve">................................................................                        </w:t>
      </w:r>
      <w:r w:rsidRPr="00415CBE">
        <w:rPr>
          <w:color w:val="auto"/>
          <w:sz w:val="20"/>
          <w:szCs w:val="20"/>
        </w:rPr>
        <w:tab/>
        <w:t>.........................................</w:t>
      </w:r>
    </w:p>
    <w:p w14:paraId="6195B78B" w14:textId="77777777" w:rsidR="005A039A" w:rsidRPr="00415CBE" w:rsidRDefault="001C5408">
      <w:pPr>
        <w:pStyle w:val="Domylnie"/>
        <w:tabs>
          <w:tab w:val="clear" w:pos="720"/>
          <w:tab w:val="left" w:pos="709"/>
        </w:tabs>
        <w:spacing w:line="100" w:lineRule="atLeast"/>
        <w:jc w:val="both"/>
        <w:rPr>
          <w:color w:val="auto"/>
        </w:rPr>
      </w:pPr>
      <w:r w:rsidRPr="00415CBE">
        <w:rPr>
          <w:color w:val="auto"/>
          <w:sz w:val="20"/>
          <w:szCs w:val="20"/>
        </w:rPr>
        <w:t xml:space="preserve">                 (miejscowość, data)                                                   (czytelny podpis)</w:t>
      </w:r>
    </w:p>
    <w:p w14:paraId="47AF2AAF" w14:textId="77777777" w:rsidR="005A039A" w:rsidRPr="00415CBE" w:rsidRDefault="005A039A">
      <w:pPr>
        <w:pStyle w:val="Domylnie"/>
        <w:tabs>
          <w:tab w:val="clear" w:pos="720"/>
          <w:tab w:val="left" w:pos="709"/>
        </w:tabs>
        <w:spacing w:line="100" w:lineRule="atLeast"/>
        <w:jc w:val="both"/>
        <w:rPr>
          <w:color w:val="auto"/>
        </w:rPr>
      </w:pPr>
    </w:p>
    <w:p w14:paraId="64DB8A51" w14:textId="77777777" w:rsidR="00596F88" w:rsidRPr="00415CBE" w:rsidRDefault="00596F88">
      <w:pPr>
        <w:pStyle w:val="Domylnie"/>
        <w:tabs>
          <w:tab w:val="clear" w:pos="720"/>
          <w:tab w:val="left" w:pos="709"/>
        </w:tabs>
        <w:spacing w:line="100" w:lineRule="atLeast"/>
        <w:jc w:val="both"/>
        <w:rPr>
          <w:color w:val="auto"/>
        </w:rPr>
      </w:pPr>
    </w:p>
    <w:p w14:paraId="5556428E" w14:textId="77777777" w:rsidR="00596F88" w:rsidRPr="00415CBE" w:rsidRDefault="00596F88">
      <w:pPr>
        <w:pStyle w:val="Domylnie"/>
        <w:tabs>
          <w:tab w:val="clear" w:pos="720"/>
          <w:tab w:val="left" w:pos="709"/>
        </w:tabs>
        <w:spacing w:line="100" w:lineRule="atLeast"/>
        <w:jc w:val="both"/>
        <w:rPr>
          <w:color w:val="auto"/>
        </w:rPr>
      </w:pPr>
    </w:p>
    <w:p w14:paraId="69442876" w14:textId="77777777" w:rsidR="00596F88" w:rsidRPr="00415CBE" w:rsidRDefault="00596F88">
      <w:pPr>
        <w:pStyle w:val="Domylnie"/>
        <w:tabs>
          <w:tab w:val="clear" w:pos="720"/>
          <w:tab w:val="left" w:pos="709"/>
        </w:tabs>
        <w:spacing w:line="100" w:lineRule="atLeast"/>
        <w:jc w:val="both"/>
        <w:rPr>
          <w:color w:val="auto"/>
        </w:rPr>
      </w:pPr>
    </w:p>
    <w:p w14:paraId="76D11FC4" w14:textId="77777777" w:rsidR="00596F88" w:rsidRPr="00415CBE" w:rsidRDefault="00596F88">
      <w:pPr>
        <w:pStyle w:val="Domylnie"/>
        <w:tabs>
          <w:tab w:val="clear" w:pos="720"/>
          <w:tab w:val="left" w:pos="709"/>
        </w:tabs>
        <w:spacing w:line="100" w:lineRule="atLeast"/>
        <w:jc w:val="both"/>
        <w:rPr>
          <w:color w:val="auto"/>
        </w:rPr>
      </w:pPr>
    </w:p>
    <w:p w14:paraId="7D05CC8C" w14:textId="551E8E55" w:rsidR="005A039A" w:rsidRPr="00415CBE" w:rsidRDefault="001C5408">
      <w:pPr>
        <w:pStyle w:val="Domylnie"/>
        <w:tabs>
          <w:tab w:val="clear" w:pos="720"/>
          <w:tab w:val="left" w:pos="709"/>
        </w:tabs>
        <w:spacing w:after="240"/>
        <w:jc w:val="both"/>
        <w:rPr>
          <w:color w:val="auto"/>
        </w:rPr>
      </w:pPr>
      <w:r w:rsidRPr="00415CBE">
        <w:rPr>
          <w:color w:val="auto"/>
          <w:sz w:val="20"/>
          <w:szCs w:val="20"/>
        </w:rPr>
        <w:lastRenderedPageBreak/>
        <w:t xml:space="preserve">Załącznik nr </w:t>
      </w:r>
      <w:r w:rsidR="00D03B88" w:rsidRPr="00415CBE">
        <w:rPr>
          <w:color w:val="auto"/>
          <w:sz w:val="20"/>
          <w:szCs w:val="20"/>
        </w:rPr>
        <w:t xml:space="preserve">14 </w:t>
      </w:r>
      <w:r w:rsidRPr="00415CBE">
        <w:rPr>
          <w:color w:val="auto"/>
          <w:sz w:val="20"/>
          <w:szCs w:val="20"/>
        </w:rPr>
        <w:t>do umowy: Oświadczenie o niekaralności</w:t>
      </w:r>
    </w:p>
    <w:p w14:paraId="628515F0" w14:textId="77777777" w:rsidR="005A039A" w:rsidRPr="00415CBE" w:rsidRDefault="001C5408">
      <w:pPr>
        <w:pStyle w:val="Tytu"/>
        <w:spacing w:line="360" w:lineRule="auto"/>
        <w:rPr>
          <w:color w:val="auto"/>
        </w:rPr>
      </w:pPr>
      <w:r w:rsidRPr="00415CBE">
        <w:rPr>
          <w:color w:val="auto"/>
          <w:sz w:val="20"/>
          <w:szCs w:val="20"/>
        </w:rPr>
        <w:t>OŚWIADCZENIE O NIEKARALNOŚCI</w:t>
      </w:r>
    </w:p>
    <w:p w14:paraId="26A7746D" w14:textId="77777777" w:rsidR="005A039A" w:rsidRPr="00415CBE" w:rsidRDefault="005A039A">
      <w:pPr>
        <w:pStyle w:val="Domylnie"/>
        <w:spacing w:line="360" w:lineRule="auto"/>
        <w:rPr>
          <w:color w:val="auto"/>
        </w:rPr>
      </w:pPr>
    </w:p>
    <w:p w14:paraId="012A4415" w14:textId="77777777" w:rsidR="005A039A" w:rsidRPr="00415CBE" w:rsidRDefault="001C5408">
      <w:pPr>
        <w:pStyle w:val="Domylnie"/>
        <w:spacing w:line="360" w:lineRule="auto"/>
        <w:ind w:left="360"/>
        <w:rPr>
          <w:color w:val="auto"/>
        </w:rPr>
      </w:pPr>
      <w:r w:rsidRPr="00415CBE">
        <w:rPr>
          <w:color w:val="auto"/>
          <w:sz w:val="20"/>
          <w:szCs w:val="20"/>
        </w:rPr>
        <w:t>Ja niżej podpisany/a ....................................................</w:t>
      </w:r>
      <w:r w:rsidRPr="00415CBE">
        <w:rPr>
          <w:i/>
          <w:color w:val="auto"/>
          <w:sz w:val="20"/>
          <w:szCs w:val="20"/>
        </w:rPr>
        <w:t>(imię i nazwisko)</w:t>
      </w:r>
    </w:p>
    <w:p w14:paraId="4D827BDF" w14:textId="77777777" w:rsidR="005A039A" w:rsidRPr="00415CBE" w:rsidRDefault="001C5408">
      <w:pPr>
        <w:pStyle w:val="Domylnie"/>
        <w:spacing w:line="360" w:lineRule="auto"/>
        <w:ind w:left="360"/>
        <w:rPr>
          <w:color w:val="auto"/>
        </w:rPr>
      </w:pPr>
      <w:r w:rsidRPr="00415CBE">
        <w:rPr>
          <w:color w:val="auto"/>
          <w:sz w:val="20"/>
          <w:szCs w:val="20"/>
        </w:rPr>
        <w:t>zamieszkały/a .................................…………………….</w:t>
      </w:r>
      <w:r w:rsidRPr="00415CBE">
        <w:rPr>
          <w:i/>
          <w:color w:val="auto"/>
          <w:sz w:val="20"/>
          <w:szCs w:val="20"/>
        </w:rPr>
        <w:t xml:space="preserve">( adres zamieszkania) </w:t>
      </w:r>
    </w:p>
    <w:p w14:paraId="21D6F43B" w14:textId="77777777" w:rsidR="005A039A" w:rsidRPr="00415CBE" w:rsidRDefault="001C5408">
      <w:pPr>
        <w:pStyle w:val="Domylnie"/>
        <w:spacing w:line="360" w:lineRule="auto"/>
        <w:ind w:left="360"/>
        <w:rPr>
          <w:color w:val="auto"/>
        </w:rPr>
      </w:pPr>
      <w:r w:rsidRPr="00415CBE">
        <w:rPr>
          <w:color w:val="auto"/>
          <w:sz w:val="20"/>
          <w:szCs w:val="20"/>
        </w:rPr>
        <w:t>legitymujący/a się dowodem osobistym ......................</w:t>
      </w:r>
      <w:r w:rsidRPr="00415CBE">
        <w:rPr>
          <w:i/>
          <w:color w:val="auto"/>
          <w:sz w:val="20"/>
          <w:szCs w:val="20"/>
        </w:rPr>
        <w:t>(seria i numer dowodu osobistego)</w:t>
      </w:r>
    </w:p>
    <w:p w14:paraId="4E642EAF" w14:textId="77777777" w:rsidR="005A039A" w:rsidRPr="00415CBE" w:rsidRDefault="001C5408">
      <w:pPr>
        <w:pStyle w:val="Domylnie"/>
        <w:spacing w:line="360" w:lineRule="auto"/>
        <w:ind w:left="360"/>
        <w:rPr>
          <w:color w:val="auto"/>
        </w:rPr>
      </w:pPr>
      <w:r w:rsidRPr="00415CBE">
        <w:rPr>
          <w:color w:val="auto"/>
          <w:sz w:val="20"/>
          <w:szCs w:val="20"/>
        </w:rPr>
        <w:t>wydanym przez ......................................................................................................</w:t>
      </w:r>
    </w:p>
    <w:p w14:paraId="745FD2B4" w14:textId="77777777" w:rsidR="005A039A" w:rsidRPr="00415CBE" w:rsidRDefault="005A039A">
      <w:pPr>
        <w:pStyle w:val="Domylnie"/>
        <w:tabs>
          <w:tab w:val="left" w:pos="1080"/>
          <w:tab w:val="left" w:pos="1620"/>
        </w:tabs>
        <w:spacing w:line="100" w:lineRule="atLeast"/>
        <w:ind w:left="360"/>
        <w:jc w:val="both"/>
        <w:rPr>
          <w:color w:val="auto"/>
        </w:rPr>
      </w:pPr>
    </w:p>
    <w:p w14:paraId="1B232925" w14:textId="77777777" w:rsidR="005A039A" w:rsidRPr="00415CBE" w:rsidRDefault="001C5408">
      <w:pPr>
        <w:pStyle w:val="Domylnie"/>
        <w:tabs>
          <w:tab w:val="left" w:pos="1080"/>
          <w:tab w:val="left" w:pos="1620"/>
        </w:tabs>
        <w:spacing w:line="100" w:lineRule="atLeast"/>
        <w:ind w:left="360"/>
        <w:jc w:val="both"/>
        <w:rPr>
          <w:color w:val="auto"/>
        </w:rPr>
      </w:pPr>
      <w:r w:rsidRPr="00415CBE">
        <w:rPr>
          <w:color w:val="auto"/>
          <w:sz w:val="20"/>
          <w:szCs w:val="20"/>
        </w:rPr>
        <w:t xml:space="preserve">świadomy/a odpowiedzialności karnej wynikającej z art. 233 § 1 Kodeksu karnego za podanie fałszywych danych lub złożenie fałszywych oświadczeń </w:t>
      </w:r>
    </w:p>
    <w:p w14:paraId="2EEE3DB2" w14:textId="77777777" w:rsidR="005A039A" w:rsidRPr="00415CBE" w:rsidRDefault="005A039A">
      <w:pPr>
        <w:pStyle w:val="Domylnie"/>
        <w:spacing w:line="360" w:lineRule="auto"/>
        <w:ind w:left="360"/>
        <w:rPr>
          <w:color w:val="auto"/>
        </w:rPr>
      </w:pPr>
    </w:p>
    <w:p w14:paraId="04C1938F" w14:textId="77777777" w:rsidR="005A039A" w:rsidRPr="00415CBE" w:rsidRDefault="001C5408">
      <w:pPr>
        <w:pStyle w:val="Domylnie"/>
        <w:spacing w:line="360" w:lineRule="auto"/>
        <w:ind w:left="360"/>
        <w:jc w:val="center"/>
        <w:rPr>
          <w:color w:val="auto"/>
        </w:rPr>
      </w:pPr>
      <w:r w:rsidRPr="00415CBE">
        <w:rPr>
          <w:b/>
          <w:color w:val="auto"/>
          <w:sz w:val="20"/>
          <w:szCs w:val="20"/>
        </w:rPr>
        <w:t>o ś w i a d c z a m</w:t>
      </w:r>
    </w:p>
    <w:p w14:paraId="114689C7" w14:textId="77777777" w:rsidR="005A039A" w:rsidRPr="00415CBE" w:rsidRDefault="001C5408">
      <w:pPr>
        <w:pStyle w:val="Domylnie"/>
        <w:tabs>
          <w:tab w:val="left" w:pos="1080"/>
          <w:tab w:val="left" w:pos="1620"/>
        </w:tabs>
        <w:spacing w:line="100" w:lineRule="atLeast"/>
        <w:ind w:left="360"/>
        <w:jc w:val="both"/>
        <w:rPr>
          <w:color w:val="auto"/>
        </w:rPr>
      </w:pPr>
      <w:r w:rsidRPr="00415CBE">
        <w:rPr>
          <w:color w:val="auto"/>
          <w:sz w:val="20"/>
          <w:szCs w:val="20"/>
        </w:rPr>
        <w:t>iż korzystam z pełni praw publicznych i nie byłe/</w:t>
      </w:r>
      <w:proofErr w:type="spellStart"/>
      <w:r w:rsidRPr="00415CBE">
        <w:rPr>
          <w:color w:val="auto"/>
          <w:sz w:val="20"/>
          <w:szCs w:val="20"/>
        </w:rPr>
        <w:t>am</w:t>
      </w:r>
      <w:proofErr w:type="spellEnd"/>
      <w:r w:rsidRPr="00415CBE">
        <w:rPr>
          <w:color w:val="auto"/>
          <w:sz w:val="20"/>
          <w:szCs w:val="20"/>
        </w:rPr>
        <w:t xml:space="preserve"> prawomocnie skazany/a za przestępstwo przeciwko mieniu, przeciwko obrotowi gospodarczemu, przeciwko działalności instytucji państwowych oraz samorządu terytorialnego, przeciwko wiarygodności dokumentów lub za przestępstwo skarbowe</w:t>
      </w:r>
    </w:p>
    <w:p w14:paraId="5A204CF1" w14:textId="77777777" w:rsidR="005A039A" w:rsidRPr="00415CBE" w:rsidRDefault="005A039A">
      <w:pPr>
        <w:pStyle w:val="Domylnie"/>
        <w:spacing w:line="360" w:lineRule="auto"/>
        <w:ind w:left="360"/>
        <w:rPr>
          <w:color w:val="auto"/>
        </w:rPr>
      </w:pPr>
    </w:p>
    <w:p w14:paraId="2434957D" w14:textId="77777777" w:rsidR="005A039A" w:rsidRPr="00415CBE" w:rsidRDefault="001C5408">
      <w:pPr>
        <w:pStyle w:val="Domylnie"/>
        <w:spacing w:line="360" w:lineRule="auto"/>
        <w:ind w:left="360"/>
        <w:rPr>
          <w:color w:val="auto"/>
        </w:rPr>
      </w:pPr>
      <w:r w:rsidRPr="00415CBE">
        <w:rPr>
          <w:color w:val="auto"/>
          <w:sz w:val="20"/>
          <w:szCs w:val="20"/>
        </w:rPr>
        <w:t xml:space="preserve">................................................................                        </w:t>
      </w:r>
      <w:r w:rsidRPr="00415CBE">
        <w:rPr>
          <w:color w:val="auto"/>
          <w:sz w:val="20"/>
          <w:szCs w:val="20"/>
        </w:rPr>
        <w:tab/>
        <w:t>.........................................</w:t>
      </w:r>
    </w:p>
    <w:p w14:paraId="1057B162" w14:textId="77777777" w:rsidR="005A039A" w:rsidRPr="00415CBE" w:rsidRDefault="001C5408">
      <w:pPr>
        <w:pStyle w:val="Domylnie"/>
        <w:tabs>
          <w:tab w:val="clear" w:pos="720"/>
          <w:tab w:val="left" w:pos="709"/>
        </w:tabs>
        <w:spacing w:after="240" w:line="100" w:lineRule="atLeast"/>
        <w:jc w:val="both"/>
        <w:rPr>
          <w:color w:val="auto"/>
        </w:rPr>
      </w:pPr>
      <w:r w:rsidRPr="00415CBE">
        <w:rPr>
          <w:color w:val="auto"/>
          <w:sz w:val="20"/>
          <w:szCs w:val="20"/>
        </w:rPr>
        <w:t xml:space="preserve">                 (miejscowość, data)                                                   (czytelny podpis)</w:t>
      </w:r>
    </w:p>
    <w:p w14:paraId="0F3CAF55" w14:textId="77777777" w:rsidR="005A039A" w:rsidRPr="00415CBE" w:rsidRDefault="005A039A">
      <w:pPr>
        <w:pStyle w:val="Domylnie"/>
        <w:spacing w:line="100" w:lineRule="atLeast"/>
        <w:jc w:val="both"/>
        <w:rPr>
          <w:color w:val="auto"/>
        </w:rPr>
      </w:pPr>
    </w:p>
    <w:p w14:paraId="261F023C" w14:textId="77777777" w:rsidR="005A039A" w:rsidRPr="00415CBE" w:rsidRDefault="005A039A">
      <w:pPr>
        <w:pStyle w:val="Domylnie"/>
        <w:spacing w:line="100" w:lineRule="atLeast"/>
        <w:jc w:val="both"/>
        <w:rPr>
          <w:color w:val="auto"/>
        </w:rPr>
      </w:pPr>
    </w:p>
    <w:p w14:paraId="0EA56DAC" w14:textId="77777777" w:rsidR="005A039A" w:rsidRPr="00415CBE" w:rsidRDefault="005A039A">
      <w:pPr>
        <w:pStyle w:val="Domylnie"/>
        <w:spacing w:line="100" w:lineRule="atLeast"/>
        <w:jc w:val="both"/>
        <w:rPr>
          <w:color w:val="auto"/>
        </w:rPr>
      </w:pPr>
    </w:p>
    <w:p w14:paraId="7B6D29F6" w14:textId="77777777" w:rsidR="005A039A" w:rsidRPr="00415CBE" w:rsidRDefault="005A039A">
      <w:pPr>
        <w:pStyle w:val="Domylnie"/>
        <w:spacing w:line="100" w:lineRule="atLeast"/>
        <w:jc w:val="both"/>
        <w:rPr>
          <w:color w:val="auto"/>
        </w:rPr>
      </w:pPr>
    </w:p>
    <w:p w14:paraId="25EFB157" w14:textId="77777777" w:rsidR="005A039A" w:rsidRPr="00415CBE" w:rsidRDefault="005A039A">
      <w:pPr>
        <w:pStyle w:val="Domylnie"/>
        <w:spacing w:line="100" w:lineRule="atLeast"/>
        <w:jc w:val="both"/>
        <w:rPr>
          <w:color w:val="auto"/>
        </w:rPr>
      </w:pPr>
    </w:p>
    <w:p w14:paraId="77730A87" w14:textId="77777777" w:rsidR="005A039A" w:rsidRPr="00415CBE" w:rsidRDefault="005A039A">
      <w:pPr>
        <w:pStyle w:val="Domylnie"/>
        <w:spacing w:line="100" w:lineRule="atLeast"/>
        <w:jc w:val="both"/>
        <w:rPr>
          <w:color w:val="auto"/>
        </w:rPr>
      </w:pPr>
    </w:p>
    <w:p w14:paraId="1367D887" w14:textId="77777777" w:rsidR="005A039A" w:rsidRPr="00415CBE" w:rsidRDefault="005A039A">
      <w:pPr>
        <w:pStyle w:val="Domylnie"/>
        <w:spacing w:line="100" w:lineRule="atLeast"/>
        <w:jc w:val="both"/>
        <w:rPr>
          <w:color w:val="auto"/>
        </w:rPr>
      </w:pPr>
    </w:p>
    <w:p w14:paraId="11EA73B6" w14:textId="77777777" w:rsidR="00BB1A56" w:rsidRPr="00415CBE" w:rsidRDefault="00BB1A56">
      <w:pPr>
        <w:pStyle w:val="Domylnie"/>
        <w:spacing w:line="100" w:lineRule="atLeast"/>
        <w:jc w:val="both"/>
        <w:rPr>
          <w:color w:val="auto"/>
        </w:rPr>
      </w:pPr>
    </w:p>
    <w:p w14:paraId="1FCDC227" w14:textId="77777777" w:rsidR="005F3625" w:rsidRPr="00415CBE" w:rsidRDefault="005F3625" w:rsidP="00625040">
      <w:pPr>
        <w:tabs>
          <w:tab w:val="left" w:pos="709"/>
        </w:tabs>
        <w:spacing w:after="240"/>
        <w:jc w:val="both"/>
        <w:rPr>
          <w:rFonts w:ascii="Arial" w:hAnsi="Arial" w:cs="Arial"/>
        </w:rPr>
      </w:pPr>
    </w:p>
    <w:sectPr w:rsidR="005F3625" w:rsidRPr="00415CBE" w:rsidSect="00B50AC7">
      <w:headerReference w:type="default" r:id="rId9"/>
      <w:footerReference w:type="default" r:id="rId10"/>
      <w:type w:val="continuous"/>
      <w:pgSz w:w="11906" w:h="16838"/>
      <w:pgMar w:top="1418" w:right="1418" w:bottom="1418" w:left="1418" w:header="708" w:footer="708" w:gutter="0"/>
      <w:cols w:space="708"/>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26296D" w14:textId="77777777" w:rsidR="00C615EB" w:rsidRDefault="00C615EB">
      <w:pPr>
        <w:spacing w:after="0" w:line="240" w:lineRule="auto"/>
      </w:pPr>
      <w:r>
        <w:separator/>
      </w:r>
    </w:p>
  </w:endnote>
  <w:endnote w:type="continuationSeparator" w:id="0">
    <w:p w14:paraId="6BB56744" w14:textId="77777777" w:rsidR="00C615EB" w:rsidRDefault="00C6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MT">
    <w:altName w:val="Arial"/>
    <w:charset w:val="00"/>
    <w:family w:val="swiss"/>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0D249" w14:textId="77777777" w:rsidR="002A1129" w:rsidRDefault="002A112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32CFE" w14:textId="77777777" w:rsidR="00C615EB" w:rsidRDefault="00C615EB">
      <w:pPr>
        <w:spacing w:after="0" w:line="240" w:lineRule="auto"/>
      </w:pPr>
      <w:r>
        <w:separator/>
      </w:r>
    </w:p>
  </w:footnote>
  <w:footnote w:type="continuationSeparator" w:id="0">
    <w:p w14:paraId="142707FD" w14:textId="77777777" w:rsidR="00C615EB" w:rsidRDefault="00C615EB">
      <w:pPr>
        <w:spacing w:after="0" w:line="240" w:lineRule="auto"/>
      </w:pPr>
      <w:r>
        <w:continuationSeparator/>
      </w:r>
    </w:p>
  </w:footnote>
  <w:footnote w:id="1">
    <w:p w14:paraId="0DFC1500" w14:textId="36B30E2C" w:rsidR="002A1129" w:rsidRDefault="002A1129" w:rsidP="00625040">
      <w:pPr>
        <w:pStyle w:val="Domylnie"/>
        <w:spacing w:after="0" w:line="100" w:lineRule="atLeast"/>
        <w:jc w:val="both"/>
      </w:pPr>
      <w:r>
        <w:rPr>
          <w:vertAlign w:val="superscript"/>
        </w:rPr>
        <w:footnoteRef/>
      </w:r>
      <w:r>
        <w:rPr>
          <w:sz w:val="16"/>
          <w:szCs w:val="16"/>
        </w:rPr>
        <w:t xml:space="preserve"> Usunąć wybrane Wytyczne, jeśli nie dotyczy danego konkursu.</w:t>
      </w:r>
    </w:p>
  </w:footnote>
  <w:footnote w:id="2">
    <w:p w14:paraId="7BE1B754" w14:textId="68EBC6F6" w:rsidR="002A1129" w:rsidRDefault="002A1129" w:rsidP="00625040">
      <w:pPr>
        <w:pStyle w:val="Domylnie"/>
        <w:spacing w:after="0" w:line="100" w:lineRule="atLeast"/>
        <w:jc w:val="both"/>
      </w:pPr>
      <w:r>
        <w:rPr>
          <w:vertAlign w:val="superscript"/>
        </w:rPr>
        <w:footnoteRef/>
      </w:r>
      <w:r>
        <w:rPr>
          <w:sz w:val="16"/>
          <w:szCs w:val="16"/>
        </w:rPr>
        <w:t xml:space="preserve"> Jeśli dotyczy.</w:t>
      </w:r>
    </w:p>
  </w:footnote>
  <w:footnote w:id="3">
    <w:p w14:paraId="0A2AB088" w14:textId="23667F98" w:rsidR="002A1129" w:rsidRDefault="002A1129" w:rsidP="00625040">
      <w:pPr>
        <w:pStyle w:val="Domylnie"/>
        <w:spacing w:after="0" w:line="100" w:lineRule="atLeast"/>
        <w:ind w:left="142" w:hanging="142"/>
        <w:jc w:val="both"/>
      </w:pPr>
      <w:r>
        <w:rPr>
          <w:vertAlign w:val="superscript"/>
        </w:rPr>
        <w:footnoteRef/>
      </w:r>
      <w:r>
        <w:rPr>
          <w:vertAlign w:val="superscript"/>
        </w:rPr>
        <w:tab/>
      </w:r>
      <w:r>
        <w:rPr>
          <w:sz w:val="16"/>
          <w:szCs w:val="16"/>
        </w:rPr>
        <w:t>Powyższe nie dotyczy sytuacji, gdy zgodnie z odrębnymi ustawami odsetki stanowią dochód beneficjenta (np. w przypadku beneficjentów będących jednostkami samorządu terytorialnego).</w:t>
      </w:r>
    </w:p>
  </w:footnote>
  <w:footnote w:id="4">
    <w:p w14:paraId="22C308A1" w14:textId="77777777" w:rsidR="002A1129" w:rsidRDefault="002A1129" w:rsidP="009F2261">
      <w:pPr>
        <w:pStyle w:val="Domylnie"/>
        <w:spacing w:after="0" w:line="100" w:lineRule="atLeast"/>
        <w:jc w:val="both"/>
      </w:pPr>
      <w:r>
        <w:rPr>
          <w:vertAlign w:val="superscript"/>
        </w:rPr>
        <w:footnoteRef/>
      </w:r>
      <w:r>
        <w:rPr>
          <w:sz w:val="16"/>
          <w:szCs w:val="16"/>
        </w:rPr>
        <w:t xml:space="preserve"> Jeśli dotyczy.</w:t>
      </w:r>
    </w:p>
  </w:footnote>
  <w:footnote w:id="5">
    <w:p w14:paraId="2F2EDD4F" w14:textId="77777777" w:rsidR="002A1129" w:rsidRDefault="002A1129" w:rsidP="009F2261">
      <w:pPr>
        <w:pStyle w:val="Domylnie"/>
        <w:spacing w:after="0" w:line="100" w:lineRule="atLeast"/>
        <w:ind w:left="142" w:hanging="142"/>
        <w:jc w:val="both"/>
      </w:pPr>
      <w:r>
        <w:rPr>
          <w:vertAlign w:val="superscript"/>
        </w:rPr>
        <w:footnoteRef/>
      </w:r>
      <w:r>
        <w:rPr>
          <w:vertAlign w:val="superscript"/>
        </w:rPr>
        <w:tab/>
      </w:r>
      <w:r>
        <w:rPr>
          <w:sz w:val="16"/>
          <w:szCs w:val="16"/>
        </w:rPr>
        <w:t xml:space="preserve">Dotyczy wyłącznie sytuacji, gdy w ramach wniosku o płatność wykazano wydatki w ramach zamówienia o wartości równej lub wyższej niż próg określony w przepisach wydanych na podstawie art. 11 ust. 8 ustawy </w:t>
      </w:r>
      <w:proofErr w:type="spellStart"/>
      <w:r>
        <w:rPr>
          <w:sz w:val="16"/>
          <w:szCs w:val="16"/>
        </w:rPr>
        <w:t>Pzp</w:t>
      </w:r>
      <w:proofErr w:type="spellEnd"/>
      <w:r>
        <w:rPr>
          <w:sz w:val="16"/>
          <w:szCs w:val="16"/>
        </w:rPr>
        <w:t>.</w:t>
      </w:r>
    </w:p>
  </w:footnote>
  <w:footnote w:id="6">
    <w:p w14:paraId="33ECEADA" w14:textId="77777777" w:rsidR="002A1129" w:rsidRDefault="002A1129">
      <w:pPr>
        <w:pStyle w:val="Domylnie"/>
        <w:spacing w:line="100" w:lineRule="atLeast"/>
        <w:ind w:left="142" w:hanging="142"/>
        <w:jc w:val="both"/>
      </w:pPr>
      <w:r>
        <w:rPr>
          <w:vertAlign w:val="superscript"/>
        </w:rPr>
        <w:footnoteRef/>
      </w:r>
      <w:r>
        <w:rPr>
          <w:vertAlign w:val="superscript"/>
        </w:rPr>
        <w:tab/>
      </w:r>
      <w:r>
        <w:rPr>
          <w:sz w:val="16"/>
          <w:szCs w:val="16"/>
        </w:rPr>
        <w:t xml:space="preserve"> Za termin złożenia wniosku o płatność do IP uznaje się termin wpływu poprzez platformę SL 2014.</w:t>
      </w:r>
    </w:p>
    <w:p w14:paraId="22FA8E28" w14:textId="77777777" w:rsidR="002A1129" w:rsidRDefault="002A1129">
      <w:pPr>
        <w:pStyle w:val="Przypisdolny"/>
      </w:pPr>
    </w:p>
  </w:footnote>
  <w:footnote w:id="7">
    <w:p w14:paraId="439A5504" w14:textId="6A8364CF" w:rsidR="002A1129" w:rsidRDefault="002A1129" w:rsidP="00625040">
      <w:pPr>
        <w:pStyle w:val="Domylnie"/>
        <w:spacing w:after="0" w:line="100" w:lineRule="atLeast"/>
        <w:jc w:val="both"/>
      </w:pPr>
      <w:r>
        <w:rPr>
          <w:vertAlign w:val="superscript"/>
        </w:rPr>
        <w:footnoteRef/>
      </w:r>
      <w:r>
        <w:rPr>
          <w:sz w:val="16"/>
          <w:szCs w:val="16"/>
        </w:rPr>
        <w:t xml:space="preserve"> Dotyczy przypadku, gdy Partnerem jest podmiot zarejestrowany na terytorium Rzeczypospolitej Polskiej.</w:t>
      </w:r>
    </w:p>
  </w:footnote>
  <w:footnote w:id="8">
    <w:p w14:paraId="4FA60B4F" w14:textId="0D60887A" w:rsidR="002A1129" w:rsidRDefault="002A1129" w:rsidP="00625040">
      <w:pPr>
        <w:pStyle w:val="Domylnie"/>
        <w:spacing w:after="0" w:line="100" w:lineRule="atLeast"/>
      </w:pPr>
      <w:r>
        <w:rPr>
          <w:vertAlign w:val="superscript"/>
        </w:rPr>
        <w:footnoteRef/>
      </w:r>
      <w:r>
        <w:rPr>
          <w:sz w:val="16"/>
          <w:szCs w:val="16"/>
        </w:rPr>
        <w:t xml:space="preserve"> Przez kontrolę rozumie się również audyty upoważnionych organów audytowych.</w:t>
      </w:r>
    </w:p>
  </w:footnote>
  <w:footnote w:id="9">
    <w:p w14:paraId="272BF446" w14:textId="36F88A7B" w:rsidR="002A1129" w:rsidRDefault="002A1129" w:rsidP="00625040">
      <w:pPr>
        <w:pStyle w:val="Domylnie"/>
        <w:spacing w:after="0" w:line="100" w:lineRule="atLeast"/>
        <w:ind w:left="142" w:hanging="142"/>
        <w:jc w:val="both"/>
      </w:pPr>
      <w:r>
        <w:rPr>
          <w:vertAlign w:val="superscript"/>
        </w:rPr>
        <w:footnoteRef/>
      </w:r>
      <w:r>
        <w:rPr>
          <w:sz w:val="16"/>
          <w:szCs w:val="16"/>
        </w:rPr>
        <w:t xml:space="preserve"> Jeżeli dotyczy.</w:t>
      </w:r>
    </w:p>
  </w:footnote>
  <w:footnote w:id="10">
    <w:p w14:paraId="5C46E1CB" w14:textId="77777777" w:rsidR="002A1129" w:rsidRPr="00F92A7D" w:rsidRDefault="002A1129" w:rsidP="009A7155">
      <w:pPr>
        <w:pStyle w:val="Domylnie"/>
        <w:spacing w:after="0" w:line="100" w:lineRule="atLeast"/>
        <w:jc w:val="both"/>
        <w:rPr>
          <w:color w:val="auto"/>
        </w:rPr>
      </w:pPr>
      <w:r>
        <w:rPr>
          <w:vertAlign w:val="superscript"/>
        </w:rPr>
        <w:footnoteRef/>
      </w:r>
      <w:r>
        <w:rPr>
          <w:sz w:val="16"/>
          <w:szCs w:val="16"/>
        </w:rPr>
        <w:t xml:space="preserve"> W przypadku projektów zakładających: zakup środków trwałych lub finansowanie działań w zakresie infrastruktury lub prac </w:t>
      </w:r>
      <w:r w:rsidRPr="00F92A7D">
        <w:rPr>
          <w:color w:val="auto"/>
          <w:sz w:val="16"/>
          <w:szCs w:val="16"/>
        </w:rPr>
        <w:t>budowlanych, jeśli całkowite wsparcie publiczne dla projektu przekracza 500 000 EUR nie później niż trzy miesiące po zakończeniu projektu Partner umieszcza na stałe przynajmniej jedną tablicę pamiątkową lub tablicę dużego formatu, w miejscu ogólnodostępnym i łatwo widocznym.</w:t>
      </w:r>
    </w:p>
  </w:footnote>
  <w:footnote w:id="11">
    <w:p w14:paraId="0C628703" w14:textId="51528B11" w:rsidR="002A1129" w:rsidRDefault="002A1129" w:rsidP="00625040">
      <w:pPr>
        <w:pStyle w:val="Domylnie"/>
        <w:spacing w:after="0" w:line="100" w:lineRule="atLeast"/>
        <w:jc w:val="both"/>
      </w:pPr>
      <w:r w:rsidRPr="00F92A7D">
        <w:rPr>
          <w:color w:val="auto"/>
          <w:vertAlign w:val="superscript"/>
        </w:rPr>
        <w:footnoteRef/>
      </w:r>
      <w:r w:rsidRPr="00F92A7D">
        <w:rPr>
          <w:color w:val="auto"/>
          <w:sz w:val="16"/>
          <w:szCs w:val="16"/>
        </w:rPr>
        <w:t xml:space="preserve"> Jeżeli Partner posiada stronę internetową lub jeśli strona internetowa powstanie w trakcie realizacji Projektu lub zostanie stworzona </w:t>
      </w:r>
      <w:r>
        <w:rPr>
          <w:sz w:val="16"/>
          <w:szCs w:val="16"/>
        </w:rPr>
        <w:t>strona dotycząca projektu.</w:t>
      </w:r>
    </w:p>
  </w:footnote>
  <w:footnote w:id="12">
    <w:p w14:paraId="5EC36BBA" w14:textId="02D353B2" w:rsidR="002A1129" w:rsidRDefault="002A1129" w:rsidP="00625040">
      <w:pPr>
        <w:pStyle w:val="Domylnie"/>
        <w:spacing w:line="100" w:lineRule="atLeast"/>
        <w:ind w:left="142" w:hanging="142"/>
        <w:jc w:val="both"/>
      </w:pPr>
      <w:r>
        <w:rPr>
          <w:vertAlign w:val="superscript"/>
        </w:rPr>
        <w:footnoteRef/>
      </w:r>
      <w:r>
        <w:rPr>
          <w:sz w:val="16"/>
          <w:szCs w:val="16"/>
        </w:rPr>
        <w:t xml:space="preserve"> Dotyczy przypadku gdy Partnerzy są udzielającymi pomocy.</w:t>
      </w:r>
    </w:p>
  </w:footnote>
  <w:footnote w:id="13">
    <w:p w14:paraId="0A08A30E" w14:textId="77777777" w:rsidR="002A1129" w:rsidRDefault="002A1129" w:rsidP="00BA0059">
      <w:pPr>
        <w:pStyle w:val="Domylnie"/>
        <w:spacing w:after="0" w:line="100" w:lineRule="atLeast"/>
      </w:pPr>
      <w:r>
        <w:rPr>
          <w:vertAlign w:val="superscript"/>
        </w:rPr>
        <w:footnoteRef/>
      </w:r>
      <w:r>
        <w:rPr>
          <w:sz w:val="16"/>
          <w:szCs w:val="16"/>
        </w:rPr>
        <w:t xml:space="preserve"> Dotyczy </w:t>
      </w:r>
      <w:r w:rsidRPr="00F92A7D">
        <w:rPr>
          <w:color w:val="auto"/>
          <w:sz w:val="16"/>
          <w:szCs w:val="16"/>
        </w:rPr>
        <w:t xml:space="preserve">przypadku, gdy Partner jest </w:t>
      </w:r>
      <w:r>
        <w:rPr>
          <w:sz w:val="16"/>
          <w:szCs w:val="16"/>
        </w:rPr>
        <w:t>osobą fizyczną.</w:t>
      </w:r>
    </w:p>
  </w:footnote>
  <w:footnote w:id="14">
    <w:p w14:paraId="0863F375" w14:textId="77777777" w:rsidR="002A1129" w:rsidRDefault="002A1129" w:rsidP="00BA0059">
      <w:pPr>
        <w:pStyle w:val="Domylnie"/>
        <w:spacing w:after="0" w:line="100" w:lineRule="atLeast"/>
        <w:jc w:val="both"/>
      </w:pPr>
      <w:r>
        <w:rPr>
          <w:vertAlign w:val="superscript"/>
        </w:rPr>
        <w:footnoteRef/>
      </w:r>
      <w:r>
        <w:rPr>
          <w:sz w:val="16"/>
          <w:szCs w:val="16"/>
        </w:rPr>
        <w:t xml:space="preserve"> Oświadczenie nie jest wymagane od osób, które są pracownikami samorządowymi w rozumieniu ustawy z dnia 21 listopada 2008 r. o pracownikach samorządowych.</w:t>
      </w:r>
    </w:p>
  </w:footnote>
  <w:footnote w:id="15">
    <w:p w14:paraId="7D7F78C9" w14:textId="77777777" w:rsidR="002A1129" w:rsidRPr="00F92A7D" w:rsidRDefault="002A1129" w:rsidP="00C663B2">
      <w:pPr>
        <w:pStyle w:val="Domylnie"/>
        <w:spacing w:after="0" w:line="100" w:lineRule="atLeast"/>
        <w:jc w:val="both"/>
        <w:rPr>
          <w:color w:val="auto"/>
        </w:rPr>
      </w:pPr>
      <w:r>
        <w:rPr>
          <w:vertAlign w:val="superscript"/>
        </w:rPr>
        <w:footnoteRef/>
      </w:r>
      <w:r>
        <w:rPr>
          <w:sz w:val="16"/>
          <w:szCs w:val="16"/>
        </w:rPr>
        <w:t xml:space="preserve"> Nie </w:t>
      </w:r>
      <w:r w:rsidRPr="00F92A7D">
        <w:rPr>
          <w:color w:val="auto"/>
          <w:sz w:val="16"/>
          <w:szCs w:val="16"/>
        </w:rPr>
        <w:t>dotyczy przypadku, gdy Partner nie jest reprezentowany przez pełnomocnika oraz gdy projekt nie jest realizowany w ramach partnerstwa.</w:t>
      </w:r>
    </w:p>
  </w:footnote>
  <w:footnote w:id="16">
    <w:p w14:paraId="1E49BA72" w14:textId="77777777" w:rsidR="002A1129" w:rsidRDefault="002A1129" w:rsidP="00C663B2">
      <w:pPr>
        <w:pStyle w:val="Domylnie"/>
        <w:spacing w:after="0" w:line="100" w:lineRule="atLeast"/>
        <w:jc w:val="both"/>
      </w:pPr>
      <w:r w:rsidRPr="00F92A7D">
        <w:rPr>
          <w:color w:val="auto"/>
          <w:vertAlign w:val="superscript"/>
        </w:rPr>
        <w:footnoteRef/>
      </w:r>
      <w:r w:rsidRPr="00F92A7D">
        <w:rPr>
          <w:color w:val="auto"/>
          <w:sz w:val="16"/>
          <w:szCs w:val="16"/>
        </w:rPr>
        <w:t xml:space="preserve"> Dotyczy przypadku, gdy Partner </w:t>
      </w:r>
      <w:r>
        <w:rPr>
          <w:sz w:val="16"/>
          <w:szCs w:val="16"/>
        </w:rPr>
        <w:t>będzie kwalifikował koszt podatku od towarów i usług.</w:t>
      </w:r>
    </w:p>
  </w:footnote>
  <w:footnote w:id="17">
    <w:p w14:paraId="0D8271F9" w14:textId="66B4A157" w:rsidR="002A1129" w:rsidRDefault="002A1129" w:rsidP="00B20EA6">
      <w:pPr>
        <w:pStyle w:val="Domylnie"/>
        <w:spacing w:after="0" w:line="100" w:lineRule="atLeast"/>
        <w:ind w:left="113" w:hanging="113"/>
        <w:jc w:val="both"/>
      </w:pPr>
      <w:r>
        <w:rPr>
          <w:vertAlign w:val="superscript"/>
        </w:rPr>
        <w:footnoteRef/>
      </w:r>
      <w:r>
        <w:rPr>
          <w:sz w:val="16"/>
          <w:szCs w:val="16"/>
        </w:rPr>
        <w:t xml:space="preserve"> Oświadczenie może być modyfikowane w przypadku, gdy </w:t>
      </w:r>
      <w:r w:rsidRPr="00F92A7D">
        <w:rPr>
          <w:color w:val="auto"/>
          <w:sz w:val="16"/>
          <w:szCs w:val="16"/>
        </w:rPr>
        <w:t xml:space="preserve">Partner </w:t>
      </w:r>
      <w:r>
        <w:rPr>
          <w:sz w:val="16"/>
          <w:szCs w:val="16"/>
        </w:rPr>
        <w:t>kwalifikuje podatek od towarów i usług wyłącznie w odniesieniu do poszczególnych kategorii wydatków. W przypadku realizacji projektu w ramach partnerstwa, oświadczenie składa każdy z Partnerów, który w ramach ponoszonych przez niego wydatków będzie kwalifikował VAT.</w:t>
      </w:r>
    </w:p>
  </w:footnote>
  <w:footnote w:id="18">
    <w:p w14:paraId="605B06AA" w14:textId="77777777" w:rsidR="002A1129" w:rsidRDefault="002A1129" w:rsidP="00B20EA6">
      <w:pPr>
        <w:pStyle w:val="Domylnie"/>
        <w:spacing w:after="0" w:line="100" w:lineRule="atLeast"/>
        <w:jc w:val="both"/>
      </w:pPr>
      <w:r>
        <w:rPr>
          <w:vertAlign w:val="superscript"/>
        </w:rPr>
        <w:footnoteRef/>
      </w:r>
      <w:r>
        <w:rPr>
          <w:sz w:val="16"/>
          <w:szCs w:val="16"/>
        </w:rPr>
        <w:t xml:space="preserve"> Por. z art. 91 ust. 7 ustawy z dnia 11 marca 2004 r. o podatku od towarów i usług (Dz. U. z 2011 r. Nr 177, poz. 1054, ze zm.)</w:t>
      </w:r>
    </w:p>
  </w:footnote>
  <w:footnote w:id="19">
    <w:p w14:paraId="1F1BA437" w14:textId="773427B0" w:rsidR="002A1129" w:rsidRDefault="002A1129" w:rsidP="00B20EA6">
      <w:pPr>
        <w:pStyle w:val="Domylnie"/>
        <w:spacing w:line="100" w:lineRule="atLeast"/>
        <w:jc w:val="both"/>
      </w:pPr>
      <w:r>
        <w:rPr>
          <w:vertAlign w:val="superscript"/>
        </w:rPr>
        <w:footnoteRef/>
      </w:r>
      <w:r>
        <w:rPr>
          <w:sz w:val="16"/>
          <w:szCs w:val="16"/>
        </w:rPr>
        <w:t xml:space="preserve">Harmonogram płatności powinien zostać sporządzony w ujęciu maksymalnie kwartalnym. Istnieje możliwość rozbicia harmonogramu na miesiące kalendarzowe. </w:t>
      </w:r>
    </w:p>
  </w:footnote>
  <w:footnote w:id="20">
    <w:p w14:paraId="0277A082" w14:textId="77777777" w:rsidR="002A1129" w:rsidRPr="00F92A7D" w:rsidRDefault="002A1129" w:rsidP="00B20EA6">
      <w:pPr>
        <w:pStyle w:val="Domylnie"/>
        <w:spacing w:line="100" w:lineRule="atLeast"/>
        <w:jc w:val="both"/>
        <w:rPr>
          <w:color w:val="auto"/>
        </w:rPr>
      </w:pPr>
      <w:r>
        <w:rPr>
          <w:vertAlign w:val="superscript"/>
        </w:rPr>
        <w:footnoteRef/>
      </w:r>
      <w:r>
        <w:rPr>
          <w:sz w:val="16"/>
          <w:szCs w:val="16"/>
        </w:rPr>
        <w:t xml:space="preserve"> Należy podać kwotę wydatków kwalifikowalnych, które </w:t>
      </w:r>
      <w:r w:rsidRPr="00F92A7D">
        <w:rPr>
          <w:color w:val="auto"/>
          <w:sz w:val="16"/>
          <w:szCs w:val="16"/>
        </w:rPr>
        <w:t>Partner planuje rozliczyć we wnioskach o płatność składanych w danym okresie. O przyporządkowaniu określonej kwoty wydatków do konkretnego miesiąca/kwartału nie decyduje moment faktycznego poniesienia wydatku przez Partnera.</w:t>
      </w:r>
    </w:p>
  </w:footnote>
  <w:footnote w:id="21">
    <w:p w14:paraId="42555C7D" w14:textId="26E3945C" w:rsidR="002A1129" w:rsidRPr="00F92A7D" w:rsidRDefault="002A1129" w:rsidP="00B20EA6">
      <w:pPr>
        <w:pStyle w:val="Domylnie"/>
        <w:spacing w:line="100" w:lineRule="atLeast"/>
        <w:jc w:val="both"/>
        <w:rPr>
          <w:color w:val="auto"/>
        </w:rPr>
      </w:pPr>
      <w:r w:rsidRPr="00F92A7D">
        <w:rPr>
          <w:color w:val="auto"/>
          <w:vertAlign w:val="superscript"/>
        </w:rPr>
        <w:footnoteRef/>
      </w:r>
      <w:r w:rsidRPr="00F92A7D">
        <w:rPr>
          <w:color w:val="auto"/>
          <w:sz w:val="16"/>
          <w:szCs w:val="16"/>
        </w:rPr>
        <w:t xml:space="preserve"> Należy podać kwotę transzy dofinansowania, o którą wnioskować będzie Partner w przedkładanych w danym miesiącu/kwartale wnioskach o płatność.</w:t>
      </w:r>
    </w:p>
  </w:footnote>
  <w:footnote w:id="22">
    <w:p w14:paraId="5FCA0944" w14:textId="77777777" w:rsidR="002A1129" w:rsidRDefault="002A1129" w:rsidP="00B20EA6">
      <w:pPr>
        <w:pStyle w:val="Domylnie"/>
        <w:spacing w:after="0" w:line="100" w:lineRule="atLeast"/>
        <w:ind w:left="113" w:hanging="113"/>
        <w:jc w:val="both"/>
      </w:pPr>
      <w:r>
        <w:rPr>
          <w:vertAlign w:val="superscript"/>
        </w:rPr>
        <w:footnoteRef/>
      </w:r>
      <w:r>
        <w:rPr>
          <w:sz w:val="16"/>
          <w:szCs w:val="16"/>
        </w:rPr>
        <w:t xml:space="preserve"> Przez osobę uprawnioną rozumie się tu osobę, wskazaną </w:t>
      </w:r>
      <w:r w:rsidRPr="00995BF4">
        <w:rPr>
          <w:color w:val="auto"/>
          <w:sz w:val="16"/>
          <w:szCs w:val="16"/>
        </w:rPr>
        <w:t xml:space="preserve">przez Partnera w </w:t>
      </w:r>
      <w:r>
        <w:rPr>
          <w:sz w:val="16"/>
          <w:szCs w:val="16"/>
        </w:rPr>
        <w:t>niniejszym wniosku i upoważnioną do obsługi SL2014, w jego imieniu do np. przygotowywania i składania wniosków o płatność czy przekazywania innych informacji związanych z realizacją projektu.</w:t>
      </w:r>
    </w:p>
  </w:footnote>
  <w:footnote w:id="23">
    <w:p w14:paraId="64D26F16" w14:textId="77777777" w:rsidR="002A1129" w:rsidRDefault="002A1129" w:rsidP="00B20EA6">
      <w:pPr>
        <w:pStyle w:val="Domylnie"/>
        <w:spacing w:after="0" w:line="100" w:lineRule="atLeast"/>
        <w:ind w:left="113" w:hanging="113"/>
        <w:jc w:val="both"/>
      </w:pPr>
      <w:r>
        <w:rPr>
          <w:vertAlign w:val="superscript"/>
        </w:rPr>
        <w:footnoteRef/>
      </w:r>
      <w:r>
        <w:rPr>
          <w:sz w:val="16"/>
          <w:szCs w:val="16"/>
        </w:rPr>
        <w:t xml:space="preserve"> Niepotrzebne skreślić, jedna z dwóch opcji jest obsługiwana danym wnioskiem dla osoby uprawnionej.</w:t>
      </w:r>
    </w:p>
  </w:footnote>
  <w:footnote w:id="24">
    <w:p w14:paraId="77FC82B8" w14:textId="77777777" w:rsidR="002A1129" w:rsidRDefault="002A1129" w:rsidP="00B20EA6">
      <w:pPr>
        <w:pStyle w:val="Domylnie"/>
        <w:spacing w:after="0" w:line="100" w:lineRule="atLeast"/>
        <w:ind w:left="113" w:hanging="113"/>
        <w:jc w:val="both"/>
      </w:pPr>
      <w:r>
        <w:rPr>
          <w:vertAlign w:val="superscript"/>
        </w:rPr>
        <w:footnoteRef/>
      </w:r>
      <w:r>
        <w:rPr>
          <w:sz w:val="16"/>
          <w:szCs w:val="16"/>
        </w:rPr>
        <w:t xml:space="preserve"> Bez podania wymaganych danych nie będzie możliwe nadanie praw dostępu do SL2014.</w:t>
      </w:r>
    </w:p>
  </w:footnote>
  <w:footnote w:id="25">
    <w:p w14:paraId="2D2FC3FB" w14:textId="77777777" w:rsidR="002A1129" w:rsidRDefault="002A1129" w:rsidP="00F07AF7">
      <w:pPr>
        <w:pStyle w:val="Domylnie"/>
        <w:spacing w:after="0" w:line="100" w:lineRule="atLeast"/>
        <w:ind w:left="113" w:hanging="113"/>
        <w:jc w:val="both"/>
      </w:pPr>
      <w:r>
        <w:rPr>
          <w:vertAlign w:val="superscript"/>
        </w:rPr>
        <w:footnoteRef/>
      </w:r>
      <w:r>
        <w:rPr>
          <w:sz w:val="16"/>
          <w:szCs w:val="16"/>
        </w:rPr>
        <w:t xml:space="preserve"> Dotyczy osób, dla których w polu „Kraj” wskazano „Polska”.</w:t>
      </w:r>
    </w:p>
  </w:footnote>
  <w:footnote w:id="26">
    <w:p w14:paraId="1C7E46D5" w14:textId="77777777" w:rsidR="002A1129" w:rsidRDefault="002A1129" w:rsidP="00B20EA6">
      <w:pPr>
        <w:pStyle w:val="Domylnie"/>
        <w:spacing w:after="0" w:line="100" w:lineRule="atLeast"/>
        <w:ind w:left="113" w:hanging="113"/>
        <w:jc w:val="both"/>
      </w:pPr>
      <w:r>
        <w:rPr>
          <w:vertAlign w:val="superscript"/>
        </w:rPr>
        <w:footnoteRef/>
      </w:r>
      <w:r>
        <w:rPr>
          <w:sz w:val="16"/>
          <w:szCs w:val="16"/>
        </w:rPr>
        <w:t xml:space="preserve"> Należy wypełnić tylko w przypadku wniosku o nadanie dostępu dla osoby uprawnionej.</w:t>
      </w:r>
    </w:p>
  </w:footnote>
  <w:footnote w:id="27">
    <w:p w14:paraId="33701A45" w14:textId="77777777" w:rsidR="002A1129" w:rsidRDefault="002A1129" w:rsidP="00B20EA6">
      <w:pPr>
        <w:pStyle w:val="Domylnie"/>
        <w:spacing w:after="0" w:line="100" w:lineRule="atLeast"/>
        <w:ind w:left="5783" w:hanging="5783"/>
        <w:jc w:val="both"/>
      </w:pPr>
      <w:r>
        <w:rPr>
          <w:vertAlign w:val="superscript"/>
        </w:rPr>
        <w:footnoteRef/>
      </w:r>
      <w:r>
        <w:rPr>
          <w:sz w:val="16"/>
          <w:szCs w:val="16"/>
        </w:rPr>
        <w:t xml:space="preserve"> Dotyczy osób, dla których w polu „Kraj” wskazano „Polska”.</w:t>
      </w:r>
    </w:p>
  </w:footnote>
  <w:footnote w:id="28">
    <w:p w14:paraId="6EAC8814" w14:textId="77777777" w:rsidR="002A1129" w:rsidRDefault="002A1129" w:rsidP="00C1517C">
      <w:pPr>
        <w:pStyle w:val="Domylnie"/>
        <w:spacing w:line="100" w:lineRule="atLeast"/>
        <w:ind w:left="113" w:hanging="113"/>
        <w:jc w:val="both"/>
      </w:pPr>
      <w:r>
        <w:rPr>
          <w:vertAlign w:val="superscript"/>
        </w:rPr>
        <w:footnoteRef/>
      </w:r>
      <w:r>
        <w:rPr>
          <w:sz w:val="16"/>
          <w:szCs w:val="16"/>
        </w:rPr>
        <w:t xml:space="preserve"> Powierzający oznacza Zarząd Województwa Zachodniopomorskiego, który jako administrator danych osobowych powierzył Instytucji Pośredniczącej w drodze odrębnego </w:t>
      </w:r>
      <w:r>
        <w:rPr>
          <w:i/>
          <w:sz w:val="16"/>
          <w:szCs w:val="16"/>
        </w:rPr>
        <w:t xml:space="preserve">Porozumienia w sprawie powierzenia Instytucji Pośredniczącej przetwarzania danych osobowych w związku z realizacją Regionalnego Programu Operacyjnego Województwa Zachodniopomorskiego </w:t>
      </w:r>
      <w:r>
        <w:rPr>
          <w:sz w:val="16"/>
          <w:szCs w:val="16"/>
        </w:rPr>
        <w:t>2014-2020 przetwarzanie danych osobowych ze zbiorów: (1) Projekty RPO WZ 2014-2020, (2) Centralny system teleinformatyczny wspierający realizację programów operacyjnych.</w:t>
      </w:r>
    </w:p>
    <w:p w14:paraId="6BED5E40" w14:textId="77777777" w:rsidR="002A1129" w:rsidRDefault="002A1129">
      <w:pPr>
        <w:pStyle w:val="Przypisdolny"/>
      </w:pPr>
    </w:p>
  </w:footnote>
  <w:footnote w:id="29">
    <w:p w14:paraId="0C45A82D" w14:textId="77777777" w:rsidR="002A1129" w:rsidRDefault="002A1129" w:rsidP="003440DC">
      <w:pPr>
        <w:pStyle w:val="Domylnie"/>
        <w:spacing w:after="0" w:line="100" w:lineRule="atLeast"/>
        <w:ind w:left="113" w:hanging="113"/>
        <w:jc w:val="both"/>
      </w:pPr>
      <w:r>
        <w:rPr>
          <w:vertAlign w:val="superscript"/>
        </w:rPr>
        <w:footnoteRef/>
      </w:r>
      <w:r>
        <w:rPr>
          <w:sz w:val="16"/>
          <w:szCs w:val="16"/>
        </w:rPr>
        <w:t>Należy wpisać odpowiednio: 1) korekta finansowa, 2) nieprawidłowość wraz z numerem decyzji, 3) środki niewykorzystane, 4) odsetki (bankowe, karne, etc.), 5) przychód projektu, 6) kara umowna, 7) inne – wskazać jakie.</w:t>
      </w:r>
    </w:p>
  </w:footnote>
  <w:footnote w:id="30">
    <w:p w14:paraId="6751819D" w14:textId="77777777" w:rsidR="002A1129" w:rsidRDefault="002A1129" w:rsidP="003440DC">
      <w:pPr>
        <w:pStyle w:val="Domylnie"/>
        <w:spacing w:after="0" w:line="100" w:lineRule="atLeast"/>
      </w:pPr>
      <w:r>
        <w:rPr>
          <w:vertAlign w:val="superscript"/>
        </w:rPr>
        <w:footnoteRef/>
      </w:r>
      <w:r>
        <w:rPr>
          <w:sz w:val="16"/>
          <w:szCs w:val="16"/>
        </w:rPr>
        <w:t>Wyjątek od tej zasady stanowi wyłącznie wystąpienie przesłanek wskazujących na wątpliwości co do wiarygodności elektronicznych wersji przekazanych dokumentów.</w:t>
      </w:r>
    </w:p>
  </w:footnote>
  <w:footnote w:id="31">
    <w:p w14:paraId="3CE657E0" w14:textId="63878653" w:rsidR="002A1129" w:rsidRDefault="002A1129" w:rsidP="003440DC">
      <w:pPr>
        <w:pStyle w:val="Domylnie"/>
        <w:spacing w:after="0" w:line="100" w:lineRule="atLeast"/>
      </w:pPr>
      <w:r>
        <w:rPr>
          <w:vertAlign w:val="superscript"/>
        </w:rPr>
        <w:footnoteRef/>
      </w:r>
      <w:r>
        <w:rPr>
          <w:sz w:val="16"/>
          <w:szCs w:val="16"/>
        </w:rPr>
        <w:t xml:space="preserve"> Nie dotyczy projektów pozakonkursowych finansowanych z Funduszu Pracy realizowanych przez powiatowe urzędy pracy na podstawie przepisów ustawy z dnia 20 kwietnia 2004 r. o promocji zatrudnienia i instytucjach rynku pracy (Dz. U. z </w:t>
      </w:r>
      <w:r w:rsidRPr="00657FBC">
        <w:rPr>
          <w:color w:val="FF0000"/>
          <w:sz w:val="16"/>
          <w:szCs w:val="16"/>
        </w:rPr>
        <w:t>2017 r. poz. 1065, z</w:t>
      </w:r>
      <w:r>
        <w:rPr>
          <w:sz w:val="16"/>
          <w:szCs w:val="16"/>
        </w:rPr>
        <w:t xml:space="preserve">e zm.). Nie dotyczy projektów pozakonkursowych realizowanych przez Ośrodki Pomocy Społecznej, Powiatowe Centra Pomocy Rodzinie na podstawie przepisów ustawy z dnia 12 marca 2004 r. o pomocy społecznej (Dz.U. </w:t>
      </w:r>
      <w:r w:rsidRPr="00657FBC">
        <w:rPr>
          <w:color w:val="FF0000"/>
          <w:sz w:val="16"/>
          <w:szCs w:val="16"/>
        </w:rPr>
        <w:t xml:space="preserve">z 2017 r. poz. 1769 </w:t>
      </w:r>
      <w:r>
        <w:rPr>
          <w:sz w:val="16"/>
          <w:szCs w:val="16"/>
        </w:rPr>
        <w:t>ze zm.) W przypadku tych projektów, pogłębiona analiza wniosków o płatność powinna być prowadzona na próbie pozycji wydatków, o której mowa w pkt 1.1, w oparciu o faktury lub dokumenty o równoważnej wartości dowodowej oraz dowody zapłaty</w:t>
      </w:r>
    </w:p>
  </w:footnote>
  <w:footnote w:id="32">
    <w:p w14:paraId="6BC5FF2B" w14:textId="056C3B8A" w:rsidR="002A1129" w:rsidRDefault="002A1129" w:rsidP="003440DC">
      <w:pPr>
        <w:pStyle w:val="Domylnie"/>
        <w:spacing w:after="0" w:line="100" w:lineRule="atLeast"/>
      </w:pPr>
      <w:r>
        <w:rPr>
          <w:vertAlign w:val="superscript"/>
        </w:rPr>
        <w:footnoteRef/>
      </w:r>
      <w:r>
        <w:rPr>
          <w:sz w:val="16"/>
          <w:szCs w:val="16"/>
        </w:rPr>
        <w:t xml:space="preserve"> Nie dotyczy projektów pozakonkursowych finansowanych z Funduszu Pracy realizowanych przez powiatowe urzędy pracy na podstawie przepisów ustawy z dnia 20 kwietnia 2004 r. o promocji zatrudnienia i instytucjach rynku pracy (Dz. U. z </w:t>
      </w:r>
      <w:r w:rsidRPr="00657FBC">
        <w:rPr>
          <w:color w:val="FF0000"/>
          <w:sz w:val="16"/>
          <w:szCs w:val="16"/>
        </w:rPr>
        <w:t>2017 r. poz. 1065, z</w:t>
      </w:r>
      <w:r>
        <w:rPr>
          <w:sz w:val="16"/>
          <w:szCs w:val="16"/>
        </w:rPr>
        <w:t xml:space="preserve">e zm.). Nie dotyczy projektów pozakonkursowych realizowanych przez Ośrodki Pomocy Społecznej, Powiatowe Centra Pomocy Rodzinie na podstawie przepisów ustawy z dnia 12 marca 2004 r. o pomocy społecznej (Dz.U. </w:t>
      </w:r>
      <w:r w:rsidRPr="00657FBC">
        <w:rPr>
          <w:color w:val="FF0000"/>
          <w:sz w:val="16"/>
          <w:szCs w:val="16"/>
        </w:rPr>
        <w:t>z 2017 r. poz. 1769</w:t>
      </w:r>
      <w:r>
        <w:rPr>
          <w:color w:val="FF0000"/>
          <w:sz w:val="16"/>
          <w:szCs w:val="16"/>
        </w:rPr>
        <w:t>,</w:t>
      </w:r>
      <w:r w:rsidRPr="00657FBC">
        <w:rPr>
          <w:color w:val="FF0000"/>
          <w:sz w:val="16"/>
          <w:szCs w:val="16"/>
        </w:rPr>
        <w:t xml:space="preserve"> </w:t>
      </w:r>
      <w:r>
        <w:rPr>
          <w:sz w:val="16"/>
          <w:szCs w:val="16"/>
        </w:rPr>
        <w:t xml:space="preserve"> ze zm.)</w:t>
      </w:r>
    </w:p>
  </w:footnote>
  <w:footnote w:id="33">
    <w:p w14:paraId="25DB09D0" w14:textId="541D8977" w:rsidR="002A1129" w:rsidRDefault="002A1129" w:rsidP="003440DC">
      <w:pPr>
        <w:pStyle w:val="Domylnie"/>
        <w:spacing w:after="0" w:line="100" w:lineRule="atLeast"/>
      </w:pPr>
      <w:r>
        <w:rPr>
          <w:vertAlign w:val="superscript"/>
        </w:rPr>
        <w:footnoteRef/>
      </w:r>
      <w:r>
        <w:rPr>
          <w:sz w:val="16"/>
          <w:szCs w:val="16"/>
        </w:rPr>
        <w:t xml:space="preserve"> Nie dotyczy projektów pozakonkursowych finansowanych z Funduszu Pracy realizowanych przez powiatowe urzędy pracy na podstawie przepisów ustawy z dnia 20 kwietnia 2004 r. o promocji zatrudnienia i instytucjach rynku pracy. Nie dotyczy projektów pozakonkursowych realizowanych przez Ośrodki Pomocy Społecznej, Powiatowe Centra Pomocy Rodzinie na podstawie przepisów ustawy z dnia 12 marca 2004 r. o pomocy społecznej (Dz.U. </w:t>
      </w:r>
      <w:r w:rsidRPr="00657FBC">
        <w:rPr>
          <w:color w:val="FF0000"/>
          <w:sz w:val="16"/>
          <w:szCs w:val="16"/>
        </w:rPr>
        <w:t>z 2017 r. poz. 1769</w:t>
      </w:r>
      <w:r>
        <w:rPr>
          <w:color w:val="FF0000"/>
          <w:sz w:val="16"/>
          <w:szCs w:val="16"/>
        </w:rPr>
        <w:t>,</w:t>
      </w:r>
      <w:r w:rsidRPr="00657FBC">
        <w:rPr>
          <w:color w:val="FF0000"/>
          <w:sz w:val="16"/>
          <w:szCs w:val="16"/>
        </w:rPr>
        <w:t xml:space="preserve"> </w:t>
      </w:r>
      <w:r>
        <w:rPr>
          <w:sz w:val="16"/>
          <w:szCs w:val="16"/>
        </w:rPr>
        <w:t xml:space="preserve">ze zm.) </w:t>
      </w:r>
    </w:p>
    <w:p w14:paraId="5F142755" w14:textId="77777777" w:rsidR="002A1129" w:rsidRDefault="002A1129">
      <w:pPr>
        <w:pStyle w:val="Przypisdolny"/>
      </w:pPr>
    </w:p>
    <w:p w14:paraId="2335DF9E" w14:textId="77777777" w:rsidR="002A1129" w:rsidRDefault="002A1129">
      <w:pPr>
        <w:pStyle w:val="Przypisdolny"/>
      </w:pPr>
    </w:p>
  </w:footnote>
  <w:footnote w:id="34">
    <w:p w14:paraId="64D06DEA" w14:textId="77777777" w:rsidR="002A1129" w:rsidRDefault="002A1129" w:rsidP="003440DC">
      <w:pPr>
        <w:pStyle w:val="Domylnie"/>
        <w:spacing w:line="100" w:lineRule="atLeast"/>
        <w:jc w:val="both"/>
      </w:pPr>
      <w:r>
        <w:rPr>
          <w:vertAlign w:val="superscript"/>
        </w:rPr>
        <w:footnoteRef/>
      </w:r>
      <w:r>
        <w:rPr>
          <w:sz w:val="16"/>
          <w:szCs w:val="16"/>
        </w:rPr>
        <w:t xml:space="preserve"> Załącznik wypełniamy </w:t>
      </w:r>
      <w:r w:rsidRPr="0068103B">
        <w:rPr>
          <w:color w:val="auto"/>
          <w:sz w:val="16"/>
          <w:szCs w:val="16"/>
        </w:rPr>
        <w:t xml:space="preserve">gdy Partner </w:t>
      </w:r>
      <w:r>
        <w:rPr>
          <w:sz w:val="16"/>
          <w:szCs w:val="16"/>
        </w:rPr>
        <w:t>jest jednostką sektora finansów publicznych.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66204" w14:textId="77777777" w:rsidR="002A1129" w:rsidRDefault="002A1129" w:rsidP="001C5408">
    <w:pPr>
      <w:pStyle w:val="Nagwek"/>
      <w:jc w:val="center"/>
    </w:pPr>
    <w:r w:rsidRPr="005848A9">
      <w:rPr>
        <w:noProof/>
      </w:rPr>
      <w:drawing>
        <wp:anchor distT="0" distB="0" distL="114300" distR="114300" simplePos="0" relativeHeight="251630592" behindDoc="0" locked="0" layoutInCell="0" allowOverlap="1" wp14:anchorId="316AD6A8" wp14:editId="6AB9C0F9">
          <wp:simplePos x="0" y="0"/>
          <wp:positionH relativeFrom="margin">
            <wp:posOffset>1211580</wp:posOffset>
          </wp:positionH>
          <wp:positionV relativeFrom="paragraph">
            <wp:posOffset>-172085</wp:posOffset>
          </wp:positionV>
          <wp:extent cx="845185" cy="449580"/>
          <wp:effectExtent l="0" t="0" r="0" b="7620"/>
          <wp:wrapSquare wrapText="bothSides" distT="0" distB="0" distL="114300" distR="114300"/>
          <wp:docPr id="25"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1"/>
                  <a:srcRect/>
                  <a:stretch>
                    <a:fillRect/>
                  </a:stretch>
                </pic:blipFill>
                <pic:spPr>
                  <a:xfrm>
                    <a:off x="0" y="0"/>
                    <a:ext cx="845185" cy="449580"/>
                  </a:xfrm>
                  <a:prstGeom prst="rect">
                    <a:avLst/>
                  </a:prstGeom>
                  <a:ln/>
                </pic:spPr>
              </pic:pic>
            </a:graphicData>
          </a:graphic>
        </wp:anchor>
      </w:drawing>
    </w:r>
    <w:r w:rsidRPr="005848A9">
      <w:rPr>
        <w:noProof/>
      </w:rPr>
      <w:drawing>
        <wp:anchor distT="0" distB="0" distL="114300" distR="114300" simplePos="0" relativeHeight="251634688" behindDoc="0" locked="0" layoutInCell="0" allowOverlap="1" wp14:anchorId="732CF768" wp14:editId="1F1C40A7">
          <wp:simplePos x="0" y="0"/>
          <wp:positionH relativeFrom="margin">
            <wp:posOffset>-85725</wp:posOffset>
          </wp:positionH>
          <wp:positionV relativeFrom="paragraph">
            <wp:posOffset>-257175</wp:posOffset>
          </wp:positionV>
          <wp:extent cx="1049655" cy="594360"/>
          <wp:effectExtent l="0" t="0" r="0" b="0"/>
          <wp:wrapSquare wrapText="bothSides" distT="0" distB="0" distL="114300" distR="114300"/>
          <wp:docPr id="26" name="image05.jpg"/>
          <wp:cNvGraphicFramePr/>
          <a:graphic xmlns:a="http://schemas.openxmlformats.org/drawingml/2006/main">
            <a:graphicData uri="http://schemas.openxmlformats.org/drawingml/2006/picture">
              <pic:pic xmlns:pic="http://schemas.openxmlformats.org/drawingml/2006/picture">
                <pic:nvPicPr>
                  <pic:cNvPr id="0" name="image05.jpg"/>
                  <pic:cNvPicPr preferRelativeResize="0"/>
                </pic:nvPicPr>
                <pic:blipFill>
                  <a:blip r:embed="rId2"/>
                  <a:srcRect/>
                  <a:stretch>
                    <a:fillRect/>
                  </a:stretch>
                </pic:blipFill>
                <pic:spPr>
                  <a:xfrm>
                    <a:off x="0" y="0"/>
                    <a:ext cx="1049655" cy="594360"/>
                  </a:xfrm>
                  <a:prstGeom prst="rect">
                    <a:avLst/>
                  </a:prstGeom>
                  <a:ln/>
                </pic:spPr>
              </pic:pic>
            </a:graphicData>
          </a:graphic>
        </wp:anchor>
      </w:drawing>
    </w:r>
    <w:r w:rsidRPr="005848A9">
      <w:rPr>
        <w:noProof/>
      </w:rPr>
      <w:drawing>
        <wp:anchor distT="0" distB="0" distL="114300" distR="114300" simplePos="0" relativeHeight="251637760" behindDoc="0" locked="0" layoutInCell="0" allowOverlap="1" wp14:anchorId="19E9017D" wp14:editId="1AEAE271">
          <wp:simplePos x="0" y="0"/>
          <wp:positionH relativeFrom="margin">
            <wp:posOffset>2315210</wp:posOffset>
          </wp:positionH>
          <wp:positionV relativeFrom="paragraph">
            <wp:posOffset>-156210</wp:posOffset>
          </wp:positionV>
          <wp:extent cx="1703705" cy="416560"/>
          <wp:effectExtent l="0" t="0" r="0" b="2540"/>
          <wp:wrapSquare wrapText="bothSides" distT="0" distB="0" distL="114300" distR="114300"/>
          <wp:docPr id="27"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3"/>
                  <a:srcRect/>
                  <a:stretch>
                    <a:fillRect/>
                  </a:stretch>
                </pic:blipFill>
                <pic:spPr>
                  <a:xfrm>
                    <a:off x="0" y="0"/>
                    <a:ext cx="1703705" cy="416560"/>
                  </a:xfrm>
                  <a:prstGeom prst="rect">
                    <a:avLst/>
                  </a:prstGeom>
                  <a:ln/>
                </pic:spPr>
              </pic:pic>
            </a:graphicData>
          </a:graphic>
        </wp:anchor>
      </w:drawing>
    </w:r>
    <w:r w:rsidRPr="005848A9">
      <w:rPr>
        <w:noProof/>
      </w:rPr>
      <w:drawing>
        <wp:anchor distT="0" distB="0" distL="114300" distR="114300" simplePos="0" relativeHeight="251640832" behindDoc="0" locked="0" layoutInCell="0" allowOverlap="1" wp14:anchorId="3FFDCE36" wp14:editId="06DCBA33">
          <wp:simplePos x="0" y="0"/>
          <wp:positionH relativeFrom="margin">
            <wp:posOffset>4264025</wp:posOffset>
          </wp:positionH>
          <wp:positionV relativeFrom="paragraph">
            <wp:posOffset>-203200</wp:posOffset>
          </wp:positionV>
          <wp:extent cx="1612265" cy="509270"/>
          <wp:effectExtent l="0" t="0" r="6985" b="5080"/>
          <wp:wrapSquare wrapText="bothSides" distT="0" distB="0" distL="114300" distR="114300"/>
          <wp:docPr id="28"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4"/>
                  <a:srcRect/>
                  <a:stretch>
                    <a:fillRect/>
                  </a:stretch>
                </pic:blipFill>
                <pic:spPr>
                  <a:xfrm>
                    <a:off x="0" y="0"/>
                    <a:ext cx="1612265" cy="50927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E24"/>
    <w:multiLevelType w:val="multilevel"/>
    <w:tmpl w:val="7E225F2A"/>
    <w:lvl w:ilvl="0">
      <w:start w:val="1"/>
      <w:numFmt w:val="decimal"/>
      <w:lvlText w:val="%1."/>
      <w:lvlJc w:val="left"/>
      <w:pPr>
        <w:ind w:left="0" w:firstLine="0"/>
      </w:pPr>
      <w:rPr>
        <w:position w:val="0"/>
        <w:sz w:val="22"/>
        <w:vertAlign w:val="baseline"/>
      </w:rPr>
    </w:lvl>
    <w:lvl w:ilvl="1">
      <w:start w:val="1"/>
      <w:numFmt w:val="decimal"/>
      <w:lvlText w:val="%2)"/>
      <w:lvlJc w:val="left"/>
      <w:pPr>
        <w:ind w:left="360" w:firstLine="72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1">
    <w:nsid w:val="0143282D"/>
    <w:multiLevelType w:val="multilevel"/>
    <w:tmpl w:val="14F42498"/>
    <w:lvl w:ilvl="0">
      <w:start w:val="1"/>
      <w:numFmt w:val="decimal"/>
      <w:lvlText w:val="%1"/>
      <w:lvlJc w:val="left"/>
      <w:pPr>
        <w:ind w:left="360" w:firstLine="720"/>
      </w:pPr>
      <w:rPr>
        <w:position w:val="0"/>
        <w:sz w:val="22"/>
        <w:vertAlign w:val="baseline"/>
      </w:rPr>
    </w:lvl>
    <w:lvl w:ilvl="1">
      <w:start w:val="1"/>
      <w:numFmt w:val="decimal"/>
      <w:lvlText w:val="%2)"/>
      <w:lvlJc w:val="left"/>
      <w:pPr>
        <w:ind w:left="720" w:firstLine="1800"/>
      </w:pPr>
      <w:rPr>
        <w:position w:val="0"/>
        <w:sz w:val="22"/>
        <w:vertAlign w:val="baseline"/>
      </w:rPr>
    </w:lvl>
    <w:lvl w:ilvl="2">
      <w:start w:val="1"/>
      <w:numFmt w:val="lowerLetter"/>
      <w:lvlText w:val="%2.%3)"/>
      <w:lvlJc w:val="left"/>
      <w:pPr>
        <w:ind w:left="1080" w:firstLine="2880"/>
      </w:pPr>
      <w:rPr>
        <w:position w:val="0"/>
        <w:sz w:val="22"/>
        <w:vertAlign w:val="baseline"/>
      </w:rPr>
    </w:lvl>
    <w:lvl w:ilvl="3">
      <w:start w:val="1"/>
      <w:numFmt w:val="bullet"/>
      <w:lvlText w:val="●"/>
      <w:lvlJc w:val="left"/>
      <w:pPr>
        <w:ind w:left="1440" w:firstLine="3960"/>
      </w:pPr>
      <w:rPr>
        <w:rFonts w:ascii="Arial" w:hAnsi="Arial" w:cs="Arial" w:hint="default"/>
        <w:position w:val="0"/>
        <w:sz w:val="22"/>
        <w:vertAlign w:val="baseline"/>
      </w:rPr>
    </w:lvl>
    <w:lvl w:ilvl="4">
      <w:start w:val="1"/>
      <w:numFmt w:val="bullet"/>
      <w:lvlText w:val="♦"/>
      <w:lvlJc w:val="left"/>
      <w:pPr>
        <w:ind w:left="1800" w:firstLine="5040"/>
      </w:pPr>
      <w:rPr>
        <w:rFonts w:ascii="Arial" w:hAnsi="Arial" w:cs="Arial" w:hint="default"/>
        <w:position w:val="0"/>
        <w:sz w:val="22"/>
        <w:vertAlign w:val="baseline"/>
      </w:rPr>
    </w:lvl>
    <w:lvl w:ilvl="5">
      <w:start w:val="1"/>
      <w:numFmt w:val="bullet"/>
      <w:lvlText w:val="➢"/>
      <w:lvlJc w:val="left"/>
      <w:pPr>
        <w:ind w:left="2160" w:firstLine="6120"/>
      </w:pPr>
      <w:rPr>
        <w:rFonts w:ascii="Arial" w:hAnsi="Arial" w:cs="Arial" w:hint="default"/>
        <w:position w:val="0"/>
        <w:sz w:val="22"/>
        <w:vertAlign w:val="baseline"/>
      </w:rPr>
    </w:lvl>
    <w:lvl w:ilvl="6">
      <w:start w:val="1"/>
      <w:numFmt w:val="bullet"/>
      <w:lvlText w:val="▪"/>
      <w:lvlJc w:val="left"/>
      <w:pPr>
        <w:ind w:left="2520" w:firstLine="7200"/>
      </w:pPr>
      <w:rPr>
        <w:rFonts w:ascii="Arial" w:hAnsi="Arial" w:cs="Arial" w:hint="default"/>
        <w:position w:val="0"/>
        <w:sz w:val="22"/>
        <w:vertAlign w:val="baseline"/>
      </w:rPr>
    </w:lvl>
    <w:lvl w:ilvl="7">
      <w:start w:val="1"/>
      <w:numFmt w:val="bullet"/>
      <w:lvlText w:val="●"/>
      <w:lvlJc w:val="left"/>
      <w:pPr>
        <w:ind w:left="2880" w:firstLine="8280"/>
      </w:pPr>
      <w:rPr>
        <w:rFonts w:ascii="Arial" w:hAnsi="Arial" w:cs="Arial" w:hint="default"/>
        <w:position w:val="0"/>
        <w:sz w:val="22"/>
        <w:vertAlign w:val="baseline"/>
      </w:rPr>
    </w:lvl>
    <w:lvl w:ilvl="8">
      <w:start w:val="1"/>
      <w:numFmt w:val="bullet"/>
      <w:lvlText w:val="♦"/>
      <w:lvlJc w:val="left"/>
      <w:pPr>
        <w:ind w:left="3240" w:firstLine="9360"/>
      </w:pPr>
      <w:rPr>
        <w:rFonts w:ascii="Arial" w:hAnsi="Arial" w:cs="Arial" w:hint="default"/>
        <w:position w:val="0"/>
        <w:sz w:val="22"/>
        <w:vertAlign w:val="baseline"/>
      </w:rPr>
    </w:lvl>
  </w:abstractNum>
  <w:abstractNum w:abstractNumId="2">
    <w:nsid w:val="015F364B"/>
    <w:multiLevelType w:val="multilevel"/>
    <w:tmpl w:val="3EB40DB4"/>
    <w:lvl w:ilvl="0">
      <w:start w:val="1"/>
      <w:numFmt w:val="lowerLetter"/>
      <w:lvlText w:val="%1)"/>
      <w:lvlJc w:val="right"/>
      <w:pPr>
        <w:ind w:left="1409" w:firstLine="1049"/>
      </w:pPr>
    </w:lvl>
    <w:lvl w:ilvl="1">
      <w:start w:val="1"/>
      <w:numFmt w:val="lowerLetter"/>
      <w:lvlText w:val="%2."/>
      <w:lvlJc w:val="left"/>
      <w:pPr>
        <w:ind w:left="2129" w:firstLine="1769"/>
      </w:pPr>
    </w:lvl>
    <w:lvl w:ilvl="2">
      <w:start w:val="1"/>
      <w:numFmt w:val="lowerRoman"/>
      <w:lvlText w:val="%2.%3."/>
      <w:lvlJc w:val="right"/>
      <w:pPr>
        <w:ind w:left="2849" w:firstLine="2669"/>
      </w:pPr>
    </w:lvl>
    <w:lvl w:ilvl="3">
      <w:start w:val="1"/>
      <w:numFmt w:val="decimal"/>
      <w:lvlText w:val="%2.%3.%4."/>
      <w:lvlJc w:val="left"/>
      <w:pPr>
        <w:ind w:left="3569" w:firstLine="3209"/>
      </w:pPr>
    </w:lvl>
    <w:lvl w:ilvl="4">
      <w:start w:val="1"/>
      <w:numFmt w:val="lowerLetter"/>
      <w:lvlText w:val="%2.%3.%4.%5."/>
      <w:lvlJc w:val="left"/>
      <w:pPr>
        <w:ind w:left="4289" w:firstLine="3929"/>
      </w:pPr>
    </w:lvl>
    <w:lvl w:ilvl="5">
      <w:start w:val="1"/>
      <w:numFmt w:val="lowerRoman"/>
      <w:lvlText w:val="%2.%3.%4.%5.%6."/>
      <w:lvlJc w:val="right"/>
      <w:pPr>
        <w:ind w:left="5009" w:firstLine="4829"/>
      </w:pPr>
    </w:lvl>
    <w:lvl w:ilvl="6">
      <w:start w:val="1"/>
      <w:numFmt w:val="decimal"/>
      <w:lvlText w:val="%2.%3.%4.%5.%6.%7."/>
      <w:lvlJc w:val="left"/>
      <w:pPr>
        <w:ind w:left="5729" w:firstLine="5369"/>
      </w:pPr>
    </w:lvl>
    <w:lvl w:ilvl="7">
      <w:start w:val="1"/>
      <w:numFmt w:val="lowerLetter"/>
      <w:lvlText w:val="%2.%3.%4.%5.%6.%7.%8."/>
      <w:lvlJc w:val="left"/>
      <w:pPr>
        <w:ind w:left="6449" w:firstLine="6089"/>
      </w:pPr>
    </w:lvl>
    <w:lvl w:ilvl="8">
      <w:start w:val="1"/>
      <w:numFmt w:val="lowerRoman"/>
      <w:lvlText w:val="%2.%3.%4.%5.%6.%7.%8.%9."/>
      <w:lvlJc w:val="right"/>
      <w:pPr>
        <w:ind w:left="7169" w:firstLine="6989"/>
      </w:pPr>
    </w:lvl>
  </w:abstractNum>
  <w:abstractNum w:abstractNumId="3">
    <w:nsid w:val="01E1468D"/>
    <w:multiLevelType w:val="multilevel"/>
    <w:tmpl w:val="B3E03F24"/>
    <w:lvl w:ilvl="0">
      <w:start w:val="1"/>
      <w:numFmt w:val="decimal"/>
      <w:lvlText w:val="%1."/>
      <w:lvlJc w:val="left"/>
      <w:pPr>
        <w:ind w:left="360" w:firstLine="720"/>
      </w:pPr>
      <w:rPr>
        <w:position w:val="0"/>
        <w:sz w:val="22"/>
        <w:vertAlign w:val="baseline"/>
      </w:rPr>
    </w:lvl>
    <w:lvl w:ilvl="1">
      <w:start w:val="1"/>
      <w:numFmt w:val="lowerLetter"/>
      <w:lvlText w:val="%2)"/>
      <w:lvlJc w:val="left"/>
      <w:pPr>
        <w:ind w:left="1080" w:firstLine="2880"/>
      </w:pPr>
      <w:rPr>
        <w:position w:val="0"/>
        <w:sz w:val="22"/>
        <w:vertAlign w:val="baseline"/>
      </w:rPr>
    </w:lvl>
    <w:lvl w:ilvl="2">
      <w:start w:val="1"/>
      <w:numFmt w:val="lowerRoman"/>
      <w:lvlText w:val="%2.%3."/>
      <w:lvlJc w:val="right"/>
      <w:pPr>
        <w:ind w:left="1800" w:firstLine="5220"/>
      </w:pPr>
      <w:rPr>
        <w:position w:val="0"/>
        <w:sz w:val="22"/>
        <w:vertAlign w:val="baseline"/>
      </w:rPr>
    </w:lvl>
    <w:lvl w:ilvl="3">
      <w:start w:val="1"/>
      <w:numFmt w:val="decimal"/>
      <w:lvlText w:val="%2.%3.%4."/>
      <w:lvlJc w:val="left"/>
      <w:pPr>
        <w:ind w:left="2520" w:firstLine="7200"/>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4">
    <w:nsid w:val="04805366"/>
    <w:multiLevelType w:val="multilevel"/>
    <w:tmpl w:val="884E9F52"/>
    <w:lvl w:ilvl="0">
      <w:start w:val="1"/>
      <w:numFmt w:val="decimal"/>
      <w:lvlText w:val="%1."/>
      <w:lvlJc w:val="left"/>
      <w:pPr>
        <w:ind w:left="360" w:firstLine="720"/>
      </w:pPr>
      <w:rPr>
        <w:position w:val="0"/>
        <w:sz w:val="22"/>
        <w:vertAlign w:val="baseline"/>
      </w:rPr>
    </w:lvl>
    <w:lvl w:ilvl="1">
      <w:start w:val="1"/>
      <w:numFmt w:val="decimal"/>
      <w:lvlText w:val="%2."/>
      <w:lvlJc w:val="left"/>
      <w:pPr>
        <w:ind w:left="717" w:firstLine="1791"/>
      </w:pPr>
      <w:rPr>
        <w:position w:val="0"/>
        <w:sz w:val="22"/>
        <w:vertAlign w:val="baseline"/>
      </w:rPr>
    </w:lvl>
    <w:lvl w:ilvl="2">
      <w:start w:val="1"/>
      <w:numFmt w:val="lowerLetter"/>
      <w:lvlText w:val="%2.%3)"/>
      <w:lvlJc w:val="left"/>
      <w:pPr>
        <w:ind w:left="680" w:firstLine="1717"/>
      </w:pPr>
      <w:rPr>
        <w:position w:val="0"/>
        <w:sz w:val="22"/>
        <w:vertAlign w:val="baseline"/>
      </w:rPr>
    </w:lvl>
    <w:lvl w:ilvl="3">
      <w:start w:val="1"/>
      <w:numFmt w:val="decimal"/>
      <w:lvlText w:val="(%2.%3.%4)"/>
      <w:lvlJc w:val="left"/>
      <w:pPr>
        <w:ind w:left="567" w:firstLine="1843"/>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5">
    <w:nsid w:val="050B2271"/>
    <w:multiLevelType w:val="multilevel"/>
    <w:tmpl w:val="F286A0D4"/>
    <w:lvl w:ilvl="0">
      <w:start w:val="1"/>
      <w:numFmt w:val="decimal"/>
      <w:lvlText w:val="%1."/>
      <w:lvlJc w:val="left"/>
      <w:pPr>
        <w:ind w:left="1080" w:firstLine="2880"/>
      </w:pPr>
      <w:rPr>
        <w:b w:val="0"/>
        <w:i w:val="0"/>
        <w:position w:val="0"/>
        <w:sz w:val="22"/>
        <w:vertAlign w:val="baseline"/>
      </w:rPr>
    </w:lvl>
    <w:lvl w:ilvl="1">
      <w:start w:val="1"/>
      <w:numFmt w:val="bullet"/>
      <w:lvlText w:val="•"/>
      <w:lvlJc w:val="left"/>
      <w:pPr>
        <w:ind w:left="1800" w:firstLine="5040"/>
      </w:pPr>
      <w:rPr>
        <w:rFonts w:ascii="Arial" w:hAnsi="Arial" w:cs="Arial" w:hint="default"/>
        <w:position w:val="0"/>
        <w:sz w:val="22"/>
        <w:vertAlign w:val="baseline"/>
      </w:rPr>
    </w:lvl>
    <w:lvl w:ilvl="2">
      <w:start w:val="1"/>
      <w:numFmt w:val="lowerRoman"/>
      <w:lvlText w:val="%2.%3."/>
      <w:lvlJc w:val="right"/>
      <w:pPr>
        <w:ind w:left="2520" w:firstLine="7380"/>
      </w:pPr>
      <w:rPr>
        <w:position w:val="0"/>
        <w:sz w:val="22"/>
        <w:vertAlign w:val="baseline"/>
      </w:rPr>
    </w:lvl>
    <w:lvl w:ilvl="3">
      <w:start w:val="1"/>
      <w:numFmt w:val="decimal"/>
      <w:lvlText w:val="%2.%3.%4."/>
      <w:lvlJc w:val="left"/>
      <w:pPr>
        <w:ind w:left="3240" w:firstLine="9360"/>
      </w:pPr>
      <w:rPr>
        <w:position w:val="0"/>
        <w:sz w:val="22"/>
        <w:vertAlign w:val="baseline"/>
      </w:rPr>
    </w:lvl>
    <w:lvl w:ilvl="4">
      <w:start w:val="1"/>
      <w:numFmt w:val="lowerLetter"/>
      <w:lvlText w:val="%2.%3.%4.%5."/>
      <w:lvlJc w:val="left"/>
      <w:pPr>
        <w:ind w:left="3960" w:firstLine="11520"/>
      </w:pPr>
      <w:rPr>
        <w:position w:val="0"/>
        <w:sz w:val="22"/>
        <w:vertAlign w:val="baseline"/>
      </w:rPr>
    </w:lvl>
    <w:lvl w:ilvl="5">
      <w:start w:val="1"/>
      <w:numFmt w:val="lowerRoman"/>
      <w:lvlText w:val="%2.%3.%4.%5.%6."/>
      <w:lvlJc w:val="right"/>
      <w:pPr>
        <w:ind w:left="4680" w:firstLine="13860"/>
      </w:pPr>
      <w:rPr>
        <w:position w:val="0"/>
        <w:sz w:val="22"/>
        <w:vertAlign w:val="baseline"/>
      </w:rPr>
    </w:lvl>
    <w:lvl w:ilvl="6">
      <w:start w:val="1"/>
      <w:numFmt w:val="decimal"/>
      <w:lvlText w:val="%2.%3.%4.%5.%6.%7."/>
      <w:lvlJc w:val="left"/>
      <w:pPr>
        <w:ind w:left="5400" w:firstLine="15840"/>
      </w:pPr>
      <w:rPr>
        <w:position w:val="0"/>
        <w:sz w:val="22"/>
        <w:vertAlign w:val="baseline"/>
      </w:rPr>
    </w:lvl>
    <w:lvl w:ilvl="7">
      <w:start w:val="1"/>
      <w:numFmt w:val="lowerLetter"/>
      <w:lvlText w:val="%2.%3.%4.%5.%6.%7.%8."/>
      <w:lvlJc w:val="left"/>
      <w:pPr>
        <w:ind w:left="6120" w:firstLine="18000"/>
      </w:pPr>
      <w:rPr>
        <w:position w:val="0"/>
        <w:sz w:val="22"/>
        <w:vertAlign w:val="baseline"/>
      </w:rPr>
    </w:lvl>
    <w:lvl w:ilvl="8">
      <w:start w:val="1"/>
      <w:numFmt w:val="lowerRoman"/>
      <w:lvlText w:val="%2.%3.%4.%5.%6.%7.%8.%9."/>
      <w:lvlJc w:val="right"/>
      <w:pPr>
        <w:ind w:left="6840" w:firstLine="20340"/>
      </w:pPr>
      <w:rPr>
        <w:position w:val="0"/>
        <w:sz w:val="22"/>
        <w:vertAlign w:val="baseline"/>
      </w:rPr>
    </w:lvl>
  </w:abstractNum>
  <w:abstractNum w:abstractNumId="6">
    <w:nsid w:val="08560C24"/>
    <w:multiLevelType w:val="multilevel"/>
    <w:tmpl w:val="C1FEC15C"/>
    <w:lvl w:ilvl="0">
      <w:start w:val="1"/>
      <w:numFmt w:val="decimal"/>
      <w:lvlText w:val="%1."/>
      <w:lvlJc w:val="left"/>
      <w:pPr>
        <w:ind w:left="360" w:firstLine="720"/>
      </w:pPr>
      <w:rPr>
        <w:position w:val="0"/>
        <w:sz w:val="22"/>
        <w:vertAlign w:val="baseline"/>
      </w:rPr>
    </w:lvl>
    <w:lvl w:ilvl="1">
      <w:start w:val="1"/>
      <w:numFmt w:val="lowerLetter"/>
      <w:lvlText w:val="%2."/>
      <w:lvlJc w:val="left"/>
      <w:pPr>
        <w:ind w:left="1080" w:firstLine="2880"/>
      </w:pPr>
      <w:rPr>
        <w:position w:val="0"/>
        <w:sz w:val="22"/>
        <w:vertAlign w:val="baseline"/>
      </w:rPr>
    </w:lvl>
    <w:lvl w:ilvl="2">
      <w:start w:val="1"/>
      <w:numFmt w:val="lowerRoman"/>
      <w:lvlText w:val="%2.%3."/>
      <w:lvlJc w:val="right"/>
      <w:pPr>
        <w:ind w:left="1800" w:firstLine="5220"/>
      </w:pPr>
      <w:rPr>
        <w:position w:val="0"/>
        <w:sz w:val="22"/>
        <w:vertAlign w:val="baseline"/>
      </w:rPr>
    </w:lvl>
    <w:lvl w:ilvl="3">
      <w:start w:val="1"/>
      <w:numFmt w:val="decimal"/>
      <w:lvlText w:val="%2.%3.%4."/>
      <w:lvlJc w:val="left"/>
      <w:pPr>
        <w:ind w:left="2520" w:firstLine="7200"/>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7">
    <w:nsid w:val="0A2854DE"/>
    <w:multiLevelType w:val="multilevel"/>
    <w:tmpl w:val="388CAB76"/>
    <w:lvl w:ilvl="0">
      <w:start w:val="1"/>
      <w:numFmt w:val="decimal"/>
      <w:lvlText w:val="%1)"/>
      <w:lvlJc w:val="left"/>
      <w:pPr>
        <w:ind w:left="540" w:firstLine="1260"/>
      </w:pPr>
      <w:rPr>
        <w:position w:val="0"/>
        <w:sz w:val="22"/>
        <w:vertAlign w:val="baseline"/>
      </w:rPr>
    </w:lvl>
    <w:lvl w:ilvl="1">
      <w:start w:val="1"/>
      <w:numFmt w:val="lowerLetter"/>
      <w:lvlText w:val="%2."/>
      <w:lvlJc w:val="left"/>
      <w:pPr>
        <w:ind w:left="1364" w:firstLine="3732"/>
      </w:pPr>
      <w:rPr>
        <w:position w:val="0"/>
        <w:sz w:val="22"/>
        <w:vertAlign w:val="baseline"/>
      </w:rPr>
    </w:lvl>
    <w:lvl w:ilvl="2">
      <w:start w:val="1"/>
      <w:numFmt w:val="lowerRoman"/>
      <w:lvlText w:val="%2.%3."/>
      <w:lvlJc w:val="right"/>
      <w:pPr>
        <w:ind w:left="2084" w:firstLine="6072"/>
      </w:pPr>
      <w:rPr>
        <w:position w:val="0"/>
        <w:sz w:val="22"/>
        <w:vertAlign w:val="baseline"/>
      </w:rPr>
    </w:lvl>
    <w:lvl w:ilvl="3">
      <w:start w:val="1"/>
      <w:numFmt w:val="decimal"/>
      <w:lvlText w:val="%2.%3.%4."/>
      <w:lvlJc w:val="left"/>
      <w:pPr>
        <w:ind w:left="2804" w:firstLine="8051"/>
      </w:pPr>
      <w:rPr>
        <w:position w:val="0"/>
        <w:sz w:val="22"/>
        <w:vertAlign w:val="baseline"/>
      </w:rPr>
    </w:lvl>
    <w:lvl w:ilvl="4">
      <w:start w:val="1"/>
      <w:numFmt w:val="lowerLetter"/>
      <w:lvlText w:val="%2.%3.%4.%5."/>
      <w:lvlJc w:val="left"/>
      <w:pPr>
        <w:ind w:left="3524" w:firstLine="10212"/>
      </w:pPr>
      <w:rPr>
        <w:position w:val="0"/>
        <w:sz w:val="22"/>
        <w:vertAlign w:val="baseline"/>
      </w:rPr>
    </w:lvl>
    <w:lvl w:ilvl="5">
      <w:start w:val="1"/>
      <w:numFmt w:val="lowerRoman"/>
      <w:lvlText w:val="%2.%3.%4.%5.%6."/>
      <w:lvlJc w:val="right"/>
      <w:pPr>
        <w:ind w:left="4244" w:firstLine="12551"/>
      </w:pPr>
      <w:rPr>
        <w:position w:val="0"/>
        <w:sz w:val="22"/>
        <w:vertAlign w:val="baseline"/>
      </w:rPr>
    </w:lvl>
    <w:lvl w:ilvl="6">
      <w:start w:val="1"/>
      <w:numFmt w:val="decimal"/>
      <w:lvlText w:val="%2.%3.%4.%5.%6.%7."/>
      <w:lvlJc w:val="left"/>
      <w:pPr>
        <w:ind w:left="4964" w:firstLine="14531"/>
      </w:pPr>
      <w:rPr>
        <w:position w:val="0"/>
        <w:sz w:val="22"/>
        <w:vertAlign w:val="baseline"/>
      </w:rPr>
    </w:lvl>
    <w:lvl w:ilvl="7">
      <w:start w:val="1"/>
      <w:numFmt w:val="lowerLetter"/>
      <w:lvlText w:val="%2.%3.%4.%5.%6.%7.%8."/>
      <w:lvlJc w:val="left"/>
      <w:pPr>
        <w:ind w:left="5684" w:firstLine="16692"/>
      </w:pPr>
      <w:rPr>
        <w:position w:val="0"/>
        <w:sz w:val="22"/>
        <w:vertAlign w:val="baseline"/>
      </w:rPr>
    </w:lvl>
    <w:lvl w:ilvl="8">
      <w:start w:val="1"/>
      <w:numFmt w:val="lowerRoman"/>
      <w:lvlText w:val="%2.%3.%4.%5.%6.%7.%8.%9."/>
      <w:lvlJc w:val="right"/>
      <w:pPr>
        <w:ind w:left="6404" w:firstLine="19032"/>
      </w:pPr>
      <w:rPr>
        <w:position w:val="0"/>
        <w:sz w:val="22"/>
        <w:vertAlign w:val="baseline"/>
      </w:rPr>
    </w:lvl>
  </w:abstractNum>
  <w:abstractNum w:abstractNumId="8">
    <w:nsid w:val="0ACC6D7C"/>
    <w:multiLevelType w:val="multilevel"/>
    <w:tmpl w:val="61FA3AE0"/>
    <w:lvl w:ilvl="0">
      <w:start w:val="1"/>
      <w:numFmt w:val="decimal"/>
      <w:lvlText w:val="%1."/>
      <w:lvlJc w:val="left"/>
      <w:pPr>
        <w:ind w:left="720" w:firstLine="1800"/>
      </w:pPr>
      <w:rPr>
        <w:position w:val="0"/>
        <w:sz w:val="20"/>
        <w:szCs w:val="20"/>
        <w:vertAlign w:val="baseline"/>
      </w:rPr>
    </w:lvl>
    <w:lvl w:ilvl="1">
      <w:start w:val="1"/>
      <w:numFmt w:val="decimal"/>
      <w:lvlText w:val="%2)"/>
      <w:lvlJc w:val="left"/>
      <w:pPr>
        <w:ind w:left="644" w:firstLine="1572"/>
      </w:pPr>
      <w:rPr>
        <w:position w:val="0"/>
        <w:sz w:val="20"/>
        <w:szCs w:val="20"/>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9">
    <w:nsid w:val="0C9D2500"/>
    <w:multiLevelType w:val="multilevel"/>
    <w:tmpl w:val="344EE648"/>
    <w:lvl w:ilvl="0">
      <w:start w:val="1"/>
      <w:numFmt w:val="decimal"/>
      <w:lvlText w:val="%1)"/>
      <w:lvlJc w:val="left"/>
      <w:pPr>
        <w:ind w:left="720" w:firstLine="1800"/>
      </w:pPr>
      <w:rPr>
        <w:position w:val="0"/>
        <w:sz w:val="22"/>
        <w:vertAlign w:val="baseline"/>
      </w:rPr>
    </w:lvl>
    <w:lvl w:ilvl="1">
      <w:start w:val="1"/>
      <w:numFmt w:val="lowerLetter"/>
      <w:lvlText w:val="%2."/>
      <w:lvlJc w:val="left"/>
      <w:pPr>
        <w:ind w:left="1440" w:firstLine="396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10">
    <w:nsid w:val="0CFF4693"/>
    <w:multiLevelType w:val="multilevel"/>
    <w:tmpl w:val="509CF88C"/>
    <w:lvl w:ilvl="0">
      <w:start w:val="1"/>
      <w:numFmt w:val="decimal"/>
      <w:lvlText w:val="%1."/>
      <w:lvlJc w:val="left"/>
      <w:pPr>
        <w:ind w:left="360" w:firstLine="720"/>
      </w:pPr>
      <w:rPr>
        <w:position w:val="0"/>
        <w:sz w:val="22"/>
        <w:vertAlign w:val="baseline"/>
      </w:rPr>
    </w:lvl>
    <w:lvl w:ilvl="1">
      <w:start w:val="1"/>
      <w:numFmt w:val="decimal"/>
      <w:lvlText w:val="%2)"/>
      <w:lvlJc w:val="left"/>
      <w:pPr>
        <w:ind w:left="680" w:firstLine="1717"/>
      </w:pPr>
      <w:rPr>
        <w:position w:val="0"/>
        <w:sz w:val="22"/>
        <w:vertAlign w:val="baseline"/>
      </w:rPr>
    </w:lvl>
    <w:lvl w:ilvl="2">
      <w:start w:val="1"/>
      <w:numFmt w:val="lowerLetter"/>
      <w:lvlText w:val="%3)"/>
      <w:lvlJc w:val="left"/>
      <w:pPr>
        <w:ind w:left="680" w:firstLine="1717"/>
      </w:pPr>
      <w:rPr>
        <w:rFonts w:hint="default"/>
        <w:color w:val="FF0000"/>
        <w:position w:val="0"/>
        <w:sz w:val="20"/>
        <w:vertAlign w:val="baseline"/>
      </w:rPr>
    </w:lvl>
    <w:lvl w:ilvl="3">
      <w:start w:val="1"/>
      <w:numFmt w:val="decimal"/>
      <w:lvlText w:val="(%2.%3.%4)"/>
      <w:lvlJc w:val="left"/>
      <w:pPr>
        <w:ind w:left="567" w:firstLine="1843"/>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11">
    <w:nsid w:val="0F420C28"/>
    <w:multiLevelType w:val="multilevel"/>
    <w:tmpl w:val="0EA64106"/>
    <w:lvl w:ilvl="0">
      <w:start w:val="1"/>
      <w:numFmt w:val="decimal"/>
      <w:lvlText w:val="%1)"/>
      <w:lvlJc w:val="left"/>
      <w:pPr>
        <w:ind w:left="1068" w:firstLine="2844"/>
      </w:pPr>
      <w:rPr>
        <w:position w:val="0"/>
        <w:sz w:val="20"/>
        <w:szCs w:val="20"/>
        <w:vertAlign w:val="baseline"/>
      </w:rPr>
    </w:lvl>
    <w:lvl w:ilvl="1">
      <w:start w:val="1"/>
      <w:numFmt w:val="decimal"/>
      <w:lvlText w:val="%2."/>
      <w:lvlJc w:val="left"/>
      <w:pPr>
        <w:ind w:left="1788" w:firstLine="5004"/>
      </w:pPr>
      <w:rPr>
        <w:position w:val="0"/>
        <w:sz w:val="22"/>
        <w:vertAlign w:val="baseline"/>
      </w:rPr>
    </w:lvl>
    <w:lvl w:ilvl="2">
      <w:start w:val="1"/>
      <w:numFmt w:val="decimal"/>
      <w:lvlText w:val="%2.%3."/>
      <w:lvlJc w:val="left"/>
      <w:pPr>
        <w:ind w:left="2508" w:firstLine="7164"/>
      </w:pPr>
      <w:rPr>
        <w:position w:val="0"/>
        <w:sz w:val="22"/>
        <w:vertAlign w:val="baseline"/>
      </w:rPr>
    </w:lvl>
    <w:lvl w:ilvl="3">
      <w:start w:val="1"/>
      <w:numFmt w:val="decimal"/>
      <w:lvlText w:val="%2.%3.%4."/>
      <w:lvlJc w:val="left"/>
      <w:pPr>
        <w:ind w:left="3228" w:firstLine="9324"/>
      </w:pPr>
      <w:rPr>
        <w:position w:val="0"/>
        <w:sz w:val="22"/>
        <w:vertAlign w:val="baseline"/>
      </w:rPr>
    </w:lvl>
    <w:lvl w:ilvl="4">
      <w:start w:val="1"/>
      <w:numFmt w:val="decimal"/>
      <w:lvlText w:val="%2.%3.%4.%5."/>
      <w:lvlJc w:val="left"/>
      <w:pPr>
        <w:ind w:left="3948" w:firstLine="11484"/>
      </w:pPr>
      <w:rPr>
        <w:position w:val="0"/>
        <w:sz w:val="22"/>
        <w:vertAlign w:val="baseline"/>
      </w:rPr>
    </w:lvl>
    <w:lvl w:ilvl="5">
      <w:start w:val="1"/>
      <w:numFmt w:val="decimal"/>
      <w:lvlText w:val="%2.%3.%4.%5.%6."/>
      <w:lvlJc w:val="left"/>
      <w:pPr>
        <w:ind w:left="4668" w:firstLine="13644"/>
      </w:pPr>
      <w:rPr>
        <w:position w:val="0"/>
        <w:sz w:val="22"/>
        <w:vertAlign w:val="baseline"/>
      </w:rPr>
    </w:lvl>
    <w:lvl w:ilvl="6">
      <w:start w:val="1"/>
      <w:numFmt w:val="decimal"/>
      <w:lvlText w:val="%2.%3.%4.%5.%6.%7."/>
      <w:lvlJc w:val="left"/>
      <w:pPr>
        <w:ind w:left="5388" w:firstLine="15803"/>
      </w:pPr>
      <w:rPr>
        <w:position w:val="0"/>
        <w:sz w:val="22"/>
        <w:vertAlign w:val="baseline"/>
      </w:rPr>
    </w:lvl>
    <w:lvl w:ilvl="7">
      <w:start w:val="1"/>
      <w:numFmt w:val="decimal"/>
      <w:lvlText w:val="%2.%3.%4.%5.%6.%7.%8."/>
      <w:lvlJc w:val="left"/>
      <w:pPr>
        <w:ind w:left="6108" w:firstLine="17964"/>
      </w:pPr>
      <w:rPr>
        <w:position w:val="0"/>
        <w:sz w:val="22"/>
        <w:vertAlign w:val="baseline"/>
      </w:rPr>
    </w:lvl>
    <w:lvl w:ilvl="8">
      <w:start w:val="1"/>
      <w:numFmt w:val="decimal"/>
      <w:lvlText w:val="%2.%3.%4.%5.%6.%7.%8.%9."/>
      <w:lvlJc w:val="left"/>
      <w:pPr>
        <w:ind w:left="6828" w:firstLine="20124"/>
      </w:pPr>
      <w:rPr>
        <w:position w:val="0"/>
        <w:sz w:val="22"/>
        <w:vertAlign w:val="baseline"/>
      </w:rPr>
    </w:lvl>
  </w:abstractNum>
  <w:abstractNum w:abstractNumId="12">
    <w:nsid w:val="11FE60C3"/>
    <w:multiLevelType w:val="multilevel"/>
    <w:tmpl w:val="515A4888"/>
    <w:lvl w:ilvl="0">
      <w:start w:val="1"/>
      <w:numFmt w:val="decimal"/>
      <w:lvlText w:val="%1)"/>
      <w:lvlJc w:val="left"/>
      <w:pPr>
        <w:ind w:left="720" w:firstLine="1800"/>
      </w:pPr>
      <w:rPr>
        <w:position w:val="0"/>
        <w:sz w:val="20"/>
        <w:szCs w:val="20"/>
        <w:vertAlign w:val="baseline"/>
      </w:rPr>
    </w:lvl>
    <w:lvl w:ilvl="1">
      <w:start w:val="1"/>
      <w:numFmt w:val="lowerLetter"/>
      <w:lvlText w:val="%2."/>
      <w:lvlJc w:val="left"/>
      <w:pPr>
        <w:ind w:left="1440" w:firstLine="396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13">
    <w:nsid w:val="143453EB"/>
    <w:multiLevelType w:val="multilevel"/>
    <w:tmpl w:val="F37ED7FA"/>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143F72A9"/>
    <w:multiLevelType w:val="multilevel"/>
    <w:tmpl w:val="320E8B58"/>
    <w:lvl w:ilvl="0">
      <w:start w:val="1"/>
      <w:numFmt w:val="lowerLetter"/>
      <w:lvlText w:val="%1)"/>
      <w:lvlJc w:val="left"/>
      <w:pPr>
        <w:ind w:left="1080" w:firstLine="2880"/>
      </w:pPr>
      <w:rPr>
        <w:position w:val="0"/>
        <w:sz w:val="22"/>
        <w:vertAlign w:val="baseline"/>
      </w:rPr>
    </w:lvl>
    <w:lvl w:ilvl="1">
      <w:start w:val="1"/>
      <w:numFmt w:val="decimal"/>
      <w:lvlText w:val="%2)"/>
      <w:lvlJc w:val="left"/>
      <w:pPr>
        <w:ind w:left="1800" w:firstLine="5040"/>
      </w:pPr>
      <w:rPr>
        <w:position w:val="0"/>
        <w:sz w:val="20"/>
        <w:szCs w:val="20"/>
        <w:vertAlign w:val="baseline"/>
      </w:rPr>
    </w:lvl>
    <w:lvl w:ilvl="2">
      <w:start w:val="1"/>
      <w:numFmt w:val="lowerRoman"/>
      <w:lvlText w:val="%2.%3."/>
      <w:lvlJc w:val="right"/>
      <w:pPr>
        <w:ind w:left="2520" w:firstLine="7380"/>
      </w:pPr>
      <w:rPr>
        <w:position w:val="0"/>
        <w:sz w:val="22"/>
        <w:vertAlign w:val="baseline"/>
      </w:rPr>
    </w:lvl>
    <w:lvl w:ilvl="3">
      <w:start w:val="1"/>
      <w:numFmt w:val="decimal"/>
      <w:lvlText w:val="%2.%3.%4."/>
      <w:lvlJc w:val="left"/>
      <w:pPr>
        <w:ind w:left="3240" w:firstLine="9360"/>
      </w:pPr>
      <w:rPr>
        <w:position w:val="0"/>
        <w:sz w:val="22"/>
        <w:vertAlign w:val="baseline"/>
      </w:rPr>
    </w:lvl>
    <w:lvl w:ilvl="4">
      <w:start w:val="1"/>
      <w:numFmt w:val="lowerLetter"/>
      <w:lvlText w:val="%2.%3.%4.%5."/>
      <w:lvlJc w:val="left"/>
      <w:pPr>
        <w:ind w:left="3960" w:firstLine="11520"/>
      </w:pPr>
      <w:rPr>
        <w:position w:val="0"/>
        <w:sz w:val="22"/>
        <w:vertAlign w:val="baseline"/>
      </w:rPr>
    </w:lvl>
    <w:lvl w:ilvl="5">
      <w:start w:val="1"/>
      <w:numFmt w:val="lowerRoman"/>
      <w:lvlText w:val="%2.%3.%4.%5.%6."/>
      <w:lvlJc w:val="right"/>
      <w:pPr>
        <w:ind w:left="4680" w:firstLine="13860"/>
      </w:pPr>
      <w:rPr>
        <w:position w:val="0"/>
        <w:sz w:val="22"/>
        <w:vertAlign w:val="baseline"/>
      </w:rPr>
    </w:lvl>
    <w:lvl w:ilvl="6">
      <w:start w:val="1"/>
      <w:numFmt w:val="decimal"/>
      <w:lvlText w:val="%2.%3.%4.%5.%6.%7."/>
      <w:lvlJc w:val="left"/>
      <w:pPr>
        <w:ind w:left="5400" w:firstLine="15840"/>
      </w:pPr>
      <w:rPr>
        <w:position w:val="0"/>
        <w:sz w:val="22"/>
        <w:vertAlign w:val="baseline"/>
      </w:rPr>
    </w:lvl>
    <w:lvl w:ilvl="7">
      <w:start w:val="1"/>
      <w:numFmt w:val="lowerLetter"/>
      <w:lvlText w:val="%2.%3.%4.%5.%6.%7.%8."/>
      <w:lvlJc w:val="left"/>
      <w:pPr>
        <w:ind w:left="6120" w:firstLine="18000"/>
      </w:pPr>
      <w:rPr>
        <w:position w:val="0"/>
        <w:sz w:val="22"/>
        <w:vertAlign w:val="baseline"/>
      </w:rPr>
    </w:lvl>
    <w:lvl w:ilvl="8">
      <w:start w:val="1"/>
      <w:numFmt w:val="lowerRoman"/>
      <w:lvlText w:val="%2.%3.%4.%5.%6.%7.%8.%9."/>
      <w:lvlJc w:val="right"/>
      <w:pPr>
        <w:ind w:left="6840" w:firstLine="20340"/>
      </w:pPr>
      <w:rPr>
        <w:position w:val="0"/>
        <w:sz w:val="22"/>
        <w:vertAlign w:val="baseline"/>
      </w:rPr>
    </w:lvl>
  </w:abstractNum>
  <w:abstractNum w:abstractNumId="15">
    <w:nsid w:val="15870CE9"/>
    <w:multiLevelType w:val="hybridMultilevel"/>
    <w:tmpl w:val="10B40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936206"/>
    <w:multiLevelType w:val="multilevel"/>
    <w:tmpl w:val="87E28576"/>
    <w:lvl w:ilvl="0">
      <w:start w:val="1"/>
      <w:numFmt w:val="lowerLetter"/>
      <w:lvlText w:val="%1)"/>
      <w:lvlJc w:val="left"/>
      <w:pPr>
        <w:ind w:left="1800" w:firstLine="5040"/>
      </w:pPr>
      <w:rPr>
        <w:rFonts w:hint="default"/>
        <w:position w:val="0"/>
        <w:sz w:val="22"/>
        <w:vertAlign w:val="baseline"/>
      </w:rPr>
    </w:lvl>
    <w:lvl w:ilvl="1">
      <w:start w:val="1"/>
      <w:numFmt w:val="bullet"/>
      <w:lvlText w:val="o"/>
      <w:lvlJc w:val="left"/>
      <w:pPr>
        <w:ind w:left="2520" w:firstLine="7200"/>
      </w:pPr>
      <w:rPr>
        <w:rFonts w:ascii="Arial" w:hAnsi="Arial" w:cs="Arial" w:hint="default"/>
        <w:position w:val="0"/>
        <w:sz w:val="22"/>
        <w:vertAlign w:val="baseline"/>
      </w:rPr>
    </w:lvl>
    <w:lvl w:ilvl="2">
      <w:start w:val="1"/>
      <w:numFmt w:val="bullet"/>
      <w:lvlText w:val="▪"/>
      <w:lvlJc w:val="left"/>
      <w:pPr>
        <w:ind w:left="3240" w:firstLine="9360"/>
      </w:pPr>
      <w:rPr>
        <w:rFonts w:ascii="Arial" w:hAnsi="Arial" w:cs="Arial" w:hint="default"/>
        <w:position w:val="0"/>
        <w:sz w:val="22"/>
        <w:vertAlign w:val="baseline"/>
      </w:rPr>
    </w:lvl>
    <w:lvl w:ilvl="3">
      <w:start w:val="1"/>
      <w:numFmt w:val="bullet"/>
      <w:lvlText w:val="●"/>
      <w:lvlJc w:val="left"/>
      <w:pPr>
        <w:ind w:left="3960" w:firstLine="11520"/>
      </w:pPr>
      <w:rPr>
        <w:rFonts w:ascii="Arial" w:hAnsi="Arial" w:cs="Arial" w:hint="default"/>
        <w:position w:val="0"/>
        <w:sz w:val="22"/>
        <w:vertAlign w:val="baseline"/>
      </w:rPr>
    </w:lvl>
    <w:lvl w:ilvl="4">
      <w:start w:val="1"/>
      <w:numFmt w:val="bullet"/>
      <w:lvlText w:val="o"/>
      <w:lvlJc w:val="left"/>
      <w:pPr>
        <w:ind w:left="4680" w:firstLine="13680"/>
      </w:pPr>
      <w:rPr>
        <w:rFonts w:ascii="Arial" w:hAnsi="Arial" w:cs="Arial" w:hint="default"/>
        <w:position w:val="0"/>
        <w:sz w:val="22"/>
        <w:vertAlign w:val="baseline"/>
      </w:rPr>
    </w:lvl>
    <w:lvl w:ilvl="5">
      <w:start w:val="1"/>
      <w:numFmt w:val="bullet"/>
      <w:lvlText w:val="▪"/>
      <w:lvlJc w:val="left"/>
      <w:pPr>
        <w:ind w:left="5400" w:firstLine="15840"/>
      </w:pPr>
      <w:rPr>
        <w:rFonts w:ascii="Arial" w:hAnsi="Arial" w:cs="Arial" w:hint="default"/>
        <w:position w:val="0"/>
        <w:sz w:val="22"/>
        <w:vertAlign w:val="baseline"/>
      </w:rPr>
    </w:lvl>
    <w:lvl w:ilvl="6">
      <w:start w:val="1"/>
      <w:numFmt w:val="bullet"/>
      <w:lvlText w:val="●"/>
      <w:lvlJc w:val="left"/>
      <w:pPr>
        <w:ind w:left="6120" w:firstLine="18000"/>
      </w:pPr>
      <w:rPr>
        <w:rFonts w:ascii="Arial" w:hAnsi="Arial" w:cs="Arial" w:hint="default"/>
        <w:position w:val="0"/>
        <w:sz w:val="22"/>
        <w:vertAlign w:val="baseline"/>
      </w:rPr>
    </w:lvl>
    <w:lvl w:ilvl="7">
      <w:start w:val="1"/>
      <w:numFmt w:val="bullet"/>
      <w:lvlText w:val="o"/>
      <w:lvlJc w:val="left"/>
      <w:pPr>
        <w:ind w:left="6840" w:firstLine="20160"/>
      </w:pPr>
      <w:rPr>
        <w:rFonts w:ascii="Arial" w:hAnsi="Arial" w:cs="Arial" w:hint="default"/>
        <w:position w:val="0"/>
        <w:sz w:val="22"/>
        <w:vertAlign w:val="baseline"/>
      </w:rPr>
    </w:lvl>
    <w:lvl w:ilvl="8">
      <w:start w:val="1"/>
      <w:numFmt w:val="bullet"/>
      <w:lvlText w:val="▪"/>
      <w:lvlJc w:val="left"/>
      <w:pPr>
        <w:ind w:left="7560" w:firstLine="22320"/>
      </w:pPr>
      <w:rPr>
        <w:rFonts w:ascii="Arial" w:hAnsi="Arial" w:cs="Arial" w:hint="default"/>
        <w:position w:val="0"/>
        <w:sz w:val="22"/>
        <w:vertAlign w:val="baseline"/>
      </w:rPr>
    </w:lvl>
  </w:abstractNum>
  <w:abstractNum w:abstractNumId="17">
    <w:nsid w:val="16C246A3"/>
    <w:multiLevelType w:val="multilevel"/>
    <w:tmpl w:val="C1FEC15C"/>
    <w:lvl w:ilvl="0">
      <w:start w:val="1"/>
      <w:numFmt w:val="decimal"/>
      <w:lvlText w:val="%1."/>
      <w:lvlJc w:val="left"/>
      <w:pPr>
        <w:ind w:left="360" w:firstLine="720"/>
      </w:pPr>
      <w:rPr>
        <w:position w:val="0"/>
        <w:sz w:val="22"/>
        <w:vertAlign w:val="baseline"/>
      </w:rPr>
    </w:lvl>
    <w:lvl w:ilvl="1">
      <w:start w:val="1"/>
      <w:numFmt w:val="lowerLetter"/>
      <w:lvlText w:val="%2."/>
      <w:lvlJc w:val="left"/>
      <w:pPr>
        <w:ind w:left="1080" w:firstLine="2880"/>
      </w:pPr>
      <w:rPr>
        <w:position w:val="0"/>
        <w:sz w:val="22"/>
        <w:vertAlign w:val="baseline"/>
      </w:rPr>
    </w:lvl>
    <w:lvl w:ilvl="2">
      <w:start w:val="1"/>
      <w:numFmt w:val="lowerRoman"/>
      <w:lvlText w:val="%2.%3."/>
      <w:lvlJc w:val="right"/>
      <w:pPr>
        <w:ind w:left="1800" w:firstLine="5220"/>
      </w:pPr>
      <w:rPr>
        <w:position w:val="0"/>
        <w:sz w:val="22"/>
        <w:vertAlign w:val="baseline"/>
      </w:rPr>
    </w:lvl>
    <w:lvl w:ilvl="3">
      <w:start w:val="1"/>
      <w:numFmt w:val="decimal"/>
      <w:lvlText w:val="%2.%3.%4."/>
      <w:lvlJc w:val="left"/>
      <w:pPr>
        <w:ind w:left="2520" w:firstLine="7200"/>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18">
    <w:nsid w:val="184B1BD0"/>
    <w:multiLevelType w:val="multilevel"/>
    <w:tmpl w:val="3F286896"/>
    <w:lvl w:ilvl="0">
      <w:start w:val="1"/>
      <w:numFmt w:val="decimal"/>
      <w:lvlText w:val="%1)"/>
      <w:lvlJc w:val="left"/>
      <w:pPr>
        <w:ind w:left="720" w:firstLine="360"/>
      </w:pPr>
      <w:rPr>
        <w:b w:val="0"/>
        <w:i w:val="0"/>
      </w:rPr>
    </w:lvl>
    <w:lvl w:ilvl="1">
      <w:start w:val="1"/>
      <w:numFmt w:val="lowerLetter"/>
      <w:lvlText w:val="%2."/>
      <w:lvlJc w:val="left"/>
      <w:pPr>
        <w:ind w:left="1440" w:firstLine="1080"/>
      </w:pPr>
    </w:lvl>
    <w:lvl w:ilvl="2">
      <w:start w:val="1"/>
      <w:numFmt w:val="lowerRoman"/>
      <w:lvlText w:val="%2.%3."/>
      <w:lvlJc w:val="right"/>
      <w:pPr>
        <w:ind w:left="2160" w:firstLine="1980"/>
      </w:pPr>
    </w:lvl>
    <w:lvl w:ilvl="3">
      <w:start w:val="1"/>
      <w:numFmt w:val="decimal"/>
      <w:lvlText w:val="%2.%3.%4."/>
      <w:lvlJc w:val="left"/>
      <w:pPr>
        <w:ind w:left="2880" w:firstLine="2520"/>
      </w:pPr>
    </w:lvl>
    <w:lvl w:ilvl="4">
      <w:start w:val="1"/>
      <w:numFmt w:val="lowerLetter"/>
      <w:lvlText w:val="%2.%3.%4.%5."/>
      <w:lvlJc w:val="left"/>
      <w:pPr>
        <w:ind w:left="3600" w:firstLine="3240"/>
      </w:pPr>
    </w:lvl>
    <w:lvl w:ilvl="5">
      <w:start w:val="1"/>
      <w:numFmt w:val="lowerRoman"/>
      <w:lvlText w:val="%2.%3.%4.%5.%6."/>
      <w:lvlJc w:val="right"/>
      <w:pPr>
        <w:ind w:left="4320" w:firstLine="4140"/>
      </w:pPr>
    </w:lvl>
    <w:lvl w:ilvl="6">
      <w:start w:val="1"/>
      <w:numFmt w:val="decimal"/>
      <w:lvlText w:val="%2.%3.%4.%5.%6.%7."/>
      <w:lvlJc w:val="left"/>
      <w:pPr>
        <w:ind w:left="5040" w:firstLine="4680"/>
      </w:pPr>
    </w:lvl>
    <w:lvl w:ilvl="7">
      <w:start w:val="1"/>
      <w:numFmt w:val="lowerLetter"/>
      <w:lvlText w:val="%2.%3.%4.%5.%6.%7.%8."/>
      <w:lvlJc w:val="left"/>
      <w:pPr>
        <w:ind w:left="5760" w:firstLine="5400"/>
      </w:pPr>
    </w:lvl>
    <w:lvl w:ilvl="8">
      <w:start w:val="1"/>
      <w:numFmt w:val="lowerRoman"/>
      <w:lvlText w:val="%2.%3.%4.%5.%6.%7.%8.%9."/>
      <w:lvlJc w:val="right"/>
      <w:pPr>
        <w:ind w:left="6480" w:firstLine="6300"/>
      </w:pPr>
    </w:lvl>
  </w:abstractNum>
  <w:abstractNum w:abstractNumId="19">
    <w:nsid w:val="1CFB728E"/>
    <w:multiLevelType w:val="multilevel"/>
    <w:tmpl w:val="C1FEC15C"/>
    <w:lvl w:ilvl="0">
      <w:start w:val="1"/>
      <w:numFmt w:val="decimal"/>
      <w:lvlText w:val="%1."/>
      <w:lvlJc w:val="left"/>
      <w:pPr>
        <w:ind w:left="360" w:firstLine="720"/>
      </w:pPr>
      <w:rPr>
        <w:position w:val="0"/>
        <w:sz w:val="22"/>
        <w:vertAlign w:val="baseline"/>
      </w:rPr>
    </w:lvl>
    <w:lvl w:ilvl="1">
      <w:start w:val="1"/>
      <w:numFmt w:val="lowerLetter"/>
      <w:lvlText w:val="%2."/>
      <w:lvlJc w:val="left"/>
      <w:pPr>
        <w:ind w:left="1080" w:firstLine="2880"/>
      </w:pPr>
      <w:rPr>
        <w:position w:val="0"/>
        <w:sz w:val="22"/>
        <w:vertAlign w:val="baseline"/>
      </w:rPr>
    </w:lvl>
    <w:lvl w:ilvl="2">
      <w:start w:val="1"/>
      <w:numFmt w:val="lowerRoman"/>
      <w:lvlText w:val="%2.%3."/>
      <w:lvlJc w:val="right"/>
      <w:pPr>
        <w:ind w:left="1800" w:firstLine="5220"/>
      </w:pPr>
      <w:rPr>
        <w:position w:val="0"/>
        <w:sz w:val="22"/>
        <w:vertAlign w:val="baseline"/>
      </w:rPr>
    </w:lvl>
    <w:lvl w:ilvl="3">
      <w:start w:val="1"/>
      <w:numFmt w:val="decimal"/>
      <w:lvlText w:val="%2.%3.%4."/>
      <w:lvlJc w:val="left"/>
      <w:pPr>
        <w:ind w:left="2520" w:firstLine="7200"/>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20">
    <w:nsid w:val="1D64473E"/>
    <w:multiLevelType w:val="multilevel"/>
    <w:tmpl w:val="D38E7062"/>
    <w:lvl w:ilvl="0">
      <w:start w:val="1"/>
      <w:numFmt w:val="decimal"/>
      <w:lvlText w:val="%1."/>
      <w:lvlJc w:val="left"/>
      <w:pPr>
        <w:ind w:left="360" w:firstLine="720"/>
      </w:pPr>
      <w:rPr>
        <w:position w:val="0"/>
        <w:sz w:val="22"/>
        <w:vertAlign w:val="baseline"/>
      </w:rPr>
    </w:lvl>
    <w:lvl w:ilvl="1">
      <w:start w:val="1"/>
      <w:numFmt w:val="decimal"/>
      <w:lvlText w:val="%2)"/>
      <w:lvlJc w:val="left"/>
      <w:pPr>
        <w:ind w:left="680" w:firstLine="1717"/>
      </w:pPr>
      <w:rPr>
        <w:position w:val="0"/>
        <w:sz w:val="22"/>
        <w:vertAlign w:val="baseline"/>
      </w:rPr>
    </w:lvl>
    <w:lvl w:ilvl="2">
      <w:start w:val="1"/>
      <w:numFmt w:val="lowerLetter"/>
      <w:lvlText w:val="%2.%3)"/>
      <w:lvlJc w:val="left"/>
      <w:pPr>
        <w:ind w:left="680" w:firstLine="1717"/>
      </w:pPr>
      <w:rPr>
        <w:position w:val="0"/>
        <w:sz w:val="22"/>
        <w:vertAlign w:val="baseline"/>
      </w:rPr>
    </w:lvl>
    <w:lvl w:ilvl="3">
      <w:start w:val="1"/>
      <w:numFmt w:val="decimal"/>
      <w:lvlText w:val="(%2.%3.%4)"/>
      <w:lvlJc w:val="left"/>
      <w:pPr>
        <w:ind w:left="567" w:firstLine="1843"/>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21">
    <w:nsid w:val="1E4C0FCC"/>
    <w:multiLevelType w:val="multilevel"/>
    <w:tmpl w:val="5608E438"/>
    <w:lvl w:ilvl="0">
      <w:start w:val="3"/>
      <w:numFmt w:val="decimal"/>
      <w:lvlText w:val="%1."/>
      <w:lvlJc w:val="left"/>
      <w:pPr>
        <w:ind w:left="360" w:firstLine="720"/>
      </w:pPr>
      <w:rPr>
        <w:b w:val="0"/>
        <w:i w:val="0"/>
        <w:position w:val="0"/>
        <w:sz w:val="22"/>
        <w:vertAlign w:val="baseline"/>
      </w:rPr>
    </w:lvl>
    <w:lvl w:ilvl="1">
      <w:start w:val="1"/>
      <w:numFmt w:val="decimal"/>
      <w:lvlText w:val="%2)"/>
      <w:lvlJc w:val="left"/>
      <w:pPr>
        <w:ind w:left="680" w:firstLine="1717"/>
      </w:pPr>
      <w:rPr>
        <w:position w:val="0"/>
        <w:sz w:val="22"/>
        <w:vertAlign w:val="baseline"/>
      </w:rPr>
    </w:lvl>
    <w:lvl w:ilvl="2">
      <w:start w:val="1"/>
      <w:numFmt w:val="lowerLetter"/>
      <w:lvlText w:val="%2.%3)"/>
      <w:lvlJc w:val="left"/>
      <w:pPr>
        <w:ind w:left="680" w:firstLine="1717"/>
      </w:pPr>
      <w:rPr>
        <w:position w:val="0"/>
        <w:sz w:val="22"/>
        <w:vertAlign w:val="baseline"/>
      </w:rPr>
    </w:lvl>
    <w:lvl w:ilvl="3">
      <w:start w:val="1"/>
      <w:numFmt w:val="decimal"/>
      <w:lvlText w:val="(%2.%3.%4)"/>
      <w:lvlJc w:val="left"/>
      <w:pPr>
        <w:ind w:left="567" w:firstLine="1843"/>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22">
    <w:nsid w:val="25CA7E5B"/>
    <w:multiLevelType w:val="multilevel"/>
    <w:tmpl w:val="9A867B26"/>
    <w:lvl w:ilvl="0">
      <w:start w:val="1"/>
      <w:numFmt w:val="decimal"/>
      <w:lvlText w:val="%1."/>
      <w:lvlJc w:val="left"/>
      <w:pPr>
        <w:ind w:left="360" w:firstLine="720"/>
      </w:pPr>
      <w:rPr>
        <w:position w:val="0"/>
        <w:sz w:val="22"/>
        <w:vertAlign w:val="baseline"/>
      </w:rPr>
    </w:lvl>
    <w:lvl w:ilvl="1">
      <w:start w:val="1"/>
      <w:numFmt w:val="decimal"/>
      <w:lvlText w:val="%2)"/>
      <w:lvlJc w:val="left"/>
      <w:pPr>
        <w:ind w:left="680" w:firstLine="1717"/>
      </w:pPr>
      <w:rPr>
        <w:position w:val="0"/>
        <w:sz w:val="22"/>
        <w:vertAlign w:val="baseline"/>
      </w:rPr>
    </w:lvl>
    <w:lvl w:ilvl="2">
      <w:start w:val="1"/>
      <w:numFmt w:val="lowerLetter"/>
      <w:lvlText w:val="%2.%3)"/>
      <w:lvlJc w:val="left"/>
      <w:pPr>
        <w:ind w:left="680" w:firstLine="1717"/>
      </w:pPr>
      <w:rPr>
        <w:position w:val="0"/>
        <w:sz w:val="22"/>
        <w:vertAlign w:val="baseline"/>
      </w:rPr>
    </w:lvl>
    <w:lvl w:ilvl="3">
      <w:start w:val="1"/>
      <w:numFmt w:val="decimal"/>
      <w:lvlText w:val="(%2.%3.%4)"/>
      <w:lvlJc w:val="left"/>
      <w:pPr>
        <w:ind w:left="567" w:firstLine="1843"/>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23">
    <w:nsid w:val="283C4A76"/>
    <w:multiLevelType w:val="multilevel"/>
    <w:tmpl w:val="9962F1D6"/>
    <w:lvl w:ilvl="0">
      <w:start w:val="1"/>
      <w:numFmt w:val="decimal"/>
      <w:lvlText w:val="%1."/>
      <w:lvlJc w:val="left"/>
      <w:pPr>
        <w:ind w:left="360" w:firstLine="720"/>
      </w:pPr>
      <w:rPr>
        <w:b w:val="0"/>
        <w:position w:val="0"/>
        <w:sz w:val="22"/>
        <w:vertAlign w:val="baseline"/>
      </w:rPr>
    </w:lvl>
    <w:lvl w:ilvl="1">
      <w:start w:val="1"/>
      <w:numFmt w:val="decimal"/>
      <w:lvlText w:val="%2)"/>
      <w:lvlJc w:val="left"/>
      <w:pPr>
        <w:ind w:left="680" w:firstLine="1717"/>
      </w:pPr>
      <w:rPr>
        <w:position w:val="0"/>
        <w:sz w:val="22"/>
        <w:vertAlign w:val="baseline"/>
      </w:rPr>
    </w:lvl>
    <w:lvl w:ilvl="2">
      <w:start w:val="1"/>
      <w:numFmt w:val="lowerLetter"/>
      <w:lvlText w:val="%2.%3)"/>
      <w:lvlJc w:val="left"/>
      <w:pPr>
        <w:ind w:left="680" w:firstLine="1717"/>
      </w:pPr>
      <w:rPr>
        <w:position w:val="0"/>
        <w:sz w:val="22"/>
        <w:vertAlign w:val="baseline"/>
      </w:rPr>
    </w:lvl>
    <w:lvl w:ilvl="3">
      <w:start w:val="1"/>
      <w:numFmt w:val="decimal"/>
      <w:lvlText w:val="(%2.%3.%4)"/>
      <w:lvlJc w:val="left"/>
      <w:pPr>
        <w:ind w:left="567" w:firstLine="1843"/>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24">
    <w:nsid w:val="2D64026D"/>
    <w:multiLevelType w:val="hybridMultilevel"/>
    <w:tmpl w:val="B69C23B8"/>
    <w:lvl w:ilvl="0" w:tplc="AAB8EDFC">
      <w:start w:val="1"/>
      <w:numFmt w:val="lowerLetter"/>
      <w:lvlText w:val="%1)"/>
      <w:lvlJc w:val="left"/>
      <w:pPr>
        <w:ind w:left="1080" w:hanging="360"/>
      </w:pPr>
      <w:rPr>
        <w:rFonts w:hint="default"/>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2DCD5887"/>
    <w:multiLevelType w:val="multilevel"/>
    <w:tmpl w:val="FD6E1E7A"/>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2.%3)"/>
      <w:lvlJc w:val="left"/>
      <w:pPr>
        <w:ind w:left="1080" w:firstLine="720"/>
      </w:pPr>
    </w:lvl>
    <w:lvl w:ilvl="3">
      <w:start w:val="1"/>
      <w:numFmt w:val="decimal"/>
      <w:lvlText w:val="(%2.%3.%4)"/>
      <w:lvlJc w:val="left"/>
      <w:pPr>
        <w:ind w:left="1440" w:firstLine="1080"/>
      </w:pPr>
    </w:lvl>
    <w:lvl w:ilvl="4">
      <w:start w:val="1"/>
      <w:numFmt w:val="lowerLetter"/>
      <w:lvlText w:val="(%2.%3.%4.%5)"/>
      <w:lvlJc w:val="left"/>
      <w:pPr>
        <w:ind w:left="1800" w:firstLine="1440"/>
      </w:pPr>
    </w:lvl>
    <w:lvl w:ilvl="5">
      <w:start w:val="1"/>
      <w:numFmt w:val="lowerRoman"/>
      <w:lvlText w:val="(%2.%3.%4.%5.%6)"/>
      <w:lvlJc w:val="left"/>
      <w:pPr>
        <w:ind w:left="2160" w:firstLine="1800"/>
      </w:pPr>
    </w:lvl>
    <w:lvl w:ilvl="6">
      <w:start w:val="1"/>
      <w:numFmt w:val="decimal"/>
      <w:lvlText w:val="%2.%3.%4.%5.%6.%7."/>
      <w:lvlJc w:val="left"/>
      <w:pPr>
        <w:ind w:left="2520" w:firstLine="2160"/>
      </w:pPr>
    </w:lvl>
    <w:lvl w:ilvl="7">
      <w:start w:val="1"/>
      <w:numFmt w:val="lowerLetter"/>
      <w:lvlText w:val="%2.%3.%4.%5.%6.%7.%8."/>
      <w:lvlJc w:val="left"/>
      <w:pPr>
        <w:ind w:left="2880" w:firstLine="2520"/>
      </w:pPr>
    </w:lvl>
    <w:lvl w:ilvl="8">
      <w:start w:val="1"/>
      <w:numFmt w:val="lowerRoman"/>
      <w:lvlText w:val="%2.%3.%4.%5.%6.%7.%8.%9."/>
      <w:lvlJc w:val="left"/>
      <w:pPr>
        <w:ind w:left="3240" w:firstLine="2880"/>
      </w:pPr>
    </w:lvl>
  </w:abstractNum>
  <w:abstractNum w:abstractNumId="26">
    <w:nsid w:val="2DE67971"/>
    <w:multiLevelType w:val="multilevel"/>
    <w:tmpl w:val="9F6C8FD8"/>
    <w:lvl w:ilvl="0">
      <w:start w:val="1"/>
      <w:numFmt w:val="decimal"/>
      <w:lvlText w:val="%1."/>
      <w:lvlJc w:val="left"/>
      <w:pPr>
        <w:ind w:left="360" w:firstLine="720"/>
      </w:pPr>
      <w:rPr>
        <w:position w:val="0"/>
        <w:sz w:val="22"/>
        <w:vertAlign w:val="baseline"/>
      </w:rPr>
    </w:lvl>
    <w:lvl w:ilvl="1">
      <w:start w:val="1"/>
      <w:numFmt w:val="decimal"/>
      <w:lvlText w:val="%2)"/>
      <w:lvlJc w:val="left"/>
      <w:pPr>
        <w:ind w:left="680" w:firstLine="1717"/>
      </w:pPr>
      <w:rPr>
        <w:position w:val="0"/>
        <w:sz w:val="22"/>
        <w:vertAlign w:val="baseline"/>
      </w:rPr>
    </w:lvl>
    <w:lvl w:ilvl="2">
      <w:start w:val="1"/>
      <w:numFmt w:val="lowerLetter"/>
      <w:lvlText w:val="%2.%3)"/>
      <w:lvlJc w:val="left"/>
      <w:pPr>
        <w:ind w:left="680" w:firstLine="1717"/>
      </w:pPr>
      <w:rPr>
        <w:position w:val="0"/>
        <w:sz w:val="22"/>
        <w:vertAlign w:val="baseline"/>
      </w:rPr>
    </w:lvl>
    <w:lvl w:ilvl="3">
      <w:start w:val="1"/>
      <w:numFmt w:val="decimal"/>
      <w:lvlText w:val="(%2.%3.%4)"/>
      <w:lvlJc w:val="left"/>
      <w:pPr>
        <w:ind w:left="567" w:firstLine="1843"/>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27">
    <w:nsid w:val="30F73B47"/>
    <w:multiLevelType w:val="multilevel"/>
    <w:tmpl w:val="BC1C1E3A"/>
    <w:lvl w:ilvl="0">
      <w:start w:val="1"/>
      <w:numFmt w:val="decimal"/>
      <w:lvlText w:val="%1."/>
      <w:lvlJc w:val="left"/>
      <w:pPr>
        <w:ind w:left="360" w:firstLine="720"/>
      </w:pPr>
      <w:rPr>
        <w:position w:val="0"/>
        <w:sz w:val="22"/>
        <w:vertAlign w:val="baseline"/>
      </w:rPr>
    </w:lvl>
    <w:lvl w:ilvl="1">
      <w:start w:val="1"/>
      <w:numFmt w:val="lowerLetter"/>
      <w:lvlText w:val="%2."/>
      <w:lvlJc w:val="left"/>
      <w:pPr>
        <w:ind w:left="1080" w:firstLine="2880"/>
      </w:pPr>
      <w:rPr>
        <w:position w:val="0"/>
        <w:sz w:val="22"/>
        <w:vertAlign w:val="baseline"/>
      </w:rPr>
    </w:lvl>
    <w:lvl w:ilvl="2">
      <w:start w:val="1"/>
      <w:numFmt w:val="lowerRoman"/>
      <w:lvlText w:val="%2.%3."/>
      <w:lvlJc w:val="right"/>
      <w:pPr>
        <w:ind w:left="1800" w:firstLine="5220"/>
      </w:pPr>
      <w:rPr>
        <w:position w:val="0"/>
        <w:sz w:val="22"/>
        <w:vertAlign w:val="baseline"/>
      </w:rPr>
    </w:lvl>
    <w:lvl w:ilvl="3">
      <w:start w:val="1"/>
      <w:numFmt w:val="decimal"/>
      <w:lvlText w:val="%2.%3.%4."/>
      <w:lvlJc w:val="left"/>
      <w:pPr>
        <w:ind w:left="2520" w:firstLine="7200"/>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28">
    <w:nsid w:val="32DD0F9A"/>
    <w:multiLevelType w:val="multilevel"/>
    <w:tmpl w:val="B1720EAE"/>
    <w:lvl w:ilvl="0">
      <w:start w:val="1"/>
      <w:numFmt w:val="lowerLetter"/>
      <w:lvlText w:val="%1)"/>
      <w:lvlJc w:val="left"/>
      <w:pPr>
        <w:ind w:left="1080" w:firstLine="2880"/>
      </w:pPr>
      <w:rPr>
        <w:position w:val="0"/>
        <w:sz w:val="22"/>
        <w:vertAlign w:val="baseline"/>
      </w:rPr>
    </w:lvl>
    <w:lvl w:ilvl="1">
      <w:start w:val="1"/>
      <w:numFmt w:val="decimal"/>
      <w:lvlText w:val="%2)"/>
      <w:lvlJc w:val="left"/>
      <w:pPr>
        <w:ind w:left="1800" w:firstLine="5040"/>
      </w:pPr>
      <w:rPr>
        <w:position w:val="0"/>
        <w:sz w:val="20"/>
        <w:szCs w:val="20"/>
        <w:vertAlign w:val="baseline"/>
      </w:rPr>
    </w:lvl>
    <w:lvl w:ilvl="2">
      <w:start w:val="1"/>
      <w:numFmt w:val="lowerRoman"/>
      <w:lvlText w:val="%2.%3."/>
      <w:lvlJc w:val="right"/>
      <w:pPr>
        <w:ind w:left="2520" w:firstLine="7380"/>
      </w:pPr>
      <w:rPr>
        <w:position w:val="0"/>
        <w:sz w:val="22"/>
        <w:vertAlign w:val="baseline"/>
      </w:rPr>
    </w:lvl>
    <w:lvl w:ilvl="3">
      <w:start w:val="1"/>
      <w:numFmt w:val="decimal"/>
      <w:lvlText w:val="%2.%3.%4."/>
      <w:lvlJc w:val="left"/>
      <w:pPr>
        <w:ind w:left="3240" w:firstLine="9360"/>
      </w:pPr>
      <w:rPr>
        <w:position w:val="0"/>
        <w:sz w:val="22"/>
        <w:vertAlign w:val="baseline"/>
      </w:rPr>
    </w:lvl>
    <w:lvl w:ilvl="4">
      <w:start w:val="1"/>
      <w:numFmt w:val="lowerLetter"/>
      <w:lvlText w:val="%2.%3.%4.%5."/>
      <w:lvlJc w:val="left"/>
      <w:pPr>
        <w:ind w:left="3960" w:firstLine="11520"/>
      </w:pPr>
      <w:rPr>
        <w:position w:val="0"/>
        <w:sz w:val="22"/>
        <w:vertAlign w:val="baseline"/>
      </w:rPr>
    </w:lvl>
    <w:lvl w:ilvl="5">
      <w:start w:val="1"/>
      <w:numFmt w:val="lowerRoman"/>
      <w:lvlText w:val="%2.%3.%4.%5.%6."/>
      <w:lvlJc w:val="right"/>
      <w:pPr>
        <w:ind w:left="4680" w:firstLine="13860"/>
      </w:pPr>
      <w:rPr>
        <w:position w:val="0"/>
        <w:sz w:val="22"/>
        <w:vertAlign w:val="baseline"/>
      </w:rPr>
    </w:lvl>
    <w:lvl w:ilvl="6">
      <w:start w:val="1"/>
      <w:numFmt w:val="decimal"/>
      <w:lvlText w:val="%2.%3.%4.%5.%6.%7."/>
      <w:lvlJc w:val="left"/>
      <w:pPr>
        <w:ind w:left="5400" w:firstLine="15840"/>
      </w:pPr>
      <w:rPr>
        <w:position w:val="0"/>
        <w:sz w:val="22"/>
        <w:vertAlign w:val="baseline"/>
      </w:rPr>
    </w:lvl>
    <w:lvl w:ilvl="7">
      <w:start w:val="1"/>
      <w:numFmt w:val="lowerLetter"/>
      <w:lvlText w:val="%2.%3.%4.%5.%6.%7.%8."/>
      <w:lvlJc w:val="left"/>
      <w:pPr>
        <w:ind w:left="6120" w:firstLine="18000"/>
      </w:pPr>
      <w:rPr>
        <w:position w:val="0"/>
        <w:sz w:val="22"/>
        <w:vertAlign w:val="baseline"/>
      </w:rPr>
    </w:lvl>
    <w:lvl w:ilvl="8">
      <w:start w:val="1"/>
      <w:numFmt w:val="lowerRoman"/>
      <w:lvlText w:val="%2.%3.%4.%5.%6.%7.%8.%9."/>
      <w:lvlJc w:val="right"/>
      <w:pPr>
        <w:ind w:left="6840" w:firstLine="20340"/>
      </w:pPr>
      <w:rPr>
        <w:position w:val="0"/>
        <w:sz w:val="22"/>
        <w:vertAlign w:val="baseline"/>
      </w:rPr>
    </w:lvl>
  </w:abstractNum>
  <w:abstractNum w:abstractNumId="29">
    <w:nsid w:val="3371230A"/>
    <w:multiLevelType w:val="multilevel"/>
    <w:tmpl w:val="DE4EE400"/>
    <w:lvl w:ilvl="0">
      <w:start w:val="1"/>
      <w:numFmt w:val="lowerLetter"/>
      <w:lvlText w:val="%1)"/>
      <w:lvlJc w:val="left"/>
      <w:pPr>
        <w:ind w:left="2160" w:firstLine="720"/>
      </w:pPr>
    </w:lvl>
    <w:lvl w:ilvl="1">
      <w:start w:val="1"/>
      <w:numFmt w:val="lowerLetter"/>
      <w:lvlText w:val="%2."/>
      <w:lvlJc w:val="left"/>
      <w:pPr>
        <w:ind w:left="2880" w:firstLine="1440"/>
      </w:pPr>
    </w:lvl>
    <w:lvl w:ilvl="2">
      <w:start w:val="1"/>
      <w:numFmt w:val="lowerRoman"/>
      <w:lvlText w:val="%2.%3."/>
      <w:lvlJc w:val="right"/>
      <w:pPr>
        <w:ind w:left="3600" w:firstLine="2340"/>
      </w:pPr>
    </w:lvl>
    <w:lvl w:ilvl="3">
      <w:start w:val="1"/>
      <w:numFmt w:val="decimal"/>
      <w:lvlText w:val="%2.%3.%4."/>
      <w:lvlJc w:val="left"/>
      <w:pPr>
        <w:ind w:left="4320" w:firstLine="2880"/>
      </w:pPr>
    </w:lvl>
    <w:lvl w:ilvl="4">
      <w:start w:val="1"/>
      <w:numFmt w:val="lowerLetter"/>
      <w:lvlText w:val="%2.%3.%4.%5."/>
      <w:lvlJc w:val="left"/>
      <w:pPr>
        <w:ind w:left="5040" w:firstLine="3600"/>
      </w:pPr>
    </w:lvl>
    <w:lvl w:ilvl="5">
      <w:start w:val="1"/>
      <w:numFmt w:val="lowerRoman"/>
      <w:lvlText w:val="%2.%3.%4.%5.%6."/>
      <w:lvlJc w:val="right"/>
      <w:pPr>
        <w:ind w:left="5760" w:firstLine="4500"/>
      </w:pPr>
    </w:lvl>
    <w:lvl w:ilvl="6">
      <w:start w:val="1"/>
      <w:numFmt w:val="decimal"/>
      <w:lvlText w:val="%2.%3.%4.%5.%6.%7."/>
      <w:lvlJc w:val="left"/>
      <w:pPr>
        <w:ind w:left="6480" w:firstLine="5040"/>
      </w:pPr>
    </w:lvl>
    <w:lvl w:ilvl="7">
      <w:start w:val="1"/>
      <w:numFmt w:val="lowerLetter"/>
      <w:lvlText w:val="%2.%3.%4.%5.%6.%7.%8."/>
      <w:lvlJc w:val="left"/>
      <w:pPr>
        <w:ind w:left="7200" w:firstLine="5760"/>
      </w:pPr>
    </w:lvl>
    <w:lvl w:ilvl="8">
      <w:start w:val="1"/>
      <w:numFmt w:val="lowerRoman"/>
      <w:lvlText w:val="%2.%3.%4.%5.%6.%7.%8.%9."/>
      <w:lvlJc w:val="right"/>
      <w:pPr>
        <w:ind w:left="7920" w:firstLine="6660"/>
      </w:pPr>
    </w:lvl>
  </w:abstractNum>
  <w:abstractNum w:abstractNumId="30">
    <w:nsid w:val="364C4ED6"/>
    <w:multiLevelType w:val="multilevel"/>
    <w:tmpl w:val="78F83062"/>
    <w:lvl w:ilvl="0">
      <w:start w:val="1"/>
      <w:numFmt w:val="decimal"/>
      <w:lvlText w:val="%1."/>
      <w:lvlJc w:val="left"/>
      <w:pPr>
        <w:ind w:left="360" w:firstLine="720"/>
      </w:pPr>
      <w:rPr>
        <w:position w:val="0"/>
        <w:sz w:val="22"/>
        <w:vertAlign w:val="baseline"/>
      </w:rPr>
    </w:lvl>
    <w:lvl w:ilvl="1">
      <w:start w:val="1"/>
      <w:numFmt w:val="decimal"/>
      <w:lvlText w:val="%2)"/>
      <w:lvlJc w:val="left"/>
      <w:pPr>
        <w:ind w:left="680" w:firstLine="1717"/>
      </w:pPr>
      <w:rPr>
        <w:position w:val="0"/>
        <w:sz w:val="22"/>
        <w:vertAlign w:val="baseline"/>
      </w:rPr>
    </w:lvl>
    <w:lvl w:ilvl="2">
      <w:start w:val="1"/>
      <w:numFmt w:val="lowerLetter"/>
      <w:lvlText w:val="%2.%3)"/>
      <w:lvlJc w:val="left"/>
      <w:pPr>
        <w:ind w:left="680" w:firstLine="1717"/>
      </w:pPr>
      <w:rPr>
        <w:position w:val="0"/>
        <w:sz w:val="22"/>
        <w:vertAlign w:val="baseline"/>
      </w:rPr>
    </w:lvl>
    <w:lvl w:ilvl="3">
      <w:start w:val="1"/>
      <w:numFmt w:val="decimal"/>
      <w:lvlText w:val="(%2.%3.%4)"/>
      <w:lvlJc w:val="left"/>
      <w:pPr>
        <w:ind w:left="567" w:firstLine="1843"/>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31">
    <w:nsid w:val="38333E3C"/>
    <w:multiLevelType w:val="multilevel"/>
    <w:tmpl w:val="C1FEC15C"/>
    <w:lvl w:ilvl="0">
      <w:start w:val="1"/>
      <w:numFmt w:val="decimal"/>
      <w:lvlText w:val="%1."/>
      <w:lvlJc w:val="left"/>
      <w:pPr>
        <w:ind w:left="360" w:firstLine="720"/>
      </w:pPr>
      <w:rPr>
        <w:position w:val="0"/>
        <w:sz w:val="22"/>
        <w:vertAlign w:val="baseline"/>
      </w:rPr>
    </w:lvl>
    <w:lvl w:ilvl="1">
      <w:start w:val="1"/>
      <w:numFmt w:val="lowerLetter"/>
      <w:lvlText w:val="%2."/>
      <w:lvlJc w:val="left"/>
      <w:pPr>
        <w:ind w:left="1080" w:firstLine="2880"/>
      </w:pPr>
      <w:rPr>
        <w:position w:val="0"/>
        <w:sz w:val="22"/>
        <w:vertAlign w:val="baseline"/>
      </w:rPr>
    </w:lvl>
    <w:lvl w:ilvl="2">
      <w:start w:val="1"/>
      <w:numFmt w:val="lowerRoman"/>
      <w:lvlText w:val="%2.%3."/>
      <w:lvlJc w:val="right"/>
      <w:pPr>
        <w:ind w:left="1800" w:firstLine="5220"/>
      </w:pPr>
      <w:rPr>
        <w:position w:val="0"/>
        <w:sz w:val="22"/>
        <w:vertAlign w:val="baseline"/>
      </w:rPr>
    </w:lvl>
    <w:lvl w:ilvl="3">
      <w:start w:val="1"/>
      <w:numFmt w:val="decimal"/>
      <w:lvlText w:val="%2.%3.%4."/>
      <w:lvlJc w:val="left"/>
      <w:pPr>
        <w:ind w:left="2520" w:firstLine="7200"/>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32">
    <w:nsid w:val="39330725"/>
    <w:multiLevelType w:val="multilevel"/>
    <w:tmpl w:val="7212B1F8"/>
    <w:lvl w:ilvl="0">
      <w:start w:val="4"/>
      <w:numFmt w:val="decimal"/>
      <w:lvlText w:val="%1."/>
      <w:lvlJc w:val="left"/>
      <w:pPr>
        <w:ind w:left="360" w:firstLine="720"/>
      </w:pPr>
      <w:rPr>
        <w:b w:val="0"/>
        <w:i w:val="0"/>
        <w:position w:val="0"/>
        <w:sz w:val="22"/>
        <w:vertAlign w:val="baseline"/>
      </w:rPr>
    </w:lvl>
    <w:lvl w:ilvl="1">
      <w:start w:val="1"/>
      <w:numFmt w:val="decimal"/>
      <w:lvlText w:val="%2."/>
      <w:lvlJc w:val="left"/>
      <w:pPr>
        <w:ind w:left="1080" w:firstLine="2880"/>
      </w:pPr>
      <w:rPr>
        <w:position w:val="0"/>
        <w:sz w:val="22"/>
        <w:vertAlign w:val="baseline"/>
      </w:rPr>
    </w:lvl>
    <w:lvl w:ilvl="2">
      <w:start w:val="1"/>
      <w:numFmt w:val="decimal"/>
      <w:lvlText w:val="%2.%3."/>
      <w:lvlJc w:val="left"/>
      <w:pPr>
        <w:ind w:left="1800" w:firstLine="5040"/>
      </w:pPr>
      <w:rPr>
        <w:position w:val="0"/>
        <w:sz w:val="22"/>
        <w:vertAlign w:val="baseline"/>
      </w:rPr>
    </w:lvl>
    <w:lvl w:ilvl="3">
      <w:start w:val="1"/>
      <w:numFmt w:val="decimal"/>
      <w:lvlText w:val="%2.%3.%4."/>
      <w:lvlJc w:val="left"/>
      <w:pPr>
        <w:ind w:left="2520" w:firstLine="7200"/>
      </w:pPr>
      <w:rPr>
        <w:position w:val="0"/>
        <w:sz w:val="22"/>
        <w:vertAlign w:val="baseline"/>
      </w:rPr>
    </w:lvl>
    <w:lvl w:ilvl="4">
      <w:start w:val="1"/>
      <w:numFmt w:val="decimal"/>
      <w:lvlText w:val="%2.%3.%4.%5."/>
      <w:lvlJc w:val="left"/>
      <w:pPr>
        <w:ind w:left="3240" w:firstLine="9360"/>
      </w:pPr>
      <w:rPr>
        <w:position w:val="0"/>
        <w:sz w:val="22"/>
        <w:vertAlign w:val="baseline"/>
      </w:rPr>
    </w:lvl>
    <w:lvl w:ilvl="5">
      <w:start w:val="1"/>
      <w:numFmt w:val="decimal"/>
      <w:lvlText w:val="%2.%3.%4.%5.%6."/>
      <w:lvlJc w:val="left"/>
      <w:pPr>
        <w:ind w:left="3960" w:firstLine="1152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decimal"/>
      <w:lvlText w:val="%2.%3.%4.%5.%6.%7.%8."/>
      <w:lvlJc w:val="left"/>
      <w:pPr>
        <w:ind w:left="5400" w:firstLine="15840"/>
      </w:pPr>
      <w:rPr>
        <w:position w:val="0"/>
        <w:sz w:val="22"/>
        <w:vertAlign w:val="baseline"/>
      </w:rPr>
    </w:lvl>
    <w:lvl w:ilvl="8">
      <w:start w:val="1"/>
      <w:numFmt w:val="decimal"/>
      <w:lvlText w:val="%2.%3.%4.%5.%6.%7.%8.%9."/>
      <w:lvlJc w:val="left"/>
      <w:pPr>
        <w:ind w:left="6120" w:firstLine="18000"/>
      </w:pPr>
      <w:rPr>
        <w:position w:val="0"/>
        <w:sz w:val="22"/>
        <w:vertAlign w:val="baseline"/>
      </w:rPr>
    </w:lvl>
  </w:abstractNum>
  <w:abstractNum w:abstractNumId="33">
    <w:nsid w:val="3B2250DF"/>
    <w:multiLevelType w:val="multilevel"/>
    <w:tmpl w:val="77E2B640"/>
    <w:lvl w:ilvl="0">
      <w:start w:val="1"/>
      <w:numFmt w:val="upperRoman"/>
      <w:lvlText w:val="%1."/>
      <w:lvlJc w:val="left"/>
      <w:pPr>
        <w:ind w:left="1080" w:firstLine="360"/>
      </w:pPr>
    </w:lvl>
    <w:lvl w:ilvl="1">
      <w:start w:val="1"/>
      <w:numFmt w:val="decimal"/>
      <w:lvlText w:val="%1.%2"/>
      <w:lvlJc w:val="left"/>
      <w:pPr>
        <w:ind w:left="1530" w:firstLine="1080"/>
      </w:pPr>
      <w:rPr>
        <w:b/>
      </w:rPr>
    </w:lvl>
    <w:lvl w:ilvl="2">
      <w:start w:val="1"/>
      <w:numFmt w:val="decimal"/>
      <w:lvlText w:val="%1.%2.%3"/>
      <w:lvlJc w:val="left"/>
      <w:pPr>
        <w:ind w:left="2520" w:firstLine="1800"/>
      </w:pPr>
      <w:rPr>
        <w:b/>
      </w:rPr>
    </w:lvl>
    <w:lvl w:ilvl="3">
      <w:start w:val="1"/>
      <w:numFmt w:val="decimal"/>
      <w:lvlText w:val="%1.%2.%3.%4"/>
      <w:lvlJc w:val="left"/>
      <w:pPr>
        <w:ind w:left="3240" w:firstLine="2520"/>
      </w:pPr>
      <w:rPr>
        <w:b/>
      </w:rPr>
    </w:lvl>
    <w:lvl w:ilvl="4">
      <w:start w:val="1"/>
      <w:numFmt w:val="decimal"/>
      <w:lvlText w:val="%1.%2.%3.%4.%5"/>
      <w:lvlJc w:val="left"/>
      <w:pPr>
        <w:ind w:left="4320" w:firstLine="3240"/>
      </w:pPr>
      <w:rPr>
        <w:b/>
      </w:rPr>
    </w:lvl>
    <w:lvl w:ilvl="5">
      <w:start w:val="1"/>
      <w:numFmt w:val="decimal"/>
      <w:lvlText w:val="%1.%2.%3.%4.%5.%6"/>
      <w:lvlJc w:val="left"/>
      <w:pPr>
        <w:ind w:left="5040" w:firstLine="3960"/>
      </w:pPr>
      <w:rPr>
        <w:b/>
      </w:rPr>
    </w:lvl>
    <w:lvl w:ilvl="6">
      <w:start w:val="1"/>
      <w:numFmt w:val="decimal"/>
      <w:lvlText w:val="%1.%2.%3.%4.%5.%6.%7"/>
      <w:lvlJc w:val="left"/>
      <w:pPr>
        <w:ind w:left="6120" w:firstLine="4680"/>
      </w:pPr>
      <w:rPr>
        <w:b/>
      </w:rPr>
    </w:lvl>
    <w:lvl w:ilvl="7">
      <w:start w:val="1"/>
      <w:numFmt w:val="decimal"/>
      <w:lvlText w:val="%1.%2.%3.%4.%5.%6.%7.%8"/>
      <w:lvlJc w:val="left"/>
      <w:pPr>
        <w:ind w:left="6840" w:firstLine="5400"/>
      </w:pPr>
      <w:rPr>
        <w:b/>
      </w:rPr>
    </w:lvl>
    <w:lvl w:ilvl="8">
      <w:start w:val="1"/>
      <w:numFmt w:val="decimal"/>
      <w:lvlText w:val="%1.%2.%3.%4.%5.%6.%7.%8.%9"/>
      <w:lvlJc w:val="left"/>
      <w:pPr>
        <w:ind w:left="7920" w:firstLine="6120"/>
      </w:pPr>
      <w:rPr>
        <w:b/>
      </w:rPr>
    </w:lvl>
  </w:abstractNum>
  <w:abstractNum w:abstractNumId="34">
    <w:nsid w:val="3E3D7AC0"/>
    <w:multiLevelType w:val="multilevel"/>
    <w:tmpl w:val="D0A6203A"/>
    <w:lvl w:ilvl="0">
      <w:start w:val="1"/>
      <w:numFmt w:val="decimal"/>
      <w:lvlText w:val="%1."/>
      <w:lvlJc w:val="left"/>
      <w:pPr>
        <w:ind w:left="0" w:firstLine="0"/>
      </w:pPr>
      <w:rPr>
        <w:position w:val="0"/>
        <w:sz w:val="22"/>
        <w:vertAlign w:val="baseline"/>
      </w:rPr>
    </w:lvl>
    <w:lvl w:ilvl="1">
      <w:start w:val="1"/>
      <w:numFmt w:val="lowerLetter"/>
      <w:lvlText w:val="%2."/>
      <w:lvlJc w:val="left"/>
      <w:pPr>
        <w:ind w:left="1440" w:firstLine="396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35">
    <w:nsid w:val="3F2A771E"/>
    <w:multiLevelType w:val="multilevel"/>
    <w:tmpl w:val="A1968DBA"/>
    <w:lvl w:ilvl="0">
      <w:start w:val="1"/>
      <w:numFmt w:val="decimal"/>
      <w:lvlText w:val="%1."/>
      <w:lvlJc w:val="left"/>
      <w:pPr>
        <w:ind w:left="360" w:firstLine="720"/>
      </w:pPr>
      <w:rPr>
        <w:position w:val="0"/>
        <w:sz w:val="20"/>
        <w:szCs w:val="20"/>
        <w:vertAlign w:val="baseline"/>
      </w:rPr>
    </w:lvl>
    <w:lvl w:ilvl="1">
      <w:start w:val="1"/>
      <w:numFmt w:val="lowerLetter"/>
      <w:lvlText w:val="%2."/>
      <w:lvlJc w:val="left"/>
      <w:pPr>
        <w:ind w:left="1080" w:firstLine="2880"/>
      </w:pPr>
      <w:rPr>
        <w:position w:val="0"/>
        <w:sz w:val="22"/>
        <w:vertAlign w:val="baseline"/>
      </w:rPr>
    </w:lvl>
    <w:lvl w:ilvl="2">
      <w:start w:val="1"/>
      <w:numFmt w:val="lowerRoman"/>
      <w:lvlText w:val="%2.%3."/>
      <w:lvlJc w:val="right"/>
      <w:pPr>
        <w:ind w:left="1800" w:firstLine="5220"/>
      </w:pPr>
      <w:rPr>
        <w:position w:val="0"/>
        <w:sz w:val="22"/>
        <w:vertAlign w:val="baseline"/>
      </w:rPr>
    </w:lvl>
    <w:lvl w:ilvl="3">
      <w:start w:val="1"/>
      <w:numFmt w:val="decimal"/>
      <w:lvlText w:val="%2.%3.%4."/>
      <w:lvlJc w:val="left"/>
      <w:pPr>
        <w:ind w:left="2520" w:firstLine="7200"/>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36">
    <w:nsid w:val="402E725D"/>
    <w:multiLevelType w:val="multilevel"/>
    <w:tmpl w:val="42F4D89A"/>
    <w:lvl w:ilvl="0">
      <w:start w:val="3"/>
      <w:numFmt w:val="decimal"/>
      <w:lvlText w:val="%1."/>
      <w:lvlJc w:val="left"/>
      <w:pPr>
        <w:ind w:left="1080" w:firstLine="2880"/>
      </w:pPr>
      <w:rPr>
        <w:b w:val="0"/>
        <w:i w:val="0"/>
        <w:position w:val="0"/>
        <w:sz w:val="22"/>
        <w:vertAlign w:val="baseline"/>
      </w:rPr>
    </w:lvl>
    <w:lvl w:ilvl="1">
      <w:start w:val="1"/>
      <w:numFmt w:val="lowerLetter"/>
      <w:lvlText w:val="%2."/>
      <w:lvlJc w:val="left"/>
      <w:pPr>
        <w:ind w:left="1440" w:firstLine="396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37">
    <w:nsid w:val="45EF36F8"/>
    <w:multiLevelType w:val="hybridMultilevel"/>
    <w:tmpl w:val="50F651F6"/>
    <w:lvl w:ilvl="0" w:tplc="DC121818">
      <w:start w:val="1"/>
      <w:numFmt w:val="decimal"/>
      <w:lvlText w:val="%1."/>
      <w:lvlJc w:val="left"/>
      <w:pPr>
        <w:tabs>
          <w:tab w:val="num" w:pos="720"/>
        </w:tabs>
        <w:ind w:left="720" w:hanging="360"/>
      </w:pPr>
    </w:lvl>
    <w:lvl w:ilvl="1" w:tplc="1896815A">
      <w:start w:val="1"/>
      <w:numFmt w:val="decimal"/>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nsid w:val="49144567"/>
    <w:multiLevelType w:val="multilevel"/>
    <w:tmpl w:val="80CC94B0"/>
    <w:lvl w:ilvl="0">
      <w:start w:val="1"/>
      <w:numFmt w:val="decimal"/>
      <w:lvlText w:val="%1."/>
      <w:lvlJc w:val="left"/>
      <w:pPr>
        <w:ind w:left="720" w:firstLine="1800"/>
      </w:pPr>
      <w:rPr>
        <w:position w:val="0"/>
        <w:sz w:val="22"/>
        <w:vertAlign w:val="baseline"/>
      </w:rPr>
    </w:lvl>
    <w:lvl w:ilvl="1">
      <w:start w:val="1"/>
      <w:numFmt w:val="lowerLetter"/>
      <w:lvlText w:val="%2."/>
      <w:lvlJc w:val="left"/>
      <w:pPr>
        <w:ind w:left="1440" w:firstLine="396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39">
    <w:nsid w:val="4BF5431C"/>
    <w:multiLevelType w:val="multilevel"/>
    <w:tmpl w:val="A148C43A"/>
    <w:lvl w:ilvl="0">
      <w:start w:val="4"/>
      <w:numFmt w:val="decimal"/>
      <w:lvlText w:val="%1."/>
      <w:lvlJc w:val="left"/>
      <w:pPr>
        <w:ind w:left="360" w:firstLine="720"/>
      </w:pPr>
      <w:rPr>
        <w:b w:val="0"/>
        <w:i w:val="0"/>
        <w:position w:val="0"/>
        <w:sz w:val="22"/>
        <w:vertAlign w:val="baseline"/>
      </w:rPr>
    </w:lvl>
    <w:lvl w:ilvl="1">
      <w:start w:val="1"/>
      <w:numFmt w:val="decimal"/>
      <w:lvlText w:val="%2."/>
      <w:lvlJc w:val="left"/>
      <w:pPr>
        <w:ind w:left="1080" w:firstLine="2880"/>
      </w:pPr>
      <w:rPr>
        <w:position w:val="0"/>
        <w:sz w:val="20"/>
        <w:szCs w:val="20"/>
        <w:vertAlign w:val="baseline"/>
      </w:rPr>
    </w:lvl>
    <w:lvl w:ilvl="2">
      <w:start w:val="1"/>
      <w:numFmt w:val="decimal"/>
      <w:lvlText w:val="%2.%3."/>
      <w:lvlJc w:val="left"/>
      <w:pPr>
        <w:ind w:left="1800" w:firstLine="5040"/>
      </w:pPr>
      <w:rPr>
        <w:position w:val="0"/>
        <w:sz w:val="22"/>
        <w:vertAlign w:val="baseline"/>
      </w:rPr>
    </w:lvl>
    <w:lvl w:ilvl="3">
      <w:start w:val="1"/>
      <w:numFmt w:val="decimal"/>
      <w:lvlText w:val="%2.%3.%4."/>
      <w:lvlJc w:val="left"/>
      <w:pPr>
        <w:ind w:left="2520" w:firstLine="7200"/>
      </w:pPr>
      <w:rPr>
        <w:position w:val="0"/>
        <w:sz w:val="22"/>
        <w:vertAlign w:val="baseline"/>
      </w:rPr>
    </w:lvl>
    <w:lvl w:ilvl="4">
      <w:start w:val="1"/>
      <w:numFmt w:val="decimal"/>
      <w:lvlText w:val="%2.%3.%4.%5."/>
      <w:lvlJc w:val="left"/>
      <w:pPr>
        <w:ind w:left="3240" w:firstLine="9360"/>
      </w:pPr>
      <w:rPr>
        <w:position w:val="0"/>
        <w:sz w:val="22"/>
        <w:vertAlign w:val="baseline"/>
      </w:rPr>
    </w:lvl>
    <w:lvl w:ilvl="5">
      <w:start w:val="1"/>
      <w:numFmt w:val="decimal"/>
      <w:lvlText w:val="%2.%3.%4.%5.%6."/>
      <w:lvlJc w:val="left"/>
      <w:pPr>
        <w:ind w:left="3960" w:firstLine="1152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decimal"/>
      <w:lvlText w:val="%2.%3.%4.%5.%6.%7.%8."/>
      <w:lvlJc w:val="left"/>
      <w:pPr>
        <w:ind w:left="5400" w:firstLine="15840"/>
      </w:pPr>
      <w:rPr>
        <w:position w:val="0"/>
        <w:sz w:val="22"/>
        <w:vertAlign w:val="baseline"/>
      </w:rPr>
    </w:lvl>
    <w:lvl w:ilvl="8">
      <w:start w:val="1"/>
      <w:numFmt w:val="decimal"/>
      <w:lvlText w:val="%2.%3.%4.%5.%6.%7.%8.%9."/>
      <w:lvlJc w:val="left"/>
      <w:pPr>
        <w:ind w:left="6120" w:firstLine="18000"/>
      </w:pPr>
      <w:rPr>
        <w:position w:val="0"/>
        <w:sz w:val="22"/>
        <w:vertAlign w:val="baseline"/>
      </w:rPr>
    </w:lvl>
  </w:abstractNum>
  <w:abstractNum w:abstractNumId="40">
    <w:nsid w:val="4C6F7CCB"/>
    <w:multiLevelType w:val="multilevel"/>
    <w:tmpl w:val="BC5EF7E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1">
    <w:nsid w:val="4CD67D86"/>
    <w:multiLevelType w:val="multilevel"/>
    <w:tmpl w:val="92425BAA"/>
    <w:lvl w:ilvl="0">
      <w:start w:val="1"/>
      <w:numFmt w:val="decimal"/>
      <w:lvlText w:val="%1)"/>
      <w:lvlJc w:val="left"/>
      <w:pPr>
        <w:ind w:left="720" w:firstLine="1800"/>
      </w:pPr>
      <w:rPr>
        <w:position w:val="0"/>
        <w:sz w:val="22"/>
        <w:vertAlign w:val="baseline"/>
      </w:rPr>
    </w:lvl>
    <w:lvl w:ilvl="1">
      <w:start w:val="1"/>
      <w:numFmt w:val="lowerLetter"/>
      <w:lvlText w:val="%2."/>
      <w:lvlJc w:val="left"/>
      <w:pPr>
        <w:ind w:left="1440" w:firstLine="396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42">
    <w:nsid w:val="4CEA6157"/>
    <w:multiLevelType w:val="multilevel"/>
    <w:tmpl w:val="0FC8B502"/>
    <w:lvl w:ilvl="0">
      <w:start w:val="1"/>
      <w:numFmt w:val="decimal"/>
      <w:lvlText w:val="%1"/>
      <w:lvlJc w:val="left"/>
      <w:pPr>
        <w:ind w:left="360" w:firstLine="720"/>
      </w:pPr>
      <w:rPr>
        <w:b w:val="0"/>
        <w:i w:val="0"/>
        <w:position w:val="0"/>
        <w:sz w:val="22"/>
        <w:vertAlign w:val="baseline"/>
      </w:rPr>
    </w:lvl>
    <w:lvl w:ilvl="1">
      <w:start w:val="1"/>
      <w:numFmt w:val="decimal"/>
      <w:lvlText w:val="%2)"/>
      <w:lvlJc w:val="left"/>
      <w:pPr>
        <w:ind w:left="720" w:firstLine="1800"/>
      </w:pPr>
      <w:rPr>
        <w:position w:val="0"/>
        <w:sz w:val="22"/>
        <w:vertAlign w:val="baseline"/>
      </w:rPr>
    </w:lvl>
    <w:lvl w:ilvl="2">
      <w:start w:val="1"/>
      <w:numFmt w:val="decimal"/>
      <w:lvlText w:val="%2.%3)"/>
      <w:lvlJc w:val="left"/>
      <w:pPr>
        <w:ind w:left="1080" w:firstLine="2880"/>
      </w:pPr>
      <w:rPr>
        <w:position w:val="0"/>
        <w:sz w:val="22"/>
        <w:vertAlign w:val="baseline"/>
      </w:rPr>
    </w:lvl>
    <w:lvl w:ilvl="3">
      <w:start w:val="1"/>
      <w:numFmt w:val="bullet"/>
      <w:lvlText w:val="●"/>
      <w:lvlJc w:val="left"/>
      <w:pPr>
        <w:ind w:left="1440" w:firstLine="3960"/>
      </w:pPr>
      <w:rPr>
        <w:rFonts w:ascii="Arial" w:hAnsi="Arial" w:cs="Arial" w:hint="default"/>
        <w:position w:val="0"/>
        <w:sz w:val="22"/>
        <w:vertAlign w:val="baseline"/>
      </w:rPr>
    </w:lvl>
    <w:lvl w:ilvl="4">
      <w:start w:val="1"/>
      <w:numFmt w:val="bullet"/>
      <w:lvlText w:val="♦"/>
      <w:lvlJc w:val="left"/>
      <w:pPr>
        <w:ind w:left="1800" w:firstLine="5040"/>
      </w:pPr>
      <w:rPr>
        <w:rFonts w:ascii="Arial" w:hAnsi="Arial" w:cs="Arial" w:hint="default"/>
        <w:position w:val="0"/>
        <w:sz w:val="22"/>
        <w:vertAlign w:val="baseline"/>
      </w:rPr>
    </w:lvl>
    <w:lvl w:ilvl="5">
      <w:start w:val="1"/>
      <w:numFmt w:val="bullet"/>
      <w:lvlText w:val="➢"/>
      <w:lvlJc w:val="left"/>
      <w:pPr>
        <w:ind w:left="2160" w:firstLine="6120"/>
      </w:pPr>
      <w:rPr>
        <w:rFonts w:ascii="Arial" w:hAnsi="Arial" w:cs="Arial" w:hint="default"/>
        <w:position w:val="0"/>
        <w:sz w:val="22"/>
        <w:vertAlign w:val="baseline"/>
      </w:rPr>
    </w:lvl>
    <w:lvl w:ilvl="6">
      <w:start w:val="1"/>
      <w:numFmt w:val="bullet"/>
      <w:lvlText w:val="▪"/>
      <w:lvlJc w:val="left"/>
      <w:pPr>
        <w:ind w:left="2520" w:firstLine="7200"/>
      </w:pPr>
      <w:rPr>
        <w:rFonts w:ascii="Arial" w:hAnsi="Arial" w:cs="Arial" w:hint="default"/>
        <w:position w:val="0"/>
        <w:sz w:val="22"/>
        <w:vertAlign w:val="baseline"/>
      </w:rPr>
    </w:lvl>
    <w:lvl w:ilvl="7">
      <w:start w:val="1"/>
      <w:numFmt w:val="bullet"/>
      <w:lvlText w:val="●"/>
      <w:lvlJc w:val="left"/>
      <w:pPr>
        <w:ind w:left="2880" w:firstLine="8280"/>
      </w:pPr>
      <w:rPr>
        <w:rFonts w:ascii="Arial" w:hAnsi="Arial" w:cs="Arial" w:hint="default"/>
        <w:position w:val="0"/>
        <w:sz w:val="22"/>
        <w:vertAlign w:val="baseline"/>
      </w:rPr>
    </w:lvl>
    <w:lvl w:ilvl="8">
      <w:start w:val="1"/>
      <w:numFmt w:val="bullet"/>
      <w:lvlText w:val="♦"/>
      <w:lvlJc w:val="left"/>
      <w:pPr>
        <w:ind w:left="3240" w:firstLine="9360"/>
      </w:pPr>
      <w:rPr>
        <w:rFonts w:ascii="Arial" w:hAnsi="Arial" w:cs="Arial" w:hint="default"/>
        <w:position w:val="0"/>
        <w:sz w:val="22"/>
        <w:vertAlign w:val="baseline"/>
      </w:rPr>
    </w:lvl>
  </w:abstractNum>
  <w:abstractNum w:abstractNumId="43">
    <w:nsid w:val="4DCD0813"/>
    <w:multiLevelType w:val="multilevel"/>
    <w:tmpl w:val="CCDC9444"/>
    <w:lvl w:ilvl="0">
      <w:start w:val="1"/>
      <w:numFmt w:val="lowerLetter"/>
      <w:lvlText w:val="%1."/>
      <w:lvlJc w:val="left"/>
      <w:pPr>
        <w:ind w:left="720" w:firstLine="360"/>
      </w:pPr>
    </w:lvl>
    <w:lvl w:ilvl="1">
      <w:start w:val="1"/>
      <w:numFmt w:val="lowerLetter"/>
      <w:lvlText w:val="%2)"/>
      <w:lvlJc w:val="left"/>
      <w:pPr>
        <w:ind w:left="928" w:firstLine="568"/>
      </w:pPr>
      <w:rPr>
        <w:strike w:val="0"/>
        <w:dstrike w:val="0"/>
      </w:rPr>
    </w:lvl>
    <w:lvl w:ilvl="2">
      <w:start w:val="1"/>
      <w:numFmt w:val="decimal"/>
      <w:lvlText w:val="%2.%3."/>
      <w:lvlJc w:val="left"/>
      <w:pPr>
        <w:ind w:left="360" w:firstLine="0"/>
      </w:pPr>
    </w:lvl>
    <w:lvl w:ilvl="3">
      <w:start w:val="1"/>
      <w:numFmt w:val="decimal"/>
      <w:lvlText w:val="%2.%3.%4."/>
      <w:lvlJc w:val="left"/>
      <w:pPr>
        <w:ind w:left="2880" w:firstLine="2520"/>
      </w:pPr>
    </w:lvl>
    <w:lvl w:ilvl="4">
      <w:start w:val="1"/>
      <w:numFmt w:val="lowerLetter"/>
      <w:lvlText w:val="%2.%3.%4.%5."/>
      <w:lvlJc w:val="left"/>
      <w:pPr>
        <w:ind w:left="3600" w:firstLine="3240"/>
      </w:pPr>
    </w:lvl>
    <w:lvl w:ilvl="5">
      <w:start w:val="1"/>
      <w:numFmt w:val="lowerRoman"/>
      <w:lvlText w:val="%2.%3.%4.%5.%6."/>
      <w:lvlJc w:val="right"/>
      <w:pPr>
        <w:ind w:left="4320" w:firstLine="4140"/>
      </w:pPr>
    </w:lvl>
    <w:lvl w:ilvl="6">
      <w:start w:val="1"/>
      <w:numFmt w:val="decimal"/>
      <w:lvlText w:val="%2.%3.%4.%5.%6.%7."/>
      <w:lvlJc w:val="left"/>
      <w:pPr>
        <w:ind w:left="5040" w:firstLine="4680"/>
      </w:pPr>
    </w:lvl>
    <w:lvl w:ilvl="7">
      <w:start w:val="1"/>
      <w:numFmt w:val="lowerLetter"/>
      <w:lvlText w:val="%2.%3.%4.%5.%6.%7.%8."/>
      <w:lvlJc w:val="left"/>
      <w:pPr>
        <w:ind w:left="5760" w:firstLine="5400"/>
      </w:pPr>
    </w:lvl>
    <w:lvl w:ilvl="8">
      <w:start w:val="1"/>
      <w:numFmt w:val="lowerRoman"/>
      <w:lvlText w:val="%2.%3.%4.%5.%6.%7.%8.%9."/>
      <w:lvlJc w:val="right"/>
      <w:pPr>
        <w:ind w:left="6480" w:firstLine="6300"/>
      </w:pPr>
    </w:lvl>
  </w:abstractNum>
  <w:abstractNum w:abstractNumId="44">
    <w:nsid w:val="4E833FC2"/>
    <w:multiLevelType w:val="multilevel"/>
    <w:tmpl w:val="755E048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2.%3."/>
      <w:lvlJc w:val="right"/>
      <w:pPr>
        <w:ind w:left="2160" w:firstLine="1980"/>
      </w:pPr>
    </w:lvl>
    <w:lvl w:ilvl="3">
      <w:start w:val="1"/>
      <w:numFmt w:val="decimal"/>
      <w:lvlText w:val="%2.%3.%4."/>
      <w:lvlJc w:val="left"/>
      <w:pPr>
        <w:ind w:left="2880" w:firstLine="2520"/>
      </w:pPr>
    </w:lvl>
    <w:lvl w:ilvl="4">
      <w:start w:val="1"/>
      <w:numFmt w:val="lowerLetter"/>
      <w:lvlText w:val="%2.%3.%4.%5."/>
      <w:lvlJc w:val="left"/>
      <w:pPr>
        <w:ind w:left="3600" w:firstLine="3240"/>
      </w:pPr>
    </w:lvl>
    <w:lvl w:ilvl="5">
      <w:start w:val="1"/>
      <w:numFmt w:val="lowerRoman"/>
      <w:lvlText w:val="%2.%3.%4.%5.%6."/>
      <w:lvlJc w:val="right"/>
      <w:pPr>
        <w:ind w:left="4320" w:firstLine="4140"/>
      </w:pPr>
    </w:lvl>
    <w:lvl w:ilvl="6">
      <w:start w:val="1"/>
      <w:numFmt w:val="decimal"/>
      <w:lvlText w:val="%2.%3.%4.%5.%6.%7."/>
      <w:lvlJc w:val="left"/>
      <w:pPr>
        <w:ind w:left="5040" w:firstLine="4680"/>
      </w:pPr>
    </w:lvl>
    <w:lvl w:ilvl="7">
      <w:start w:val="1"/>
      <w:numFmt w:val="lowerLetter"/>
      <w:lvlText w:val="%2.%3.%4.%5.%6.%7.%8."/>
      <w:lvlJc w:val="left"/>
      <w:pPr>
        <w:ind w:left="5760" w:firstLine="5400"/>
      </w:pPr>
    </w:lvl>
    <w:lvl w:ilvl="8">
      <w:start w:val="1"/>
      <w:numFmt w:val="lowerRoman"/>
      <w:lvlText w:val="%2.%3.%4.%5.%6.%7.%8.%9."/>
      <w:lvlJc w:val="right"/>
      <w:pPr>
        <w:ind w:left="6480" w:firstLine="6300"/>
      </w:pPr>
    </w:lvl>
  </w:abstractNum>
  <w:abstractNum w:abstractNumId="45">
    <w:nsid w:val="507F5CBD"/>
    <w:multiLevelType w:val="multilevel"/>
    <w:tmpl w:val="53AC5F66"/>
    <w:lvl w:ilvl="0">
      <w:start w:val="1"/>
      <w:numFmt w:val="decimal"/>
      <w:lvlText w:val="%1."/>
      <w:lvlJc w:val="left"/>
      <w:pPr>
        <w:ind w:left="360" w:firstLine="720"/>
      </w:pPr>
      <w:rPr>
        <w:position w:val="0"/>
        <w:sz w:val="22"/>
        <w:vertAlign w:val="baseline"/>
      </w:rPr>
    </w:lvl>
    <w:lvl w:ilvl="1">
      <w:start w:val="1"/>
      <w:numFmt w:val="decimal"/>
      <w:lvlText w:val="%2)"/>
      <w:lvlJc w:val="left"/>
      <w:pPr>
        <w:ind w:left="680" w:firstLine="1717"/>
      </w:pPr>
      <w:rPr>
        <w:position w:val="0"/>
        <w:sz w:val="22"/>
        <w:vertAlign w:val="baseline"/>
      </w:rPr>
    </w:lvl>
    <w:lvl w:ilvl="2">
      <w:start w:val="1"/>
      <w:numFmt w:val="lowerLetter"/>
      <w:lvlText w:val="%2.%3)"/>
      <w:lvlJc w:val="left"/>
      <w:pPr>
        <w:ind w:left="680" w:firstLine="1717"/>
      </w:pPr>
      <w:rPr>
        <w:position w:val="0"/>
        <w:sz w:val="22"/>
        <w:vertAlign w:val="baseline"/>
      </w:rPr>
    </w:lvl>
    <w:lvl w:ilvl="3">
      <w:start w:val="1"/>
      <w:numFmt w:val="decimal"/>
      <w:lvlText w:val="(%2.%3.%4)"/>
      <w:lvlJc w:val="left"/>
      <w:pPr>
        <w:ind w:left="567" w:firstLine="1843"/>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46">
    <w:nsid w:val="51BF5324"/>
    <w:multiLevelType w:val="multilevel"/>
    <w:tmpl w:val="5202AA10"/>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2.%3."/>
      <w:lvlJc w:val="right"/>
      <w:pPr>
        <w:ind w:left="2160" w:firstLine="1980"/>
      </w:pPr>
    </w:lvl>
    <w:lvl w:ilvl="3">
      <w:start w:val="1"/>
      <w:numFmt w:val="decimal"/>
      <w:lvlText w:val="%2.%3.%4."/>
      <w:lvlJc w:val="left"/>
      <w:pPr>
        <w:ind w:left="2880" w:firstLine="2520"/>
      </w:pPr>
    </w:lvl>
    <w:lvl w:ilvl="4">
      <w:start w:val="1"/>
      <w:numFmt w:val="lowerLetter"/>
      <w:lvlText w:val="%2.%3.%4.%5."/>
      <w:lvlJc w:val="left"/>
      <w:pPr>
        <w:ind w:left="3600" w:firstLine="3240"/>
      </w:pPr>
    </w:lvl>
    <w:lvl w:ilvl="5">
      <w:start w:val="1"/>
      <w:numFmt w:val="lowerRoman"/>
      <w:lvlText w:val="%2.%3.%4.%5.%6."/>
      <w:lvlJc w:val="right"/>
      <w:pPr>
        <w:ind w:left="4320" w:firstLine="4140"/>
      </w:pPr>
    </w:lvl>
    <w:lvl w:ilvl="6">
      <w:start w:val="1"/>
      <w:numFmt w:val="decimal"/>
      <w:lvlText w:val="%2.%3.%4.%5.%6.%7."/>
      <w:lvlJc w:val="left"/>
      <w:pPr>
        <w:ind w:left="5040" w:firstLine="4680"/>
      </w:pPr>
    </w:lvl>
    <w:lvl w:ilvl="7">
      <w:start w:val="1"/>
      <w:numFmt w:val="lowerLetter"/>
      <w:lvlText w:val="%2.%3.%4.%5.%6.%7.%8."/>
      <w:lvlJc w:val="left"/>
      <w:pPr>
        <w:ind w:left="5760" w:firstLine="5400"/>
      </w:pPr>
    </w:lvl>
    <w:lvl w:ilvl="8">
      <w:start w:val="1"/>
      <w:numFmt w:val="lowerRoman"/>
      <w:lvlText w:val="%2.%3.%4.%5.%6.%7.%8.%9."/>
      <w:lvlJc w:val="right"/>
      <w:pPr>
        <w:ind w:left="6480" w:firstLine="6300"/>
      </w:pPr>
    </w:lvl>
  </w:abstractNum>
  <w:abstractNum w:abstractNumId="47">
    <w:nsid w:val="51C66B35"/>
    <w:multiLevelType w:val="multilevel"/>
    <w:tmpl w:val="32BE1F96"/>
    <w:lvl w:ilvl="0">
      <w:start w:val="1"/>
      <w:numFmt w:val="decimal"/>
      <w:lvlText w:val="%1)"/>
      <w:lvlJc w:val="left"/>
      <w:pPr>
        <w:ind w:left="360" w:firstLine="0"/>
      </w:pPr>
    </w:lvl>
    <w:lvl w:ilvl="1">
      <w:start w:val="1"/>
      <w:numFmt w:val="lowerLetter"/>
      <w:lvlText w:val="%2)"/>
      <w:lvlJc w:val="left"/>
      <w:pPr>
        <w:ind w:left="720" w:firstLine="360"/>
      </w:pPr>
    </w:lvl>
    <w:lvl w:ilvl="2">
      <w:start w:val="1"/>
      <w:numFmt w:val="lowerRoman"/>
      <w:lvlText w:val="%2.%3)"/>
      <w:lvlJc w:val="left"/>
      <w:pPr>
        <w:ind w:left="1080" w:firstLine="720"/>
      </w:pPr>
    </w:lvl>
    <w:lvl w:ilvl="3">
      <w:start w:val="1"/>
      <w:numFmt w:val="decimal"/>
      <w:lvlText w:val="(%2.%3.%4)"/>
      <w:lvlJc w:val="left"/>
      <w:pPr>
        <w:ind w:left="1440" w:firstLine="1080"/>
      </w:pPr>
    </w:lvl>
    <w:lvl w:ilvl="4">
      <w:start w:val="1"/>
      <w:numFmt w:val="lowerLetter"/>
      <w:lvlText w:val="(%2.%3.%4.%5)"/>
      <w:lvlJc w:val="left"/>
      <w:pPr>
        <w:ind w:left="1800" w:firstLine="1440"/>
      </w:pPr>
    </w:lvl>
    <w:lvl w:ilvl="5">
      <w:start w:val="1"/>
      <w:numFmt w:val="lowerRoman"/>
      <w:lvlText w:val="(%2.%3.%4.%5.%6)"/>
      <w:lvlJc w:val="left"/>
      <w:pPr>
        <w:ind w:left="2160" w:firstLine="1800"/>
      </w:pPr>
    </w:lvl>
    <w:lvl w:ilvl="6">
      <w:start w:val="1"/>
      <w:numFmt w:val="decimal"/>
      <w:lvlText w:val="%2.%3.%4.%5.%6.%7."/>
      <w:lvlJc w:val="left"/>
      <w:pPr>
        <w:ind w:left="2520" w:firstLine="2160"/>
      </w:pPr>
    </w:lvl>
    <w:lvl w:ilvl="7">
      <w:start w:val="1"/>
      <w:numFmt w:val="lowerLetter"/>
      <w:lvlText w:val="%2.%3.%4.%5.%6.%7.%8."/>
      <w:lvlJc w:val="left"/>
      <w:pPr>
        <w:ind w:left="2880" w:firstLine="2520"/>
      </w:pPr>
    </w:lvl>
    <w:lvl w:ilvl="8">
      <w:start w:val="1"/>
      <w:numFmt w:val="lowerRoman"/>
      <w:lvlText w:val="%2.%3.%4.%5.%6.%7.%8.%9."/>
      <w:lvlJc w:val="left"/>
      <w:pPr>
        <w:ind w:left="3240" w:firstLine="2880"/>
      </w:pPr>
    </w:lvl>
  </w:abstractNum>
  <w:abstractNum w:abstractNumId="48">
    <w:nsid w:val="56607160"/>
    <w:multiLevelType w:val="multilevel"/>
    <w:tmpl w:val="8494C756"/>
    <w:lvl w:ilvl="0">
      <w:start w:val="1"/>
      <w:numFmt w:val="decimal"/>
      <w:lvlText w:val="%1)"/>
      <w:lvlJc w:val="left"/>
      <w:pPr>
        <w:ind w:left="927" w:firstLine="2421"/>
      </w:pPr>
      <w:rPr>
        <w:position w:val="0"/>
        <w:sz w:val="22"/>
        <w:vertAlign w:val="baseline"/>
      </w:rPr>
    </w:lvl>
    <w:lvl w:ilvl="1">
      <w:start w:val="1"/>
      <w:numFmt w:val="decimal"/>
      <w:lvlText w:val="%2."/>
      <w:lvlJc w:val="left"/>
      <w:pPr>
        <w:ind w:left="1006" w:firstLine="2657"/>
      </w:pPr>
      <w:rPr>
        <w:position w:val="0"/>
        <w:sz w:val="22"/>
        <w:vertAlign w:val="baseline"/>
      </w:rPr>
    </w:lvl>
    <w:lvl w:ilvl="2">
      <w:start w:val="1"/>
      <w:numFmt w:val="decimal"/>
      <w:lvlText w:val="%2.%3)"/>
      <w:lvlJc w:val="left"/>
      <w:pPr>
        <w:ind w:left="1906" w:firstLine="5358"/>
      </w:pPr>
      <w:rPr>
        <w:position w:val="0"/>
        <w:sz w:val="22"/>
        <w:vertAlign w:val="baseline"/>
      </w:rPr>
    </w:lvl>
    <w:lvl w:ilvl="3">
      <w:start w:val="1"/>
      <w:numFmt w:val="decimal"/>
      <w:lvlText w:val="%2.%3.%4."/>
      <w:lvlJc w:val="left"/>
      <w:pPr>
        <w:ind w:left="2446" w:firstLine="6978"/>
      </w:pPr>
      <w:rPr>
        <w:position w:val="0"/>
        <w:sz w:val="22"/>
        <w:vertAlign w:val="baseline"/>
      </w:rPr>
    </w:lvl>
    <w:lvl w:ilvl="4">
      <w:start w:val="1"/>
      <w:numFmt w:val="lowerLetter"/>
      <w:lvlText w:val="%2.%3.%4.%5."/>
      <w:lvlJc w:val="left"/>
      <w:pPr>
        <w:ind w:left="3166" w:firstLine="9138"/>
      </w:pPr>
      <w:rPr>
        <w:position w:val="0"/>
        <w:sz w:val="22"/>
        <w:vertAlign w:val="baseline"/>
      </w:rPr>
    </w:lvl>
    <w:lvl w:ilvl="5">
      <w:start w:val="1"/>
      <w:numFmt w:val="lowerRoman"/>
      <w:lvlText w:val="%2.%3.%4.%5.%6."/>
      <w:lvlJc w:val="right"/>
      <w:pPr>
        <w:ind w:left="3886" w:firstLine="11478"/>
      </w:pPr>
      <w:rPr>
        <w:position w:val="0"/>
        <w:sz w:val="22"/>
        <w:vertAlign w:val="baseline"/>
      </w:rPr>
    </w:lvl>
    <w:lvl w:ilvl="6">
      <w:start w:val="1"/>
      <w:numFmt w:val="decimal"/>
      <w:lvlText w:val="%2.%3.%4.%5.%6.%7."/>
      <w:lvlJc w:val="left"/>
      <w:pPr>
        <w:ind w:left="4606" w:firstLine="13458"/>
      </w:pPr>
      <w:rPr>
        <w:position w:val="0"/>
        <w:sz w:val="22"/>
        <w:vertAlign w:val="baseline"/>
      </w:rPr>
    </w:lvl>
    <w:lvl w:ilvl="7">
      <w:start w:val="1"/>
      <w:numFmt w:val="lowerLetter"/>
      <w:lvlText w:val="%2.%3.%4.%5.%6.%7.%8."/>
      <w:lvlJc w:val="left"/>
      <w:pPr>
        <w:ind w:left="5326" w:firstLine="15618"/>
      </w:pPr>
      <w:rPr>
        <w:position w:val="0"/>
        <w:sz w:val="22"/>
        <w:vertAlign w:val="baseline"/>
      </w:rPr>
    </w:lvl>
    <w:lvl w:ilvl="8">
      <w:start w:val="1"/>
      <w:numFmt w:val="lowerRoman"/>
      <w:lvlText w:val="%2.%3.%4.%5.%6.%7.%8.%9."/>
      <w:lvlJc w:val="right"/>
      <w:pPr>
        <w:ind w:left="6046" w:firstLine="17958"/>
      </w:pPr>
      <w:rPr>
        <w:position w:val="0"/>
        <w:sz w:val="22"/>
        <w:vertAlign w:val="baseline"/>
      </w:rPr>
    </w:lvl>
  </w:abstractNum>
  <w:abstractNum w:abstractNumId="49">
    <w:nsid w:val="56D623B6"/>
    <w:multiLevelType w:val="multilevel"/>
    <w:tmpl w:val="73F2967C"/>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0">
    <w:nsid w:val="584058D5"/>
    <w:multiLevelType w:val="multilevel"/>
    <w:tmpl w:val="64F22B3C"/>
    <w:lvl w:ilvl="0">
      <w:start w:val="1"/>
      <w:numFmt w:val="lowerLetter"/>
      <w:lvlText w:val="%1)"/>
      <w:lvlJc w:val="left"/>
      <w:pPr>
        <w:ind w:left="1068" w:firstLine="708"/>
      </w:pPr>
    </w:lvl>
    <w:lvl w:ilvl="1">
      <w:start w:val="1"/>
      <w:numFmt w:val="lowerLetter"/>
      <w:lvlText w:val="%2."/>
      <w:lvlJc w:val="left"/>
      <w:pPr>
        <w:ind w:left="1788" w:firstLine="1428"/>
      </w:pPr>
    </w:lvl>
    <w:lvl w:ilvl="2">
      <w:start w:val="1"/>
      <w:numFmt w:val="lowerRoman"/>
      <w:lvlText w:val="%2.%3."/>
      <w:lvlJc w:val="right"/>
      <w:pPr>
        <w:ind w:left="2508" w:firstLine="2328"/>
      </w:pPr>
    </w:lvl>
    <w:lvl w:ilvl="3">
      <w:start w:val="1"/>
      <w:numFmt w:val="decimal"/>
      <w:lvlText w:val="%2.%3.%4."/>
      <w:lvlJc w:val="left"/>
      <w:pPr>
        <w:ind w:left="3228" w:firstLine="2868"/>
      </w:pPr>
    </w:lvl>
    <w:lvl w:ilvl="4">
      <w:start w:val="1"/>
      <w:numFmt w:val="lowerLetter"/>
      <w:lvlText w:val="%2.%3.%4.%5."/>
      <w:lvlJc w:val="left"/>
      <w:pPr>
        <w:ind w:left="3948" w:firstLine="3588"/>
      </w:pPr>
    </w:lvl>
    <w:lvl w:ilvl="5">
      <w:start w:val="1"/>
      <w:numFmt w:val="lowerRoman"/>
      <w:lvlText w:val="%2.%3.%4.%5.%6."/>
      <w:lvlJc w:val="right"/>
      <w:pPr>
        <w:ind w:left="4668" w:firstLine="4488"/>
      </w:pPr>
    </w:lvl>
    <w:lvl w:ilvl="6">
      <w:start w:val="1"/>
      <w:numFmt w:val="decimal"/>
      <w:lvlText w:val="%2.%3.%4.%5.%6.%7."/>
      <w:lvlJc w:val="left"/>
      <w:pPr>
        <w:ind w:left="5388" w:firstLine="5028"/>
      </w:pPr>
    </w:lvl>
    <w:lvl w:ilvl="7">
      <w:start w:val="1"/>
      <w:numFmt w:val="lowerLetter"/>
      <w:lvlText w:val="%2.%3.%4.%5.%6.%7.%8."/>
      <w:lvlJc w:val="left"/>
      <w:pPr>
        <w:ind w:left="6108" w:firstLine="5748"/>
      </w:pPr>
    </w:lvl>
    <w:lvl w:ilvl="8">
      <w:start w:val="1"/>
      <w:numFmt w:val="lowerRoman"/>
      <w:lvlText w:val="%2.%3.%4.%5.%6.%7.%8.%9."/>
      <w:lvlJc w:val="right"/>
      <w:pPr>
        <w:ind w:left="6828" w:firstLine="6648"/>
      </w:pPr>
    </w:lvl>
  </w:abstractNum>
  <w:abstractNum w:abstractNumId="51">
    <w:nsid w:val="5A5119B2"/>
    <w:multiLevelType w:val="multilevel"/>
    <w:tmpl w:val="FBFA485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2.%3."/>
      <w:lvlJc w:val="right"/>
      <w:pPr>
        <w:ind w:left="2160" w:firstLine="1980"/>
      </w:pPr>
    </w:lvl>
    <w:lvl w:ilvl="3">
      <w:start w:val="1"/>
      <w:numFmt w:val="decimal"/>
      <w:lvlText w:val="%2.%3.%4."/>
      <w:lvlJc w:val="left"/>
      <w:pPr>
        <w:ind w:left="2880" w:firstLine="2520"/>
      </w:pPr>
    </w:lvl>
    <w:lvl w:ilvl="4">
      <w:start w:val="1"/>
      <w:numFmt w:val="lowerLetter"/>
      <w:lvlText w:val="%2.%3.%4.%5."/>
      <w:lvlJc w:val="left"/>
      <w:pPr>
        <w:ind w:left="3600" w:firstLine="3240"/>
      </w:pPr>
    </w:lvl>
    <w:lvl w:ilvl="5">
      <w:start w:val="1"/>
      <w:numFmt w:val="lowerRoman"/>
      <w:lvlText w:val="%2.%3.%4.%5.%6."/>
      <w:lvlJc w:val="right"/>
      <w:pPr>
        <w:ind w:left="4320" w:firstLine="4140"/>
      </w:pPr>
    </w:lvl>
    <w:lvl w:ilvl="6">
      <w:start w:val="1"/>
      <w:numFmt w:val="decimal"/>
      <w:lvlText w:val="%2.%3.%4.%5.%6.%7."/>
      <w:lvlJc w:val="left"/>
      <w:pPr>
        <w:ind w:left="5040" w:firstLine="4680"/>
      </w:pPr>
    </w:lvl>
    <w:lvl w:ilvl="7">
      <w:start w:val="1"/>
      <w:numFmt w:val="lowerLetter"/>
      <w:lvlText w:val="%2.%3.%4.%5.%6.%7.%8."/>
      <w:lvlJc w:val="left"/>
      <w:pPr>
        <w:ind w:left="5760" w:firstLine="5400"/>
      </w:pPr>
    </w:lvl>
    <w:lvl w:ilvl="8">
      <w:start w:val="1"/>
      <w:numFmt w:val="lowerRoman"/>
      <w:lvlText w:val="%2.%3.%4.%5.%6.%7.%8.%9."/>
      <w:lvlJc w:val="right"/>
      <w:pPr>
        <w:ind w:left="6480" w:firstLine="6300"/>
      </w:pPr>
    </w:lvl>
  </w:abstractNum>
  <w:abstractNum w:abstractNumId="52">
    <w:nsid w:val="5DB93A92"/>
    <w:multiLevelType w:val="hybridMultilevel"/>
    <w:tmpl w:val="8046A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E0C4D23"/>
    <w:multiLevelType w:val="multilevel"/>
    <w:tmpl w:val="F130862A"/>
    <w:lvl w:ilvl="0">
      <w:start w:val="1"/>
      <w:numFmt w:val="decimal"/>
      <w:lvlText w:val="%1)"/>
      <w:lvlJc w:val="left"/>
      <w:pPr>
        <w:ind w:left="1004" w:firstLine="2652"/>
      </w:pPr>
      <w:rPr>
        <w:position w:val="0"/>
        <w:sz w:val="22"/>
        <w:vertAlign w:val="baseline"/>
      </w:rPr>
    </w:lvl>
    <w:lvl w:ilvl="1">
      <w:start w:val="1"/>
      <w:numFmt w:val="lowerLetter"/>
      <w:lvlText w:val="%2."/>
      <w:lvlJc w:val="left"/>
      <w:pPr>
        <w:ind w:left="1724" w:firstLine="4812"/>
      </w:pPr>
      <w:rPr>
        <w:position w:val="0"/>
        <w:sz w:val="22"/>
        <w:vertAlign w:val="baseline"/>
      </w:rPr>
    </w:lvl>
    <w:lvl w:ilvl="2">
      <w:start w:val="1"/>
      <w:numFmt w:val="lowerRoman"/>
      <w:lvlText w:val="%2.%3."/>
      <w:lvlJc w:val="right"/>
      <w:pPr>
        <w:ind w:left="2444" w:firstLine="7152"/>
      </w:pPr>
      <w:rPr>
        <w:position w:val="0"/>
        <w:sz w:val="22"/>
        <w:vertAlign w:val="baseline"/>
      </w:rPr>
    </w:lvl>
    <w:lvl w:ilvl="3">
      <w:start w:val="1"/>
      <w:numFmt w:val="decimal"/>
      <w:lvlText w:val="%2.%3.%4."/>
      <w:lvlJc w:val="left"/>
      <w:pPr>
        <w:ind w:left="3164" w:firstLine="9132"/>
      </w:pPr>
      <w:rPr>
        <w:position w:val="0"/>
        <w:sz w:val="22"/>
        <w:vertAlign w:val="baseline"/>
      </w:rPr>
    </w:lvl>
    <w:lvl w:ilvl="4">
      <w:start w:val="1"/>
      <w:numFmt w:val="lowerLetter"/>
      <w:lvlText w:val="%2.%3.%4.%5."/>
      <w:lvlJc w:val="left"/>
      <w:pPr>
        <w:ind w:left="3884" w:firstLine="11291"/>
      </w:pPr>
      <w:rPr>
        <w:position w:val="0"/>
        <w:sz w:val="22"/>
        <w:vertAlign w:val="baseline"/>
      </w:rPr>
    </w:lvl>
    <w:lvl w:ilvl="5">
      <w:start w:val="1"/>
      <w:numFmt w:val="lowerRoman"/>
      <w:lvlText w:val="%2.%3.%4.%5.%6."/>
      <w:lvlJc w:val="right"/>
      <w:pPr>
        <w:ind w:left="4604" w:firstLine="13631"/>
      </w:pPr>
      <w:rPr>
        <w:position w:val="0"/>
        <w:sz w:val="22"/>
        <w:vertAlign w:val="baseline"/>
      </w:rPr>
    </w:lvl>
    <w:lvl w:ilvl="6">
      <w:start w:val="1"/>
      <w:numFmt w:val="decimal"/>
      <w:lvlText w:val="%2.%3.%4.%5.%6.%7."/>
      <w:lvlJc w:val="left"/>
      <w:pPr>
        <w:ind w:left="5324" w:firstLine="15611"/>
      </w:pPr>
      <w:rPr>
        <w:position w:val="0"/>
        <w:sz w:val="22"/>
        <w:vertAlign w:val="baseline"/>
      </w:rPr>
    </w:lvl>
    <w:lvl w:ilvl="7">
      <w:start w:val="1"/>
      <w:numFmt w:val="lowerLetter"/>
      <w:lvlText w:val="%2.%3.%4.%5.%6.%7.%8."/>
      <w:lvlJc w:val="left"/>
      <w:pPr>
        <w:ind w:left="6044" w:firstLine="17772"/>
      </w:pPr>
      <w:rPr>
        <w:position w:val="0"/>
        <w:sz w:val="22"/>
        <w:vertAlign w:val="baseline"/>
      </w:rPr>
    </w:lvl>
    <w:lvl w:ilvl="8">
      <w:start w:val="1"/>
      <w:numFmt w:val="lowerRoman"/>
      <w:lvlText w:val="%2.%3.%4.%5.%6.%7.%8.%9."/>
      <w:lvlJc w:val="right"/>
      <w:pPr>
        <w:ind w:left="6764" w:firstLine="20112"/>
      </w:pPr>
      <w:rPr>
        <w:position w:val="0"/>
        <w:sz w:val="22"/>
        <w:vertAlign w:val="baseline"/>
      </w:rPr>
    </w:lvl>
  </w:abstractNum>
  <w:abstractNum w:abstractNumId="54">
    <w:nsid w:val="5F6C0D03"/>
    <w:multiLevelType w:val="multilevel"/>
    <w:tmpl w:val="C1FEC15C"/>
    <w:lvl w:ilvl="0">
      <w:start w:val="1"/>
      <w:numFmt w:val="decimal"/>
      <w:lvlText w:val="%1."/>
      <w:lvlJc w:val="left"/>
      <w:pPr>
        <w:ind w:left="360" w:firstLine="720"/>
      </w:pPr>
      <w:rPr>
        <w:position w:val="0"/>
        <w:sz w:val="22"/>
        <w:vertAlign w:val="baseline"/>
      </w:rPr>
    </w:lvl>
    <w:lvl w:ilvl="1">
      <w:start w:val="1"/>
      <w:numFmt w:val="lowerLetter"/>
      <w:lvlText w:val="%2."/>
      <w:lvlJc w:val="left"/>
      <w:pPr>
        <w:ind w:left="1080" w:firstLine="2880"/>
      </w:pPr>
      <w:rPr>
        <w:position w:val="0"/>
        <w:sz w:val="22"/>
        <w:vertAlign w:val="baseline"/>
      </w:rPr>
    </w:lvl>
    <w:lvl w:ilvl="2">
      <w:start w:val="1"/>
      <w:numFmt w:val="lowerRoman"/>
      <w:lvlText w:val="%2.%3."/>
      <w:lvlJc w:val="right"/>
      <w:pPr>
        <w:ind w:left="1800" w:firstLine="5220"/>
      </w:pPr>
      <w:rPr>
        <w:position w:val="0"/>
        <w:sz w:val="22"/>
        <w:vertAlign w:val="baseline"/>
      </w:rPr>
    </w:lvl>
    <w:lvl w:ilvl="3">
      <w:start w:val="1"/>
      <w:numFmt w:val="decimal"/>
      <w:lvlText w:val="%2.%3.%4."/>
      <w:lvlJc w:val="left"/>
      <w:pPr>
        <w:ind w:left="2520" w:firstLine="7200"/>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55">
    <w:nsid w:val="60DC1C18"/>
    <w:multiLevelType w:val="multilevel"/>
    <w:tmpl w:val="00028B42"/>
    <w:lvl w:ilvl="0">
      <w:start w:val="1"/>
      <w:numFmt w:val="decimal"/>
      <w:lvlText w:val="%1)"/>
      <w:lvlJc w:val="left"/>
      <w:pPr>
        <w:ind w:left="720" w:firstLine="1800"/>
      </w:pPr>
      <w:rPr>
        <w:position w:val="0"/>
        <w:sz w:val="22"/>
        <w:vertAlign w:val="baseline"/>
      </w:rPr>
    </w:lvl>
    <w:lvl w:ilvl="1">
      <w:start w:val="1"/>
      <w:numFmt w:val="lowerLetter"/>
      <w:lvlText w:val="%2."/>
      <w:lvlJc w:val="left"/>
      <w:pPr>
        <w:ind w:left="1440" w:firstLine="396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56">
    <w:nsid w:val="61E85D2A"/>
    <w:multiLevelType w:val="multilevel"/>
    <w:tmpl w:val="AB78C6D0"/>
    <w:lvl w:ilvl="0">
      <w:start w:val="1"/>
      <w:numFmt w:val="decimal"/>
      <w:lvlText w:val="%1."/>
      <w:lvlJc w:val="left"/>
      <w:pPr>
        <w:ind w:left="360" w:firstLine="720"/>
      </w:pPr>
      <w:rPr>
        <w:position w:val="0"/>
        <w:sz w:val="22"/>
        <w:vertAlign w:val="baseline"/>
      </w:rPr>
    </w:lvl>
    <w:lvl w:ilvl="1">
      <w:start w:val="1"/>
      <w:numFmt w:val="decimal"/>
      <w:lvlText w:val="%2)"/>
      <w:lvlJc w:val="left"/>
      <w:pPr>
        <w:ind w:left="680" w:firstLine="1717"/>
      </w:pPr>
      <w:rPr>
        <w:position w:val="0"/>
        <w:sz w:val="22"/>
        <w:vertAlign w:val="baseline"/>
      </w:rPr>
    </w:lvl>
    <w:lvl w:ilvl="2">
      <w:start w:val="1"/>
      <w:numFmt w:val="lowerLetter"/>
      <w:lvlText w:val="%2.%3)"/>
      <w:lvlJc w:val="left"/>
      <w:pPr>
        <w:ind w:left="680" w:firstLine="1717"/>
      </w:pPr>
      <w:rPr>
        <w:position w:val="0"/>
        <w:sz w:val="22"/>
        <w:vertAlign w:val="baseline"/>
      </w:rPr>
    </w:lvl>
    <w:lvl w:ilvl="3">
      <w:start w:val="1"/>
      <w:numFmt w:val="decimal"/>
      <w:lvlText w:val="(%2.%3.%4)"/>
      <w:lvlJc w:val="left"/>
      <w:pPr>
        <w:ind w:left="567" w:firstLine="1843"/>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57">
    <w:nsid w:val="62122525"/>
    <w:multiLevelType w:val="multilevel"/>
    <w:tmpl w:val="4C90A6B8"/>
    <w:lvl w:ilvl="0">
      <w:start w:val="1"/>
      <w:numFmt w:val="decimal"/>
      <w:lvlText w:val="%1."/>
      <w:lvlJc w:val="left"/>
      <w:pPr>
        <w:ind w:left="720" w:firstLine="1800"/>
      </w:pPr>
      <w:rPr>
        <w:position w:val="0"/>
        <w:sz w:val="22"/>
        <w:vertAlign w:val="baseline"/>
      </w:rPr>
    </w:lvl>
    <w:lvl w:ilvl="1">
      <w:start w:val="1"/>
      <w:numFmt w:val="decimal"/>
      <w:lvlText w:val="%2)"/>
      <w:lvlJc w:val="left"/>
      <w:pPr>
        <w:ind w:left="644" w:firstLine="1572"/>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58">
    <w:nsid w:val="62407EAC"/>
    <w:multiLevelType w:val="multilevel"/>
    <w:tmpl w:val="62166414"/>
    <w:lvl w:ilvl="0">
      <w:start w:val="1"/>
      <w:numFmt w:val="decimal"/>
      <w:lvlText w:val="%1."/>
      <w:lvlJc w:val="left"/>
      <w:pPr>
        <w:ind w:left="360" w:firstLine="0"/>
      </w:pPr>
    </w:lvl>
    <w:lvl w:ilvl="1">
      <w:start w:val="1"/>
      <w:numFmt w:val="decimal"/>
      <w:lvlText w:val="%2)"/>
      <w:lvlJc w:val="left"/>
      <w:pPr>
        <w:ind w:left="680" w:firstLine="357"/>
      </w:pPr>
      <w:rPr>
        <w:sz w:val="20"/>
        <w:szCs w:val="20"/>
      </w:rPr>
    </w:lvl>
    <w:lvl w:ilvl="2">
      <w:start w:val="1"/>
      <w:numFmt w:val="lowerLetter"/>
      <w:lvlText w:val="%2.%3)"/>
      <w:lvlJc w:val="left"/>
      <w:pPr>
        <w:ind w:left="680" w:firstLine="357"/>
      </w:pPr>
    </w:lvl>
    <w:lvl w:ilvl="3">
      <w:start w:val="1"/>
      <w:numFmt w:val="decimal"/>
      <w:lvlText w:val="(%2.%3.%4)"/>
      <w:lvlJc w:val="left"/>
      <w:pPr>
        <w:ind w:left="567" w:firstLine="709"/>
      </w:pPr>
    </w:lvl>
    <w:lvl w:ilvl="4">
      <w:start w:val="1"/>
      <w:numFmt w:val="lowerLetter"/>
      <w:lvlText w:val="%2.%3.%4.%5."/>
      <w:lvlJc w:val="left"/>
      <w:pPr>
        <w:ind w:left="3240" w:firstLine="2880"/>
      </w:pPr>
    </w:lvl>
    <w:lvl w:ilvl="5">
      <w:start w:val="1"/>
      <w:numFmt w:val="lowerRoman"/>
      <w:lvlText w:val="%2.%3.%4.%5.%6."/>
      <w:lvlJc w:val="right"/>
      <w:pPr>
        <w:ind w:left="3960" w:firstLine="3780"/>
      </w:pPr>
    </w:lvl>
    <w:lvl w:ilvl="6">
      <w:start w:val="1"/>
      <w:numFmt w:val="decimal"/>
      <w:lvlText w:val="%2.%3.%4.%5.%6.%7."/>
      <w:lvlJc w:val="left"/>
      <w:pPr>
        <w:ind w:left="4680" w:firstLine="4320"/>
      </w:pPr>
    </w:lvl>
    <w:lvl w:ilvl="7">
      <w:start w:val="1"/>
      <w:numFmt w:val="lowerLetter"/>
      <w:lvlText w:val="%2.%3.%4.%5.%6.%7.%8."/>
      <w:lvlJc w:val="left"/>
      <w:pPr>
        <w:ind w:left="5400" w:firstLine="5040"/>
      </w:pPr>
    </w:lvl>
    <w:lvl w:ilvl="8">
      <w:start w:val="1"/>
      <w:numFmt w:val="lowerRoman"/>
      <w:lvlText w:val="%2.%3.%4.%5.%6.%7.%8.%9."/>
      <w:lvlJc w:val="right"/>
      <w:pPr>
        <w:ind w:left="6120" w:firstLine="5940"/>
      </w:pPr>
    </w:lvl>
  </w:abstractNum>
  <w:abstractNum w:abstractNumId="59">
    <w:nsid w:val="63673249"/>
    <w:multiLevelType w:val="multilevel"/>
    <w:tmpl w:val="909E771C"/>
    <w:lvl w:ilvl="0">
      <w:start w:val="1"/>
      <w:numFmt w:val="decimal"/>
      <w:lvlText w:val="%1."/>
      <w:lvlJc w:val="left"/>
      <w:pPr>
        <w:ind w:left="360" w:firstLine="720"/>
      </w:pPr>
      <w:rPr>
        <w:position w:val="0"/>
        <w:sz w:val="22"/>
        <w:vertAlign w:val="baseline"/>
      </w:rPr>
    </w:lvl>
    <w:lvl w:ilvl="1">
      <w:start w:val="1"/>
      <w:numFmt w:val="decimal"/>
      <w:lvlText w:val="%2)"/>
      <w:lvlJc w:val="left"/>
      <w:pPr>
        <w:ind w:left="680" w:firstLine="1717"/>
      </w:pPr>
      <w:rPr>
        <w:position w:val="0"/>
        <w:sz w:val="22"/>
        <w:vertAlign w:val="baseline"/>
      </w:rPr>
    </w:lvl>
    <w:lvl w:ilvl="2">
      <w:start w:val="1"/>
      <w:numFmt w:val="lowerLetter"/>
      <w:lvlText w:val="%2.%3)"/>
      <w:lvlJc w:val="left"/>
      <w:pPr>
        <w:ind w:left="680" w:firstLine="1717"/>
      </w:pPr>
      <w:rPr>
        <w:position w:val="0"/>
        <w:sz w:val="22"/>
        <w:vertAlign w:val="baseline"/>
      </w:rPr>
    </w:lvl>
    <w:lvl w:ilvl="3">
      <w:start w:val="1"/>
      <w:numFmt w:val="decimal"/>
      <w:lvlText w:val="(%2.%3.%4)"/>
      <w:lvlJc w:val="left"/>
      <w:pPr>
        <w:ind w:left="567" w:firstLine="1843"/>
      </w:pPr>
      <w:rPr>
        <w:position w:val="0"/>
        <w:sz w:val="22"/>
        <w:vertAlign w:val="baseline"/>
      </w:rPr>
    </w:lvl>
    <w:lvl w:ilvl="4">
      <w:start w:val="1"/>
      <w:numFmt w:val="lowerLetter"/>
      <w:lvlText w:val="%2.%3.%4.%5."/>
      <w:lvlJc w:val="left"/>
      <w:pPr>
        <w:ind w:left="3240" w:firstLine="9360"/>
      </w:pPr>
      <w:rPr>
        <w:position w:val="0"/>
        <w:sz w:val="22"/>
        <w:vertAlign w:val="baseline"/>
      </w:rPr>
    </w:lvl>
    <w:lvl w:ilvl="5">
      <w:start w:val="1"/>
      <w:numFmt w:val="lowerRoman"/>
      <w:lvlText w:val="%2.%3.%4.%5.%6."/>
      <w:lvlJc w:val="right"/>
      <w:pPr>
        <w:ind w:left="3960" w:firstLine="11700"/>
      </w:pPr>
      <w:rPr>
        <w:position w:val="0"/>
        <w:sz w:val="22"/>
        <w:vertAlign w:val="baseline"/>
      </w:rPr>
    </w:lvl>
    <w:lvl w:ilvl="6">
      <w:start w:val="1"/>
      <w:numFmt w:val="decimal"/>
      <w:lvlText w:val="%2.%3.%4.%5.%6.%7."/>
      <w:lvlJc w:val="left"/>
      <w:pPr>
        <w:ind w:left="4680" w:firstLine="13680"/>
      </w:pPr>
      <w:rPr>
        <w:position w:val="0"/>
        <w:sz w:val="22"/>
        <w:vertAlign w:val="baseline"/>
      </w:rPr>
    </w:lvl>
    <w:lvl w:ilvl="7">
      <w:start w:val="1"/>
      <w:numFmt w:val="lowerLetter"/>
      <w:lvlText w:val="%2.%3.%4.%5.%6.%7.%8."/>
      <w:lvlJc w:val="left"/>
      <w:pPr>
        <w:ind w:left="5400" w:firstLine="15840"/>
      </w:pPr>
      <w:rPr>
        <w:position w:val="0"/>
        <w:sz w:val="22"/>
        <w:vertAlign w:val="baseline"/>
      </w:rPr>
    </w:lvl>
    <w:lvl w:ilvl="8">
      <w:start w:val="1"/>
      <w:numFmt w:val="lowerRoman"/>
      <w:lvlText w:val="%2.%3.%4.%5.%6.%7.%8.%9."/>
      <w:lvlJc w:val="right"/>
      <w:pPr>
        <w:ind w:left="6120" w:firstLine="18180"/>
      </w:pPr>
      <w:rPr>
        <w:position w:val="0"/>
        <w:sz w:val="22"/>
        <w:vertAlign w:val="baseline"/>
      </w:rPr>
    </w:lvl>
  </w:abstractNum>
  <w:abstractNum w:abstractNumId="60">
    <w:nsid w:val="63B72301"/>
    <w:multiLevelType w:val="multilevel"/>
    <w:tmpl w:val="39F279CA"/>
    <w:lvl w:ilvl="0">
      <w:start w:val="1"/>
      <w:numFmt w:val="decimal"/>
      <w:lvlText w:val="%1."/>
      <w:lvlJc w:val="left"/>
      <w:pPr>
        <w:ind w:left="360" w:firstLine="720"/>
      </w:pPr>
      <w:rPr>
        <w:position w:val="0"/>
        <w:sz w:val="22"/>
        <w:vertAlign w:val="baseline"/>
      </w:rPr>
    </w:lvl>
    <w:lvl w:ilvl="1">
      <w:start w:val="1"/>
      <w:numFmt w:val="lowerLetter"/>
      <w:lvlText w:val="%2."/>
      <w:lvlJc w:val="left"/>
      <w:pPr>
        <w:ind w:left="1440" w:firstLine="396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61">
    <w:nsid w:val="64851BB0"/>
    <w:multiLevelType w:val="multilevel"/>
    <w:tmpl w:val="E82C8E1A"/>
    <w:lvl w:ilvl="0">
      <w:start w:val="1"/>
      <w:numFmt w:val="decimal"/>
      <w:lvlText w:val="%1."/>
      <w:lvlJc w:val="left"/>
      <w:pPr>
        <w:ind w:left="720" w:firstLine="1800"/>
      </w:pPr>
      <w:rPr>
        <w:position w:val="0"/>
        <w:sz w:val="22"/>
        <w:vertAlign w:val="baseline"/>
      </w:rPr>
    </w:lvl>
    <w:lvl w:ilvl="1">
      <w:start w:val="1"/>
      <w:numFmt w:val="bullet"/>
      <w:lvlText w:val="o"/>
      <w:lvlJc w:val="left"/>
      <w:pPr>
        <w:ind w:left="1440" w:firstLine="3960"/>
      </w:pPr>
      <w:rPr>
        <w:rFonts w:ascii="Arial" w:hAnsi="Arial" w:cs="Arial" w:hint="default"/>
        <w:position w:val="0"/>
        <w:sz w:val="20"/>
        <w:szCs w:val="20"/>
        <w:vertAlign w:val="baseline"/>
      </w:rPr>
    </w:lvl>
    <w:lvl w:ilvl="2">
      <w:start w:val="1"/>
      <w:numFmt w:val="decimal"/>
      <w:lvlText w:val="%2.%3."/>
      <w:lvlJc w:val="left"/>
      <w:pPr>
        <w:ind w:left="2160" w:firstLine="612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decimal"/>
      <w:lvlText w:val="%2.%3.%4.%5."/>
      <w:lvlJc w:val="left"/>
      <w:pPr>
        <w:ind w:left="3600" w:firstLine="10440"/>
      </w:pPr>
      <w:rPr>
        <w:position w:val="0"/>
        <w:sz w:val="22"/>
        <w:vertAlign w:val="baseline"/>
      </w:rPr>
    </w:lvl>
    <w:lvl w:ilvl="5">
      <w:start w:val="1"/>
      <w:numFmt w:val="decimal"/>
      <w:lvlText w:val="%2.%3.%4.%5.%6."/>
      <w:lvlJc w:val="left"/>
      <w:pPr>
        <w:ind w:left="4320" w:firstLine="1260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decimal"/>
      <w:lvlText w:val="%2.%3.%4.%5.%6.%7.%8."/>
      <w:lvlJc w:val="left"/>
      <w:pPr>
        <w:ind w:left="5760" w:firstLine="16920"/>
      </w:pPr>
      <w:rPr>
        <w:position w:val="0"/>
        <w:sz w:val="22"/>
        <w:vertAlign w:val="baseline"/>
      </w:rPr>
    </w:lvl>
    <w:lvl w:ilvl="8">
      <w:start w:val="1"/>
      <w:numFmt w:val="decimal"/>
      <w:lvlText w:val="%2.%3.%4.%5.%6.%7.%8.%9."/>
      <w:lvlJc w:val="left"/>
      <w:pPr>
        <w:ind w:left="6480" w:firstLine="19080"/>
      </w:pPr>
      <w:rPr>
        <w:position w:val="0"/>
        <w:sz w:val="22"/>
        <w:vertAlign w:val="baseline"/>
      </w:rPr>
    </w:lvl>
  </w:abstractNum>
  <w:abstractNum w:abstractNumId="62">
    <w:nsid w:val="649739F9"/>
    <w:multiLevelType w:val="multilevel"/>
    <w:tmpl w:val="F3D6215A"/>
    <w:lvl w:ilvl="0">
      <w:start w:val="1"/>
      <w:numFmt w:val="decimal"/>
      <w:lvlText w:val="%1."/>
      <w:lvlJc w:val="left"/>
      <w:pPr>
        <w:ind w:left="720" w:firstLine="1800"/>
      </w:pPr>
      <w:rPr>
        <w:position w:val="0"/>
        <w:sz w:val="22"/>
        <w:vertAlign w:val="baseline"/>
      </w:rPr>
    </w:lvl>
    <w:lvl w:ilvl="1">
      <w:start w:val="1"/>
      <w:numFmt w:val="lowerLetter"/>
      <w:lvlText w:val="%2."/>
      <w:lvlJc w:val="left"/>
      <w:pPr>
        <w:ind w:left="1440" w:firstLine="396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63">
    <w:nsid w:val="64E329EC"/>
    <w:multiLevelType w:val="multilevel"/>
    <w:tmpl w:val="05A25A26"/>
    <w:lvl w:ilvl="0">
      <w:start w:val="1"/>
      <w:numFmt w:val="decimal"/>
      <w:lvlText w:val="%1"/>
      <w:lvlJc w:val="left"/>
      <w:pPr>
        <w:ind w:left="360" w:firstLine="720"/>
      </w:pPr>
      <w:rPr>
        <w:position w:val="0"/>
        <w:sz w:val="22"/>
        <w:vertAlign w:val="baseline"/>
      </w:rPr>
    </w:lvl>
    <w:lvl w:ilvl="1">
      <w:start w:val="1"/>
      <w:numFmt w:val="decimal"/>
      <w:lvlText w:val="%2)"/>
      <w:lvlJc w:val="left"/>
      <w:pPr>
        <w:ind w:left="720" w:firstLine="1800"/>
      </w:pPr>
      <w:rPr>
        <w:position w:val="0"/>
        <w:sz w:val="22"/>
        <w:vertAlign w:val="baseline"/>
      </w:rPr>
    </w:lvl>
    <w:lvl w:ilvl="2">
      <w:start w:val="1"/>
      <w:numFmt w:val="lowerLetter"/>
      <w:lvlText w:val="%2.%3)"/>
      <w:lvlJc w:val="left"/>
      <w:pPr>
        <w:ind w:left="1080" w:firstLine="2880"/>
      </w:pPr>
      <w:rPr>
        <w:position w:val="0"/>
        <w:sz w:val="22"/>
        <w:vertAlign w:val="baseline"/>
      </w:rPr>
    </w:lvl>
    <w:lvl w:ilvl="3">
      <w:start w:val="1"/>
      <w:numFmt w:val="bullet"/>
      <w:lvlText w:val="●"/>
      <w:lvlJc w:val="left"/>
      <w:pPr>
        <w:ind w:left="1440" w:firstLine="3960"/>
      </w:pPr>
      <w:rPr>
        <w:rFonts w:ascii="Arial" w:hAnsi="Arial" w:cs="Arial" w:hint="default"/>
        <w:position w:val="0"/>
        <w:sz w:val="22"/>
        <w:vertAlign w:val="baseline"/>
      </w:rPr>
    </w:lvl>
    <w:lvl w:ilvl="4">
      <w:start w:val="1"/>
      <w:numFmt w:val="bullet"/>
      <w:lvlText w:val="♦"/>
      <w:lvlJc w:val="left"/>
      <w:pPr>
        <w:ind w:left="1800" w:firstLine="5040"/>
      </w:pPr>
      <w:rPr>
        <w:rFonts w:ascii="Arial" w:hAnsi="Arial" w:cs="Arial" w:hint="default"/>
        <w:position w:val="0"/>
        <w:sz w:val="22"/>
        <w:vertAlign w:val="baseline"/>
      </w:rPr>
    </w:lvl>
    <w:lvl w:ilvl="5">
      <w:start w:val="1"/>
      <w:numFmt w:val="bullet"/>
      <w:lvlText w:val="➢"/>
      <w:lvlJc w:val="left"/>
      <w:pPr>
        <w:ind w:left="2160" w:firstLine="6120"/>
      </w:pPr>
      <w:rPr>
        <w:rFonts w:ascii="Arial" w:hAnsi="Arial" w:cs="Arial" w:hint="default"/>
        <w:position w:val="0"/>
        <w:sz w:val="22"/>
        <w:vertAlign w:val="baseline"/>
      </w:rPr>
    </w:lvl>
    <w:lvl w:ilvl="6">
      <w:start w:val="1"/>
      <w:numFmt w:val="bullet"/>
      <w:lvlText w:val="▪"/>
      <w:lvlJc w:val="left"/>
      <w:pPr>
        <w:ind w:left="2520" w:firstLine="7200"/>
      </w:pPr>
      <w:rPr>
        <w:rFonts w:ascii="Arial" w:hAnsi="Arial" w:cs="Arial" w:hint="default"/>
        <w:position w:val="0"/>
        <w:sz w:val="22"/>
        <w:vertAlign w:val="baseline"/>
      </w:rPr>
    </w:lvl>
    <w:lvl w:ilvl="7">
      <w:start w:val="1"/>
      <w:numFmt w:val="bullet"/>
      <w:lvlText w:val="●"/>
      <w:lvlJc w:val="left"/>
      <w:pPr>
        <w:ind w:left="2880" w:firstLine="8280"/>
      </w:pPr>
      <w:rPr>
        <w:rFonts w:ascii="Arial" w:hAnsi="Arial" w:cs="Arial" w:hint="default"/>
        <w:position w:val="0"/>
        <w:sz w:val="22"/>
        <w:vertAlign w:val="baseline"/>
      </w:rPr>
    </w:lvl>
    <w:lvl w:ilvl="8">
      <w:start w:val="1"/>
      <w:numFmt w:val="bullet"/>
      <w:lvlText w:val="♦"/>
      <w:lvlJc w:val="left"/>
      <w:pPr>
        <w:ind w:left="3240" w:firstLine="9360"/>
      </w:pPr>
      <w:rPr>
        <w:rFonts w:ascii="Arial" w:hAnsi="Arial" w:cs="Arial" w:hint="default"/>
        <w:position w:val="0"/>
        <w:sz w:val="22"/>
        <w:vertAlign w:val="baseline"/>
      </w:rPr>
    </w:lvl>
  </w:abstractNum>
  <w:abstractNum w:abstractNumId="64">
    <w:nsid w:val="64EE5615"/>
    <w:multiLevelType w:val="multilevel"/>
    <w:tmpl w:val="77789962"/>
    <w:lvl w:ilvl="0">
      <w:start w:val="1"/>
      <w:numFmt w:val="decimal"/>
      <w:lvlText w:val="%1."/>
      <w:lvlJc w:val="left"/>
      <w:pPr>
        <w:ind w:left="720" w:firstLine="1800"/>
      </w:pPr>
      <w:rPr>
        <w:position w:val="0"/>
        <w:sz w:val="22"/>
        <w:vertAlign w:val="baseline"/>
      </w:rPr>
    </w:lvl>
    <w:lvl w:ilvl="1">
      <w:start w:val="1"/>
      <w:numFmt w:val="lowerLetter"/>
      <w:lvlText w:val="%2."/>
      <w:lvlJc w:val="left"/>
      <w:pPr>
        <w:ind w:left="1440" w:firstLine="396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65">
    <w:nsid w:val="667D263B"/>
    <w:multiLevelType w:val="multilevel"/>
    <w:tmpl w:val="98601DEE"/>
    <w:lvl w:ilvl="0">
      <w:start w:val="1"/>
      <w:numFmt w:val="lowerLetter"/>
      <w:lvlText w:val="%1)"/>
      <w:lvlJc w:val="left"/>
      <w:pPr>
        <w:ind w:left="1068" w:firstLine="708"/>
      </w:pPr>
    </w:lvl>
    <w:lvl w:ilvl="1">
      <w:start w:val="1"/>
      <w:numFmt w:val="lowerLetter"/>
      <w:lvlText w:val="%2."/>
      <w:lvlJc w:val="left"/>
      <w:pPr>
        <w:ind w:left="1788" w:firstLine="1428"/>
      </w:pPr>
    </w:lvl>
    <w:lvl w:ilvl="2">
      <w:start w:val="1"/>
      <w:numFmt w:val="lowerRoman"/>
      <w:lvlText w:val="%2.%3."/>
      <w:lvlJc w:val="right"/>
      <w:pPr>
        <w:ind w:left="2508" w:firstLine="2328"/>
      </w:pPr>
    </w:lvl>
    <w:lvl w:ilvl="3">
      <w:start w:val="1"/>
      <w:numFmt w:val="decimal"/>
      <w:lvlText w:val="%2.%3.%4."/>
      <w:lvlJc w:val="left"/>
      <w:pPr>
        <w:ind w:left="3228" w:firstLine="2868"/>
      </w:pPr>
    </w:lvl>
    <w:lvl w:ilvl="4">
      <w:start w:val="1"/>
      <w:numFmt w:val="lowerLetter"/>
      <w:lvlText w:val="%2.%3.%4.%5."/>
      <w:lvlJc w:val="left"/>
      <w:pPr>
        <w:ind w:left="3948" w:firstLine="3588"/>
      </w:pPr>
    </w:lvl>
    <w:lvl w:ilvl="5">
      <w:start w:val="1"/>
      <w:numFmt w:val="lowerRoman"/>
      <w:lvlText w:val="%2.%3.%4.%5.%6."/>
      <w:lvlJc w:val="right"/>
      <w:pPr>
        <w:ind w:left="4668" w:firstLine="4488"/>
      </w:pPr>
    </w:lvl>
    <w:lvl w:ilvl="6">
      <w:start w:val="1"/>
      <w:numFmt w:val="decimal"/>
      <w:lvlText w:val="%2.%3.%4.%5.%6.%7."/>
      <w:lvlJc w:val="left"/>
      <w:pPr>
        <w:ind w:left="5388" w:firstLine="5028"/>
      </w:pPr>
    </w:lvl>
    <w:lvl w:ilvl="7">
      <w:start w:val="1"/>
      <w:numFmt w:val="lowerLetter"/>
      <w:lvlText w:val="%2.%3.%4.%5.%6.%7.%8."/>
      <w:lvlJc w:val="left"/>
      <w:pPr>
        <w:ind w:left="6108" w:firstLine="5748"/>
      </w:pPr>
    </w:lvl>
    <w:lvl w:ilvl="8">
      <w:start w:val="1"/>
      <w:numFmt w:val="lowerRoman"/>
      <w:lvlText w:val="%2.%3.%4.%5.%6.%7.%8.%9."/>
      <w:lvlJc w:val="right"/>
      <w:pPr>
        <w:ind w:left="6828" w:firstLine="6648"/>
      </w:pPr>
    </w:lvl>
  </w:abstractNum>
  <w:abstractNum w:abstractNumId="66">
    <w:nsid w:val="68431124"/>
    <w:multiLevelType w:val="multilevel"/>
    <w:tmpl w:val="78142446"/>
    <w:lvl w:ilvl="0">
      <w:start w:val="1"/>
      <w:numFmt w:val="decimal"/>
      <w:lvlText w:val="%1)"/>
      <w:lvlJc w:val="left"/>
      <w:pPr>
        <w:ind w:left="1004" w:firstLine="2652"/>
      </w:pPr>
      <w:rPr>
        <w:position w:val="0"/>
        <w:sz w:val="22"/>
        <w:vertAlign w:val="baseline"/>
      </w:rPr>
    </w:lvl>
    <w:lvl w:ilvl="1">
      <w:start w:val="1"/>
      <w:numFmt w:val="lowerLetter"/>
      <w:lvlText w:val="%2."/>
      <w:lvlJc w:val="left"/>
      <w:pPr>
        <w:ind w:left="1724" w:firstLine="4812"/>
      </w:pPr>
      <w:rPr>
        <w:position w:val="0"/>
        <w:sz w:val="22"/>
        <w:vertAlign w:val="baseline"/>
      </w:rPr>
    </w:lvl>
    <w:lvl w:ilvl="2">
      <w:start w:val="1"/>
      <w:numFmt w:val="lowerRoman"/>
      <w:lvlText w:val="%2.%3."/>
      <w:lvlJc w:val="right"/>
      <w:pPr>
        <w:ind w:left="2444" w:firstLine="7152"/>
      </w:pPr>
      <w:rPr>
        <w:position w:val="0"/>
        <w:sz w:val="22"/>
        <w:vertAlign w:val="baseline"/>
      </w:rPr>
    </w:lvl>
    <w:lvl w:ilvl="3">
      <w:start w:val="1"/>
      <w:numFmt w:val="decimal"/>
      <w:lvlText w:val="%2.%3.%4."/>
      <w:lvlJc w:val="left"/>
      <w:pPr>
        <w:ind w:left="3164" w:firstLine="9132"/>
      </w:pPr>
      <w:rPr>
        <w:position w:val="0"/>
        <w:sz w:val="22"/>
        <w:vertAlign w:val="baseline"/>
      </w:rPr>
    </w:lvl>
    <w:lvl w:ilvl="4">
      <w:start w:val="1"/>
      <w:numFmt w:val="lowerLetter"/>
      <w:lvlText w:val="%2.%3.%4.%5."/>
      <w:lvlJc w:val="left"/>
      <w:pPr>
        <w:ind w:left="3884" w:firstLine="11291"/>
      </w:pPr>
      <w:rPr>
        <w:position w:val="0"/>
        <w:sz w:val="22"/>
        <w:vertAlign w:val="baseline"/>
      </w:rPr>
    </w:lvl>
    <w:lvl w:ilvl="5">
      <w:start w:val="1"/>
      <w:numFmt w:val="lowerRoman"/>
      <w:lvlText w:val="%2.%3.%4.%5.%6."/>
      <w:lvlJc w:val="right"/>
      <w:pPr>
        <w:ind w:left="4604" w:firstLine="13631"/>
      </w:pPr>
      <w:rPr>
        <w:position w:val="0"/>
        <w:sz w:val="22"/>
        <w:vertAlign w:val="baseline"/>
      </w:rPr>
    </w:lvl>
    <w:lvl w:ilvl="6">
      <w:start w:val="1"/>
      <w:numFmt w:val="decimal"/>
      <w:lvlText w:val="%2.%3.%4.%5.%6.%7."/>
      <w:lvlJc w:val="left"/>
      <w:pPr>
        <w:ind w:left="5324" w:firstLine="15611"/>
      </w:pPr>
      <w:rPr>
        <w:position w:val="0"/>
        <w:sz w:val="22"/>
        <w:vertAlign w:val="baseline"/>
      </w:rPr>
    </w:lvl>
    <w:lvl w:ilvl="7">
      <w:start w:val="1"/>
      <w:numFmt w:val="lowerLetter"/>
      <w:lvlText w:val="%2.%3.%4.%5.%6.%7.%8."/>
      <w:lvlJc w:val="left"/>
      <w:pPr>
        <w:ind w:left="6044" w:firstLine="17772"/>
      </w:pPr>
      <w:rPr>
        <w:position w:val="0"/>
        <w:sz w:val="22"/>
        <w:vertAlign w:val="baseline"/>
      </w:rPr>
    </w:lvl>
    <w:lvl w:ilvl="8">
      <w:start w:val="1"/>
      <w:numFmt w:val="lowerRoman"/>
      <w:lvlText w:val="%2.%3.%4.%5.%6.%7.%8.%9."/>
      <w:lvlJc w:val="right"/>
      <w:pPr>
        <w:ind w:left="6764" w:firstLine="20112"/>
      </w:pPr>
      <w:rPr>
        <w:position w:val="0"/>
        <w:sz w:val="22"/>
        <w:vertAlign w:val="baseline"/>
      </w:rPr>
    </w:lvl>
  </w:abstractNum>
  <w:abstractNum w:abstractNumId="67">
    <w:nsid w:val="6A76092E"/>
    <w:multiLevelType w:val="multilevel"/>
    <w:tmpl w:val="E5326ABC"/>
    <w:lvl w:ilvl="0">
      <w:start w:val="1"/>
      <w:numFmt w:val="decimal"/>
      <w:lvlText w:val="%1."/>
      <w:lvlJc w:val="left"/>
      <w:pPr>
        <w:ind w:left="360" w:firstLine="0"/>
      </w:pPr>
      <w:rPr>
        <w:sz w:val="20"/>
        <w:szCs w:val="20"/>
      </w:rPr>
    </w:lvl>
    <w:lvl w:ilvl="1">
      <w:start w:val="1"/>
      <w:numFmt w:val="decimal"/>
      <w:lvlText w:val="%2)"/>
      <w:lvlJc w:val="left"/>
      <w:pPr>
        <w:ind w:left="680" w:firstLine="357"/>
      </w:pPr>
      <w:rPr>
        <w:sz w:val="20"/>
        <w:szCs w:val="20"/>
      </w:rPr>
    </w:lvl>
    <w:lvl w:ilvl="2">
      <w:start w:val="1"/>
      <w:numFmt w:val="lowerLetter"/>
      <w:lvlText w:val="%2.%3)"/>
      <w:lvlJc w:val="left"/>
      <w:pPr>
        <w:ind w:left="680" w:firstLine="357"/>
      </w:pPr>
    </w:lvl>
    <w:lvl w:ilvl="3">
      <w:start w:val="1"/>
      <w:numFmt w:val="decimal"/>
      <w:lvlText w:val="(%2.%3.%4)"/>
      <w:lvlJc w:val="left"/>
      <w:pPr>
        <w:ind w:left="567" w:firstLine="709"/>
      </w:pPr>
    </w:lvl>
    <w:lvl w:ilvl="4">
      <w:start w:val="1"/>
      <w:numFmt w:val="lowerLetter"/>
      <w:lvlText w:val="%2.%3.%4.%5."/>
      <w:lvlJc w:val="left"/>
      <w:pPr>
        <w:ind w:left="3240" w:firstLine="2880"/>
      </w:pPr>
    </w:lvl>
    <w:lvl w:ilvl="5">
      <w:start w:val="1"/>
      <w:numFmt w:val="lowerRoman"/>
      <w:lvlText w:val="%2.%3.%4.%5.%6."/>
      <w:lvlJc w:val="right"/>
      <w:pPr>
        <w:ind w:left="3960" w:firstLine="3780"/>
      </w:pPr>
    </w:lvl>
    <w:lvl w:ilvl="6">
      <w:start w:val="1"/>
      <w:numFmt w:val="decimal"/>
      <w:lvlText w:val="%2.%3.%4.%5.%6.%7."/>
      <w:lvlJc w:val="left"/>
      <w:pPr>
        <w:ind w:left="-3610" w:firstLine="4320"/>
      </w:pPr>
    </w:lvl>
    <w:lvl w:ilvl="7">
      <w:start w:val="1"/>
      <w:numFmt w:val="lowerLetter"/>
      <w:lvlText w:val="%2.%3.%4.%5.%6.%7.%8."/>
      <w:lvlJc w:val="left"/>
      <w:pPr>
        <w:ind w:left="5400" w:firstLine="5040"/>
      </w:pPr>
    </w:lvl>
    <w:lvl w:ilvl="8">
      <w:start w:val="1"/>
      <w:numFmt w:val="lowerRoman"/>
      <w:lvlText w:val="%2.%3.%4.%5.%6.%7.%8.%9."/>
      <w:lvlJc w:val="right"/>
      <w:pPr>
        <w:ind w:left="6120" w:firstLine="5940"/>
      </w:pPr>
    </w:lvl>
  </w:abstractNum>
  <w:abstractNum w:abstractNumId="68">
    <w:nsid w:val="6F0025E2"/>
    <w:multiLevelType w:val="multilevel"/>
    <w:tmpl w:val="1A02FFE0"/>
    <w:lvl w:ilvl="0">
      <w:start w:val="1"/>
      <w:numFmt w:val="decimal"/>
      <w:lvlText w:val="%1)"/>
      <w:lvlJc w:val="left"/>
      <w:pPr>
        <w:ind w:left="1004" w:firstLine="644"/>
      </w:pPr>
    </w:lvl>
    <w:lvl w:ilvl="1">
      <w:start w:val="1"/>
      <w:numFmt w:val="lowerLetter"/>
      <w:lvlText w:val="%2."/>
      <w:lvlJc w:val="left"/>
      <w:pPr>
        <w:ind w:left="1724" w:firstLine="1364"/>
      </w:pPr>
    </w:lvl>
    <w:lvl w:ilvl="2">
      <w:start w:val="1"/>
      <w:numFmt w:val="lowerRoman"/>
      <w:lvlText w:val="%2.%3."/>
      <w:lvlJc w:val="right"/>
      <w:pPr>
        <w:ind w:left="2444" w:firstLine="2264"/>
      </w:pPr>
    </w:lvl>
    <w:lvl w:ilvl="3">
      <w:start w:val="1"/>
      <w:numFmt w:val="decimal"/>
      <w:lvlText w:val="%2.%3.%4."/>
      <w:lvlJc w:val="left"/>
      <w:pPr>
        <w:ind w:left="3164" w:firstLine="2804"/>
      </w:pPr>
    </w:lvl>
    <w:lvl w:ilvl="4">
      <w:start w:val="1"/>
      <w:numFmt w:val="lowerLetter"/>
      <w:lvlText w:val="%2.%3.%4.%5."/>
      <w:lvlJc w:val="left"/>
      <w:pPr>
        <w:ind w:left="3884" w:firstLine="3524"/>
      </w:pPr>
    </w:lvl>
    <w:lvl w:ilvl="5">
      <w:start w:val="1"/>
      <w:numFmt w:val="lowerRoman"/>
      <w:lvlText w:val="%2.%3.%4.%5.%6."/>
      <w:lvlJc w:val="right"/>
      <w:pPr>
        <w:ind w:left="4604" w:firstLine="4424"/>
      </w:pPr>
    </w:lvl>
    <w:lvl w:ilvl="6">
      <w:start w:val="1"/>
      <w:numFmt w:val="decimal"/>
      <w:lvlText w:val="%2.%3.%4.%5.%6.%7."/>
      <w:lvlJc w:val="left"/>
      <w:pPr>
        <w:ind w:left="5324" w:firstLine="4964"/>
      </w:pPr>
    </w:lvl>
    <w:lvl w:ilvl="7">
      <w:start w:val="1"/>
      <w:numFmt w:val="lowerLetter"/>
      <w:lvlText w:val="%2.%3.%4.%5.%6.%7.%8."/>
      <w:lvlJc w:val="left"/>
      <w:pPr>
        <w:ind w:left="6044" w:firstLine="5684"/>
      </w:pPr>
    </w:lvl>
    <w:lvl w:ilvl="8">
      <w:start w:val="1"/>
      <w:numFmt w:val="lowerRoman"/>
      <w:lvlText w:val="%2.%3.%4.%5.%6.%7.%8.%9."/>
      <w:lvlJc w:val="right"/>
      <w:pPr>
        <w:ind w:left="6764" w:firstLine="6584"/>
      </w:pPr>
    </w:lvl>
  </w:abstractNum>
  <w:abstractNum w:abstractNumId="69">
    <w:nsid w:val="6F9577EC"/>
    <w:multiLevelType w:val="multilevel"/>
    <w:tmpl w:val="BAE6B258"/>
    <w:lvl w:ilvl="0">
      <w:start w:val="1"/>
      <w:numFmt w:val="decimal"/>
      <w:lvlText w:val="%1"/>
      <w:lvlJc w:val="left"/>
      <w:pPr>
        <w:ind w:left="360" w:firstLine="720"/>
      </w:pPr>
      <w:rPr>
        <w:b w:val="0"/>
        <w:i w:val="0"/>
        <w:position w:val="0"/>
        <w:sz w:val="22"/>
        <w:vertAlign w:val="baseline"/>
      </w:rPr>
    </w:lvl>
    <w:lvl w:ilvl="1">
      <w:start w:val="1"/>
      <w:numFmt w:val="decimal"/>
      <w:lvlText w:val="%2)"/>
      <w:lvlJc w:val="left"/>
      <w:pPr>
        <w:ind w:left="720" w:firstLine="1800"/>
      </w:pPr>
      <w:rPr>
        <w:position w:val="0"/>
        <w:sz w:val="22"/>
        <w:vertAlign w:val="baseline"/>
      </w:rPr>
    </w:lvl>
    <w:lvl w:ilvl="2">
      <w:start w:val="1"/>
      <w:numFmt w:val="lowerLetter"/>
      <w:lvlText w:val="%2.%3)"/>
      <w:lvlJc w:val="left"/>
      <w:pPr>
        <w:ind w:left="1080" w:firstLine="2880"/>
      </w:pPr>
      <w:rPr>
        <w:position w:val="0"/>
        <w:sz w:val="22"/>
        <w:vertAlign w:val="baseline"/>
      </w:rPr>
    </w:lvl>
    <w:lvl w:ilvl="3">
      <w:start w:val="1"/>
      <w:numFmt w:val="bullet"/>
      <w:lvlText w:val="●"/>
      <w:lvlJc w:val="left"/>
      <w:pPr>
        <w:ind w:left="1440" w:firstLine="3960"/>
      </w:pPr>
      <w:rPr>
        <w:rFonts w:ascii="Arial" w:hAnsi="Arial" w:cs="Arial" w:hint="default"/>
        <w:position w:val="0"/>
        <w:sz w:val="22"/>
        <w:vertAlign w:val="baseline"/>
      </w:rPr>
    </w:lvl>
    <w:lvl w:ilvl="4">
      <w:start w:val="1"/>
      <w:numFmt w:val="bullet"/>
      <w:lvlText w:val="♦"/>
      <w:lvlJc w:val="left"/>
      <w:pPr>
        <w:ind w:left="1800" w:firstLine="5040"/>
      </w:pPr>
      <w:rPr>
        <w:rFonts w:ascii="Arial" w:hAnsi="Arial" w:cs="Arial" w:hint="default"/>
        <w:position w:val="0"/>
        <w:sz w:val="22"/>
        <w:vertAlign w:val="baseline"/>
      </w:rPr>
    </w:lvl>
    <w:lvl w:ilvl="5">
      <w:start w:val="1"/>
      <w:numFmt w:val="bullet"/>
      <w:lvlText w:val="➢"/>
      <w:lvlJc w:val="left"/>
      <w:pPr>
        <w:ind w:left="2160" w:firstLine="6120"/>
      </w:pPr>
      <w:rPr>
        <w:rFonts w:ascii="Arial" w:hAnsi="Arial" w:cs="Arial" w:hint="default"/>
        <w:position w:val="0"/>
        <w:sz w:val="22"/>
        <w:vertAlign w:val="baseline"/>
      </w:rPr>
    </w:lvl>
    <w:lvl w:ilvl="6">
      <w:start w:val="1"/>
      <w:numFmt w:val="bullet"/>
      <w:lvlText w:val="▪"/>
      <w:lvlJc w:val="left"/>
      <w:pPr>
        <w:ind w:left="2520" w:firstLine="7200"/>
      </w:pPr>
      <w:rPr>
        <w:rFonts w:ascii="Arial" w:hAnsi="Arial" w:cs="Arial" w:hint="default"/>
        <w:position w:val="0"/>
        <w:sz w:val="22"/>
        <w:vertAlign w:val="baseline"/>
      </w:rPr>
    </w:lvl>
    <w:lvl w:ilvl="7">
      <w:start w:val="1"/>
      <w:numFmt w:val="bullet"/>
      <w:lvlText w:val="●"/>
      <w:lvlJc w:val="left"/>
      <w:pPr>
        <w:ind w:left="2880" w:firstLine="8280"/>
      </w:pPr>
      <w:rPr>
        <w:rFonts w:ascii="Arial" w:hAnsi="Arial" w:cs="Arial" w:hint="default"/>
        <w:position w:val="0"/>
        <w:sz w:val="22"/>
        <w:vertAlign w:val="baseline"/>
      </w:rPr>
    </w:lvl>
    <w:lvl w:ilvl="8">
      <w:start w:val="1"/>
      <w:numFmt w:val="bullet"/>
      <w:lvlText w:val="♦"/>
      <w:lvlJc w:val="left"/>
      <w:pPr>
        <w:ind w:left="3240" w:firstLine="9360"/>
      </w:pPr>
      <w:rPr>
        <w:rFonts w:ascii="Arial" w:hAnsi="Arial" w:cs="Arial" w:hint="default"/>
        <w:position w:val="0"/>
        <w:sz w:val="22"/>
        <w:vertAlign w:val="baseline"/>
      </w:rPr>
    </w:lvl>
  </w:abstractNum>
  <w:abstractNum w:abstractNumId="70">
    <w:nsid w:val="773A3DE0"/>
    <w:multiLevelType w:val="multilevel"/>
    <w:tmpl w:val="F3D6215A"/>
    <w:lvl w:ilvl="0">
      <w:start w:val="1"/>
      <w:numFmt w:val="decimal"/>
      <w:lvlText w:val="%1."/>
      <w:lvlJc w:val="left"/>
      <w:pPr>
        <w:ind w:left="720" w:firstLine="1800"/>
      </w:pPr>
      <w:rPr>
        <w:position w:val="0"/>
        <w:sz w:val="22"/>
        <w:vertAlign w:val="baseline"/>
      </w:rPr>
    </w:lvl>
    <w:lvl w:ilvl="1">
      <w:start w:val="1"/>
      <w:numFmt w:val="lowerLetter"/>
      <w:lvlText w:val="%2."/>
      <w:lvlJc w:val="left"/>
      <w:pPr>
        <w:ind w:left="1440" w:firstLine="3960"/>
      </w:pPr>
      <w:rPr>
        <w:position w:val="0"/>
        <w:sz w:val="22"/>
        <w:vertAlign w:val="baseline"/>
      </w:rPr>
    </w:lvl>
    <w:lvl w:ilvl="2">
      <w:start w:val="1"/>
      <w:numFmt w:val="lowerRoman"/>
      <w:lvlText w:val="%2.%3."/>
      <w:lvlJc w:val="right"/>
      <w:pPr>
        <w:ind w:left="2160" w:firstLine="6300"/>
      </w:pPr>
      <w:rPr>
        <w:position w:val="0"/>
        <w:sz w:val="22"/>
        <w:vertAlign w:val="baseline"/>
      </w:rPr>
    </w:lvl>
    <w:lvl w:ilvl="3">
      <w:start w:val="1"/>
      <w:numFmt w:val="decimal"/>
      <w:lvlText w:val="%2.%3.%4."/>
      <w:lvlJc w:val="left"/>
      <w:pPr>
        <w:ind w:left="2880" w:firstLine="8280"/>
      </w:pPr>
      <w:rPr>
        <w:position w:val="0"/>
        <w:sz w:val="22"/>
        <w:vertAlign w:val="baseline"/>
      </w:rPr>
    </w:lvl>
    <w:lvl w:ilvl="4">
      <w:start w:val="1"/>
      <w:numFmt w:val="lowerLetter"/>
      <w:lvlText w:val="%2.%3.%4.%5."/>
      <w:lvlJc w:val="left"/>
      <w:pPr>
        <w:ind w:left="3600" w:firstLine="10440"/>
      </w:pPr>
      <w:rPr>
        <w:position w:val="0"/>
        <w:sz w:val="22"/>
        <w:vertAlign w:val="baseline"/>
      </w:rPr>
    </w:lvl>
    <w:lvl w:ilvl="5">
      <w:start w:val="1"/>
      <w:numFmt w:val="lowerRoman"/>
      <w:lvlText w:val="%2.%3.%4.%5.%6."/>
      <w:lvlJc w:val="right"/>
      <w:pPr>
        <w:ind w:left="4320" w:firstLine="12780"/>
      </w:pPr>
      <w:rPr>
        <w:position w:val="0"/>
        <w:sz w:val="22"/>
        <w:vertAlign w:val="baseline"/>
      </w:rPr>
    </w:lvl>
    <w:lvl w:ilvl="6">
      <w:start w:val="1"/>
      <w:numFmt w:val="decimal"/>
      <w:lvlText w:val="%2.%3.%4.%5.%6.%7."/>
      <w:lvlJc w:val="left"/>
      <w:pPr>
        <w:ind w:left="5040" w:firstLine="14760"/>
      </w:pPr>
      <w:rPr>
        <w:position w:val="0"/>
        <w:sz w:val="22"/>
        <w:vertAlign w:val="baseline"/>
      </w:rPr>
    </w:lvl>
    <w:lvl w:ilvl="7">
      <w:start w:val="1"/>
      <w:numFmt w:val="lowerLetter"/>
      <w:lvlText w:val="%2.%3.%4.%5.%6.%7.%8."/>
      <w:lvlJc w:val="left"/>
      <w:pPr>
        <w:ind w:left="5760" w:firstLine="16920"/>
      </w:pPr>
      <w:rPr>
        <w:position w:val="0"/>
        <w:sz w:val="22"/>
        <w:vertAlign w:val="baseline"/>
      </w:rPr>
    </w:lvl>
    <w:lvl w:ilvl="8">
      <w:start w:val="1"/>
      <w:numFmt w:val="lowerRoman"/>
      <w:lvlText w:val="%2.%3.%4.%5.%6.%7.%8.%9."/>
      <w:lvlJc w:val="right"/>
      <w:pPr>
        <w:ind w:left="6480" w:firstLine="19260"/>
      </w:pPr>
      <w:rPr>
        <w:position w:val="0"/>
        <w:sz w:val="22"/>
        <w:vertAlign w:val="baseline"/>
      </w:rPr>
    </w:lvl>
  </w:abstractNum>
  <w:abstractNum w:abstractNumId="71">
    <w:nsid w:val="77990B83"/>
    <w:multiLevelType w:val="multilevel"/>
    <w:tmpl w:val="54442D28"/>
    <w:lvl w:ilvl="0">
      <w:start w:val="1"/>
      <w:numFmt w:val="decimal"/>
      <w:lvlText w:val="%1)"/>
      <w:lvlJc w:val="left"/>
      <w:pPr>
        <w:ind w:left="1068" w:firstLine="2844"/>
      </w:pPr>
      <w:rPr>
        <w:position w:val="0"/>
        <w:sz w:val="20"/>
        <w:szCs w:val="20"/>
        <w:vertAlign w:val="baseline"/>
      </w:rPr>
    </w:lvl>
    <w:lvl w:ilvl="1">
      <w:start w:val="1"/>
      <w:numFmt w:val="decimal"/>
      <w:lvlText w:val="%2."/>
      <w:lvlJc w:val="left"/>
      <w:pPr>
        <w:ind w:left="1788" w:firstLine="5004"/>
      </w:pPr>
      <w:rPr>
        <w:position w:val="0"/>
        <w:sz w:val="22"/>
        <w:vertAlign w:val="baseline"/>
      </w:rPr>
    </w:lvl>
    <w:lvl w:ilvl="2">
      <w:start w:val="1"/>
      <w:numFmt w:val="decimal"/>
      <w:lvlText w:val="%2.%3."/>
      <w:lvlJc w:val="left"/>
      <w:pPr>
        <w:ind w:left="2508" w:firstLine="7164"/>
      </w:pPr>
      <w:rPr>
        <w:position w:val="0"/>
        <w:sz w:val="22"/>
        <w:vertAlign w:val="baseline"/>
      </w:rPr>
    </w:lvl>
    <w:lvl w:ilvl="3">
      <w:start w:val="1"/>
      <w:numFmt w:val="decimal"/>
      <w:lvlText w:val="%2.%3.%4."/>
      <w:lvlJc w:val="left"/>
      <w:pPr>
        <w:ind w:left="3228" w:firstLine="9324"/>
      </w:pPr>
      <w:rPr>
        <w:position w:val="0"/>
        <w:sz w:val="22"/>
        <w:vertAlign w:val="baseline"/>
      </w:rPr>
    </w:lvl>
    <w:lvl w:ilvl="4">
      <w:start w:val="1"/>
      <w:numFmt w:val="decimal"/>
      <w:lvlText w:val="%2.%3.%4.%5."/>
      <w:lvlJc w:val="left"/>
      <w:pPr>
        <w:ind w:left="3948" w:firstLine="11484"/>
      </w:pPr>
      <w:rPr>
        <w:position w:val="0"/>
        <w:sz w:val="22"/>
        <w:vertAlign w:val="baseline"/>
      </w:rPr>
    </w:lvl>
    <w:lvl w:ilvl="5">
      <w:start w:val="1"/>
      <w:numFmt w:val="decimal"/>
      <w:lvlText w:val="%2.%3.%4.%5.%6."/>
      <w:lvlJc w:val="left"/>
      <w:pPr>
        <w:ind w:left="4668" w:firstLine="13644"/>
      </w:pPr>
      <w:rPr>
        <w:position w:val="0"/>
        <w:sz w:val="22"/>
        <w:vertAlign w:val="baseline"/>
      </w:rPr>
    </w:lvl>
    <w:lvl w:ilvl="6">
      <w:start w:val="1"/>
      <w:numFmt w:val="decimal"/>
      <w:lvlText w:val="%2.%3.%4.%5.%6.%7."/>
      <w:lvlJc w:val="left"/>
      <w:pPr>
        <w:ind w:left="5388" w:firstLine="15803"/>
      </w:pPr>
      <w:rPr>
        <w:position w:val="0"/>
        <w:sz w:val="22"/>
        <w:vertAlign w:val="baseline"/>
      </w:rPr>
    </w:lvl>
    <w:lvl w:ilvl="7">
      <w:start w:val="1"/>
      <w:numFmt w:val="decimal"/>
      <w:lvlText w:val="%2.%3.%4.%5.%6.%7.%8."/>
      <w:lvlJc w:val="left"/>
      <w:pPr>
        <w:ind w:left="6108" w:firstLine="17964"/>
      </w:pPr>
      <w:rPr>
        <w:position w:val="0"/>
        <w:sz w:val="22"/>
        <w:vertAlign w:val="baseline"/>
      </w:rPr>
    </w:lvl>
    <w:lvl w:ilvl="8">
      <w:start w:val="1"/>
      <w:numFmt w:val="decimal"/>
      <w:lvlText w:val="%2.%3.%4.%5.%6.%7.%8.%9."/>
      <w:lvlJc w:val="left"/>
      <w:pPr>
        <w:ind w:left="6828" w:firstLine="20124"/>
      </w:pPr>
      <w:rPr>
        <w:position w:val="0"/>
        <w:sz w:val="22"/>
        <w:vertAlign w:val="baseline"/>
      </w:rPr>
    </w:lvl>
  </w:abstractNum>
  <w:abstractNum w:abstractNumId="72">
    <w:nsid w:val="783B3633"/>
    <w:multiLevelType w:val="multilevel"/>
    <w:tmpl w:val="2532678E"/>
    <w:lvl w:ilvl="0">
      <w:start w:val="1"/>
      <w:numFmt w:val="decimal"/>
      <w:lvlText w:val="%1."/>
      <w:lvlJc w:val="left"/>
      <w:pPr>
        <w:ind w:left="720" w:firstLine="360"/>
      </w:pPr>
    </w:lvl>
    <w:lvl w:ilvl="1">
      <w:start w:val="1"/>
      <w:numFmt w:val="decimal"/>
      <w:lvlText w:val="%2."/>
      <w:lvlJc w:val="left"/>
      <w:pPr>
        <w:ind w:left="1440" w:firstLine="1080"/>
      </w:pPr>
    </w:lvl>
    <w:lvl w:ilvl="2">
      <w:start w:val="1"/>
      <w:numFmt w:val="lowerRoman"/>
      <w:lvlText w:val="%2.%3."/>
      <w:lvlJc w:val="right"/>
      <w:pPr>
        <w:ind w:left="2160" w:firstLine="1980"/>
      </w:pPr>
    </w:lvl>
    <w:lvl w:ilvl="3">
      <w:start w:val="1"/>
      <w:numFmt w:val="decimal"/>
      <w:lvlText w:val="%2.%3.%4."/>
      <w:lvlJc w:val="left"/>
      <w:pPr>
        <w:ind w:left="2880" w:firstLine="2520"/>
      </w:pPr>
    </w:lvl>
    <w:lvl w:ilvl="4">
      <w:start w:val="1"/>
      <w:numFmt w:val="lowerLetter"/>
      <w:lvlText w:val="%2.%3.%4.%5."/>
      <w:lvlJc w:val="left"/>
      <w:pPr>
        <w:ind w:left="3600" w:firstLine="3240"/>
      </w:pPr>
    </w:lvl>
    <w:lvl w:ilvl="5">
      <w:start w:val="1"/>
      <w:numFmt w:val="lowerRoman"/>
      <w:lvlText w:val="%2.%3.%4.%5.%6."/>
      <w:lvlJc w:val="right"/>
      <w:pPr>
        <w:ind w:left="4320" w:firstLine="4140"/>
      </w:pPr>
    </w:lvl>
    <w:lvl w:ilvl="6">
      <w:start w:val="1"/>
      <w:numFmt w:val="decimal"/>
      <w:lvlText w:val="%2.%3.%4.%5.%6.%7."/>
      <w:lvlJc w:val="left"/>
      <w:pPr>
        <w:ind w:left="5040" w:firstLine="4680"/>
      </w:pPr>
    </w:lvl>
    <w:lvl w:ilvl="7">
      <w:start w:val="1"/>
      <w:numFmt w:val="lowerLetter"/>
      <w:lvlText w:val="%2.%3.%4.%5.%6.%7.%8."/>
      <w:lvlJc w:val="left"/>
      <w:pPr>
        <w:ind w:left="5760" w:firstLine="5400"/>
      </w:pPr>
    </w:lvl>
    <w:lvl w:ilvl="8">
      <w:start w:val="1"/>
      <w:numFmt w:val="lowerRoman"/>
      <w:lvlText w:val="%2.%3.%4.%5.%6.%7.%8.%9."/>
      <w:lvlJc w:val="right"/>
      <w:pPr>
        <w:ind w:left="6480" w:firstLine="6300"/>
      </w:pPr>
    </w:lvl>
  </w:abstractNum>
  <w:abstractNum w:abstractNumId="73">
    <w:nsid w:val="7CE8232D"/>
    <w:multiLevelType w:val="multilevel"/>
    <w:tmpl w:val="76C84456"/>
    <w:lvl w:ilvl="0">
      <w:start w:val="1"/>
      <w:numFmt w:val="decimal"/>
      <w:lvlText w:val="%1"/>
      <w:lvlJc w:val="left"/>
      <w:pPr>
        <w:ind w:left="360" w:firstLine="0"/>
      </w:pPr>
    </w:lvl>
    <w:lvl w:ilvl="1">
      <w:start w:val="3"/>
      <w:numFmt w:val="decimal"/>
      <w:lvlText w:val="%1.%2"/>
      <w:lvlJc w:val="left"/>
      <w:pPr>
        <w:ind w:left="1211" w:firstLine="851"/>
      </w:pPr>
      <w:rPr>
        <w:b/>
      </w:rPr>
    </w:lvl>
    <w:lvl w:ilvl="2">
      <w:start w:val="1"/>
      <w:numFmt w:val="decimal"/>
      <w:lvlText w:val="%1.%2.%3"/>
      <w:lvlJc w:val="left"/>
      <w:pPr>
        <w:ind w:left="2422" w:firstLine="1702"/>
      </w:pPr>
    </w:lvl>
    <w:lvl w:ilvl="3">
      <w:start w:val="1"/>
      <w:numFmt w:val="decimal"/>
      <w:lvlText w:val="%1.%2.%3.%4"/>
      <w:lvlJc w:val="left"/>
      <w:pPr>
        <w:ind w:left="3273" w:firstLine="2553"/>
      </w:pPr>
    </w:lvl>
    <w:lvl w:ilvl="4">
      <w:start w:val="1"/>
      <w:numFmt w:val="decimal"/>
      <w:lvlText w:val="%1.%2.%3.%4.%5"/>
      <w:lvlJc w:val="left"/>
      <w:pPr>
        <w:ind w:left="4484" w:firstLine="3404"/>
      </w:pPr>
    </w:lvl>
    <w:lvl w:ilvl="5">
      <w:start w:val="1"/>
      <w:numFmt w:val="decimal"/>
      <w:lvlText w:val="%1.%2.%3.%4.%5.%6"/>
      <w:lvlJc w:val="left"/>
      <w:pPr>
        <w:ind w:left="5335" w:firstLine="4255"/>
      </w:pPr>
    </w:lvl>
    <w:lvl w:ilvl="6">
      <w:start w:val="1"/>
      <w:numFmt w:val="decimal"/>
      <w:lvlText w:val="%1.%2.%3.%4.%5.%6.%7"/>
      <w:lvlJc w:val="left"/>
      <w:pPr>
        <w:ind w:left="6546" w:firstLine="5106"/>
      </w:pPr>
    </w:lvl>
    <w:lvl w:ilvl="7">
      <w:start w:val="1"/>
      <w:numFmt w:val="decimal"/>
      <w:lvlText w:val="%1.%2.%3.%4.%5.%6.%7.%8"/>
      <w:lvlJc w:val="left"/>
      <w:pPr>
        <w:ind w:left="7397" w:firstLine="5957"/>
      </w:pPr>
    </w:lvl>
    <w:lvl w:ilvl="8">
      <w:start w:val="1"/>
      <w:numFmt w:val="decimal"/>
      <w:lvlText w:val="%1.%2.%3.%4.%5.%6.%7.%8.%9"/>
      <w:lvlJc w:val="left"/>
      <w:pPr>
        <w:ind w:left="8608" w:firstLine="6808"/>
      </w:pPr>
    </w:lvl>
  </w:abstractNum>
  <w:num w:numId="1">
    <w:abstractNumId w:val="49"/>
  </w:num>
  <w:num w:numId="2">
    <w:abstractNumId w:val="42"/>
  </w:num>
  <w:num w:numId="3">
    <w:abstractNumId w:val="35"/>
  </w:num>
  <w:num w:numId="4">
    <w:abstractNumId w:val="8"/>
  </w:num>
  <w:num w:numId="5">
    <w:abstractNumId w:val="59"/>
  </w:num>
  <w:num w:numId="6">
    <w:abstractNumId w:val="61"/>
  </w:num>
  <w:num w:numId="7">
    <w:abstractNumId w:val="10"/>
  </w:num>
  <w:num w:numId="8">
    <w:abstractNumId w:val="14"/>
  </w:num>
  <w:num w:numId="9">
    <w:abstractNumId w:val="70"/>
  </w:num>
  <w:num w:numId="10">
    <w:abstractNumId w:val="28"/>
  </w:num>
  <w:num w:numId="11">
    <w:abstractNumId w:val="20"/>
  </w:num>
  <w:num w:numId="12">
    <w:abstractNumId w:val="3"/>
  </w:num>
  <w:num w:numId="13">
    <w:abstractNumId w:val="66"/>
  </w:num>
  <w:num w:numId="14">
    <w:abstractNumId w:val="7"/>
  </w:num>
  <w:num w:numId="15">
    <w:abstractNumId w:val="36"/>
  </w:num>
  <w:num w:numId="16">
    <w:abstractNumId w:val="12"/>
  </w:num>
  <w:num w:numId="17">
    <w:abstractNumId w:val="6"/>
  </w:num>
  <w:num w:numId="18">
    <w:abstractNumId w:val="38"/>
  </w:num>
  <w:num w:numId="19">
    <w:abstractNumId w:val="64"/>
  </w:num>
  <w:num w:numId="20">
    <w:abstractNumId w:val="55"/>
  </w:num>
  <w:num w:numId="21">
    <w:abstractNumId w:val="63"/>
  </w:num>
  <w:num w:numId="22">
    <w:abstractNumId w:val="69"/>
  </w:num>
  <w:num w:numId="23">
    <w:abstractNumId w:val="27"/>
  </w:num>
  <w:num w:numId="24">
    <w:abstractNumId w:val="0"/>
  </w:num>
  <w:num w:numId="25">
    <w:abstractNumId w:val="16"/>
  </w:num>
  <w:num w:numId="26">
    <w:abstractNumId w:val="56"/>
  </w:num>
  <w:num w:numId="27">
    <w:abstractNumId w:val="41"/>
  </w:num>
  <w:num w:numId="28">
    <w:abstractNumId w:val="68"/>
  </w:num>
  <w:num w:numId="29">
    <w:abstractNumId w:val="65"/>
  </w:num>
  <w:num w:numId="30">
    <w:abstractNumId w:val="50"/>
  </w:num>
  <w:num w:numId="31">
    <w:abstractNumId w:val="4"/>
  </w:num>
  <w:num w:numId="32">
    <w:abstractNumId w:val="51"/>
  </w:num>
  <w:num w:numId="33">
    <w:abstractNumId w:val="34"/>
  </w:num>
  <w:num w:numId="34">
    <w:abstractNumId w:val="44"/>
  </w:num>
  <w:num w:numId="35">
    <w:abstractNumId w:val="21"/>
  </w:num>
  <w:num w:numId="36">
    <w:abstractNumId w:val="72"/>
  </w:num>
  <w:num w:numId="37">
    <w:abstractNumId w:val="18"/>
  </w:num>
  <w:num w:numId="38">
    <w:abstractNumId w:val="60"/>
  </w:num>
  <w:num w:numId="39">
    <w:abstractNumId w:val="57"/>
  </w:num>
  <w:num w:numId="40">
    <w:abstractNumId w:val="1"/>
  </w:num>
  <w:num w:numId="41">
    <w:abstractNumId w:val="22"/>
  </w:num>
  <w:num w:numId="42">
    <w:abstractNumId w:val="67"/>
  </w:num>
  <w:num w:numId="43">
    <w:abstractNumId w:val="58"/>
  </w:num>
  <w:num w:numId="44">
    <w:abstractNumId w:val="5"/>
  </w:num>
  <w:num w:numId="45">
    <w:abstractNumId w:val="25"/>
  </w:num>
  <w:num w:numId="46">
    <w:abstractNumId w:val="48"/>
  </w:num>
  <w:num w:numId="47">
    <w:abstractNumId w:val="47"/>
  </w:num>
  <w:num w:numId="48">
    <w:abstractNumId w:val="9"/>
  </w:num>
  <w:num w:numId="49">
    <w:abstractNumId w:val="2"/>
  </w:num>
  <w:num w:numId="50">
    <w:abstractNumId w:val="71"/>
  </w:num>
  <w:num w:numId="51">
    <w:abstractNumId w:val="33"/>
  </w:num>
  <w:num w:numId="52">
    <w:abstractNumId w:val="23"/>
  </w:num>
  <w:num w:numId="53">
    <w:abstractNumId w:val="73"/>
  </w:num>
  <w:num w:numId="54">
    <w:abstractNumId w:val="11"/>
  </w:num>
  <w:num w:numId="55">
    <w:abstractNumId w:val="43"/>
  </w:num>
  <w:num w:numId="56">
    <w:abstractNumId w:val="46"/>
  </w:num>
  <w:num w:numId="57">
    <w:abstractNumId w:val="29"/>
  </w:num>
  <w:num w:numId="58">
    <w:abstractNumId w:val="53"/>
  </w:num>
  <w:num w:numId="59">
    <w:abstractNumId w:val="30"/>
  </w:num>
  <w:num w:numId="60">
    <w:abstractNumId w:val="32"/>
  </w:num>
  <w:num w:numId="61">
    <w:abstractNumId w:val="40"/>
  </w:num>
  <w:num w:numId="62">
    <w:abstractNumId w:val="17"/>
  </w:num>
  <w:num w:numId="63">
    <w:abstractNumId w:val="45"/>
  </w:num>
  <w:num w:numId="64">
    <w:abstractNumId w:val="54"/>
  </w:num>
  <w:num w:numId="65">
    <w:abstractNumId w:val="19"/>
  </w:num>
  <w:num w:numId="66">
    <w:abstractNumId w:val="31"/>
  </w:num>
  <w:num w:numId="67">
    <w:abstractNumId w:val="26"/>
  </w:num>
  <w:num w:numId="68">
    <w:abstractNumId w:val="62"/>
  </w:num>
  <w:num w:numId="69">
    <w:abstractNumId w:val="39"/>
  </w:num>
  <w:num w:numId="70">
    <w:abstractNumId w:val="52"/>
  </w:num>
  <w:num w:numId="71">
    <w:abstractNumId w:val="15"/>
  </w:num>
  <w:num w:numId="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39A"/>
    <w:rsid w:val="00002599"/>
    <w:rsid w:val="0000506C"/>
    <w:rsid w:val="000058DE"/>
    <w:rsid w:val="000234DB"/>
    <w:rsid w:val="00025A8F"/>
    <w:rsid w:val="00032CF4"/>
    <w:rsid w:val="0003337A"/>
    <w:rsid w:val="00033B38"/>
    <w:rsid w:val="000419B5"/>
    <w:rsid w:val="00041DA9"/>
    <w:rsid w:val="000512E5"/>
    <w:rsid w:val="0005361E"/>
    <w:rsid w:val="00056E40"/>
    <w:rsid w:val="00057C9C"/>
    <w:rsid w:val="00062CE4"/>
    <w:rsid w:val="00077A18"/>
    <w:rsid w:val="00082F3B"/>
    <w:rsid w:val="00084E87"/>
    <w:rsid w:val="00085381"/>
    <w:rsid w:val="000919E4"/>
    <w:rsid w:val="00094BDD"/>
    <w:rsid w:val="000A0446"/>
    <w:rsid w:val="000A2E14"/>
    <w:rsid w:val="000C730B"/>
    <w:rsid w:val="000D1735"/>
    <w:rsid w:val="000D5751"/>
    <w:rsid w:val="000D6130"/>
    <w:rsid w:val="000E5F90"/>
    <w:rsid w:val="00105082"/>
    <w:rsid w:val="00105C82"/>
    <w:rsid w:val="0010612F"/>
    <w:rsid w:val="00112C2D"/>
    <w:rsid w:val="00115698"/>
    <w:rsid w:val="00117619"/>
    <w:rsid w:val="0012099F"/>
    <w:rsid w:val="0013419B"/>
    <w:rsid w:val="00146CC2"/>
    <w:rsid w:val="00155B4D"/>
    <w:rsid w:val="00163E84"/>
    <w:rsid w:val="0016713C"/>
    <w:rsid w:val="0016762D"/>
    <w:rsid w:val="00170143"/>
    <w:rsid w:val="00171EA4"/>
    <w:rsid w:val="00172073"/>
    <w:rsid w:val="001734E9"/>
    <w:rsid w:val="00182A94"/>
    <w:rsid w:val="00183446"/>
    <w:rsid w:val="00183C51"/>
    <w:rsid w:val="00183D8F"/>
    <w:rsid w:val="001A4BA1"/>
    <w:rsid w:val="001A5D05"/>
    <w:rsid w:val="001A5F68"/>
    <w:rsid w:val="001A6148"/>
    <w:rsid w:val="001A6B3D"/>
    <w:rsid w:val="001C3846"/>
    <w:rsid w:val="001C5408"/>
    <w:rsid w:val="001D13C8"/>
    <w:rsid w:val="001D23B9"/>
    <w:rsid w:val="001E020B"/>
    <w:rsid w:val="001E3344"/>
    <w:rsid w:val="00207178"/>
    <w:rsid w:val="002309E5"/>
    <w:rsid w:val="00230D1E"/>
    <w:rsid w:val="00231383"/>
    <w:rsid w:val="00231435"/>
    <w:rsid w:val="00241458"/>
    <w:rsid w:val="0024228C"/>
    <w:rsid w:val="00242D63"/>
    <w:rsid w:val="00246047"/>
    <w:rsid w:val="00246DDB"/>
    <w:rsid w:val="00253B17"/>
    <w:rsid w:val="00263B6C"/>
    <w:rsid w:val="00265DF3"/>
    <w:rsid w:val="00272199"/>
    <w:rsid w:val="002753F0"/>
    <w:rsid w:val="0028376F"/>
    <w:rsid w:val="00293D33"/>
    <w:rsid w:val="002A1129"/>
    <w:rsid w:val="002A2BF4"/>
    <w:rsid w:val="002C1410"/>
    <w:rsid w:val="002C1BC9"/>
    <w:rsid w:val="002D140C"/>
    <w:rsid w:val="002D261A"/>
    <w:rsid w:val="002E07FE"/>
    <w:rsid w:val="002E2A35"/>
    <w:rsid w:val="002E69B2"/>
    <w:rsid w:val="00300E5F"/>
    <w:rsid w:val="0030389E"/>
    <w:rsid w:val="003056B3"/>
    <w:rsid w:val="003068E4"/>
    <w:rsid w:val="003123EE"/>
    <w:rsid w:val="0031763B"/>
    <w:rsid w:val="00321497"/>
    <w:rsid w:val="0032420B"/>
    <w:rsid w:val="003440DC"/>
    <w:rsid w:val="0034427B"/>
    <w:rsid w:val="0034739B"/>
    <w:rsid w:val="00352DA2"/>
    <w:rsid w:val="00357A60"/>
    <w:rsid w:val="00362048"/>
    <w:rsid w:val="0036591A"/>
    <w:rsid w:val="003673C6"/>
    <w:rsid w:val="003701FA"/>
    <w:rsid w:val="00374470"/>
    <w:rsid w:val="00387ACB"/>
    <w:rsid w:val="00391C70"/>
    <w:rsid w:val="0039778A"/>
    <w:rsid w:val="003978BA"/>
    <w:rsid w:val="003A088A"/>
    <w:rsid w:val="003A62D3"/>
    <w:rsid w:val="003B419C"/>
    <w:rsid w:val="003B4B0B"/>
    <w:rsid w:val="003C152F"/>
    <w:rsid w:val="003D2B39"/>
    <w:rsid w:val="003D55B5"/>
    <w:rsid w:val="003E1CE9"/>
    <w:rsid w:val="003F1E0A"/>
    <w:rsid w:val="003F3026"/>
    <w:rsid w:val="003F45C2"/>
    <w:rsid w:val="003F5E87"/>
    <w:rsid w:val="003F6936"/>
    <w:rsid w:val="0040031A"/>
    <w:rsid w:val="0040156E"/>
    <w:rsid w:val="004020CD"/>
    <w:rsid w:val="00402856"/>
    <w:rsid w:val="00411D19"/>
    <w:rsid w:val="00415CBE"/>
    <w:rsid w:val="00425F2D"/>
    <w:rsid w:val="0042652F"/>
    <w:rsid w:val="00435572"/>
    <w:rsid w:val="00437BC0"/>
    <w:rsid w:val="0045685D"/>
    <w:rsid w:val="00460557"/>
    <w:rsid w:val="0048025A"/>
    <w:rsid w:val="00482364"/>
    <w:rsid w:val="00485497"/>
    <w:rsid w:val="0049676A"/>
    <w:rsid w:val="004A5E02"/>
    <w:rsid w:val="004B0A77"/>
    <w:rsid w:val="004B0DC7"/>
    <w:rsid w:val="004B2F50"/>
    <w:rsid w:val="004B488F"/>
    <w:rsid w:val="004C09D3"/>
    <w:rsid w:val="004D0537"/>
    <w:rsid w:val="004D796B"/>
    <w:rsid w:val="004E1A65"/>
    <w:rsid w:val="004E1A77"/>
    <w:rsid w:val="004E3EAA"/>
    <w:rsid w:val="004F3DF7"/>
    <w:rsid w:val="004F7A5F"/>
    <w:rsid w:val="00503C87"/>
    <w:rsid w:val="00521F63"/>
    <w:rsid w:val="005249A7"/>
    <w:rsid w:val="005320D1"/>
    <w:rsid w:val="00532685"/>
    <w:rsid w:val="00537A94"/>
    <w:rsid w:val="00551B82"/>
    <w:rsid w:val="0055361B"/>
    <w:rsid w:val="00573A2C"/>
    <w:rsid w:val="00580922"/>
    <w:rsid w:val="005837E9"/>
    <w:rsid w:val="00587873"/>
    <w:rsid w:val="00595407"/>
    <w:rsid w:val="00596F88"/>
    <w:rsid w:val="005970AC"/>
    <w:rsid w:val="00597B23"/>
    <w:rsid w:val="005A039A"/>
    <w:rsid w:val="005A12CF"/>
    <w:rsid w:val="005A5FB0"/>
    <w:rsid w:val="005A7350"/>
    <w:rsid w:val="005B2332"/>
    <w:rsid w:val="005C2DFE"/>
    <w:rsid w:val="005C4BF1"/>
    <w:rsid w:val="005E1544"/>
    <w:rsid w:val="005F29CA"/>
    <w:rsid w:val="005F3625"/>
    <w:rsid w:val="005F3C80"/>
    <w:rsid w:val="005F4A1A"/>
    <w:rsid w:val="006003BE"/>
    <w:rsid w:val="00611CF6"/>
    <w:rsid w:val="00615409"/>
    <w:rsid w:val="006157EE"/>
    <w:rsid w:val="00617EBB"/>
    <w:rsid w:val="00625040"/>
    <w:rsid w:val="00637A8F"/>
    <w:rsid w:val="006540A5"/>
    <w:rsid w:val="0065414F"/>
    <w:rsid w:val="006544B9"/>
    <w:rsid w:val="00657FBC"/>
    <w:rsid w:val="006600C4"/>
    <w:rsid w:val="006663BC"/>
    <w:rsid w:val="006678AA"/>
    <w:rsid w:val="00671F00"/>
    <w:rsid w:val="00673DCB"/>
    <w:rsid w:val="0068103B"/>
    <w:rsid w:val="00686920"/>
    <w:rsid w:val="006B70EC"/>
    <w:rsid w:val="006C2D11"/>
    <w:rsid w:val="006D06CD"/>
    <w:rsid w:val="006D1E36"/>
    <w:rsid w:val="006E1F58"/>
    <w:rsid w:val="006F55D6"/>
    <w:rsid w:val="007160BD"/>
    <w:rsid w:val="00722628"/>
    <w:rsid w:val="00724437"/>
    <w:rsid w:val="007269CB"/>
    <w:rsid w:val="00744097"/>
    <w:rsid w:val="007478ED"/>
    <w:rsid w:val="00752147"/>
    <w:rsid w:val="00756DD9"/>
    <w:rsid w:val="00774B68"/>
    <w:rsid w:val="007831F7"/>
    <w:rsid w:val="00784A54"/>
    <w:rsid w:val="007B27DD"/>
    <w:rsid w:val="007C019F"/>
    <w:rsid w:val="007C75D3"/>
    <w:rsid w:val="007E19B5"/>
    <w:rsid w:val="007E33B8"/>
    <w:rsid w:val="00800052"/>
    <w:rsid w:val="0080626A"/>
    <w:rsid w:val="008111D9"/>
    <w:rsid w:val="00812AF1"/>
    <w:rsid w:val="0082110A"/>
    <w:rsid w:val="00823B8E"/>
    <w:rsid w:val="008349EC"/>
    <w:rsid w:val="00842315"/>
    <w:rsid w:val="00843F8A"/>
    <w:rsid w:val="00852ADE"/>
    <w:rsid w:val="00857740"/>
    <w:rsid w:val="00861405"/>
    <w:rsid w:val="00864603"/>
    <w:rsid w:val="00871069"/>
    <w:rsid w:val="0087717E"/>
    <w:rsid w:val="00877C1A"/>
    <w:rsid w:val="008925F4"/>
    <w:rsid w:val="008A76AE"/>
    <w:rsid w:val="008B7361"/>
    <w:rsid w:val="008C0DBB"/>
    <w:rsid w:val="008D318C"/>
    <w:rsid w:val="008D7233"/>
    <w:rsid w:val="008E3279"/>
    <w:rsid w:val="008F14A5"/>
    <w:rsid w:val="008F77AE"/>
    <w:rsid w:val="00901D54"/>
    <w:rsid w:val="00903954"/>
    <w:rsid w:val="00905834"/>
    <w:rsid w:val="00910636"/>
    <w:rsid w:val="00911E39"/>
    <w:rsid w:val="009120D6"/>
    <w:rsid w:val="00912592"/>
    <w:rsid w:val="009129AF"/>
    <w:rsid w:val="00925C9B"/>
    <w:rsid w:val="00932B9C"/>
    <w:rsid w:val="00937DB9"/>
    <w:rsid w:val="00954127"/>
    <w:rsid w:val="00954CE2"/>
    <w:rsid w:val="009557F4"/>
    <w:rsid w:val="00962ECF"/>
    <w:rsid w:val="00964989"/>
    <w:rsid w:val="00966E77"/>
    <w:rsid w:val="009708B8"/>
    <w:rsid w:val="00972ED7"/>
    <w:rsid w:val="00985613"/>
    <w:rsid w:val="00992B61"/>
    <w:rsid w:val="009942B0"/>
    <w:rsid w:val="00995BF4"/>
    <w:rsid w:val="009A06DF"/>
    <w:rsid w:val="009A7155"/>
    <w:rsid w:val="009A7EC2"/>
    <w:rsid w:val="009B0474"/>
    <w:rsid w:val="009B0C21"/>
    <w:rsid w:val="009C110C"/>
    <w:rsid w:val="009C2D39"/>
    <w:rsid w:val="009D1689"/>
    <w:rsid w:val="009D3061"/>
    <w:rsid w:val="009D53C3"/>
    <w:rsid w:val="009E03F9"/>
    <w:rsid w:val="009E59A4"/>
    <w:rsid w:val="009E5B70"/>
    <w:rsid w:val="009E64E0"/>
    <w:rsid w:val="009F2261"/>
    <w:rsid w:val="00A111CC"/>
    <w:rsid w:val="00A1297F"/>
    <w:rsid w:val="00A14A8C"/>
    <w:rsid w:val="00A241F6"/>
    <w:rsid w:val="00A25257"/>
    <w:rsid w:val="00A32059"/>
    <w:rsid w:val="00A43B9F"/>
    <w:rsid w:val="00A47508"/>
    <w:rsid w:val="00A57C18"/>
    <w:rsid w:val="00A614ED"/>
    <w:rsid w:val="00A656C1"/>
    <w:rsid w:val="00A70D5C"/>
    <w:rsid w:val="00A76430"/>
    <w:rsid w:val="00A823AD"/>
    <w:rsid w:val="00A87AA4"/>
    <w:rsid w:val="00A9004D"/>
    <w:rsid w:val="00A91232"/>
    <w:rsid w:val="00A95B6F"/>
    <w:rsid w:val="00A96507"/>
    <w:rsid w:val="00AA2FDE"/>
    <w:rsid w:val="00AA69C1"/>
    <w:rsid w:val="00AB4D73"/>
    <w:rsid w:val="00AC1E55"/>
    <w:rsid w:val="00AC2158"/>
    <w:rsid w:val="00AC6543"/>
    <w:rsid w:val="00AD012D"/>
    <w:rsid w:val="00AD113B"/>
    <w:rsid w:val="00AD41B2"/>
    <w:rsid w:val="00AD52F4"/>
    <w:rsid w:val="00AD5BC0"/>
    <w:rsid w:val="00AD7DFB"/>
    <w:rsid w:val="00AE2537"/>
    <w:rsid w:val="00AF10F6"/>
    <w:rsid w:val="00AF4194"/>
    <w:rsid w:val="00AF4529"/>
    <w:rsid w:val="00B0187C"/>
    <w:rsid w:val="00B05CCE"/>
    <w:rsid w:val="00B20EA6"/>
    <w:rsid w:val="00B47E23"/>
    <w:rsid w:val="00B5055F"/>
    <w:rsid w:val="00B50AC7"/>
    <w:rsid w:val="00B62180"/>
    <w:rsid w:val="00B627B3"/>
    <w:rsid w:val="00B66F66"/>
    <w:rsid w:val="00B70FB2"/>
    <w:rsid w:val="00B71879"/>
    <w:rsid w:val="00B74A62"/>
    <w:rsid w:val="00B762D1"/>
    <w:rsid w:val="00B803CC"/>
    <w:rsid w:val="00B81189"/>
    <w:rsid w:val="00B83E3E"/>
    <w:rsid w:val="00B90282"/>
    <w:rsid w:val="00B91A67"/>
    <w:rsid w:val="00BA0059"/>
    <w:rsid w:val="00BA1314"/>
    <w:rsid w:val="00BA3D67"/>
    <w:rsid w:val="00BB1A56"/>
    <w:rsid w:val="00BB7415"/>
    <w:rsid w:val="00BD233A"/>
    <w:rsid w:val="00BD40C6"/>
    <w:rsid w:val="00BE3F59"/>
    <w:rsid w:val="00BF6D8F"/>
    <w:rsid w:val="00BF7443"/>
    <w:rsid w:val="00BF782C"/>
    <w:rsid w:val="00C02188"/>
    <w:rsid w:val="00C04443"/>
    <w:rsid w:val="00C1517C"/>
    <w:rsid w:val="00C1567D"/>
    <w:rsid w:val="00C16862"/>
    <w:rsid w:val="00C21A5D"/>
    <w:rsid w:val="00C23D15"/>
    <w:rsid w:val="00C26550"/>
    <w:rsid w:val="00C3092F"/>
    <w:rsid w:val="00C375E5"/>
    <w:rsid w:val="00C41935"/>
    <w:rsid w:val="00C4684A"/>
    <w:rsid w:val="00C478C2"/>
    <w:rsid w:val="00C6135C"/>
    <w:rsid w:val="00C615EB"/>
    <w:rsid w:val="00C663B2"/>
    <w:rsid w:val="00C70DEF"/>
    <w:rsid w:val="00C71DD3"/>
    <w:rsid w:val="00C7771D"/>
    <w:rsid w:val="00C80EE9"/>
    <w:rsid w:val="00C92767"/>
    <w:rsid w:val="00C958C2"/>
    <w:rsid w:val="00CA7D87"/>
    <w:rsid w:val="00CB12A2"/>
    <w:rsid w:val="00CC2523"/>
    <w:rsid w:val="00CC5E51"/>
    <w:rsid w:val="00CD4113"/>
    <w:rsid w:val="00CD511F"/>
    <w:rsid w:val="00CE473E"/>
    <w:rsid w:val="00CE702D"/>
    <w:rsid w:val="00CE799E"/>
    <w:rsid w:val="00CE7ADF"/>
    <w:rsid w:val="00CF3A0D"/>
    <w:rsid w:val="00CF7556"/>
    <w:rsid w:val="00D0171D"/>
    <w:rsid w:val="00D0203C"/>
    <w:rsid w:val="00D03B88"/>
    <w:rsid w:val="00D07EEA"/>
    <w:rsid w:val="00D12CB3"/>
    <w:rsid w:val="00D13E60"/>
    <w:rsid w:val="00D25330"/>
    <w:rsid w:val="00D50AB4"/>
    <w:rsid w:val="00D51B46"/>
    <w:rsid w:val="00D635B1"/>
    <w:rsid w:val="00D90699"/>
    <w:rsid w:val="00D958A7"/>
    <w:rsid w:val="00D95BB0"/>
    <w:rsid w:val="00DA735A"/>
    <w:rsid w:val="00DB45AC"/>
    <w:rsid w:val="00DB610A"/>
    <w:rsid w:val="00DB7339"/>
    <w:rsid w:val="00DC1048"/>
    <w:rsid w:val="00DC5DD0"/>
    <w:rsid w:val="00DD4E2A"/>
    <w:rsid w:val="00DF0F5C"/>
    <w:rsid w:val="00DF3EA5"/>
    <w:rsid w:val="00E053FE"/>
    <w:rsid w:val="00E076AD"/>
    <w:rsid w:val="00E17A04"/>
    <w:rsid w:val="00E24219"/>
    <w:rsid w:val="00E26F68"/>
    <w:rsid w:val="00E575B3"/>
    <w:rsid w:val="00E74B46"/>
    <w:rsid w:val="00E75990"/>
    <w:rsid w:val="00E76A5C"/>
    <w:rsid w:val="00E85991"/>
    <w:rsid w:val="00E90242"/>
    <w:rsid w:val="00EA480A"/>
    <w:rsid w:val="00EA69A1"/>
    <w:rsid w:val="00EB0FEF"/>
    <w:rsid w:val="00EB6210"/>
    <w:rsid w:val="00EC3AB7"/>
    <w:rsid w:val="00ED62B1"/>
    <w:rsid w:val="00EE649A"/>
    <w:rsid w:val="00EF3C25"/>
    <w:rsid w:val="00EF3E87"/>
    <w:rsid w:val="00EF6A94"/>
    <w:rsid w:val="00F0138D"/>
    <w:rsid w:val="00F06BB5"/>
    <w:rsid w:val="00F07AF7"/>
    <w:rsid w:val="00F10E2E"/>
    <w:rsid w:val="00F20B34"/>
    <w:rsid w:val="00F238CB"/>
    <w:rsid w:val="00F27552"/>
    <w:rsid w:val="00F3060F"/>
    <w:rsid w:val="00F400D7"/>
    <w:rsid w:val="00F628FB"/>
    <w:rsid w:val="00F67882"/>
    <w:rsid w:val="00F77469"/>
    <w:rsid w:val="00F80820"/>
    <w:rsid w:val="00F82529"/>
    <w:rsid w:val="00F92A7D"/>
    <w:rsid w:val="00FB0649"/>
    <w:rsid w:val="00FB2559"/>
    <w:rsid w:val="00FB74C2"/>
    <w:rsid w:val="00FC7479"/>
    <w:rsid w:val="00FD2579"/>
    <w:rsid w:val="00FD4366"/>
    <w:rsid w:val="00FD6AB5"/>
    <w:rsid w:val="00FD76EF"/>
    <w:rsid w:val="00FE06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08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1E39"/>
  </w:style>
  <w:style w:type="paragraph" w:styleId="Nagwek1">
    <w:name w:val="heading 1"/>
    <w:basedOn w:val="Domylnie"/>
    <w:next w:val="Tretekstu"/>
    <w:rsid w:val="00911E39"/>
    <w:pPr>
      <w:keepNext/>
      <w:keepLines/>
      <w:numPr>
        <w:numId w:val="1"/>
      </w:numPr>
      <w:spacing w:before="480" w:after="120"/>
      <w:outlineLvl w:val="0"/>
    </w:pPr>
    <w:rPr>
      <w:b/>
      <w:bCs/>
      <w:sz w:val="48"/>
      <w:szCs w:val="48"/>
    </w:rPr>
  </w:style>
  <w:style w:type="paragraph" w:styleId="Nagwek2">
    <w:name w:val="heading 2"/>
    <w:basedOn w:val="Domylnie"/>
    <w:next w:val="Tretekstu"/>
    <w:rsid w:val="00911E39"/>
    <w:pPr>
      <w:keepNext/>
      <w:keepLines/>
      <w:numPr>
        <w:ilvl w:val="1"/>
        <w:numId w:val="1"/>
      </w:numPr>
      <w:spacing w:before="360" w:after="80"/>
      <w:outlineLvl w:val="1"/>
    </w:pPr>
    <w:rPr>
      <w:b/>
      <w:bCs/>
      <w:i/>
      <w:iCs/>
      <w:sz w:val="36"/>
      <w:szCs w:val="36"/>
    </w:rPr>
  </w:style>
  <w:style w:type="paragraph" w:styleId="Nagwek3">
    <w:name w:val="heading 3"/>
    <w:basedOn w:val="Domylnie"/>
    <w:next w:val="Tretekstu"/>
    <w:rsid w:val="00911E39"/>
    <w:pPr>
      <w:keepNext/>
      <w:keepLines/>
      <w:numPr>
        <w:ilvl w:val="2"/>
        <w:numId w:val="1"/>
      </w:numPr>
      <w:spacing w:before="280" w:after="80"/>
      <w:outlineLvl w:val="2"/>
    </w:pPr>
    <w:rPr>
      <w:b/>
      <w:bCs/>
      <w:sz w:val="28"/>
      <w:szCs w:val="28"/>
    </w:rPr>
  </w:style>
  <w:style w:type="paragraph" w:styleId="Nagwek4">
    <w:name w:val="heading 4"/>
    <w:basedOn w:val="Domylnie"/>
    <w:next w:val="Tretekstu"/>
    <w:rsid w:val="00911E39"/>
    <w:pPr>
      <w:keepNext/>
      <w:keepLines/>
      <w:numPr>
        <w:ilvl w:val="3"/>
        <w:numId w:val="1"/>
      </w:numPr>
      <w:spacing w:before="240" w:after="40"/>
      <w:outlineLvl w:val="3"/>
    </w:pPr>
    <w:rPr>
      <w:b/>
      <w:bCs/>
      <w:i/>
      <w:iCs/>
      <w:sz w:val="24"/>
      <w:szCs w:val="24"/>
    </w:rPr>
  </w:style>
  <w:style w:type="paragraph" w:styleId="Nagwek5">
    <w:name w:val="heading 5"/>
    <w:basedOn w:val="Domylnie"/>
    <w:next w:val="Tretekstu"/>
    <w:rsid w:val="00911E39"/>
    <w:pPr>
      <w:keepNext/>
      <w:keepLines/>
      <w:numPr>
        <w:ilvl w:val="4"/>
        <w:numId w:val="1"/>
      </w:numPr>
      <w:spacing w:before="220" w:after="40"/>
      <w:outlineLvl w:val="4"/>
    </w:pPr>
    <w:rPr>
      <w:b/>
      <w:bCs/>
      <w:sz w:val="19"/>
      <w:szCs w:val="19"/>
    </w:rPr>
  </w:style>
  <w:style w:type="paragraph" w:styleId="Nagwek6">
    <w:name w:val="heading 6"/>
    <w:basedOn w:val="Domylnie"/>
    <w:next w:val="Tretekstu"/>
    <w:rsid w:val="00911E39"/>
    <w:pPr>
      <w:keepNext/>
      <w:keepLines/>
      <w:numPr>
        <w:ilvl w:val="5"/>
        <w:numId w:val="1"/>
      </w:numPr>
      <w:spacing w:before="200" w:after="40"/>
      <w:outlineLvl w:val="5"/>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911E39"/>
    <w:pPr>
      <w:tabs>
        <w:tab w:val="left" w:pos="720"/>
      </w:tabs>
      <w:suppressAutoHyphens/>
      <w:spacing w:line="276" w:lineRule="auto"/>
    </w:pPr>
    <w:rPr>
      <w:rFonts w:ascii="Arial" w:eastAsia="Arial" w:hAnsi="Arial" w:cs="Arial"/>
      <w:color w:val="00000A"/>
    </w:rPr>
  </w:style>
  <w:style w:type="character" w:customStyle="1" w:styleId="TekstdymkaZnak">
    <w:name w:val="Tekst dymka Znak"/>
    <w:basedOn w:val="Domylnaczcionkaakapitu"/>
    <w:rsid w:val="00911E39"/>
    <w:rPr>
      <w:rFonts w:ascii="Tahoma" w:hAnsi="Tahoma" w:cs="Tahoma"/>
      <w:sz w:val="16"/>
      <w:szCs w:val="16"/>
    </w:rPr>
  </w:style>
  <w:style w:type="character" w:customStyle="1" w:styleId="NagwekZnak">
    <w:name w:val="Nagłówek Znak"/>
    <w:basedOn w:val="Domylnaczcionkaakapitu"/>
    <w:uiPriority w:val="99"/>
    <w:rsid w:val="00911E39"/>
  </w:style>
  <w:style w:type="character" w:customStyle="1" w:styleId="StopkaZnak">
    <w:name w:val="Stopka Znak"/>
    <w:basedOn w:val="Domylnaczcionkaakapitu"/>
    <w:uiPriority w:val="99"/>
    <w:rsid w:val="00911E39"/>
  </w:style>
  <w:style w:type="character" w:customStyle="1" w:styleId="ListLabel1">
    <w:name w:val="ListLabel 1"/>
    <w:rsid w:val="00911E39"/>
    <w:rPr>
      <w:b w:val="0"/>
      <w:i w:val="0"/>
      <w:position w:val="0"/>
      <w:sz w:val="22"/>
      <w:vertAlign w:val="baseline"/>
    </w:rPr>
  </w:style>
  <w:style w:type="character" w:customStyle="1" w:styleId="ListLabel2">
    <w:name w:val="ListLabel 2"/>
    <w:rsid w:val="00911E39"/>
    <w:rPr>
      <w:position w:val="0"/>
      <w:sz w:val="22"/>
      <w:vertAlign w:val="baseline"/>
    </w:rPr>
  </w:style>
  <w:style w:type="character" w:customStyle="1" w:styleId="ListLabel3">
    <w:name w:val="ListLabel 3"/>
    <w:rsid w:val="00911E39"/>
    <w:rPr>
      <w:rFonts w:eastAsia="Arial" w:cs="Arial"/>
      <w:position w:val="0"/>
      <w:sz w:val="22"/>
      <w:vertAlign w:val="baseline"/>
    </w:rPr>
  </w:style>
  <w:style w:type="character" w:customStyle="1" w:styleId="ListLabel4">
    <w:name w:val="ListLabel 4"/>
    <w:rsid w:val="00911E39"/>
    <w:rPr>
      <w:rFonts w:eastAsia="Arial" w:cs="Arial"/>
      <w:position w:val="0"/>
      <w:sz w:val="20"/>
      <w:szCs w:val="20"/>
      <w:vertAlign w:val="baseline"/>
    </w:rPr>
  </w:style>
  <w:style w:type="character" w:customStyle="1" w:styleId="ListLabel5">
    <w:name w:val="ListLabel 5"/>
    <w:rsid w:val="00911E39"/>
    <w:rPr>
      <w:i w:val="0"/>
      <w:position w:val="0"/>
      <w:sz w:val="22"/>
      <w:vertAlign w:val="baseline"/>
    </w:rPr>
  </w:style>
  <w:style w:type="character" w:customStyle="1" w:styleId="ListLabel6">
    <w:name w:val="ListLabel 6"/>
    <w:rsid w:val="00911E39"/>
    <w:rPr>
      <w:rFonts w:eastAsia="Calibri" w:cs="Calibri"/>
      <w:b w:val="0"/>
      <w:i w:val="0"/>
      <w:position w:val="0"/>
      <w:sz w:val="22"/>
      <w:vertAlign w:val="baseline"/>
    </w:rPr>
  </w:style>
  <w:style w:type="character" w:customStyle="1" w:styleId="ListLabel7">
    <w:name w:val="ListLabel 7"/>
    <w:rsid w:val="00911E39"/>
    <w:rPr>
      <w:b w:val="0"/>
      <w:i w:val="0"/>
    </w:rPr>
  </w:style>
  <w:style w:type="character" w:customStyle="1" w:styleId="ListLabel8">
    <w:name w:val="ListLabel 8"/>
    <w:rsid w:val="00911E39"/>
    <w:rPr>
      <w:rFonts w:eastAsia="Arial" w:cs="Arial"/>
    </w:rPr>
  </w:style>
  <w:style w:type="character" w:customStyle="1" w:styleId="ListLabel9">
    <w:name w:val="ListLabel 9"/>
    <w:rsid w:val="00911E39"/>
    <w:rPr>
      <w:b/>
    </w:rPr>
  </w:style>
  <w:style w:type="character" w:customStyle="1" w:styleId="ListLabel10">
    <w:name w:val="ListLabel 10"/>
    <w:rsid w:val="00911E39"/>
    <w:rPr>
      <w:strike w:val="0"/>
      <w:dstrike w:val="0"/>
    </w:rPr>
  </w:style>
  <w:style w:type="character" w:customStyle="1" w:styleId="Zakotwiczenieprzypisudolnego">
    <w:name w:val="Zakotwiczenie przypisu dolnego"/>
    <w:rsid w:val="00911E39"/>
    <w:rPr>
      <w:vertAlign w:val="superscript"/>
    </w:rPr>
  </w:style>
  <w:style w:type="character" w:customStyle="1" w:styleId="Zakotwiczenieprzypisukocowego">
    <w:name w:val="Zakotwiczenie przypisu końcowego"/>
    <w:rsid w:val="00911E39"/>
    <w:rPr>
      <w:vertAlign w:val="superscript"/>
    </w:rPr>
  </w:style>
  <w:style w:type="character" w:customStyle="1" w:styleId="ListLabel11">
    <w:name w:val="ListLabel 11"/>
    <w:rsid w:val="00911E39"/>
    <w:rPr>
      <w:b w:val="0"/>
      <w:i w:val="0"/>
      <w:position w:val="0"/>
      <w:sz w:val="22"/>
      <w:vertAlign w:val="baseline"/>
    </w:rPr>
  </w:style>
  <w:style w:type="character" w:customStyle="1" w:styleId="ListLabel12">
    <w:name w:val="ListLabel 12"/>
    <w:rsid w:val="00911E39"/>
    <w:rPr>
      <w:position w:val="0"/>
      <w:sz w:val="22"/>
      <w:vertAlign w:val="baseline"/>
    </w:rPr>
  </w:style>
  <w:style w:type="character" w:customStyle="1" w:styleId="ListLabel13">
    <w:name w:val="ListLabel 13"/>
    <w:rsid w:val="00911E39"/>
    <w:rPr>
      <w:rFonts w:cs="Arial"/>
      <w:position w:val="0"/>
      <w:sz w:val="22"/>
      <w:vertAlign w:val="baseline"/>
    </w:rPr>
  </w:style>
  <w:style w:type="character" w:customStyle="1" w:styleId="ListLabel14">
    <w:name w:val="ListLabel 14"/>
    <w:rsid w:val="00911E39"/>
    <w:rPr>
      <w:rFonts w:cs="Arial"/>
      <w:position w:val="0"/>
      <w:sz w:val="20"/>
      <w:szCs w:val="20"/>
      <w:vertAlign w:val="baseline"/>
    </w:rPr>
  </w:style>
  <w:style w:type="character" w:customStyle="1" w:styleId="ListLabel15">
    <w:name w:val="ListLabel 15"/>
    <w:rsid w:val="00911E39"/>
    <w:rPr>
      <w:i w:val="0"/>
      <w:position w:val="0"/>
      <w:sz w:val="22"/>
      <w:vertAlign w:val="baseline"/>
    </w:rPr>
  </w:style>
  <w:style w:type="character" w:customStyle="1" w:styleId="ListLabel16">
    <w:name w:val="ListLabel 16"/>
    <w:rsid w:val="00911E39"/>
    <w:rPr>
      <w:b w:val="0"/>
      <w:i w:val="0"/>
    </w:rPr>
  </w:style>
  <w:style w:type="character" w:customStyle="1" w:styleId="ListLabel17">
    <w:name w:val="ListLabel 17"/>
    <w:rsid w:val="00911E39"/>
    <w:rPr>
      <w:b/>
    </w:rPr>
  </w:style>
  <w:style w:type="character" w:customStyle="1" w:styleId="ListLabel18">
    <w:name w:val="ListLabel 18"/>
    <w:rsid w:val="00911E39"/>
    <w:rPr>
      <w:strike w:val="0"/>
      <w:dstrike w:val="0"/>
    </w:rPr>
  </w:style>
  <w:style w:type="character" w:customStyle="1" w:styleId="Znakiprzypiswdolnych">
    <w:name w:val="Znaki przypisów dolnych"/>
    <w:rsid w:val="00911E39"/>
  </w:style>
  <w:style w:type="character" w:customStyle="1" w:styleId="Znakiprzypiswkocowych">
    <w:name w:val="Znaki przypisów końcowych"/>
    <w:rsid w:val="00911E39"/>
  </w:style>
  <w:style w:type="paragraph" w:styleId="Nagwek">
    <w:name w:val="header"/>
    <w:basedOn w:val="Domylnie"/>
    <w:uiPriority w:val="99"/>
    <w:rsid w:val="00911E39"/>
    <w:pPr>
      <w:suppressLineNumbers/>
      <w:tabs>
        <w:tab w:val="center" w:pos="4819"/>
        <w:tab w:val="right" w:pos="9638"/>
      </w:tabs>
    </w:pPr>
  </w:style>
  <w:style w:type="paragraph" w:customStyle="1" w:styleId="Tretekstu">
    <w:name w:val="Treść tekstu"/>
    <w:basedOn w:val="Domylnie"/>
    <w:rsid w:val="00911E39"/>
    <w:pPr>
      <w:spacing w:after="120"/>
    </w:pPr>
  </w:style>
  <w:style w:type="paragraph" w:styleId="Lista">
    <w:name w:val="List"/>
    <w:basedOn w:val="Tretekstu"/>
    <w:rsid w:val="00911E39"/>
    <w:rPr>
      <w:rFonts w:cs="Mangal"/>
    </w:rPr>
  </w:style>
  <w:style w:type="paragraph" w:styleId="Podpis">
    <w:name w:val="Signature"/>
    <w:basedOn w:val="Domylnie"/>
    <w:rsid w:val="00911E39"/>
    <w:pPr>
      <w:suppressLineNumbers/>
      <w:spacing w:before="120" w:after="120"/>
    </w:pPr>
    <w:rPr>
      <w:rFonts w:cs="Mangal"/>
      <w:i/>
      <w:iCs/>
      <w:sz w:val="24"/>
      <w:szCs w:val="24"/>
    </w:rPr>
  </w:style>
  <w:style w:type="paragraph" w:customStyle="1" w:styleId="Indeks">
    <w:name w:val="Indeks"/>
    <w:basedOn w:val="Domylnie"/>
    <w:rsid w:val="00911E39"/>
    <w:pPr>
      <w:suppressLineNumbers/>
    </w:pPr>
    <w:rPr>
      <w:rFonts w:cs="Mangal"/>
    </w:rPr>
  </w:style>
  <w:style w:type="paragraph" w:styleId="Tytu">
    <w:name w:val="Title"/>
    <w:basedOn w:val="Domylnie"/>
    <w:next w:val="Podtytu"/>
    <w:rsid w:val="00911E39"/>
    <w:pPr>
      <w:keepNext/>
      <w:keepLines/>
      <w:spacing w:before="480" w:after="120"/>
      <w:jc w:val="center"/>
    </w:pPr>
    <w:rPr>
      <w:b/>
      <w:bCs/>
      <w:sz w:val="72"/>
      <w:szCs w:val="72"/>
    </w:rPr>
  </w:style>
  <w:style w:type="paragraph" w:styleId="Podtytu">
    <w:name w:val="Subtitle"/>
    <w:basedOn w:val="Domylnie"/>
    <w:next w:val="Tretekstu"/>
    <w:rsid w:val="00911E39"/>
    <w:pPr>
      <w:keepNext/>
      <w:keepLines/>
      <w:spacing w:before="360" w:after="80"/>
      <w:jc w:val="center"/>
    </w:pPr>
    <w:rPr>
      <w:rFonts w:ascii="Georgia" w:eastAsia="Georgia" w:hAnsi="Georgia" w:cs="Georgia"/>
      <w:i/>
      <w:iCs/>
      <w:color w:val="666666"/>
      <w:sz w:val="48"/>
      <w:szCs w:val="48"/>
    </w:rPr>
  </w:style>
  <w:style w:type="paragraph" w:styleId="Tekstdymka">
    <w:name w:val="Balloon Text"/>
    <w:basedOn w:val="Domylnie"/>
    <w:rsid w:val="00911E39"/>
    <w:pPr>
      <w:spacing w:line="100" w:lineRule="atLeast"/>
    </w:pPr>
    <w:rPr>
      <w:rFonts w:ascii="Tahoma" w:hAnsi="Tahoma" w:cs="Tahoma"/>
      <w:sz w:val="16"/>
      <w:szCs w:val="16"/>
    </w:rPr>
  </w:style>
  <w:style w:type="paragraph" w:styleId="Stopka">
    <w:name w:val="footer"/>
    <w:basedOn w:val="Domylnie"/>
    <w:uiPriority w:val="99"/>
    <w:rsid w:val="00911E39"/>
    <w:pPr>
      <w:suppressLineNumbers/>
      <w:tabs>
        <w:tab w:val="center" w:pos="4536"/>
        <w:tab w:val="right" w:pos="9072"/>
      </w:tabs>
      <w:spacing w:line="100" w:lineRule="atLeast"/>
    </w:pPr>
  </w:style>
  <w:style w:type="paragraph" w:customStyle="1" w:styleId="Przypisdolny">
    <w:name w:val="Przypis dolny"/>
    <w:basedOn w:val="Domylnie"/>
    <w:rsid w:val="00911E39"/>
    <w:pPr>
      <w:suppressLineNumbers/>
      <w:ind w:left="283" w:hanging="283"/>
    </w:pPr>
    <w:rPr>
      <w:sz w:val="20"/>
      <w:szCs w:val="20"/>
    </w:rPr>
  </w:style>
  <w:style w:type="paragraph" w:customStyle="1" w:styleId="TxBrp3">
    <w:name w:val="TxBr_p3"/>
    <w:basedOn w:val="Domylnie"/>
    <w:rsid w:val="00911E39"/>
    <w:pPr>
      <w:widowControl w:val="0"/>
      <w:tabs>
        <w:tab w:val="left" w:pos="2948"/>
      </w:tabs>
      <w:spacing w:line="328" w:lineRule="atLeast"/>
    </w:pPr>
  </w:style>
  <w:style w:type="paragraph" w:styleId="Akapitzlist">
    <w:name w:val="List Paragraph"/>
    <w:basedOn w:val="Normalny"/>
    <w:uiPriority w:val="34"/>
    <w:qFormat/>
    <w:rsid w:val="00C663B2"/>
    <w:pPr>
      <w:ind w:left="720"/>
      <w:contextualSpacing/>
    </w:pPr>
  </w:style>
  <w:style w:type="character" w:styleId="Odwoaniedokomentarza">
    <w:name w:val="annotation reference"/>
    <w:basedOn w:val="Domylnaczcionkaakapitu"/>
    <w:uiPriority w:val="99"/>
    <w:semiHidden/>
    <w:unhideWhenUsed/>
    <w:rsid w:val="008349EC"/>
    <w:rPr>
      <w:sz w:val="16"/>
      <w:szCs w:val="16"/>
    </w:rPr>
  </w:style>
  <w:style w:type="paragraph" w:styleId="Tekstkomentarza">
    <w:name w:val="annotation text"/>
    <w:basedOn w:val="Normalny"/>
    <w:link w:val="TekstkomentarzaZnak"/>
    <w:uiPriority w:val="99"/>
    <w:semiHidden/>
    <w:unhideWhenUsed/>
    <w:rsid w:val="008349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49EC"/>
    <w:rPr>
      <w:sz w:val="20"/>
      <w:szCs w:val="20"/>
    </w:rPr>
  </w:style>
  <w:style w:type="paragraph" w:styleId="Tematkomentarza">
    <w:name w:val="annotation subject"/>
    <w:basedOn w:val="Tekstkomentarza"/>
    <w:next w:val="Tekstkomentarza"/>
    <w:link w:val="TematkomentarzaZnak"/>
    <w:uiPriority w:val="99"/>
    <w:semiHidden/>
    <w:unhideWhenUsed/>
    <w:rsid w:val="008349EC"/>
    <w:rPr>
      <w:b/>
      <w:bCs/>
    </w:rPr>
  </w:style>
  <w:style w:type="character" w:customStyle="1" w:styleId="TematkomentarzaZnak">
    <w:name w:val="Temat komentarza Znak"/>
    <w:basedOn w:val="TekstkomentarzaZnak"/>
    <w:link w:val="Tematkomentarza"/>
    <w:uiPriority w:val="99"/>
    <w:semiHidden/>
    <w:rsid w:val="008349EC"/>
    <w:rPr>
      <w:b/>
      <w:bCs/>
      <w:sz w:val="20"/>
      <w:szCs w:val="20"/>
    </w:rPr>
  </w:style>
  <w:style w:type="paragraph" w:styleId="Lista2">
    <w:name w:val="List 2"/>
    <w:basedOn w:val="Normalny"/>
    <w:uiPriority w:val="99"/>
    <w:semiHidden/>
    <w:unhideWhenUsed/>
    <w:rsid w:val="009E59A4"/>
    <w:pPr>
      <w:ind w:left="566"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1E39"/>
  </w:style>
  <w:style w:type="paragraph" w:styleId="Nagwek1">
    <w:name w:val="heading 1"/>
    <w:basedOn w:val="Domylnie"/>
    <w:next w:val="Tretekstu"/>
    <w:rsid w:val="00911E39"/>
    <w:pPr>
      <w:keepNext/>
      <w:keepLines/>
      <w:numPr>
        <w:numId w:val="1"/>
      </w:numPr>
      <w:spacing w:before="480" w:after="120"/>
      <w:outlineLvl w:val="0"/>
    </w:pPr>
    <w:rPr>
      <w:b/>
      <w:bCs/>
      <w:sz w:val="48"/>
      <w:szCs w:val="48"/>
    </w:rPr>
  </w:style>
  <w:style w:type="paragraph" w:styleId="Nagwek2">
    <w:name w:val="heading 2"/>
    <w:basedOn w:val="Domylnie"/>
    <w:next w:val="Tretekstu"/>
    <w:rsid w:val="00911E39"/>
    <w:pPr>
      <w:keepNext/>
      <w:keepLines/>
      <w:numPr>
        <w:ilvl w:val="1"/>
        <w:numId w:val="1"/>
      </w:numPr>
      <w:spacing w:before="360" w:after="80"/>
      <w:outlineLvl w:val="1"/>
    </w:pPr>
    <w:rPr>
      <w:b/>
      <w:bCs/>
      <w:i/>
      <w:iCs/>
      <w:sz w:val="36"/>
      <w:szCs w:val="36"/>
    </w:rPr>
  </w:style>
  <w:style w:type="paragraph" w:styleId="Nagwek3">
    <w:name w:val="heading 3"/>
    <w:basedOn w:val="Domylnie"/>
    <w:next w:val="Tretekstu"/>
    <w:rsid w:val="00911E39"/>
    <w:pPr>
      <w:keepNext/>
      <w:keepLines/>
      <w:numPr>
        <w:ilvl w:val="2"/>
        <w:numId w:val="1"/>
      </w:numPr>
      <w:spacing w:before="280" w:after="80"/>
      <w:outlineLvl w:val="2"/>
    </w:pPr>
    <w:rPr>
      <w:b/>
      <w:bCs/>
      <w:sz w:val="28"/>
      <w:szCs w:val="28"/>
    </w:rPr>
  </w:style>
  <w:style w:type="paragraph" w:styleId="Nagwek4">
    <w:name w:val="heading 4"/>
    <w:basedOn w:val="Domylnie"/>
    <w:next w:val="Tretekstu"/>
    <w:rsid w:val="00911E39"/>
    <w:pPr>
      <w:keepNext/>
      <w:keepLines/>
      <w:numPr>
        <w:ilvl w:val="3"/>
        <w:numId w:val="1"/>
      </w:numPr>
      <w:spacing w:before="240" w:after="40"/>
      <w:outlineLvl w:val="3"/>
    </w:pPr>
    <w:rPr>
      <w:b/>
      <w:bCs/>
      <w:i/>
      <w:iCs/>
      <w:sz w:val="24"/>
      <w:szCs w:val="24"/>
    </w:rPr>
  </w:style>
  <w:style w:type="paragraph" w:styleId="Nagwek5">
    <w:name w:val="heading 5"/>
    <w:basedOn w:val="Domylnie"/>
    <w:next w:val="Tretekstu"/>
    <w:rsid w:val="00911E39"/>
    <w:pPr>
      <w:keepNext/>
      <w:keepLines/>
      <w:numPr>
        <w:ilvl w:val="4"/>
        <w:numId w:val="1"/>
      </w:numPr>
      <w:spacing w:before="220" w:after="40"/>
      <w:outlineLvl w:val="4"/>
    </w:pPr>
    <w:rPr>
      <w:b/>
      <w:bCs/>
      <w:sz w:val="19"/>
      <w:szCs w:val="19"/>
    </w:rPr>
  </w:style>
  <w:style w:type="paragraph" w:styleId="Nagwek6">
    <w:name w:val="heading 6"/>
    <w:basedOn w:val="Domylnie"/>
    <w:next w:val="Tretekstu"/>
    <w:rsid w:val="00911E39"/>
    <w:pPr>
      <w:keepNext/>
      <w:keepLines/>
      <w:numPr>
        <w:ilvl w:val="5"/>
        <w:numId w:val="1"/>
      </w:numPr>
      <w:spacing w:before="200" w:after="40"/>
      <w:outlineLvl w:val="5"/>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ie">
    <w:name w:val="Domyślnie"/>
    <w:rsid w:val="00911E39"/>
    <w:pPr>
      <w:tabs>
        <w:tab w:val="left" w:pos="720"/>
      </w:tabs>
      <w:suppressAutoHyphens/>
      <w:spacing w:line="276" w:lineRule="auto"/>
    </w:pPr>
    <w:rPr>
      <w:rFonts w:ascii="Arial" w:eastAsia="Arial" w:hAnsi="Arial" w:cs="Arial"/>
      <w:color w:val="00000A"/>
    </w:rPr>
  </w:style>
  <w:style w:type="character" w:customStyle="1" w:styleId="TekstdymkaZnak">
    <w:name w:val="Tekst dymka Znak"/>
    <w:basedOn w:val="Domylnaczcionkaakapitu"/>
    <w:rsid w:val="00911E39"/>
    <w:rPr>
      <w:rFonts w:ascii="Tahoma" w:hAnsi="Tahoma" w:cs="Tahoma"/>
      <w:sz w:val="16"/>
      <w:szCs w:val="16"/>
    </w:rPr>
  </w:style>
  <w:style w:type="character" w:customStyle="1" w:styleId="NagwekZnak">
    <w:name w:val="Nagłówek Znak"/>
    <w:basedOn w:val="Domylnaczcionkaakapitu"/>
    <w:uiPriority w:val="99"/>
    <w:rsid w:val="00911E39"/>
  </w:style>
  <w:style w:type="character" w:customStyle="1" w:styleId="StopkaZnak">
    <w:name w:val="Stopka Znak"/>
    <w:basedOn w:val="Domylnaczcionkaakapitu"/>
    <w:uiPriority w:val="99"/>
    <w:rsid w:val="00911E39"/>
  </w:style>
  <w:style w:type="character" w:customStyle="1" w:styleId="ListLabel1">
    <w:name w:val="ListLabel 1"/>
    <w:rsid w:val="00911E39"/>
    <w:rPr>
      <w:b w:val="0"/>
      <w:i w:val="0"/>
      <w:position w:val="0"/>
      <w:sz w:val="22"/>
      <w:vertAlign w:val="baseline"/>
    </w:rPr>
  </w:style>
  <w:style w:type="character" w:customStyle="1" w:styleId="ListLabel2">
    <w:name w:val="ListLabel 2"/>
    <w:rsid w:val="00911E39"/>
    <w:rPr>
      <w:position w:val="0"/>
      <w:sz w:val="22"/>
      <w:vertAlign w:val="baseline"/>
    </w:rPr>
  </w:style>
  <w:style w:type="character" w:customStyle="1" w:styleId="ListLabel3">
    <w:name w:val="ListLabel 3"/>
    <w:rsid w:val="00911E39"/>
    <w:rPr>
      <w:rFonts w:eastAsia="Arial" w:cs="Arial"/>
      <w:position w:val="0"/>
      <w:sz w:val="22"/>
      <w:vertAlign w:val="baseline"/>
    </w:rPr>
  </w:style>
  <w:style w:type="character" w:customStyle="1" w:styleId="ListLabel4">
    <w:name w:val="ListLabel 4"/>
    <w:rsid w:val="00911E39"/>
    <w:rPr>
      <w:rFonts w:eastAsia="Arial" w:cs="Arial"/>
      <w:position w:val="0"/>
      <w:sz w:val="20"/>
      <w:szCs w:val="20"/>
      <w:vertAlign w:val="baseline"/>
    </w:rPr>
  </w:style>
  <w:style w:type="character" w:customStyle="1" w:styleId="ListLabel5">
    <w:name w:val="ListLabel 5"/>
    <w:rsid w:val="00911E39"/>
    <w:rPr>
      <w:i w:val="0"/>
      <w:position w:val="0"/>
      <w:sz w:val="22"/>
      <w:vertAlign w:val="baseline"/>
    </w:rPr>
  </w:style>
  <w:style w:type="character" w:customStyle="1" w:styleId="ListLabel6">
    <w:name w:val="ListLabel 6"/>
    <w:rsid w:val="00911E39"/>
    <w:rPr>
      <w:rFonts w:eastAsia="Calibri" w:cs="Calibri"/>
      <w:b w:val="0"/>
      <w:i w:val="0"/>
      <w:position w:val="0"/>
      <w:sz w:val="22"/>
      <w:vertAlign w:val="baseline"/>
    </w:rPr>
  </w:style>
  <w:style w:type="character" w:customStyle="1" w:styleId="ListLabel7">
    <w:name w:val="ListLabel 7"/>
    <w:rsid w:val="00911E39"/>
    <w:rPr>
      <w:b w:val="0"/>
      <w:i w:val="0"/>
    </w:rPr>
  </w:style>
  <w:style w:type="character" w:customStyle="1" w:styleId="ListLabel8">
    <w:name w:val="ListLabel 8"/>
    <w:rsid w:val="00911E39"/>
    <w:rPr>
      <w:rFonts w:eastAsia="Arial" w:cs="Arial"/>
    </w:rPr>
  </w:style>
  <w:style w:type="character" w:customStyle="1" w:styleId="ListLabel9">
    <w:name w:val="ListLabel 9"/>
    <w:rsid w:val="00911E39"/>
    <w:rPr>
      <w:b/>
    </w:rPr>
  </w:style>
  <w:style w:type="character" w:customStyle="1" w:styleId="ListLabel10">
    <w:name w:val="ListLabel 10"/>
    <w:rsid w:val="00911E39"/>
    <w:rPr>
      <w:strike w:val="0"/>
      <w:dstrike w:val="0"/>
    </w:rPr>
  </w:style>
  <w:style w:type="character" w:customStyle="1" w:styleId="Zakotwiczenieprzypisudolnego">
    <w:name w:val="Zakotwiczenie przypisu dolnego"/>
    <w:rsid w:val="00911E39"/>
    <w:rPr>
      <w:vertAlign w:val="superscript"/>
    </w:rPr>
  </w:style>
  <w:style w:type="character" w:customStyle="1" w:styleId="Zakotwiczenieprzypisukocowego">
    <w:name w:val="Zakotwiczenie przypisu końcowego"/>
    <w:rsid w:val="00911E39"/>
    <w:rPr>
      <w:vertAlign w:val="superscript"/>
    </w:rPr>
  </w:style>
  <w:style w:type="character" w:customStyle="1" w:styleId="ListLabel11">
    <w:name w:val="ListLabel 11"/>
    <w:rsid w:val="00911E39"/>
    <w:rPr>
      <w:b w:val="0"/>
      <w:i w:val="0"/>
      <w:position w:val="0"/>
      <w:sz w:val="22"/>
      <w:vertAlign w:val="baseline"/>
    </w:rPr>
  </w:style>
  <w:style w:type="character" w:customStyle="1" w:styleId="ListLabel12">
    <w:name w:val="ListLabel 12"/>
    <w:rsid w:val="00911E39"/>
    <w:rPr>
      <w:position w:val="0"/>
      <w:sz w:val="22"/>
      <w:vertAlign w:val="baseline"/>
    </w:rPr>
  </w:style>
  <w:style w:type="character" w:customStyle="1" w:styleId="ListLabel13">
    <w:name w:val="ListLabel 13"/>
    <w:rsid w:val="00911E39"/>
    <w:rPr>
      <w:rFonts w:cs="Arial"/>
      <w:position w:val="0"/>
      <w:sz w:val="22"/>
      <w:vertAlign w:val="baseline"/>
    </w:rPr>
  </w:style>
  <w:style w:type="character" w:customStyle="1" w:styleId="ListLabel14">
    <w:name w:val="ListLabel 14"/>
    <w:rsid w:val="00911E39"/>
    <w:rPr>
      <w:rFonts w:cs="Arial"/>
      <w:position w:val="0"/>
      <w:sz w:val="20"/>
      <w:szCs w:val="20"/>
      <w:vertAlign w:val="baseline"/>
    </w:rPr>
  </w:style>
  <w:style w:type="character" w:customStyle="1" w:styleId="ListLabel15">
    <w:name w:val="ListLabel 15"/>
    <w:rsid w:val="00911E39"/>
    <w:rPr>
      <w:i w:val="0"/>
      <w:position w:val="0"/>
      <w:sz w:val="22"/>
      <w:vertAlign w:val="baseline"/>
    </w:rPr>
  </w:style>
  <w:style w:type="character" w:customStyle="1" w:styleId="ListLabel16">
    <w:name w:val="ListLabel 16"/>
    <w:rsid w:val="00911E39"/>
    <w:rPr>
      <w:b w:val="0"/>
      <w:i w:val="0"/>
    </w:rPr>
  </w:style>
  <w:style w:type="character" w:customStyle="1" w:styleId="ListLabel17">
    <w:name w:val="ListLabel 17"/>
    <w:rsid w:val="00911E39"/>
    <w:rPr>
      <w:b/>
    </w:rPr>
  </w:style>
  <w:style w:type="character" w:customStyle="1" w:styleId="ListLabel18">
    <w:name w:val="ListLabel 18"/>
    <w:rsid w:val="00911E39"/>
    <w:rPr>
      <w:strike w:val="0"/>
      <w:dstrike w:val="0"/>
    </w:rPr>
  </w:style>
  <w:style w:type="character" w:customStyle="1" w:styleId="Znakiprzypiswdolnych">
    <w:name w:val="Znaki przypisów dolnych"/>
    <w:rsid w:val="00911E39"/>
  </w:style>
  <w:style w:type="character" w:customStyle="1" w:styleId="Znakiprzypiswkocowych">
    <w:name w:val="Znaki przypisów końcowych"/>
    <w:rsid w:val="00911E39"/>
  </w:style>
  <w:style w:type="paragraph" w:styleId="Nagwek">
    <w:name w:val="header"/>
    <w:basedOn w:val="Domylnie"/>
    <w:uiPriority w:val="99"/>
    <w:rsid w:val="00911E39"/>
    <w:pPr>
      <w:suppressLineNumbers/>
      <w:tabs>
        <w:tab w:val="center" w:pos="4819"/>
        <w:tab w:val="right" w:pos="9638"/>
      </w:tabs>
    </w:pPr>
  </w:style>
  <w:style w:type="paragraph" w:customStyle="1" w:styleId="Tretekstu">
    <w:name w:val="Treść tekstu"/>
    <w:basedOn w:val="Domylnie"/>
    <w:rsid w:val="00911E39"/>
    <w:pPr>
      <w:spacing w:after="120"/>
    </w:pPr>
  </w:style>
  <w:style w:type="paragraph" w:styleId="Lista">
    <w:name w:val="List"/>
    <w:basedOn w:val="Tretekstu"/>
    <w:rsid w:val="00911E39"/>
    <w:rPr>
      <w:rFonts w:cs="Mangal"/>
    </w:rPr>
  </w:style>
  <w:style w:type="paragraph" w:styleId="Podpis">
    <w:name w:val="Signature"/>
    <w:basedOn w:val="Domylnie"/>
    <w:rsid w:val="00911E39"/>
    <w:pPr>
      <w:suppressLineNumbers/>
      <w:spacing w:before="120" w:after="120"/>
    </w:pPr>
    <w:rPr>
      <w:rFonts w:cs="Mangal"/>
      <w:i/>
      <w:iCs/>
      <w:sz w:val="24"/>
      <w:szCs w:val="24"/>
    </w:rPr>
  </w:style>
  <w:style w:type="paragraph" w:customStyle="1" w:styleId="Indeks">
    <w:name w:val="Indeks"/>
    <w:basedOn w:val="Domylnie"/>
    <w:rsid w:val="00911E39"/>
    <w:pPr>
      <w:suppressLineNumbers/>
    </w:pPr>
    <w:rPr>
      <w:rFonts w:cs="Mangal"/>
    </w:rPr>
  </w:style>
  <w:style w:type="paragraph" w:styleId="Tytu">
    <w:name w:val="Title"/>
    <w:basedOn w:val="Domylnie"/>
    <w:next w:val="Podtytu"/>
    <w:rsid w:val="00911E39"/>
    <w:pPr>
      <w:keepNext/>
      <w:keepLines/>
      <w:spacing w:before="480" w:after="120"/>
      <w:jc w:val="center"/>
    </w:pPr>
    <w:rPr>
      <w:b/>
      <w:bCs/>
      <w:sz w:val="72"/>
      <w:szCs w:val="72"/>
    </w:rPr>
  </w:style>
  <w:style w:type="paragraph" w:styleId="Podtytu">
    <w:name w:val="Subtitle"/>
    <w:basedOn w:val="Domylnie"/>
    <w:next w:val="Tretekstu"/>
    <w:rsid w:val="00911E39"/>
    <w:pPr>
      <w:keepNext/>
      <w:keepLines/>
      <w:spacing w:before="360" w:after="80"/>
      <w:jc w:val="center"/>
    </w:pPr>
    <w:rPr>
      <w:rFonts w:ascii="Georgia" w:eastAsia="Georgia" w:hAnsi="Georgia" w:cs="Georgia"/>
      <w:i/>
      <w:iCs/>
      <w:color w:val="666666"/>
      <w:sz w:val="48"/>
      <w:szCs w:val="48"/>
    </w:rPr>
  </w:style>
  <w:style w:type="paragraph" w:styleId="Tekstdymka">
    <w:name w:val="Balloon Text"/>
    <w:basedOn w:val="Domylnie"/>
    <w:rsid w:val="00911E39"/>
    <w:pPr>
      <w:spacing w:line="100" w:lineRule="atLeast"/>
    </w:pPr>
    <w:rPr>
      <w:rFonts w:ascii="Tahoma" w:hAnsi="Tahoma" w:cs="Tahoma"/>
      <w:sz w:val="16"/>
      <w:szCs w:val="16"/>
    </w:rPr>
  </w:style>
  <w:style w:type="paragraph" w:styleId="Stopka">
    <w:name w:val="footer"/>
    <w:basedOn w:val="Domylnie"/>
    <w:uiPriority w:val="99"/>
    <w:rsid w:val="00911E39"/>
    <w:pPr>
      <w:suppressLineNumbers/>
      <w:tabs>
        <w:tab w:val="center" w:pos="4536"/>
        <w:tab w:val="right" w:pos="9072"/>
      </w:tabs>
      <w:spacing w:line="100" w:lineRule="atLeast"/>
    </w:pPr>
  </w:style>
  <w:style w:type="paragraph" w:customStyle="1" w:styleId="Przypisdolny">
    <w:name w:val="Przypis dolny"/>
    <w:basedOn w:val="Domylnie"/>
    <w:rsid w:val="00911E39"/>
    <w:pPr>
      <w:suppressLineNumbers/>
      <w:ind w:left="283" w:hanging="283"/>
    </w:pPr>
    <w:rPr>
      <w:sz w:val="20"/>
      <w:szCs w:val="20"/>
    </w:rPr>
  </w:style>
  <w:style w:type="paragraph" w:customStyle="1" w:styleId="TxBrp3">
    <w:name w:val="TxBr_p3"/>
    <w:basedOn w:val="Domylnie"/>
    <w:rsid w:val="00911E39"/>
    <w:pPr>
      <w:widowControl w:val="0"/>
      <w:tabs>
        <w:tab w:val="left" w:pos="2948"/>
      </w:tabs>
      <w:spacing w:line="328" w:lineRule="atLeast"/>
    </w:pPr>
  </w:style>
  <w:style w:type="paragraph" w:styleId="Akapitzlist">
    <w:name w:val="List Paragraph"/>
    <w:basedOn w:val="Normalny"/>
    <w:uiPriority w:val="34"/>
    <w:qFormat/>
    <w:rsid w:val="00C663B2"/>
    <w:pPr>
      <w:ind w:left="720"/>
      <w:contextualSpacing/>
    </w:pPr>
  </w:style>
  <w:style w:type="character" w:styleId="Odwoaniedokomentarza">
    <w:name w:val="annotation reference"/>
    <w:basedOn w:val="Domylnaczcionkaakapitu"/>
    <w:uiPriority w:val="99"/>
    <w:semiHidden/>
    <w:unhideWhenUsed/>
    <w:rsid w:val="008349EC"/>
    <w:rPr>
      <w:sz w:val="16"/>
      <w:szCs w:val="16"/>
    </w:rPr>
  </w:style>
  <w:style w:type="paragraph" w:styleId="Tekstkomentarza">
    <w:name w:val="annotation text"/>
    <w:basedOn w:val="Normalny"/>
    <w:link w:val="TekstkomentarzaZnak"/>
    <w:uiPriority w:val="99"/>
    <w:semiHidden/>
    <w:unhideWhenUsed/>
    <w:rsid w:val="008349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349EC"/>
    <w:rPr>
      <w:sz w:val="20"/>
      <w:szCs w:val="20"/>
    </w:rPr>
  </w:style>
  <w:style w:type="paragraph" w:styleId="Tematkomentarza">
    <w:name w:val="annotation subject"/>
    <w:basedOn w:val="Tekstkomentarza"/>
    <w:next w:val="Tekstkomentarza"/>
    <w:link w:val="TematkomentarzaZnak"/>
    <w:uiPriority w:val="99"/>
    <w:semiHidden/>
    <w:unhideWhenUsed/>
    <w:rsid w:val="008349EC"/>
    <w:rPr>
      <w:b/>
      <w:bCs/>
    </w:rPr>
  </w:style>
  <w:style w:type="character" w:customStyle="1" w:styleId="TematkomentarzaZnak">
    <w:name w:val="Temat komentarza Znak"/>
    <w:basedOn w:val="TekstkomentarzaZnak"/>
    <w:link w:val="Tematkomentarza"/>
    <w:uiPriority w:val="99"/>
    <w:semiHidden/>
    <w:rsid w:val="008349EC"/>
    <w:rPr>
      <w:b/>
      <w:bCs/>
      <w:sz w:val="20"/>
      <w:szCs w:val="20"/>
    </w:rPr>
  </w:style>
  <w:style w:type="paragraph" w:styleId="Lista2">
    <w:name w:val="List 2"/>
    <w:basedOn w:val="Normalny"/>
    <w:uiPriority w:val="99"/>
    <w:semiHidden/>
    <w:unhideWhenUsed/>
    <w:rsid w:val="009E59A4"/>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082939">
      <w:bodyDiv w:val="1"/>
      <w:marLeft w:val="0"/>
      <w:marRight w:val="0"/>
      <w:marTop w:val="0"/>
      <w:marBottom w:val="0"/>
      <w:divBdr>
        <w:top w:val="none" w:sz="0" w:space="0" w:color="auto"/>
        <w:left w:val="none" w:sz="0" w:space="0" w:color="auto"/>
        <w:bottom w:val="none" w:sz="0" w:space="0" w:color="auto"/>
        <w:right w:val="none" w:sz="0" w:space="0" w:color="auto"/>
      </w:divBdr>
    </w:div>
    <w:div w:id="339897190">
      <w:bodyDiv w:val="1"/>
      <w:marLeft w:val="0"/>
      <w:marRight w:val="0"/>
      <w:marTop w:val="0"/>
      <w:marBottom w:val="0"/>
      <w:divBdr>
        <w:top w:val="none" w:sz="0" w:space="0" w:color="auto"/>
        <w:left w:val="none" w:sz="0" w:space="0" w:color="auto"/>
        <w:bottom w:val="none" w:sz="0" w:space="0" w:color="auto"/>
        <w:right w:val="none" w:sz="0" w:space="0" w:color="auto"/>
      </w:divBdr>
    </w:div>
    <w:div w:id="356662060">
      <w:bodyDiv w:val="1"/>
      <w:marLeft w:val="0"/>
      <w:marRight w:val="0"/>
      <w:marTop w:val="0"/>
      <w:marBottom w:val="0"/>
      <w:divBdr>
        <w:top w:val="none" w:sz="0" w:space="0" w:color="auto"/>
        <w:left w:val="none" w:sz="0" w:space="0" w:color="auto"/>
        <w:bottom w:val="none" w:sz="0" w:space="0" w:color="auto"/>
        <w:right w:val="none" w:sz="0" w:space="0" w:color="auto"/>
      </w:divBdr>
    </w:div>
    <w:div w:id="623536099">
      <w:bodyDiv w:val="1"/>
      <w:marLeft w:val="0"/>
      <w:marRight w:val="0"/>
      <w:marTop w:val="0"/>
      <w:marBottom w:val="0"/>
      <w:divBdr>
        <w:top w:val="none" w:sz="0" w:space="0" w:color="auto"/>
        <w:left w:val="none" w:sz="0" w:space="0" w:color="auto"/>
        <w:bottom w:val="none" w:sz="0" w:space="0" w:color="auto"/>
        <w:right w:val="none" w:sz="0" w:space="0" w:color="auto"/>
      </w:divBdr>
    </w:div>
    <w:div w:id="1191148255">
      <w:bodyDiv w:val="1"/>
      <w:marLeft w:val="0"/>
      <w:marRight w:val="0"/>
      <w:marTop w:val="0"/>
      <w:marBottom w:val="0"/>
      <w:divBdr>
        <w:top w:val="none" w:sz="0" w:space="0" w:color="auto"/>
        <w:left w:val="none" w:sz="0" w:space="0" w:color="auto"/>
        <w:bottom w:val="none" w:sz="0" w:space="0" w:color="auto"/>
        <w:right w:val="none" w:sz="0" w:space="0" w:color="auto"/>
      </w:divBdr>
    </w:div>
    <w:div w:id="1389378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0CDC1-6186-49F6-B70D-E426F8D7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15136</Words>
  <Characters>90816</Characters>
  <Application>Microsoft Office Word</Application>
  <DocSecurity>0</DocSecurity>
  <Lines>756</Lines>
  <Paragraphs>211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NDSFUND</dc:creator>
  <cp:lastModifiedBy>mszczucka</cp:lastModifiedBy>
  <cp:revision>7</cp:revision>
  <cp:lastPrinted>2017-11-23T10:02:00Z</cp:lastPrinted>
  <dcterms:created xsi:type="dcterms:W3CDTF">2017-12-27T12:53:00Z</dcterms:created>
  <dcterms:modified xsi:type="dcterms:W3CDTF">2018-01-10T12:00:00Z</dcterms:modified>
</cp:coreProperties>
</file>