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8E" w:rsidRPr="00571424" w:rsidRDefault="007E498E" w:rsidP="0020550F">
      <w:pPr>
        <w:pStyle w:val="podtytul"/>
        <w:spacing w:before="0" w:beforeAutospacing="0" w:after="0" w:afterAutospacing="0"/>
        <w:ind w:left="5245"/>
        <w:rPr>
          <w:rFonts w:ascii="Arial" w:hAnsi="Arial" w:cs="Arial"/>
          <w:sz w:val="18"/>
          <w:szCs w:val="18"/>
        </w:rPr>
      </w:pPr>
      <w:r w:rsidRPr="00571424">
        <w:rPr>
          <w:rFonts w:ascii="Arial" w:hAnsi="Arial" w:cs="Arial"/>
          <w:sz w:val="18"/>
          <w:szCs w:val="18"/>
        </w:rPr>
        <w:t>Załącznik Nr 1</w:t>
      </w:r>
      <w:r w:rsidRPr="00571424">
        <w:rPr>
          <w:rFonts w:ascii="Arial" w:hAnsi="Arial" w:cs="Arial"/>
          <w:sz w:val="18"/>
          <w:szCs w:val="18"/>
        </w:rPr>
        <w:br/>
        <w:t>do Uchwały Nr</w:t>
      </w:r>
      <w:r>
        <w:rPr>
          <w:rFonts w:ascii="Arial" w:hAnsi="Arial" w:cs="Arial"/>
          <w:sz w:val="18"/>
          <w:szCs w:val="18"/>
        </w:rPr>
        <w:t xml:space="preserve"> 1952</w:t>
      </w:r>
      <w:r w:rsidRPr="00571424">
        <w:rPr>
          <w:rFonts w:ascii="Arial" w:hAnsi="Arial" w:cs="Arial"/>
          <w:sz w:val="18"/>
          <w:szCs w:val="18"/>
        </w:rPr>
        <w:t>/14</w:t>
      </w:r>
      <w:r w:rsidRPr="00571424">
        <w:rPr>
          <w:rFonts w:ascii="Arial" w:hAnsi="Arial" w:cs="Arial"/>
          <w:sz w:val="18"/>
          <w:szCs w:val="18"/>
        </w:rPr>
        <w:br/>
        <w:t>Zarządu Województwa Zachodniopomorskiego</w:t>
      </w:r>
      <w:r w:rsidRPr="00571424">
        <w:rPr>
          <w:rFonts w:ascii="Arial" w:hAnsi="Arial" w:cs="Arial"/>
          <w:sz w:val="18"/>
          <w:szCs w:val="18"/>
        </w:rPr>
        <w:br/>
        <w:t xml:space="preserve">z dnia </w:t>
      </w:r>
      <w:r>
        <w:rPr>
          <w:rFonts w:ascii="Arial" w:hAnsi="Arial" w:cs="Arial"/>
          <w:sz w:val="18"/>
          <w:szCs w:val="18"/>
        </w:rPr>
        <w:t>13 l</w:t>
      </w:r>
      <w:r w:rsidRPr="00571424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stopada </w:t>
      </w:r>
      <w:r w:rsidRPr="00571424">
        <w:rPr>
          <w:rFonts w:ascii="Arial" w:hAnsi="Arial" w:cs="Arial"/>
          <w:sz w:val="18"/>
          <w:szCs w:val="18"/>
        </w:rPr>
        <w:t>2014r.</w:t>
      </w:r>
    </w:p>
    <w:p w:rsidR="007E498E" w:rsidRPr="00E2452D" w:rsidRDefault="007E498E" w:rsidP="00083021">
      <w:pPr>
        <w:keepNext/>
        <w:tabs>
          <w:tab w:val="left" w:pos="0"/>
        </w:tabs>
        <w:jc w:val="center"/>
        <w:outlineLvl w:val="2"/>
        <w:rPr>
          <w:rFonts w:ascii="Arial" w:hAnsi="Arial" w:cs="Arial"/>
          <w:b/>
          <w:sz w:val="20"/>
          <w:szCs w:val="20"/>
          <w:lang w:eastAsia="pl-PL"/>
        </w:rPr>
      </w:pPr>
    </w:p>
    <w:p w:rsidR="007E498E" w:rsidRPr="00E2452D" w:rsidRDefault="007E498E" w:rsidP="00083021">
      <w:pPr>
        <w:keepNext/>
        <w:tabs>
          <w:tab w:val="left" w:pos="0"/>
        </w:tabs>
        <w:jc w:val="center"/>
        <w:outlineLvl w:val="2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b/>
          <w:sz w:val="20"/>
          <w:szCs w:val="20"/>
          <w:lang w:eastAsia="pl-PL"/>
        </w:rPr>
        <w:t>UMOWA  NR ROPS 104/14</w:t>
      </w:r>
    </w:p>
    <w:p w:rsidR="007E498E" w:rsidRPr="00E2452D" w:rsidRDefault="007E498E" w:rsidP="00083021">
      <w:pPr>
        <w:widowControl w:val="0"/>
        <w:autoSpaceDE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7E498E" w:rsidRPr="00E2452D" w:rsidRDefault="007E498E" w:rsidP="00083021">
      <w:pPr>
        <w:widowControl w:val="0"/>
        <w:autoSpaceDE w:val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zawarta w dniu </w:t>
      </w:r>
      <w:r>
        <w:rPr>
          <w:rFonts w:ascii="Arial" w:hAnsi="Arial" w:cs="Arial"/>
          <w:sz w:val="20"/>
          <w:szCs w:val="20"/>
          <w:lang w:eastAsia="pl-PL"/>
        </w:rPr>
        <w:t xml:space="preserve">18 </w:t>
      </w:r>
      <w:r w:rsidRPr="00E2452D">
        <w:rPr>
          <w:rFonts w:ascii="Arial" w:hAnsi="Arial" w:cs="Arial"/>
          <w:sz w:val="20"/>
          <w:szCs w:val="20"/>
          <w:lang w:eastAsia="pl-PL"/>
        </w:rPr>
        <w:t xml:space="preserve">listopada </w:t>
      </w:r>
      <w:r>
        <w:rPr>
          <w:rFonts w:ascii="Arial" w:hAnsi="Arial" w:cs="Arial"/>
          <w:sz w:val="20"/>
          <w:szCs w:val="20"/>
          <w:lang w:eastAsia="pl-PL"/>
        </w:rPr>
        <w:t xml:space="preserve">2014 </w:t>
      </w:r>
      <w:r w:rsidRPr="00E2452D">
        <w:rPr>
          <w:rFonts w:ascii="Arial" w:hAnsi="Arial" w:cs="Arial"/>
          <w:sz w:val="20"/>
          <w:szCs w:val="20"/>
          <w:lang w:eastAsia="pl-PL"/>
        </w:rPr>
        <w:t>roku w Szczecinie pomiędzy:</w:t>
      </w:r>
    </w:p>
    <w:p w:rsidR="007E498E" w:rsidRPr="00E2452D" w:rsidRDefault="007E498E" w:rsidP="00083021">
      <w:pPr>
        <w:widowControl w:val="0"/>
        <w:autoSpaceDE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Województwem Zachodniopomorskim, reprezentowanym przez Zarząd Województwa Zachodniopomorskiego w osobach:</w:t>
      </w:r>
    </w:p>
    <w:p w:rsidR="007E498E" w:rsidRPr="00E2452D" w:rsidRDefault="007E498E" w:rsidP="00083021">
      <w:pPr>
        <w:widowControl w:val="0"/>
        <w:autoSpaceDE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7E498E" w:rsidRPr="00E2452D" w:rsidRDefault="007E498E" w:rsidP="00083021">
      <w:pPr>
        <w:widowControl w:val="0"/>
        <w:numPr>
          <w:ilvl w:val="0"/>
          <w:numId w:val="7"/>
        </w:numPr>
        <w:tabs>
          <w:tab w:val="left" w:pos="540"/>
        </w:tabs>
        <w:autoSpaceDE w:val="0"/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……………………………….……… - …………..……..……… Województwa Zachodniopomorskiego</w:t>
      </w:r>
    </w:p>
    <w:p w:rsidR="007E498E" w:rsidRPr="00E2452D" w:rsidRDefault="007E498E" w:rsidP="00083021">
      <w:pPr>
        <w:widowControl w:val="0"/>
        <w:tabs>
          <w:tab w:val="left" w:pos="540"/>
        </w:tabs>
        <w:autoSpaceDE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7E498E" w:rsidRPr="00E2452D" w:rsidRDefault="007E498E" w:rsidP="00083021">
      <w:pPr>
        <w:widowControl w:val="0"/>
        <w:numPr>
          <w:ilvl w:val="0"/>
          <w:numId w:val="7"/>
        </w:numPr>
        <w:tabs>
          <w:tab w:val="left" w:pos="540"/>
        </w:tabs>
        <w:autoSpaceDE w:val="0"/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…………………….………………… - …………..……..……… Województwa Zachodniopomorskiego</w:t>
      </w:r>
    </w:p>
    <w:p w:rsidR="007E498E" w:rsidRPr="00E2452D" w:rsidRDefault="007E498E" w:rsidP="00083021">
      <w:pPr>
        <w:widowControl w:val="0"/>
        <w:tabs>
          <w:tab w:val="left" w:pos="540"/>
        </w:tabs>
        <w:autoSpaceDE w:val="0"/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E498E" w:rsidRPr="00E2452D" w:rsidRDefault="007E498E" w:rsidP="00083021">
      <w:pPr>
        <w:widowControl w:val="0"/>
        <w:autoSpaceDE w:val="0"/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E2452D">
        <w:rPr>
          <w:rFonts w:ascii="Arial" w:hAnsi="Arial" w:cs="Arial"/>
          <w:b/>
          <w:sz w:val="20"/>
          <w:szCs w:val="20"/>
          <w:lang w:eastAsia="pl-PL"/>
        </w:rPr>
        <w:t>Zamawiającym</w:t>
      </w:r>
      <w:r w:rsidRPr="00E2452D">
        <w:rPr>
          <w:rFonts w:ascii="Arial" w:hAnsi="Arial" w:cs="Arial"/>
          <w:sz w:val="20"/>
          <w:szCs w:val="20"/>
          <w:lang w:eastAsia="pl-PL"/>
        </w:rPr>
        <w:t>,</w:t>
      </w:r>
    </w:p>
    <w:p w:rsidR="007E498E" w:rsidRPr="00E2452D" w:rsidRDefault="007E498E" w:rsidP="00083021">
      <w:pPr>
        <w:jc w:val="center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a</w:t>
      </w:r>
    </w:p>
    <w:p w:rsidR="007E498E" w:rsidRPr="00E2452D" w:rsidRDefault="007E498E" w:rsidP="00E2452D">
      <w:pPr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Agnieszką Drożdżal prowadzącą działalność gospodarczą pod nazwą: Agnieszk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E2452D">
        <w:rPr>
          <w:rFonts w:ascii="Arial" w:hAnsi="Arial" w:cs="Arial"/>
          <w:sz w:val="20"/>
          <w:szCs w:val="20"/>
          <w:lang w:eastAsia="pl-PL"/>
        </w:rPr>
        <w:t xml:space="preserve"> Drożdżal Szkolenia i doradztwo, ul. Zielonogórska 10, 71-084 Szczecin, NIP 852-106-00-84</w:t>
      </w:r>
      <w:r w:rsidRPr="00E2452D">
        <w:rPr>
          <w:rFonts w:ascii="Arial" w:hAnsi="Arial" w:cs="Arial"/>
          <w:sz w:val="20"/>
          <w:szCs w:val="20"/>
        </w:rPr>
        <w:t xml:space="preserve">, REGON 320980918, </w:t>
      </w:r>
      <w:r w:rsidRPr="00E2452D">
        <w:rPr>
          <w:rFonts w:ascii="Arial" w:hAnsi="Arial" w:cs="Arial"/>
          <w:sz w:val="20"/>
          <w:szCs w:val="20"/>
          <w:lang w:eastAsia="pl-PL"/>
        </w:rPr>
        <w:t xml:space="preserve">reprezentowaną przez Agnieszkę Drożdżal, zwaną dalej </w:t>
      </w:r>
      <w:r w:rsidRPr="00E2452D">
        <w:rPr>
          <w:rFonts w:ascii="Arial" w:hAnsi="Arial" w:cs="Arial"/>
          <w:b/>
          <w:sz w:val="20"/>
          <w:szCs w:val="20"/>
          <w:lang w:eastAsia="pl-PL"/>
        </w:rPr>
        <w:t>Wykonawcą</w:t>
      </w:r>
    </w:p>
    <w:p w:rsidR="007E498E" w:rsidRPr="00E2452D" w:rsidRDefault="007E498E" w:rsidP="00E2452D">
      <w:pPr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o następującej treści:</w:t>
      </w:r>
    </w:p>
    <w:p w:rsidR="007E498E" w:rsidRPr="00E2452D" w:rsidRDefault="007E498E" w:rsidP="00E2452D">
      <w:pPr>
        <w:jc w:val="both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Niniejsza umowa została zawarta na podstawie art. 4 pkt 8 ustawy z dnia 29 stycznia 2004 r. Prawo zamówień publicznych (Dz. U. z 2013 r. poz. 907 ze zm.).</w:t>
      </w:r>
    </w:p>
    <w:p w:rsidR="007E498E" w:rsidRPr="00E2452D" w:rsidRDefault="007E498E" w:rsidP="00E2452D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E498E" w:rsidRPr="00E2452D" w:rsidRDefault="007E498E" w:rsidP="00083021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b/>
          <w:sz w:val="20"/>
          <w:szCs w:val="20"/>
          <w:lang w:eastAsia="pl-PL"/>
        </w:rPr>
        <w:t>§ 1</w:t>
      </w:r>
    </w:p>
    <w:p w:rsidR="007E498E" w:rsidRPr="00E2452D" w:rsidRDefault="007E498E" w:rsidP="00083021">
      <w:pPr>
        <w:numPr>
          <w:ilvl w:val="0"/>
          <w:numId w:val="8"/>
        </w:num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Przedmiotem umowy jest kompleksowa realizacja </w:t>
      </w:r>
      <w:r w:rsidRPr="00E2452D">
        <w:rPr>
          <w:rFonts w:ascii="Arial" w:hAnsi="Arial" w:cs="Arial"/>
          <w:sz w:val="20"/>
          <w:szCs w:val="20"/>
        </w:rPr>
        <w:t xml:space="preserve">profilowanego, </w:t>
      </w:r>
      <w:r w:rsidRPr="00E2452D">
        <w:rPr>
          <w:rFonts w:ascii="Arial" w:hAnsi="Arial" w:cs="Arial"/>
          <w:bCs/>
          <w:sz w:val="20"/>
          <w:szCs w:val="20"/>
        </w:rPr>
        <w:t xml:space="preserve">zamkniętego </w:t>
      </w:r>
      <w:r w:rsidRPr="00E2452D">
        <w:rPr>
          <w:rFonts w:ascii="Arial" w:hAnsi="Arial" w:cs="Arial"/>
          <w:sz w:val="20"/>
          <w:szCs w:val="20"/>
        </w:rPr>
        <w:t xml:space="preserve">szkolenia wewnętrznego z zakresu budżetu jednostki sektora finansów publicznych i zasad udzielania dotacji dla organizacji pozarządowych dla pracowników Urzędu Marszałkowskiego Województwa Zachodniopomorskiego, obejmującego moduły:  </w:t>
      </w:r>
    </w:p>
    <w:p w:rsidR="007E498E" w:rsidRPr="00E2452D" w:rsidRDefault="007E498E" w:rsidP="00083021">
      <w:p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 xml:space="preserve">1)  Budżet jednostki sektora finansów publicznych. </w:t>
      </w:r>
      <w:r w:rsidRPr="00E2452D">
        <w:rPr>
          <w:rFonts w:ascii="Arial" w:hAnsi="Arial" w:cs="Arial"/>
          <w:b/>
          <w:sz w:val="20"/>
          <w:szCs w:val="20"/>
        </w:rPr>
        <w:br/>
        <w:t>2)  Dotacje dla organizacji pozarządowych.</w:t>
      </w:r>
    </w:p>
    <w:p w:rsidR="007E498E" w:rsidRPr="00E2452D" w:rsidRDefault="007E498E" w:rsidP="00083021">
      <w:pPr>
        <w:pStyle w:val="Tekstpodstawowy32"/>
        <w:numPr>
          <w:ilvl w:val="0"/>
          <w:numId w:val="8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 xml:space="preserve">Szkolenie będzie przeprowadzone w formie 3 spotkań szkoleniowych zgodnie z programem opracowanym przez Wykonawcę, przedstawionym w załączniku nr 1, stanowiącym integralną część niniejszej umowy. </w:t>
      </w:r>
    </w:p>
    <w:p w:rsidR="007E498E" w:rsidRPr="00E2452D" w:rsidRDefault="007E498E" w:rsidP="00083021">
      <w:pPr>
        <w:numPr>
          <w:ilvl w:val="0"/>
          <w:numId w:val="8"/>
        </w:numPr>
        <w:spacing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Przedmiot umowy zostanie wykonany w terminie od 28 października do 15 grudnia 2014r.,             przy czym szczegółowe terminy każdego z trzech spotkań szkoleniowych ustalane będą przez Wykonawcę na bieżąco z przedstawicielem Zamawiającego to jest Dyrektorem Regionalnego Ośrodka Polityki Społecznej UMWZ na min. 7 dni przed planowanym terminem spotkania szkoleniowego.</w:t>
      </w:r>
    </w:p>
    <w:p w:rsidR="007E498E" w:rsidRPr="00E2452D" w:rsidRDefault="007E498E" w:rsidP="00083021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Za rekrutację uczestników szkolenia odpowiada Zamawiający.</w:t>
      </w:r>
    </w:p>
    <w:p w:rsidR="007E498E" w:rsidRPr="00E2452D" w:rsidRDefault="007E498E" w:rsidP="00083021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Planowana liczba uczestników szkolenia biorących udział w każdym z trzech spotkań wynosi 15 osób.</w:t>
      </w:r>
    </w:p>
    <w:p w:rsidR="007E498E" w:rsidRPr="00E2452D" w:rsidRDefault="007E498E" w:rsidP="00083021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Zamawiający przekaże Wykonawcy listę uczestników szkolenia dwa dni przed terminem rozpoczęcia  każdego z trzech spotkań szkoleniowych. </w:t>
      </w:r>
    </w:p>
    <w:p w:rsidR="007E498E" w:rsidRPr="00E2452D" w:rsidRDefault="007E498E" w:rsidP="00083021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Wykonawca, w ramach realizacji przedmiotu umowy, zobowiązuje się do zapewnienia w trakcie realizacji usługi kadry wskazanej w </w:t>
      </w:r>
      <w:r w:rsidRPr="00E2452D">
        <w:rPr>
          <w:rFonts w:ascii="Arial" w:hAnsi="Arial" w:cs="Arial"/>
          <w:sz w:val="20"/>
          <w:szCs w:val="20"/>
        </w:rPr>
        <w:t>Załączniku nr 2</w:t>
      </w:r>
      <w:r w:rsidRPr="00E2452D">
        <w:rPr>
          <w:rFonts w:ascii="Arial" w:hAnsi="Arial" w:cs="Arial"/>
          <w:bCs/>
          <w:sz w:val="20"/>
          <w:szCs w:val="20"/>
        </w:rPr>
        <w:t xml:space="preserve"> do zapytania ofertowego</w:t>
      </w:r>
      <w:r w:rsidRPr="00E2452D">
        <w:rPr>
          <w:rFonts w:ascii="Arial" w:hAnsi="Arial" w:cs="Arial"/>
          <w:sz w:val="20"/>
          <w:szCs w:val="20"/>
          <w:lang w:eastAsia="pl-PL"/>
        </w:rPr>
        <w:t>, „</w:t>
      </w:r>
      <w:r w:rsidRPr="00E2452D">
        <w:rPr>
          <w:rFonts w:ascii="Arial" w:hAnsi="Arial" w:cs="Arial"/>
          <w:sz w:val="20"/>
          <w:szCs w:val="20"/>
        </w:rPr>
        <w:t>Doświadczenie kadry dydaktycznej”.</w:t>
      </w:r>
    </w:p>
    <w:p w:rsidR="007E498E" w:rsidRPr="00E2452D" w:rsidRDefault="007E498E" w:rsidP="00083021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Zmiana prowadzącego lub wprowadzenie nowego prowadzącego szkolenie jest dopuszczalne wyłącznie w sytuacji zaistnienia przeszkody niezależnej od Wykonawcy, niemożliwej                       do przewidzenia i niedającej się usunąć (np. w przypadku choroby osoby wskazanej w ofercie      lub w przypadku wystąpienia innej przeszkody uniemożliwiającej przeprowadzenie szkolenia przez tę osobę). Nowo wskazana osoba musi posiadać kwalifikacje wymagane przez Zamawiającego i określone w Z</w:t>
      </w:r>
      <w:r w:rsidRPr="00E2452D">
        <w:rPr>
          <w:rFonts w:ascii="Arial" w:hAnsi="Arial" w:cs="Arial"/>
          <w:sz w:val="20"/>
          <w:szCs w:val="20"/>
        </w:rPr>
        <w:t>ałączniku nr 2</w:t>
      </w:r>
      <w:r w:rsidRPr="00E2452D">
        <w:rPr>
          <w:rFonts w:ascii="Arial" w:hAnsi="Arial" w:cs="Arial"/>
          <w:bCs/>
          <w:sz w:val="20"/>
          <w:szCs w:val="20"/>
        </w:rPr>
        <w:t xml:space="preserve"> do zapytania ofertowego</w:t>
      </w:r>
      <w:r w:rsidRPr="00E2452D">
        <w:rPr>
          <w:rFonts w:ascii="Arial" w:hAnsi="Arial" w:cs="Arial"/>
          <w:sz w:val="20"/>
          <w:szCs w:val="20"/>
          <w:lang w:eastAsia="pl-PL"/>
        </w:rPr>
        <w:t xml:space="preserve"> „</w:t>
      </w:r>
      <w:r w:rsidRPr="00E2452D">
        <w:rPr>
          <w:rFonts w:ascii="Arial" w:hAnsi="Arial" w:cs="Arial"/>
          <w:sz w:val="20"/>
          <w:szCs w:val="20"/>
        </w:rPr>
        <w:t>Doświadczenie kadry dydaktycznej”.</w:t>
      </w:r>
      <w:r w:rsidRPr="00E2452D">
        <w:rPr>
          <w:rFonts w:ascii="Arial" w:hAnsi="Arial" w:cs="Arial"/>
          <w:sz w:val="20"/>
          <w:szCs w:val="20"/>
          <w:lang w:eastAsia="pl-PL"/>
        </w:rPr>
        <w:t xml:space="preserve"> W przypadku łącznego zaistnienia wszystkich powyższych przesłanek Wykonawca zobowiązany jest pisemnie powiadomić Zamawiającego o tym fakcie, opisując i dokumentując zaistniałą sytuację oraz wskazując nowego prowadzącego. W szczególności, Wykonawca powinien przedstawić oświadczenie wskazanego w ofercie trenera o przyczynach uniemożliwiających mu prowadzenie szkolenia w danym terminie. Każdorazowa zmiana osoby prowadzącej szkolenie wymaga pisemnej zgody Zamawiającego, pod rygorem odstąpienia przez niego od umowy. Zaakceptowana przez Zamawiającego zmiana prowadzącego nie stanowi zmiany umowy wymagającej zawierania aneksu.</w:t>
      </w:r>
    </w:p>
    <w:p w:rsidR="007E498E" w:rsidRPr="00E2452D" w:rsidRDefault="007E498E" w:rsidP="00083021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Przeprowadzenie szkolenia przez osobę, która nie była wskazana w ofercie Wykonawcy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>lub nie została zaakceptowana przez Zamawiającego, Zamawiający będzie traktował jako nienależyte wykonanie umowy i zastosuje karę umowną przewidzianą w § 6 ust 1 pkt 2 lit. b).</w:t>
      </w:r>
    </w:p>
    <w:p w:rsidR="007E498E" w:rsidRPr="00E2452D" w:rsidRDefault="007E498E" w:rsidP="00083021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Zamawiający, w ramach realizacji przedmiotu umowy, zobowiązuje się do zapewnienia miejsca organizacji szkolenia w postaci sali szkoleniowej wraz z niezbędnym wyposażeniem</w:t>
      </w:r>
      <w:r w:rsidRPr="00E2452D">
        <w:rPr>
          <w:rFonts w:ascii="Arial" w:hAnsi="Arial" w:cs="Arial"/>
          <w:sz w:val="20"/>
          <w:szCs w:val="20"/>
        </w:rPr>
        <w:t xml:space="preserve"> w zestaw multimedialny i flipchart.</w:t>
      </w:r>
    </w:p>
    <w:p w:rsidR="007E498E" w:rsidRPr="00E2452D" w:rsidRDefault="007E498E" w:rsidP="00083021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Wykonawca zobowiązuje się do zapewnienia obsługi administracyjnej szkolenia w zakresie </w:t>
      </w:r>
      <w:r w:rsidRPr="00E2452D">
        <w:rPr>
          <w:rFonts w:ascii="Arial" w:hAnsi="Arial" w:cs="Arial"/>
          <w:sz w:val="20"/>
          <w:szCs w:val="20"/>
        </w:rPr>
        <w:t>całościowego zarządzania przebiegiem zajęć, pilnowania dyscypliny czasowej, nadzorowania list obecności,</w:t>
      </w:r>
      <w:r w:rsidRPr="00E2452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2452D">
        <w:rPr>
          <w:rFonts w:ascii="Arial" w:hAnsi="Arial" w:cs="Arial"/>
          <w:sz w:val="20"/>
          <w:szCs w:val="20"/>
        </w:rPr>
        <w:t xml:space="preserve">powiadamiania uczestników o wszystkich sprawach związanych z zajęciami.        </w:t>
      </w:r>
    </w:p>
    <w:p w:rsidR="007E498E" w:rsidRPr="00E2452D" w:rsidRDefault="007E498E" w:rsidP="00083021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Wykonawca zobowiązuje się do zapewnienia materiałów szkoleniowych dla każdego uczestnika szkolenia.</w:t>
      </w:r>
    </w:p>
    <w:p w:rsidR="007E498E" w:rsidRPr="00E2452D" w:rsidRDefault="007E498E" w:rsidP="00083021">
      <w:pPr>
        <w:jc w:val="center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7E498E" w:rsidRPr="00E2452D" w:rsidRDefault="007E498E" w:rsidP="00083021">
      <w:pPr>
        <w:numPr>
          <w:ilvl w:val="0"/>
          <w:numId w:val="9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Wykonawca zobowiązuje się dostarczyć do akceptacji Zamawiającego każdorazowo najpóźniej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>3 dni robocze przed rozpoczęciem każdego z trzech spotkań szkoleniowych:</w:t>
      </w:r>
    </w:p>
    <w:p w:rsidR="007E498E" w:rsidRPr="00E2452D" w:rsidRDefault="007E498E" w:rsidP="00083021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jeden egzemplarz materiałów szkoleniowych przeznaczonych dla uczestników szkolenia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 xml:space="preserve">(w formie elektronicznej); </w:t>
      </w:r>
    </w:p>
    <w:p w:rsidR="007E498E" w:rsidRPr="00E2452D" w:rsidRDefault="007E498E" w:rsidP="00083021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prezentację multimedialną, która będzie prezentowana podczas szkolenia w formie elektronicznej (w pliku Microsoft Power Point).</w:t>
      </w:r>
    </w:p>
    <w:p w:rsidR="007E498E" w:rsidRPr="00E2452D" w:rsidRDefault="007E498E" w:rsidP="00083021">
      <w:pPr>
        <w:spacing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W przypadku niedostarczenia ww. dokumentów w przewidzianym terminie Zamawiający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>ma prawo do naliczenia kary umownej przewidzianej w § 6 ust. 1 pkt 2 lit. a) umowy.</w:t>
      </w:r>
    </w:p>
    <w:p w:rsidR="007E498E" w:rsidRPr="00E2452D" w:rsidRDefault="007E498E" w:rsidP="00083021">
      <w:pPr>
        <w:numPr>
          <w:ilvl w:val="0"/>
          <w:numId w:val="9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Wykonawca zobowiązuje się do przekazania uczestnikom szkolenia ankiety ewaluacyjnej. </w:t>
      </w:r>
      <w:r w:rsidRPr="00E2452D">
        <w:rPr>
          <w:rFonts w:ascii="Arial" w:hAnsi="Arial" w:cs="Arial"/>
          <w:sz w:val="20"/>
          <w:szCs w:val="20"/>
          <w:lang w:eastAsia="pl-PL"/>
        </w:rPr>
        <w:br/>
      </w:r>
      <w:r w:rsidRPr="00E2452D">
        <w:rPr>
          <w:rFonts w:ascii="Arial" w:hAnsi="Arial" w:cs="Arial"/>
          <w:bCs/>
          <w:sz w:val="20"/>
          <w:szCs w:val="20"/>
        </w:rPr>
        <w:t xml:space="preserve">Treść ankiet zostanie uzgodniona z Zamawiającym na 3 dni przed rozpoczęciem </w:t>
      </w:r>
      <w:r w:rsidRPr="00E2452D">
        <w:rPr>
          <w:rFonts w:ascii="Arial" w:hAnsi="Arial" w:cs="Arial"/>
          <w:sz w:val="20"/>
          <w:szCs w:val="20"/>
          <w:lang w:eastAsia="pl-PL"/>
        </w:rPr>
        <w:t xml:space="preserve">każdego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>z trzech spotkań szkoleniowych w formie korespondencji pomiędzy stronami umowy prowadzonej za pośrednictwem poczty elektronicznej. Wykonawca zobowiązuje się powielić (na prośbę Zamawiającego) i przekazać uczestnikom szkolenia ww. ankietę. Wykonawca jest odpowiedzialny za zebranie wszystkich ankiet wypełnionych przez uczestników danego spotkania szkoleniowego.</w:t>
      </w:r>
    </w:p>
    <w:p w:rsidR="007E498E" w:rsidRPr="00E2452D" w:rsidRDefault="007E498E" w:rsidP="00083021">
      <w:pPr>
        <w:numPr>
          <w:ilvl w:val="0"/>
          <w:numId w:val="9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Wykonawca zobowiązuje się do sporządzenia (po zrealizowaniu każdego spotkania szkoleniowego) raportu z analiz ankiet ewaluacyjnych wypełnionych przez uczestników.</w:t>
      </w:r>
    </w:p>
    <w:p w:rsidR="007E498E" w:rsidRPr="00E2452D" w:rsidRDefault="007E498E" w:rsidP="00083021">
      <w:pPr>
        <w:numPr>
          <w:ilvl w:val="0"/>
          <w:numId w:val="9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Wykonawca jest zobowiązany do zebrania podpisów od uczestników każdego spotkania szkoleniowego na listach obecności, listach odbioru materiałów szkoleniowych.</w:t>
      </w:r>
    </w:p>
    <w:p w:rsidR="007E498E" w:rsidRPr="00E2452D" w:rsidRDefault="007E498E" w:rsidP="00083021">
      <w:pPr>
        <w:numPr>
          <w:ilvl w:val="0"/>
          <w:numId w:val="9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Wykonawca jest zobowiązany do sporządzenia sprawozdania z realizacji szkolenia (indywidualnie dla każdego ze spotkań szkoleniowych zrealizowanych dla poszczególnych modułów szkoleniowych). </w:t>
      </w:r>
    </w:p>
    <w:p w:rsidR="007E498E" w:rsidRPr="00E2452D" w:rsidRDefault="007E498E" w:rsidP="00083021">
      <w:pPr>
        <w:numPr>
          <w:ilvl w:val="0"/>
          <w:numId w:val="9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Wykonawca zobowiązuje się na własny koszt dostarczyć Zamawiającemu komplet oryginalnej dokumentacji z realizacji poszczególnych modułów szkolenia, o której mowa w ust. 2-5, każdorazowo najpóźniej 5 dnia roboczego po ich przeprowadzeniu, pod rygorem zapłaty kary umownej przewidzianej w § 6 ust. 1 pkt 2 lit. a) umowy.</w:t>
      </w: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7E498E" w:rsidRPr="00E2452D" w:rsidRDefault="007E498E" w:rsidP="00083021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Maksymalna wartość umowy, stanowiąca jednocześnie całkowite wynagrodzenie należne Wykonawcy za realizację przedmiotu niniejszej umowy, wynosi: 4.500 zł brutto, (słownie: cztery tysiące pięćset złotych brutto).</w:t>
      </w:r>
    </w:p>
    <w:p w:rsidR="007E498E" w:rsidRPr="00E2452D" w:rsidRDefault="007E498E" w:rsidP="00083021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Wynagrodzenie, o którym mowa w ust. 1, zawiera wszystkie ceny jednostkowe wskazane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>w szczegółowej kalkulacji cenowej, zawartej w ofercie wykonawcy, stanowiącej integralną część niniejszej umowy.</w:t>
      </w:r>
    </w:p>
    <w:p w:rsidR="007E498E" w:rsidRPr="00E2452D" w:rsidRDefault="007E498E" w:rsidP="00083021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W szczegółowej kalkulacji cenowej, o której mowa w ust. 2, wskazane zostały maksymalne ilości zamawianych jednostkowych usług objętych przedmiotem niniejszej umowy.</w:t>
      </w:r>
    </w:p>
    <w:p w:rsidR="007E498E" w:rsidRPr="00E2452D" w:rsidRDefault="007E498E" w:rsidP="00083021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Kwota wynagrodzenia należna Wykonawcy, określona w ust. 1, uzależniona jest od rzeczywistej liczby zrealizowanych jednostkowych usług objętych przedmiotem niniejszej umowy (potwierdzonej kompletem oryginalnej dokumentacji o której mowa w § 2 i protokołem zdawczo odbiorczym).                                     </w:t>
      </w:r>
    </w:p>
    <w:p w:rsidR="007E498E" w:rsidRPr="00E2452D" w:rsidRDefault="007E498E" w:rsidP="00083021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Zamawiający zastrzega sobie prawo skierowania na szkolenie mniejszej liczby osób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>niż wskazana w opisie przedmiotu zamówienia i w § 1 ust. 5 umowy.</w:t>
      </w:r>
    </w:p>
    <w:p w:rsidR="007E498E" w:rsidRPr="00E2452D" w:rsidRDefault="007E498E" w:rsidP="00083021">
      <w:pPr>
        <w:numPr>
          <w:ilvl w:val="0"/>
          <w:numId w:val="11"/>
        </w:numPr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Wynagrodzenie należne Wykonawcy płatne będzie na podstawie faktur VAT, które zostaną wystawione przez Wykonawcę każdorazowo po wykonaniu każdego z trzech spotkań szkoleniowych objętych przedmiotem umowy. Warunkami wystawienia faktury przez Wykonawcę są:</w:t>
      </w:r>
    </w:p>
    <w:p w:rsidR="007E498E" w:rsidRPr="00E2452D" w:rsidRDefault="007E498E" w:rsidP="00083021">
      <w:pPr>
        <w:numPr>
          <w:ilvl w:val="0"/>
          <w:numId w:val="12"/>
        </w:numPr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 dostarczenie przez Wykonawcę kompletu oryginalnej dokumentacji, o której mowa w § 2 umowy;</w:t>
      </w:r>
    </w:p>
    <w:p w:rsidR="007E498E" w:rsidRPr="00E2452D" w:rsidRDefault="007E498E" w:rsidP="00083021">
      <w:pPr>
        <w:numPr>
          <w:ilvl w:val="0"/>
          <w:numId w:val="12"/>
        </w:numPr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 uprzednie stwierdzenie przez Zamawiającego prawidłowego przeprowadzenia każdego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 xml:space="preserve">z trzech spotkań szkoleniowych objętych przedmiotem umowy w formie protokołu zdawczo-odbiorczego podpisanego przez upoważnionych przedstawicieli stron umowy z adnotacją: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>„bez zastrzeżeń” lub zwrotem równoważnym. Osobą upoważnioną do podpisania protokołu ze strony Zamawiającego jest dyrektor Regionalnego Ośrodka Polityki Społecznej Urzędu Marszałkowskiego Województwa Zachodniopomorskiego.</w:t>
      </w:r>
    </w:p>
    <w:p w:rsidR="007E498E" w:rsidRPr="00E2452D" w:rsidRDefault="007E498E" w:rsidP="00083021">
      <w:pPr>
        <w:numPr>
          <w:ilvl w:val="0"/>
          <w:numId w:val="11"/>
        </w:numPr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Suma poszczególnych kwot wynikających ze wszystkich trzech faktur nie może przekroczyć kwoty wynagrodzenia Wykonawcy określonej w ust. 1. </w:t>
      </w:r>
    </w:p>
    <w:p w:rsidR="007E498E" w:rsidRPr="00E2452D" w:rsidRDefault="007E498E" w:rsidP="00083021">
      <w:pPr>
        <w:numPr>
          <w:ilvl w:val="0"/>
          <w:numId w:val="11"/>
        </w:numPr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Zamawiający wymaga wyszczególnienia na każdej fakturze VAT wykonanych jednostkowych usług objętych przedmiotem niniejszej umowy, zgodnych z ofertą Wykonawcy. Wyszczególnienie może mieć charakter kalkulacji cenowej dołączonej do faktury w formie załącznika, na której będą wyszczególnione wszystkie zamówione i wykonane usługi.</w:t>
      </w:r>
    </w:p>
    <w:p w:rsidR="007E498E" w:rsidRPr="00E2452D" w:rsidRDefault="007E498E" w:rsidP="00083021">
      <w:pPr>
        <w:numPr>
          <w:ilvl w:val="0"/>
          <w:numId w:val="11"/>
        </w:numPr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Wynagrodzenie należne Wykonawcy, płatne będzie przelewem na rachunek bankowy Wykonawcy wskazany na fakturze, w terminie 21 dni od daty otrzymania przez Zamawiającego prawidłowo wystawionej faktury. </w:t>
      </w:r>
    </w:p>
    <w:p w:rsidR="007E498E" w:rsidRPr="00E2452D" w:rsidRDefault="007E498E" w:rsidP="00083021">
      <w:pPr>
        <w:numPr>
          <w:ilvl w:val="0"/>
          <w:numId w:val="11"/>
        </w:numPr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Za datę zapłaty uważa się dzień obciążenia rachunku bankowego Zamawiającego.</w:t>
      </w:r>
    </w:p>
    <w:p w:rsidR="007E498E" w:rsidRPr="00E2452D" w:rsidRDefault="007E498E" w:rsidP="00083021">
      <w:pPr>
        <w:numPr>
          <w:ilvl w:val="0"/>
          <w:numId w:val="11"/>
        </w:numPr>
        <w:tabs>
          <w:tab w:val="left" w:pos="567"/>
        </w:tabs>
        <w:spacing w:line="24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Dane Zamawiającego niezbędne do wystawienia faktury VAT: Województwo Zachodniopomorskie, ul. Korsarzy 34, 70-540 Szczecin, NIP: 851-28-71-498.</w:t>
      </w: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7E498E" w:rsidRPr="00E2452D" w:rsidRDefault="007E498E" w:rsidP="00083021">
      <w:pPr>
        <w:numPr>
          <w:ilvl w:val="0"/>
          <w:numId w:val="13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Osobą upoważnioną ze strony Zamawiającego do kontaktów z Wykonawcą w sprawach związanych z realizacją umowy jest Artur Sawicki nr tel. 91/ 4 253 639. </w:t>
      </w:r>
    </w:p>
    <w:p w:rsidR="007E498E" w:rsidRPr="00E2452D" w:rsidRDefault="007E498E" w:rsidP="00083021">
      <w:pPr>
        <w:numPr>
          <w:ilvl w:val="0"/>
          <w:numId w:val="13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Osobą upoważnioną ze strony Wykonawcy do kontaktów z Zamawiającym jest Agnieszka Drożdżal nr tel. 510161220, e-mail: </w:t>
      </w:r>
      <w:hyperlink r:id="rId7" w:history="1">
        <w:r w:rsidRPr="00E2452D">
          <w:rPr>
            <w:rStyle w:val="Hyperlink"/>
            <w:rFonts w:ascii="Arial" w:hAnsi="Arial" w:cs="Arial"/>
            <w:color w:val="auto"/>
            <w:sz w:val="20"/>
            <w:szCs w:val="20"/>
            <w:lang w:eastAsia="pl-PL"/>
          </w:rPr>
          <w:t>ajdrozdzal@wp.pl</w:t>
        </w:r>
      </w:hyperlink>
      <w:r w:rsidRPr="00E2452D">
        <w:rPr>
          <w:rFonts w:ascii="Arial" w:hAnsi="Arial" w:cs="Arial"/>
          <w:sz w:val="20"/>
          <w:szCs w:val="20"/>
          <w:lang w:eastAsia="pl-PL"/>
        </w:rPr>
        <w:t>.</w:t>
      </w:r>
    </w:p>
    <w:p w:rsidR="007E498E" w:rsidRPr="00E2452D" w:rsidRDefault="007E498E" w:rsidP="00083021">
      <w:pPr>
        <w:spacing w:line="240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7E498E" w:rsidRPr="00E2452D" w:rsidRDefault="007E498E" w:rsidP="00083021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7E498E" w:rsidRPr="00E2452D" w:rsidRDefault="007E498E" w:rsidP="00083021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Zamawiający zastrzega sobie prawo sprawowania kontroli realizacji przez Wykonawcę usług objętych przedmiotem niniejszej umowy, przez wyznaczonych przedstawicieli Zamawiającego, także w miejscu realizacji zadania.</w:t>
      </w: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b/>
          <w:sz w:val="20"/>
          <w:szCs w:val="20"/>
          <w:lang w:eastAsia="pl-PL"/>
        </w:rPr>
        <w:t>§ 6</w:t>
      </w:r>
    </w:p>
    <w:p w:rsidR="007E498E" w:rsidRPr="00E2452D" w:rsidRDefault="007E498E" w:rsidP="00083021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W wypadku niewykonania lub nienależytego wykonania przedmiotu umowy, o którym mowa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 xml:space="preserve">w § 1 ust. 1, Zamawiający ma prawo: </w:t>
      </w:r>
    </w:p>
    <w:p w:rsidR="007E498E" w:rsidRPr="00E2452D" w:rsidRDefault="007E498E" w:rsidP="00083021">
      <w:pPr>
        <w:numPr>
          <w:ilvl w:val="0"/>
          <w:numId w:val="15"/>
        </w:numPr>
        <w:tabs>
          <w:tab w:val="num" w:pos="814"/>
        </w:tabs>
        <w:spacing w:line="24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Odstąpić od umowy w całości i w takiej sytuacji Wykonawca zobowiązany będzie do zapłaty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 xml:space="preserve">na rzecz Zamawiającego kary umownej w wysokości 20% wynagrodzenia brutto,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 xml:space="preserve">o którym mowa w § 3 ust. 1, </w:t>
      </w:r>
    </w:p>
    <w:p w:rsidR="007E498E" w:rsidRPr="00E2452D" w:rsidRDefault="007E498E" w:rsidP="00083021">
      <w:pPr>
        <w:numPr>
          <w:ilvl w:val="0"/>
          <w:numId w:val="15"/>
        </w:numPr>
        <w:tabs>
          <w:tab w:val="num" w:pos="814"/>
        </w:tabs>
        <w:spacing w:line="24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Naliczyć Wykonawcy następujące kary umowne:</w:t>
      </w:r>
    </w:p>
    <w:p w:rsidR="007E498E" w:rsidRPr="00E2452D" w:rsidRDefault="007E498E" w:rsidP="00083021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za niedotrzymanie przez Wykonawcę terminów określonych w § 2 ust. 2 lub w § 2 ust. 6 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 xml:space="preserve">w wysokości 0,5% wartości brutto wynagrodzenia Wykonawcy określonego w § 3 ust. 1,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>za każdy dzień opóźnienia.</w:t>
      </w:r>
    </w:p>
    <w:p w:rsidR="007E498E" w:rsidRPr="00E2452D" w:rsidRDefault="007E498E" w:rsidP="00083021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za nienależyte wykonanie przedmiotu umowy, stwierdzone stosownym protokołem,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>w wysokości 20 % wartości brutto wynagrodzenia Wykonawcy określonego w § 3 ust. 1.</w:t>
      </w:r>
    </w:p>
    <w:p w:rsidR="007E498E" w:rsidRPr="00E2452D" w:rsidRDefault="007E498E" w:rsidP="00083021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z tytułu odstąpienia od umowy przez Wykonawcę, z przyczyn niezależnych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 xml:space="preserve">od Zamawiającego, w wysokości 20 % wartości brutto wynagrodzenia należnego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>za realizację tej części umowy, od której wykonania Wykonawca odstąpił.</w:t>
      </w:r>
    </w:p>
    <w:p w:rsidR="007E498E" w:rsidRPr="00E2452D" w:rsidRDefault="007E498E" w:rsidP="00083021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bCs/>
          <w:sz w:val="20"/>
          <w:szCs w:val="20"/>
          <w:lang w:eastAsia="pl-PL"/>
        </w:rPr>
        <w:t>Za nienależyte wykonanie umowy uznaje się zarówno niedotrzymanie przez Wykonawcę terminów, o których mowa w § 1 ust. 3, jak również realizację usług objętych przedmiotem umowy niezgodnie z wymaganiami Zamawiającego zawartymi w opisie przedmiotu zamówienia, ofertą Wykonawcy, niezgodnie z zapisami niniejszej umowy i przepisami prawa.</w:t>
      </w:r>
    </w:p>
    <w:p w:rsidR="007E498E" w:rsidRPr="00E2452D" w:rsidRDefault="007E498E" w:rsidP="00083021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bCs/>
          <w:sz w:val="20"/>
          <w:szCs w:val="20"/>
          <w:lang w:eastAsia="pl-PL"/>
        </w:rPr>
        <w:t xml:space="preserve">Wykonawca oświadcza, iż upoważnia Zamawiającego do potrącenia z należnego </w:t>
      </w:r>
      <w:r w:rsidRPr="00E2452D">
        <w:rPr>
          <w:rFonts w:ascii="Arial" w:hAnsi="Arial" w:cs="Arial"/>
          <w:bCs/>
          <w:sz w:val="20"/>
          <w:szCs w:val="20"/>
          <w:lang w:eastAsia="pl-PL"/>
        </w:rPr>
        <w:br/>
        <w:t>mu wynagrodzenia kar umownych naliczonych przez Zamawiającego.</w:t>
      </w:r>
    </w:p>
    <w:p w:rsidR="007E498E" w:rsidRPr="00E2452D" w:rsidRDefault="007E498E" w:rsidP="00083021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Jeżeli kara umowna nie pokryje w pełnej wysokości poniesionej przez Zamawiającego szkody, może on dochodzić odszkodowania uzupełniającego na zasadach ogólnych.</w:t>
      </w: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b/>
          <w:sz w:val="20"/>
          <w:szCs w:val="20"/>
          <w:lang w:eastAsia="pl-PL"/>
        </w:rPr>
        <w:t>§ 7</w:t>
      </w:r>
    </w:p>
    <w:p w:rsidR="007E498E" w:rsidRPr="00E2452D" w:rsidRDefault="007E498E" w:rsidP="00083021">
      <w:pPr>
        <w:numPr>
          <w:ilvl w:val="0"/>
          <w:numId w:val="17"/>
        </w:numPr>
        <w:tabs>
          <w:tab w:val="num" w:pos="360"/>
        </w:tabs>
        <w:spacing w:line="240" w:lineRule="auto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Zmiany postanowień niniejszej umowy oraz wszelkie oświadczenia składane przez strony wymagają formy pisemnej, pod rygorem nieważności.</w:t>
      </w:r>
    </w:p>
    <w:p w:rsidR="007E498E" w:rsidRPr="00E2452D" w:rsidRDefault="007E498E" w:rsidP="00083021">
      <w:pPr>
        <w:pStyle w:val="BodyText"/>
        <w:numPr>
          <w:ilvl w:val="0"/>
          <w:numId w:val="17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 xml:space="preserve">w interesie publicznym, czego nie można było przewidzieć, w chwili zawarcia umowy, Zamawiający może odstąpić od umowy w terminie dwóch tygodni od powzięcia wiadomości </w:t>
      </w:r>
      <w:r w:rsidRPr="00E2452D">
        <w:rPr>
          <w:rFonts w:ascii="Arial" w:hAnsi="Arial" w:cs="Arial"/>
          <w:sz w:val="20"/>
          <w:szCs w:val="20"/>
          <w:lang w:eastAsia="pl-PL"/>
        </w:rPr>
        <w:br/>
        <w:t>o powyższych okolicznościach.</w:t>
      </w:r>
      <w:r w:rsidRPr="00E2452D">
        <w:rPr>
          <w:rFonts w:ascii="Arial" w:hAnsi="Arial" w:cs="Arial"/>
          <w:sz w:val="20"/>
          <w:szCs w:val="20"/>
        </w:rPr>
        <w:t xml:space="preserve"> W takim wypadku, Wykonawca może żądać jedynie wynagrodzenia należnego mu z tytułu wykonanej części przedmiotu umowy do momentu odstąpienia. Podstawę do określenia należnego Wykonawcy wynagrodzenia będzie stanowić stopień zaawansowania realizacji przedmiotu umowy oraz wysokość udokumentowanych kosztów poniesionych przez Wykonawcę w celu należytego wykonania przedmiotu umowy.</w:t>
      </w:r>
    </w:p>
    <w:p w:rsidR="007E498E" w:rsidRPr="00E2452D" w:rsidRDefault="007E498E" w:rsidP="00083021">
      <w:pPr>
        <w:spacing w:line="240" w:lineRule="auto"/>
        <w:ind w:left="36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b/>
          <w:sz w:val="20"/>
          <w:szCs w:val="20"/>
          <w:lang w:eastAsia="pl-PL"/>
        </w:rPr>
        <w:t>§ 8</w:t>
      </w:r>
    </w:p>
    <w:p w:rsidR="007E498E" w:rsidRPr="00E2452D" w:rsidRDefault="007E498E" w:rsidP="00083021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Umowa zostaje zawarta na czas określony tj. od dnia jej zawarcia do dnia 15 grudnia 2014 r.</w:t>
      </w:r>
    </w:p>
    <w:p w:rsidR="007E498E" w:rsidRPr="00E2452D" w:rsidRDefault="007E498E" w:rsidP="00083021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W sprawach nieuregulowanych w umowie, stosuje się przepisy ustawy z dnia 23 kwietnia 1964 r. kodeks cywilny (tekst jednolity: Dz. U. z 2014 r. poz. 121).</w:t>
      </w:r>
    </w:p>
    <w:p w:rsidR="007E498E" w:rsidRPr="00E2452D" w:rsidRDefault="007E498E" w:rsidP="00083021">
      <w:pPr>
        <w:spacing w:line="240" w:lineRule="auto"/>
        <w:ind w:left="36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b/>
          <w:sz w:val="20"/>
          <w:szCs w:val="20"/>
          <w:lang w:eastAsia="pl-PL"/>
        </w:rPr>
        <w:t>§ 9</w:t>
      </w:r>
    </w:p>
    <w:p w:rsidR="007E498E" w:rsidRPr="00E2452D" w:rsidRDefault="007E498E" w:rsidP="00083021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Spory powstałe w związku z realizacją umowy rozstrzygane będą przez Strony przede wszystkim na drodze polubownej.</w:t>
      </w:r>
    </w:p>
    <w:p w:rsidR="007E498E" w:rsidRPr="00E2452D" w:rsidRDefault="007E498E" w:rsidP="00083021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Termin na polubowne rozstrzygnięcie sporu wynosi 30 (słownie: trzydzieści) dni od daty zgłoszenia sporu przez stronę.</w:t>
      </w:r>
    </w:p>
    <w:p w:rsidR="007E498E" w:rsidRPr="00E2452D" w:rsidRDefault="007E498E" w:rsidP="00083021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W przypadku niemożności osiągnięcia porozumienia na drodze polubownej wszelkie spory powstałe w związku z realizacją umowy Strony poddają rozstrzygnięciu sądowi powszechnemu właściwemu z uwagi na siedzibę Zamawiającego.</w:t>
      </w: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E498E" w:rsidRPr="00E2452D" w:rsidRDefault="007E498E" w:rsidP="00083021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b/>
          <w:sz w:val="20"/>
          <w:szCs w:val="20"/>
          <w:lang w:eastAsia="pl-PL"/>
        </w:rPr>
        <w:t>§ 10</w:t>
      </w:r>
    </w:p>
    <w:p w:rsidR="007E498E" w:rsidRPr="00E2452D" w:rsidRDefault="007E498E" w:rsidP="00083021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Załącznikami do niniejszej umowy stanowiącymi jej integralną część są:</w:t>
      </w:r>
    </w:p>
    <w:p w:rsidR="007E498E" w:rsidRPr="00E2452D" w:rsidRDefault="007E498E" w:rsidP="00083021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bCs/>
          <w:sz w:val="20"/>
          <w:szCs w:val="20"/>
        </w:rPr>
        <w:t>Załącznik nr 1 do zapytania - o</w:t>
      </w:r>
      <w:r w:rsidRPr="00E2452D">
        <w:rPr>
          <w:rFonts w:ascii="Arial" w:hAnsi="Arial" w:cs="Arial"/>
          <w:sz w:val="20"/>
          <w:szCs w:val="20"/>
          <w:lang w:eastAsia="pl-PL"/>
        </w:rPr>
        <w:t xml:space="preserve">ferta Wykonawcy z dnia 23 września 2014 roku, </w:t>
      </w:r>
    </w:p>
    <w:p w:rsidR="007E498E" w:rsidRPr="00E2452D" w:rsidRDefault="007E498E" w:rsidP="00083021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</w:rPr>
        <w:t>Załącznik nr 2</w:t>
      </w:r>
      <w:r w:rsidRPr="00E2452D">
        <w:rPr>
          <w:rFonts w:ascii="Arial" w:hAnsi="Arial" w:cs="Arial"/>
          <w:bCs/>
          <w:sz w:val="20"/>
          <w:szCs w:val="20"/>
        </w:rPr>
        <w:t xml:space="preserve"> do zapytania ofertowego</w:t>
      </w:r>
      <w:r w:rsidRPr="00E2452D">
        <w:rPr>
          <w:rFonts w:ascii="Arial" w:hAnsi="Arial" w:cs="Arial"/>
          <w:sz w:val="20"/>
          <w:szCs w:val="20"/>
          <w:lang w:eastAsia="pl-PL"/>
        </w:rPr>
        <w:t xml:space="preserve"> - do</w:t>
      </w:r>
      <w:r w:rsidRPr="00E2452D">
        <w:rPr>
          <w:rFonts w:ascii="Arial" w:hAnsi="Arial" w:cs="Arial"/>
          <w:sz w:val="20"/>
          <w:szCs w:val="20"/>
        </w:rPr>
        <w:t>świadczenie kadry dydaktycznej</w:t>
      </w:r>
      <w:r w:rsidRPr="00E2452D">
        <w:rPr>
          <w:rFonts w:ascii="Arial" w:hAnsi="Arial" w:cs="Arial"/>
          <w:sz w:val="20"/>
          <w:szCs w:val="20"/>
          <w:lang w:eastAsia="pl-PL"/>
        </w:rPr>
        <w:t xml:space="preserve"> z dnia 23 września 2014 roku, </w:t>
      </w:r>
    </w:p>
    <w:p w:rsidR="007E498E" w:rsidRPr="00E2452D" w:rsidRDefault="007E498E" w:rsidP="00083021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</w:rPr>
        <w:t xml:space="preserve">Oferta cenowa wykonawcy </w:t>
      </w:r>
      <w:r w:rsidRPr="00E2452D">
        <w:rPr>
          <w:rFonts w:ascii="Arial" w:hAnsi="Arial" w:cs="Arial"/>
          <w:sz w:val="20"/>
          <w:szCs w:val="20"/>
          <w:lang w:eastAsia="pl-PL"/>
        </w:rPr>
        <w:t xml:space="preserve">z dnia 8 października 2014 roku. </w:t>
      </w:r>
    </w:p>
    <w:p w:rsidR="007E498E" w:rsidRPr="00E2452D" w:rsidRDefault="007E498E" w:rsidP="00083021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E498E" w:rsidRPr="00E2452D" w:rsidRDefault="007E498E" w:rsidP="00083021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b/>
          <w:sz w:val="20"/>
          <w:szCs w:val="20"/>
          <w:lang w:eastAsia="pl-PL"/>
        </w:rPr>
        <w:t>§ 11</w:t>
      </w:r>
    </w:p>
    <w:p w:rsidR="007E498E" w:rsidRPr="00E2452D" w:rsidRDefault="007E498E" w:rsidP="00083021">
      <w:p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2452D">
        <w:rPr>
          <w:rFonts w:ascii="Arial" w:hAnsi="Arial" w:cs="Arial"/>
          <w:sz w:val="20"/>
          <w:szCs w:val="20"/>
          <w:lang w:eastAsia="pl-PL"/>
        </w:rPr>
        <w:t>Umowę sporządzono w trzech jednobrzmiących egzemplarzach, z których jeden otrzymuje Wykonawca, a dwa Zamawiający.</w:t>
      </w:r>
    </w:p>
    <w:p w:rsidR="007E498E" w:rsidRPr="00E2452D" w:rsidRDefault="007E498E" w:rsidP="00083021">
      <w:pPr>
        <w:rPr>
          <w:rFonts w:ascii="Arial" w:hAnsi="Arial" w:cs="Arial"/>
          <w:b/>
          <w:sz w:val="20"/>
          <w:szCs w:val="20"/>
          <w:lang w:eastAsia="pl-PL"/>
        </w:rPr>
      </w:pP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2452D">
        <w:rPr>
          <w:rFonts w:ascii="Arial" w:hAnsi="Arial" w:cs="Arial"/>
          <w:b/>
          <w:sz w:val="20"/>
          <w:szCs w:val="20"/>
          <w:lang w:eastAsia="pl-PL"/>
        </w:rPr>
        <w:t>WYKONAWCA                                                                                            ZAMAWIAJĄCY</w:t>
      </w:r>
    </w:p>
    <w:p w:rsidR="007E498E" w:rsidRPr="00E2452D" w:rsidRDefault="007E498E" w:rsidP="00083021">
      <w:pPr>
        <w:rPr>
          <w:rFonts w:ascii="Arial" w:hAnsi="Arial" w:cs="Arial"/>
          <w:sz w:val="20"/>
          <w:szCs w:val="20"/>
        </w:rPr>
      </w:pP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</w:rPr>
      </w:pP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</w:rPr>
      </w:pP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</w:rPr>
      </w:pP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</w:rPr>
      </w:pP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</w:rPr>
      </w:pP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</w:rPr>
      </w:pP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</w:rPr>
      </w:pPr>
    </w:p>
    <w:p w:rsidR="007E498E" w:rsidRPr="00E2452D" w:rsidRDefault="007E498E" w:rsidP="00083021">
      <w:pPr>
        <w:jc w:val="center"/>
        <w:rPr>
          <w:rFonts w:ascii="Arial" w:hAnsi="Arial" w:cs="Arial"/>
          <w:b/>
          <w:sz w:val="20"/>
          <w:szCs w:val="20"/>
        </w:rPr>
      </w:pPr>
    </w:p>
    <w:p w:rsidR="007E498E" w:rsidRPr="00E2452D" w:rsidRDefault="007E498E" w:rsidP="00E2452D">
      <w:pPr>
        <w:keepNext/>
        <w:tabs>
          <w:tab w:val="left" w:pos="0"/>
        </w:tabs>
        <w:outlineLvl w:val="2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 xml:space="preserve">Załącznik nr 1 do umowy nr </w:t>
      </w:r>
      <w:r w:rsidRPr="00E2452D">
        <w:rPr>
          <w:rFonts w:ascii="Arial" w:hAnsi="Arial" w:cs="Arial"/>
          <w:b/>
          <w:sz w:val="20"/>
          <w:szCs w:val="20"/>
          <w:lang w:eastAsia="pl-PL"/>
        </w:rPr>
        <w:t xml:space="preserve">ROPS 104/14 </w:t>
      </w:r>
      <w:r>
        <w:rPr>
          <w:rFonts w:ascii="Arial" w:hAnsi="Arial" w:cs="Arial"/>
          <w:sz w:val="20"/>
          <w:szCs w:val="20"/>
        </w:rPr>
        <w:t>z</w:t>
      </w:r>
      <w:r w:rsidRPr="00E2452D">
        <w:rPr>
          <w:rFonts w:ascii="Arial" w:hAnsi="Arial" w:cs="Arial"/>
          <w:sz w:val="20"/>
          <w:szCs w:val="20"/>
        </w:rPr>
        <w:t xml:space="preserve"> dnia </w:t>
      </w:r>
      <w:r>
        <w:rPr>
          <w:rFonts w:ascii="Arial" w:hAnsi="Arial" w:cs="Arial"/>
          <w:sz w:val="20"/>
          <w:szCs w:val="20"/>
        </w:rPr>
        <w:t xml:space="preserve">18 listopada 2014r. </w:t>
      </w:r>
    </w:p>
    <w:p w:rsidR="007E498E" w:rsidRPr="00E2452D" w:rsidRDefault="007E498E" w:rsidP="0008302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E498E" w:rsidRPr="00E2452D" w:rsidRDefault="007E498E" w:rsidP="000830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 xml:space="preserve">Szczegółowy program szkolenia z zakresu budżetu jednostki sektora finansów publicznych i zasad udzielania dotacji dla organizacji pozarządowych dla pracowników Regionalnego Ośrodka Polityki Społecznej. </w:t>
      </w:r>
    </w:p>
    <w:p w:rsidR="007E498E" w:rsidRPr="00E2452D" w:rsidRDefault="007E498E" w:rsidP="00083021">
      <w:pPr>
        <w:rPr>
          <w:rFonts w:ascii="Arial" w:hAnsi="Arial" w:cs="Arial"/>
          <w:b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>Dzień I – 6 godzin dydaktycznych</w:t>
      </w:r>
    </w:p>
    <w:p w:rsidR="007E498E" w:rsidRPr="00E2452D" w:rsidRDefault="007E498E" w:rsidP="00083021">
      <w:pPr>
        <w:numPr>
          <w:ilvl w:val="0"/>
          <w:numId w:val="2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>Finanse publiczne:</w:t>
      </w:r>
    </w:p>
    <w:p w:rsidR="007E498E" w:rsidRPr="00E2452D" w:rsidRDefault="007E498E" w:rsidP="00083021">
      <w:pPr>
        <w:numPr>
          <w:ilvl w:val="1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Pojęcia: środki publiczne, dochody, dochody bieżące i majątkowe, wydatki, wydatki bieżące i majątkowe, przychody, rozchody, nadwyżka/deficyt budżetowy, równanie budżetowe, jednostki sektora finansów publicznych, dysponenci,</w:t>
      </w:r>
    </w:p>
    <w:p w:rsidR="007E498E" w:rsidRPr="00E2452D" w:rsidRDefault="007E498E" w:rsidP="00083021">
      <w:pPr>
        <w:numPr>
          <w:ilvl w:val="1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Jawność i przejrzystość finansów publicznych,</w:t>
      </w:r>
    </w:p>
    <w:p w:rsidR="007E498E" w:rsidRPr="00E2452D" w:rsidRDefault="007E498E" w:rsidP="00083021">
      <w:pPr>
        <w:numPr>
          <w:ilvl w:val="1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Zasady gospodarowania środkami publicznymi m.in. klasyfikacja budżetowa, obieg dochodów i wydatków, wydatki strukturalne, środki europejskie w budżetach jst.</w:t>
      </w:r>
    </w:p>
    <w:p w:rsidR="007E498E" w:rsidRPr="00E2452D" w:rsidRDefault="007E498E" w:rsidP="00083021">
      <w:pPr>
        <w:numPr>
          <w:ilvl w:val="1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Budżet i wieloletnia prognoza finansowa jednostki samorządu terytorialnego – zasady opracowania, uchwalania, wskaźniki zadłużenia, terminy, zasady realizacji, zmiany, sprawozdawczość, absolutorium. Plany finansowe jednostek budżetowych.</w:t>
      </w:r>
    </w:p>
    <w:p w:rsidR="007E498E" w:rsidRPr="00E2452D" w:rsidRDefault="007E498E" w:rsidP="00083021">
      <w:pPr>
        <w:numPr>
          <w:ilvl w:val="1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Funkcjonowanie jednostek organizacyjnych w systemie finansów jst.</w:t>
      </w:r>
    </w:p>
    <w:p w:rsidR="007E498E" w:rsidRPr="00E2452D" w:rsidRDefault="007E498E" w:rsidP="00083021">
      <w:pPr>
        <w:numPr>
          <w:ilvl w:val="1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Dotacje z budżetu jst – zasady udzielania, rozliczania, terminy, monitoring, zwrot, odsetki.</w:t>
      </w:r>
    </w:p>
    <w:p w:rsidR="007E498E" w:rsidRPr="00E2452D" w:rsidRDefault="007E498E" w:rsidP="00083021">
      <w:pPr>
        <w:numPr>
          <w:ilvl w:val="1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Kontrola zarządcza (w tym finansowa) i audyt wewnętrzny.</w:t>
      </w:r>
    </w:p>
    <w:p w:rsidR="007E498E" w:rsidRPr="00E2452D" w:rsidRDefault="007E498E" w:rsidP="00083021">
      <w:pPr>
        <w:numPr>
          <w:ilvl w:val="1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Dyscyplina finansów publicznych – naruszenia, odpowiedzialność.</w:t>
      </w:r>
    </w:p>
    <w:p w:rsidR="007E498E" w:rsidRPr="00E2452D" w:rsidRDefault="007E498E" w:rsidP="00083021">
      <w:pPr>
        <w:numPr>
          <w:ilvl w:val="0"/>
          <w:numId w:val="21"/>
        </w:numPr>
        <w:spacing w:line="240" w:lineRule="auto"/>
        <w:ind w:hanging="180"/>
        <w:rPr>
          <w:rFonts w:ascii="Arial" w:hAnsi="Arial" w:cs="Arial"/>
          <w:b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 xml:space="preserve"> Sesja pytań i odpowiedzi.</w:t>
      </w:r>
    </w:p>
    <w:p w:rsidR="007E498E" w:rsidRPr="00E2452D" w:rsidRDefault="007E498E" w:rsidP="00083021">
      <w:pPr>
        <w:rPr>
          <w:rFonts w:ascii="Arial" w:hAnsi="Arial" w:cs="Arial"/>
          <w:b/>
          <w:sz w:val="20"/>
          <w:szCs w:val="20"/>
        </w:rPr>
      </w:pPr>
    </w:p>
    <w:p w:rsidR="007E498E" w:rsidRPr="00E2452D" w:rsidRDefault="007E498E" w:rsidP="00083021">
      <w:pPr>
        <w:rPr>
          <w:rFonts w:ascii="Arial" w:hAnsi="Arial" w:cs="Arial"/>
          <w:b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 xml:space="preserve">Formy: </w:t>
      </w:r>
      <w:r w:rsidRPr="00E2452D">
        <w:rPr>
          <w:rFonts w:ascii="Arial" w:hAnsi="Arial" w:cs="Arial"/>
          <w:sz w:val="20"/>
          <w:szCs w:val="20"/>
        </w:rPr>
        <w:t>wykład interaktywny, analiza przypadku, dyskusja</w:t>
      </w:r>
    </w:p>
    <w:p w:rsidR="007E498E" w:rsidRPr="00E2452D" w:rsidRDefault="007E498E" w:rsidP="00083021">
      <w:pPr>
        <w:jc w:val="both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 xml:space="preserve">Materiał szkoleniowy: </w:t>
      </w:r>
      <w:r w:rsidRPr="00E2452D">
        <w:rPr>
          <w:rFonts w:ascii="Arial" w:hAnsi="Arial" w:cs="Arial"/>
          <w:sz w:val="20"/>
          <w:szCs w:val="20"/>
        </w:rPr>
        <w:t xml:space="preserve">prezentacja zawierająca wszystkie niezbędne pojęcia - wydrukowana, </w:t>
      </w:r>
      <w:r w:rsidRPr="00E2452D">
        <w:rPr>
          <w:rFonts w:ascii="Arial" w:hAnsi="Arial" w:cs="Arial"/>
          <w:sz w:val="20"/>
          <w:szCs w:val="20"/>
        </w:rPr>
        <w:br/>
        <w:t xml:space="preserve">z miejscem na notatki. </w:t>
      </w:r>
    </w:p>
    <w:p w:rsidR="007E498E" w:rsidRPr="00E2452D" w:rsidRDefault="007E498E" w:rsidP="00083021">
      <w:pPr>
        <w:rPr>
          <w:rFonts w:ascii="Arial" w:hAnsi="Arial" w:cs="Arial"/>
          <w:b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>Dzień II – 6 godzin dydaktycznych</w:t>
      </w:r>
    </w:p>
    <w:p w:rsidR="007E498E" w:rsidRPr="00E2452D" w:rsidRDefault="007E498E" w:rsidP="00083021">
      <w:pPr>
        <w:numPr>
          <w:ilvl w:val="0"/>
          <w:numId w:val="22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>Rachunkowość budżetowa:</w:t>
      </w:r>
    </w:p>
    <w:p w:rsidR="007E498E" w:rsidRPr="00E2452D" w:rsidRDefault="007E498E" w:rsidP="00083021">
      <w:pPr>
        <w:numPr>
          <w:ilvl w:val="1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Polityka rachunkowości – istota, zasady ustalania, instrukcja obiegu i kontroli dokumentów.</w:t>
      </w:r>
    </w:p>
    <w:p w:rsidR="007E498E" w:rsidRPr="00E2452D" w:rsidRDefault="007E498E" w:rsidP="00083021">
      <w:pPr>
        <w:numPr>
          <w:ilvl w:val="1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Należności, przychody, dochody.</w:t>
      </w:r>
    </w:p>
    <w:p w:rsidR="007E498E" w:rsidRPr="00E2452D" w:rsidRDefault="007E498E" w:rsidP="00083021">
      <w:pPr>
        <w:numPr>
          <w:ilvl w:val="1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Umarzanie i udzielanie innych ulg dla należności z tytułu dochodów budżetowych:</w:t>
      </w:r>
    </w:p>
    <w:p w:rsidR="007E498E" w:rsidRPr="00E2452D" w:rsidRDefault="007E498E" w:rsidP="00083021">
      <w:pPr>
        <w:numPr>
          <w:ilvl w:val="0"/>
          <w:numId w:val="23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należności cywilno-prawne,</w:t>
      </w:r>
    </w:p>
    <w:p w:rsidR="007E498E" w:rsidRPr="00E2452D" w:rsidRDefault="007E498E" w:rsidP="00083021">
      <w:pPr>
        <w:numPr>
          <w:ilvl w:val="0"/>
          <w:numId w:val="23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należności publiczno-prawne,</w:t>
      </w:r>
    </w:p>
    <w:p w:rsidR="007E498E" w:rsidRPr="00E2452D" w:rsidRDefault="007E498E" w:rsidP="00083021">
      <w:pPr>
        <w:numPr>
          <w:ilvl w:val="0"/>
          <w:numId w:val="23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organy i jednostki upoważnione do udzielania ulg i umarzania należności, podstawowa dokumentacja;</w:t>
      </w:r>
    </w:p>
    <w:p w:rsidR="007E498E" w:rsidRPr="00E2452D" w:rsidRDefault="007E498E" w:rsidP="00083021">
      <w:pPr>
        <w:numPr>
          <w:ilvl w:val="1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Zobowiązania, w tym wymagalne;</w:t>
      </w:r>
    </w:p>
    <w:p w:rsidR="007E498E" w:rsidRPr="00E2452D" w:rsidRDefault="007E498E" w:rsidP="00083021">
      <w:pPr>
        <w:numPr>
          <w:ilvl w:val="1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Koszt, a wydatek;</w:t>
      </w:r>
    </w:p>
    <w:p w:rsidR="007E498E" w:rsidRPr="00E2452D" w:rsidRDefault="007E498E" w:rsidP="00083021">
      <w:pPr>
        <w:numPr>
          <w:ilvl w:val="1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Koszty w jednostkach budżetowych;</w:t>
      </w:r>
    </w:p>
    <w:p w:rsidR="007E498E" w:rsidRPr="00E2452D" w:rsidRDefault="007E498E" w:rsidP="00083021">
      <w:pPr>
        <w:numPr>
          <w:ilvl w:val="1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Wydatki: remontowe a inwestycyjne, strukturalne, niewygasające;</w:t>
      </w:r>
    </w:p>
    <w:p w:rsidR="007E498E" w:rsidRPr="00E2452D" w:rsidRDefault="007E498E" w:rsidP="00083021">
      <w:pPr>
        <w:numPr>
          <w:ilvl w:val="1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Zaangażowanie środków publicznych;</w:t>
      </w:r>
    </w:p>
    <w:p w:rsidR="007E498E" w:rsidRPr="00E2452D" w:rsidRDefault="007E498E" w:rsidP="00083021">
      <w:pPr>
        <w:numPr>
          <w:ilvl w:val="1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Powiązanie i rozliczanie dochodów i wydatków jednostki z budżetem;</w:t>
      </w:r>
    </w:p>
    <w:p w:rsidR="007E498E" w:rsidRPr="00E2452D" w:rsidRDefault="007E498E" w:rsidP="00083021">
      <w:pPr>
        <w:numPr>
          <w:ilvl w:val="1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Wynik finansowy;</w:t>
      </w:r>
    </w:p>
    <w:p w:rsidR="007E498E" w:rsidRPr="00E2452D" w:rsidRDefault="007E498E" w:rsidP="00083021">
      <w:pPr>
        <w:numPr>
          <w:ilvl w:val="1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Sprawozdawczość finansowa: bilans, rachunek zysków i start, zmiany w funduszu;</w:t>
      </w:r>
    </w:p>
    <w:p w:rsidR="007E498E" w:rsidRPr="00E2452D" w:rsidRDefault="007E498E" w:rsidP="00083021">
      <w:pPr>
        <w:numPr>
          <w:ilvl w:val="1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Sprawozdawczość budżetowa – podstawowe zasady i sprawozdania: Rb-27S z wykonania planu dochodów budżetowych jst, Rb-28S z wykonania planu wydatków budżetowych jst;</w:t>
      </w:r>
    </w:p>
    <w:p w:rsidR="007E498E" w:rsidRPr="00E2452D" w:rsidRDefault="007E498E" w:rsidP="00083021">
      <w:pPr>
        <w:numPr>
          <w:ilvl w:val="1"/>
          <w:numId w:val="2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Charakterystyka rachunkowości różnych rodzajów podmiotów spoza sektora finansów publicznych: rachunkowość pełna, książka przychodów i rozchodów, inne. Możliwości ewidencyjne. Prowadzenie wyodrębnionej księgowości dla otrzymanych dotacji przez takie podmioty. Najczęściej popełniane błędy podczas tworzenia wyodrębnionej ewidencji i kodu księgowego w przypadku ww. podmiotów (przykłady).</w:t>
      </w:r>
    </w:p>
    <w:p w:rsidR="007E498E" w:rsidRPr="00E2452D" w:rsidRDefault="007E498E" w:rsidP="00083021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7E498E" w:rsidRPr="00E2452D" w:rsidRDefault="007E498E" w:rsidP="00083021">
      <w:pPr>
        <w:ind w:left="284"/>
        <w:jc w:val="both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>2. Sesja pytań i odpowiedzi.</w:t>
      </w:r>
    </w:p>
    <w:p w:rsidR="007E498E" w:rsidRPr="00E2452D" w:rsidRDefault="007E498E" w:rsidP="00083021">
      <w:pPr>
        <w:rPr>
          <w:rFonts w:ascii="Arial" w:hAnsi="Arial" w:cs="Arial"/>
          <w:b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 xml:space="preserve">Formy: </w:t>
      </w:r>
      <w:r w:rsidRPr="00E2452D">
        <w:rPr>
          <w:rFonts w:ascii="Arial" w:hAnsi="Arial" w:cs="Arial"/>
          <w:sz w:val="20"/>
          <w:szCs w:val="20"/>
        </w:rPr>
        <w:t>wykład interaktywny, analiza przypadku, dyskusja, ćwiczenia</w:t>
      </w:r>
    </w:p>
    <w:p w:rsidR="007E498E" w:rsidRPr="00E2452D" w:rsidRDefault="007E498E" w:rsidP="00083021">
      <w:pPr>
        <w:jc w:val="both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 xml:space="preserve">Materiał szkoleniowy: </w:t>
      </w:r>
      <w:r w:rsidRPr="00E2452D">
        <w:rPr>
          <w:rFonts w:ascii="Arial" w:hAnsi="Arial" w:cs="Arial"/>
          <w:sz w:val="20"/>
          <w:szCs w:val="20"/>
        </w:rPr>
        <w:t xml:space="preserve">prezentacja zawierająca wszystkie niezbędne pojęcia -  wydrukowana, </w:t>
      </w:r>
      <w:r w:rsidRPr="00E2452D">
        <w:rPr>
          <w:rFonts w:ascii="Arial" w:hAnsi="Arial" w:cs="Arial"/>
          <w:sz w:val="20"/>
          <w:szCs w:val="20"/>
        </w:rPr>
        <w:br/>
        <w:t xml:space="preserve">z miejscem na notatki. </w:t>
      </w:r>
    </w:p>
    <w:p w:rsidR="007E498E" w:rsidRPr="00E2452D" w:rsidRDefault="007E498E" w:rsidP="00083021">
      <w:pPr>
        <w:rPr>
          <w:rFonts w:ascii="Arial" w:hAnsi="Arial" w:cs="Arial"/>
          <w:b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>Dzień III – 5  godzin dydaktycznych</w:t>
      </w:r>
    </w:p>
    <w:p w:rsidR="007E498E" w:rsidRPr="00E2452D" w:rsidRDefault="007E498E" w:rsidP="00083021">
      <w:pPr>
        <w:ind w:firstLine="708"/>
        <w:rPr>
          <w:rFonts w:ascii="Arial" w:hAnsi="Arial" w:cs="Arial"/>
          <w:b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>1.  Praktyczne aspekty gospodarowania majątkiem trwałym:</w:t>
      </w:r>
    </w:p>
    <w:p w:rsidR="007E498E" w:rsidRPr="00E2452D" w:rsidRDefault="007E498E" w:rsidP="00083021">
      <w:pPr>
        <w:numPr>
          <w:ilvl w:val="0"/>
          <w:numId w:val="24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Pojęcie środków trwałych i ich struktura.</w:t>
      </w:r>
    </w:p>
    <w:p w:rsidR="007E498E" w:rsidRPr="00E2452D" w:rsidRDefault="007E498E" w:rsidP="00083021">
      <w:pPr>
        <w:numPr>
          <w:ilvl w:val="0"/>
          <w:numId w:val="24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 xml:space="preserve">Wycena i zmiana wartości początkowej środków trwałych. </w:t>
      </w:r>
    </w:p>
    <w:p w:rsidR="007E498E" w:rsidRPr="00E2452D" w:rsidRDefault="007E498E" w:rsidP="00083021">
      <w:pPr>
        <w:numPr>
          <w:ilvl w:val="0"/>
          <w:numId w:val="24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Wydatki na remont a wydatki inwestycyjne.</w:t>
      </w:r>
    </w:p>
    <w:p w:rsidR="007E498E" w:rsidRPr="00E2452D" w:rsidRDefault="007E498E" w:rsidP="00083021">
      <w:pPr>
        <w:numPr>
          <w:ilvl w:val="0"/>
          <w:numId w:val="24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Wartości niematerialne i prawne.</w:t>
      </w:r>
    </w:p>
    <w:p w:rsidR="007E498E" w:rsidRPr="00E2452D" w:rsidRDefault="007E498E" w:rsidP="00083021">
      <w:pPr>
        <w:numPr>
          <w:ilvl w:val="0"/>
          <w:numId w:val="24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Ewidencja majątku trwałego – zasady, konieczność wyodrębnienia majątku finansowanego z dotacji.</w:t>
      </w:r>
    </w:p>
    <w:p w:rsidR="007E498E" w:rsidRPr="00E2452D" w:rsidRDefault="007E498E" w:rsidP="00083021">
      <w:pPr>
        <w:numPr>
          <w:ilvl w:val="0"/>
          <w:numId w:val="24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Zasady amortyzacji środków trwałych i wartości niematerialnych i prawnych:</w:t>
      </w:r>
    </w:p>
    <w:p w:rsidR="007E498E" w:rsidRPr="00E2452D" w:rsidRDefault="007E498E" w:rsidP="00083021">
      <w:pPr>
        <w:numPr>
          <w:ilvl w:val="0"/>
          <w:numId w:val="25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Pojęcie amortyzacji,</w:t>
      </w:r>
    </w:p>
    <w:p w:rsidR="007E498E" w:rsidRPr="00E2452D" w:rsidRDefault="007E498E" w:rsidP="00083021">
      <w:pPr>
        <w:numPr>
          <w:ilvl w:val="0"/>
          <w:numId w:val="25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obowiązki kierownika jednostki w zakresie ustalania zasad amortyzacji,</w:t>
      </w:r>
    </w:p>
    <w:p w:rsidR="007E498E" w:rsidRPr="00E2452D" w:rsidRDefault="007E498E" w:rsidP="00083021">
      <w:pPr>
        <w:numPr>
          <w:ilvl w:val="0"/>
          <w:numId w:val="25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metody amortyzacji środków trwałych;</w:t>
      </w:r>
    </w:p>
    <w:p w:rsidR="007E498E" w:rsidRPr="00E2452D" w:rsidRDefault="007E498E" w:rsidP="00083021">
      <w:pPr>
        <w:numPr>
          <w:ilvl w:val="0"/>
          <w:numId w:val="25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plan amortyzacji oraz tabela amortyzacyjna.</w:t>
      </w:r>
    </w:p>
    <w:p w:rsidR="007E498E" w:rsidRPr="00E2452D" w:rsidRDefault="007E498E" w:rsidP="00083021">
      <w:pPr>
        <w:numPr>
          <w:ilvl w:val="0"/>
          <w:numId w:val="24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Inwentaryzacja majątku jednostki:</w:t>
      </w:r>
    </w:p>
    <w:p w:rsidR="007E498E" w:rsidRPr="00E2452D" w:rsidRDefault="007E498E" w:rsidP="00083021">
      <w:pPr>
        <w:numPr>
          <w:ilvl w:val="0"/>
          <w:numId w:val="26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Pojęcie inwentaryzacji</w:t>
      </w:r>
    </w:p>
    <w:p w:rsidR="007E498E" w:rsidRPr="00E2452D" w:rsidRDefault="007E498E" w:rsidP="00083021">
      <w:pPr>
        <w:numPr>
          <w:ilvl w:val="0"/>
          <w:numId w:val="26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przygotowanie inwentaryzacji,</w:t>
      </w:r>
    </w:p>
    <w:p w:rsidR="007E498E" w:rsidRPr="00E2452D" w:rsidRDefault="007E498E" w:rsidP="00083021">
      <w:pPr>
        <w:numPr>
          <w:ilvl w:val="0"/>
          <w:numId w:val="26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instrukcja inwentaryzacyjna,</w:t>
      </w:r>
    </w:p>
    <w:p w:rsidR="007E498E" w:rsidRPr="00E2452D" w:rsidRDefault="007E498E" w:rsidP="00083021">
      <w:pPr>
        <w:numPr>
          <w:ilvl w:val="0"/>
          <w:numId w:val="26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spis z natury środków trwałych,</w:t>
      </w:r>
    </w:p>
    <w:p w:rsidR="007E498E" w:rsidRPr="00E2452D" w:rsidRDefault="007E498E" w:rsidP="00083021">
      <w:pPr>
        <w:numPr>
          <w:ilvl w:val="0"/>
          <w:numId w:val="26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potwierdzanie sald,</w:t>
      </w:r>
    </w:p>
    <w:p w:rsidR="007E498E" w:rsidRPr="00E2452D" w:rsidRDefault="007E498E" w:rsidP="00083021">
      <w:pPr>
        <w:numPr>
          <w:ilvl w:val="0"/>
          <w:numId w:val="26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weryfikacja,</w:t>
      </w:r>
    </w:p>
    <w:p w:rsidR="007E498E" w:rsidRPr="00E2452D" w:rsidRDefault="007E498E" w:rsidP="00083021">
      <w:pPr>
        <w:numPr>
          <w:ilvl w:val="0"/>
          <w:numId w:val="26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dokumentacja inwentaryzacji.</w:t>
      </w:r>
    </w:p>
    <w:p w:rsidR="007E498E" w:rsidRPr="00E2452D" w:rsidRDefault="007E498E" w:rsidP="00083021">
      <w:pPr>
        <w:numPr>
          <w:ilvl w:val="0"/>
          <w:numId w:val="24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Zasady gospodarowania majątkiem trwałym z uwzględnieniem zasad pozbywania się majątku zużytego i zbędnego:</w:t>
      </w:r>
    </w:p>
    <w:p w:rsidR="007E498E" w:rsidRPr="00E2452D" w:rsidRDefault="007E498E" w:rsidP="00083021">
      <w:pPr>
        <w:numPr>
          <w:ilvl w:val="0"/>
          <w:numId w:val="27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sprzedaż składników majątku,</w:t>
      </w:r>
    </w:p>
    <w:p w:rsidR="007E498E" w:rsidRPr="00E2452D" w:rsidRDefault="007E498E" w:rsidP="00083021">
      <w:pPr>
        <w:numPr>
          <w:ilvl w:val="0"/>
          <w:numId w:val="27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darowizna i nieodpłatne przekazanie składników majątku,</w:t>
      </w:r>
    </w:p>
    <w:p w:rsidR="007E498E" w:rsidRPr="00E2452D" w:rsidRDefault="007E498E" w:rsidP="00083021">
      <w:pPr>
        <w:numPr>
          <w:ilvl w:val="0"/>
          <w:numId w:val="27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likwidacja składników majątku,</w:t>
      </w:r>
    </w:p>
    <w:p w:rsidR="007E498E" w:rsidRPr="00E2452D" w:rsidRDefault="007E498E" w:rsidP="00083021">
      <w:pPr>
        <w:numPr>
          <w:ilvl w:val="0"/>
          <w:numId w:val="27"/>
        </w:numPr>
        <w:spacing w:line="240" w:lineRule="auto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dokumentacja.</w:t>
      </w:r>
    </w:p>
    <w:p w:rsidR="007E498E" w:rsidRPr="00E2452D" w:rsidRDefault="007E498E" w:rsidP="00083021">
      <w:pPr>
        <w:numPr>
          <w:ilvl w:val="0"/>
          <w:numId w:val="22"/>
        </w:numPr>
        <w:spacing w:line="240" w:lineRule="auto"/>
        <w:ind w:hanging="180"/>
        <w:rPr>
          <w:rFonts w:ascii="Arial" w:hAnsi="Arial" w:cs="Arial"/>
          <w:b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>Sesja pytań i odpowiedzi.</w:t>
      </w:r>
    </w:p>
    <w:p w:rsidR="007E498E" w:rsidRPr="00E2452D" w:rsidRDefault="007E498E" w:rsidP="00083021">
      <w:pPr>
        <w:rPr>
          <w:rFonts w:ascii="Arial" w:hAnsi="Arial" w:cs="Arial"/>
          <w:b/>
          <w:sz w:val="20"/>
          <w:szCs w:val="20"/>
        </w:rPr>
      </w:pPr>
    </w:p>
    <w:p w:rsidR="007E498E" w:rsidRPr="00E2452D" w:rsidRDefault="007E498E" w:rsidP="00083021">
      <w:pPr>
        <w:rPr>
          <w:rFonts w:ascii="Arial" w:hAnsi="Arial" w:cs="Arial"/>
          <w:b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 xml:space="preserve">Formy: </w:t>
      </w:r>
      <w:r w:rsidRPr="00E2452D">
        <w:rPr>
          <w:rFonts w:ascii="Arial" w:hAnsi="Arial" w:cs="Arial"/>
          <w:sz w:val="20"/>
          <w:szCs w:val="20"/>
        </w:rPr>
        <w:t>wykład interaktywny, analiza przypadku, dyskusja</w:t>
      </w:r>
    </w:p>
    <w:p w:rsidR="007E498E" w:rsidRPr="00E2452D" w:rsidRDefault="007E498E" w:rsidP="00083021">
      <w:pPr>
        <w:jc w:val="both"/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b/>
          <w:sz w:val="20"/>
          <w:szCs w:val="20"/>
        </w:rPr>
        <w:t xml:space="preserve">Materiał szkoleniowy: </w:t>
      </w:r>
      <w:r w:rsidRPr="00E2452D">
        <w:rPr>
          <w:rFonts w:ascii="Arial" w:hAnsi="Arial" w:cs="Arial"/>
          <w:sz w:val="20"/>
          <w:szCs w:val="20"/>
        </w:rPr>
        <w:t xml:space="preserve">prezentacja zawierająca wszystkie niezbędne pojęcia -  wydrukowana, </w:t>
      </w:r>
      <w:r w:rsidRPr="00E2452D">
        <w:rPr>
          <w:rFonts w:ascii="Arial" w:hAnsi="Arial" w:cs="Arial"/>
          <w:sz w:val="20"/>
          <w:szCs w:val="20"/>
        </w:rPr>
        <w:br/>
        <w:t xml:space="preserve">z miejscem na notatki. </w:t>
      </w:r>
    </w:p>
    <w:p w:rsidR="007E498E" w:rsidRPr="00E2452D" w:rsidRDefault="007E498E" w:rsidP="00083021">
      <w:pPr>
        <w:rPr>
          <w:rFonts w:ascii="Arial" w:hAnsi="Arial" w:cs="Arial"/>
          <w:sz w:val="20"/>
          <w:szCs w:val="20"/>
        </w:rPr>
      </w:pPr>
      <w:r w:rsidRPr="00E2452D">
        <w:rPr>
          <w:rFonts w:ascii="Arial" w:hAnsi="Arial" w:cs="Arial"/>
          <w:sz w:val="20"/>
          <w:szCs w:val="20"/>
        </w:rPr>
        <w:t>Trener prowadzący szkolenie: Agnieszka Drożdżal</w:t>
      </w:r>
    </w:p>
    <w:sectPr w:rsidR="007E498E" w:rsidRPr="00E2452D" w:rsidSect="00594DD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98E" w:rsidRDefault="007E498E">
      <w:r>
        <w:separator/>
      </w:r>
    </w:p>
  </w:endnote>
  <w:endnote w:type="continuationSeparator" w:id="0">
    <w:p w:rsidR="007E498E" w:rsidRDefault="007E4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98E" w:rsidRDefault="007E498E" w:rsidP="006217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498E" w:rsidRDefault="007E498E" w:rsidP="00931F7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98E" w:rsidRDefault="007E498E" w:rsidP="006217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7E498E" w:rsidRDefault="007E498E" w:rsidP="00931F7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98E" w:rsidRDefault="007E498E">
      <w:r>
        <w:separator/>
      </w:r>
    </w:p>
  </w:footnote>
  <w:footnote w:type="continuationSeparator" w:id="0">
    <w:p w:rsidR="007E498E" w:rsidRDefault="007E4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06AAB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91E7BFE"/>
    <w:multiLevelType w:val="hybridMultilevel"/>
    <w:tmpl w:val="181C3B24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B53037"/>
    <w:multiLevelType w:val="hybridMultilevel"/>
    <w:tmpl w:val="D758CA50"/>
    <w:lvl w:ilvl="0" w:tplc="71289178">
      <w:start w:val="1"/>
      <w:numFmt w:val="decimal"/>
      <w:lvlText w:val=" 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DE4707"/>
    <w:multiLevelType w:val="hybridMultilevel"/>
    <w:tmpl w:val="3410BC90"/>
    <w:lvl w:ilvl="0" w:tplc="4C0E1C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91135C"/>
    <w:multiLevelType w:val="hybridMultilevel"/>
    <w:tmpl w:val="4AC6FDF6"/>
    <w:lvl w:ilvl="0" w:tplc="4DD41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15C0D51"/>
    <w:multiLevelType w:val="hybridMultilevel"/>
    <w:tmpl w:val="2780DDC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AF6490"/>
    <w:multiLevelType w:val="hybridMultilevel"/>
    <w:tmpl w:val="24BEE1CA"/>
    <w:lvl w:ilvl="0" w:tplc="C6E24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432463"/>
    <w:multiLevelType w:val="hybridMultilevel"/>
    <w:tmpl w:val="161A6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DFE1557"/>
    <w:multiLevelType w:val="hybridMultilevel"/>
    <w:tmpl w:val="D5DA8F0A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37B28D1"/>
    <w:multiLevelType w:val="hybridMultilevel"/>
    <w:tmpl w:val="F4EED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6554F7"/>
    <w:multiLevelType w:val="hybridMultilevel"/>
    <w:tmpl w:val="B79ECD64"/>
    <w:lvl w:ilvl="0" w:tplc="54DE1BA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EC05BA"/>
    <w:multiLevelType w:val="hybridMultilevel"/>
    <w:tmpl w:val="CFC42CC0"/>
    <w:lvl w:ilvl="0" w:tplc="27A41D4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A5E698E"/>
    <w:multiLevelType w:val="hybridMultilevel"/>
    <w:tmpl w:val="F774C4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130766"/>
    <w:multiLevelType w:val="hybridMultilevel"/>
    <w:tmpl w:val="AC2CA64A"/>
    <w:lvl w:ilvl="0" w:tplc="CFCEA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9043B6"/>
    <w:multiLevelType w:val="hybridMultilevel"/>
    <w:tmpl w:val="AE2655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909205A"/>
    <w:multiLevelType w:val="hybridMultilevel"/>
    <w:tmpl w:val="999CA064"/>
    <w:lvl w:ilvl="0" w:tplc="0415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01400E"/>
    <w:multiLevelType w:val="hybridMultilevel"/>
    <w:tmpl w:val="51C8F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5808C58">
      <w:start w:val="1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27A56E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2AD0417"/>
    <w:multiLevelType w:val="hybridMultilevel"/>
    <w:tmpl w:val="AD1822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439609C"/>
    <w:multiLevelType w:val="hybridMultilevel"/>
    <w:tmpl w:val="23EC70E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39D40A8"/>
    <w:multiLevelType w:val="hybridMultilevel"/>
    <w:tmpl w:val="C97879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8BEFD5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483448E"/>
    <w:multiLevelType w:val="hybridMultilevel"/>
    <w:tmpl w:val="2910D0CA"/>
    <w:lvl w:ilvl="0" w:tplc="727C59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E41B9D"/>
    <w:multiLevelType w:val="hybridMultilevel"/>
    <w:tmpl w:val="3022E2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AEF3429"/>
    <w:multiLevelType w:val="hybridMultilevel"/>
    <w:tmpl w:val="AEC07BEC"/>
    <w:lvl w:ilvl="0" w:tplc="71289178">
      <w:start w:val="1"/>
      <w:numFmt w:val="decimal"/>
      <w:lvlText w:val=" 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F0B4420"/>
    <w:multiLevelType w:val="hybridMultilevel"/>
    <w:tmpl w:val="7A0E068C"/>
    <w:lvl w:ilvl="0" w:tplc="8EBC565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DDD6111"/>
    <w:multiLevelType w:val="hybridMultilevel"/>
    <w:tmpl w:val="F3826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430F8BA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DB98029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5"/>
  </w:num>
  <w:num w:numId="5">
    <w:abstractNumId w:val="21"/>
  </w:num>
  <w:num w:numId="6">
    <w:abstractNumId w:val="23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D79"/>
    <w:rsid w:val="00083021"/>
    <w:rsid w:val="001535AE"/>
    <w:rsid w:val="001845C9"/>
    <w:rsid w:val="001C2045"/>
    <w:rsid w:val="001E11CC"/>
    <w:rsid w:val="0020550F"/>
    <w:rsid w:val="0021729C"/>
    <w:rsid w:val="00253B9F"/>
    <w:rsid w:val="002F0941"/>
    <w:rsid w:val="00346B0E"/>
    <w:rsid w:val="00353497"/>
    <w:rsid w:val="003977A1"/>
    <w:rsid w:val="003A4783"/>
    <w:rsid w:val="003B7FB1"/>
    <w:rsid w:val="00437CF8"/>
    <w:rsid w:val="00441AF2"/>
    <w:rsid w:val="00447768"/>
    <w:rsid w:val="004B52F7"/>
    <w:rsid w:val="004D189A"/>
    <w:rsid w:val="0051382B"/>
    <w:rsid w:val="00516A72"/>
    <w:rsid w:val="00561816"/>
    <w:rsid w:val="00571424"/>
    <w:rsid w:val="00571F34"/>
    <w:rsid w:val="00583DBA"/>
    <w:rsid w:val="00594DD7"/>
    <w:rsid w:val="005A6716"/>
    <w:rsid w:val="00602249"/>
    <w:rsid w:val="006217B9"/>
    <w:rsid w:val="006439D6"/>
    <w:rsid w:val="006577BA"/>
    <w:rsid w:val="0066498C"/>
    <w:rsid w:val="006F653A"/>
    <w:rsid w:val="00701232"/>
    <w:rsid w:val="007904BA"/>
    <w:rsid w:val="007920B8"/>
    <w:rsid w:val="007D31C8"/>
    <w:rsid w:val="007E0A2B"/>
    <w:rsid w:val="007E498E"/>
    <w:rsid w:val="00810778"/>
    <w:rsid w:val="00822F50"/>
    <w:rsid w:val="008F17C8"/>
    <w:rsid w:val="00931F70"/>
    <w:rsid w:val="0095598F"/>
    <w:rsid w:val="00991A62"/>
    <w:rsid w:val="00A96901"/>
    <w:rsid w:val="00A97FC8"/>
    <w:rsid w:val="00B13FF7"/>
    <w:rsid w:val="00BC55FF"/>
    <w:rsid w:val="00C9700A"/>
    <w:rsid w:val="00CA21EC"/>
    <w:rsid w:val="00D44AAC"/>
    <w:rsid w:val="00D927F4"/>
    <w:rsid w:val="00DB252F"/>
    <w:rsid w:val="00DE5011"/>
    <w:rsid w:val="00E2452D"/>
    <w:rsid w:val="00EE1D79"/>
    <w:rsid w:val="00F01AA9"/>
    <w:rsid w:val="00F31A5B"/>
    <w:rsid w:val="00F36C20"/>
    <w:rsid w:val="00FB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DD7"/>
    <w:pPr>
      <w:spacing w:line="360" w:lineRule="auto"/>
    </w:pPr>
    <w:rPr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1D79"/>
    <w:pPr>
      <w:spacing w:before="240" w:after="60" w:line="276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E1D79"/>
    <w:pPr>
      <w:spacing w:before="240" w:after="60" w:line="276" w:lineRule="auto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EE1D7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E1D79"/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E1D7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E1D79"/>
    <w:rPr>
      <w:rFonts w:ascii="Calibri" w:hAnsi="Calibri" w:cs="Times New Roman"/>
    </w:rPr>
  </w:style>
  <w:style w:type="character" w:styleId="Strong">
    <w:name w:val="Strong"/>
    <w:basedOn w:val="DefaultParagraphFont"/>
    <w:uiPriority w:val="99"/>
    <w:qFormat/>
    <w:rsid w:val="00EE1D79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EE1D79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E1D79"/>
    <w:rPr>
      <w:rFonts w:ascii="Calibri" w:hAnsi="Calibri" w:cs="Times New Roman"/>
    </w:rPr>
  </w:style>
  <w:style w:type="paragraph" w:customStyle="1" w:styleId="podtytul">
    <w:name w:val="podtytul"/>
    <w:basedOn w:val="Normal"/>
    <w:uiPriority w:val="99"/>
    <w:rsid w:val="00EE1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"/>
    <w:uiPriority w:val="99"/>
    <w:rsid w:val="00EE1D79"/>
    <w:pPr>
      <w:suppressAutoHyphens/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rsid w:val="00083021"/>
    <w:rPr>
      <w:rFonts w:cs="Times New Roman"/>
      <w:color w:val="0000FF"/>
      <w:u w:val="single"/>
    </w:rPr>
  </w:style>
  <w:style w:type="paragraph" w:customStyle="1" w:styleId="Tekstpodstawowy32">
    <w:name w:val="Tekst podstawowy 32"/>
    <w:basedOn w:val="Normal"/>
    <w:uiPriority w:val="99"/>
    <w:rsid w:val="00083021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rsid w:val="00931F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1A62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931F70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BC55F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401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jdrozdzal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6</Pages>
  <Words>2506</Words>
  <Characters>15036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wnioskodawcy</dc:title>
  <dc:subject/>
  <dc:creator>bchominska</dc:creator>
  <cp:keywords/>
  <dc:description/>
  <cp:lastModifiedBy>asawicki</cp:lastModifiedBy>
  <cp:revision>7</cp:revision>
  <cp:lastPrinted>2014-11-18T10:59:00Z</cp:lastPrinted>
  <dcterms:created xsi:type="dcterms:W3CDTF">2014-11-20T09:16:00Z</dcterms:created>
  <dcterms:modified xsi:type="dcterms:W3CDTF">2014-11-20T13:44:00Z</dcterms:modified>
</cp:coreProperties>
</file>