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C167B" w14:textId="77777777"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14:paraId="1807372A" w14:textId="77777777"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14:paraId="67DC0EDC" w14:textId="77777777"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14:paraId="00330E81" w14:textId="77777777"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14:paraId="41C012A7" w14:textId="77777777"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00985575" w14:textId="77777777"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na potrzeby </w:t>
      </w:r>
      <w:r w:rsidRPr="00A3755B">
        <w:rPr>
          <w:rFonts w:ascii="Arial" w:hAnsi="Arial" w:cs="Arial"/>
          <w:sz w:val="20"/>
          <w:szCs w:val="20"/>
        </w:rPr>
        <w:br/>
      </w:r>
      <w:r w:rsidR="001163CF">
        <w:rPr>
          <w:rFonts w:ascii="Arial" w:hAnsi="Arial" w:cs="Arial"/>
          <w:sz w:val="20"/>
          <w:szCs w:val="20"/>
        </w:rPr>
        <w:t>Biura ds. sieci punktów informacyjnych funduszy europejskich</w:t>
      </w:r>
      <w:r w:rsidRPr="00A3755B">
        <w:rPr>
          <w:rFonts w:ascii="Arial" w:hAnsi="Arial" w:cs="Arial"/>
          <w:sz w:val="20"/>
          <w:szCs w:val="20"/>
        </w:rPr>
        <w:t>.</w:t>
      </w:r>
    </w:p>
    <w:p w14:paraId="6F13219F" w14:textId="77777777"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4BFDD2D7" w14:textId="77777777"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14:paraId="638E4DB5" w14:textId="77777777"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6547FD28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14:paraId="15C7D0A9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14:paraId="2D9C90CD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14:paraId="6A6BE528" w14:textId="77777777"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14:paraId="484323D2" w14:textId="77777777"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14:paraId="52C20588" w14:textId="77777777"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785B0EDD" w14:textId="77777777"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14:paraId="58563A08" w14:textId="35E68893"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="00C2087C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sz w:val="20"/>
          <w:szCs w:val="20"/>
        </w:rPr>
        <w:t>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 xml:space="preserve">o napędzie </w:t>
      </w:r>
      <w:r w:rsidR="00A05D32" w:rsidRPr="006C0460">
        <w:rPr>
          <w:rFonts w:ascii="Arial" w:hAnsi="Arial" w:cs="Arial"/>
          <w:sz w:val="20"/>
          <w:szCs w:val="20"/>
        </w:rPr>
        <w:t>benzynowym</w:t>
      </w:r>
      <w:r w:rsidR="00425705" w:rsidRPr="006C0460">
        <w:rPr>
          <w:rFonts w:ascii="Arial" w:hAnsi="Arial" w:cs="Arial"/>
          <w:sz w:val="20"/>
          <w:szCs w:val="20"/>
        </w:rPr>
        <w:t xml:space="preserve"> lub</w:t>
      </w:r>
      <w:r w:rsidR="00A05D32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hybrydowym</w:t>
      </w:r>
      <w:r w:rsidR="00D542A4" w:rsidRPr="006C0460">
        <w:rPr>
          <w:rFonts w:ascii="Arial" w:hAnsi="Arial" w:cs="Arial"/>
          <w:sz w:val="20"/>
          <w:szCs w:val="20"/>
        </w:rPr>
        <w:t xml:space="preserve"> (silnik benzynowy </w:t>
      </w:r>
      <w:r w:rsidR="004840A1" w:rsidRPr="006C0460">
        <w:rPr>
          <w:rFonts w:ascii="Arial" w:hAnsi="Arial" w:cs="Arial"/>
          <w:sz w:val="20"/>
          <w:szCs w:val="20"/>
        </w:rPr>
        <w:t>i</w:t>
      </w:r>
      <w:r w:rsidR="00D542A4" w:rsidRPr="006C0460">
        <w:rPr>
          <w:rFonts w:ascii="Arial" w:hAnsi="Arial" w:cs="Arial"/>
          <w:sz w:val="20"/>
          <w:szCs w:val="20"/>
        </w:rPr>
        <w:t xml:space="preserve"> silnik elektryczny)</w:t>
      </w:r>
      <w:r w:rsidR="00A05D32" w:rsidRPr="006C0460">
        <w:rPr>
          <w:rFonts w:ascii="Arial" w:hAnsi="Arial" w:cs="Arial"/>
          <w:sz w:val="20"/>
          <w:szCs w:val="20"/>
        </w:rPr>
        <w:t xml:space="preserve"> lub hybrydowym </w:t>
      </w:r>
      <w:r w:rsidR="003234EF" w:rsidRPr="006C0460">
        <w:rPr>
          <w:rFonts w:ascii="Arial" w:hAnsi="Arial" w:cs="Arial"/>
          <w:sz w:val="20"/>
          <w:szCs w:val="20"/>
        </w:rPr>
        <w:t xml:space="preserve">typu Plug-in </w:t>
      </w:r>
      <w:r w:rsidR="00A05D32" w:rsidRPr="006C0460">
        <w:rPr>
          <w:rFonts w:ascii="Arial" w:hAnsi="Arial" w:cs="Arial"/>
          <w:sz w:val="20"/>
          <w:szCs w:val="20"/>
        </w:rPr>
        <w:t>(silnik benzynowy i silnik elektryczny)</w:t>
      </w:r>
      <w:r w:rsidRPr="006C0460">
        <w:rPr>
          <w:rFonts w:ascii="Arial" w:hAnsi="Arial" w:cs="Arial"/>
          <w:sz w:val="20"/>
          <w:szCs w:val="20"/>
        </w:rPr>
        <w:t xml:space="preserve"> dla potrzeb </w:t>
      </w:r>
      <w:r w:rsidR="004840A1" w:rsidRPr="006C0460">
        <w:rPr>
          <w:rFonts w:ascii="Arial" w:hAnsi="Arial" w:cs="Arial"/>
          <w:sz w:val="20"/>
          <w:szCs w:val="20"/>
        </w:rPr>
        <w:t>Biura ds. sieci punktów informacyjnych funduszy europejskich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14:paraId="143A86CB" w14:textId="22429911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 w:rsidR="00C0628F">
        <w:rPr>
          <w:rFonts w:ascii="Arial" w:hAnsi="Arial" w:cs="Arial"/>
          <w:b/>
          <w:sz w:val="20"/>
          <w:szCs w:val="20"/>
        </w:rPr>
        <w:t>35</w:t>
      </w:r>
      <w:r w:rsidRPr="000F38F6">
        <w:rPr>
          <w:rFonts w:ascii="Arial" w:hAnsi="Arial" w:cs="Arial"/>
          <w:b/>
          <w:sz w:val="20"/>
          <w:szCs w:val="20"/>
        </w:rPr>
        <w:t>.000 km.</w:t>
      </w:r>
    </w:p>
    <w:p w14:paraId="2451CB20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14:paraId="70EA58FF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14:paraId="69652EB0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14:paraId="69BD001C" w14:textId="77777777"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14:paraId="12BA1AC6" w14:textId="77777777" w:rsidR="00A3755B" w:rsidRPr="000F38F6" w:rsidRDefault="00A3755B" w:rsidP="00A3755B">
      <w:pPr>
        <w:rPr>
          <w:rFonts w:cs="Arial"/>
          <w:sz w:val="20"/>
        </w:rPr>
      </w:pPr>
    </w:p>
    <w:p w14:paraId="08A1E74A" w14:textId="77777777"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14:paraId="4632AEB1" w14:textId="0204E9F0" w:rsidR="00E769F7" w:rsidRDefault="002B3A07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</w:t>
      </w:r>
      <w:r w:rsidR="00B46630" w:rsidRPr="00B55BFB">
        <w:rPr>
          <w:rFonts w:ascii="Arial" w:hAnsi="Arial" w:cs="Arial"/>
          <w:sz w:val="20"/>
          <w:szCs w:val="20"/>
        </w:rPr>
        <w:t>dostarczenia Zamawiającemu samochodu</w:t>
      </w:r>
      <w:r w:rsidRPr="00B55BFB">
        <w:rPr>
          <w:rFonts w:ascii="Arial" w:hAnsi="Arial" w:cs="Arial"/>
          <w:sz w:val="20"/>
          <w:szCs w:val="20"/>
        </w:rPr>
        <w:t xml:space="preserve"> </w:t>
      </w:r>
      <w:r w:rsidR="00E769F7" w:rsidRPr="00B55BFB">
        <w:rPr>
          <w:rFonts w:ascii="Arial" w:hAnsi="Arial" w:cs="Arial"/>
          <w:sz w:val="20"/>
          <w:szCs w:val="20"/>
        </w:rPr>
        <w:t xml:space="preserve">do </w:t>
      </w:r>
      <w:r w:rsidRPr="00B55BFB">
        <w:rPr>
          <w:rFonts w:ascii="Arial" w:hAnsi="Arial" w:cs="Arial"/>
          <w:sz w:val="20"/>
          <w:szCs w:val="20"/>
        </w:rPr>
        <w:t xml:space="preserve">dnia </w:t>
      </w:r>
      <w:r w:rsidR="00E769F7" w:rsidRPr="00B55BFB">
        <w:rPr>
          <w:rFonts w:ascii="Arial" w:hAnsi="Arial" w:cs="Arial"/>
          <w:sz w:val="20"/>
          <w:szCs w:val="20"/>
        </w:rPr>
        <w:t>31 grudnia 202</w:t>
      </w:r>
      <w:r w:rsidR="00C0628F">
        <w:rPr>
          <w:rFonts w:ascii="Arial" w:hAnsi="Arial" w:cs="Arial"/>
          <w:sz w:val="20"/>
          <w:szCs w:val="20"/>
        </w:rPr>
        <w:t>5</w:t>
      </w:r>
      <w:r w:rsidR="00E769F7" w:rsidRPr="00B55BFB">
        <w:rPr>
          <w:rFonts w:ascii="Arial" w:hAnsi="Arial" w:cs="Arial"/>
          <w:sz w:val="20"/>
          <w:szCs w:val="20"/>
        </w:rPr>
        <w:t xml:space="preserve"> r.</w:t>
      </w:r>
    </w:p>
    <w:p w14:paraId="2164879B" w14:textId="77777777"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14:paraId="28B30DD7" w14:textId="77777777"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3"/>
    </w:p>
    <w:p w14:paraId="7826C459" w14:textId="77777777"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6"/>
      </w:tblGrid>
      <w:tr w:rsidR="00A3755B" w:rsidRPr="000F38F6" w14:paraId="0C7828A8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024782F8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Opis wymaganych parametrów i konfiguracji</w:t>
            </w:r>
          </w:p>
        </w:tc>
      </w:tr>
      <w:tr w:rsidR="00A3755B" w:rsidRPr="000F38F6" w14:paraId="702A3E92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8BC7039" w14:textId="09C98F70" w:rsidR="00A3755B" w:rsidRPr="00E177D0" w:rsidRDefault="00A3755B" w:rsidP="00A3755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D3043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3</w:t>
            </w:r>
          </w:p>
        </w:tc>
      </w:tr>
      <w:tr w:rsidR="00A3755B" w:rsidRPr="000F38F6" w14:paraId="2307F617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FAF4C1F" w14:textId="5C0AA743" w:rsidR="00A3755B" w:rsidRPr="00E177D0" w:rsidRDefault="00A3755B" w:rsidP="00D31FBC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6E1897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C0628F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10.</w:t>
            </w:r>
            <w:r w:rsidR="00C2087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000</w:t>
            </w:r>
            <w:r w:rsidR="00C2087C"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km</w:t>
            </w:r>
          </w:p>
        </w:tc>
      </w:tr>
      <w:tr w:rsidR="00A3755B" w:rsidRPr="000F38F6" w14:paraId="41B9B04D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03788602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0F38F6" w14:paraId="12BA4CA5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BAD4EF2" w14:textId="77777777" w:rsidR="009759D3" w:rsidRDefault="00A3755B" w:rsidP="00425705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benzynowy</w:t>
            </w:r>
            <w:r w:rsidR="00425705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hybrydowy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(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  <w:r w:rsidR="00CA194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42570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 </w:t>
            </w:r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Plug-in 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(benzynowy (P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 i elektryczny)</w:t>
            </w:r>
          </w:p>
        </w:tc>
      </w:tr>
      <w:tr w:rsidR="00A3755B" w:rsidRPr="000F38F6" w14:paraId="781A017B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01B084C" w14:textId="77777777" w:rsidR="009759D3" w:rsidRDefault="00A3755B" w:rsidP="00E4001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Moc silnika (benzynowy + elektryczny)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nie mniejsza niż 8</w:t>
            </w:r>
            <w:r w:rsidR="00E4001B">
              <w:rPr>
                <w:rFonts w:ascii="Arial" w:hAnsi="Arial" w:cs="Arial"/>
                <w:sz w:val="20"/>
                <w:szCs w:val="20"/>
              </w:rPr>
              <w:t>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kW</w:t>
            </w:r>
          </w:p>
        </w:tc>
      </w:tr>
      <w:tr w:rsidR="00A3755B" w:rsidRPr="000F38F6" w14:paraId="5BC84FCC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8B7BC87" w14:textId="77777777"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benzynowego od </w:t>
            </w:r>
            <w:r w:rsidR="00DF2FA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3755B" w:rsidRPr="000F38F6" w14:paraId="5197293F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2EAA2D43" w14:textId="77777777" w:rsidR="00A3755B" w:rsidRPr="00E177D0" w:rsidRDefault="00A3755B" w:rsidP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napęd na obie osie</w:t>
            </w:r>
          </w:p>
        </w:tc>
      </w:tr>
      <w:tr w:rsidR="00A3755B" w:rsidRPr="000F38F6" w14:paraId="03E68514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2F1641C9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0F38F6" w14:paraId="400AFB1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3D8C0790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Typ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</w:tr>
      <w:tr w:rsidR="00A3755B" w:rsidRPr="000F38F6" w14:paraId="12A3B8A8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04FDB7B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A3755B" w:rsidRPr="000F38F6" w14:paraId="603E567F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2DEFB6A3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A3755B" w:rsidRPr="000F38F6" w14:paraId="75F21992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52893CE6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</w:tr>
      <w:tr w:rsidR="00A3755B" w:rsidRPr="000F38F6" w14:paraId="1FF519D4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63CBE3F5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A3755B" w:rsidRPr="000F38F6" w14:paraId="482D733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8EC9C1B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</w:tr>
      <w:tr w:rsidR="00A3755B" w:rsidRPr="000F38F6" w14:paraId="2B51869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2AA537C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0F38F6" w14:paraId="77CC7168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1A59184" w14:textId="77777777"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lastRenderedPageBreak/>
              <w:t>Elektrycznie ogrzewana szyba tylna</w:t>
            </w:r>
          </w:p>
        </w:tc>
      </w:tr>
      <w:tr w:rsidR="00A3755B" w:rsidRPr="000F38F6" w14:paraId="7EF542B0" w14:textId="77777777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14:paraId="792797BE" w14:textId="77777777" w:rsidR="00F91AB1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334F43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A3755B" w:rsidRPr="000F38F6" w14:paraId="508E95F1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220C6515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0F38F6" w14:paraId="724F45CC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91B2B0D" w14:textId="77777777"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0F38F6" w14:paraId="2E68D831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6635862A" w14:textId="77777777"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0F38F6" w14:paraId="7156E111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073AAEF7" w14:textId="77777777"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3755B" w:rsidRPr="000F38F6" w14:paraId="3B30EA33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2D0530E1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0F38F6" w14:paraId="29140031" w14:textId="77777777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14:paraId="5E9584C9" w14:textId="1FBF9A1F" w:rsidR="00F91AB1" w:rsidRDefault="00A3755B" w:rsidP="00B46630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B55BFB">
              <w:rPr>
                <w:rFonts w:ascii="Arial" w:hAnsi="Arial" w:cs="Arial"/>
                <w:sz w:val="20"/>
                <w:szCs w:val="20"/>
              </w:rPr>
              <w:t>lub stalowe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z kołpakami o średnicy co najmniej 15”, ogumienie </w:t>
            </w:r>
            <w:r w:rsidRPr="00C0628F">
              <w:rPr>
                <w:rFonts w:ascii="Arial" w:hAnsi="Arial" w:cs="Arial"/>
                <w:sz w:val="20"/>
                <w:szCs w:val="20"/>
              </w:rPr>
              <w:t>fabrycznie nowe</w:t>
            </w:r>
            <w:r w:rsidRPr="00E177D0">
              <w:rPr>
                <w:rFonts w:ascii="Arial" w:hAnsi="Arial" w:cs="Arial"/>
                <w:sz w:val="20"/>
                <w:szCs w:val="20"/>
              </w:rPr>
              <w:t>, montowane przez producenta pojazdu,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2087C">
              <w:rPr>
                <w:rFonts w:ascii="Arial" w:hAnsi="Arial" w:cs="Arial"/>
                <w:sz w:val="20"/>
                <w:szCs w:val="20"/>
              </w:rPr>
              <w:t>1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0F38F6" w14:paraId="7372A966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F582439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3755B" w:rsidRPr="000F38F6" w14:paraId="05811F75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0D9904A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0F38F6" w14:paraId="3A004BAD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45A0844D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0F38F6" w14:paraId="6C8F0CE6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3863ED30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0F38F6" w14:paraId="4E2865E2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46EEB1D0" w14:textId="77777777"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0F38F6" w14:paraId="75AFD650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7ED96976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3755B" w:rsidRPr="000F38F6" w14:paraId="0C24A1AD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5BDC467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A3755B" w:rsidRPr="000F38F6" w14:paraId="44C03F01" w14:textId="77777777" w:rsidTr="00502553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14:paraId="745B1FDE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14:paraId="66E2866D" w14:textId="77777777"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- radioodtwarzacz</w:t>
            </w:r>
            <w:r w:rsidR="00C2087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B4BEA54" w14:textId="6852D55C"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bluetooth</w:t>
            </w:r>
            <w:bookmarkStart w:id="4" w:name="_GoBack"/>
            <w:bookmarkEnd w:id="4"/>
            <w:proofErr w:type="spellEnd"/>
          </w:p>
          <w:p w14:paraId="4A694D1D" w14:textId="77777777"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A3755B" w:rsidRPr="000F38F6" w14:paraId="496CDA9A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1E3DF1AA" w14:textId="77777777" w:rsidR="00A3755B" w:rsidRPr="00E177D0" w:rsidRDefault="00A3755B" w:rsidP="000F23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lastRenderedPageBreak/>
              <w:t>Fabrycznie wbudowan</w:t>
            </w:r>
            <w:r w:rsidR="00E769F7">
              <w:rPr>
                <w:rFonts w:ascii="Arial" w:hAnsi="Arial" w:cs="Arial"/>
                <w:sz w:val="20"/>
                <w:szCs w:val="20"/>
              </w:rPr>
              <w:t>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czujnik</w:t>
            </w:r>
            <w:r w:rsidR="00E769F7">
              <w:rPr>
                <w:rFonts w:ascii="Arial" w:hAnsi="Arial" w:cs="Arial"/>
                <w:sz w:val="20"/>
                <w:szCs w:val="20"/>
              </w:rPr>
              <w:t>i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parkowania: tył </w:t>
            </w:r>
          </w:p>
        </w:tc>
      </w:tr>
      <w:tr w:rsidR="00A3755B" w:rsidRPr="000F38F6" w14:paraId="7747C2BF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700B2999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3755B" w:rsidRPr="000F38F6" w14:paraId="05F4CD0A" w14:textId="77777777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14:paraId="17071672" w14:textId="77777777"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A3755B" w:rsidRPr="000F38F6" w14:paraId="6484F4EC" w14:textId="77777777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14:paraId="1B6A9FE6" w14:textId="77777777"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14:paraId="47356719" w14:textId="77777777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14:paraId="5BB4EEAE" w14:textId="77777777" w:rsidR="00A3755B" w:rsidRPr="00E177D0" w:rsidRDefault="00A3755B" w:rsidP="00A375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14:paraId="66C0F469" w14:textId="77777777" w:rsidR="00A3755B" w:rsidRPr="000F38F6" w:rsidRDefault="00A3755B" w:rsidP="00A3755B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wyższych niż wskazane. </w:t>
      </w:r>
    </w:p>
    <w:p w14:paraId="136D412E" w14:textId="77777777" w:rsidR="00A3755B" w:rsidRDefault="00A3755B"/>
    <w:sectPr w:rsidR="00A3755B" w:rsidSect="00A77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BA7C9" w14:textId="77777777" w:rsidR="00425705" w:rsidRDefault="00425705" w:rsidP="000C3022">
      <w:pPr>
        <w:spacing w:after="0" w:line="240" w:lineRule="auto"/>
      </w:pPr>
      <w:r>
        <w:separator/>
      </w:r>
    </w:p>
  </w:endnote>
  <w:endnote w:type="continuationSeparator" w:id="0">
    <w:p w14:paraId="255C5AC7" w14:textId="77777777" w:rsidR="00425705" w:rsidRDefault="00425705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94B6" w14:textId="77777777" w:rsidR="00116294" w:rsidRDefault="001162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D103C" w14:textId="77777777" w:rsidR="00116294" w:rsidRDefault="00116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276DF" w14:textId="77777777" w:rsidR="00116294" w:rsidRDefault="00116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E80AE" w14:textId="77777777" w:rsidR="00425705" w:rsidRDefault="00425705" w:rsidP="000C3022">
      <w:pPr>
        <w:spacing w:after="0" w:line="240" w:lineRule="auto"/>
      </w:pPr>
      <w:r>
        <w:separator/>
      </w:r>
    </w:p>
  </w:footnote>
  <w:footnote w:type="continuationSeparator" w:id="0">
    <w:p w14:paraId="1E1B0881" w14:textId="77777777" w:rsidR="00425705" w:rsidRDefault="00425705" w:rsidP="000C3022">
      <w:pPr>
        <w:spacing w:after="0" w:line="240" w:lineRule="auto"/>
      </w:pPr>
      <w:r>
        <w:continuationSeparator/>
      </w:r>
    </w:p>
  </w:footnote>
  <w:footnote w:id="1">
    <w:p w14:paraId="5690E780" w14:textId="77777777" w:rsidR="00425705" w:rsidRDefault="00425705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75A27" w14:textId="77777777" w:rsidR="00116294" w:rsidRDefault="001162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6805" w14:textId="2323791A" w:rsidR="00425705" w:rsidRDefault="00116294" w:rsidP="00EE703F">
    <w:pPr>
      <w:pStyle w:val="Nagwek"/>
    </w:pPr>
    <w:r>
      <w:rPr>
        <w:noProof/>
      </w:rPr>
      <w:drawing>
        <wp:inline distT="0" distB="0" distL="0" distR="0" wp14:anchorId="6F291D7B" wp14:editId="4DC23B1D">
          <wp:extent cx="5760720" cy="799175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0AFA78" w14:textId="77777777" w:rsidR="00425705" w:rsidRDefault="00425705" w:rsidP="001114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FD6D" w14:textId="77777777" w:rsidR="00116294" w:rsidRDefault="001162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797FF9"/>
    <w:multiLevelType w:val="hybridMultilevel"/>
    <w:tmpl w:val="A2E6D50E"/>
    <w:lvl w:ilvl="0" w:tplc="FC54C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5B"/>
    <w:rsid w:val="000161B8"/>
    <w:rsid w:val="000660B1"/>
    <w:rsid w:val="000C3022"/>
    <w:rsid w:val="000E2DE1"/>
    <w:rsid w:val="000F234C"/>
    <w:rsid w:val="001011A5"/>
    <w:rsid w:val="0011143F"/>
    <w:rsid w:val="00116294"/>
    <w:rsid w:val="001163CF"/>
    <w:rsid w:val="001273FD"/>
    <w:rsid w:val="00133D9A"/>
    <w:rsid w:val="00153E87"/>
    <w:rsid w:val="00193EED"/>
    <w:rsid w:val="001B1DB8"/>
    <w:rsid w:val="001D08C6"/>
    <w:rsid w:val="00235F23"/>
    <w:rsid w:val="00266FB3"/>
    <w:rsid w:val="002B3A07"/>
    <w:rsid w:val="002E27F4"/>
    <w:rsid w:val="00315C39"/>
    <w:rsid w:val="003234EF"/>
    <w:rsid w:val="003532C8"/>
    <w:rsid w:val="00381ED1"/>
    <w:rsid w:val="003A54B9"/>
    <w:rsid w:val="003F6048"/>
    <w:rsid w:val="00425705"/>
    <w:rsid w:val="00430EAE"/>
    <w:rsid w:val="004840A1"/>
    <w:rsid w:val="004A0475"/>
    <w:rsid w:val="004A0EBD"/>
    <w:rsid w:val="004A481C"/>
    <w:rsid w:val="004E6ED8"/>
    <w:rsid w:val="004F7707"/>
    <w:rsid w:val="00502553"/>
    <w:rsid w:val="00562150"/>
    <w:rsid w:val="00581F2B"/>
    <w:rsid w:val="00591A66"/>
    <w:rsid w:val="005C16EA"/>
    <w:rsid w:val="005F7D98"/>
    <w:rsid w:val="00607340"/>
    <w:rsid w:val="00611613"/>
    <w:rsid w:val="00634178"/>
    <w:rsid w:val="006C0460"/>
    <w:rsid w:val="006E1897"/>
    <w:rsid w:val="00725E7D"/>
    <w:rsid w:val="007942D4"/>
    <w:rsid w:val="007E554E"/>
    <w:rsid w:val="00803888"/>
    <w:rsid w:val="0087477E"/>
    <w:rsid w:val="008C04D2"/>
    <w:rsid w:val="00927EFA"/>
    <w:rsid w:val="00956F85"/>
    <w:rsid w:val="009759D3"/>
    <w:rsid w:val="009D41AC"/>
    <w:rsid w:val="009E2D26"/>
    <w:rsid w:val="00A05D32"/>
    <w:rsid w:val="00A3755B"/>
    <w:rsid w:val="00A7780E"/>
    <w:rsid w:val="00B176D1"/>
    <w:rsid w:val="00B440E3"/>
    <w:rsid w:val="00B46630"/>
    <w:rsid w:val="00B5145D"/>
    <w:rsid w:val="00B55BFB"/>
    <w:rsid w:val="00B74D29"/>
    <w:rsid w:val="00BB364F"/>
    <w:rsid w:val="00BF1000"/>
    <w:rsid w:val="00C0628F"/>
    <w:rsid w:val="00C2087C"/>
    <w:rsid w:val="00C52474"/>
    <w:rsid w:val="00C57D63"/>
    <w:rsid w:val="00C636EE"/>
    <w:rsid w:val="00CA194E"/>
    <w:rsid w:val="00CB507A"/>
    <w:rsid w:val="00CC1F9A"/>
    <w:rsid w:val="00CD2B88"/>
    <w:rsid w:val="00CE5B71"/>
    <w:rsid w:val="00D30439"/>
    <w:rsid w:val="00D31FBC"/>
    <w:rsid w:val="00D365ED"/>
    <w:rsid w:val="00D542A4"/>
    <w:rsid w:val="00DF2FA6"/>
    <w:rsid w:val="00E4001B"/>
    <w:rsid w:val="00E471F2"/>
    <w:rsid w:val="00E769F7"/>
    <w:rsid w:val="00E962A0"/>
    <w:rsid w:val="00E97F27"/>
    <w:rsid w:val="00ED1A98"/>
    <w:rsid w:val="00EE703F"/>
    <w:rsid w:val="00F07602"/>
    <w:rsid w:val="00F07A87"/>
    <w:rsid w:val="00F10655"/>
    <w:rsid w:val="00F20E1D"/>
    <w:rsid w:val="00F54102"/>
    <w:rsid w:val="00F87C6D"/>
    <w:rsid w:val="00F91AB1"/>
    <w:rsid w:val="00FB489A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E493B5"/>
  <w15:docId w15:val="{753A6945-9C30-475E-AE0E-0082213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B37F4-8429-4519-875B-670978B4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3</cp:revision>
  <dcterms:created xsi:type="dcterms:W3CDTF">2023-07-21T09:13:00Z</dcterms:created>
  <dcterms:modified xsi:type="dcterms:W3CDTF">2023-07-21T09:40:00Z</dcterms:modified>
</cp:coreProperties>
</file>