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7A1010" w:rsidRDefault="00294A38">
      <w:pPr>
        <w:pStyle w:val="Spistreci1"/>
        <w:tabs>
          <w:tab w:val="right" w:leader="dot" w:pos="13994"/>
        </w:tabs>
        <w:rPr>
          <w:rFonts w:eastAsiaTheme="minorEastAsia"/>
          <w:b w:val="0"/>
          <w:bCs w:val="0"/>
          <w:caps w:val="0"/>
          <w:noProof/>
          <w:sz w:val="22"/>
          <w:szCs w:val="22"/>
          <w:lang w:eastAsia="pl-PL"/>
        </w:rPr>
      </w:pPr>
      <w:r w:rsidRPr="00294A38">
        <w:rPr>
          <w:rFonts w:ascii="Myriad Pro" w:hAnsi="Myriad Pro"/>
          <w:b w:val="0"/>
        </w:rPr>
        <w:fldChar w:fldCharType="begin"/>
      </w:r>
      <w:r w:rsidR="00853EBA">
        <w:rPr>
          <w:rFonts w:ascii="Myriad Pro" w:hAnsi="Myriad Pro"/>
          <w:b w:val="0"/>
        </w:rPr>
        <w:instrText xml:space="preserve"> TOC \h \z \t "Tytuł;1;Podtytuł;2" </w:instrText>
      </w:r>
      <w:r w:rsidRPr="00294A38">
        <w:rPr>
          <w:rFonts w:ascii="Myriad Pro" w:hAnsi="Myriad Pro"/>
          <w:b w:val="0"/>
        </w:rPr>
        <w:fldChar w:fldCharType="separate"/>
      </w:r>
      <w:hyperlink w:anchor="_Toc506548486" w:history="1">
        <w:r w:rsidR="007A1010" w:rsidRPr="00230664">
          <w:rPr>
            <w:rStyle w:val="Hipercze"/>
            <w:noProof/>
          </w:rPr>
          <w:t>VI RYNEK PRACY</w:t>
        </w:r>
        <w:r w:rsidR="007A1010">
          <w:rPr>
            <w:noProof/>
            <w:webHidden/>
          </w:rPr>
          <w:tab/>
        </w:r>
        <w:r>
          <w:rPr>
            <w:noProof/>
            <w:webHidden/>
          </w:rPr>
          <w:fldChar w:fldCharType="begin"/>
        </w:r>
        <w:r w:rsidR="007A1010">
          <w:rPr>
            <w:noProof/>
            <w:webHidden/>
          </w:rPr>
          <w:instrText xml:space="preserve"> PAGEREF _Toc506548486 \h </w:instrText>
        </w:r>
        <w:r>
          <w:rPr>
            <w:noProof/>
            <w:webHidden/>
          </w:rPr>
        </w:r>
        <w:r>
          <w:rPr>
            <w:noProof/>
            <w:webHidden/>
          </w:rPr>
          <w:fldChar w:fldCharType="separate"/>
        </w:r>
        <w:r w:rsidR="00B27106">
          <w:rPr>
            <w:noProof/>
            <w:webHidden/>
          </w:rPr>
          <w:t>3</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87" w:history="1">
        <w:r w:rsidR="007A1010" w:rsidRPr="00230664">
          <w:rPr>
            <w:rStyle w:val="Hipercze"/>
            <w:noProof/>
          </w:rPr>
          <w:t>6.2 Wsparcie adresowane do przedsiębiorstw odczuwających negatywne skutki zmian gospodarczych oraz ich pracowników, mające na celu wspomaganie procesów adaptacyjnych</w:t>
        </w:r>
        <w:r w:rsidR="007A1010">
          <w:rPr>
            <w:noProof/>
            <w:webHidden/>
          </w:rPr>
          <w:tab/>
        </w:r>
        <w:r>
          <w:rPr>
            <w:noProof/>
            <w:webHidden/>
          </w:rPr>
          <w:fldChar w:fldCharType="begin"/>
        </w:r>
        <w:r w:rsidR="007A1010">
          <w:rPr>
            <w:noProof/>
            <w:webHidden/>
          </w:rPr>
          <w:instrText xml:space="preserve"> PAGEREF _Toc506548487 \h </w:instrText>
        </w:r>
        <w:r>
          <w:rPr>
            <w:noProof/>
            <w:webHidden/>
          </w:rPr>
        </w:r>
        <w:r>
          <w:rPr>
            <w:noProof/>
            <w:webHidden/>
          </w:rPr>
          <w:fldChar w:fldCharType="separate"/>
        </w:r>
        <w:r w:rsidR="00B27106">
          <w:rPr>
            <w:noProof/>
            <w:webHidden/>
          </w:rPr>
          <w:t>4</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88" w:history="1">
        <w:r w:rsidR="007A1010" w:rsidRPr="00230664">
          <w:rPr>
            <w:rStyle w:val="Hipercze"/>
            <w:noProof/>
          </w:rPr>
          <w:t xml:space="preserve">6.3 </w:t>
        </w:r>
        <w:r w:rsidR="007A1010" w:rsidRPr="00230664">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sidR="007A1010">
          <w:rPr>
            <w:noProof/>
            <w:webHidden/>
          </w:rPr>
          <w:tab/>
        </w:r>
        <w:r>
          <w:rPr>
            <w:noProof/>
            <w:webHidden/>
          </w:rPr>
          <w:fldChar w:fldCharType="begin"/>
        </w:r>
        <w:r w:rsidR="007A1010">
          <w:rPr>
            <w:noProof/>
            <w:webHidden/>
          </w:rPr>
          <w:instrText xml:space="preserve"> PAGEREF _Toc506548488 \h </w:instrText>
        </w:r>
        <w:r>
          <w:rPr>
            <w:noProof/>
            <w:webHidden/>
          </w:rPr>
        </w:r>
        <w:r>
          <w:rPr>
            <w:noProof/>
            <w:webHidden/>
          </w:rPr>
          <w:fldChar w:fldCharType="separate"/>
        </w:r>
        <w:r w:rsidR="00B27106">
          <w:rPr>
            <w:noProof/>
            <w:webHidden/>
          </w:rPr>
          <w:t>11</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89" w:history="1">
        <w:r w:rsidR="007A1010" w:rsidRPr="00230664">
          <w:rPr>
            <w:rStyle w:val="Hipercze"/>
            <w:noProof/>
          </w:rPr>
          <w:t xml:space="preserve">6.4 </w:t>
        </w:r>
        <w:r w:rsidR="007A1010" w:rsidRPr="00230664">
          <w:rPr>
            <w:rStyle w:val="Hipercze"/>
            <w:rFonts w:eastAsia="Times New Roman"/>
            <w:noProof/>
          </w:rPr>
          <w:t>Wsparcie przedsiębiorczości, samozatrudnienia oraz tworzenia nowych miejsc pracy, poprzez środki finansowe na rozpoczęcie działalności gospodarczej oraz wsparcie doradczo-szkoleniowe</w:t>
        </w:r>
        <w:r w:rsidR="007A1010">
          <w:rPr>
            <w:noProof/>
            <w:webHidden/>
          </w:rPr>
          <w:tab/>
        </w:r>
        <w:r>
          <w:rPr>
            <w:noProof/>
            <w:webHidden/>
          </w:rPr>
          <w:fldChar w:fldCharType="begin"/>
        </w:r>
        <w:r w:rsidR="007A1010">
          <w:rPr>
            <w:noProof/>
            <w:webHidden/>
          </w:rPr>
          <w:instrText xml:space="preserve"> PAGEREF _Toc506548489 \h </w:instrText>
        </w:r>
        <w:r>
          <w:rPr>
            <w:noProof/>
            <w:webHidden/>
          </w:rPr>
        </w:r>
        <w:r>
          <w:rPr>
            <w:noProof/>
            <w:webHidden/>
          </w:rPr>
          <w:fldChar w:fldCharType="separate"/>
        </w:r>
        <w:r w:rsidR="00B27106">
          <w:rPr>
            <w:noProof/>
            <w:webHidden/>
          </w:rPr>
          <w:t>18</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90" w:history="1">
        <w:r w:rsidR="007A1010" w:rsidRPr="00230664">
          <w:rPr>
            <w:rStyle w:val="Hipercze"/>
            <w:noProof/>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7A1010">
          <w:rPr>
            <w:noProof/>
            <w:webHidden/>
          </w:rPr>
          <w:tab/>
        </w:r>
        <w:r>
          <w:rPr>
            <w:noProof/>
            <w:webHidden/>
          </w:rPr>
          <w:fldChar w:fldCharType="begin"/>
        </w:r>
        <w:r w:rsidR="007A1010">
          <w:rPr>
            <w:noProof/>
            <w:webHidden/>
          </w:rPr>
          <w:instrText xml:space="preserve"> PAGEREF _Toc506548490 \h </w:instrText>
        </w:r>
        <w:r>
          <w:rPr>
            <w:noProof/>
            <w:webHidden/>
          </w:rPr>
        </w:r>
        <w:r>
          <w:rPr>
            <w:noProof/>
            <w:webHidden/>
          </w:rPr>
          <w:fldChar w:fldCharType="separate"/>
        </w:r>
        <w:r w:rsidR="00B27106">
          <w:rPr>
            <w:noProof/>
            <w:webHidden/>
          </w:rPr>
          <w:t>25</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91" w:history="1">
        <w:r w:rsidR="007A1010" w:rsidRPr="00230664">
          <w:rPr>
            <w:rStyle w:val="Hipercze"/>
            <w:noProof/>
          </w:rPr>
          <w:t xml:space="preserve">6.6 </w:t>
        </w:r>
        <w:r w:rsidR="007A1010" w:rsidRPr="00230664">
          <w:rPr>
            <w:rStyle w:val="Hipercze"/>
            <w:rFonts w:eastAsia="MyriadPro-Regular"/>
            <w:noProof/>
          </w:rPr>
          <w:t>Programy zapewnienia i zwiększenia dostępu do opieki nad dziećmi w wieku do lat 3</w:t>
        </w:r>
        <w:r w:rsidR="007A1010">
          <w:rPr>
            <w:noProof/>
            <w:webHidden/>
          </w:rPr>
          <w:tab/>
        </w:r>
        <w:r>
          <w:rPr>
            <w:noProof/>
            <w:webHidden/>
          </w:rPr>
          <w:fldChar w:fldCharType="begin"/>
        </w:r>
        <w:r w:rsidR="007A1010">
          <w:rPr>
            <w:noProof/>
            <w:webHidden/>
          </w:rPr>
          <w:instrText xml:space="preserve"> PAGEREF _Toc506548491 \h </w:instrText>
        </w:r>
        <w:r>
          <w:rPr>
            <w:noProof/>
            <w:webHidden/>
          </w:rPr>
        </w:r>
        <w:r>
          <w:rPr>
            <w:noProof/>
            <w:webHidden/>
          </w:rPr>
          <w:fldChar w:fldCharType="separate"/>
        </w:r>
        <w:r w:rsidR="00B27106">
          <w:rPr>
            <w:noProof/>
            <w:webHidden/>
          </w:rPr>
          <w:t>43</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92" w:history="1">
        <w:r w:rsidR="007A1010" w:rsidRPr="00230664">
          <w:rPr>
            <w:rStyle w:val="Hipercze"/>
            <w:noProof/>
          </w:rPr>
          <w:t>6.7 Programy zapewnienia i zwiększenia dostępu do opieki nad dziećmi w wieku do lat 3 w ramach Kontraktów Samorządowych</w:t>
        </w:r>
        <w:r w:rsidR="007A1010">
          <w:rPr>
            <w:noProof/>
            <w:webHidden/>
          </w:rPr>
          <w:tab/>
        </w:r>
        <w:r>
          <w:rPr>
            <w:noProof/>
            <w:webHidden/>
          </w:rPr>
          <w:fldChar w:fldCharType="begin"/>
        </w:r>
        <w:r w:rsidR="007A1010">
          <w:rPr>
            <w:noProof/>
            <w:webHidden/>
          </w:rPr>
          <w:instrText xml:space="preserve"> PAGEREF _Toc506548492 \h </w:instrText>
        </w:r>
        <w:r>
          <w:rPr>
            <w:noProof/>
            <w:webHidden/>
          </w:rPr>
        </w:r>
        <w:r>
          <w:rPr>
            <w:noProof/>
            <w:webHidden/>
          </w:rPr>
          <w:fldChar w:fldCharType="separate"/>
        </w:r>
        <w:r w:rsidR="00B27106">
          <w:rPr>
            <w:noProof/>
            <w:webHidden/>
          </w:rPr>
          <w:t>59</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93" w:history="1">
        <w:r w:rsidR="007A1010" w:rsidRPr="00230664">
          <w:rPr>
            <w:rStyle w:val="Hipercze"/>
            <w:noProof/>
          </w:rPr>
          <w:t xml:space="preserve">6.8 </w:t>
        </w:r>
        <w:r w:rsidR="007A1010" w:rsidRPr="00230664">
          <w:rPr>
            <w:rStyle w:val="Hipercze"/>
            <w:rFonts w:eastAsia="MyriadPro-Regular"/>
            <w:noProof/>
          </w:rPr>
          <w:t>Wdrożenie kompleksowych programów zdrowotnych dotyczących chorób negatywnie wpływających na rynek pracy, ułatwiających powroty do pracy, umożliwiających wydłużenie aktywności zawodowej oraz zwiększenie zgłaszalności na badania profilaktyczne</w:t>
        </w:r>
        <w:r w:rsidR="007A1010">
          <w:rPr>
            <w:noProof/>
            <w:webHidden/>
          </w:rPr>
          <w:tab/>
        </w:r>
        <w:r>
          <w:rPr>
            <w:noProof/>
            <w:webHidden/>
          </w:rPr>
          <w:fldChar w:fldCharType="begin"/>
        </w:r>
        <w:r w:rsidR="007A1010">
          <w:rPr>
            <w:noProof/>
            <w:webHidden/>
          </w:rPr>
          <w:instrText xml:space="preserve"> PAGEREF _Toc506548493 \h </w:instrText>
        </w:r>
        <w:r>
          <w:rPr>
            <w:noProof/>
            <w:webHidden/>
          </w:rPr>
        </w:r>
        <w:r>
          <w:rPr>
            <w:noProof/>
            <w:webHidden/>
          </w:rPr>
          <w:fldChar w:fldCharType="separate"/>
        </w:r>
        <w:r w:rsidR="00B27106">
          <w:rPr>
            <w:noProof/>
            <w:webHidden/>
          </w:rPr>
          <w:t>67</w:t>
        </w:r>
        <w:r>
          <w:rPr>
            <w:noProof/>
            <w:webHidden/>
          </w:rPr>
          <w:fldChar w:fldCharType="end"/>
        </w:r>
      </w:hyperlink>
    </w:p>
    <w:p w:rsidR="007A1010" w:rsidRDefault="00294A38">
      <w:pPr>
        <w:pStyle w:val="Spistreci1"/>
        <w:tabs>
          <w:tab w:val="right" w:leader="dot" w:pos="13994"/>
        </w:tabs>
        <w:rPr>
          <w:rFonts w:eastAsiaTheme="minorEastAsia"/>
          <w:b w:val="0"/>
          <w:bCs w:val="0"/>
          <w:caps w:val="0"/>
          <w:noProof/>
          <w:sz w:val="22"/>
          <w:szCs w:val="22"/>
          <w:lang w:eastAsia="pl-PL"/>
        </w:rPr>
      </w:pPr>
      <w:hyperlink w:anchor="_Toc506548494" w:history="1">
        <w:r w:rsidR="007A1010" w:rsidRPr="00230664">
          <w:rPr>
            <w:rStyle w:val="Hipercze"/>
            <w:noProof/>
          </w:rPr>
          <w:t>VII WŁĄCZENIE SPOŁECZNE</w:t>
        </w:r>
        <w:r w:rsidR="007A1010">
          <w:rPr>
            <w:noProof/>
            <w:webHidden/>
          </w:rPr>
          <w:tab/>
        </w:r>
        <w:r>
          <w:rPr>
            <w:noProof/>
            <w:webHidden/>
          </w:rPr>
          <w:fldChar w:fldCharType="begin"/>
        </w:r>
        <w:r w:rsidR="007A1010">
          <w:rPr>
            <w:noProof/>
            <w:webHidden/>
          </w:rPr>
          <w:instrText xml:space="preserve"> PAGEREF _Toc506548494 \h </w:instrText>
        </w:r>
        <w:r>
          <w:rPr>
            <w:noProof/>
            <w:webHidden/>
          </w:rPr>
        </w:r>
        <w:r>
          <w:rPr>
            <w:noProof/>
            <w:webHidden/>
          </w:rPr>
          <w:fldChar w:fldCharType="separate"/>
        </w:r>
        <w:r w:rsidR="00B27106">
          <w:rPr>
            <w:noProof/>
            <w:webHidden/>
          </w:rPr>
          <w:t>76</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95" w:history="1">
        <w:r w:rsidR="007A1010" w:rsidRPr="00230664">
          <w:rPr>
            <w:rStyle w:val="Hipercze"/>
            <w:noProof/>
          </w:rPr>
          <w:t>7.1 Programy na rzecz integracji osób i rodzin zagrożonych ubóstwem i/lub wykluczeniem społecznym ukierunkowane na aktywizację społeczno-zawodową wykorzystującą instrumenty aktywizacji edukacyjnej, społecznej, zawodowej</w:t>
        </w:r>
        <w:r w:rsidR="007A1010">
          <w:rPr>
            <w:noProof/>
            <w:webHidden/>
          </w:rPr>
          <w:tab/>
        </w:r>
        <w:r>
          <w:rPr>
            <w:noProof/>
            <w:webHidden/>
          </w:rPr>
          <w:fldChar w:fldCharType="begin"/>
        </w:r>
        <w:r w:rsidR="007A1010">
          <w:rPr>
            <w:noProof/>
            <w:webHidden/>
          </w:rPr>
          <w:instrText xml:space="preserve"> PAGEREF _Toc506548495 \h </w:instrText>
        </w:r>
        <w:r>
          <w:rPr>
            <w:noProof/>
            <w:webHidden/>
          </w:rPr>
        </w:r>
        <w:r>
          <w:rPr>
            <w:noProof/>
            <w:webHidden/>
          </w:rPr>
          <w:fldChar w:fldCharType="separate"/>
        </w:r>
        <w:r w:rsidR="00B27106">
          <w:rPr>
            <w:noProof/>
            <w:webHidden/>
          </w:rPr>
          <w:t>77</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96" w:history="1">
        <w:r w:rsidR="007A1010" w:rsidRPr="00230664">
          <w:rPr>
            <w:rStyle w:val="Hipercze"/>
            <w:rFonts w:eastAsia="MyriadPro-Regular"/>
            <w:noProof/>
          </w:rPr>
          <w:t>7.2 Wsparcie dla tworzenia podmiotów integracji społecznej oraz podmiotów działających na rzecz aktywizacji społeczno-zawodowej</w:t>
        </w:r>
        <w:r w:rsidR="007A1010">
          <w:rPr>
            <w:noProof/>
            <w:webHidden/>
          </w:rPr>
          <w:tab/>
        </w:r>
        <w:r>
          <w:rPr>
            <w:noProof/>
            <w:webHidden/>
          </w:rPr>
          <w:fldChar w:fldCharType="begin"/>
        </w:r>
        <w:r w:rsidR="007A1010">
          <w:rPr>
            <w:noProof/>
            <w:webHidden/>
          </w:rPr>
          <w:instrText xml:space="preserve"> PAGEREF _Toc506548496 \h </w:instrText>
        </w:r>
        <w:r>
          <w:rPr>
            <w:noProof/>
            <w:webHidden/>
          </w:rPr>
        </w:r>
        <w:r>
          <w:rPr>
            <w:noProof/>
            <w:webHidden/>
          </w:rPr>
          <w:fldChar w:fldCharType="separate"/>
        </w:r>
        <w:r w:rsidR="00B27106">
          <w:rPr>
            <w:noProof/>
            <w:webHidden/>
          </w:rPr>
          <w:t>112</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97" w:history="1">
        <w:r w:rsidR="007A1010" w:rsidRPr="00230664">
          <w:rPr>
            <w:rStyle w:val="Hipercze"/>
            <w:rFonts w:eastAsia="Times New Roman"/>
            <w:noProof/>
          </w:rPr>
          <w:t>7.3 Wsparcie dla utworzenia i/lub funkcjonowania (w tym wzmocnienia potencjału) instytucji wspierających ekonomię społeczną zgodnie z Krajowym Programem Rozwoju Ekonomii Społecznej</w:t>
        </w:r>
        <w:r w:rsidR="007A1010">
          <w:rPr>
            <w:noProof/>
            <w:webHidden/>
          </w:rPr>
          <w:tab/>
        </w:r>
        <w:r>
          <w:rPr>
            <w:noProof/>
            <w:webHidden/>
          </w:rPr>
          <w:fldChar w:fldCharType="begin"/>
        </w:r>
        <w:r w:rsidR="007A1010">
          <w:rPr>
            <w:noProof/>
            <w:webHidden/>
          </w:rPr>
          <w:instrText xml:space="preserve"> PAGEREF _Toc506548497 \h </w:instrText>
        </w:r>
        <w:r>
          <w:rPr>
            <w:noProof/>
            <w:webHidden/>
          </w:rPr>
        </w:r>
        <w:r>
          <w:rPr>
            <w:noProof/>
            <w:webHidden/>
          </w:rPr>
          <w:fldChar w:fldCharType="separate"/>
        </w:r>
        <w:r w:rsidR="00B27106">
          <w:rPr>
            <w:noProof/>
            <w:webHidden/>
          </w:rPr>
          <w:t>121</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98" w:history="1">
        <w:r w:rsidR="007A1010" w:rsidRPr="00230664">
          <w:rPr>
            <w:rStyle w:val="Hipercze"/>
            <w:noProof/>
          </w:rPr>
          <w:t>7.5 Koordynacja rozwoju sektora ekonomii społecznej oraz wsparcie rozwoju sieci kooperacji i partnerstw ekonomii społecznej w województwie</w:t>
        </w:r>
        <w:r w:rsidR="007A1010">
          <w:rPr>
            <w:noProof/>
            <w:webHidden/>
          </w:rPr>
          <w:tab/>
        </w:r>
        <w:r>
          <w:rPr>
            <w:noProof/>
            <w:webHidden/>
          </w:rPr>
          <w:fldChar w:fldCharType="begin"/>
        </w:r>
        <w:r w:rsidR="007A1010">
          <w:rPr>
            <w:noProof/>
            <w:webHidden/>
          </w:rPr>
          <w:instrText xml:space="preserve"> PAGEREF _Toc506548498 \h </w:instrText>
        </w:r>
        <w:r>
          <w:rPr>
            <w:noProof/>
            <w:webHidden/>
          </w:rPr>
        </w:r>
        <w:r>
          <w:rPr>
            <w:noProof/>
            <w:webHidden/>
          </w:rPr>
          <w:fldChar w:fldCharType="separate"/>
        </w:r>
        <w:r w:rsidR="00B27106">
          <w:rPr>
            <w:noProof/>
            <w:webHidden/>
          </w:rPr>
          <w:t>133</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499" w:history="1">
        <w:r w:rsidR="007A1010" w:rsidRPr="00230664">
          <w:rPr>
            <w:rStyle w:val="Hipercze"/>
            <w:noProof/>
          </w:rPr>
          <w:t>7.6 Wsparcie rozwoju usług społecznych świadczonych w interesie ogólnym</w:t>
        </w:r>
        <w:r w:rsidR="007A1010">
          <w:rPr>
            <w:noProof/>
            <w:webHidden/>
          </w:rPr>
          <w:tab/>
        </w:r>
        <w:r>
          <w:rPr>
            <w:noProof/>
            <w:webHidden/>
          </w:rPr>
          <w:fldChar w:fldCharType="begin"/>
        </w:r>
        <w:r w:rsidR="007A1010">
          <w:rPr>
            <w:noProof/>
            <w:webHidden/>
          </w:rPr>
          <w:instrText xml:space="preserve"> PAGEREF _Toc506548499 \h </w:instrText>
        </w:r>
        <w:r>
          <w:rPr>
            <w:noProof/>
            <w:webHidden/>
          </w:rPr>
        </w:r>
        <w:r>
          <w:rPr>
            <w:noProof/>
            <w:webHidden/>
          </w:rPr>
          <w:fldChar w:fldCharType="separate"/>
        </w:r>
        <w:r w:rsidR="00B27106">
          <w:rPr>
            <w:noProof/>
            <w:webHidden/>
          </w:rPr>
          <w:t>138</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500" w:history="1">
        <w:r w:rsidR="007A1010" w:rsidRPr="00230664">
          <w:rPr>
            <w:rStyle w:val="Hipercze"/>
            <w:noProof/>
          </w:rPr>
          <w:t>7.7 Wdrożenie programów wczesnego wykrywania wad rozwojowych i rehabilitacji dzieci z niepełnosprawnościami oraz zagrożonych niepełnosprawnością</w:t>
        </w:r>
        <w:r w:rsidR="007A1010">
          <w:rPr>
            <w:noProof/>
            <w:webHidden/>
          </w:rPr>
          <w:tab/>
        </w:r>
        <w:r>
          <w:rPr>
            <w:noProof/>
            <w:webHidden/>
          </w:rPr>
          <w:fldChar w:fldCharType="begin"/>
        </w:r>
        <w:r w:rsidR="007A1010">
          <w:rPr>
            <w:noProof/>
            <w:webHidden/>
          </w:rPr>
          <w:instrText xml:space="preserve"> PAGEREF _Toc506548500 \h </w:instrText>
        </w:r>
        <w:r>
          <w:rPr>
            <w:noProof/>
            <w:webHidden/>
          </w:rPr>
        </w:r>
        <w:r>
          <w:rPr>
            <w:noProof/>
            <w:webHidden/>
          </w:rPr>
          <w:fldChar w:fldCharType="separate"/>
        </w:r>
        <w:r w:rsidR="00B27106">
          <w:rPr>
            <w:noProof/>
            <w:webHidden/>
          </w:rPr>
          <w:t>146</w:t>
        </w:r>
        <w:r>
          <w:rPr>
            <w:noProof/>
            <w:webHidden/>
          </w:rPr>
          <w:fldChar w:fldCharType="end"/>
        </w:r>
      </w:hyperlink>
    </w:p>
    <w:p w:rsidR="007A1010" w:rsidRDefault="00294A38">
      <w:pPr>
        <w:pStyle w:val="Spistreci1"/>
        <w:tabs>
          <w:tab w:val="right" w:leader="dot" w:pos="13994"/>
        </w:tabs>
        <w:rPr>
          <w:rFonts w:eastAsiaTheme="minorEastAsia"/>
          <w:b w:val="0"/>
          <w:bCs w:val="0"/>
          <w:caps w:val="0"/>
          <w:noProof/>
          <w:sz w:val="22"/>
          <w:szCs w:val="22"/>
          <w:lang w:eastAsia="pl-PL"/>
        </w:rPr>
      </w:pPr>
      <w:hyperlink w:anchor="_Toc506548501" w:history="1">
        <w:r w:rsidR="007A1010" w:rsidRPr="00230664">
          <w:rPr>
            <w:rStyle w:val="Hipercze"/>
            <w:noProof/>
          </w:rPr>
          <w:t>VIII EDUKACJA</w:t>
        </w:r>
        <w:r w:rsidR="007A1010">
          <w:rPr>
            <w:noProof/>
            <w:webHidden/>
          </w:rPr>
          <w:tab/>
        </w:r>
        <w:r>
          <w:rPr>
            <w:noProof/>
            <w:webHidden/>
          </w:rPr>
          <w:fldChar w:fldCharType="begin"/>
        </w:r>
        <w:r w:rsidR="007A1010">
          <w:rPr>
            <w:noProof/>
            <w:webHidden/>
          </w:rPr>
          <w:instrText xml:space="preserve"> PAGEREF _Toc506548501 \h </w:instrText>
        </w:r>
        <w:r>
          <w:rPr>
            <w:noProof/>
            <w:webHidden/>
          </w:rPr>
        </w:r>
        <w:r>
          <w:rPr>
            <w:noProof/>
            <w:webHidden/>
          </w:rPr>
          <w:fldChar w:fldCharType="separate"/>
        </w:r>
        <w:r w:rsidR="00B27106">
          <w:rPr>
            <w:noProof/>
            <w:webHidden/>
          </w:rPr>
          <w:t>156</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502" w:history="1">
        <w:r w:rsidR="007A1010" w:rsidRPr="00230664">
          <w:rPr>
            <w:rStyle w:val="Hipercze"/>
            <w:noProof/>
          </w:rPr>
          <w:t>8.1 Upowszechnienie edukacji przedszkolnej</w:t>
        </w:r>
        <w:r w:rsidR="007A1010">
          <w:rPr>
            <w:noProof/>
            <w:webHidden/>
          </w:rPr>
          <w:tab/>
        </w:r>
        <w:r>
          <w:rPr>
            <w:noProof/>
            <w:webHidden/>
          </w:rPr>
          <w:fldChar w:fldCharType="begin"/>
        </w:r>
        <w:r w:rsidR="007A1010">
          <w:rPr>
            <w:noProof/>
            <w:webHidden/>
          </w:rPr>
          <w:instrText xml:space="preserve"> PAGEREF _Toc506548502 \h </w:instrText>
        </w:r>
        <w:r>
          <w:rPr>
            <w:noProof/>
            <w:webHidden/>
          </w:rPr>
        </w:r>
        <w:r>
          <w:rPr>
            <w:noProof/>
            <w:webHidden/>
          </w:rPr>
          <w:fldChar w:fldCharType="separate"/>
        </w:r>
        <w:r w:rsidR="00B27106">
          <w:rPr>
            <w:noProof/>
            <w:webHidden/>
          </w:rPr>
          <w:t>157</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503" w:history="1">
        <w:r w:rsidR="007A1010" w:rsidRPr="00230664">
          <w:rPr>
            <w:rStyle w:val="Hipercze"/>
            <w:rFonts w:eastAsia="Times New Roman"/>
            <w:noProof/>
            <w:lang w:eastAsia="pl-PL"/>
          </w:rPr>
          <w:t>8.2 Wsparcie szkół i placówek prowadzących kształcenie ogólne oraz uczniów uczestniczących w kształceniu podstawowym, gimnazjalnym i ponadgimnazjalnym</w:t>
        </w:r>
        <w:r w:rsidR="007A1010">
          <w:rPr>
            <w:noProof/>
            <w:webHidden/>
          </w:rPr>
          <w:tab/>
        </w:r>
        <w:r>
          <w:rPr>
            <w:noProof/>
            <w:webHidden/>
          </w:rPr>
          <w:fldChar w:fldCharType="begin"/>
        </w:r>
        <w:r w:rsidR="007A1010">
          <w:rPr>
            <w:noProof/>
            <w:webHidden/>
          </w:rPr>
          <w:instrText xml:space="preserve"> PAGEREF _Toc506548503 \h </w:instrText>
        </w:r>
        <w:r>
          <w:rPr>
            <w:noProof/>
            <w:webHidden/>
          </w:rPr>
        </w:r>
        <w:r>
          <w:rPr>
            <w:noProof/>
            <w:webHidden/>
          </w:rPr>
          <w:fldChar w:fldCharType="separate"/>
        </w:r>
        <w:r w:rsidR="00B27106">
          <w:rPr>
            <w:noProof/>
            <w:webHidden/>
          </w:rPr>
          <w:t>166</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504" w:history="1">
        <w:r w:rsidR="007A1010" w:rsidRPr="00230664">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sidR="007A1010">
          <w:rPr>
            <w:noProof/>
            <w:webHidden/>
          </w:rPr>
          <w:tab/>
        </w:r>
        <w:r>
          <w:rPr>
            <w:noProof/>
            <w:webHidden/>
          </w:rPr>
          <w:fldChar w:fldCharType="begin"/>
        </w:r>
        <w:r w:rsidR="007A1010">
          <w:rPr>
            <w:noProof/>
            <w:webHidden/>
          </w:rPr>
          <w:instrText xml:space="preserve"> PAGEREF _Toc506548504 \h </w:instrText>
        </w:r>
        <w:r>
          <w:rPr>
            <w:noProof/>
            <w:webHidden/>
          </w:rPr>
        </w:r>
        <w:r>
          <w:rPr>
            <w:noProof/>
            <w:webHidden/>
          </w:rPr>
          <w:fldChar w:fldCharType="separate"/>
        </w:r>
        <w:r w:rsidR="00B27106">
          <w:rPr>
            <w:noProof/>
            <w:webHidden/>
          </w:rPr>
          <w:t>180</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505" w:history="1">
        <w:r w:rsidR="007A1010" w:rsidRPr="00230664">
          <w:rPr>
            <w:rStyle w:val="Hipercze"/>
            <w:noProof/>
          </w:rPr>
          <w:t xml:space="preserve">8.4 </w:t>
        </w:r>
        <w:r w:rsidR="007A1010" w:rsidRPr="00230664">
          <w:rPr>
            <w:rStyle w:val="Hipercze"/>
            <w:rFonts w:eastAsia="Times New Roman"/>
            <w:noProof/>
          </w:rPr>
          <w:t xml:space="preserve">Upowszechnienie edukacji przedszkolnej oraz </w:t>
        </w:r>
        <w:r w:rsidR="007A1010" w:rsidRPr="00230664">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007A1010" w:rsidRPr="00230664">
          <w:rPr>
            <w:rStyle w:val="Hipercze"/>
            <w:rFonts w:cs="MyriadPro-Regular"/>
            <w:bCs/>
            <w:noProof/>
          </w:rPr>
          <w:t>Koszalińsko – Kołobrzesko – Białogardzkiego Obszaru Funkcjonalnego</w:t>
        </w:r>
        <w:r w:rsidR="007A1010">
          <w:rPr>
            <w:noProof/>
            <w:webHidden/>
          </w:rPr>
          <w:tab/>
        </w:r>
        <w:r>
          <w:rPr>
            <w:noProof/>
            <w:webHidden/>
          </w:rPr>
          <w:fldChar w:fldCharType="begin"/>
        </w:r>
        <w:r w:rsidR="007A1010">
          <w:rPr>
            <w:noProof/>
            <w:webHidden/>
          </w:rPr>
          <w:instrText xml:space="preserve"> PAGEREF _Toc506548505 \h </w:instrText>
        </w:r>
        <w:r>
          <w:rPr>
            <w:noProof/>
            <w:webHidden/>
          </w:rPr>
        </w:r>
        <w:r>
          <w:rPr>
            <w:noProof/>
            <w:webHidden/>
          </w:rPr>
          <w:fldChar w:fldCharType="separate"/>
        </w:r>
        <w:r w:rsidR="00B27106">
          <w:rPr>
            <w:noProof/>
            <w:webHidden/>
          </w:rPr>
          <w:t>202</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506" w:history="1">
        <w:r w:rsidR="007A1010" w:rsidRPr="00230664">
          <w:rPr>
            <w:rStyle w:val="Hipercze"/>
            <w:noProof/>
          </w:rPr>
          <w:t>8.5 Wsparcie szkół i placówek prowadzących kształcenie zawodowe oraz uczniów uczestniczących w kształceniu zawodowym  i osób dorosłych uczestniczących w pozaszkolnych formach kształcenia zawodowego</w:t>
        </w:r>
        <w:r w:rsidR="007A1010">
          <w:rPr>
            <w:noProof/>
            <w:webHidden/>
          </w:rPr>
          <w:tab/>
        </w:r>
        <w:r>
          <w:rPr>
            <w:noProof/>
            <w:webHidden/>
          </w:rPr>
          <w:fldChar w:fldCharType="begin"/>
        </w:r>
        <w:r w:rsidR="007A1010">
          <w:rPr>
            <w:noProof/>
            <w:webHidden/>
          </w:rPr>
          <w:instrText xml:space="preserve"> PAGEREF _Toc506548506 \h </w:instrText>
        </w:r>
        <w:r>
          <w:rPr>
            <w:noProof/>
            <w:webHidden/>
          </w:rPr>
        </w:r>
        <w:r>
          <w:rPr>
            <w:noProof/>
            <w:webHidden/>
          </w:rPr>
          <w:fldChar w:fldCharType="separate"/>
        </w:r>
        <w:r w:rsidR="00B27106">
          <w:rPr>
            <w:noProof/>
            <w:webHidden/>
          </w:rPr>
          <w:t>208</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507" w:history="1">
        <w:r w:rsidR="007A1010" w:rsidRPr="00230664">
          <w:rPr>
            <w:rStyle w:val="Hipercze"/>
            <w:noProof/>
          </w:rPr>
          <w:t>8.6 Wsparcie szkół i placówek prowadzących kształcenie zawodowe oraz uczniów uczestniczących w kształceniu zawodowym  i osób dorosłych uczestniczących w pozaszkolnych formach kształcenia zawodowego</w:t>
        </w:r>
        <w:r w:rsidR="007A1010">
          <w:rPr>
            <w:noProof/>
            <w:webHidden/>
          </w:rPr>
          <w:tab/>
        </w:r>
        <w:r>
          <w:rPr>
            <w:noProof/>
            <w:webHidden/>
          </w:rPr>
          <w:fldChar w:fldCharType="begin"/>
        </w:r>
        <w:r w:rsidR="007A1010">
          <w:rPr>
            <w:noProof/>
            <w:webHidden/>
          </w:rPr>
          <w:instrText xml:space="preserve"> PAGEREF _Toc506548507 \h </w:instrText>
        </w:r>
        <w:r>
          <w:rPr>
            <w:noProof/>
            <w:webHidden/>
          </w:rPr>
        </w:r>
        <w:r>
          <w:rPr>
            <w:noProof/>
            <w:webHidden/>
          </w:rPr>
          <w:fldChar w:fldCharType="separate"/>
        </w:r>
        <w:r w:rsidR="00B27106">
          <w:rPr>
            <w:noProof/>
            <w:webHidden/>
          </w:rPr>
          <w:t>219</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508" w:history="1">
        <w:r w:rsidR="007A1010" w:rsidRPr="00230664">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sidR="007A1010">
          <w:rPr>
            <w:noProof/>
            <w:webHidden/>
          </w:rPr>
          <w:tab/>
        </w:r>
        <w:r>
          <w:rPr>
            <w:noProof/>
            <w:webHidden/>
          </w:rPr>
          <w:fldChar w:fldCharType="begin"/>
        </w:r>
        <w:r w:rsidR="007A1010">
          <w:rPr>
            <w:noProof/>
            <w:webHidden/>
          </w:rPr>
          <w:instrText xml:space="preserve"> PAGEREF _Toc506548508 \h </w:instrText>
        </w:r>
        <w:r>
          <w:rPr>
            <w:noProof/>
            <w:webHidden/>
          </w:rPr>
        </w:r>
        <w:r>
          <w:rPr>
            <w:noProof/>
            <w:webHidden/>
          </w:rPr>
          <w:fldChar w:fldCharType="separate"/>
        </w:r>
        <w:r w:rsidR="00B27106">
          <w:rPr>
            <w:noProof/>
            <w:webHidden/>
          </w:rPr>
          <w:t>234</w:t>
        </w:r>
        <w:r>
          <w:rPr>
            <w:noProof/>
            <w:webHidden/>
          </w:rPr>
          <w:fldChar w:fldCharType="end"/>
        </w:r>
      </w:hyperlink>
    </w:p>
    <w:p w:rsidR="007A1010" w:rsidRDefault="00294A38">
      <w:pPr>
        <w:pStyle w:val="Spistreci2"/>
        <w:tabs>
          <w:tab w:val="right" w:leader="dot" w:pos="13994"/>
        </w:tabs>
        <w:rPr>
          <w:rFonts w:eastAsiaTheme="minorEastAsia"/>
          <w:smallCaps w:val="0"/>
          <w:noProof/>
          <w:sz w:val="22"/>
          <w:szCs w:val="22"/>
          <w:lang w:eastAsia="pl-PL"/>
        </w:rPr>
      </w:pPr>
      <w:hyperlink w:anchor="_Toc506548509" w:history="1">
        <w:r w:rsidR="007A1010" w:rsidRPr="00230664">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sidR="007A1010">
          <w:rPr>
            <w:noProof/>
            <w:webHidden/>
          </w:rPr>
          <w:tab/>
        </w:r>
        <w:r>
          <w:rPr>
            <w:noProof/>
            <w:webHidden/>
          </w:rPr>
          <w:fldChar w:fldCharType="begin"/>
        </w:r>
        <w:r w:rsidR="007A1010">
          <w:rPr>
            <w:noProof/>
            <w:webHidden/>
          </w:rPr>
          <w:instrText xml:space="preserve"> PAGEREF _Toc506548509 \h </w:instrText>
        </w:r>
        <w:r>
          <w:rPr>
            <w:noProof/>
            <w:webHidden/>
          </w:rPr>
        </w:r>
        <w:r>
          <w:rPr>
            <w:noProof/>
            <w:webHidden/>
          </w:rPr>
          <w:fldChar w:fldCharType="separate"/>
        </w:r>
        <w:r w:rsidR="00B27106">
          <w:rPr>
            <w:noProof/>
            <w:webHidden/>
          </w:rPr>
          <w:t>244</w:t>
        </w:r>
        <w:r>
          <w:rPr>
            <w:noProof/>
            <w:webHidden/>
          </w:rPr>
          <w:fldChar w:fldCharType="end"/>
        </w:r>
      </w:hyperlink>
    </w:p>
    <w:p w:rsidR="00E5433C" w:rsidRDefault="00294A38"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Pr="008C1875" w:rsidRDefault="00853EBA"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1" w:name="_Toc506548486"/>
      <w:r w:rsidRPr="00F376D9">
        <w:t>VI RYNEK PRACY</w:t>
      </w:r>
      <w:bookmarkEnd w:id="1"/>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Pr="00572C25" w:rsidRDefault="00E5433C" w:rsidP="00606993">
      <w:pPr>
        <w:pStyle w:val="Podtytu"/>
        <w:rPr>
          <w:b w:val="0"/>
        </w:rPr>
      </w:pPr>
      <w:bookmarkStart w:id="2" w:name="_Toc506548487"/>
      <w:r w:rsidRPr="00572C25">
        <w:lastRenderedPageBreak/>
        <w:t>6.2 Wsparcie adresowane do przedsiębiorstw odczuwających negatywne skutki zmian gospodarczych oraz ich pracowników, mające na celu wspomaganie procesów adaptacyjnych</w:t>
      </w:r>
      <w:bookmarkEnd w:id="2"/>
    </w:p>
    <w:p w:rsidR="00E5433C" w:rsidRDefault="00E5433C" w:rsidP="00E5433C">
      <w:pPr>
        <w:jc w:val="center"/>
        <w:rPr>
          <w:rFonts w:ascii="Myriad Pro" w:hAnsi="Myriad Pro"/>
          <w:b/>
          <w:sz w:val="20"/>
        </w:rPr>
      </w:pPr>
      <w:r>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ind w:left="346" w:hanging="346"/>
              <w:rPr>
                <w:rFonts w:ascii="Myriad Pro" w:hAnsi="Myriad Pro" w:cs="Arial"/>
                <w:sz w:val="20"/>
              </w:rPr>
            </w:pPr>
            <w:r>
              <w:rPr>
                <w:rFonts w:ascii="Myriad Pro" w:hAnsi="Myriad Pro" w:cs="Arial"/>
                <w:sz w:val="20"/>
              </w:rPr>
              <w:t xml:space="preserve">6.2 </w:t>
            </w:r>
            <w:r>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rsidP="002712B6">
            <w:pPr>
              <w:pStyle w:val="Akapitzlist"/>
              <w:numPr>
                <w:ilvl w:val="0"/>
                <w:numId w:val="3"/>
              </w:numPr>
              <w:spacing w:before="40" w:after="40" w:line="240" w:lineRule="auto"/>
              <w:ind w:left="346"/>
              <w:rPr>
                <w:rFonts w:cs="Arial"/>
              </w:rPr>
            </w:pPr>
            <w:r>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lastRenderedPageBreak/>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lastRenderedPageBreak/>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 xml:space="preserve">w zakresie kwalifikowalności wydatków w ramach Europejskiego Funduszu Rozwoju Regionalnego, Europejskiego </w:t>
            </w:r>
            <w:r>
              <w:rPr>
                <w:rFonts w:ascii="Myriad Pro" w:eastAsia="MyriadPro-Regular" w:hAnsi="Myriad Pro" w:cs="Arial"/>
                <w:i/>
                <w:sz w:val="20"/>
              </w:rPr>
              <w:lastRenderedPageBreak/>
              <w:t>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w:t>
            </w:r>
            <w:r>
              <w:rPr>
                <w:rFonts w:ascii="Myriad Pro" w:hAnsi="Myriad Pro" w:cs="Arial"/>
                <w:sz w:val="20"/>
              </w:rPr>
              <w:lastRenderedPageBreak/>
              <w:t>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331538" w:rsidRDefault="00331538"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pPr>
      <w:bookmarkStart w:id="3" w:name="_Toc506548488"/>
      <w:r w:rsidRPr="00572C25">
        <w:lastRenderedPageBreak/>
        <w:t xml:space="preserve">6.3 </w:t>
      </w:r>
      <w:r w:rsidRPr="00572C25">
        <w:rPr>
          <w:rFonts w:eastAsia="Calibri"/>
        </w:rPr>
        <w:t xml:space="preserve">Wsparcie dla osób zwolnionych, przewidzianych do zwolnienia lub zagrożonych zwolnieniem z pracy z przyczyn dotyczących zakładu pracy, realizowane w formie tworzenia i wdrażania programów typu </w:t>
      </w:r>
      <w:proofErr w:type="spellStart"/>
      <w:r w:rsidRPr="00572C25">
        <w:rPr>
          <w:rFonts w:eastAsia="Calibri"/>
        </w:rPr>
        <w:t>outplacement</w:t>
      </w:r>
      <w:bookmarkEnd w:id="3"/>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48194B" w:rsidRDefault="0048194B" w:rsidP="00E5433C">
      <w:pPr>
        <w:jc w:val="both"/>
        <w:rPr>
          <w:rFonts w:ascii="Myriad Pro" w:hAnsi="Myriad Pro"/>
          <w:sz w:val="20"/>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rPr>
          <w:sz w:val="20"/>
        </w:rPr>
      </w:pPr>
      <w:bookmarkStart w:id="4" w:name="_Toc506548489"/>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gospodarczej oraz wsparcie doradczo-szkoleniowe</w:t>
      </w:r>
      <w:bookmarkEnd w:id="4"/>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3"/>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indywidulne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0D2CCC">
            <w:pPr>
              <w:pStyle w:val="Akapitzlist"/>
              <w:numPr>
                <w:ilvl w:val="0"/>
                <w:numId w:val="15"/>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0D2CCC">
            <w:pPr>
              <w:pStyle w:val="Akapitzlist"/>
              <w:numPr>
                <w:ilvl w:val="0"/>
                <w:numId w:val="16"/>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0D2CCC">
            <w:pPr>
              <w:pStyle w:val="Akapitzlist"/>
              <w:numPr>
                <w:ilvl w:val="0"/>
                <w:numId w:val="16"/>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7"/>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7"/>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4CFB" w:rsidRPr="00F250C5" w:rsidRDefault="00E5433C" w:rsidP="00F250C5">
      <w:pPr>
        <w:pStyle w:val="Podtytu"/>
      </w:pPr>
      <w:bookmarkStart w:id="5" w:name="_Toc506548490"/>
      <w:r w:rsidRPr="00F250C5">
        <w:lastRenderedPageBreak/>
        <w:t>6.5 Kompleksowe wsparcie dla osób bezrobotnych, nieaktywnych zawodowo i poszukujących pracy znajdujących się w szczególnie trudnej sytuacji na rynku pracy obejmujące pomoc w aktywnym poszukiwaniu pracy oraz działania na rzecz podnoszenia kwalifikacji zawodowych</w:t>
      </w:r>
      <w:bookmarkEnd w:id="5"/>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2CCC">
            <w:pPr>
              <w:pStyle w:val="Akapitzlist"/>
              <w:numPr>
                <w:ilvl w:val="0"/>
                <w:numId w:val="18"/>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ścieżki zawodowej (obligatoryjne):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 m.in. poprzez staże i praktyki,</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skierowane do osób niepełnosprawnych:</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 </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 xml:space="preserve">Kwalifikowalność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21"/>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0D2CCC">
            <w:pPr>
              <w:pStyle w:val="Akapitzlist"/>
              <w:numPr>
                <w:ilvl w:val="0"/>
                <w:numId w:val="21"/>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tabs>
          <w:tab w:val="left" w:pos="6147"/>
        </w:tabs>
        <w:rPr>
          <w:rFonts w:ascii="Myriad Pro" w:hAnsi="Myriad Pro"/>
          <w:sz w:val="20"/>
        </w:rPr>
      </w:pPr>
    </w:p>
    <w:p w:rsidR="00F07632" w:rsidRDefault="00F07632"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B77E44">
        <w:rPr>
          <w:rFonts w:ascii="Myriad Pro" w:hAnsi="Myriad Pro"/>
          <w:b/>
          <w:sz w:val="20"/>
        </w:rPr>
        <w:t>Kryteria szczegółowe przyjęte Uchwałą N</w:t>
      </w:r>
      <w:r w:rsidR="00E5433C" w:rsidRPr="00B77E44">
        <w:rPr>
          <w:rFonts w:ascii="Myriad Pro" w:hAnsi="Myriad Pro"/>
          <w:b/>
          <w:sz w:val="20"/>
        </w:rPr>
        <w:t>r 76/17 Komite</w:t>
      </w:r>
      <w:r>
        <w:rPr>
          <w:rFonts w:ascii="Myriad Pro" w:hAnsi="Myriad Pro"/>
          <w:b/>
          <w:sz w:val="20"/>
        </w:rPr>
        <w:t>tu Monitorującego RPO WZ 2014-</w:t>
      </w:r>
      <w:r w:rsidR="00E5433C" w:rsidRPr="00B77E44">
        <w:rPr>
          <w:rFonts w:ascii="Myriad Pro" w:hAnsi="Myriad Pro"/>
          <w:b/>
          <w:sz w:val="20"/>
        </w:rPr>
        <w:t>2020 z dnia 23 listopada 2017 r. (tryb pozakonkursowy)</w:t>
      </w:r>
    </w:p>
    <w:tbl>
      <w:tblPr>
        <w:tblW w:w="14385" w:type="dxa"/>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6"/>
        <w:gridCol w:w="12279"/>
      </w:tblGrid>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1. Instrumenty i usługi rynku pracy realizowane przez publiczne służby zatrudnienia, wynikające z Ustawy z dnia 20 kwietnia 2004 r. o promocji zatrudnienia i instytucjach rynku pracy (Dz. U. z 2015 r. poz. 149, z </w:t>
            </w:r>
            <w:proofErr w:type="spellStart"/>
            <w:r>
              <w:rPr>
                <w:rFonts w:ascii="Myriad Pro" w:hAnsi="Myriad Pro"/>
                <w:sz w:val="20"/>
              </w:rPr>
              <w:t>późn</w:t>
            </w:r>
            <w:proofErr w:type="spellEnd"/>
            <w:r>
              <w:rPr>
                <w:rFonts w:ascii="Myriad Pro" w:hAnsi="Myriad Pro"/>
                <w:sz w:val="20"/>
              </w:rPr>
              <w:t>. zm.), z wyłączeniem robót publicznych, odnoszące się do następujących form wsparcia:</w:t>
            </w:r>
          </w:p>
          <w:p w:rsidR="00E5433C" w:rsidRDefault="00E5433C" w:rsidP="000D2CCC">
            <w:pPr>
              <w:pStyle w:val="Akapitzlist"/>
              <w:numPr>
                <w:ilvl w:val="0"/>
                <w:numId w:val="22"/>
              </w:numPr>
              <w:spacing w:before="40" w:after="40" w:line="240" w:lineRule="auto"/>
              <w:jc w:val="both"/>
            </w:pPr>
            <w:r>
              <w:t>instrumenty i usługi rynku pracy służące indywidualizacji wsparcia oraz pomocy w zakresie określenia ścieżki zawodowej (obligatoryjne):</w:t>
            </w:r>
          </w:p>
          <w:p w:rsidR="00E5433C" w:rsidRDefault="00E5433C" w:rsidP="000D2CCC">
            <w:pPr>
              <w:pStyle w:val="Akapitzlist"/>
              <w:numPr>
                <w:ilvl w:val="1"/>
                <w:numId w:val="23"/>
              </w:numPr>
              <w:spacing w:before="40" w:after="40" w:line="240" w:lineRule="auto"/>
              <w:ind w:left="1048" w:hanging="284"/>
              <w:jc w:val="both"/>
            </w:pPr>
            <w:r>
              <w:t>identyfikacja potrzeb osób pozostających bez zatrudnienia oraz diagnozowanie możliwości w zakresie doskonalenia zawodowego, w tym identyfikacja stopnia oddalenia od rynku pracy,</w:t>
            </w:r>
          </w:p>
          <w:p w:rsidR="00E5433C" w:rsidRDefault="00E5433C" w:rsidP="000D2CCC">
            <w:pPr>
              <w:pStyle w:val="Akapitzlist"/>
              <w:numPr>
                <w:ilvl w:val="1"/>
                <w:numId w:val="23"/>
              </w:numPr>
              <w:spacing w:before="40" w:after="40" w:line="240" w:lineRule="auto"/>
              <w:ind w:left="1048" w:hanging="284"/>
              <w:jc w:val="both"/>
            </w:pPr>
            <w: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Akapitzlist"/>
              <w:numPr>
                <w:ilvl w:val="0"/>
                <w:numId w:val="22"/>
              </w:numPr>
              <w:spacing w:before="40" w:after="40" w:line="240" w:lineRule="auto"/>
              <w:ind w:left="667" w:hanging="283"/>
              <w:jc w:val="both"/>
            </w:pPr>
            <w:r>
              <w:t xml:space="preserve"> instrumenty i usługi rynku pracy skierowane do osób, u których zidentyfikowano potrzebę uzupełnienia lub zdobycia nowych umiejętności i kompetencji:</w:t>
            </w:r>
          </w:p>
          <w:p w:rsidR="00E5433C" w:rsidRDefault="00E5433C" w:rsidP="000D2CCC">
            <w:pPr>
              <w:pStyle w:val="Akapitzlist"/>
              <w:numPr>
                <w:ilvl w:val="0"/>
                <w:numId w:val="24"/>
              </w:numPr>
              <w:spacing w:before="40" w:after="40" w:line="240" w:lineRule="auto"/>
              <w:ind w:left="1048" w:hanging="284"/>
              <w:jc w:val="both"/>
            </w:pPr>
            <w:r>
              <w:t>nabywanie, podwyższanie lub dostosowywanie kompetencji i /lub kwalifikacji, niezbędnych na rynku pracy w kontekście zidentyfikowanych potrzeb osoby, której udzielane jest wsparcie, m.in. poprzez wysokiej jakości szkolenia,</w:t>
            </w:r>
          </w:p>
          <w:p w:rsidR="00E5433C" w:rsidRDefault="00E5433C" w:rsidP="000D2CCC">
            <w:pPr>
              <w:pStyle w:val="Akapitzlist"/>
              <w:numPr>
                <w:ilvl w:val="0"/>
                <w:numId w:val="22"/>
              </w:numPr>
              <w:spacing w:before="40" w:after="40" w:line="240" w:lineRule="auto"/>
              <w:jc w:val="both"/>
            </w:pPr>
            <w:r>
              <w:t>instrumenty i usługi rynku pracy służące zdobyciu doświadczenia zawodowego wymaganego przez pracodawców:</w:t>
            </w:r>
          </w:p>
          <w:p w:rsidR="00E5433C" w:rsidRDefault="00E5433C" w:rsidP="000D2CCC">
            <w:pPr>
              <w:pStyle w:val="Akapitzlist"/>
              <w:numPr>
                <w:ilvl w:val="0"/>
                <w:numId w:val="24"/>
              </w:numPr>
              <w:spacing w:before="40" w:after="40" w:line="240" w:lineRule="auto"/>
              <w:ind w:left="1048" w:hanging="284"/>
              <w:jc w:val="both"/>
            </w:pPr>
            <w:r>
              <w:t>nabywanie lub uzupełnianie doświadczenia zawodowego oraz praktycznych umiejętności w zakresie wykonywania danego zawodu, m.in. poprzez staże i praktyki,</w:t>
            </w:r>
          </w:p>
          <w:p w:rsidR="00E5433C" w:rsidRDefault="00E5433C" w:rsidP="000D2CCC">
            <w:pPr>
              <w:pStyle w:val="Akapitzlist"/>
              <w:numPr>
                <w:ilvl w:val="0"/>
                <w:numId w:val="24"/>
              </w:numPr>
              <w:spacing w:before="40" w:after="40" w:line="240" w:lineRule="auto"/>
              <w:ind w:left="1048" w:hanging="284"/>
              <w:jc w:val="both"/>
            </w:pPr>
            <w:r>
              <w:t xml:space="preserve">wsparcie zatrudnienia osoby bezrobotnej u przedsiębiorcy lub innego pracodawcy, stanowiące zachętę do zatrudnienia, m.in. poprzez pokrycie kosztów subsydiowania zatrudnienia dla osób, u których zidentyfikowano adekwatność tej formy wsparcia, </w:t>
            </w:r>
            <w:r>
              <w:lastRenderedPageBreak/>
              <w:t>refundację wyposażenia lub doposażenia stanowiska,</w:t>
            </w:r>
          </w:p>
          <w:p w:rsidR="00E5433C" w:rsidRDefault="00E5433C" w:rsidP="000D2CCC">
            <w:pPr>
              <w:pStyle w:val="Akapitzlist"/>
              <w:numPr>
                <w:ilvl w:val="0"/>
                <w:numId w:val="22"/>
              </w:numPr>
              <w:spacing w:before="40" w:after="40" w:line="240" w:lineRule="auto"/>
              <w:jc w:val="both"/>
            </w:pPr>
            <w:r>
              <w:t>instrumenty i usługi rynku pracy służące wsparciu mobilności na rynku pracy:</w:t>
            </w:r>
          </w:p>
          <w:p w:rsidR="00E5433C" w:rsidRDefault="00E5433C" w:rsidP="000D2CCC">
            <w:pPr>
              <w:pStyle w:val="Akapitzlist"/>
              <w:numPr>
                <w:ilvl w:val="0"/>
                <w:numId w:val="25"/>
              </w:numPr>
              <w:spacing w:before="40" w:after="40" w:line="240" w:lineRule="auto"/>
              <w:ind w:left="1048" w:hanging="284"/>
              <w:jc w:val="both"/>
            </w:pPr>
            <w:r>
              <w:t>wsparcie mobilności geograficznej dla osób, u których zidentyfikowano problem z zatrudnieniem w miejscu zamieszkania, m.in. poprzez pokrycie kosztów dojazdu do pracy lub wstępnego zagospodarowania w nowym miejscu zamieszkania, m.in. poprzez</w:t>
            </w:r>
          </w:p>
          <w:p w:rsidR="00E5433C" w:rsidRDefault="00E5433C" w:rsidP="000D2CCC">
            <w:pPr>
              <w:pStyle w:val="Akapitzlist"/>
              <w:numPr>
                <w:ilvl w:val="0"/>
                <w:numId w:val="25"/>
              </w:numPr>
              <w:spacing w:before="40" w:after="40" w:line="240" w:lineRule="auto"/>
              <w:ind w:left="1048" w:hanging="284"/>
              <w:jc w:val="both"/>
            </w:pPr>
            <w:r>
              <w:t>finansowanie kosztów dojazdu, zapewnienie środków na zasiedlenie.</w:t>
            </w:r>
          </w:p>
          <w:p w:rsidR="00E5433C" w:rsidRDefault="00E5433C" w:rsidP="000D2CCC">
            <w:pPr>
              <w:pStyle w:val="Akapitzlist"/>
              <w:numPr>
                <w:ilvl w:val="0"/>
                <w:numId w:val="25"/>
              </w:numPr>
              <w:spacing w:before="40" w:after="40" w:line="240" w:lineRule="auto"/>
              <w:ind w:left="1048" w:hanging="284"/>
              <w:jc w:val="both"/>
            </w:pPr>
            <w:r>
              <w:t>wsparcie mobilności zawodowej na europejskim rynku pracy za pośrednictwem sieci EURES.</w:t>
            </w:r>
          </w:p>
          <w:p w:rsidR="00E5433C" w:rsidRDefault="00E5433C" w:rsidP="000D2CCC">
            <w:pPr>
              <w:pStyle w:val="Akapitzlist"/>
              <w:numPr>
                <w:ilvl w:val="0"/>
                <w:numId w:val="22"/>
              </w:numPr>
              <w:spacing w:before="40" w:after="40" w:line="240" w:lineRule="auto"/>
              <w:jc w:val="both"/>
            </w:pPr>
            <w:r>
              <w:t>instrumenty i usługi rynku pracy skierowane do osób niepełnosprawnych:</w:t>
            </w:r>
          </w:p>
          <w:p w:rsidR="00E5433C" w:rsidRDefault="00E5433C" w:rsidP="000D2CCC">
            <w:pPr>
              <w:pStyle w:val="Akapitzlist"/>
              <w:numPr>
                <w:ilvl w:val="0"/>
                <w:numId w:val="26"/>
              </w:numPr>
              <w:spacing w:before="40" w:after="40" w:line="240" w:lineRule="auto"/>
              <w:ind w:left="1048" w:hanging="284"/>
              <w:jc w:val="both"/>
            </w:pPr>
            <w: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E5433C" w:rsidRDefault="00E5433C" w:rsidP="000D2CCC">
            <w:pPr>
              <w:pStyle w:val="Akapitzlist"/>
              <w:numPr>
                <w:ilvl w:val="0"/>
                <w:numId w:val="22"/>
              </w:numPr>
              <w:spacing w:before="40" w:after="40" w:line="240" w:lineRule="auto"/>
              <w:jc w:val="both"/>
            </w:pPr>
            <w:r>
              <w:t>instrumenty i usługi rynku pracy służące rozwojowi przedsiębiorczości i samozatrudnienia:</w:t>
            </w:r>
          </w:p>
          <w:p w:rsidR="00E5433C" w:rsidRDefault="00E5433C" w:rsidP="000D2CCC">
            <w:pPr>
              <w:pStyle w:val="Akapitzlist"/>
              <w:numPr>
                <w:ilvl w:val="0"/>
                <w:numId w:val="26"/>
              </w:numPr>
              <w:spacing w:before="40" w:after="40" w:line="240" w:lineRule="auto"/>
              <w:ind w:left="1048" w:hanging="284"/>
              <w:jc w:val="both"/>
            </w:pPr>
            <w: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360"/>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D2CCC">
            <w:pPr>
              <w:pStyle w:val="Akapitzlist"/>
              <w:numPr>
                <w:ilvl w:val="0"/>
                <w:numId w:val="27"/>
              </w:numPr>
              <w:spacing w:before="40" w:after="40" w:line="240" w:lineRule="auto"/>
              <w:ind w:left="317" w:hanging="374"/>
              <w:jc w:val="both"/>
              <w:rPr>
                <w:rFonts w:cs="Arial"/>
              </w:rPr>
            </w:pPr>
            <w:r>
              <w:rPr>
                <w:rFonts w:cs="Arial"/>
              </w:rPr>
              <w:t>W ramach projektu do wszystkich jego uczestników zostaną skierowane instrumenty i usługi rynku pracy służące indywidualizacji wsparcia oraz pomocy w zakresie określenia ścieżki zawodowej, tj.:</w:t>
            </w:r>
          </w:p>
          <w:p w:rsidR="00E5433C" w:rsidRDefault="00E5433C" w:rsidP="000D2CCC">
            <w:pPr>
              <w:pStyle w:val="Akapitzlist"/>
              <w:numPr>
                <w:ilvl w:val="0"/>
                <w:numId w:val="28"/>
              </w:numPr>
              <w:spacing w:before="40" w:after="40" w:line="240" w:lineRule="auto"/>
              <w:jc w:val="both"/>
              <w:rPr>
                <w:rFonts w:cs="Arial"/>
              </w:rPr>
            </w:pPr>
            <w:r>
              <w:rPr>
                <w:rFonts w:cs="Arial"/>
              </w:rPr>
              <w:t>identyfikacja potrzeb osób pozostających bez zatrudnienia oraz diagnozowanie możliwości w zakresie doskonalenia zawodowego, w tym identyfikacja stopnia oddalenia od rynku pracy,</w:t>
            </w:r>
          </w:p>
          <w:p w:rsidR="00E5433C" w:rsidRDefault="00E5433C" w:rsidP="000D2CCC">
            <w:pPr>
              <w:pStyle w:val="Akapitzlist"/>
              <w:numPr>
                <w:ilvl w:val="0"/>
                <w:numId w:val="28"/>
              </w:numPr>
              <w:spacing w:before="40" w:after="40" w:line="240" w:lineRule="auto"/>
              <w:jc w:val="both"/>
            </w:pPr>
            <w:r>
              <w:rPr>
                <w:rFonts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Akapitzlist"/>
              <w:numPr>
                <w:ilvl w:val="0"/>
                <w:numId w:val="27"/>
              </w:numPr>
              <w:spacing w:before="40" w:after="40" w:line="240" w:lineRule="auto"/>
              <w:ind w:left="317" w:hanging="283"/>
              <w:jc w:val="both"/>
              <w:rPr>
                <w:rFonts w:cs="Arial"/>
              </w:rPr>
            </w:pPr>
            <w:r>
              <w:rPr>
                <w:rFonts w:cs="Arial"/>
              </w:rPr>
              <w:t xml:space="preserve">Wskaźnik efektywność zatrudnieniowa zostanie osiągnięty na poziomie określonym w Komunikacie Ministra Rozwoju w sprawie wyznaczenia minimalnych poziomów kryterium efektywności zatrudnieniowej dla Regionalnych Programów Operacyjnych: </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osób w wieku 50 lat i więcej;</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kobiet;</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osób z niepełnosprawnościami;</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lastRenderedPageBreak/>
              <w:t>osób długotrwale bezrobotnych;</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osób o niskich kwalifikacjach.</w:t>
            </w:r>
          </w:p>
          <w:p w:rsidR="00E5433C" w:rsidRDefault="00E5433C" w:rsidP="000D2CCC">
            <w:pPr>
              <w:pStyle w:val="Akapitzlist"/>
              <w:numPr>
                <w:ilvl w:val="0"/>
                <w:numId w:val="27"/>
              </w:numPr>
              <w:spacing w:before="40" w:after="40" w:line="240" w:lineRule="auto"/>
              <w:rPr>
                <w:rFonts w:cs="Arial"/>
              </w:rPr>
            </w:pPr>
            <w:r>
              <w:rPr>
                <w:rFonts w:cs="Arial"/>
              </w:rPr>
              <w:t>Co najmniej 10% grupy docelowej uzyska kwalifikacje po opuszczeniu programu, potwierdzone dokumentem w rozumieniu Wytycznych w zakresie monitorowania postępu rzeczowego realizacji programów operacyjnych na lata 2014-2020.</w:t>
            </w:r>
          </w:p>
          <w:p w:rsidR="00E5433C" w:rsidRDefault="00E5433C" w:rsidP="000D2CCC">
            <w:pPr>
              <w:pStyle w:val="Akapitzlist"/>
              <w:numPr>
                <w:ilvl w:val="0"/>
                <w:numId w:val="27"/>
              </w:numPr>
              <w:spacing w:before="40" w:after="40" w:line="240" w:lineRule="auto"/>
              <w:rPr>
                <w:rFonts w:cs="Arial"/>
              </w:rPr>
            </w:pPr>
            <w:r>
              <w:rPr>
                <w:rFonts w:cs="Arial"/>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p w:rsidR="00E5433C" w:rsidRDefault="00E5433C" w:rsidP="000D2CCC">
            <w:pPr>
              <w:pStyle w:val="Akapitzlist"/>
              <w:numPr>
                <w:ilvl w:val="0"/>
                <w:numId w:val="27"/>
              </w:numPr>
              <w:spacing w:before="40" w:after="40" w:line="240" w:lineRule="auto"/>
              <w:rPr>
                <w:rFonts w:cs="Arial"/>
              </w:rPr>
            </w:pPr>
            <w:r>
              <w:rPr>
                <w:rFonts w:cs="Arial"/>
              </w:rPr>
              <w:t>Projekt skierowany jest do osób z niepełnosprawnościami – w proporcji co najmniej takiej samej, jak proporcja osób niepełnosprawnych w wieku 30 lat i więcej kwalifikujących się do objęcia wsparciem w ramach projektu (dla których został ustalony I lub II profil pomocy) i zarejestrowanych w rejestrze danego PUP w stosunku do ogólnej liczby zarejestrowanych osób bezrobotnych (wg stanu na 31.12.2017 r.).</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E5433C" w:rsidRDefault="00B77E44"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74/17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rsidP="000D2CCC">
            <w:pPr>
              <w:pStyle w:val="Akapitzlist"/>
              <w:numPr>
                <w:ilvl w:val="0"/>
                <w:numId w:val="30"/>
              </w:numPr>
              <w:autoSpaceDE w:val="0"/>
              <w:autoSpaceDN w:val="0"/>
              <w:adjustRightInd w:val="0"/>
              <w:spacing w:after="0" w:line="240" w:lineRule="auto"/>
              <w:ind w:left="346"/>
              <w:rPr>
                <w:rFonts w:eastAsia="MyriadPro-Regular" w:cs="Arial"/>
              </w:rPr>
            </w:pPr>
            <w:r>
              <w:rPr>
                <w:rFonts w:eastAsia="MyriadPro-Regular" w:cs="Arial"/>
              </w:rPr>
              <w:t>Wsparcie indywidualnej i kompleksowej aktywizacji zawodowej osób biernych zawodowo znajdujących się w szczególnie trudnej sytuacji na rynku pracy:</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wsparcie oraz pomoc w zakresie określenia ścieżki zawodowej (obligatoryjne):</w:t>
            </w:r>
          </w:p>
          <w:p w:rsidR="00E5433C" w:rsidRDefault="00E5433C" w:rsidP="000D2CCC">
            <w:pPr>
              <w:pStyle w:val="Akapitzlist"/>
              <w:numPr>
                <w:ilvl w:val="0"/>
                <w:numId w:val="32"/>
              </w:numPr>
              <w:autoSpaceDE w:val="0"/>
              <w:autoSpaceDN w:val="0"/>
              <w:adjustRightInd w:val="0"/>
              <w:spacing w:after="0" w:line="240" w:lineRule="auto"/>
              <w:ind w:left="1055"/>
              <w:rPr>
                <w:rFonts w:eastAsia="MyriadPro-Regular" w:cs="Arial"/>
              </w:rPr>
            </w:pPr>
            <w:r>
              <w:rPr>
                <w:rFonts w:eastAsia="MyriadPro-Regular" w:cs="Arial"/>
              </w:rPr>
              <w:t>identyfikacja potrzeb osób biernych oraz diagnozowanie możliwości w zakresie doskonalenia zawodowego,</w:t>
            </w:r>
          </w:p>
          <w:p w:rsidR="00E5433C" w:rsidRDefault="00E5433C" w:rsidP="000D2CCC">
            <w:pPr>
              <w:pStyle w:val="Akapitzlist"/>
              <w:numPr>
                <w:ilvl w:val="0"/>
                <w:numId w:val="32"/>
              </w:numPr>
              <w:autoSpaceDE w:val="0"/>
              <w:autoSpaceDN w:val="0"/>
              <w:adjustRightInd w:val="0"/>
              <w:spacing w:after="0" w:line="240" w:lineRule="auto"/>
              <w:ind w:left="1055"/>
              <w:rPr>
                <w:rFonts w:eastAsia="MyriadPro-Regular" w:cs="Arial"/>
              </w:rPr>
            </w:pPr>
            <w:r>
              <w:rPr>
                <w:rFonts w:eastAsia="MyriadPro-Regular"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wsparcie w uzupełnieniu lub zdobyciu nowych umiejętności i kompetencji:</w:t>
            </w:r>
          </w:p>
          <w:p w:rsidR="00E5433C" w:rsidRDefault="00E5433C" w:rsidP="000D2CCC">
            <w:pPr>
              <w:pStyle w:val="Akapitzlist"/>
              <w:numPr>
                <w:ilvl w:val="0"/>
                <w:numId w:val="33"/>
              </w:numPr>
              <w:autoSpaceDE w:val="0"/>
              <w:autoSpaceDN w:val="0"/>
              <w:adjustRightInd w:val="0"/>
              <w:spacing w:after="0" w:line="240" w:lineRule="auto"/>
              <w:ind w:left="1055"/>
              <w:rPr>
                <w:rFonts w:eastAsia="MyriadPro-Regular" w:cs="Arial"/>
              </w:rPr>
            </w:pPr>
            <w:r>
              <w:rPr>
                <w:rFonts w:eastAsia="MyriadPro-Regular" w:cs="Arial"/>
              </w:rPr>
              <w:t>nabywanie, podwyższanie lub dostosowywanie kompetencji i/lub kwalifikacji, niezbędnych na rynku pracy w kontekście zidentyfikowanych potrzeb osoby, której udzielane jest wsparcie, m.in. poprzez wysokiej jakości szkolenia,</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wsparcie zdobycia doświadczenia zawodowego wymaganego przez pracodawców:</w:t>
            </w:r>
          </w:p>
          <w:p w:rsidR="00E5433C" w:rsidRDefault="00E5433C" w:rsidP="000D2CCC">
            <w:pPr>
              <w:pStyle w:val="Akapitzlist"/>
              <w:numPr>
                <w:ilvl w:val="0"/>
                <w:numId w:val="33"/>
              </w:numPr>
              <w:autoSpaceDE w:val="0"/>
              <w:autoSpaceDN w:val="0"/>
              <w:adjustRightInd w:val="0"/>
              <w:spacing w:after="0" w:line="240" w:lineRule="auto"/>
              <w:ind w:left="1055"/>
              <w:rPr>
                <w:rFonts w:eastAsia="MyriadPro-Regular" w:cs="Arial"/>
              </w:rPr>
            </w:pPr>
            <w:r>
              <w:rPr>
                <w:rFonts w:eastAsia="MyriadPro-Regular" w:cs="Arial"/>
              </w:rPr>
              <w:lastRenderedPageBreak/>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E5433C" w:rsidRDefault="00E5433C" w:rsidP="000D2CCC">
            <w:pPr>
              <w:pStyle w:val="Akapitzlist"/>
              <w:numPr>
                <w:ilvl w:val="0"/>
                <w:numId w:val="33"/>
              </w:numPr>
              <w:autoSpaceDE w:val="0"/>
              <w:autoSpaceDN w:val="0"/>
              <w:adjustRightInd w:val="0"/>
              <w:spacing w:after="0" w:line="240" w:lineRule="auto"/>
              <w:ind w:left="1055"/>
              <w:rPr>
                <w:rFonts w:eastAsia="MyriadPro-Regular" w:cs="Arial"/>
              </w:rPr>
            </w:pPr>
            <w:r>
              <w:rPr>
                <w:rFonts w:eastAsia="MyriadPro-Regular" w:cs="Arial"/>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0D2CCC">
            <w:pPr>
              <w:pStyle w:val="Akapitzlist"/>
              <w:numPr>
                <w:ilvl w:val="0"/>
                <w:numId w:val="33"/>
              </w:numPr>
              <w:autoSpaceDE w:val="0"/>
              <w:autoSpaceDN w:val="0"/>
              <w:adjustRightInd w:val="0"/>
              <w:spacing w:after="0" w:line="240" w:lineRule="auto"/>
              <w:ind w:left="1055"/>
              <w:rPr>
                <w:rFonts w:eastAsia="MyriadPro-Regular" w:cs="Arial"/>
              </w:rPr>
            </w:pPr>
            <w:r>
              <w:rPr>
                <w:rFonts w:eastAsia="MyriadPro-Regular" w:cs="Arial"/>
              </w:rPr>
              <w:t>wolontariat,</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skierowane do osób niepełnosprawnych:</w:t>
            </w:r>
          </w:p>
          <w:p w:rsidR="00E5433C" w:rsidRDefault="00E5433C" w:rsidP="000D2CCC">
            <w:pPr>
              <w:pStyle w:val="Akapitzlist"/>
              <w:numPr>
                <w:ilvl w:val="0"/>
                <w:numId w:val="34"/>
              </w:numPr>
              <w:autoSpaceDE w:val="0"/>
              <w:autoSpaceDN w:val="0"/>
              <w:adjustRightInd w:val="0"/>
              <w:spacing w:after="0" w:line="240" w:lineRule="auto"/>
              <w:ind w:left="1055"/>
              <w:rPr>
                <w:rFonts w:eastAsia="MyriadPro-Regular" w:cs="Arial"/>
              </w:rPr>
            </w:pPr>
            <w:r>
              <w:rPr>
                <w:rFonts w:eastAsia="MyriadPro-Regular"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tc>
      </w:tr>
    </w:tbl>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ind w:left="-37"/>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przepisów p</w:t>
            </w:r>
            <w:r w:rsidR="00B77E44">
              <w:rPr>
                <w:rFonts w:ascii="Myriad Pro" w:hAnsi="Myriad Pro" w:cs="Arial"/>
                <w:sz w:val="20"/>
              </w:rPr>
              <w:t xml:space="preserve">rawa </w:t>
            </w:r>
            <w:r>
              <w:rPr>
                <w:rFonts w:ascii="Myriad Pro" w:hAnsi="Myriad Pro" w:cs="Arial"/>
                <w:sz w:val="20"/>
              </w:rPr>
              <w:t xml:space="preserve">mających wpływ na założenia dotyczące grupy docelowej i/lub typu projektu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B77E44">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B77E44">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B77E44"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w:t>
            </w:r>
            <w:r w:rsidR="00B77E44">
              <w:rPr>
                <w:rFonts w:ascii="Myriad Pro" w:eastAsia="MyriadPro-Regular" w:hAnsi="Myriad Pro" w:cs="Arial"/>
                <w:sz w:val="20"/>
              </w:rPr>
              <w:t xml:space="preserve">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35"/>
              </w:numPr>
              <w:spacing w:before="40" w:after="40"/>
              <w:ind w:left="315" w:hanging="284"/>
              <w:rPr>
                <w:rFonts w:cs="Arial"/>
              </w:rPr>
            </w:pPr>
            <w:r>
              <w:rPr>
                <w:rFonts w:cs="Arial"/>
              </w:rPr>
              <w:t>zasadą równości sza</w:t>
            </w:r>
            <w:r w:rsidR="00B77E44">
              <w:rPr>
                <w:rFonts w:cs="Arial"/>
              </w:rPr>
              <w:t xml:space="preserve">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35"/>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w:t>
            </w:r>
            <w:r w:rsidR="00B77E44">
              <w:rPr>
                <w:rFonts w:ascii="Myriad Pro" w:eastAsia="MyriadPro-Regular" w:hAnsi="Myriad Pro" w:cs="Arial"/>
                <w:sz w:val="20"/>
              </w:rPr>
              <w:t xml:space="preserve">zakłada </w:t>
            </w:r>
            <w:r>
              <w:rPr>
                <w:rFonts w:ascii="Myriad Pro" w:eastAsia="MyriadPro-Regular" w:hAnsi="Myriad Pro" w:cs="Arial"/>
                <w:sz w:val="20"/>
              </w:rPr>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37"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B77E44">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B77E44">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40" w:line="240" w:lineRule="auto"/>
              <w:ind w:left="34"/>
              <w:contextualSpacing/>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B77E44">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B77E44">
            <w:pPr>
              <w:spacing w:before="40" w:after="40" w:line="240" w:lineRule="auto"/>
              <w:ind w:left="34"/>
              <w:contextualSpacing/>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lastRenderedPageBreak/>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7E44">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B77E44">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7E44">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B77E44">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B77E44">
            <w:pPr>
              <w:autoSpaceDE w:val="0"/>
              <w:autoSpaceDN w:val="0"/>
              <w:adjustRightInd w:val="0"/>
              <w:spacing w:after="0" w:line="240" w:lineRule="auto"/>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B77E44">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B77E44">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w:t>
            </w:r>
            <w:r w:rsidR="009536D6">
              <w:rPr>
                <w:rFonts w:ascii="Myriad Pro" w:hAnsi="Myriad Pro" w:cs="Arial"/>
                <w:sz w:val="20"/>
              </w:rPr>
              <w:t>m weryfikowane będzie na etapie</w:t>
            </w:r>
            <w:r>
              <w:rPr>
                <w:rFonts w:ascii="Myriad Pro" w:hAnsi="Myriad Pro" w:cs="Arial"/>
                <w:sz w:val="20"/>
              </w:rPr>
              <w:t xml:space="preserve"> KOP.</w:t>
            </w:r>
          </w:p>
          <w:p w:rsidR="00E5433C" w:rsidRDefault="00E5433C" w:rsidP="00B77E44">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B77E44">
            <w:pPr>
              <w:spacing w:before="40" w:after="40" w:line="240" w:lineRule="auto"/>
              <w:jc w:val="both"/>
              <w:rPr>
                <w:rFonts w:ascii="Myriad Pro" w:hAnsi="Myriad Pro" w:cs="Arial"/>
                <w:sz w:val="20"/>
              </w:rPr>
            </w:pPr>
            <w:r>
              <w:rPr>
                <w:rFonts w:ascii="Myriad Pro" w:hAnsi="Myriad Pro" w:cs="Arial"/>
                <w:sz w:val="20"/>
              </w:rPr>
              <w:t xml:space="preserve"> 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33"/>
        </w:trPr>
        <w:tc>
          <w:tcPr>
            <w:tcW w:w="14220"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shd w:val="clear" w:color="auto" w:fill="A6A6A6" w:themeFill="background1" w:themeFillShade="A6"/>
              </w:rPr>
              <w:t>Kryteria</w:t>
            </w:r>
            <w:r>
              <w:rPr>
                <w:rFonts w:ascii="Myriad Pro" w:hAnsi="Myriad Pro" w:cs="Arial"/>
                <w:b/>
                <w:sz w:val="20"/>
              </w:rPr>
              <w:t xml:space="preserve">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42"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Stopień, w jakim projekt zaspokaja potrzeby i niweluje bariery grupy docelowej, a także przyczynia się do osiągnięcia celów RPO WZ 2014-2020.</w:t>
            </w:r>
          </w:p>
          <w:p w:rsidR="00E5433C" w:rsidRDefault="00E5433C" w:rsidP="00B77E44">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B77E44">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B77E44" w:rsidRDefault="00E5433C" w:rsidP="00B77E44">
            <w:pPr>
              <w:spacing w:before="40" w:after="0"/>
              <w:jc w:val="both"/>
              <w:rPr>
                <w:rFonts w:ascii="Myriad Pro" w:eastAsia="MyriadPro-Regular" w:hAnsi="Myriad Pro" w:cs="Arial"/>
                <w:sz w:val="20"/>
              </w:rPr>
            </w:pPr>
            <w:r>
              <w:rPr>
                <w:rFonts w:ascii="Myriad Pro" w:eastAsia="MyriadPro-Regular" w:hAnsi="Myriad Pro" w:cs="Arial"/>
                <w:sz w:val="20"/>
              </w:rPr>
              <w:t xml:space="preserve">Kryterium zostanie spełnione, jeżeli podczas jego </w:t>
            </w:r>
            <w:r>
              <w:rPr>
                <w:rFonts w:ascii="Myriad Pro" w:eastAsia="MyriadPro-Regular" w:hAnsi="Myriad Pro" w:cs="Arial"/>
                <w:sz w:val="20"/>
              </w:rPr>
              <w:lastRenderedPageBreak/>
              <w:t>oceny zosta</w:t>
            </w:r>
            <w:r w:rsidR="00B77E44">
              <w:rPr>
                <w:rFonts w:ascii="Myriad Pro" w:eastAsia="MyriadPro-Regular" w:hAnsi="Myriad Pro" w:cs="Arial"/>
                <w:sz w:val="20"/>
              </w:rPr>
              <w:t>ną przyznane minimum 24 punkty.</w:t>
            </w:r>
          </w:p>
        </w:tc>
      </w:tr>
      <w:tr w:rsidR="00E5433C" w:rsidTr="00E5433C">
        <w:trPr>
          <w:trHeight w:val="105"/>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Skuteczność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0"/>
              <w:contextualSpacing/>
              <w:jc w:val="both"/>
              <w:rPr>
                <w:rFonts w:ascii="Myriad Pro" w:hAnsi="Myriad Pro" w:cs="Arial"/>
                <w:sz w:val="20"/>
              </w:rPr>
            </w:pPr>
            <w:r>
              <w:rPr>
                <w:rFonts w:ascii="Myriad Pro" w:hAnsi="Myriad Pro" w:cs="Arial"/>
                <w:sz w:val="20"/>
              </w:rPr>
              <w:t>Stopnień, w jakim projekt przyczyni się do rozwiązania/złagodzenia sytuacji problemowej zawartej we wniosku o dofinansowanie.</w:t>
            </w:r>
          </w:p>
          <w:p w:rsidR="00E5433C" w:rsidRDefault="00E5433C" w:rsidP="00B77E44">
            <w:pPr>
              <w:spacing w:before="40" w:after="0"/>
              <w:contextualSpacing/>
              <w:jc w:val="both"/>
              <w:rPr>
                <w:rFonts w:ascii="Myriad Pro" w:hAnsi="Myriad Pro" w:cs="Arial"/>
                <w:sz w:val="20"/>
              </w:rPr>
            </w:pPr>
            <w:r>
              <w:rPr>
                <w:rFonts w:ascii="Myriad Pro"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0-15.</w:t>
            </w:r>
          </w:p>
          <w:p w:rsidR="00E5433C" w:rsidRPr="00B77E44" w:rsidRDefault="00E5433C" w:rsidP="00B77E44">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B77E44">
              <w:rPr>
                <w:rFonts w:ascii="Myriad Pro" w:eastAsia="MyriadPro-Regular" w:hAnsi="Myriad Pro" w:cs="Arial"/>
                <w:sz w:val="20"/>
              </w:rPr>
              <w:t>ie przyznane minimum 9 punktów.</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0"/>
              <w:contextualSpacing/>
              <w:jc w:val="both"/>
              <w:rPr>
                <w:rFonts w:ascii="Myriad Pro" w:hAnsi="Myriad Pro" w:cs="Arial"/>
                <w:sz w:val="20"/>
              </w:rPr>
            </w:pPr>
            <w:r>
              <w:rPr>
                <w:rFonts w:ascii="Myriad Pro" w:hAnsi="Myriad Pro" w:cs="Arial"/>
                <w:sz w:val="20"/>
              </w:rPr>
              <w:t>Stopień/poziom osią</w:t>
            </w:r>
            <w:r w:rsidR="00B77E44">
              <w:rPr>
                <w:rFonts w:ascii="Myriad Pro" w:hAnsi="Myriad Pro" w:cs="Arial"/>
                <w:sz w:val="20"/>
              </w:rPr>
              <w:t xml:space="preserve">gnięcia zakładanych wskaźników </w:t>
            </w:r>
            <w:r>
              <w:rPr>
                <w:rFonts w:ascii="Myriad Pro" w:hAnsi="Myriad Pro" w:cs="Arial"/>
                <w:sz w:val="20"/>
              </w:rPr>
              <w:t>w odniesieniu do zaplanowanych kosztów.</w:t>
            </w:r>
          </w:p>
          <w:p w:rsidR="00E5433C" w:rsidRDefault="00E5433C" w:rsidP="00B77E44">
            <w:pPr>
              <w:spacing w:before="40" w:after="0"/>
              <w:contextualSpacing/>
              <w:jc w:val="both"/>
              <w:rPr>
                <w:rFonts w:ascii="Myriad Pro" w:hAnsi="Myriad Pro" w:cs="Arial"/>
                <w:sz w:val="20"/>
              </w:rPr>
            </w:pPr>
            <w:r>
              <w:rPr>
                <w:rFonts w:ascii="Myriad Pro" w:hAnsi="Myriad Pro" w:cs="Arial"/>
                <w:sz w:val="20"/>
              </w:rPr>
              <w:t>Ocena relacji nakład/rezultat.</w:t>
            </w:r>
          </w:p>
          <w:p w:rsidR="00E5433C" w:rsidRDefault="00E5433C" w:rsidP="00B77E44">
            <w:pPr>
              <w:spacing w:before="40" w:after="0"/>
              <w:contextualSpacing/>
              <w:jc w:val="both"/>
              <w:rPr>
                <w:rFonts w:ascii="Myriad Pro" w:hAnsi="Myriad Pro" w:cs="Arial"/>
                <w:sz w:val="20"/>
              </w:rPr>
            </w:pPr>
            <w:r>
              <w:rPr>
                <w:rFonts w:ascii="Myriad Pro"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B77E44">
            <w:pPr>
              <w:spacing w:before="40" w:after="40"/>
              <w:jc w:val="both"/>
              <w:rPr>
                <w:rFonts w:ascii="Myriad Pro" w:hAnsi="Myriad Pro" w:cs="Arial"/>
                <w:sz w:val="20"/>
              </w:rPr>
            </w:pPr>
            <w:r>
              <w:rPr>
                <w:rFonts w:ascii="Myriad Pro" w:hAnsi="Myriad Pro" w:cs="Arial"/>
                <w:sz w:val="20"/>
              </w:rPr>
              <w:t>Kryterium weryfikowane będzie na etapie  KOP.</w:t>
            </w:r>
          </w:p>
          <w:p w:rsidR="00E5433C" w:rsidRPr="00B77E44" w:rsidRDefault="00B77E44"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0-15.</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B77E44">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B77E44">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B77E44" w:rsidRDefault="00E5433C" w:rsidP="00B77E44">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w:t>
            </w:r>
            <w:r w:rsidR="00B77E44">
              <w:rPr>
                <w:rFonts w:ascii="Myriad Pro" w:eastAsia="MyriadPro-Regular" w:hAnsi="Myriad Pro" w:cs="Arial"/>
                <w:sz w:val="20"/>
              </w:rPr>
              <w:t>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na rzecz grupy docelowej, do której skierowany będzie projekt: maksymalnie</w:t>
            </w:r>
            <w:r>
              <w:rPr>
                <w:rFonts w:ascii="Myriad Pro" w:hAnsi="Myriad Pro"/>
                <w:b/>
                <w:sz w:val="20"/>
                <w:szCs w:val="20"/>
              </w:rPr>
              <w:t xml:space="preserve"> 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na określonym terytorium, którego będzie dotyczyć realizacja projektu: maksymalnie</w:t>
            </w:r>
            <w:r>
              <w:rPr>
                <w:rFonts w:ascii="Myriad Pro" w:hAnsi="Myriad Pro"/>
                <w:b/>
                <w:sz w:val="20"/>
                <w:szCs w:val="20"/>
              </w:rPr>
              <w:t xml:space="preserve"> 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B77E44">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F4CFB">
        <w:trPr>
          <w:trHeight w:val="567"/>
        </w:trPr>
        <w:tc>
          <w:tcPr>
            <w:tcW w:w="536"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3"/>
              </w:numPr>
              <w:spacing w:before="40" w:after="40" w:line="240" w:lineRule="auto"/>
              <w:ind w:left="0" w:firstLine="0"/>
              <w:rPr>
                <w:rFonts w:cs="Arial"/>
              </w:rPr>
            </w:pP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w:t>
            </w:r>
            <w:r>
              <w:rPr>
                <w:rFonts w:eastAsia="MyriadPro-Regular" w:cs="Arial"/>
              </w:rPr>
              <w:lastRenderedPageBreak/>
              <w:t xml:space="preserve">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B77E44">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w:t>
            </w:r>
            <w:r w:rsidR="00B77E44">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40"/>
              <w:jc w:val="both"/>
              <w:rPr>
                <w:rFonts w:ascii="Myriad Pro" w:hAnsi="Myriad Pro" w:cs="Arial"/>
                <w:sz w:val="20"/>
              </w:rPr>
            </w:pPr>
            <w:r>
              <w:rPr>
                <w:rFonts w:ascii="Myriad Pro" w:hAnsi="Myriad Pro" w:cs="Arial"/>
                <w:sz w:val="20"/>
              </w:rPr>
              <w:t>Wnioskowana kw</w:t>
            </w:r>
            <w:r w:rsidR="00B77E44">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B77E44">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B77E44">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B77E44">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 xml:space="preserve">w obszarze rynku pracy na lata </w:t>
            </w:r>
            <w:r>
              <w:rPr>
                <w:rFonts w:ascii="Myriad Pro" w:eastAsia="Times New Roman" w:hAnsi="Myriad Pro" w:cs="Arial"/>
                <w:i/>
                <w:sz w:val="20"/>
              </w:rPr>
              <w:lastRenderedPageBreak/>
              <w:t>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B77E44">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B77E44">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B77E44" w:rsidRDefault="00E5433C" w:rsidP="00B77E44">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w:t>
            </w:r>
            <w:r w:rsidR="00B77E44">
              <w:rPr>
                <w:rFonts w:ascii="Myriad Pro" w:eastAsia="MyriadPro-Regular" w:hAnsi="Myriad Pro" w:cs="Arial"/>
                <w:sz w:val="20"/>
              </w:rPr>
              <w:t>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3029DD">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w:t>
            </w:r>
            <w:r>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w:t>
            </w:r>
            <w:r w:rsidR="00B77E44">
              <w:rPr>
                <w:rFonts w:ascii="Myriad Pro" w:eastAsia="MyriadPro-Regular" w:hAnsi="Myriad Pro" w:cs="Arial"/>
                <w:sz w:val="20"/>
              </w:rPr>
              <w:t xml:space="preserve">sek został sporządzony zgodnie </w:t>
            </w:r>
            <w:r>
              <w:rPr>
                <w:rFonts w:ascii="Myriad Pro" w:eastAsia="MyriadPro-Regular" w:hAnsi="Myriad Pro" w:cs="Arial"/>
                <w:sz w:val="20"/>
              </w:rPr>
              <w:t>z uwarunkowaniami realizacji wsparcia określonymi we właściwych wytycznych obszarowych oraz z zasadami realizacji wsparcia wskazanymi przez IOK</w:t>
            </w:r>
            <w:r w:rsidR="003029DD">
              <w:rPr>
                <w:rFonts w:ascii="Myriad Pro" w:eastAsia="MyriadPro-Regular" w:hAnsi="Myriad Pro" w:cs="Arial"/>
                <w:sz w:val="20"/>
              </w:rPr>
              <w:t xml:space="preserve">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9536D6">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t>
            </w:r>
            <w:r w:rsidR="003029DD">
              <w:rPr>
                <w:rFonts w:ascii="Myriad Pro" w:hAnsi="Myriad Pro" w:cs="Arial"/>
                <w:sz w:val="20"/>
              </w:rPr>
              <w:t>warunkowań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 xml:space="preserve">Ocena spełniania kryterium polega na przypisaniu wartości </w:t>
            </w:r>
            <w:r>
              <w:rPr>
                <w:rFonts w:ascii="Myriad Pro" w:hAnsi="Myriad Pro" w:cs="Arial"/>
                <w:sz w:val="20"/>
              </w:rPr>
              <w:lastRenderedPageBreak/>
              <w:t>logicznych „tak”, „nie.</w:t>
            </w:r>
          </w:p>
        </w:tc>
      </w:tr>
    </w:tbl>
    <w:p w:rsidR="00E5433C" w:rsidRDefault="00E5433C" w:rsidP="00E5433C">
      <w:pPr>
        <w:tabs>
          <w:tab w:val="left" w:pos="6147"/>
        </w:tabs>
        <w:rPr>
          <w:rFonts w:ascii="Myriad Pro" w:hAnsi="Myriad Pro"/>
          <w:sz w:val="20"/>
        </w:rPr>
      </w:pPr>
    </w:p>
    <w:p w:rsidR="00F07632" w:rsidRPr="00F07632" w:rsidRDefault="00F07632" w:rsidP="00F07632">
      <w:pPr>
        <w:jc w:val="center"/>
        <w:rPr>
          <w:rFonts w:ascii="Myriad Pro" w:hAnsi="Myriad Pro"/>
          <w:b/>
          <w:sz w:val="20"/>
        </w:rPr>
      </w:pPr>
      <w:r>
        <w:rPr>
          <w:rFonts w:ascii="Myriad Pro" w:hAnsi="Myriad Pro"/>
          <w:b/>
          <w:sz w:val="20"/>
        </w:rPr>
        <w:t xml:space="preserve">Kryteria szczegółowe przyjęte Uchwałą Nr </w:t>
      </w:r>
      <w:r w:rsidR="00201AE1">
        <w:rPr>
          <w:rFonts w:ascii="Myriad Pro" w:hAnsi="Myriad Pro"/>
          <w:b/>
          <w:sz w:val="20"/>
        </w:rPr>
        <w:t>18/18</w:t>
      </w:r>
      <w:r>
        <w:rPr>
          <w:rFonts w:ascii="Myriad Pro" w:hAnsi="Myriad Pro"/>
          <w:b/>
          <w:sz w:val="20"/>
        </w:rPr>
        <w:t xml:space="preserve"> Komitetu Monitorującego RPO WZ 2014-2020 z dnia 14 lutego 2018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F07632" w:rsidRPr="00BA6E37" w:rsidTr="00F07632">
        <w:trPr>
          <w:jc w:val="center"/>
        </w:trPr>
        <w:tc>
          <w:tcPr>
            <w:tcW w:w="1900"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VI Rynek Pracy</w:t>
            </w:r>
          </w:p>
        </w:tc>
      </w:tr>
      <w:tr w:rsidR="00F07632" w:rsidRPr="00BA6E37" w:rsidTr="00F07632">
        <w:trPr>
          <w:jc w:val="center"/>
        </w:trPr>
        <w:tc>
          <w:tcPr>
            <w:tcW w:w="1900"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F07632" w:rsidRPr="00BA6E37" w:rsidRDefault="00F07632" w:rsidP="00F07632">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F07632" w:rsidRPr="00BA6E37" w:rsidTr="00F07632">
        <w:trPr>
          <w:jc w:val="center"/>
        </w:trPr>
        <w:tc>
          <w:tcPr>
            <w:tcW w:w="1900"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F07632" w:rsidRPr="00BA6E37" w:rsidRDefault="00F07632" w:rsidP="00F07632">
            <w:pPr>
              <w:spacing w:before="40" w:after="40" w:line="240" w:lineRule="auto"/>
              <w:jc w:val="both"/>
              <w:rPr>
                <w:rFonts w:ascii="Myriad Pro" w:hAnsi="Myriad Pro"/>
                <w:sz w:val="20"/>
              </w:rPr>
            </w:pPr>
            <w:r w:rsidRPr="00BA6E37">
              <w:rPr>
                <w:rFonts w:ascii="Myriad Pro" w:hAnsi="Myriad Pro"/>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F07632" w:rsidRPr="00BA6E37" w:rsidTr="00F07632">
        <w:trPr>
          <w:jc w:val="center"/>
        </w:trPr>
        <w:tc>
          <w:tcPr>
            <w:tcW w:w="1900"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F07632" w:rsidRPr="00E93836" w:rsidRDefault="00F07632" w:rsidP="007A1010">
            <w:pPr>
              <w:numPr>
                <w:ilvl w:val="0"/>
                <w:numId w:val="217"/>
              </w:numPr>
              <w:spacing w:before="60" w:after="60" w:line="240" w:lineRule="auto"/>
              <w:ind w:left="357" w:hanging="1"/>
              <w:rPr>
                <w:rFonts w:ascii="Myriad Pro" w:eastAsia="Times New Roman" w:hAnsi="Myriad Pro" w:cs="Arial"/>
                <w:sz w:val="20"/>
                <w:lang w:eastAsia="pl-PL"/>
              </w:rPr>
            </w:pPr>
            <w:r w:rsidRPr="00E93836">
              <w:rPr>
                <w:rFonts w:ascii="Myriad Pro" w:eastAsia="Times New Roman" w:hAnsi="Myriad Pro" w:cs="Arial"/>
                <w:sz w:val="20"/>
                <w:lang w:eastAsia="pl-PL"/>
              </w:rPr>
              <w:t>Wsparcie indywidualnej i kompleksowej aktywizacji zawodowej osób biernych zawodowo znajdujących się w szczególnie trudnej sytuacji na rynku pracy:</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oraz pomoc w zakresie określenia ścieżki zawodowej (obligatoryjne):</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identyfikacja potrzeb osób biernych oraz diagnozowanie możliwości w zakresie doskonalenia zawodowego,</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w uzupełnieniu lub zdobyciu nowych umiejętności i kompetencji:</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nabywanie, podwyższanie lub dostosowywanie kompetencji i/lub kwalifikacji, niezbędnych na rynku pracy w kontekście zidentyfikowanych potrzeb osoby, której udzielane jest wsparcie, m.in. poprzez wysokiej jakości szkolenia,</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zdobycia doświadczenia zawodowego wymaganego przez pracodawców:</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wolontariat,</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działania skierowane do osób niepełnosprawnych:</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Arial" w:eastAsia="Times New Roman" w:hAnsi="Arial" w:cs="Arial"/>
                <w:sz w:val="18"/>
                <w:szCs w:val="18"/>
                <w:lang w:eastAsia="pl-PL"/>
              </w:rPr>
            </w:pPr>
            <w:r w:rsidRPr="00E93836">
              <w:rPr>
                <w:rFonts w:ascii="Myriad Pro" w:eastAsia="Times New Roman" w:hAnsi="Myriad Pro" w:cs="Arial"/>
                <w:sz w:val="20"/>
                <w:lang w:eastAsia="pl-PL"/>
              </w:rPr>
              <w:t xml:space="preserve">niwelowanie barier jakie napotykają osoby niepełnosprawne w zakresie zdobycia i utrzymania zatrudnienia, m.in. poprzez zatrudnienie wspomagane, w tym finansowanie pracy asystenta osobistego i/lub trenera pracy, który może zostać wsparty przez </w:t>
            </w:r>
            <w:r w:rsidRPr="00E93836">
              <w:rPr>
                <w:rFonts w:ascii="Myriad Pro" w:eastAsia="Times New Roman" w:hAnsi="Myriad Pro" w:cs="Arial"/>
                <w:sz w:val="20"/>
                <w:lang w:eastAsia="pl-PL"/>
              </w:rPr>
              <w:lastRenderedPageBreak/>
              <w:t>psychologa, doradcę zawodowego lub terapeutów.</w:t>
            </w:r>
          </w:p>
        </w:tc>
      </w:tr>
    </w:tbl>
    <w:p w:rsidR="0048194B" w:rsidRDefault="0048194B" w:rsidP="00E5433C">
      <w:pPr>
        <w:jc w:val="both"/>
        <w:rPr>
          <w:rFonts w:ascii="Myriad Pro" w:hAnsi="Myriad Pro"/>
          <w:b/>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F07632" w:rsidRPr="00BA6E37" w:rsidTr="00F07632">
        <w:trPr>
          <w:jc w:val="center"/>
        </w:trPr>
        <w:tc>
          <w:tcPr>
            <w:tcW w:w="14175" w:type="dxa"/>
            <w:gridSpan w:val="4"/>
            <w:shd w:val="clear" w:color="auto" w:fill="D9D9D9" w:themeFill="background1" w:themeFillShade="D9"/>
          </w:tcPr>
          <w:p w:rsidR="00F07632" w:rsidRPr="00BA6E37" w:rsidRDefault="00F07632" w:rsidP="00F07632">
            <w:pPr>
              <w:spacing w:before="40" w:after="40" w:line="240" w:lineRule="auto"/>
              <w:jc w:val="center"/>
              <w:rPr>
                <w:rFonts w:ascii="Myriad Pro" w:hAnsi="Myriad Pro"/>
                <w:b/>
                <w:sz w:val="20"/>
              </w:rPr>
            </w:pPr>
            <w:r w:rsidRPr="00BA6E37">
              <w:rPr>
                <w:rFonts w:ascii="Myriad Pro" w:hAnsi="Myriad Pro"/>
                <w:b/>
                <w:sz w:val="20"/>
              </w:rPr>
              <w:t>Kryteria dopuszczalności</w:t>
            </w:r>
          </w:p>
        </w:tc>
      </w:tr>
      <w:tr w:rsidR="00F07632" w:rsidRPr="00BA6E37" w:rsidTr="00F07632">
        <w:trPr>
          <w:jc w:val="center"/>
        </w:trPr>
        <w:tc>
          <w:tcPr>
            <w:tcW w:w="562"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L.p.</w:t>
            </w:r>
          </w:p>
        </w:tc>
        <w:tc>
          <w:tcPr>
            <w:tcW w:w="250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Nazwa kryterium</w:t>
            </w:r>
          </w:p>
        </w:tc>
        <w:tc>
          <w:tcPr>
            <w:tcW w:w="637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Definicja kryterium</w:t>
            </w:r>
          </w:p>
        </w:tc>
        <w:tc>
          <w:tcPr>
            <w:tcW w:w="474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Opis znaczenia kryterium</w:t>
            </w:r>
          </w:p>
        </w:tc>
      </w:tr>
      <w:tr w:rsidR="00F07632" w:rsidRPr="00BA6E37" w:rsidTr="00F07632">
        <w:trPr>
          <w:jc w:val="center"/>
        </w:trPr>
        <w:tc>
          <w:tcPr>
            <w:tcW w:w="562"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1</w:t>
            </w:r>
          </w:p>
        </w:tc>
        <w:tc>
          <w:tcPr>
            <w:tcW w:w="250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2</w:t>
            </w:r>
          </w:p>
        </w:tc>
        <w:tc>
          <w:tcPr>
            <w:tcW w:w="637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3</w:t>
            </w:r>
          </w:p>
        </w:tc>
        <w:tc>
          <w:tcPr>
            <w:tcW w:w="474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4</w:t>
            </w:r>
          </w:p>
        </w:tc>
      </w:tr>
      <w:tr w:rsidR="00F07632" w:rsidRPr="00BA6E37" w:rsidTr="00F07632">
        <w:trPr>
          <w:jc w:val="center"/>
        </w:trPr>
        <w:tc>
          <w:tcPr>
            <w:tcW w:w="562" w:type="dxa"/>
          </w:tcPr>
          <w:p w:rsidR="00F07632" w:rsidRPr="00BA6E37" w:rsidRDefault="00F07632" w:rsidP="007A1010">
            <w:pPr>
              <w:pStyle w:val="Akapitzlist"/>
              <w:numPr>
                <w:ilvl w:val="0"/>
                <w:numId w:val="218"/>
              </w:numPr>
              <w:spacing w:before="40" w:after="40" w:line="240" w:lineRule="auto"/>
              <w:contextualSpacing w:val="0"/>
            </w:pPr>
          </w:p>
        </w:tc>
        <w:tc>
          <w:tcPr>
            <w:tcW w:w="2501"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Wymogi organizacyjne</w:t>
            </w:r>
          </w:p>
        </w:tc>
        <w:tc>
          <w:tcPr>
            <w:tcW w:w="6371" w:type="dxa"/>
            <w:shd w:val="clear" w:color="auto" w:fill="auto"/>
          </w:tcPr>
          <w:p w:rsidR="00F07632" w:rsidRPr="003B76B8" w:rsidRDefault="00F07632" w:rsidP="00F07632">
            <w:pPr>
              <w:spacing w:before="40" w:after="40" w:line="240" w:lineRule="auto"/>
              <w:ind w:left="459" w:hanging="459"/>
              <w:jc w:val="both"/>
              <w:rPr>
                <w:rFonts w:ascii="Myriad Pro" w:hAnsi="Myriad Pro"/>
                <w:sz w:val="20"/>
              </w:rPr>
            </w:pPr>
            <w:r w:rsidRPr="00967C2F">
              <w:rPr>
                <w:rFonts w:ascii="Myriad Pro" w:hAnsi="Myriad Pro"/>
                <w:sz w:val="20"/>
              </w:rPr>
              <w:t>1.</w:t>
            </w:r>
            <w:r w:rsidRPr="00967C2F">
              <w:rPr>
                <w:rFonts w:ascii="Myriad Pro" w:hAnsi="Myriad Pro"/>
                <w:sz w:val="20"/>
              </w:rPr>
              <w:tab/>
              <w:t>Projektodawca składa nie więcej niż jeden wniosek o dofinansowanie.</w:t>
            </w:r>
          </w:p>
        </w:tc>
        <w:tc>
          <w:tcPr>
            <w:tcW w:w="4741"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Spełnienie kryterium jest konieczne do przyznania dofinansowania.</w:t>
            </w:r>
          </w:p>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Projekty niespełniające kryterium są odrzucane.</w:t>
            </w:r>
          </w:p>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Ocena spełniania kryterium polega na przypisaniu wartości logicznych „tak”, „nie”.</w:t>
            </w:r>
          </w:p>
        </w:tc>
      </w:tr>
      <w:tr w:rsidR="00F07632" w:rsidRPr="00BA6E37" w:rsidTr="00F07632">
        <w:trPr>
          <w:trHeight w:val="70"/>
          <w:jc w:val="center"/>
        </w:trPr>
        <w:tc>
          <w:tcPr>
            <w:tcW w:w="562" w:type="dxa"/>
          </w:tcPr>
          <w:p w:rsidR="00F07632" w:rsidRPr="00BA6E37" w:rsidRDefault="00F07632" w:rsidP="007A1010">
            <w:pPr>
              <w:pStyle w:val="Akapitzlist"/>
              <w:numPr>
                <w:ilvl w:val="0"/>
                <w:numId w:val="218"/>
              </w:numPr>
              <w:spacing w:before="40" w:after="40" w:line="240" w:lineRule="auto"/>
              <w:ind w:left="0" w:firstLine="0"/>
              <w:contextualSpacing w:val="0"/>
            </w:pPr>
          </w:p>
        </w:tc>
        <w:tc>
          <w:tcPr>
            <w:tcW w:w="2501"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Zgodność wsparcia</w:t>
            </w:r>
          </w:p>
        </w:tc>
        <w:tc>
          <w:tcPr>
            <w:tcW w:w="6371" w:type="dxa"/>
            <w:shd w:val="clear" w:color="auto" w:fill="auto"/>
          </w:tcPr>
          <w:p w:rsidR="00F07632" w:rsidRPr="000A19E7" w:rsidRDefault="00F07632" w:rsidP="007A1010">
            <w:pPr>
              <w:pStyle w:val="Akapitzlist"/>
              <w:numPr>
                <w:ilvl w:val="0"/>
                <w:numId w:val="219"/>
              </w:numPr>
              <w:spacing w:before="40" w:after="40" w:line="240" w:lineRule="auto"/>
              <w:jc w:val="both"/>
            </w:pPr>
            <w:r w:rsidRPr="000A19E7">
              <w:rPr>
                <w:rFonts w:eastAsia="Times New Roman" w:cs="Arial"/>
                <w:lang w:eastAsia="pl-PL"/>
              </w:rPr>
              <w:t>Projekt jest skierowany do grup docelowych z obszaru województwa zachodniopomorskiego (uczących się, pracujących lub zamieszkujących na obszarze województwa zachodniopomorskiego w rozumieniu przepisów Kodeksu Cywilnego).</w:t>
            </w:r>
          </w:p>
          <w:p w:rsidR="00F07632" w:rsidRPr="000A19E7" w:rsidRDefault="00F07632" w:rsidP="007A1010">
            <w:pPr>
              <w:pStyle w:val="Akapitzlist"/>
              <w:numPr>
                <w:ilvl w:val="0"/>
                <w:numId w:val="219"/>
              </w:numPr>
              <w:spacing w:before="40" w:after="40" w:line="240" w:lineRule="auto"/>
              <w:jc w:val="both"/>
            </w:pPr>
            <w:r w:rsidRPr="000A19E7">
              <w:rPr>
                <w:rFonts w:cs="Arial"/>
              </w:rPr>
              <w:t>Wskaźnik efektywności zatrudnieniowej w przypadku osób biernych lub bezrobotnych niezarejestrowanych w PUP zostanie osiągnięty na poziomie określonym w </w:t>
            </w:r>
            <w:r w:rsidRPr="000A19E7">
              <w:rPr>
                <w:rFonts w:cs="Arial"/>
                <w:i/>
              </w:rPr>
              <w:t>Komunikacie Ministra Rozwoju w sprawie wyznaczenia minimalnych poziomów kryterium efektywności zatrudnieniowej dla Regionalnych Programów Operacyjnych.</w:t>
            </w:r>
          </w:p>
          <w:p w:rsidR="00F07632" w:rsidRPr="000A19E7" w:rsidRDefault="00F07632" w:rsidP="007A1010">
            <w:pPr>
              <w:pStyle w:val="Akapitzlist"/>
              <w:numPr>
                <w:ilvl w:val="0"/>
                <w:numId w:val="219"/>
              </w:numPr>
              <w:spacing w:before="40" w:after="40" w:line="240" w:lineRule="auto"/>
              <w:jc w:val="both"/>
            </w:pPr>
            <w:r w:rsidRPr="000A19E7">
              <w:rPr>
                <w:rFonts w:cs="Arial"/>
              </w:rPr>
              <w:t>W przypadku osób pracujących w momencie przystąpienia do projektu, w projekcie zakłada się realizację minimalnego poziomu efektywności zawodowej.</w:t>
            </w:r>
            <w:r>
              <w:rPr>
                <w:rFonts w:cs="Arial"/>
              </w:rPr>
              <w:t xml:space="preserve"> Minimalny poziom efektywności zawodowej zostanie określony w Regulaminie konkursu.</w:t>
            </w:r>
          </w:p>
          <w:p w:rsidR="00F07632" w:rsidRPr="000A19E7" w:rsidRDefault="00F07632" w:rsidP="007A1010">
            <w:pPr>
              <w:pStyle w:val="Akapitzlist"/>
              <w:numPr>
                <w:ilvl w:val="0"/>
                <w:numId w:val="219"/>
              </w:numPr>
              <w:spacing w:before="40" w:after="40" w:line="240" w:lineRule="auto"/>
              <w:jc w:val="both"/>
            </w:pPr>
            <w:r w:rsidRPr="000A19E7">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p>
          <w:p w:rsidR="00F07632" w:rsidRPr="000A19E7" w:rsidRDefault="00F07632" w:rsidP="007A1010">
            <w:pPr>
              <w:pStyle w:val="Akapitzlist"/>
              <w:numPr>
                <w:ilvl w:val="0"/>
                <w:numId w:val="219"/>
              </w:numPr>
              <w:spacing w:before="40" w:after="40" w:line="240" w:lineRule="auto"/>
              <w:jc w:val="both"/>
            </w:pPr>
            <w:r w:rsidRPr="000A19E7">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p>
          <w:p w:rsidR="00F07632" w:rsidRPr="000A19E7" w:rsidRDefault="00F07632" w:rsidP="007A1010">
            <w:pPr>
              <w:pStyle w:val="Akapitzlist"/>
              <w:numPr>
                <w:ilvl w:val="0"/>
                <w:numId w:val="219"/>
              </w:numPr>
              <w:spacing w:before="40" w:after="40" w:line="240" w:lineRule="auto"/>
              <w:jc w:val="both"/>
            </w:pPr>
            <w:r w:rsidRPr="000A19E7">
              <w:rPr>
                <w:rFonts w:cs="Arial"/>
              </w:rPr>
              <w:lastRenderedPageBreak/>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p>
          <w:p w:rsidR="00F07632" w:rsidRPr="000A19E7" w:rsidRDefault="00F07632" w:rsidP="007A1010">
            <w:pPr>
              <w:pStyle w:val="Akapitzlist"/>
              <w:numPr>
                <w:ilvl w:val="0"/>
                <w:numId w:val="219"/>
              </w:numPr>
              <w:spacing w:before="40" w:after="40" w:line="240" w:lineRule="auto"/>
              <w:jc w:val="both"/>
            </w:pPr>
            <w:r w:rsidRPr="000A19E7">
              <w:rPr>
                <w:rFonts w:cs="Arial"/>
              </w:rPr>
              <w:t>W przypadku objęcia w projekcie wsparciem bezrobotnych mężczyzn niezarejestrowanych w PUP w wieku 30-49 lat, oferowane szkolenia muszą  prowadzić do:</w:t>
            </w:r>
          </w:p>
          <w:p w:rsidR="00F07632" w:rsidRPr="000A19E7" w:rsidRDefault="00F07632" w:rsidP="007A1010">
            <w:pPr>
              <w:pStyle w:val="Akapitzlist"/>
              <w:numPr>
                <w:ilvl w:val="0"/>
                <w:numId w:val="220"/>
              </w:numPr>
              <w:autoSpaceDE w:val="0"/>
              <w:autoSpaceDN w:val="0"/>
              <w:spacing w:after="0" w:line="240" w:lineRule="auto"/>
              <w:contextualSpacing w:val="0"/>
              <w:jc w:val="both"/>
              <w:rPr>
                <w:rFonts w:cs="Arial"/>
              </w:rPr>
            </w:pPr>
            <w:r w:rsidRPr="000A19E7">
              <w:rPr>
                <w:rFonts w:cs="Arial"/>
              </w:rPr>
              <w:t>podwyższenia lub nabycia nowych kwalifikacji i/lub;</w:t>
            </w:r>
          </w:p>
          <w:p w:rsidR="00F07632" w:rsidRPr="000A19E7" w:rsidRDefault="00F07632" w:rsidP="007A1010">
            <w:pPr>
              <w:pStyle w:val="Akapitzlist"/>
              <w:numPr>
                <w:ilvl w:val="0"/>
                <w:numId w:val="220"/>
              </w:numPr>
              <w:autoSpaceDE w:val="0"/>
              <w:autoSpaceDN w:val="0"/>
              <w:spacing w:after="0" w:line="240" w:lineRule="auto"/>
              <w:contextualSpacing w:val="0"/>
              <w:jc w:val="both"/>
              <w:rPr>
                <w:rFonts w:cs="Arial"/>
              </w:rPr>
            </w:pPr>
            <w:r w:rsidRPr="000A19E7">
              <w:rPr>
                <w:rFonts w:cs="Arial"/>
              </w:rPr>
              <w:t>podwyższenia lub nabycia nowych kompetencji i/lub;</w:t>
            </w:r>
          </w:p>
          <w:p w:rsidR="00F07632" w:rsidRPr="000A19E7" w:rsidRDefault="00F07632" w:rsidP="007A1010">
            <w:pPr>
              <w:pStyle w:val="Akapitzlist"/>
              <w:numPr>
                <w:ilvl w:val="0"/>
                <w:numId w:val="220"/>
              </w:numPr>
              <w:autoSpaceDE w:val="0"/>
              <w:autoSpaceDN w:val="0"/>
              <w:spacing w:after="0" w:line="240" w:lineRule="auto"/>
              <w:contextualSpacing w:val="0"/>
              <w:jc w:val="both"/>
              <w:rPr>
                <w:rFonts w:cs="Arial"/>
              </w:rPr>
            </w:pPr>
            <w:r w:rsidRPr="000A19E7">
              <w:rPr>
                <w:rFonts w:cs="Arial"/>
              </w:rPr>
              <w:t>utrzymania i formalnego potwierdzenia kwalifikacji i/lub;</w:t>
            </w:r>
          </w:p>
          <w:p w:rsidR="00F07632" w:rsidRPr="000A19E7" w:rsidRDefault="00F07632" w:rsidP="007A1010">
            <w:pPr>
              <w:pStyle w:val="Akapitzlist"/>
              <w:numPr>
                <w:ilvl w:val="0"/>
                <w:numId w:val="220"/>
              </w:numPr>
              <w:autoSpaceDE w:val="0"/>
              <w:autoSpaceDN w:val="0"/>
              <w:spacing w:after="0" w:line="240" w:lineRule="auto"/>
              <w:contextualSpacing w:val="0"/>
              <w:jc w:val="both"/>
              <w:rPr>
                <w:rFonts w:cs="Arial"/>
              </w:rPr>
            </w:pPr>
            <w:r w:rsidRPr="000A19E7">
              <w:rPr>
                <w:rFonts w:cs="Arial"/>
              </w:rPr>
              <w:t>utrzymania i formalnego potwierdzenia kompetencji.</w:t>
            </w:r>
          </w:p>
          <w:p w:rsidR="00F07632" w:rsidRPr="000A19E7" w:rsidRDefault="00F07632" w:rsidP="007A1010">
            <w:pPr>
              <w:pStyle w:val="Akapitzlist"/>
              <w:numPr>
                <w:ilvl w:val="0"/>
                <w:numId w:val="219"/>
              </w:numPr>
              <w:spacing w:before="40" w:after="40" w:line="240" w:lineRule="auto"/>
              <w:jc w:val="both"/>
            </w:pPr>
            <w:r w:rsidRPr="000A19E7">
              <w:rPr>
                <w:rFonts w:cs="Arial"/>
              </w:rPr>
              <w:t>W przypadku zdiagnozowania potrzeb osoby z niepełnosprawnościami obligatoryjnie zapewniane jest wsparcie trenera pracy realizującego działania w zakresie zatrudnienia wspomaganego.</w:t>
            </w:r>
          </w:p>
          <w:p w:rsidR="00F07632" w:rsidRPr="000A19E7" w:rsidRDefault="00F07632" w:rsidP="007A1010">
            <w:pPr>
              <w:pStyle w:val="Akapitzlist"/>
              <w:numPr>
                <w:ilvl w:val="0"/>
                <w:numId w:val="219"/>
              </w:numPr>
              <w:spacing w:before="40" w:after="40" w:line="240" w:lineRule="auto"/>
              <w:jc w:val="both"/>
            </w:pPr>
            <w:r w:rsidRPr="000A19E7">
              <w:rPr>
                <w:rFonts w:cs="Arial"/>
              </w:rPr>
              <w:t>Projektodawca wniesie wkład własny w wysokości określonej w SOOP RPO WZ.</w:t>
            </w:r>
          </w:p>
          <w:p w:rsidR="00F07632" w:rsidRPr="000A19E7" w:rsidRDefault="00F07632" w:rsidP="007A1010">
            <w:pPr>
              <w:pStyle w:val="Akapitzlist"/>
              <w:numPr>
                <w:ilvl w:val="0"/>
                <w:numId w:val="219"/>
              </w:numPr>
              <w:spacing w:before="40" w:after="40" w:line="240" w:lineRule="auto"/>
              <w:jc w:val="both"/>
            </w:pPr>
            <w:r w:rsidRPr="000A19E7">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tc>
        <w:tc>
          <w:tcPr>
            <w:tcW w:w="4741"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lastRenderedPageBreak/>
              <w:t>Spełnienie kryterium jest konieczne do przyznania dofinansowania.</w:t>
            </w:r>
          </w:p>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Projekty niespełniające kryterium są odrzucane.</w:t>
            </w:r>
          </w:p>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Ocena spełniania kryterium polega na przypisaniu wartości logicznych „tak”, „nie”</w:t>
            </w:r>
            <w:r>
              <w:rPr>
                <w:rFonts w:ascii="Myriad Pro" w:hAnsi="Myriad Pro"/>
                <w:sz w:val="20"/>
              </w:rPr>
              <w:t>, „nie dotyczy”</w:t>
            </w:r>
            <w:r w:rsidRPr="00BA6E37">
              <w:rPr>
                <w:rFonts w:ascii="Myriad Pro" w:hAnsi="Myriad Pro"/>
                <w:sz w:val="20"/>
              </w:rPr>
              <w:t>.</w:t>
            </w:r>
          </w:p>
        </w:tc>
      </w:tr>
    </w:tbl>
    <w:p w:rsidR="0048194B" w:rsidRDefault="0048194B" w:rsidP="00E5433C">
      <w:pPr>
        <w:jc w:val="both"/>
        <w:rPr>
          <w:rFonts w:ascii="Myriad Pro" w:hAnsi="Myriad Pro"/>
          <w:b/>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28"/>
      </w:tblGrid>
      <w:tr w:rsidR="00F07632" w:rsidRPr="00BA6E37" w:rsidTr="00F07632">
        <w:trPr>
          <w:jc w:val="center"/>
        </w:trPr>
        <w:tc>
          <w:tcPr>
            <w:tcW w:w="14170" w:type="dxa"/>
            <w:gridSpan w:val="3"/>
            <w:shd w:val="clear" w:color="auto" w:fill="D9D9D9"/>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b/>
                <w:sz w:val="20"/>
              </w:rPr>
              <w:t>Kryteria premiujące</w:t>
            </w:r>
          </w:p>
        </w:tc>
      </w:tr>
      <w:tr w:rsidR="00F07632" w:rsidRPr="00BA6E37" w:rsidTr="00F07632">
        <w:trPr>
          <w:jc w:val="center"/>
        </w:trPr>
        <w:tc>
          <w:tcPr>
            <w:tcW w:w="562" w:type="dxa"/>
          </w:tcPr>
          <w:p w:rsidR="00F07632" w:rsidRPr="00BA6E37" w:rsidRDefault="00F07632" w:rsidP="00F07632">
            <w:pPr>
              <w:pStyle w:val="Akapitzlist"/>
              <w:spacing w:before="40" w:after="40" w:line="240" w:lineRule="auto"/>
              <w:ind w:left="0"/>
              <w:contextualSpacing w:val="0"/>
              <w:jc w:val="center"/>
            </w:pPr>
            <w:r w:rsidRPr="00BA6E37">
              <w:t>L.p.</w:t>
            </w:r>
          </w:p>
        </w:tc>
        <w:tc>
          <w:tcPr>
            <w:tcW w:w="8880" w:type="dxa"/>
            <w:shd w:val="clear" w:color="auto" w:fill="auto"/>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Definicja kryterium</w:t>
            </w:r>
          </w:p>
        </w:tc>
        <w:tc>
          <w:tcPr>
            <w:tcW w:w="4728" w:type="dxa"/>
            <w:shd w:val="clear" w:color="auto" w:fill="auto"/>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Opis znaczenia kryterium</w:t>
            </w:r>
          </w:p>
        </w:tc>
      </w:tr>
      <w:tr w:rsidR="00F07632" w:rsidRPr="00BA6E37" w:rsidTr="00F07632">
        <w:trPr>
          <w:jc w:val="center"/>
        </w:trPr>
        <w:tc>
          <w:tcPr>
            <w:tcW w:w="562" w:type="dxa"/>
          </w:tcPr>
          <w:p w:rsidR="00F07632" w:rsidRPr="00BA6E37" w:rsidRDefault="00F07632" w:rsidP="00F07632">
            <w:pPr>
              <w:pStyle w:val="Akapitzlist"/>
              <w:spacing w:before="40" w:after="40" w:line="240" w:lineRule="auto"/>
              <w:ind w:left="0"/>
              <w:contextualSpacing w:val="0"/>
              <w:jc w:val="center"/>
            </w:pPr>
            <w:r w:rsidRPr="00BA6E37">
              <w:t>1</w:t>
            </w:r>
          </w:p>
        </w:tc>
        <w:tc>
          <w:tcPr>
            <w:tcW w:w="8880" w:type="dxa"/>
            <w:shd w:val="clear" w:color="auto" w:fill="auto"/>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2</w:t>
            </w:r>
          </w:p>
        </w:tc>
        <w:tc>
          <w:tcPr>
            <w:tcW w:w="4728" w:type="dxa"/>
            <w:shd w:val="clear" w:color="auto" w:fill="auto"/>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3</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jc w:val="both"/>
              <w:rPr>
                <w:rFonts w:ascii="Myriad Pro" w:hAnsi="Myriad Pro"/>
                <w:sz w:val="20"/>
              </w:rPr>
            </w:pPr>
            <w:r w:rsidRPr="00462A91">
              <w:rPr>
                <w:rFonts w:ascii="Myriad Pro" w:hAnsi="Myriad Pro"/>
                <w:sz w:val="20"/>
              </w:rPr>
              <w:t>Minimum 30% grupy docelowej w projekcie zamieszkuje (w rozumieniu przepisów Kodeksu cywilnego):</w:t>
            </w:r>
          </w:p>
          <w:p w:rsidR="00F07632" w:rsidRPr="00462A91" w:rsidRDefault="00F07632" w:rsidP="00F07632">
            <w:pPr>
              <w:spacing w:before="40" w:after="40" w:line="240" w:lineRule="auto"/>
              <w:jc w:val="both"/>
              <w:rPr>
                <w:rFonts w:ascii="Myriad Pro" w:hAnsi="Myriad Pro"/>
                <w:sz w:val="20"/>
              </w:rPr>
            </w:pPr>
            <w:r w:rsidRPr="00462A91">
              <w:rPr>
                <w:rFonts w:ascii="Myriad Pro" w:hAnsi="Myriad Pro"/>
                <w:sz w:val="20"/>
              </w:rPr>
              <w:t>- obszar miast średnich – 2 pkt.</w:t>
            </w:r>
          </w:p>
          <w:p w:rsidR="00F07632" w:rsidRPr="00462A91" w:rsidDel="002E02B7" w:rsidRDefault="00F07632" w:rsidP="00F07632">
            <w:pPr>
              <w:spacing w:before="40" w:after="40" w:line="240" w:lineRule="auto"/>
              <w:jc w:val="both"/>
              <w:rPr>
                <w:rFonts w:ascii="Myriad Pro" w:hAnsi="Myriad Pro"/>
                <w:sz w:val="20"/>
              </w:rPr>
            </w:pPr>
            <w:r w:rsidRPr="00462A91">
              <w:rPr>
                <w:rFonts w:ascii="Myriad Pro" w:hAnsi="Myriad Pro"/>
                <w:sz w:val="20"/>
              </w:rPr>
              <w:t>- obszar miast średnic</w:t>
            </w:r>
            <w:r>
              <w:rPr>
                <w:rFonts w:ascii="Myriad Pro" w:hAnsi="Myriad Pro"/>
                <w:sz w:val="20"/>
              </w:rPr>
              <w:t>h tracących funkcje społeczno-</w:t>
            </w:r>
            <w:r w:rsidRPr="00462A91">
              <w:rPr>
                <w:rFonts w:ascii="Myriad Pro" w:hAnsi="Myriad Pro"/>
                <w:sz w:val="20"/>
              </w:rPr>
              <w:t>gospodarcze – 5 pkt.</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Liczba punktów: 2/5</w:t>
            </w:r>
          </w:p>
        </w:tc>
      </w:tr>
      <w:tr w:rsidR="00F07632" w:rsidRPr="00462A91" w:rsidTr="00F07632">
        <w:trPr>
          <w:trHeight w:val="737"/>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 xml:space="preserve">Projekt zakłada wsparcie w postaci subsydiowanego zatrudnienia dla minimum 50% uczestników. Wsparcie w postaci zatrudnienia subsydiowanego realizowane będzie na podstawie rozporządzenia Ministra Infrastruktury i Rozwoju w sprawie pomocy de </w:t>
            </w:r>
            <w:proofErr w:type="spellStart"/>
            <w:r w:rsidRPr="00462A91">
              <w:rPr>
                <w:rFonts w:ascii="Myriad Pro" w:hAnsi="Myriad Pro"/>
                <w:sz w:val="20"/>
              </w:rPr>
              <w:t>minimis</w:t>
            </w:r>
            <w:proofErr w:type="spellEnd"/>
            <w:r w:rsidRPr="00462A91">
              <w:rPr>
                <w:rFonts w:ascii="Myriad Pro" w:hAnsi="Myriad Pro"/>
                <w:sz w:val="20"/>
              </w:rPr>
              <w:t xml:space="preserve"> oraz pomocy publicznej w ramach </w:t>
            </w:r>
            <w:r w:rsidRPr="00462A91">
              <w:rPr>
                <w:rFonts w:ascii="Myriad Pro" w:hAnsi="Myriad Pro"/>
                <w:sz w:val="20"/>
              </w:rPr>
              <w:lastRenderedPageBreak/>
              <w:t>programów operacyjnych finansowanych z Europejskiego Funduszu Społecznego na lata 2014-2020</w:t>
            </w:r>
            <w:r>
              <w:rPr>
                <w:rFonts w:ascii="Myriad Pro" w:hAnsi="Myriad Pro"/>
                <w:sz w:val="20"/>
              </w:rPr>
              <w:t>.</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lastRenderedPageBreak/>
              <w:t>Liczba punktów: 10</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jc w:val="both"/>
              <w:rPr>
                <w:rFonts w:ascii="Myriad Pro" w:hAnsi="Myriad Pro" w:cs="Arial"/>
                <w:sz w:val="20"/>
              </w:rPr>
            </w:pPr>
            <w:r w:rsidRPr="00462A91">
              <w:rPr>
                <w:rFonts w:ascii="Myriad Pro" w:hAnsi="Myriad Pro" w:cs="Arial"/>
                <w:sz w:val="20"/>
              </w:rPr>
              <w:t>Projekt spełnia łącznie następujące warunki:</w:t>
            </w:r>
          </w:p>
          <w:p w:rsidR="00F07632" w:rsidRPr="00462A91" w:rsidRDefault="00F07632" w:rsidP="007A1010">
            <w:pPr>
              <w:pStyle w:val="Akapitzlist"/>
              <w:numPr>
                <w:ilvl w:val="0"/>
                <w:numId w:val="222"/>
              </w:numPr>
              <w:spacing w:before="40" w:after="40" w:line="240" w:lineRule="auto"/>
              <w:jc w:val="both"/>
              <w:rPr>
                <w:rFonts w:cs="Arial"/>
              </w:rPr>
            </w:pPr>
            <w:r w:rsidRPr="00462A91">
              <w:rPr>
                <w:rFonts w:cs="Arial"/>
              </w:rPr>
              <w:t>udział osób  z niepełnosprawnościami na poziomie minimum 30% grupy docelowej;</w:t>
            </w:r>
          </w:p>
          <w:p w:rsidR="00F07632" w:rsidRPr="00462A91" w:rsidRDefault="00F07632" w:rsidP="007A1010">
            <w:pPr>
              <w:pStyle w:val="Akapitzlist"/>
              <w:numPr>
                <w:ilvl w:val="0"/>
                <w:numId w:val="222"/>
              </w:numPr>
              <w:spacing w:before="40" w:after="40" w:line="240" w:lineRule="auto"/>
              <w:jc w:val="both"/>
              <w:rPr>
                <w:rFonts w:cs="Arial"/>
              </w:rPr>
            </w:pPr>
            <w:r w:rsidRPr="00462A91">
              <w:rPr>
                <w:rFonts w:cs="Arial"/>
              </w:rPr>
              <w:t>Projektodawca i/lub Partner jest podmiotem statutowo zajmującym się pomocą osobom z niepełnosprawnościami;</w:t>
            </w:r>
          </w:p>
          <w:p w:rsidR="00F07632" w:rsidRPr="00462A91" w:rsidRDefault="00F07632" w:rsidP="007A1010">
            <w:pPr>
              <w:pStyle w:val="Akapitzlist"/>
              <w:numPr>
                <w:ilvl w:val="0"/>
                <w:numId w:val="222"/>
              </w:numPr>
              <w:spacing w:before="40" w:after="40" w:line="240" w:lineRule="auto"/>
              <w:jc w:val="both"/>
              <w:rPr>
                <w:rFonts w:cs="Arial"/>
              </w:rPr>
            </w:pPr>
            <w:r w:rsidRPr="00462A91">
              <w:rPr>
                <w:rFonts w:cs="Arial"/>
              </w:rPr>
              <w:t>Projektodawca i/lub Partner posiada dwuletnie doświadczenie w aktywizacji zawodowej osób z niepełnosprawnościami.</w:t>
            </w:r>
          </w:p>
        </w:tc>
        <w:tc>
          <w:tcPr>
            <w:tcW w:w="4728" w:type="dxa"/>
            <w:shd w:val="clear" w:color="auto" w:fill="auto"/>
          </w:tcPr>
          <w:p w:rsidR="00F07632" w:rsidRPr="00462A91" w:rsidRDefault="00F07632" w:rsidP="00F07632">
            <w:pPr>
              <w:tabs>
                <w:tab w:val="center" w:pos="2256"/>
              </w:tabs>
              <w:spacing w:before="40" w:after="40" w:line="240" w:lineRule="auto"/>
              <w:rPr>
                <w:rFonts w:ascii="Myriad Pro" w:hAnsi="Myriad Pro"/>
                <w:sz w:val="20"/>
              </w:rPr>
            </w:pPr>
            <w:r>
              <w:rPr>
                <w:rFonts w:ascii="Myriad Pro" w:hAnsi="Myriad Pro"/>
                <w:sz w:val="20"/>
              </w:rPr>
              <w:t xml:space="preserve">Liczba punktów: </w:t>
            </w:r>
            <w:r w:rsidRPr="00462A91">
              <w:rPr>
                <w:rFonts w:ascii="Myriad Pro" w:hAnsi="Myriad Pro"/>
                <w:sz w:val="20"/>
              </w:rPr>
              <w:t>5</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jc w:val="both"/>
              <w:rPr>
                <w:rFonts w:ascii="Myriad Pro" w:hAnsi="Myriad Pro" w:cs="Arial"/>
                <w:sz w:val="20"/>
              </w:rPr>
            </w:pPr>
            <w:r w:rsidRPr="00462A91">
              <w:rPr>
                <w:rFonts w:ascii="Myriad Pro" w:hAnsi="Myriad Pro" w:cs="Arial"/>
                <w:sz w:val="20"/>
              </w:rPr>
              <w:t>Co najmniej 30% grupy docelowej projektu stanowią osoby w wieku 50 lat i więcej.</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Liczba punktów: 5</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jc w:val="both"/>
              <w:rPr>
                <w:rFonts w:ascii="Myriad Pro" w:hAnsi="Myriad Pro" w:cs="Arial"/>
                <w:sz w:val="20"/>
              </w:rPr>
            </w:pPr>
            <w:r w:rsidRPr="00EB4E7E">
              <w:rPr>
                <w:rFonts w:ascii="Myriad Pro" w:hAnsi="Myriad Pro" w:cs="Arial"/>
                <w:sz w:val="20"/>
              </w:rPr>
              <w:t>100% działań w projekcie jest odpowiedzią na zidentyfikowane potrzeby konkretnego</w:t>
            </w:r>
            <w:r>
              <w:rPr>
                <w:rFonts w:ascii="Myriad Pro" w:hAnsi="Myriad Pro" w:cs="Arial"/>
                <w:sz w:val="20"/>
              </w:rPr>
              <w:t xml:space="preserve"> pracodawcy/</w:t>
            </w:r>
            <w:r w:rsidRPr="00EB4E7E">
              <w:rPr>
                <w:rFonts w:ascii="Myriad Pro" w:hAnsi="Myriad Pro" w:cs="Arial"/>
                <w:sz w:val="20"/>
              </w:rPr>
              <w:t>pracodawców i jednocześnie prowadzi do zatrudnienia uczestników projektu u danego pracodawcy/pracodawców na poziomie minimum 60%.</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 xml:space="preserve">Liczba punktów: </w:t>
            </w:r>
            <w:r w:rsidRPr="00EB4E7E">
              <w:rPr>
                <w:rFonts w:ascii="Myriad Pro" w:hAnsi="Myriad Pro"/>
                <w:sz w:val="20"/>
              </w:rPr>
              <w:t>20</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tabs>
                <w:tab w:val="left" w:pos="1594"/>
              </w:tabs>
              <w:spacing w:before="40" w:after="40" w:line="240" w:lineRule="auto"/>
              <w:jc w:val="both"/>
              <w:rPr>
                <w:rFonts w:ascii="Myriad Pro" w:hAnsi="Myriad Pro" w:cs="Arial"/>
                <w:sz w:val="20"/>
              </w:rPr>
            </w:pPr>
            <w:r w:rsidRPr="00EB4E7E">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 xml:space="preserve">Liczba punktów: </w:t>
            </w:r>
            <w:r w:rsidRPr="00EB4E7E">
              <w:rPr>
                <w:rFonts w:ascii="Myriad Pro" w:hAnsi="Myriad Pro"/>
                <w:sz w:val="20"/>
              </w:rPr>
              <w:t>15</w:t>
            </w:r>
          </w:p>
        </w:tc>
      </w:tr>
    </w:tbl>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E5433C" w:rsidRPr="003029DD" w:rsidRDefault="003029DD" w:rsidP="00606993">
      <w:pPr>
        <w:pStyle w:val="Podtytu"/>
        <w:rPr>
          <w:rFonts w:eastAsia="MyriadPro-Regular"/>
        </w:rPr>
      </w:pPr>
      <w:bookmarkStart w:id="6" w:name="_Toc506548491"/>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6"/>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0D2CCC">
            <w:pPr>
              <w:pStyle w:val="Akapitzlist"/>
              <w:numPr>
                <w:ilvl w:val="0"/>
                <w:numId w:val="36"/>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0D2CCC">
            <w:pPr>
              <w:pStyle w:val="Akapitzlist"/>
              <w:numPr>
                <w:ilvl w:val="0"/>
                <w:numId w:val="36"/>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0D2CCC">
            <w:pPr>
              <w:pStyle w:val="Akapitzlist"/>
              <w:numPr>
                <w:ilvl w:val="0"/>
                <w:numId w:val="36"/>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38"/>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38"/>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F4CFB" w:rsidRDefault="00EF4CFB" w:rsidP="00EF4CFB">
      <w:pPr>
        <w:jc w:val="center"/>
        <w:rPr>
          <w:rFonts w:ascii="Myriad Pro" w:hAnsi="Myriad Pro"/>
          <w:b/>
          <w:sz w:val="20"/>
        </w:rPr>
      </w:pPr>
      <w:r>
        <w:rPr>
          <w:rFonts w:ascii="Myriad Pro" w:hAnsi="Myriad Pro"/>
          <w:b/>
          <w:sz w:val="20"/>
        </w:rPr>
        <w:t xml:space="preserve">Kryteria szczegółowe przyjęte Uchwałą Nr </w:t>
      </w:r>
      <w:r w:rsidR="00201AE1">
        <w:rPr>
          <w:rFonts w:ascii="Myriad Pro" w:hAnsi="Myriad Pro"/>
          <w:b/>
          <w:sz w:val="20"/>
        </w:rPr>
        <w:t>19/18</w:t>
      </w:r>
      <w:r>
        <w:rPr>
          <w:rFonts w:ascii="Myriad Pro" w:hAnsi="Myriad Pro"/>
          <w:b/>
          <w:sz w:val="20"/>
        </w:rPr>
        <w:t xml:space="preserve"> Komitetu Monitorującego RPO WZ 2014-2020 z dnia 14 lutego 2018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VI Rynek Pracy</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iCs/>
                <w:sz w:val="20"/>
              </w:rPr>
            </w:pPr>
            <w:r w:rsidRPr="00BA6E37">
              <w:rPr>
                <w:rFonts w:ascii="Myriad Pro" w:hAnsi="Myriad Pro"/>
                <w:iCs/>
                <w:sz w:val="20"/>
              </w:rPr>
              <w:t>8iv Równość mężczyzn i kobiet we wszystkich dziedzinach, w tym dostęp do zatrudnienia, rozwój kariery, godzenie życia zawodowego i prywatnego oraz promowanie równości wynagrodzeń za taką samą pracę</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6.6 Programy zapewnienia i zwiększenia dostępu do opieki nad dziećmi w wieku do lat 3 </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A51966" w:rsidRDefault="00EF4CFB" w:rsidP="007A1010">
            <w:pPr>
              <w:pStyle w:val="Akapitzlist"/>
              <w:numPr>
                <w:ilvl w:val="0"/>
                <w:numId w:val="223"/>
              </w:numPr>
              <w:spacing w:before="60" w:after="60" w:line="240" w:lineRule="auto"/>
              <w:ind w:left="356" w:hanging="284"/>
              <w:rPr>
                <w:rFonts w:cs="Arial"/>
              </w:rPr>
            </w:pPr>
            <w:r w:rsidRPr="00A51966">
              <w:rPr>
                <w:rFonts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F4CFB" w:rsidRPr="00A51966" w:rsidRDefault="00EF4CFB" w:rsidP="007A1010">
            <w:pPr>
              <w:pStyle w:val="Akapitzlist"/>
              <w:numPr>
                <w:ilvl w:val="3"/>
                <w:numId w:val="224"/>
              </w:numPr>
              <w:spacing w:before="60" w:after="60" w:line="240" w:lineRule="auto"/>
              <w:ind w:left="630" w:hanging="284"/>
              <w:rPr>
                <w:rFonts w:cs="Arial"/>
              </w:rPr>
            </w:pPr>
            <w:r w:rsidRPr="00A51966">
              <w:rPr>
                <w:rFonts w:cs="Arial"/>
              </w:rPr>
              <w:t>dostosowanie pomieszczeń do potrzeb dzieci, w tym do wymogów budowlanych, sanitarno-higienicznych, bezpieczeństwa przeciwpożarowego, organizacja kuchni, stołówek, szatni zgodnie z koncepcją uniwersalnego projektowania itp.</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zakup i montaż wyposażenia (w tym m. in. meble, wyposażenie wypoczynkowe, wyposażenie sanitarne, zabawki);</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 xml:space="preserve">zakup pomocy do prowadzenia zajęć opiekuńczo-wychowawczych i edukacyjnych, specjalistycznego sprzętu oraz narzędzi do rozpoznawania potrzeb rozwojowych i edukacyjnych oraz możliwości psychofizycznych dzieci, wspomagania rozwoju  i prowadzenia </w:t>
            </w:r>
            <w:r w:rsidRPr="00A51966">
              <w:rPr>
                <w:rFonts w:cs="Arial"/>
              </w:rPr>
              <w:lastRenderedPageBreak/>
              <w:t>terapii dzieci ze specjalnymi potrzebami edukacyjnymi, ze szczególnym uwzględnieniem tych pomocy, sprzętu i narzędzi, które są zgodne z koncepcją uniwersalnego projektowania;</w:t>
            </w:r>
          </w:p>
          <w:p w:rsidR="00EF4CFB" w:rsidRPr="00A51966" w:rsidRDefault="00EF4CFB" w:rsidP="007A1010">
            <w:pPr>
              <w:pStyle w:val="Akapitzlist"/>
              <w:numPr>
                <w:ilvl w:val="3"/>
                <w:numId w:val="224"/>
              </w:numPr>
              <w:spacing w:before="60" w:after="60"/>
              <w:ind w:left="630" w:hanging="284"/>
              <w:rPr>
                <w:rFonts w:cs="Arial"/>
              </w:rPr>
            </w:pPr>
            <w:r w:rsidRPr="00A51966">
              <w:rPr>
                <w:rFonts w:cs="Arial"/>
              </w:rPr>
              <w:t xml:space="preserve">wyposażenie i montaż placu zabaw wraz z bezpieczną nawierzchnią i ogrodzeniem; </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modyfikacja przestrzeni wspierająca rozwój psychoruchowy i poznawczy dzieci;</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zapewnienie bieżącego funkcjonowania utworzonego miejsca opieki nad dziećmi do lat 3, w tym: koszty wynagrodzenia personelu zatrudnionego w miejscu opieki nad dziećmi do lat 3, koszty opłat za wyżywienie i pobyt dziecka.</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przeszkolenie w zawodzie opiekuna dziennego w tym odbycie szkolenia uzupełniającego.</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inne wydatki o ile są niezbędne do prawidłowego funkcjonowania miejsca opieki nad dziećmi do lat 3.</w:t>
            </w:r>
          </w:p>
          <w:p w:rsidR="00EF4CFB" w:rsidRPr="00A51966" w:rsidRDefault="00EF4CFB" w:rsidP="007A1010">
            <w:pPr>
              <w:numPr>
                <w:ilvl w:val="0"/>
                <w:numId w:val="224"/>
              </w:numPr>
              <w:spacing w:before="60" w:after="60" w:line="240" w:lineRule="auto"/>
              <w:ind w:left="356" w:hanging="284"/>
              <w:rPr>
                <w:rFonts w:ascii="Myriad Pro" w:hAnsi="Myriad Pro" w:cs="Arial"/>
                <w:sz w:val="20"/>
              </w:rPr>
            </w:pPr>
            <w:r w:rsidRPr="00A51966">
              <w:rPr>
                <w:rFonts w:ascii="Myriad Pro" w:hAnsi="Myriad Pro" w:cs="Arial"/>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EF4CFB" w:rsidRPr="00BA6E37" w:rsidRDefault="00EF4CFB" w:rsidP="00EF4CFB">
            <w:pPr>
              <w:spacing w:before="40" w:after="40" w:line="240" w:lineRule="auto"/>
              <w:contextualSpacing/>
              <w:rPr>
                <w:rFonts w:ascii="Myriad Pro" w:hAnsi="Myriad Pro"/>
                <w:sz w:val="20"/>
              </w:rPr>
            </w:pP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1"/>
        <w:gridCol w:w="4741"/>
      </w:tblGrid>
      <w:tr w:rsidR="00EF4CFB" w:rsidRPr="00BA6E37" w:rsidTr="00EF4CFB">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4CFB" w:rsidRPr="00BA6E37" w:rsidRDefault="00EF4CFB" w:rsidP="00EF4CFB">
            <w:pPr>
              <w:spacing w:before="40" w:after="40" w:line="240" w:lineRule="auto"/>
              <w:jc w:val="center"/>
              <w:rPr>
                <w:rFonts w:ascii="Myriad Pro" w:hAnsi="Myriad Pro"/>
                <w:b/>
                <w:sz w:val="20"/>
              </w:rPr>
            </w:pPr>
            <w:r w:rsidRPr="00BA6E37">
              <w:rPr>
                <w:rFonts w:ascii="Myriad Pro" w:hAnsi="Myriad Pro"/>
                <w:b/>
                <w:sz w:val="20"/>
              </w:rPr>
              <w:t>Kryteria dopuszczalności</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L.p.</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Nazwa kryterium</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1</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4</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6"/>
              </w:numPr>
              <w:spacing w:before="40" w:after="40" w:line="240" w:lineRule="auto"/>
              <w:contextualSpacing/>
              <w:rPr>
                <w:rFonts w:ascii="Myriad Pro" w:hAnsi="Myriad Pro"/>
                <w:sz w:val="20"/>
              </w:rPr>
            </w:pP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Zgodność wsparcia</w:t>
            </w:r>
          </w:p>
        </w:tc>
        <w:tc>
          <w:tcPr>
            <w:tcW w:w="6371" w:type="dxa"/>
            <w:tcBorders>
              <w:top w:val="single" w:sz="4" w:space="0" w:color="auto"/>
              <w:left w:val="single" w:sz="4" w:space="0" w:color="auto"/>
              <w:bottom w:val="single" w:sz="4" w:space="0" w:color="auto"/>
              <w:right w:val="single" w:sz="4" w:space="0" w:color="auto"/>
            </w:tcBorders>
            <w:hideMark/>
          </w:tcPr>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W ramach projektu osoby bezrobotne i/lub osoby bierne zawodowo stanowią nie mniej niż 30% grupy docelowej. Kryterium nie dotyczy realizacji projektów prowadzących do utworzenia przyzakładowych żłobków.</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 xml:space="preserve">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w:t>
            </w:r>
            <w:r w:rsidRPr="00043979">
              <w:rPr>
                <w:rFonts w:ascii="Myriad Pro" w:hAnsi="Myriad Pro" w:cs="Arial"/>
                <w:sz w:val="20"/>
              </w:rPr>
              <w:lastRenderedPageBreak/>
              <w:t>momentu rozpoczęcia finansowania opieki nad dzieckiem, Projektodawca zobowiązuje się do rozwiązania umowy z uczestnikiem projektu.</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Uzasadnienie realizacji projektu zostało poparte stosowną analizą uwzględniającą łącznie:</w:t>
            </w:r>
          </w:p>
          <w:p w:rsidR="00EF4CFB" w:rsidRPr="00043979" w:rsidRDefault="00EF4CFB" w:rsidP="007A1010">
            <w:pPr>
              <w:pStyle w:val="Tekstkomentarza"/>
              <w:numPr>
                <w:ilvl w:val="0"/>
                <w:numId w:val="227"/>
              </w:numPr>
              <w:spacing w:after="0"/>
              <w:jc w:val="both"/>
              <w:rPr>
                <w:rFonts w:cs="Arial"/>
              </w:rPr>
            </w:pPr>
            <w:r w:rsidRPr="00043979">
              <w:rPr>
                <w:rFonts w:cs="Arial"/>
              </w:rPr>
              <w:t>dane statystyczne z obszaru realizacji projektu (odsetek dzieci objętych opieką w żłobkach/klubach dziecięcych i/lub liczby dzieci w żłobkach i klubach dziecięcych na 1000 dzieci w wieku do lat 3);</w:t>
            </w:r>
          </w:p>
          <w:p w:rsidR="00EF4CFB" w:rsidRPr="00043979" w:rsidRDefault="00EF4CFB" w:rsidP="007A1010">
            <w:pPr>
              <w:pStyle w:val="Tekstkomentarza"/>
              <w:numPr>
                <w:ilvl w:val="0"/>
                <w:numId w:val="227"/>
              </w:numPr>
              <w:spacing w:after="0"/>
              <w:jc w:val="both"/>
              <w:rPr>
                <w:rFonts w:cs="Arial"/>
              </w:rPr>
            </w:pPr>
            <w:r w:rsidRPr="00043979">
              <w:rPr>
                <w:rFonts w:cs="Arial"/>
              </w:rPr>
              <w:t>uwarunkowania w zakresie zróżnicowań przestrzennych w dostępie do form opieki;</w:t>
            </w:r>
          </w:p>
          <w:p w:rsidR="00EF4CFB" w:rsidRPr="00043979" w:rsidRDefault="00EF4CFB" w:rsidP="007A1010">
            <w:pPr>
              <w:pStyle w:val="Tekstkomentarza"/>
              <w:numPr>
                <w:ilvl w:val="0"/>
                <w:numId w:val="227"/>
              </w:numPr>
              <w:spacing w:after="0"/>
              <w:jc w:val="both"/>
              <w:rPr>
                <w:rFonts w:cs="Arial"/>
              </w:rPr>
            </w:pPr>
            <w:r w:rsidRPr="00043979">
              <w:rPr>
                <w:rFonts w:cs="Arial"/>
              </w:rPr>
              <w:t>prognozy demograficzne dotyczące obszaru realizacji projektu.</w:t>
            </w:r>
          </w:p>
          <w:p w:rsidR="00EF4CFB" w:rsidRPr="008D3800"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r w:rsidRPr="008D3800">
              <w:rPr>
                <w:rFonts w:ascii="Myriad Pro" w:hAnsi="Myriad Pro" w:cs="Arial"/>
                <w:sz w:val="20"/>
              </w:rPr>
              <w:t xml:space="preserve"> (stosuje się do typu 1 projektu)</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wniesie wkład własny w wysokości określonej w SOOP RPO WZ.</w:t>
            </w:r>
          </w:p>
          <w:p w:rsidR="00EF4CFB" w:rsidRPr="00987713" w:rsidRDefault="00EF4CFB" w:rsidP="007A1010">
            <w:pPr>
              <w:numPr>
                <w:ilvl w:val="0"/>
                <w:numId w:val="225"/>
              </w:numPr>
              <w:spacing w:before="40" w:after="40" w:line="240" w:lineRule="auto"/>
              <w:jc w:val="both"/>
              <w:rPr>
                <w:rFonts w:ascii="Myriad Pro" w:hAnsi="Myriad Pro"/>
                <w:sz w:val="20"/>
              </w:rPr>
            </w:pPr>
            <w:r w:rsidRPr="00987713">
              <w:rPr>
                <w:rFonts w:ascii="Myriad Pro" w:hAnsi="Myriad Pro" w:cs="Arial"/>
                <w:sz w:val="20"/>
              </w:rPr>
              <w:t>Okres finansowania bieżącej działalności nowo utworzonych miejsc opieki wynosi maksymalnie 24 miesiące</w:t>
            </w:r>
            <w:r>
              <w:rPr>
                <w:rFonts w:ascii="Myriad Pro" w:hAnsi="Myriad Pro" w:cs="Arial"/>
                <w:sz w:val="20"/>
              </w:rPr>
              <w:t xml:space="preserve"> </w:t>
            </w:r>
            <w:r w:rsidRPr="008D3800">
              <w:rPr>
                <w:rFonts w:ascii="Myriad Pro" w:hAnsi="Myriad Pro" w:cs="Arial"/>
                <w:sz w:val="20"/>
              </w:rPr>
              <w:t>(stosuje się do typu 1 projektu)</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lastRenderedPageBreak/>
              <w:t>Spełnienie kryterium jest konieczne do przyznania dofinansowania.</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Projekty niespełniające kryterium są odrzucane.</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Ocena spełniania kryterium polega na przypisaniu wartości logicznych „tak”, „nie”</w:t>
            </w:r>
            <w:r>
              <w:rPr>
                <w:rFonts w:ascii="Myriad Pro" w:hAnsi="Myriad Pro"/>
                <w:sz w:val="20"/>
              </w:rPr>
              <w:t>, „nie dotyczy”</w:t>
            </w:r>
            <w:r w:rsidRPr="00BA6E37">
              <w:rPr>
                <w:rFonts w:ascii="Myriad Pro" w:hAnsi="Myriad Pro"/>
                <w:sz w:val="20"/>
              </w:rPr>
              <w:t>.</w:t>
            </w: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EF4CFB" w:rsidRPr="00BA6E37" w:rsidTr="00EF4CFB">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b/>
                <w:sz w:val="20"/>
              </w:rPr>
              <w:lastRenderedPageBreak/>
              <w:t>Kryteria premiujące</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bCs/>
                <w:sz w:val="20"/>
              </w:rPr>
              <w:t>Projekt zakłada tworzenie nowych miejsc opieki nad dziećmi do lat 3 w ramach przyzakładowych</w:t>
            </w:r>
            <w:r>
              <w:rPr>
                <w:rFonts w:ascii="Myriad Pro" w:hAnsi="Myriad Pro" w:cs="Arial"/>
                <w:bCs/>
                <w:sz w:val="20"/>
              </w:rPr>
              <w:t xml:space="preserve"> żłobków lub klubów dziecięcych </w:t>
            </w:r>
            <w:r w:rsidRPr="005E3577">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rPr>
                <w:rFonts w:ascii="Myriad Pro" w:hAnsi="Myriad Pro"/>
                <w:sz w:val="20"/>
              </w:rPr>
            </w:pPr>
            <w:r w:rsidRPr="00987713">
              <w:rPr>
                <w:rFonts w:ascii="Myriad Pro" w:hAnsi="Myriad Pro" w:cs="Arial"/>
                <w:sz w:val="20"/>
              </w:rPr>
              <w:t>Grupę docelową w projekcie stanowią minimum w 10 % osoby z niepełnosprawnościami</w:t>
            </w:r>
            <w:r>
              <w:rPr>
                <w:rFonts w:ascii="Myriad Pro" w:hAnsi="Myriad Pro" w:cs="Arial"/>
                <w:sz w:val="20"/>
              </w:rPr>
              <w:t xml:space="preserve">  </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666CAA" w:rsidRDefault="00EF4CFB" w:rsidP="00EF4CFB">
            <w:pPr>
              <w:spacing w:before="40" w:after="40" w:line="240" w:lineRule="auto"/>
              <w:rPr>
                <w:rFonts w:ascii="Myriad Pro" w:hAnsi="Myriad Pro"/>
                <w:sz w:val="20"/>
              </w:rPr>
            </w:pPr>
            <w:r w:rsidRPr="00666CAA">
              <w:rPr>
                <w:rFonts w:ascii="Myriad Pro" w:hAnsi="Myriad Pro" w:cs="Arial"/>
                <w:sz w:val="20"/>
              </w:rPr>
              <w:t>Wsparcie w zakresie usług opiekuńczych nad dziećmi do lat 3 jest świadczone w ramach projektu przez podmioty ekonomii społecznej lub w partnerstwie z ww. podmiotami.</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666CAA">
              <w:rPr>
                <w:rFonts w:ascii="Myriad Pro" w:hAnsi="Myriad Pro"/>
                <w:sz w:val="20"/>
              </w:rPr>
              <w:t>5</w:t>
            </w:r>
          </w:p>
        </w:tc>
      </w:tr>
    </w:tbl>
    <w:p w:rsidR="00EF4CFB" w:rsidRDefault="00EF4CFB" w:rsidP="00E5433C">
      <w:pPr>
        <w:tabs>
          <w:tab w:val="left" w:pos="6147"/>
        </w:tabs>
        <w:rPr>
          <w:rFonts w:ascii="Myriad Pro" w:hAnsi="Myriad Pro"/>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Kwalifikowalność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lastRenderedPageBreak/>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41"/>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41"/>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lastRenderedPageBreak/>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kwalifikowalnością </w:t>
            </w:r>
            <w:r>
              <w:rPr>
                <w:rFonts w:ascii="Myriad Pro" w:hAnsi="Myriad Pro" w:cs="Arial"/>
                <w:sz w:val="20"/>
              </w:rPr>
              <w:lastRenderedPageBreak/>
              <w:t>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r>
            <w:r>
              <w:rPr>
                <w:rFonts w:ascii="Myriad Pro" w:eastAsia="Times New Roman" w:hAnsi="Myriad Pro" w:cs="Arial"/>
                <w:i/>
                <w:sz w:val="20"/>
                <w:lang w:eastAsia="pl-PL"/>
              </w:rPr>
              <w:lastRenderedPageBreak/>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lastRenderedPageBreak/>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lastRenderedPageBreak/>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2CCC">
            <w:pPr>
              <w:pStyle w:val="Akapitzlist"/>
              <w:numPr>
                <w:ilvl w:val="0"/>
                <w:numId w:val="42"/>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D2CCC">
            <w:pPr>
              <w:pStyle w:val="Akapitzlist"/>
              <w:numPr>
                <w:ilvl w:val="0"/>
                <w:numId w:val="43"/>
              </w:numPr>
              <w:spacing w:before="40" w:after="40" w:line="240" w:lineRule="auto"/>
              <w:ind w:left="388" w:hanging="284"/>
              <w:jc w:val="both"/>
            </w:pPr>
            <w: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0D2CCC">
            <w:pPr>
              <w:pStyle w:val="Akapitzlist"/>
              <w:numPr>
                <w:ilvl w:val="0"/>
                <w:numId w:val="43"/>
              </w:numPr>
              <w:spacing w:before="40" w:after="40" w:line="240" w:lineRule="auto"/>
              <w:ind w:left="388" w:hanging="284"/>
              <w:jc w:val="both"/>
            </w:pPr>
            <w:r>
              <w:t>W ramach projektu osoby bezrobotne i/lub osoby bierne zawodowo stanowią nie mniej niż 20% grupy docelowej.</w:t>
            </w:r>
          </w:p>
          <w:p w:rsidR="00E5433C" w:rsidRDefault="00E5433C" w:rsidP="000D2CCC">
            <w:pPr>
              <w:pStyle w:val="Akapitzlist"/>
              <w:numPr>
                <w:ilvl w:val="0"/>
                <w:numId w:val="43"/>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0D2CCC">
            <w:pPr>
              <w:pStyle w:val="Akapitzlist"/>
              <w:numPr>
                <w:ilvl w:val="0"/>
                <w:numId w:val="43"/>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 xml:space="preserve">nek pracy po przerwie związanej z urodzeniem i wychowaniem dziecka. Finansowanie opieki rozpoczyna się z dniem powrotu do pracy opiekuna </w:t>
            </w:r>
            <w:r>
              <w:lastRenderedPageBreak/>
              <w:t>dziecka do lat 3.</w:t>
            </w:r>
          </w:p>
          <w:p w:rsidR="00E5433C" w:rsidRDefault="00E5433C" w:rsidP="000D2CCC">
            <w:pPr>
              <w:pStyle w:val="Akapitzlist"/>
              <w:numPr>
                <w:ilvl w:val="0"/>
                <w:numId w:val="43"/>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0D2CCC">
            <w:pPr>
              <w:pStyle w:val="Akapitzlist"/>
              <w:numPr>
                <w:ilvl w:val="0"/>
                <w:numId w:val="43"/>
              </w:numPr>
              <w:spacing w:after="0" w:line="240" w:lineRule="auto"/>
              <w:ind w:left="388" w:hanging="284"/>
              <w:jc w:val="both"/>
            </w:pPr>
            <w:r>
              <w:t>Uzasadnienie realizacji projektu zostało poparte stosowną analizą uwzględniającą łącznie:</w:t>
            </w:r>
          </w:p>
          <w:p w:rsidR="00E5433C" w:rsidRDefault="00E5433C" w:rsidP="000D2CCC">
            <w:pPr>
              <w:pStyle w:val="Akapitzlist"/>
              <w:numPr>
                <w:ilvl w:val="0"/>
                <w:numId w:val="44"/>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0D2CCC">
            <w:pPr>
              <w:pStyle w:val="Akapitzlist"/>
              <w:numPr>
                <w:ilvl w:val="0"/>
                <w:numId w:val="44"/>
              </w:numPr>
              <w:spacing w:after="0" w:line="240" w:lineRule="auto"/>
              <w:jc w:val="both"/>
            </w:pPr>
            <w:r>
              <w:t>uwarunkowania w zakresie zróżnicowań przestrzennych w dostępie do form opieki,</w:t>
            </w:r>
          </w:p>
          <w:p w:rsidR="00E5433C" w:rsidRDefault="00E5433C" w:rsidP="000D2CCC">
            <w:pPr>
              <w:pStyle w:val="Akapitzlist"/>
              <w:numPr>
                <w:ilvl w:val="0"/>
                <w:numId w:val="44"/>
              </w:numPr>
              <w:spacing w:after="0" w:line="240" w:lineRule="auto"/>
              <w:jc w:val="both"/>
            </w:pPr>
            <w:r>
              <w:t>prognozy demograficzne dotyczące obszaru realizacji projektu.</w:t>
            </w:r>
          </w:p>
          <w:p w:rsidR="00E5433C" w:rsidRDefault="00E5433C" w:rsidP="000D2CCC">
            <w:pPr>
              <w:pStyle w:val="Akapitzlist"/>
              <w:numPr>
                <w:ilvl w:val="0"/>
                <w:numId w:val="43"/>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0D2CCC">
            <w:pPr>
              <w:pStyle w:val="Akapitzlist"/>
              <w:numPr>
                <w:ilvl w:val="0"/>
                <w:numId w:val="43"/>
              </w:numPr>
              <w:spacing w:before="40" w:after="40" w:line="240" w:lineRule="auto"/>
              <w:ind w:left="388" w:hanging="284"/>
              <w:jc w:val="both"/>
            </w:pPr>
            <w: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p w:rsidR="00E5433C" w:rsidRDefault="00E5433C" w:rsidP="000D2CCC">
            <w:pPr>
              <w:pStyle w:val="Akapitzlist"/>
              <w:numPr>
                <w:ilvl w:val="0"/>
                <w:numId w:val="43"/>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E5433C" w:rsidRDefault="00E5433C" w:rsidP="00E5433C">
      <w:pPr>
        <w:rPr>
          <w:rFonts w:ascii="Myriad Pro" w:hAnsi="Myriad Pro"/>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F250C5" w:rsidRPr="00F250C5" w:rsidRDefault="00F250C5" w:rsidP="00F250C5">
      <w:pPr>
        <w:pStyle w:val="Podtytu"/>
      </w:pPr>
      <w:bookmarkStart w:id="7" w:name="_Toc506548492"/>
      <w:r>
        <w:lastRenderedPageBreak/>
        <w:t xml:space="preserve">6.7 </w:t>
      </w:r>
      <w:r w:rsidRPr="00F250C5">
        <w:t>Programy zapewnienia i zwiększenia dostępu do opieki nad dziećmi w wieku do lat 3 w ramach Kontraktów Samorządowych</w:t>
      </w:r>
      <w:bookmarkEnd w:id="7"/>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w:t>
      </w:r>
      <w:r w:rsidR="007A1010">
        <w:rPr>
          <w:b/>
        </w:rPr>
        <w:t>-</w:t>
      </w:r>
      <w:r w:rsidR="00054819">
        <w:rPr>
          <w:b/>
        </w:rPr>
        <w:t xml:space="preserve"> </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7A1010">
            <w:pPr>
              <w:numPr>
                <w:ilvl w:val="0"/>
                <w:numId w:val="229"/>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w:t>
            </w:r>
            <w:r w:rsidRPr="00586D29">
              <w:rPr>
                <w:rFonts w:ascii="Myriad Pro" w:hAnsi="Myriad Pro"/>
                <w:sz w:val="20"/>
              </w:rPr>
              <w:lastRenderedPageBreak/>
              <w:t xml:space="preserve">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Kwalifikowalność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7A1010">
            <w:pPr>
              <w:numPr>
                <w:ilvl w:val="0"/>
                <w:numId w:val="232"/>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7A1010">
            <w:pPr>
              <w:pStyle w:val="Akapitzlist"/>
              <w:numPr>
                <w:ilvl w:val="0"/>
                <w:numId w:val="232"/>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w:t>
            </w:r>
            <w:r w:rsidRPr="00335530">
              <w:lastRenderedPageBreak/>
              <w:t>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7A1010">
            <w:pPr>
              <w:pStyle w:val="Akapitzlist"/>
              <w:numPr>
                <w:ilvl w:val="0"/>
                <w:numId w:val="233"/>
              </w:numPr>
              <w:spacing w:before="40" w:after="40" w:line="240" w:lineRule="auto"/>
            </w:pPr>
            <w:r w:rsidRPr="00586D29">
              <w:t>Projektodawca zaplanował wniesienie wkładu własnego w wysokości nie mniejszej niż 10% wartości projektu.</w:t>
            </w:r>
          </w:p>
          <w:p w:rsidR="00C43675" w:rsidRPr="00586D29" w:rsidRDefault="00C43675" w:rsidP="007A1010">
            <w:pPr>
              <w:numPr>
                <w:ilvl w:val="0"/>
                <w:numId w:val="233"/>
              </w:numPr>
              <w:spacing w:before="40" w:after="40" w:line="240" w:lineRule="auto"/>
              <w:rPr>
                <w:rFonts w:ascii="Myriad Pro" w:hAnsi="Myriad Pro"/>
                <w:sz w:val="20"/>
              </w:rPr>
            </w:pPr>
            <w:r w:rsidRPr="00586D29">
              <w:rPr>
                <w:rFonts w:ascii="Myriad Pro" w:hAnsi="Myriad Pro"/>
                <w:sz w:val="20"/>
              </w:rPr>
              <w:t xml:space="preserve">Projektodawca zaplanował wydatki w ramach </w:t>
            </w:r>
            <w:proofErr w:type="spellStart"/>
            <w:r w:rsidRPr="00586D29">
              <w:rPr>
                <w:rFonts w:ascii="Myriad Pro" w:hAnsi="Myriad Pro"/>
                <w:sz w:val="20"/>
              </w:rPr>
              <w:t>cross-financingu</w:t>
            </w:r>
            <w:proofErr w:type="spellEnd"/>
            <w:r w:rsidRPr="00586D29">
              <w:rPr>
                <w:rFonts w:ascii="Myriad Pro" w:hAnsi="Myriad Pro"/>
                <w:sz w:val="20"/>
              </w:rPr>
              <w:t xml:space="preserve"> w wysokości nie większej niż 10% wartości projektu.</w:t>
            </w:r>
          </w:p>
          <w:p w:rsidR="00C43675" w:rsidRPr="00586D29" w:rsidRDefault="00C43675" w:rsidP="007A1010">
            <w:pPr>
              <w:numPr>
                <w:ilvl w:val="0"/>
                <w:numId w:val="233"/>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7A1010">
            <w:pPr>
              <w:pStyle w:val="Akapitzlist"/>
              <w:numPr>
                <w:ilvl w:val="0"/>
                <w:numId w:val="233"/>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7A1010">
            <w:pPr>
              <w:pStyle w:val="Akapitzlist"/>
              <w:numPr>
                <w:ilvl w:val="0"/>
                <w:numId w:val="233"/>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Default="00C43675" w:rsidP="00C43675">
            <w:pPr>
              <w:spacing w:before="40" w:after="40" w:line="240" w:lineRule="auto"/>
              <w:rPr>
                <w:rFonts w:ascii="Myriad Pro" w:hAnsi="Myriad Pro"/>
                <w:sz w:val="20"/>
              </w:rPr>
            </w:pPr>
            <w:r>
              <w:rPr>
                <w:rFonts w:ascii="Myriad Pro" w:hAnsi="Myriad Pro"/>
                <w:sz w:val="20"/>
              </w:rPr>
              <w:t>złożeniem wniosku o dofinansowanie w rozumieniu rozporządzenia ogólnego</w:t>
            </w:r>
          </w:p>
          <w:p w:rsidR="00C43675" w:rsidRPr="00586D29" w:rsidRDefault="00C43675" w:rsidP="00C43675">
            <w:pPr>
              <w:spacing w:before="40" w:after="40" w:line="240" w:lineRule="auto"/>
              <w:ind w:left="357"/>
              <w:rPr>
                <w:rFonts w:ascii="Myriad Pro" w:hAnsi="Myriad Pro"/>
                <w:sz w:val="20"/>
              </w:rPr>
            </w:pPr>
            <w:r>
              <w:rPr>
                <w:rFonts w:ascii="Myriad Pro" w:hAnsi="Myriad Pro"/>
                <w:sz w:val="20"/>
              </w:rPr>
              <w:lastRenderedPageBreak/>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43675" w:rsidRDefault="00C43675"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ć z kwalifikowalnością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Posiada lub dobierze do realizacji projektu odpowiednio </w:t>
            </w:r>
            <w:r w:rsidRPr="00586D29">
              <w:rPr>
                <w:rFonts w:ascii="Myriad Pro" w:hAnsi="Myriad Pro"/>
                <w:sz w:val="20"/>
              </w:rPr>
              <w:lastRenderedPageBreak/>
              <w:t>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lastRenderedPageBreak/>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zapewnia środki finansowe do utrzymywania 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C43675" w:rsidRDefault="00C43675"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D67413" w:rsidRDefault="00D67413"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E5433C" w:rsidRPr="00D67413" w:rsidRDefault="00E5433C" w:rsidP="00606993">
      <w:pPr>
        <w:pStyle w:val="Podtytu"/>
        <w:rPr>
          <w:rFonts w:eastAsia="MyriadPro-Regular"/>
          <w:sz w:val="20"/>
        </w:rPr>
      </w:pPr>
      <w:bookmarkStart w:id="8" w:name="_Toc506548493"/>
      <w:r w:rsidRPr="00D67413">
        <w:t xml:space="preserve">6.8 </w:t>
      </w:r>
      <w:r w:rsidRPr="00D67413">
        <w:rPr>
          <w:rFonts w:eastAsia="MyriadPro-Regular"/>
        </w:rPr>
        <w:t>Wdrożenie kompleksowych programów zdrowotnych dotyczących chorób negatywnie wpływających na rynek pracy, ułatwiających powroty do pracy, umożliwiających wydłużenie aktywności zawodowej oraz zwiększenie zgłaszalności na badania profilaktyczne</w:t>
      </w:r>
      <w:bookmarkEnd w:id="8"/>
    </w:p>
    <w:p w:rsidR="00E5433C" w:rsidRDefault="00E5433C" w:rsidP="00E5433C">
      <w:pPr>
        <w:jc w:val="center"/>
        <w:rPr>
          <w:rFonts w:ascii="Myriad Pro" w:hAnsi="Myriad Pro"/>
          <w:b/>
          <w:sz w:val="20"/>
        </w:rPr>
      </w:pPr>
      <w:r>
        <w:rPr>
          <w:rFonts w:ascii="Myriad Pro" w:hAnsi="Myriad Pro"/>
          <w:b/>
          <w:sz w:val="20"/>
        </w:rPr>
        <w:t>Kry</w:t>
      </w:r>
      <w:r w:rsidR="00D67413">
        <w:rPr>
          <w:rFonts w:ascii="Myriad Pro" w:hAnsi="Myriad Pro"/>
          <w:b/>
          <w:sz w:val="20"/>
        </w:rPr>
        <w:t>teria ogólne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45"/>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0D2CCC">
            <w:pPr>
              <w:pStyle w:val="Akapitzlist"/>
              <w:numPr>
                <w:ilvl w:val="0"/>
                <w:numId w:val="45"/>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0D2CCC">
            <w:pPr>
              <w:pStyle w:val="Akapitzlist"/>
              <w:numPr>
                <w:ilvl w:val="0"/>
                <w:numId w:val="45"/>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lastRenderedPageBreak/>
              <w:t>zapewnienie dojazdu z miejsca zamieszkania do miejsca wykonania badania i z powrotem,</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zapewnienie opieki nad osobą niesamodzielną, którą opiekuje się osoba objęta wsparciem w ramach projektu, w czasie korzystania ze wsparcia.</w:t>
            </w:r>
          </w:p>
          <w:p w:rsidR="000710F1" w:rsidRPr="000710F1"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w:t>
            </w:r>
            <w:proofErr w:type="spellStart"/>
            <w:r>
              <w:rPr>
                <w:rFonts w:eastAsia="MyriadPro-Regular" w:cs="Arial"/>
              </w:rPr>
              <w:t>mammobus</w:t>
            </w:r>
            <w:proofErr w:type="spellEnd"/>
            <w:r>
              <w:rPr>
                <w:rFonts w:eastAsia="MyriadPro-Regular" w:cs="Arial"/>
              </w:rPr>
              <w:t xml:space="preserve">,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 xml:space="preserve">projektu/ów, </w:t>
            </w:r>
            <w:r>
              <w:rPr>
                <w:rFonts w:ascii="Myriad Pro" w:eastAsia="MyriadPro-Regular" w:hAnsi="Myriad Pro" w:cs="Arial"/>
                <w:sz w:val="20"/>
              </w:rPr>
              <w:lastRenderedPageBreak/>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 xml:space="preserve">Ocena spełniania kryterium polega na przypisaniu wartości </w:t>
            </w:r>
            <w:r>
              <w:rPr>
                <w:rFonts w:ascii="Myriad Pro" w:eastAsia="Malgun Gothic" w:hAnsi="Myriad Pro" w:cs="Arial"/>
                <w:sz w:val="20"/>
              </w:rPr>
              <w:lastRenderedPageBreak/>
              <w:t>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49"/>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49"/>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0"/>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0"/>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lastRenderedPageBreak/>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0"/>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 xml:space="preserve">Kryterium zostanie spełnione, jeżeli podczas jego </w:t>
            </w:r>
            <w:r>
              <w:rPr>
                <w:rFonts w:ascii="Myriad Pro" w:eastAsia="MyriadPro-Regular" w:hAnsi="Myriad Pro" w:cs="Arial"/>
                <w:sz w:val="20"/>
              </w:rPr>
              <w:lastRenderedPageBreak/>
              <w:t>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lastRenderedPageBreak/>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 xml:space="preserve">limitami (w tym stawką ryczałtową dla kosztów pośrednich) oraz zasadami kwalifikowalności </w:t>
            </w:r>
            <w:r>
              <w:rPr>
                <w:rFonts w:ascii="Myriad Pro" w:eastAsia="MyriadPro-Regular" w:hAnsi="Myriad Pro" w:cs="Arial"/>
                <w:sz w:val="20"/>
              </w:rPr>
              <w:lastRenderedPageBreak/>
              <w:t>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0B72B8" w:rsidRPr="003F7915" w:rsidRDefault="000B72B8" w:rsidP="000B72B8">
      <w:pPr>
        <w:jc w:val="center"/>
        <w:rPr>
          <w:rFonts w:ascii="Myriad Pro" w:hAnsi="Myriad Pro"/>
          <w:b/>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B72B8" w:rsidRPr="003F7915" w:rsidTr="000B72B8">
        <w:trPr>
          <w:jc w:val="center"/>
        </w:trPr>
        <w:tc>
          <w:tcPr>
            <w:tcW w:w="1905" w:type="dxa"/>
            <w:shd w:val="clear" w:color="auto" w:fill="B6DDE8"/>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Oś priorytetowa</w:t>
            </w:r>
          </w:p>
        </w:tc>
        <w:tc>
          <w:tcPr>
            <w:tcW w:w="12315" w:type="dxa"/>
            <w:shd w:val="clear" w:color="auto" w:fill="B6DDE8"/>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VI  Rynek Pracy</w:t>
            </w:r>
          </w:p>
        </w:tc>
      </w:tr>
      <w:tr w:rsidR="000B72B8" w:rsidRPr="003F7915" w:rsidTr="000B72B8">
        <w:trPr>
          <w:jc w:val="center"/>
        </w:trPr>
        <w:tc>
          <w:tcPr>
            <w:tcW w:w="1905" w:type="dxa"/>
            <w:shd w:val="clear" w:color="auto" w:fill="B6DDE8"/>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Priorytet Inwestycyjny</w:t>
            </w:r>
          </w:p>
        </w:tc>
        <w:tc>
          <w:tcPr>
            <w:tcW w:w="12315" w:type="dxa"/>
            <w:shd w:val="clear" w:color="auto" w:fill="B6DDE8"/>
          </w:tcPr>
          <w:p w:rsidR="000B72B8" w:rsidRPr="003F7915" w:rsidRDefault="000B72B8" w:rsidP="000B72B8">
            <w:pPr>
              <w:spacing w:before="40" w:after="40" w:line="240" w:lineRule="auto"/>
              <w:rPr>
                <w:rFonts w:ascii="Myriad Pro" w:hAnsi="Myriad Pro" w:cs="Arial"/>
                <w:iCs/>
                <w:sz w:val="20"/>
              </w:rPr>
            </w:pPr>
            <w:r w:rsidRPr="003F7915">
              <w:rPr>
                <w:rFonts w:ascii="Myriad Pro" w:eastAsia="MyriadPro-Regular" w:hAnsi="Myriad Pro" w:cs="Arial"/>
                <w:sz w:val="20"/>
              </w:rPr>
              <w:t>8vi Aktywne i zdrowe starzenie się</w:t>
            </w:r>
          </w:p>
        </w:tc>
      </w:tr>
      <w:tr w:rsidR="000B72B8" w:rsidRPr="003F7915" w:rsidTr="000B72B8">
        <w:trPr>
          <w:jc w:val="center"/>
        </w:trPr>
        <w:tc>
          <w:tcPr>
            <w:tcW w:w="1905" w:type="dxa"/>
            <w:shd w:val="clear" w:color="auto" w:fill="B6DDE8"/>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Działanie</w:t>
            </w:r>
          </w:p>
        </w:tc>
        <w:tc>
          <w:tcPr>
            <w:tcW w:w="12315" w:type="dxa"/>
            <w:shd w:val="clear" w:color="auto" w:fill="B6DDE8"/>
          </w:tcPr>
          <w:p w:rsidR="000B72B8" w:rsidRPr="003F7915" w:rsidRDefault="000B72B8" w:rsidP="000B72B8">
            <w:pPr>
              <w:autoSpaceDE w:val="0"/>
              <w:autoSpaceDN w:val="0"/>
              <w:adjustRightInd w:val="0"/>
              <w:spacing w:after="0" w:line="240" w:lineRule="auto"/>
              <w:rPr>
                <w:rFonts w:ascii="Myriad Pro" w:eastAsia="MyriadPro-Regular" w:hAnsi="Myriad Pro" w:cs="Arial"/>
                <w:sz w:val="20"/>
              </w:rPr>
            </w:pPr>
            <w:r w:rsidRPr="003F7915">
              <w:rPr>
                <w:rFonts w:ascii="Myriad Pro" w:eastAsia="MyriadPro-Regular" w:hAnsi="Myriad Pro" w:cs="Arial"/>
                <w:sz w:val="20"/>
              </w:rPr>
              <w:t xml:space="preserve">6.8 Wdrożenie kompleksowych programów zdrowotnych dotyczących chorób negatywnie wpływających na rynek pracy, ułatwiających powroty do pracy, umożliwiających wydłużenie aktywności zawodowej oraz zwiększenie </w:t>
            </w:r>
            <w:proofErr w:type="spellStart"/>
            <w:r w:rsidRPr="003F7915">
              <w:rPr>
                <w:rFonts w:ascii="Myriad Pro" w:eastAsia="MyriadPro-Regular" w:hAnsi="Myriad Pro" w:cs="Arial"/>
                <w:sz w:val="20"/>
              </w:rPr>
              <w:t>zgłaszalności</w:t>
            </w:r>
            <w:proofErr w:type="spellEnd"/>
            <w:r w:rsidRPr="003F7915">
              <w:rPr>
                <w:rFonts w:ascii="Myriad Pro" w:eastAsia="MyriadPro-Regular" w:hAnsi="Myriad Pro" w:cs="Arial"/>
                <w:sz w:val="20"/>
              </w:rPr>
              <w:t xml:space="preserve"> na badania profilaktyczne</w:t>
            </w:r>
          </w:p>
        </w:tc>
      </w:tr>
      <w:tr w:rsidR="000B72B8" w:rsidRPr="003F7915" w:rsidTr="000B72B8">
        <w:trPr>
          <w:jc w:val="center"/>
        </w:trPr>
        <w:tc>
          <w:tcPr>
            <w:tcW w:w="1905" w:type="dxa"/>
            <w:shd w:val="clear" w:color="auto" w:fill="B6DDE8"/>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Typ projektu</w:t>
            </w:r>
          </w:p>
        </w:tc>
        <w:tc>
          <w:tcPr>
            <w:tcW w:w="12315" w:type="dxa"/>
            <w:shd w:val="clear" w:color="auto" w:fill="B6DDE8"/>
          </w:tcPr>
          <w:p w:rsidR="000B72B8" w:rsidRPr="003F7915" w:rsidRDefault="000B72B8" w:rsidP="000B72B8">
            <w:pPr>
              <w:pStyle w:val="Akapitzlist"/>
              <w:numPr>
                <w:ilvl w:val="0"/>
                <w:numId w:val="308"/>
              </w:numPr>
              <w:autoSpaceDE w:val="0"/>
              <w:autoSpaceDN w:val="0"/>
              <w:spacing w:before="60" w:after="60" w:line="240" w:lineRule="auto"/>
              <w:contextualSpacing w:val="0"/>
              <w:rPr>
                <w:rFonts w:cs="Arial"/>
              </w:rPr>
            </w:pPr>
            <w:r w:rsidRPr="003F7915">
              <w:rPr>
                <w:rFonts w:cs="Arial"/>
              </w:rPr>
              <w:t>Wdrożenie kompleksowych programów profilaktycznych dotyczących chorób będących istotnym problemem zdrowotnym regionu;</w:t>
            </w:r>
          </w:p>
          <w:p w:rsidR="000B72B8" w:rsidRPr="003F7915" w:rsidRDefault="000B72B8" w:rsidP="000B72B8">
            <w:pPr>
              <w:pStyle w:val="Akapitzlist"/>
              <w:numPr>
                <w:ilvl w:val="0"/>
                <w:numId w:val="307"/>
              </w:numPr>
              <w:spacing w:before="120" w:after="0" w:line="240" w:lineRule="auto"/>
              <w:jc w:val="both"/>
              <w:rPr>
                <w:rFonts w:cs="Arial"/>
              </w:rPr>
            </w:pPr>
            <w:r w:rsidRPr="003F7915">
              <w:rPr>
                <w:rFonts w:cs="Arial"/>
              </w:rPr>
              <w:lastRenderedPageBreak/>
              <w:t>realizacja usług zdrowotnych niezbędnych do realizacji celów Regionalnego programu zdrowotnego,</w:t>
            </w:r>
          </w:p>
          <w:p w:rsidR="000B72B8" w:rsidRPr="003F7915" w:rsidRDefault="000B72B8" w:rsidP="000B72B8">
            <w:pPr>
              <w:pStyle w:val="Akapitzlist"/>
              <w:numPr>
                <w:ilvl w:val="0"/>
                <w:numId w:val="307"/>
              </w:numPr>
              <w:spacing w:before="120" w:after="0" w:line="240" w:lineRule="auto"/>
              <w:jc w:val="both"/>
              <w:rPr>
                <w:rFonts w:cs="Arial"/>
              </w:rPr>
            </w:pPr>
            <w:r w:rsidRPr="003F7915">
              <w:rPr>
                <w:rFonts w:cs="Arial"/>
              </w:rPr>
              <w:t>zapewnienie dojazdu z miejsca zamieszkania do miejsca wykonania badania i z powrotem,</w:t>
            </w:r>
          </w:p>
          <w:p w:rsidR="000B72B8" w:rsidRPr="003F7915" w:rsidRDefault="000B72B8" w:rsidP="000B72B8">
            <w:pPr>
              <w:pStyle w:val="Akapitzlist"/>
              <w:numPr>
                <w:ilvl w:val="0"/>
                <w:numId w:val="307"/>
              </w:numPr>
              <w:spacing w:before="120" w:after="0" w:line="240" w:lineRule="auto"/>
              <w:jc w:val="both"/>
              <w:rPr>
                <w:rFonts w:cs="Arial"/>
              </w:rPr>
            </w:pPr>
            <w:r w:rsidRPr="003F7915">
              <w:rPr>
                <w:rFonts w:cs="Arial"/>
              </w:rPr>
              <w:t>zapewnienie opieki nad osobą niesamodzielną,</w:t>
            </w:r>
          </w:p>
          <w:p w:rsidR="000B72B8" w:rsidRPr="003F7915" w:rsidRDefault="000B72B8" w:rsidP="000B72B8">
            <w:pPr>
              <w:pStyle w:val="Akapitzlist"/>
              <w:numPr>
                <w:ilvl w:val="0"/>
                <w:numId w:val="307"/>
              </w:numPr>
              <w:spacing w:before="120" w:after="0" w:line="240" w:lineRule="auto"/>
              <w:jc w:val="both"/>
              <w:rPr>
                <w:rFonts w:cs="Arial"/>
              </w:rPr>
            </w:pPr>
            <w:r w:rsidRPr="003F7915">
              <w:rPr>
                <w:rFonts w:cs="Arial"/>
              </w:rPr>
              <w:t>działania informacyjno-edukacyjne, dotyczące tematyki Regionalnego programu zdrowotnego, w tym edukacja prozdrowotna, skierowana do osób objętych wsparciem,</w:t>
            </w:r>
          </w:p>
          <w:p w:rsidR="000B72B8" w:rsidRPr="003F7915" w:rsidRDefault="000B72B8" w:rsidP="000B72B8">
            <w:pPr>
              <w:pStyle w:val="Akapitzlist"/>
              <w:numPr>
                <w:ilvl w:val="0"/>
                <w:numId w:val="307"/>
              </w:numPr>
              <w:spacing w:before="120" w:after="0" w:line="240" w:lineRule="auto"/>
              <w:jc w:val="both"/>
              <w:rPr>
                <w:rFonts w:cs="Arial"/>
              </w:rPr>
            </w:pPr>
            <w:r w:rsidRPr="003F7915">
              <w:rPr>
                <w:rFonts w:cs="Arial"/>
              </w:rPr>
              <w:t>działania informacyjno-szkoleniowe, związane z wdrażaniem Regionalnego programu zdrowotnego, skierowane do lekarzy i pielęgniarek POZ</w:t>
            </w:r>
            <w:r w:rsidRPr="003F7915">
              <w:t>,</w:t>
            </w:r>
          </w:p>
          <w:p w:rsidR="000B72B8" w:rsidRPr="003F7915" w:rsidRDefault="000B72B8" w:rsidP="000B72B8">
            <w:pPr>
              <w:pStyle w:val="Akapitzlist"/>
              <w:numPr>
                <w:ilvl w:val="0"/>
                <w:numId w:val="307"/>
              </w:numPr>
              <w:spacing w:before="120" w:after="0" w:line="240" w:lineRule="auto"/>
              <w:jc w:val="both"/>
              <w:rPr>
                <w:rFonts w:cs="Arial"/>
              </w:rPr>
            </w:pPr>
            <w:r w:rsidRPr="003F7915">
              <w:rPr>
                <w:rFonts w:cs="Arial"/>
              </w:rPr>
              <w:t>monitoring jakości i celowości podejmowanych działań.</w:t>
            </w:r>
          </w:p>
        </w:tc>
      </w:tr>
    </w:tbl>
    <w:p w:rsidR="000B72B8" w:rsidRPr="003F7915" w:rsidRDefault="000B72B8" w:rsidP="000B72B8">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0B72B8" w:rsidRPr="003F7915" w:rsidTr="000B72B8">
        <w:trPr>
          <w:jc w:val="center"/>
        </w:trPr>
        <w:tc>
          <w:tcPr>
            <w:tcW w:w="14600" w:type="dxa"/>
            <w:gridSpan w:val="4"/>
            <w:shd w:val="clear" w:color="auto" w:fill="D9D9D9" w:themeFill="background1" w:themeFillShade="D9"/>
          </w:tcPr>
          <w:p w:rsidR="000B72B8" w:rsidRPr="003F7915" w:rsidRDefault="000B72B8" w:rsidP="000B72B8">
            <w:pPr>
              <w:spacing w:before="40" w:after="40" w:line="240" w:lineRule="auto"/>
              <w:jc w:val="center"/>
              <w:rPr>
                <w:rFonts w:ascii="Myriad Pro" w:hAnsi="Myriad Pro"/>
                <w:b/>
                <w:sz w:val="20"/>
              </w:rPr>
            </w:pPr>
            <w:r w:rsidRPr="003F7915">
              <w:rPr>
                <w:rFonts w:ascii="Myriad Pro" w:hAnsi="Myriad Pro"/>
                <w:b/>
                <w:sz w:val="20"/>
              </w:rPr>
              <w:t>Kryteria dopuszczalności</w:t>
            </w:r>
          </w:p>
        </w:tc>
      </w:tr>
      <w:tr w:rsidR="000B72B8" w:rsidRPr="003F7915" w:rsidTr="000B72B8">
        <w:trPr>
          <w:jc w:val="center"/>
        </w:trPr>
        <w:tc>
          <w:tcPr>
            <w:tcW w:w="937"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L.p.</w:t>
            </w:r>
          </w:p>
        </w:tc>
        <w:tc>
          <w:tcPr>
            <w:tcW w:w="2126"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Nazwa kryterium</w:t>
            </w:r>
          </w:p>
        </w:tc>
        <w:tc>
          <w:tcPr>
            <w:tcW w:w="6804"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Definicja kryterium</w:t>
            </w:r>
          </w:p>
        </w:tc>
        <w:tc>
          <w:tcPr>
            <w:tcW w:w="4733"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Opis znaczenia kryterium</w:t>
            </w:r>
          </w:p>
        </w:tc>
      </w:tr>
      <w:tr w:rsidR="000B72B8" w:rsidRPr="003F7915" w:rsidTr="000B72B8">
        <w:trPr>
          <w:jc w:val="center"/>
        </w:trPr>
        <w:tc>
          <w:tcPr>
            <w:tcW w:w="937"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1</w:t>
            </w:r>
          </w:p>
        </w:tc>
        <w:tc>
          <w:tcPr>
            <w:tcW w:w="2126"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2</w:t>
            </w:r>
          </w:p>
        </w:tc>
        <w:tc>
          <w:tcPr>
            <w:tcW w:w="6804"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3</w:t>
            </w:r>
          </w:p>
        </w:tc>
        <w:tc>
          <w:tcPr>
            <w:tcW w:w="4733"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4</w:t>
            </w:r>
          </w:p>
        </w:tc>
      </w:tr>
      <w:tr w:rsidR="000B72B8" w:rsidRPr="003F7915" w:rsidTr="000B72B8">
        <w:trPr>
          <w:jc w:val="center"/>
        </w:trPr>
        <w:tc>
          <w:tcPr>
            <w:tcW w:w="937" w:type="dxa"/>
          </w:tcPr>
          <w:p w:rsidR="000B72B8" w:rsidRPr="003F7915" w:rsidRDefault="000B72B8" w:rsidP="000B72B8">
            <w:pPr>
              <w:pStyle w:val="Akapitzlist"/>
              <w:numPr>
                <w:ilvl w:val="0"/>
                <w:numId w:val="66"/>
              </w:numPr>
              <w:spacing w:before="40" w:after="40" w:line="240" w:lineRule="auto"/>
              <w:ind w:left="720"/>
              <w:contextualSpacing w:val="0"/>
            </w:pPr>
          </w:p>
        </w:tc>
        <w:tc>
          <w:tcPr>
            <w:tcW w:w="2126" w:type="dxa"/>
            <w:shd w:val="clear" w:color="auto" w:fill="auto"/>
          </w:tcPr>
          <w:p w:rsidR="000B72B8" w:rsidRPr="003F7915" w:rsidRDefault="000B72B8" w:rsidP="000B72B8">
            <w:pPr>
              <w:spacing w:before="40" w:after="40" w:line="240" w:lineRule="auto"/>
              <w:rPr>
                <w:rFonts w:ascii="Myriad Pro" w:hAnsi="Myriad Pro"/>
                <w:sz w:val="20"/>
              </w:rPr>
            </w:pPr>
            <w:r w:rsidRPr="003F7915">
              <w:rPr>
                <w:rFonts w:ascii="Myriad Pro" w:hAnsi="Myriad Pro"/>
                <w:sz w:val="20"/>
              </w:rPr>
              <w:t>Wymogi organizacyjne</w:t>
            </w:r>
          </w:p>
        </w:tc>
        <w:tc>
          <w:tcPr>
            <w:tcW w:w="6804" w:type="dxa"/>
            <w:shd w:val="clear" w:color="auto" w:fill="auto"/>
          </w:tcPr>
          <w:p w:rsidR="000B72B8" w:rsidRPr="003F7915" w:rsidRDefault="000B72B8" w:rsidP="000B72B8">
            <w:pPr>
              <w:pStyle w:val="Akapitzlist"/>
              <w:numPr>
                <w:ilvl w:val="0"/>
                <w:numId w:val="67"/>
              </w:numPr>
              <w:spacing w:before="40" w:after="40" w:line="240" w:lineRule="auto"/>
              <w:ind w:left="720"/>
              <w:jc w:val="both"/>
            </w:pPr>
            <w:r w:rsidRPr="003F7915">
              <w:rPr>
                <w:rFonts w:cs="Arial"/>
              </w:rPr>
              <w:t>Jeden podmiot może wystąpić w ramach konkursu – jako wnioskodawca albo partner nie więcej niż 1 raz we wniosku o dofinansowanie.</w:t>
            </w:r>
          </w:p>
        </w:tc>
        <w:tc>
          <w:tcPr>
            <w:tcW w:w="4733" w:type="dxa"/>
            <w:shd w:val="clear" w:color="auto" w:fill="auto"/>
          </w:tcPr>
          <w:p w:rsidR="000B72B8" w:rsidRPr="003F7915" w:rsidRDefault="000B72B8" w:rsidP="000B72B8">
            <w:pPr>
              <w:spacing w:before="40" w:after="40" w:line="240" w:lineRule="auto"/>
              <w:rPr>
                <w:rFonts w:ascii="Myriad Pro" w:hAnsi="Myriad Pro"/>
                <w:sz w:val="20"/>
              </w:rPr>
            </w:pPr>
            <w:r w:rsidRPr="003F7915">
              <w:rPr>
                <w:rFonts w:ascii="Myriad Pro" w:hAnsi="Myriad Pro"/>
                <w:sz w:val="20"/>
              </w:rPr>
              <w:t>Spełnienie kryterium jest konieczne do przyznania dofinansowania.</w:t>
            </w:r>
          </w:p>
          <w:p w:rsidR="000B72B8" w:rsidRPr="003F7915" w:rsidRDefault="000B72B8" w:rsidP="000B72B8">
            <w:pPr>
              <w:spacing w:before="40" w:after="40" w:line="240" w:lineRule="auto"/>
              <w:rPr>
                <w:rFonts w:ascii="Myriad Pro" w:hAnsi="Myriad Pro"/>
                <w:sz w:val="20"/>
              </w:rPr>
            </w:pPr>
            <w:r w:rsidRPr="003F7915">
              <w:rPr>
                <w:rFonts w:ascii="Myriad Pro" w:hAnsi="Myriad Pro"/>
                <w:sz w:val="20"/>
              </w:rPr>
              <w:t>Projekt niespełniające kryterium są odrzucane.</w:t>
            </w:r>
          </w:p>
          <w:p w:rsidR="000B72B8" w:rsidRPr="003F7915" w:rsidRDefault="000B72B8" w:rsidP="000B72B8">
            <w:pPr>
              <w:spacing w:before="40" w:after="40" w:line="240" w:lineRule="auto"/>
              <w:rPr>
                <w:rFonts w:ascii="Myriad Pro" w:hAnsi="Myriad Pro"/>
                <w:sz w:val="20"/>
              </w:rPr>
            </w:pPr>
            <w:r w:rsidRPr="003F7915">
              <w:rPr>
                <w:rFonts w:ascii="Myriad Pro" w:hAnsi="Myriad Pro"/>
                <w:sz w:val="20"/>
              </w:rPr>
              <w:t>Ocena spełniania kryterium polega na przypisaniu wartości logicznych „tak”, „nie”.</w:t>
            </w:r>
          </w:p>
        </w:tc>
      </w:tr>
      <w:tr w:rsidR="000B72B8" w:rsidRPr="003F7915" w:rsidTr="000B72B8">
        <w:trPr>
          <w:jc w:val="center"/>
        </w:trPr>
        <w:tc>
          <w:tcPr>
            <w:tcW w:w="937" w:type="dxa"/>
          </w:tcPr>
          <w:p w:rsidR="000B72B8" w:rsidRPr="003F7915" w:rsidRDefault="000B72B8" w:rsidP="000B72B8">
            <w:pPr>
              <w:pStyle w:val="Akapitzlist"/>
              <w:numPr>
                <w:ilvl w:val="0"/>
                <w:numId w:val="66"/>
              </w:numPr>
              <w:spacing w:before="40" w:after="40" w:line="240" w:lineRule="auto"/>
              <w:ind w:left="720"/>
              <w:contextualSpacing w:val="0"/>
            </w:pPr>
          </w:p>
        </w:tc>
        <w:tc>
          <w:tcPr>
            <w:tcW w:w="2126" w:type="dxa"/>
            <w:shd w:val="clear" w:color="auto" w:fill="auto"/>
          </w:tcPr>
          <w:p w:rsidR="000B72B8" w:rsidRPr="003F7915" w:rsidRDefault="000B72B8" w:rsidP="000B72B8">
            <w:pPr>
              <w:spacing w:before="40" w:after="40" w:line="240" w:lineRule="auto"/>
              <w:rPr>
                <w:rFonts w:ascii="Myriad Pro" w:hAnsi="Myriad Pro"/>
                <w:sz w:val="20"/>
              </w:rPr>
            </w:pPr>
            <w:r w:rsidRPr="003F7915">
              <w:rPr>
                <w:rFonts w:ascii="Myriad Pro" w:hAnsi="Myriad Pro"/>
                <w:sz w:val="20"/>
              </w:rPr>
              <w:t>Zgodność wsparcia</w:t>
            </w:r>
          </w:p>
        </w:tc>
        <w:tc>
          <w:tcPr>
            <w:tcW w:w="6804" w:type="dxa"/>
            <w:shd w:val="clear" w:color="auto" w:fill="auto"/>
          </w:tcPr>
          <w:p w:rsidR="000B72B8" w:rsidRPr="003F7915" w:rsidRDefault="000B72B8" w:rsidP="000B72B8">
            <w:pPr>
              <w:pStyle w:val="Akapitzlist"/>
              <w:numPr>
                <w:ilvl w:val="0"/>
                <w:numId w:val="68"/>
              </w:numPr>
              <w:spacing w:before="40" w:after="40" w:line="240" w:lineRule="auto"/>
              <w:ind w:left="720"/>
              <w:jc w:val="both"/>
              <w:rPr>
                <w:rFonts w:cs="Arial"/>
              </w:rPr>
            </w:pPr>
            <w:r w:rsidRPr="003F7915">
              <w:rPr>
                <w:rFonts w:cs="Arial"/>
              </w:rPr>
              <w:t>Grupa docelowa jest zgodna z RPZ „Profilaktyka i wczesne wykrywanie nowotworów skóry” który jest załącznikiem do Regulaminu Konkursu.</w:t>
            </w:r>
          </w:p>
          <w:p w:rsidR="000B72B8" w:rsidRPr="003F7915" w:rsidRDefault="000B72B8" w:rsidP="000B72B8">
            <w:pPr>
              <w:pStyle w:val="Akapitzlist"/>
              <w:numPr>
                <w:ilvl w:val="0"/>
                <w:numId w:val="68"/>
              </w:numPr>
              <w:autoSpaceDE w:val="0"/>
              <w:autoSpaceDN w:val="0"/>
              <w:spacing w:after="0" w:line="240" w:lineRule="auto"/>
              <w:ind w:left="720"/>
              <w:jc w:val="both"/>
              <w:rPr>
                <w:rFonts w:cs="Arial"/>
              </w:rPr>
            </w:pPr>
            <w:r w:rsidRPr="003F7915">
              <w:rPr>
                <w:rFonts w:cs="Arial"/>
              </w:rPr>
              <w:t>Okres realizacji projektu nie przekracza 36 miesięcy.</w:t>
            </w:r>
          </w:p>
          <w:p w:rsidR="000B72B8" w:rsidRPr="003F7915" w:rsidRDefault="000B72B8" w:rsidP="000B72B8">
            <w:pPr>
              <w:pStyle w:val="Akapitzlist"/>
              <w:numPr>
                <w:ilvl w:val="0"/>
                <w:numId w:val="68"/>
              </w:numPr>
              <w:autoSpaceDE w:val="0"/>
              <w:autoSpaceDN w:val="0"/>
              <w:spacing w:after="0" w:line="240" w:lineRule="auto"/>
              <w:ind w:left="720"/>
              <w:jc w:val="both"/>
              <w:rPr>
                <w:rFonts w:cs="Arial"/>
              </w:rPr>
            </w:pPr>
            <w:r w:rsidRPr="003F7915">
              <w:rPr>
                <w:rFonts w:cs="Arial"/>
              </w:rPr>
              <w:t>W przypadku gdy projekt przewiduje udzielanie świadczeń opieki zdrowotnej projektodawcą  lub partnerem jest podmiot wykonujący działalność leczniczą, uprawniony do tego na mocy prawa powszechnie obowiązującego.</w:t>
            </w:r>
          </w:p>
          <w:p w:rsidR="000B72B8" w:rsidRPr="003F7915" w:rsidRDefault="000B72B8" w:rsidP="000B72B8">
            <w:pPr>
              <w:pStyle w:val="Akapitzlist"/>
              <w:numPr>
                <w:ilvl w:val="0"/>
                <w:numId w:val="68"/>
              </w:numPr>
              <w:autoSpaceDE w:val="0"/>
              <w:autoSpaceDN w:val="0"/>
              <w:spacing w:after="0" w:line="240" w:lineRule="auto"/>
              <w:ind w:left="720"/>
              <w:jc w:val="both"/>
              <w:rPr>
                <w:rFonts w:cs="Arial"/>
              </w:rPr>
            </w:pPr>
            <w:r w:rsidRPr="003F791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0B72B8" w:rsidRPr="003F7915" w:rsidRDefault="000B72B8" w:rsidP="000B72B8">
            <w:pPr>
              <w:pStyle w:val="Akapitzlist"/>
              <w:numPr>
                <w:ilvl w:val="0"/>
                <w:numId w:val="68"/>
              </w:numPr>
              <w:autoSpaceDE w:val="0"/>
              <w:autoSpaceDN w:val="0"/>
              <w:spacing w:after="0" w:line="240" w:lineRule="auto"/>
              <w:ind w:left="720"/>
              <w:jc w:val="both"/>
              <w:rPr>
                <w:rFonts w:cs="Arial"/>
              </w:rPr>
            </w:pPr>
            <w:r w:rsidRPr="003F7915">
              <w:rPr>
                <w:rFonts w:cs="Arial"/>
              </w:rPr>
              <w:t>Działania w projekcie są zgodne z  RPZ „Profilaktyka i wczesne wykrywanie nowotworów skóry” który jest załącznikiem do Regulaminu Konkursu w zakresie co najmniej:</w:t>
            </w:r>
          </w:p>
          <w:p w:rsidR="000B72B8" w:rsidRPr="003F7915" w:rsidRDefault="000B72B8" w:rsidP="000B72B8">
            <w:pPr>
              <w:pStyle w:val="Akapitzlist"/>
              <w:numPr>
                <w:ilvl w:val="0"/>
                <w:numId w:val="309"/>
              </w:numPr>
              <w:autoSpaceDE w:val="0"/>
              <w:autoSpaceDN w:val="0"/>
              <w:spacing w:after="0" w:line="240" w:lineRule="auto"/>
              <w:contextualSpacing w:val="0"/>
              <w:jc w:val="both"/>
              <w:rPr>
                <w:rFonts w:cs="Arial"/>
              </w:rPr>
            </w:pPr>
            <w:r w:rsidRPr="003F7915">
              <w:rPr>
                <w:rFonts w:cs="Arial"/>
              </w:rPr>
              <w:t>spełnienia wymogów w zakresie kryteriów i sposobu rekrutacji uczestników;</w:t>
            </w:r>
          </w:p>
          <w:p w:rsidR="000B72B8" w:rsidRPr="003F7915" w:rsidRDefault="000B72B8" w:rsidP="000B72B8">
            <w:pPr>
              <w:pStyle w:val="Akapitzlist"/>
              <w:numPr>
                <w:ilvl w:val="0"/>
                <w:numId w:val="309"/>
              </w:numPr>
              <w:autoSpaceDE w:val="0"/>
              <w:autoSpaceDN w:val="0"/>
              <w:spacing w:after="0" w:line="240" w:lineRule="auto"/>
              <w:contextualSpacing w:val="0"/>
              <w:jc w:val="both"/>
              <w:rPr>
                <w:rFonts w:cs="Arial"/>
              </w:rPr>
            </w:pPr>
            <w:r w:rsidRPr="003F7915">
              <w:rPr>
                <w:rFonts w:cs="Arial"/>
              </w:rPr>
              <w:t>spełnienia wymogów w zakresie organizacji poszczególnych etapów planowanych interwencji;</w:t>
            </w:r>
          </w:p>
          <w:p w:rsidR="000B72B8" w:rsidRPr="003F7915" w:rsidRDefault="000B72B8" w:rsidP="000B72B8">
            <w:pPr>
              <w:pStyle w:val="Akapitzlist"/>
              <w:numPr>
                <w:ilvl w:val="0"/>
                <w:numId w:val="309"/>
              </w:numPr>
              <w:autoSpaceDE w:val="0"/>
              <w:autoSpaceDN w:val="0"/>
              <w:spacing w:after="0" w:line="240" w:lineRule="auto"/>
              <w:contextualSpacing w:val="0"/>
              <w:jc w:val="both"/>
              <w:rPr>
                <w:rFonts w:cs="Arial"/>
              </w:rPr>
            </w:pPr>
            <w:r w:rsidRPr="003F7915">
              <w:rPr>
                <w:rFonts w:cs="Arial"/>
              </w:rPr>
              <w:lastRenderedPageBreak/>
              <w:t>spełnienia wymogów dotyczących liczby oraz kwalifikacji zawodowych personelu medycznego;</w:t>
            </w:r>
          </w:p>
          <w:p w:rsidR="000B72B8" w:rsidRPr="003F7915" w:rsidRDefault="000B72B8" w:rsidP="000B72B8">
            <w:pPr>
              <w:pStyle w:val="Akapitzlist"/>
              <w:numPr>
                <w:ilvl w:val="0"/>
                <w:numId w:val="309"/>
              </w:numPr>
              <w:autoSpaceDE w:val="0"/>
              <w:autoSpaceDN w:val="0"/>
              <w:spacing w:after="0" w:line="240" w:lineRule="auto"/>
              <w:contextualSpacing w:val="0"/>
              <w:jc w:val="both"/>
              <w:rPr>
                <w:rFonts w:cs="Arial"/>
              </w:rPr>
            </w:pPr>
            <w:r w:rsidRPr="003F7915">
              <w:rPr>
                <w:rFonts w:cs="Arial"/>
              </w:rPr>
              <w:t>spełnienia wymogów dotyczących warunków sprzętowych</w:t>
            </w:r>
          </w:p>
          <w:p w:rsidR="000B72B8" w:rsidRPr="003F7915" w:rsidRDefault="000B72B8" w:rsidP="000B72B8">
            <w:pPr>
              <w:autoSpaceDE w:val="0"/>
              <w:autoSpaceDN w:val="0"/>
              <w:spacing w:after="0" w:line="240" w:lineRule="auto"/>
              <w:ind w:left="360"/>
              <w:jc w:val="both"/>
              <w:rPr>
                <w:rFonts w:ascii="Myriad Pro" w:hAnsi="Myriad Pro" w:cs="Arial"/>
                <w:sz w:val="20"/>
              </w:rPr>
            </w:pPr>
          </w:p>
          <w:p w:rsidR="000B72B8" w:rsidRPr="003F7915" w:rsidRDefault="000B72B8" w:rsidP="000B72B8">
            <w:pPr>
              <w:pStyle w:val="Akapitzlist"/>
              <w:numPr>
                <w:ilvl w:val="0"/>
                <w:numId w:val="68"/>
              </w:numPr>
              <w:autoSpaceDE w:val="0"/>
              <w:autoSpaceDN w:val="0"/>
              <w:spacing w:after="0" w:line="240" w:lineRule="auto"/>
              <w:ind w:left="720"/>
              <w:jc w:val="both"/>
              <w:rPr>
                <w:rFonts w:cs="Arial"/>
              </w:rPr>
            </w:pPr>
            <w:r w:rsidRPr="003F7915">
              <w:rPr>
                <w:rFonts w:cs="Arial"/>
              </w:rPr>
              <w:t>Świadczenia w ramach programu polityki zdrowotnej będą realizowane z pełnym poszanowaniem istniejących ram prawnych i ochrony praw pacjenta, w tym zasad dotyczących prowadzenia i przechowywania dokumentacji medycznej.</w:t>
            </w:r>
          </w:p>
          <w:p w:rsidR="000B72B8" w:rsidRPr="003F7915" w:rsidRDefault="000B72B8" w:rsidP="000B72B8">
            <w:pPr>
              <w:pStyle w:val="Akapitzlist"/>
              <w:numPr>
                <w:ilvl w:val="0"/>
                <w:numId w:val="68"/>
              </w:numPr>
              <w:autoSpaceDE w:val="0"/>
              <w:autoSpaceDN w:val="0"/>
              <w:spacing w:after="0" w:line="240" w:lineRule="auto"/>
              <w:ind w:left="720"/>
              <w:jc w:val="both"/>
              <w:rPr>
                <w:rFonts w:cs="Arial"/>
              </w:rPr>
            </w:pPr>
            <w:r w:rsidRPr="003F7915">
              <w:rPr>
                <w:rFonts w:cs="Arial"/>
              </w:rPr>
              <w:t>Projektodawca wniesie wkład własny w wysokości nie mniejszej niż określona w Szczegółowym Opisie Osi Priorytetowych  Regionalnego Programu Operacyjnego  Województwa Zachodniopomorskiego  2014-2020.</w:t>
            </w:r>
          </w:p>
          <w:p w:rsidR="000B72B8" w:rsidRPr="003F7915" w:rsidRDefault="000B72B8" w:rsidP="000B72B8">
            <w:pPr>
              <w:pStyle w:val="Akapitzlist"/>
              <w:numPr>
                <w:ilvl w:val="0"/>
                <w:numId w:val="68"/>
              </w:numPr>
              <w:autoSpaceDE w:val="0"/>
              <w:autoSpaceDN w:val="0"/>
              <w:spacing w:after="0" w:line="240" w:lineRule="auto"/>
              <w:ind w:left="720"/>
              <w:jc w:val="both"/>
              <w:rPr>
                <w:rFonts w:cs="Arial"/>
              </w:rPr>
            </w:pPr>
            <w:r w:rsidRPr="003F7915">
              <w:rPr>
                <w:rFonts w:cs="Arial"/>
              </w:rPr>
              <w:t>Projektodawca/Partner  nie  jest  realizatorem  analogicznego  programu  zdrowotnego  lub  programu polityki zdrowotnej realizowanego w ramach POWER.</w:t>
            </w:r>
          </w:p>
        </w:tc>
        <w:tc>
          <w:tcPr>
            <w:tcW w:w="4733" w:type="dxa"/>
            <w:shd w:val="clear" w:color="auto" w:fill="auto"/>
          </w:tcPr>
          <w:p w:rsidR="000B72B8" w:rsidRPr="003F7915" w:rsidRDefault="000B72B8" w:rsidP="000B72B8">
            <w:pPr>
              <w:spacing w:before="40" w:after="40" w:line="240" w:lineRule="auto"/>
              <w:rPr>
                <w:rFonts w:ascii="Myriad Pro" w:hAnsi="Myriad Pro"/>
                <w:sz w:val="20"/>
              </w:rPr>
            </w:pPr>
            <w:r w:rsidRPr="003F7915">
              <w:rPr>
                <w:rFonts w:ascii="Myriad Pro" w:hAnsi="Myriad Pro"/>
                <w:sz w:val="20"/>
              </w:rPr>
              <w:lastRenderedPageBreak/>
              <w:t>Spełnienie kryterium jest konieczne do przyznania dofinansowania.</w:t>
            </w:r>
          </w:p>
          <w:p w:rsidR="000B72B8" w:rsidRPr="003F7915" w:rsidRDefault="000B72B8" w:rsidP="000B72B8">
            <w:pPr>
              <w:spacing w:before="40" w:after="40" w:line="240" w:lineRule="auto"/>
              <w:rPr>
                <w:rFonts w:ascii="Myriad Pro" w:hAnsi="Myriad Pro"/>
                <w:sz w:val="20"/>
              </w:rPr>
            </w:pPr>
            <w:r w:rsidRPr="003F7915">
              <w:rPr>
                <w:rFonts w:ascii="Myriad Pro" w:hAnsi="Myriad Pro"/>
                <w:sz w:val="20"/>
              </w:rPr>
              <w:t>Projekt niespełniające kryterium są odrzucane.</w:t>
            </w:r>
          </w:p>
          <w:p w:rsidR="000B72B8" w:rsidRPr="003F7915" w:rsidRDefault="000B72B8" w:rsidP="000B72B8">
            <w:pPr>
              <w:autoSpaceDE w:val="0"/>
              <w:autoSpaceDN w:val="0"/>
              <w:spacing w:after="0" w:line="240" w:lineRule="auto"/>
              <w:jc w:val="both"/>
              <w:rPr>
                <w:rFonts w:ascii="Myriad Pro" w:hAnsi="Myriad Pro" w:cs="Arial"/>
                <w:sz w:val="20"/>
              </w:rPr>
            </w:pPr>
            <w:r w:rsidRPr="003F7915">
              <w:rPr>
                <w:rFonts w:ascii="Myriad Pro" w:hAnsi="Myriad Pro"/>
                <w:sz w:val="20"/>
              </w:rPr>
              <w:t>Ocena spełniania kryterium polega na przypisaniu wartości logicznych „tak”, „nie”.</w:t>
            </w:r>
            <w:r w:rsidRPr="003F7915">
              <w:rPr>
                <w:rFonts w:ascii="Myriad Pro" w:hAnsi="Myriad Pro" w:cs="Arial"/>
                <w:sz w:val="20"/>
              </w:rPr>
              <w:t xml:space="preserve"> </w:t>
            </w:r>
          </w:p>
          <w:p w:rsidR="000B72B8" w:rsidRPr="003F7915" w:rsidRDefault="000B72B8" w:rsidP="000B72B8">
            <w:pPr>
              <w:autoSpaceDE w:val="0"/>
              <w:autoSpaceDN w:val="0"/>
              <w:spacing w:after="0" w:line="240" w:lineRule="auto"/>
              <w:ind w:left="360"/>
              <w:jc w:val="both"/>
              <w:rPr>
                <w:rFonts w:ascii="Myriad Pro" w:hAnsi="Myriad Pro" w:cs="Arial"/>
                <w:sz w:val="20"/>
              </w:rPr>
            </w:pPr>
          </w:p>
          <w:p w:rsidR="000B72B8" w:rsidRPr="003F7915" w:rsidRDefault="000B72B8" w:rsidP="000B72B8">
            <w:pPr>
              <w:autoSpaceDE w:val="0"/>
              <w:autoSpaceDN w:val="0"/>
              <w:spacing w:after="0" w:line="240" w:lineRule="auto"/>
              <w:jc w:val="both"/>
              <w:rPr>
                <w:rFonts w:ascii="Myriad Pro" w:hAnsi="Myriad Pro" w:cs="Arial"/>
                <w:sz w:val="20"/>
              </w:rPr>
            </w:pPr>
            <w:r w:rsidRPr="003F7915">
              <w:rPr>
                <w:rFonts w:ascii="Myriad Pro" w:hAnsi="Myriad Pro" w:cs="Arial"/>
                <w:sz w:val="20"/>
              </w:rPr>
              <w:t xml:space="preserve">Kryterium dostępu „Zgodność wsparcia” nr 5: na podstawie art. 45 ust. 3 ustawy z dnia 11 lipca 2014 r. o zasadach realizacji programów w zakresie polityki spójności finansowanych w perspektywie finansowej 2014–2020 (Dz. U. z 2017 r. poz. 1460, 1475) treść wniosku o </w:t>
            </w:r>
            <w:proofErr w:type="spellStart"/>
            <w:r w:rsidRPr="003F7915">
              <w:rPr>
                <w:rFonts w:ascii="Myriad Pro" w:hAnsi="Myriad Pro" w:cs="Arial"/>
                <w:sz w:val="20"/>
              </w:rPr>
              <w:t>dofinasowanie</w:t>
            </w:r>
            <w:proofErr w:type="spellEnd"/>
            <w:r w:rsidRPr="003F7915">
              <w:rPr>
                <w:rFonts w:ascii="Myriad Pro" w:hAnsi="Myriad Pro" w:cs="Arial"/>
                <w:sz w:val="20"/>
              </w:rPr>
              <w:t xml:space="preserve"> w części dotyczącej spełnienia kryterium  może być uzupełniana lub poprawiana w zakresie określonym w regulaminie konkursu.</w:t>
            </w:r>
          </w:p>
          <w:p w:rsidR="000B72B8" w:rsidRPr="003F7915" w:rsidRDefault="000B72B8" w:rsidP="000B72B8">
            <w:pPr>
              <w:spacing w:before="40" w:after="40" w:line="240" w:lineRule="auto"/>
              <w:rPr>
                <w:rFonts w:ascii="Myriad Pro" w:hAnsi="Myriad Pro"/>
                <w:sz w:val="20"/>
              </w:rPr>
            </w:pPr>
          </w:p>
        </w:tc>
      </w:tr>
    </w:tbl>
    <w:p w:rsidR="000B72B8" w:rsidRPr="003F7915" w:rsidRDefault="000B72B8" w:rsidP="000B72B8">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0B72B8" w:rsidRPr="003F7915" w:rsidTr="000B72B8">
        <w:trPr>
          <w:jc w:val="center"/>
        </w:trPr>
        <w:tc>
          <w:tcPr>
            <w:tcW w:w="14175" w:type="dxa"/>
            <w:gridSpan w:val="3"/>
            <w:shd w:val="clear" w:color="auto" w:fill="D9D9D9" w:themeFill="background1" w:themeFillShade="D9"/>
          </w:tcPr>
          <w:p w:rsidR="000B72B8" w:rsidRPr="003F7915" w:rsidRDefault="000B72B8" w:rsidP="000B72B8">
            <w:pPr>
              <w:spacing w:before="40" w:after="40" w:line="240" w:lineRule="auto"/>
              <w:jc w:val="center"/>
              <w:rPr>
                <w:rFonts w:ascii="Myriad Pro" w:hAnsi="Myriad Pro"/>
                <w:b/>
                <w:sz w:val="20"/>
              </w:rPr>
            </w:pPr>
            <w:r w:rsidRPr="003F7915">
              <w:rPr>
                <w:rFonts w:ascii="Myriad Pro" w:hAnsi="Myriad Pro"/>
                <w:b/>
                <w:sz w:val="20"/>
              </w:rPr>
              <w:t>Kryteria premiujące</w:t>
            </w:r>
          </w:p>
        </w:tc>
      </w:tr>
      <w:tr w:rsidR="000B72B8" w:rsidRPr="003F7915" w:rsidTr="000B72B8">
        <w:trPr>
          <w:jc w:val="center"/>
        </w:trPr>
        <w:tc>
          <w:tcPr>
            <w:tcW w:w="937"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L.p.</w:t>
            </w:r>
          </w:p>
        </w:tc>
        <w:tc>
          <w:tcPr>
            <w:tcW w:w="8505"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Definicja kryterium</w:t>
            </w:r>
          </w:p>
        </w:tc>
        <w:tc>
          <w:tcPr>
            <w:tcW w:w="4733"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Opis znaczenia kryterium</w:t>
            </w:r>
          </w:p>
        </w:tc>
      </w:tr>
      <w:tr w:rsidR="000B72B8" w:rsidRPr="003F7915" w:rsidTr="000B72B8">
        <w:trPr>
          <w:jc w:val="center"/>
        </w:trPr>
        <w:tc>
          <w:tcPr>
            <w:tcW w:w="937" w:type="dxa"/>
          </w:tcPr>
          <w:p w:rsidR="000B72B8" w:rsidRPr="003F7915" w:rsidRDefault="000B72B8" w:rsidP="000B72B8">
            <w:pPr>
              <w:spacing w:before="40" w:after="40" w:line="240" w:lineRule="auto"/>
              <w:jc w:val="center"/>
              <w:rPr>
                <w:rFonts w:ascii="Myriad Pro" w:hAnsi="Myriad Pro"/>
                <w:sz w:val="20"/>
              </w:rPr>
            </w:pPr>
            <w:r w:rsidRPr="003F7915">
              <w:rPr>
                <w:rFonts w:ascii="Myriad Pro" w:hAnsi="Myriad Pro"/>
                <w:sz w:val="20"/>
              </w:rPr>
              <w:t>1</w:t>
            </w:r>
          </w:p>
        </w:tc>
        <w:tc>
          <w:tcPr>
            <w:tcW w:w="8505" w:type="dxa"/>
          </w:tcPr>
          <w:p w:rsidR="000B72B8" w:rsidRPr="003F7915" w:rsidRDefault="003878C2" w:rsidP="000B72B8">
            <w:pPr>
              <w:spacing w:before="40" w:after="40" w:line="240" w:lineRule="auto"/>
              <w:jc w:val="center"/>
              <w:rPr>
                <w:rFonts w:ascii="Myriad Pro" w:hAnsi="Myriad Pro"/>
                <w:sz w:val="20"/>
              </w:rPr>
            </w:pPr>
            <w:r>
              <w:rPr>
                <w:rFonts w:ascii="Myriad Pro" w:hAnsi="Myriad Pro"/>
                <w:sz w:val="20"/>
              </w:rPr>
              <w:t>2</w:t>
            </w:r>
          </w:p>
        </w:tc>
        <w:tc>
          <w:tcPr>
            <w:tcW w:w="4733" w:type="dxa"/>
          </w:tcPr>
          <w:p w:rsidR="000B72B8" w:rsidRPr="003F7915" w:rsidRDefault="003878C2" w:rsidP="000B72B8">
            <w:pPr>
              <w:spacing w:before="40" w:after="40" w:line="240" w:lineRule="auto"/>
              <w:jc w:val="center"/>
              <w:rPr>
                <w:rFonts w:ascii="Myriad Pro" w:hAnsi="Myriad Pro"/>
                <w:sz w:val="20"/>
              </w:rPr>
            </w:pPr>
            <w:r>
              <w:rPr>
                <w:rFonts w:ascii="Myriad Pro" w:hAnsi="Myriad Pro"/>
                <w:sz w:val="20"/>
              </w:rPr>
              <w:t>3</w:t>
            </w:r>
          </w:p>
        </w:tc>
      </w:tr>
      <w:tr w:rsidR="000B72B8" w:rsidRPr="003F7915" w:rsidTr="000B72B8">
        <w:trPr>
          <w:jc w:val="center"/>
        </w:trPr>
        <w:tc>
          <w:tcPr>
            <w:tcW w:w="937" w:type="dxa"/>
          </w:tcPr>
          <w:p w:rsidR="000B72B8" w:rsidRPr="003F7915" w:rsidRDefault="000B72B8" w:rsidP="000B72B8">
            <w:pPr>
              <w:spacing w:before="40" w:after="40" w:line="240" w:lineRule="auto"/>
              <w:jc w:val="center"/>
              <w:rPr>
                <w:rFonts w:ascii="Myriad Pro" w:hAnsi="Myriad Pro" w:cs="Arial"/>
                <w:sz w:val="20"/>
              </w:rPr>
            </w:pPr>
            <w:r w:rsidRPr="003F7915">
              <w:rPr>
                <w:rFonts w:ascii="Myriad Pro" w:hAnsi="Myriad Pro" w:cs="Arial"/>
                <w:sz w:val="20"/>
              </w:rPr>
              <w:t>1.</w:t>
            </w:r>
          </w:p>
        </w:tc>
        <w:tc>
          <w:tcPr>
            <w:tcW w:w="8505" w:type="dxa"/>
          </w:tcPr>
          <w:p w:rsidR="000B72B8" w:rsidRPr="003F7915" w:rsidRDefault="000B72B8" w:rsidP="000B72B8">
            <w:pPr>
              <w:adjustRightInd w:val="0"/>
              <w:jc w:val="both"/>
              <w:rPr>
                <w:rFonts w:ascii="Myriad Pro" w:hAnsi="Myriad Pro" w:cs="Arial"/>
                <w:bCs/>
                <w:sz w:val="20"/>
              </w:rPr>
            </w:pPr>
            <w:r w:rsidRPr="003F7915">
              <w:rPr>
                <w:rFonts w:ascii="Myriad Pro" w:hAnsi="Myriad Pro" w:cs="Arial"/>
                <w:sz w:val="20"/>
              </w:rPr>
              <w:t xml:space="preserve">Projektodawca od co najmniej 1 roku na dzień złożenia wniosku posiada siedzibę, </w:t>
            </w:r>
            <w:r w:rsidRPr="003F7915">
              <w:rPr>
                <w:rFonts w:ascii="Myriad Pro" w:hAnsi="Myriad Pro" w:cs="Arial"/>
                <w:bCs/>
                <w:sz w:val="20"/>
              </w:rPr>
              <w:t>filię, delegaturę, oddział czy inną prawnie dozwoloną formę organizacyjną działalności podmiotu</w:t>
            </w:r>
            <w:r w:rsidRPr="003F7915">
              <w:rPr>
                <w:rFonts w:ascii="Myriad Pro" w:hAnsi="Myriad Pro" w:cs="Arial"/>
                <w:sz w:val="20"/>
              </w:rPr>
              <w:t xml:space="preserve"> na terenie województwa zachodniopomorskiego.</w:t>
            </w:r>
          </w:p>
        </w:tc>
        <w:tc>
          <w:tcPr>
            <w:tcW w:w="4733" w:type="dxa"/>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Liczba punktów: 10</w:t>
            </w:r>
          </w:p>
        </w:tc>
      </w:tr>
      <w:tr w:rsidR="000B72B8" w:rsidRPr="003F7915" w:rsidTr="000B72B8">
        <w:trPr>
          <w:jc w:val="center"/>
        </w:trPr>
        <w:tc>
          <w:tcPr>
            <w:tcW w:w="937" w:type="dxa"/>
          </w:tcPr>
          <w:p w:rsidR="000B72B8" w:rsidRPr="003F7915" w:rsidRDefault="000B72B8" w:rsidP="000B72B8">
            <w:pPr>
              <w:spacing w:before="40" w:after="40" w:line="240" w:lineRule="auto"/>
              <w:jc w:val="center"/>
              <w:rPr>
                <w:rFonts w:ascii="Myriad Pro" w:hAnsi="Myriad Pro" w:cs="Arial"/>
                <w:sz w:val="20"/>
              </w:rPr>
            </w:pPr>
            <w:r w:rsidRPr="003F7915">
              <w:rPr>
                <w:rFonts w:ascii="Myriad Pro" w:hAnsi="Myriad Pro" w:cs="Arial"/>
                <w:sz w:val="20"/>
              </w:rPr>
              <w:t>2.</w:t>
            </w:r>
          </w:p>
        </w:tc>
        <w:tc>
          <w:tcPr>
            <w:tcW w:w="8505" w:type="dxa"/>
          </w:tcPr>
          <w:p w:rsidR="000B72B8" w:rsidRPr="003F7915" w:rsidRDefault="000B72B8" w:rsidP="000B72B8">
            <w:pPr>
              <w:autoSpaceDE w:val="0"/>
              <w:autoSpaceDN w:val="0"/>
              <w:adjustRightInd w:val="0"/>
              <w:spacing w:after="0" w:line="240" w:lineRule="auto"/>
              <w:jc w:val="both"/>
              <w:rPr>
                <w:rFonts w:ascii="Myriad Pro" w:hAnsi="Myriad Pro" w:cs="Arial"/>
                <w:bCs/>
                <w:sz w:val="20"/>
              </w:rPr>
            </w:pPr>
            <w:r w:rsidRPr="003F7915">
              <w:rPr>
                <w:rFonts w:ascii="Myriad Pro" w:hAnsi="Myriad Pro" w:cs="Arial"/>
                <w:sz w:val="20"/>
              </w:rPr>
              <w:t xml:space="preserve">W ramach projektu realizowane jest wsparcie również w godzinach popołudniowych i wieczornych oraz w soboty.  </w:t>
            </w:r>
          </w:p>
        </w:tc>
        <w:tc>
          <w:tcPr>
            <w:tcW w:w="4733" w:type="dxa"/>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Liczba punktów: 5</w:t>
            </w:r>
          </w:p>
        </w:tc>
      </w:tr>
      <w:tr w:rsidR="000B72B8" w:rsidRPr="003F7915" w:rsidTr="000B72B8">
        <w:trPr>
          <w:trHeight w:val="708"/>
          <w:jc w:val="center"/>
        </w:trPr>
        <w:tc>
          <w:tcPr>
            <w:tcW w:w="937" w:type="dxa"/>
          </w:tcPr>
          <w:p w:rsidR="000B72B8" w:rsidRPr="003F7915" w:rsidRDefault="000B72B8" w:rsidP="000B72B8">
            <w:pPr>
              <w:spacing w:before="40" w:after="40" w:line="240" w:lineRule="auto"/>
              <w:jc w:val="center"/>
              <w:rPr>
                <w:rFonts w:ascii="Myriad Pro" w:hAnsi="Myriad Pro" w:cs="Arial"/>
                <w:sz w:val="20"/>
              </w:rPr>
            </w:pPr>
            <w:r w:rsidRPr="003F7915">
              <w:rPr>
                <w:rFonts w:ascii="Myriad Pro" w:hAnsi="Myriad Pro" w:cs="Arial"/>
                <w:sz w:val="20"/>
              </w:rPr>
              <w:t>3.</w:t>
            </w:r>
          </w:p>
        </w:tc>
        <w:tc>
          <w:tcPr>
            <w:tcW w:w="8505" w:type="dxa"/>
          </w:tcPr>
          <w:p w:rsidR="000B72B8" w:rsidRPr="003F7915" w:rsidRDefault="000B72B8" w:rsidP="000B72B8">
            <w:pPr>
              <w:spacing w:before="40" w:after="40" w:line="240" w:lineRule="auto"/>
              <w:jc w:val="both"/>
              <w:rPr>
                <w:rFonts w:ascii="Myriad Pro" w:eastAsia="Times New Roman" w:hAnsi="Myriad Pro" w:cs="Arial"/>
                <w:sz w:val="20"/>
              </w:rPr>
            </w:pPr>
            <w:r w:rsidRPr="003F7915">
              <w:rPr>
                <w:rFonts w:ascii="Myriad Pro" w:hAnsi="Myriad Pro" w:cs="Arial"/>
                <w:sz w:val="20"/>
              </w:rPr>
              <w:t>Projektodawca lub partner posiada co najmniej 3-letnie doświadczenie w obszarze, w którym realizowany jest Regionalny Program Zdrowotny.</w:t>
            </w:r>
          </w:p>
        </w:tc>
        <w:tc>
          <w:tcPr>
            <w:tcW w:w="4733" w:type="dxa"/>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Liczba punktów: 10</w:t>
            </w:r>
          </w:p>
        </w:tc>
      </w:tr>
      <w:tr w:rsidR="000B72B8" w:rsidRPr="003F7915" w:rsidTr="000B72B8">
        <w:trPr>
          <w:jc w:val="center"/>
        </w:trPr>
        <w:tc>
          <w:tcPr>
            <w:tcW w:w="937" w:type="dxa"/>
          </w:tcPr>
          <w:p w:rsidR="000B72B8" w:rsidRPr="003F7915" w:rsidRDefault="000B72B8" w:rsidP="000B72B8">
            <w:pPr>
              <w:spacing w:before="40" w:after="40" w:line="240" w:lineRule="auto"/>
              <w:jc w:val="center"/>
              <w:rPr>
                <w:rFonts w:ascii="Myriad Pro" w:hAnsi="Myriad Pro" w:cs="Arial"/>
                <w:sz w:val="20"/>
              </w:rPr>
            </w:pPr>
            <w:r w:rsidRPr="003F7915">
              <w:rPr>
                <w:rFonts w:ascii="Myriad Pro" w:hAnsi="Myriad Pro" w:cs="Arial"/>
                <w:sz w:val="20"/>
              </w:rPr>
              <w:t>4.</w:t>
            </w:r>
          </w:p>
        </w:tc>
        <w:tc>
          <w:tcPr>
            <w:tcW w:w="8505" w:type="dxa"/>
          </w:tcPr>
          <w:p w:rsidR="000B72B8" w:rsidRPr="003F7915" w:rsidRDefault="000B72B8" w:rsidP="000B72B8">
            <w:pPr>
              <w:spacing w:before="40" w:after="40" w:line="240" w:lineRule="auto"/>
              <w:jc w:val="both"/>
              <w:rPr>
                <w:rFonts w:ascii="Myriad Pro" w:hAnsi="Myriad Pro" w:cs="Arial"/>
                <w:sz w:val="20"/>
              </w:rPr>
            </w:pPr>
            <w:r w:rsidRPr="003F791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Liczba punktów: 10</w:t>
            </w:r>
          </w:p>
        </w:tc>
      </w:tr>
      <w:tr w:rsidR="000B72B8" w:rsidRPr="003F7915" w:rsidTr="000B72B8">
        <w:trPr>
          <w:jc w:val="center"/>
        </w:trPr>
        <w:tc>
          <w:tcPr>
            <w:tcW w:w="937" w:type="dxa"/>
          </w:tcPr>
          <w:p w:rsidR="000B72B8" w:rsidRPr="003F7915" w:rsidRDefault="000B72B8" w:rsidP="000B72B8">
            <w:pPr>
              <w:spacing w:before="40" w:after="40" w:line="240" w:lineRule="auto"/>
              <w:jc w:val="center"/>
              <w:rPr>
                <w:rFonts w:ascii="Myriad Pro" w:hAnsi="Myriad Pro" w:cs="Arial"/>
                <w:sz w:val="20"/>
              </w:rPr>
            </w:pPr>
            <w:r w:rsidRPr="003F7915">
              <w:rPr>
                <w:rFonts w:ascii="Myriad Pro" w:hAnsi="Myriad Pro" w:cs="Arial"/>
                <w:sz w:val="20"/>
              </w:rPr>
              <w:t>5.</w:t>
            </w:r>
          </w:p>
        </w:tc>
        <w:tc>
          <w:tcPr>
            <w:tcW w:w="8505" w:type="dxa"/>
          </w:tcPr>
          <w:p w:rsidR="000B72B8" w:rsidRPr="003F7915" w:rsidRDefault="000B72B8" w:rsidP="000B72B8">
            <w:pPr>
              <w:autoSpaceDE w:val="0"/>
              <w:autoSpaceDN w:val="0"/>
              <w:spacing w:after="0" w:line="240" w:lineRule="auto"/>
              <w:jc w:val="both"/>
              <w:rPr>
                <w:rFonts w:ascii="Myriad Pro" w:hAnsi="Myriad Pro" w:cs="Arial"/>
                <w:sz w:val="20"/>
              </w:rPr>
            </w:pPr>
            <w:r w:rsidRPr="003F791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B72B8" w:rsidRPr="003F7915" w:rsidRDefault="000B72B8" w:rsidP="000B72B8">
            <w:pPr>
              <w:spacing w:before="40" w:after="40" w:line="240" w:lineRule="auto"/>
              <w:rPr>
                <w:rFonts w:ascii="Myriad Pro" w:hAnsi="Myriad Pro" w:cs="Arial"/>
                <w:sz w:val="20"/>
              </w:rPr>
            </w:pPr>
            <w:r w:rsidRPr="003F7915">
              <w:rPr>
                <w:rFonts w:ascii="Myriad Pro" w:hAnsi="Myriad Pro" w:cs="Arial"/>
                <w:sz w:val="20"/>
              </w:rPr>
              <w:t>Liczba punktów: 5</w:t>
            </w:r>
          </w:p>
        </w:tc>
      </w:tr>
    </w:tbl>
    <w:p w:rsidR="008C1875" w:rsidRDefault="008C1875"/>
    <w:p w:rsidR="008C1875" w:rsidRDefault="008C1875"/>
    <w:p w:rsidR="008C1875" w:rsidRPr="008C1875" w:rsidRDefault="008C1875"/>
    <w:p w:rsidR="008C1875" w:rsidRPr="008C1875" w:rsidRDefault="008C1875" w:rsidP="00E84A57">
      <w:pPr>
        <w:rPr>
          <w:b/>
        </w:rPr>
      </w:pPr>
    </w:p>
    <w:p w:rsidR="0048194B" w:rsidRPr="00EF7519" w:rsidRDefault="0048194B" w:rsidP="008C1875">
      <w:pPr>
        <w:jc w:val="center"/>
        <w:rPr>
          <w:b/>
        </w:rPr>
      </w:pPr>
    </w:p>
    <w:p w:rsidR="0048194B" w:rsidRPr="00EF7519" w:rsidRDefault="0048194B" w:rsidP="008C1875">
      <w:pPr>
        <w:jc w:val="center"/>
        <w:rPr>
          <w:b/>
        </w:rPr>
      </w:pPr>
    </w:p>
    <w:p w:rsidR="008C1875" w:rsidRPr="008C1875" w:rsidRDefault="008C1875" w:rsidP="00606993">
      <w:pPr>
        <w:pStyle w:val="Tytu"/>
      </w:pPr>
      <w:bookmarkStart w:id="9" w:name="_Toc506548494"/>
      <w:r>
        <w:t>VII WŁĄCZENIE SPOŁECZNE</w:t>
      </w:r>
      <w:bookmarkEnd w:id="9"/>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8C1875" w:rsidP="008C1875">
      <w:pPr>
        <w:jc w:val="center"/>
      </w:pPr>
    </w:p>
    <w:p w:rsidR="008C1875" w:rsidRDefault="008C1875" w:rsidP="008C1875">
      <w:pPr>
        <w:jc w:val="center"/>
      </w:pPr>
    </w:p>
    <w:p w:rsidR="00BD6BA6" w:rsidRPr="00C7384A" w:rsidRDefault="00BD6BA6" w:rsidP="00606993">
      <w:pPr>
        <w:pStyle w:val="Podtytu"/>
      </w:pPr>
      <w:bookmarkStart w:id="10" w:name="_Toc506548495"/>
      <w:r w:rsidRPr="00C7384A">
        <w:t>7.1 Programy na rzecz integracji osób i rodzin zagrożonych ubóstwem i/lub wykluczeniem społecznym ukierunkowane na aktywizację społeczno-zawodową wykorzystującą instrumenty aktywizacji edukacyjnej, społecznej, zawodowej</w:t>
      </w:r>
      <w:bookmarkEnd w:id="10"/>
    </w:p>
    <w:p w:rsidR="00BD6BA6" w:rsidRPr="00AB0D5C" w:rsidRDefault="00BD6BA6" w:rsidP="00BD6BA6">
      <w:pPr>
        <w:spacing w:after="0"/>
        <w:rPr>
          <w:rFonts w:ascii="Myriad Pro" w:hAnsi="Myriad Pro"/>
          <w:sz w:val="20"/>
        </w:rPr>
      </w:pPr>
    </w:p>
    <w:p w:rsidR="00BD6BA6" w:rsidRPr="00161492"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Oś priorytetowa</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VII Włączenie społeczne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Priorytet Inwestycyjny</w:t>
            </w:r>
          </w:p>
        </w:tc>
        <w:tc>
          <w:tcPr>
            <w:tcW w:w="12275" w:type="dxa"/>
            <w:shd w:val="clear" w:color="auto" w:fill="B6DDE8"/>
          </w:tcPr>
          <w:p w:rsidR="00BD6BA6" w:rsidRPr="00641AB0" w:rsidRDefault="00BD6BA6" w:rsidP="00BD6BA6">
            <w:pPr>
              <w:spacing w:after="0"/>
              <w:rPr>
                <w:rFonts w:ascii="Myriad Pro" w:hAnsi="Myriad Pro"/>
                <w:iCs/>
                <w:sz w:val="20"/>
              </w:rPr>
            </w:pPr>
            <w:r w:rsidRPr="00641AB0">
              <w:rPr>
                <w:rFonts w:ascii="Myriad Pro" w:hAnsi="Myriad Pro"/>
                <w:sz w:val="20"/>
              </w:rPr>
              <w:t>9i Aktywne włączenie, w tym z myślą o promowaniu równych szans oraz aktywnego uczestnictwa i zwiększaniu szans na zatrudnienie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Działanie</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7.1 Programy na rzecz integracji osób i rodzin zagrożonych ubóstwem i/lub wykluczeniem społecznym ukierunkowane na aktywizację</w:t>
            </w:r>
          </w:p>
          <w:p w:rsidR="00BD6BA6" w:rsidRPr="00641AB0" w:rsidRDefault="00BD6BA6" w:rsidP="00BD6BA6">
            <w:pPr>
              <w:spacing w:after="0"/>
              <w:rPr>
                <w:rFonts w:ascii="Myriad Pro" w:hAnsi="Myriad Pro"/>
                <w:sz w:val="20"/>
              </w:rPr>
            </w:pPr>
            <w:r w:rsidRPr="00641AB0">
              <w:rPr>
                <w:rFonts w:ascii="Myriad Pro" w:hAnsi="Myriad Pro"/>
                <w:sz w:val="20"/>
              </w:rPr>
              <w:t>społeczno-zawodową wykorzystującą instrumenty aktywizacji edu</w:t>
            </w:r>
            <w:r>
              <w:rPr>
                <w:rFonts w:ascii="Myriad Pro" w:hAnsi="Myriad Pro"/>
                <w:sz w:val="20"/>
              </w:rPr>
              <w:t>kacyjnej, społecznej, zawodowej</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Typ projektu</w:t>
            </w:r>
          </w:p>
        </w:tc>
        <w:tc>
          <w:tcPr>
            <w:tcW w:w="12275" w:type="dxa"/>
            <w:shd w:val="clear" w:color="auto" w:fill="B6DDE8"/>
          </w:tcPr>
          <w:p w:rsidR="00BD6BA6" w:rsidRPr="00641AB0" w:rsidRDefault="00BD6BA6" w:rsidP="000D2CCC">
            <w:pPr>
              <w:numPr>
                <w:ilvl w:val="0"/>
                <w:numId w:val="56"/>
              </w:numPr>
              <w:spacing w:after="0"/>
              <w:ind w:left="346" w:hanging="346"/>
              <w:rPr>
                <w:rFonts w:ascii="Myriad Pro" w:hAnsi="Myriad Pro"/>
                <w:sz w:val="20"/>
              </w:rPr>
            </w:pPr>
            <w:r w:rsidRPr="00641AB0">
              <w:rPr>
                <w:rFonts w:ascii="Myriad Pro" w:hAnsi="Myriad Pro"/>
                <w:sz w:val="20"/>
              </w:rPr>
              <w:t>Kompleksowe programy aktywizacji społeczno-zawodowej na rzecz integracji osób i rodzin zagrożonych ubóstwem i/lub wykluczeniem społecznym obejmujące następujące typy operacji:</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Instrumenty aktywizacji zawodowej uwzględniające wsparcie osób i rodzin zagrożonych ubóstwem i/lub wykluczeniem społecznym w ramach usług Centrum Integracji Społecznej, Klubu Integracji Społecznej,</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Instrumenty aktywizacji zawodowej uwzględniające wsparcie osób i rodzin osób niepełnosprawnych w ramach usług Zakładu Aktywności Zawodowej oraz Warsztatów Terapii Zajęciowej</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Kompleksowe programy, realizowane na podstawie indywidualnych planów działań, obejmujące co najmniej dwie formy wsparcia spośród następujących:</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Usługi wspierające aktywizację zawodową w tym m.in.: finansowanie trenera pracy, doradcy zawodowego,</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Poradnictwo psychologiczne i psychospołeczne, prowadzące do integracji społecznej i zawodowej,</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Kursy i szkolenia umożliwiające nabycie, podniesienie lub zmianę kwalifikacji i kompetencji, zawodowych oraz rozwijanie umiejętności i kompetencji społecznych, niezbędnych na rynku pracy,</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Poradnictwo zawodowe,</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Pośrednictwo pracy,</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Zatrudnienie wspomagane obejmujące wsparcie osoby z niepełnosprawnością przez trenera pracy/asystenta zawodowego u pracodawcy,</w:t>
            </w:r>
          </w:p>
          <w:p w:rsidR="00BD6BA6" w:rsidRPr="00641AB0" w:rsidRDefault="00BD6BA6" w:rsidP="000D2CCC">
            <w:pPr>
              <w:numPr>
                <w:ilvl w:val="0"/>
                <w:numId w:val="58"/>
              </w:numPr>
              <w:spacing w:after="0"/>
              <w:rPr>
                <w:rFonts w:ascii="Myriad Pro" w:hAnsi="Myriad Pro"/>
                <w:sz w:val="20"/>
              </w:rPr>
            </w:pPr>
            <w:r>
              <w:rPr>
                <w:rFonts w:ascii="Myriad Pro" w:hAnsi="Myriad Pro"/>
                <w:sz w:val="20"/>
              </w:rPr>
              <w:t>Staże i praktyki zawodowe,</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Subsydiowane zatrudnienie,</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Skierowanie do pracy w Zakładzie Aktywności Zawodowej i sfinansowanie kosztów zatrudnienia w ZAZ,</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Usługi przezwyciężające indywidualne bariery w integracji społecznej i powrocie na rynek pracy, w tym usługi asystenta osobistego,</w:t>
            </w:r>
          </w:p>
          <w:p w:rsidR="00BD6BA6" w:rsidRPr="000610D7" w:rsidRDefault="00BD6BA6" w:rsidP="000610D7">
            <w:pPr>
              <w:numPr>
                <w:ilvl w:val="0"/>
                <w:numId w:val="58"/>
              </w:numPr>
              <w:spacing w:after="0"/>
              <w:rPr>
                <w:rFonts w:ascii="Myriad Pro" w:hAnsi="Myriad Pro"/>
                <w:sz w:val="20"/>
              </w:rPr>
            </w:pPr>
            <w:r w:rsidRPr="00641AB0">
              <w:rPr>
                <w:rFonts w:ascii="Myriad Pro" w:hAnsi="Myriad Pro"/>
                <w:sz w:val="20"/>
              </w:rPr>
              <w:lastRenderedPageBreak/>
              <w:t>Wyposażenie lub doposażenie stanowiska pracy (wyłącznie w połączeniu z subsydiowaniem zatrudnienia); specjalistyczne</w:t>
            </w:r>
            <w:r w:rsidR="000610D7">
              <w:rPr>
                <w:rFonts w:ascii="Myriad Pro" w:hAnsi="Myriad Pro"/>
                <w:sz w:val="20"/>
              </w:rPr>
              <w:t xml:space="preserve"> </w:t>
            </w:r>
            <w:r w:rsidRPr="000610D7">
              <w:rPr>
                <w:rFonts w:ascii="Myriad Pro" w:hAnsi="Myriad Pro"/>
                <w:sz w:val="20"/>
              </w:rPr>
              <w:t>(wynikające z danej niepełnosprawności i indywidualnych potrzeb) wyposażenie lub doposażenie stanowiska pracy dla zatrudnionej osoby z niepełnosprawnością,</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Jednorazowy dodatek relokacyjny,</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Wsparcie w zakresie przygotowania do uczestnictwa w warsztatach terapii zajęciowej.</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Wsparcie realizowane przez środowiskowe domy samopomocy w celu przygotowania do podjęcia zatrudnienia.</w:t>
            </w:r>
          </w:p>
        </w:tc>
      </w:tr>
    </w:tbl>
    <w:p w:rsidR="00BD6BA6" w:rsidRPr="002A3A70" w:rsidRDefault="00BD6BA6" w:rsidP="00BD6BA6">
      <w:pPr>
        <w:spacing w:after="0"/>
        <w:rPr>
          <w:rFonts w:ascii="Myriad Pro" w:hAnsi="Myriad Pro"/>
          <w:sz w:val="20"/>
        </w:rPr>
      </w:pPr>
    </w:p>
    <w:tbl>
      <w:tblPr>
        <w:tblStyle w:val="Tabela-Siatka"/>
        <w:tblW w:w="0" w:type="auto"/>
        <w:tblLayout w:type="fixed"/>
        <w:tblLook w:val="04A0"/>
      </w:tblPr>
      <w:tblGrid>
        <w:gridCol w:w="536"/>
        <w:gridCol w:w="2833"/>
        <w:gridCol w:w="6237"/>
        <w:gridCol w:w="4536"/>
      </w:tblGrid>
      <w:tr w:rsidR="00BD6BA6" w:rsidRPr="002A3A70" w:rsidTr="00BD6BA6">
        <w:tc>
          <w:tcPr>
            <w:tcW w:w="14142" w:type="dxa"/>
            <w:gridSpan w:val="4"/>
            <w:shd w:val="clear" w:color="auto" w:fill="D9D9D9" w:themeFill="background1" w:themeFillShade="D9"/>
          </w:tcPr>
          <w:p w:rsidR="00BD6BA6" w:rsidRPr="002A3A70" w:rsidRDefault="00BD6BA6" w:rsidP="00BD6BA6">
            <w:pPr>
              <w:spacing w:before="60" w:after="60"/>
              <w:jc w:val="center"/>
              <w:rPr>
                <w:rFonts w:ascii="Myriad Pro" w:hAnsi="Myriad Pro"/>
                <w:b/>
                <w:sz w:val="20"/>
              </w:rPr>
            </w:pPr>
            <w:r w:rsidRPr="002A3A70">
              <w:rPr>
                <w:rFonts w:ascii="Myriad Pro" w:hAnsi="Myriad Pro"/>
                <w:b/>
                <w:sz w:val="20"/>
              </w:rPr>
              <w:t>Kryteria dopuszczalności</w:t>
            </w:r>
          </w:p>
        </w:tc>
      </w:tr>
      <w:tr w:rsidR="00BD6BA6" w:rsidRPr="002A3A70" w:rsidTr="00BD6BA6">
        <w:tc>
          <w:tcPr>
            <w:tcW w:w="536" w:type="dxa"/>
          </w:tcPr>
          <w:p w:rsidR="00BD6BA6" w:rsidRPr="002A3A70" w:rsidRDefault="00BD6BA6" w:rsidP="00BD6BA6">
            <w:pPr>
              <w:jc w:val="center"/>
              <w:rPr>
                <w:rFonts w:ascii="Myriad Pro" w:hAnsi="Myriad Pro"/>
                <w:sz w:val="20"/>
              </w:rPr>
            </w:pPr>
            <w:r w:rsidRPr="002A3A70">
              <w:rPr>
                <w:rFonts w:ascii="Myriad Pro" w:hAnsi="Myriad Pro"/>
                <w:sz w:val="20"/>
              </w:rPr>
              <w:t>L.p.</w:t>
            </w:r>
          </w:p>
        </w:tc>
        <w:tc>
          <w:tcPr>
            <w:tcW w:w="2833" w:type="dxa"/>
          </w:tcPr>
          <w:p w:rsidR="00BD6BA6" w:rsidRPr="002A3A70" w:rsidRDefault="00BD6BA6" w:rsidP="00BD6BA6">
            <w:pPr>
              <w:jc w:val="center"/>
              <w:rPr>
                <w:rFonts w:ascii="Myriad Pro" w:hAnsi="Myriad Pro"/>
                <w:sz w:val="20"/>
              </w:rPr>
            </w:pPr>
            <w:r w:rsidRPr="002A3A70">
              <w:rPr>
                <w:rFonts w:ascii="Myriad Pro" w:hAnsi="Myriad Pro"/>
                <w:sz w:val="20"/>
              </w:rPr>
              <w:t>Nazwa kryterium</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Definicja kryterium</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Opis znaczenia kryterium</w:t>
            </w:r>
          </w:p>
        </w:tc>
      </w:tr>
      <w:tr w:rsidR="00BD6BA6" w:rsidRPr="002A3A70" w:rsidTr="00BD6BA6">
        <w:tc>
          <w:tcPr>
            <w:tcW w:w="536" w:type="dxa"/>
          </w:tcPr>
          <w:p w:rsidR="00BD6BA6" w:rsidRPr="002A3A70" w:rsidRDefault="00BD6BA6" w:rsidP="00BD6BA6">
            <w:pPr>
              <w:jc w:val="center"/>
              <w:rPr>
                <w:rFonts w:ascii="Myriad Pro" w:hAnsi="Myriad Pro"/>
                <w:sz w:val="20"/>
              </w:rPr>
            </w:pPr>
            <w:r w:rsidRPr="002A3A70">
              <w:rPr>
                <w:rFonts w:ascii="Myriad Pro" w:hAnsi="Myriad Pro"/>
                <w:sz w:val="20"/>
              </w:rPr>
              <w:t>1</w:t>
            </w:r>
          </w:p>
        </w:tc>
        <w:tc>
          <w:tcPr>
            <w:tcW w:w="2833" w:type="dxa"/>
          </w:tcPr>
          <w:p w:rsidR="00BD6BA6" w:rsidRPr="002A3A70" w:rsidRDefault="00BD6BA6" w:rsidP="00BD6BA6">
            <w:pPr>
              <w:jc w:val="center"/>
              <w:rPr>
                <w:rFonts w:ascii="Myriad Pro" w:hAnsi="Myriad Pro"/>
                <w:sz w:val="20"/>
              </w:rPr>
            </w:pPr>
            <w:r w:rsidRPr="002A3A70">
              <w:rPr>
                <w:rFonts w:ascii="Myriad Pro" w:hAnsi="Myriad Pro"/>
                <w:sz w:val="20"/>
              </w:rPr>
              <w:t>2</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3</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4</w:t>
            </w:r>
          </w:p>
        </w:tc>
      </w:tr>
      <w:tr w:rsidR="00BD6BA6" w:rsidRPr="002A3A70" w:rsidTr="00BD6BA6">
        <w:tc>
          <w:tcPr>
            <w:tcW w:w="536" w:type="dxa"/>
          </w:tcPr>
          <w:p w:rsidR="00BD6BA6" w:rsidRPr="002A3A70" w:rsidRDefault="00BD6BA6" w:rsidP="000D2CCC">
            <w:pPr>
              <w:numPr>
                <w:ilvl w:val="0"/>
                <w:numId w:val="59"/>
              </w:numPr>
              <w:spacing w:line="276" w:lineRule="auto"/>
              <w:rPr>
                <w:rFonts w:ascii="Myriad Pro" w:hAnsi="Myriad Pro"/>
                <w:sz w:val="20"/>
              </w:rPr>
            </w:pPr>
          </w:p>
        </w:tc>
        <w:tc>
          <w:tcPr>
            <w:tcW w:w="2833" w:type="dxa"/>
          </w:tcPr>
          <w:p w:rsidR="00BD6BA6" w:rsidRPr="002A3A70" w:rsidRDefault="00BD6BA6" w:rsidP="00BD6BA6">
            <w:pPr>
              <w:rPr>
                <w:rFonts w:ascii="Myriad Pro" w:hAnsi="Myriad Pro"/>
                <w:sz w:val="20"/>
              </w:rPr>
            </w:pPr>
            <w:r w:rsidRPr="002A3A70">
              <w:rPr>
                <w:rFonts w:ascii="Myriad Pro" w:hAnsi="Myriad Pro"/>
                <w:sz w:val="20"/>
              </w:rPr>
              <w:t>Zgodność z celem szczegółowym i rezultatami Działania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Projekt jest zgodny z właściwym celem szczegółowym RPO WZ 2014-2020 oraz koresponduje ze wskaźnikami dla danego Działania/typu projektu.</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 xml:space="preserve">Projekty niespełniające kryterium są odrzucane.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BD6BA6">
        <w:tc>
          <w:tcPr>
            <w:tcW w:w="536" w:type="dxa"/>
          </w:tcPr>
          <w:p w:rsidR="00BD6BA6" w:rsidRPr="002A3A70" w:rsidRDefault="00BD6BA6" w:rsidP="000D2CCC">
            <w:pPr>
              <w:numPr>
                <w:ilvl w:val="0"/>
                <w:numId w:val="59"/>
              </w:numPr>
              <w:spacing w:line="276" w:lineRule="auto"/>
              <w:rPr>
                <w:rFonts w:ascii="Myriad Pro" w:hAnsi="Myriad Pro"/>
                <w:sz w:val="20"/>
              </w:rPr>
            </w:pPr>
          </w:p>
        </w:tc>
        <w:tc>
          <w:tcPr>
            <w:tcW w:w="2833" w:type="dxa"/>
          </w:tcPr>
          <w:p w:rsidR="00BD6BA6" w:rsidRPr="002A3A70" w:rsidRDefault="00BD6BA6" w:rsidP="00BD6BA6">
            <w:pPr>
              <w:rPr>
                <w:rFonts w:ascii="Myriad Pro" w:hAnsi="Myriad Pro"/>
                <w:sz w:val="20"/>
              </w:rPr>
            </w:pPr>
            <w:r w:rsidRPr="002A3A70">
              <w:rPr>
                <w:rFonts w:ascii="Myriad Pro" w:hAnsi="Myriad Pro"/>
                <w:sz w:val="20"/>
              </w:rPr>
              <w:t>Zgodność z</w:t>
            </w:r>
            <w:r w:rsidRPr="002A3A70">
              <w:rPr>
                <w:rFonts w:ascii="Myriad Pro" w:hAnsi="Myriad Pro"/>
                <w:i/>
                <w:sz w:val="20"/>
              </w:rPr>
              <w:t xml:space="preserve"> </w:t>
            </w:r>
            <w:r w:rsidRPr="002A3A70">
              <w:rPr>
                <w:rFonts w:ascii="Myriad Pro" w:hAnsi="Myriad Pro"/>
                <w:sz w:val="20"/>
              </w:rPr>
              <w:t>typem projektu</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 xml:space="preserve">Projekt jest zgodny z typem projektu oraz grupą docelową wskazaną w  </w:t>
            </w:r>
            <w:r w:rsidRPr="002A3A70">
              <w:rPr>
                <w:rFonts w:ascii="Myriad Pro" w:hAnsi="Myriad Pro"/>
                <w:i/>
                <w:sz w:val="20"/>
              </w:rPr>
              <w:t xml:space="preserve">SOOP RPO WZ 2014-2020 </w:t>
            </w:r>
            <w:r w:rsidRPr="002A3A70">
              <w:rPr>
                <w:rFonts w:ascii="Myriad Pro" w:hAnsi="Myriad Pro"/>
                <w:sz w:val="20"/>
              </w:rPr>
              <w:t xml:space="preserve">oraz </w:t>
            </w:r>
            <w:r w:rsidRPr="002A3A70">
              <w:rPr>
                <w:rFonts w:ascii="Myriad Pro" w:hAnsi="Myriad Pro"/>
                <w:i/>
                <w:sz w:val="20"/>
              </w:rPr>
              <w:t>Regulaminie konkursu.</w:t>
            </w:r>
            <w:r w:rsidRPr="002A3A70">
              <w:rPr>
                <w:rFonts w:ascii="Myriad Pro" w:hAnsi="Myriad Pro"/>
                <w:sz w:val="20"/>
              </w:rPr>
              <w:t xml:space="preserve"> </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Za zgodą IP, na etapie realizacji projektu, dopuszcza się możliwość  odstępstwa od  zapisów Regulaminu konkursu w zakresie spełnienia przedmiotowego kryterium z uwagi na zmiany dokumentów nadrzędnych tj. </w:t>
            </w:r>
            <w:r w:rsidRPr="002A3A70">
              <w:rPr>
                <w:rFonts w:ascii="Myriad Pro" w:hAnsi="Myriad Pro"/>
                <w:i/>
                <w:sz w:val="20"/>
              </w:rPr>
              <w:t>RPO WZ 2014-2020</w:t>
            </w:r>
            <w:r w:rsidRPr="002A3A70">
              <w:rPr>
                <w:rFonts w:ascii="Myriad Pro" w:hAnsi="Myriad Pro"/>
                <w:sz w:val="20"/>
              </w:rPr>
              <w:t xml:space="preserve">, </w:t>
            </w:r>
            <w:r w:rsidRPr="002A3A70">
              <w:rPr>
                <w:rFonts w:ascii="Myriad Pro" w:hAnsi="Myriad Pro"/>
                <w:i/>
                <w:sz w:val="20"/>
              </w:rPr>
              <w:t>SOOP RPO WZ 2014-2020</w:t>
            </w:r>
            <w:r w:rsidRPr="002A3A70">
              <w:rPr>
                <w:rFonts w:ascii="Myriad Pro" w:hAnsi="Myriad Pro"/>
                <w:sz w:val="20"/>
              </w:rPr>
              <w:t xml:space="preserve">, przepisów prawa -  mających wpływ na założenia dotyczące grupy docelowej i/lub typu projektu.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BD6BA6">
        <w:tc>
          <w:tcPr>
            <w:tcW w:w="536" w:type="dxa"/>
          </w:tcPr>
          <w:p w:rsidR="00BD6BA6" w:rsidRPr="002A3A70" w:rsidRDefault="00BD6BA6" w:rsidP="000D2CCC">
            <w:pPr>
              <w:numPr>
                <w:ilvl w:val="0"/>
                <w:numId w:val="59"/>
              </w:numPr>
              <w:spacing w:line="276" w:lineRule="auto"/>
              <w:rPr>
                <w:rFonts w:ascii="Myriad Pro" w:hAnsi="Myriad Pro"/>
                <w:sz w:val="20"/>
              </w:rPr>
            </w:pPr>
          </w:p>
        </w:tc>
        <w:tc>
          <w:tcPr>
            <w:tcW w:w="2833" w:type="dxa"/>
          </w:tcPr>
          <w:p w:rsidR="00BD6BA6" w:rsidRPr="002A3A70" w:rsidRDefault="00BD6BA6" w:rsidP="00BD6BA6">
            <w:pPr>
              <w:rPr>
                <w:rFonts w:ascii="Myriad Pro" w:hAnsi="Myriad Pro"/>
                <w:sz w:val="20"/>
              </w:rPr>
            </w:pPr>
            <w:r w:rsidRPr="002A3A70">
              <w:rPr>
                <w:rFonts w:ascii="Myriad Pro" w:hAnsi="Myriad Pro"/>
                <w:sz w:val="20"/>
              </w:rPr>
              <w:t>Kwalifikowalność Beneficjenta/Partnera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Beneficjent oraz Partner/</w:t>
            </w:r>
            <w:proofErr w:type="spellStart"/>
            <w:r w:rsidRPr="002A3A70">
              <w:rPr>
                <w:rFonts w:ascii="Myriad Pro" w:hAnsi="Myriad Pro"/>
                <w:sz w:val="20"/>
              </w:rPr>
              <w:t>rzy</w:t>
            </w:r>
            <w:proofErr w:type="spellEnd"/>
            <w:r w:rsidRPr="002A3A70">
              <w:rPr>
                <w:rFonts w:ascii="Myriad Pro" w:hAnsi="Myriad Pro"/>
                <w:sz w:val="20"/>
              </w:rPr>
              <w:t xml:space="preserve"> (o ile dotyczy) nie podlega/ją wyklucze</w:t>
            </w:r>
            <w:r>
              <w:rPr>
                <w:rFonts w:ascii="Myriad Pro" w:hAnsi="Myriad Pro"/>
                <w:sz w:val="20"/>
              </w:rPr>
              <w:t xml:space="preserve">niu z możliwości ubiegania się </w:t>
            </w:r>
            <w:r w:rsidRPr="002A3A70">
              <w:rPr>
                <w:rFonts w:ascii="Myriad Pro" w:hAnsi="Myriad Pro"/>
                <w:sz w:val="20"/>
              </w:rPr>
              <w:t>o dofinansowanie, w tym wykluczeniu, o którym mowa w art. 207 ust. 4 usta</w:t>
            </w:r>
            <w:r>
              <w:rPr>
                <w:rFonts w:ascii="Myriad Pro" w:hAnsi="Myriad Pro"/>
                <w:sz w:val="20"/>
              </w:rPr>
              <w:t xml:space="preserve">wy z dnia 27 sierpnia 2009 r., </w:t>
            </w:r>
            <w:r w:rsidRPr="002A3A70">
              <w:rPr>
                <w:rFonts w:ascii="Myriad Pro" w:hAnsi="Myriad Pro"/>
                <w:sz w:val="20"/>
              </w:rPr>
              <w:t>o finansach publicznych.</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 xml:space="preserve">Beneficjent, zgodnie z </w:t>
            </w:r>
            <w:r w:rsidRPr="002A3A70">
              <w:rPr>
                <w:rFonts w:ascii="Myriad Pro" w:hAnsi="Myriad Pro"/>
                <w:i/>
                <w:sz w:val="20"/>
              </w:rPr>
              <w:t>SOOP RPO WZ 2014-2020</w:t>
            </w:r>
            <w:r w:rsidRPr="002A3A70">
              <w:rPr>
                <w:rFonts w:ascii="Myriad Pro" w:hAnsi="Myriad Pro"/>
                <w:sz w:val="20"/>
              </w:rPr>
              <w:t xml:space="preserve">, jest podmiotem uprawnionym </w:t>
            </w:r>
            <w:r>
              <w:rPr>
                <w:rFonts w:ascii="Myriad Pro" w:hAnsi="Myriad Pro"/>
                <w:sz w:val="20"/>
              </w:rPr>
              <w:t xml:space="preserve">do ubiegania się </w:t>
            </w:r>
            <w:r w:rsidRPr="002A3A70">
              <w:rPr>
                <w:rFonts w:ascii="Myriad Pro" w:hAnsi="Myriad Pro"/>
                <w:sz w:val="20"/>
              </w:rPr>
              <w:t>o dofinansowanie w ramach Działania typu/ów projektu/ów, w którym ogłoszony został konkurs.</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Kryterium będzie weryfikowane na etapie KOP, na dzień podpisania umowy oraz w przypadku zmiany Partnera (jeśli dotyczy).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BD6BA6">
        <w:tc>
          <w:tcPr>
            <w:tcW w:w="536" w:type="dxa"/>
          </w:tcPr>
          <w:p w:rsidR="00BD6BA6" w:rsidRPr="002A3A70" w:rsidRDefault="00BD6BA6" w:rsidP="000D2CCC">
            <w:pPr>
              <w:numPr>
                <w:ilvl w:val="0"/>
                <w:numId w:val="59"/>
              </w:numPr>
              <w:spacing w:line="276" w:lineRule="auto"/>
              <w:rPr>
                <w:rFonts w:ascii="Myriad Pro" w:hAnsi="Myriad Pro"/>
                <w:sz w:val="20"/>
              </w:rPr>
            </w:pPr>
          </w:p>
        </w:tc>
        <w:tc>
          <w:tcPr>
            <w:tcW w:w="2833" w:type="dxa"/>
          </w:tcPr>
          <w:p w:rsidR="00BD6BA6" w:rsidRPr="002A3A70" w:rsidRDefault="00BD6BA6" w:rsidP="00BD6BA6">
            <w:pPr>
              <w:rPr>
                <w:rFonts w:ascii="Myriad Pro" w:hAnsi="Myriad Pro"/>
                <w:sz w:val="20"/>
              </w:rPr>
            </w:pPr>
            <w:r w:rsidRPr="002A3A70">
              <w:rPr>
                <w:rFonts w:ascii="Myriad Pro" w:hAnsi="Myriad Pro"/>
                <w:sz w:val="20"/>
              </w:rPr>
              <w:t xml:space="preserve">Zgodność z zasadami </w:t>
            </w:r>
            <w:r w:rsidRPr="002A3A70">
              <w:rPr>
                <w:rFonts w:ascii="Myriad Pro" w:hAnsi="Myriad Pro"/>
                <w:sz w:val="20"/>
              </w:rPr>
              <w:lastRenderedPageBreak/>
              <w:t>horyzontalnymi.</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lastRenderedPageBreak/>
              <w:t>Projekt jest zgodny z:</w:t>
            </w:r>
          </w:p>
          <w:p w:rsidR="00BD6BA6" w:rsidRPr="002A3A70" w:rsidRDefault="00BD6BA6" w:rsidP="000D2CCC">
            <w:pPr>
              <w:numPr>
                <w:ilvl w:val="0"/>
                <w:numId w:val="144"/>
              </w:numPr>
              <w:spacing w:line="276" w:lineRule="auto"/>
              <w:jc w:val="both"/>
              <w:rPr>
                <w:rFonts w:ascii="Myriad Pro" w:hAnsi="Myriad Pro"/>
                <w:sz w:val="20"/>
              </w:rPr>
            </w:pPr>
            <w:r w:rsidRPr="002A3A70">
              <w:rPr>
                <w:rFonts w:ascii="Myriad Pro" w:hAnsi="Myriad Pro"/>
                <w:sz w:val="20"/>
              </w:rPr>
              <w:lastRenderedPageBreak/>
              <w:t>zasadą rów</w:t>
            </w:r>
            <w:r>
              <w:rPr>
                <w:rFonts w:ascii="Myriad Pro" w:hAnsi="Myriad Pro"/>
                <w:sz w:val="20"/>
              </w:rPr>
              <w:t xml:space="preserve">ności szans kobiet i mężczyzn, </w:t>
            </w:r>
            <w:r w:rsidRPr="002A3A70">
              <w:rPr>
                <w:rFonts w:ascii="Myriad Pro" w:hAnsi="Myriad Pro"/>
                <w:sz w:val="20"/>
              </w:rPr>
              <w:t xml:space="preserve">w oparciu o </w:t>
            </w:r>
            <w:r w:rsidRPr="002A3A70">
              <w:rPr>
                <w:rFonts w:ascii="Myriad Pro" w:hAnsi="Myriad Pro"/>
                <w:i/>
                <w:sz w:val="20"/>
              </w:rPr>
              <w:t>standard minimum</w:t>
            </w:r>
            <w:r w:rsidRPr="002A3A70">
              <w:rPr>
                <w:rFonts w:ascii="Myriad Pro" w:hAnsi="Myriad Pro"/>
                <w:sz w:val="20"/>
              </w:rPr>
              <w:t>,</w:t>
            </w:r>
          </w:p>
          <w:p w:rsidR="00BD6BA6" w:rsidRPr="002A3A70" w:rsidRDefault="00BD6BA6" w:rsidP="000D2CCC">
            <w:pPr>
              <w:numPr>
                <w:ilvl w:val="0"/>
                <w:numId w:val="144"/>
              </w:numPr>
              <w:spacing w:line="276" w:lineRule="auto"/>
              <w:jc w:val="both"/>
              <w:rPr>
                <w:rFonts w:ascii="Myriad Pro" w:hAnsi="Myriad Pro"/>
                <w:sz w:val="20"/>
              </w:rPr>
            </w:pPr>
            <w:r w:rsidRPr="002A3A70">
              <w:rPr>
                <w:rFonts w:ascii="Myriad Pro" w:hAnsi="Myriad Pro"/>
                <w:sz w:val="20"/>
              </w:rPr>
              <w:t xml:space="preserve">właściwymi politykami i zasadami wspólnotowym: </w:t>
            </w:r>
          </w:p>
          <w:p w:rsidR="00BD6BA6" w:rsidRPr="002A3A70" w:rsidRDefault="00BD6BA6" w:rsidP="000D2CCC">
            <w:pPr>
              <w:numPr>
                <w:ilvl w:val="0"/>
                <w:numId w:val="60"/>
              </w:numPr>
              <w:spacing w:line="276" w:lineRule="auto"/>
              <w:jc w:val="both"/>
              <w:rPr>
                <w:rFonts w:ascii="Myriad Pro" w:hAnsi="Myriad Pro"/>
                <w:sz w:val="20"/>
              </w:rPr>
            </w:pPr>
            <w:r w:rsidRPr="002A3A70">
              <w:rPr>
                <w:rFonts w:ascii="Myriad Pro" w:hAnsi="Myriad Pro"/>
                <w:sz w:val="20"/>
              </w:rPr>
              <w:t>zrównoważonego rozwoju,</w:t>
            </w:r>
          </w:p>
          <w:p w:rsidR="00BD6BA6" w:rsidRPr="002A3A70" w:rsidRDefault="00BD6BA6" w:rsidP="000D2CCC">
            <w:pPr>
              <w:numPr>
                <w:ilvl w:val="0"/>
                <w:numId w:val="60"/>
              </w:numPr>
              <w:spacing w:line="276" w:lineRule="auto"/>
              <w:jc w:val="both"/>
              <w:rPr>
                <w:rFonts w:ascii="Myriad Pro" w:hAnsi="Myriad Pro"/>
                <w:sz w:val="20"/>
              </w:rPr>
            </w:pPr>
            <w:r w:rsidRPr="002A3A70">
              <w:rPr>
                <w:rFonts w:ascii="Myriad Pro" w:hAnsi="Myriad Pro"/>
                <w:sz w:val="20"/>
              </w:rPr>
              <w:t>promowania i realizacji zasady równości szans i niedyskryminacji, w tym. m. in. koniecznością stosowania zasady uniwersalnego projektowania.</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hAnsi="Myriad Pro"/>
                <w:sz w:val="20"/>
              </w:rPr>
              <w:t xml:space="preserve">dbiorców, w szczególności osób </w:t>
            </w:r>
            <w:r w:rsidRPr="002A3A70">
              <w:rPr>
                <w:rFonts w:ascii="Myriad Pro" w:hAnsi="Myriad Pro"/>
                <w:sz w:val="20"/>
              </w:rPr>
              <w:t>z niepełnosprawnościami.</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lastRenderedPageBreak/>
              <w:t xml:space="preserve">Spełnienie kryterium jest konieczne do przyznania </w:t>
            </w:r>
            <w:r w:rsidRPr="002A3A70">
              <w:rPr>
                <w:rFonts w:ascii="Myriad Pro" w:hAnsi="Myriad Pro"/>
                <w:sz w:val="20"/>
              </w:rPr>
              <w:lastRenderedPageBreak/>
              <w:t>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bl>
    <w:p w:rsidR="00BD6BA6" w:rsidRPr="002A3A70"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2A3A70" w:rsidTr="00BD6BA6">
        <w:trPr>
          <w:jc w:val="center"/>
        </w:trPr>
        <w:tc>
          <w:tcPr>
            <w:tcW w:w="14175" w:type="dxa"/>
            <w:gridSpan w:val="4"/>
            <w:shd w:val="clear" w:color="auto" w:fill="D9D9D9" w:themeFill="background1" w:themeFillShade="D9"/>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b/>
                <w:sz w:val="20"/>
              </w:rPr>
              <w:t>Kryteria wykonalności</w:t>
            </w:r>
          </w:p>
        </w:tc>
      </w:tr>
      <w:tr w:rsidR="00BD6BA6" w:rsidRPr="002A3A70" w:rsidTr="00BD6BA6">
        <w:trPr>
          <w:jc w:val="center"/>
        </w:trPr>
        <w:tc>
          <w:tcPr>
            <w:tcW w:w="507" w:type="dxa"/>
          </w:tcPr>
          <w:p w:rsidR="00BD6BA6" w:rsidRPr="002A3A70" w:rsidRDefault="00BD6BA6" w:rsidP="00BD6BA6">
            <w:pPr>
              <w:spacing w:before="40" w:after="40" w:line="240" w:lineRule="auto"/>
              <w:ind w:right="-113"/>
              <w:rPr>
                <w:rFonts w:ascii="Myriad Pro" w:hAnsi="Myriad Pro" w:cs="Arial"/>
                <w:sz w:val="20"/>
              </w:rPr>
            </w:pPr>
            <w:r w:rsidRPr="002A3A70">
              <w:rPr>
                <w:rFonts w:ascii="Myriad Pro" w:hAnsi="Myriad Pro" w:cs="Arial"/>
                <w:sz w:val="20"/>
              </w:rPr>
              <w:t>L.p.</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Nazwa kryterium</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Definicja kryterium</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0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1</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2</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3</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4</w:t>
            </w:r>
          </w:p>
        </w:tc>
      </w:tr>
      <w:tr w:rsidR="00BD6BA6" w:rsidRPr="002A3A70" w:rsidTr="00BD6BA6">
        <w:trPr>
          <w:trHeight w:val="1963"/>
          <w:jc w:val="center"/>
        </w:trPr>
        <w:tc>
          <w:tcPr>
            <w:tcW w:w="507" w:type="dxa"/>
          </w:tcPr>
          <w:p w:rsidR="00BD6BA6" w:rsidRPr="002A3A70" w:rsidRDefault="00BD6BA6" w:rsidP="000D2CCC">
            <w:pPr>
              <w:pStyle w:val="Akapitzlist"/>
              <w:numPr>
                <w:ilvl w:val="0"/>
                <w:numId w:val="145"/>
              </w:numPr>
              <w:spacing w:before="40" w:after="4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Zgodność prawna</w:t>
            </w:r>
          </w:p>
        </w:tc>
        <w:tc>
          <w:tcPr>
            <w:tcW w:w="6237" w:type="dxa"/>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hAnsi="Myriad Pro" w:cs="Arial"/>
                <w:sz w:val="20"/>
              </w:rPr>
              <w:t>Projekt jest zgodny z prawodaw</w:t>
            </w:r>
            <w:r w:rsidR="00A358E6">
              <w:rPr>
                <w:rFonts w:ascii="Myriad Pro" w:hAnsi="Myriad Pro" w:cs="Arial"/>
                <w:sz w:val="20"/>
              </w:rPr>
              <w:t xml:space="preserve">stwem wspólnotowym i krajowym, </w:t>
            </w:r>
            <w:r w:rsidRPr="002A3A70">
              <w:rPr>
                <w:rFonts w:ascii="Myriad Pro" w:hAnsi="Myriad Pro" w:cs="Arial"/>
                <w:sz w:val="20"/>
              </w:rPr>
              <w:t>w tym przepisami ustawy z dnia 29 stycznia 2004 r.</w:t>
            </w:r>
            <w:r w:rsidRPr="002A3A70">
              <w:rPr>
                <w:rFonts w:ascii="Myriad Pro" w:hAnsi="Myriad Pro" w:cs="Arial"/>
                <w:i/>
                <w:sz w:val="20"/>
              </w:rPr>
              <w:t xml:space="preserve"> Prawo zamówień publicznych</w:t>
            </w:r>
            <w:r w:rsidRPr="002A3A70">
              <w:rPr>
                <w:rFonts w:ascii="Myriad Pro" w:hAnsi="Myriad Pro" w:cs="Arial"/>
                <w:sz w:val="20"/>
              </w:rPr>
              <w:t>.</w:t>
            </w:r>
            <w:r w:rsidRPr="002A3A70">
              <w:rPr>
                <w:rFonts w:ascii="Myriad Pro" w:eastAsia="MyriadPro-Regular" w:hAnsi="Myriad Pro" w:cs="Arial"/>
                <w:sz w:val="20"/>
              </w:rPr>
              <w:t xml:space="preserve"> </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1" w:type="dxa"/>
          </w:tcPr>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07" w:type="dxa"/>
          </w:tcPr>
          <w:p w:rsidR="00BD6BA6" w:rsidRPr="002A3A70" w:rsidRDefault="00BD6BA6" w:rsidP="000D2CCC">
            <w:pPr>
              <w:pStyle w:val="Akapitzlist"/>
              <w:numPr>
                <w:ilvl w:val="0"/>
                <w:numId w:val="145"/>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autoSpaceDE w:val="0"/>
              <w:autoSpaceDN w:val="0"/>
              <w:adjustRightInd w:val="0"/>
              <w:spacing w:after="0"/>
              <w:rPr>
                <w:rFonts w:ascii="Myriad Pro" w:eastAsia="Malgun Gothic" w:hAnsi="Myriad Pro" w:cs="Arial"/>
                <w:sz w:val="20"/>
              </w:rPr>
            </w:pPr>
            <w:r w:rsidRPr="002A3A70">
              <w:rPr>
                <w:rFonts w:ascii="Myriad Pro" w:eastAsia="Malgun Gothic" w:hAnsi="Myriad Pro" w:cs="Arial"/>
                <w:sz w:val="20"/>
              </w:rPr>
              <w:t>Zgodność</w:t>
            </w:r>
            <w:r>
              <w:rPr>
                <w:rFonts w:ascii="Myriad Pro" w:eastAsia="Malgun Gothic" w:hAnsi="Myriad Pro" w:cs="Arial"/>
                <w:sz w:val="20"/>
              </w:rPr>
              <w:t xml:space="preserve"> </w:t>
            </w:r>
            <w:r w:rsidRPr="002A3A70">
              <w:rPr>
                <w:rFonts w:ascii="Myriad Pro" w:eastAsia="Malgun Gothic" w:hAnsi="Myriad Pro" w:cs="Arial"/>
                <w:sz w:val="20"/>
              </w:rPr>
              <w:t>z wymogami pomocy</w:t>
            </w:r>
          </w:p>
          <w:p w:rsidR="00BD6BA6" w:rsidRPr="002A3A70" w:rsidRDefault="00BD6BA6" w:rsidP="00BD6BA6">
            <w:pPr>
              <w:spacing w:after="0" w:line="240" w:lineRule="auto"/>
              <w:rPr>
                <w:rFonts w:ascii="Myriad Pro" w:eastAsia="Malgun Gothic" w:hAnsi="Myriad Pro" w:cs="Arial"/>
                <w:sz w:val="20"/>
              </w:rPr>
            </w:pPr>
            <w:r w:rsidRPr="002A3A70">
              <w:rPr>
                <w:rFonts w:ascii="Myriad Pro" w:eastAsia="Malgun Gothic" w:hAnsi="Myriad Pro" w:cs="Arial"/>
                <w:sz w:val="20"/>
              </w:rPr>
              <w:t>publicznej</w:t>
            </w:r>
          </w:p>
        </w:tc>
        <w:tc>
          <w:tcPr>
            <w:tcW w:w="6237" w:type="dxa"/>
          </w:tcPr>
          <w:p w:rsidR="00BD6BA6" w:rsidRPr="002A3A70" w:rsidRDefault="00BD6BA6" w:rsidP="00BD6BA6">
            <w:pPr>
              <w:spacing w:after="0" w:line="240" w:lineRule="auto"/>
              <w:jc w:val="both"/>
              <w:rPr>
                <w:rFonts w:ascii="Myriad Pro" w:eastAsia="Malgun Gothic" w:hAnsi="Myriad Pro" w:cs="Arial"/>
                <w:sz w:val="20"/>
              </w:rPr>
            </w:pPr>
            <w:r w:rsidRPr="002A3A70">
              <w:rPr>
                <w:rFonts w:ascii="Myriad Pro" w:eastAsia="Malgun Gothic" w:hAnsi="Myriad Pro" w:cs="Arial"/>
                <w:sz w:val="20"/>
              </w:rPr>
              <w:t xml:space="preserve">Projekt jest zgodny regułami pomocy publicznej i/lub pomocy </w:t>
            </w:r>
            <w:r w:rsidRPr="002A3A70">
              <w:rPr>
                <w:rFonts w:ascii="Myriad Pro" w:eastAsia="Malgun Gothic" w:hAnsi="Myriad Pro" w:cs="Arial"/>
                <w:i/>
                <w:sz w:val="20"/>
              </w:rPr>
              <w:t xml:space="preserve">de </w:t>
            </w:r>
            <w:proofErr w:type="spellStart"/>
            <w:r w:rsidRPr="002A3A70">
              <w:rPr>
                <w:rFonts w:ascii="Myriad Pro" w:eastAsia="Malgun Gothic" w:hAnsi="Myriad Pro" w:cs="Arial"/>
                <w:i/>
                <w:sz w:val="20"/>
              </w:rPr>
              <w:t>minimis</w:t>
            </w:r>
            <w:proofErr w:type="spellEnd"/>
            <w:r w:rsidRPr="002A3A70">
              <w:rPr>
                <w:rFonts w:ascii="Myriad Pro" w:eastAsia="Malgun Gothic" w:hAnsi="Myriad Pro" w:cs="Arial"/>
                <w:sz w:val="20"/>
              </w:rPr>
              <w:t>.</w:t>
            </w:r>
          </w:p>
        </w:tc>
        <w:tc>
          <w:tcPr>
            <w:tcW w:w="4591"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Jeżeli dotyczy: spełnienie kryterium jest konieczne do przyznania dofinansowania.</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autoSpaceDE w:val="0"/>
              <w:autoSpaceDN w:val="0"/>
              <w:adjustRightInd w:val="0"/>
              <w:jc w:val="both"/>
              <w:rPr>
                <w:rFonts w:ascii="Myriad Pro" w:hAnsi="Myriad Pro" w:cs="Arial"/>
                <w:sz w:val="20"/>
              </w:rPr>
            </w:pPr>
            <w:r w:rsidRPr="002A3A70">
              <w:rPr>
                <w:rFonts w:ascii="Myriad Pro" w:hAnsi="Myriad Pro" w:cs="Arial"/>
                <w:sz w:val="20"/>
              </w:rPr>
              <w:t>Ocena spełniania kryterium polega na przypisaniu wartości logicznych „tak”, „nie”, „nie dotyczy”.</w:t>
            </w:r>
          </w:p>
        </w:tc>
      </w:tr>
      <w:tr w:rsidR="00BD6BA6" w:rsidRPr="002A3A70" w:rsidTr="00BD6BA6">
        <w:trPr>
          <w:jc w:val="center"/>
        </w:trPr>
        <w:tc>
          <w:tcPr>
            <w:tcW w:w="507" w:type="dxa"/>
          </w:tcPr>
          <w:p w:rsidR="00BD6BA6" w:rsidRPr="002A3A70" w:rsidRDefault="00BD6BA6" w:rsidP="000D2CCC">
            <w:pPr>
              <w:pStyle w:val="Akapitzlist"/>
              <w:numPr>
                <w:ilvl w:val="0"/>
                <w:numId w:val="145"/>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Zdolność finansowa</w:t>
            </w:r>
          </w:p>
        </w:tc>
        <w:tc>
          <w:tcPr>
            <w:tcW w:w="6237"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 xml:space="preserve">Kondycja finansowa Beneficjenta na dzień złożenia wniosku o dofinansowanie gwarantuje osiągnięcie deklarowanych produktów lub </w:t>
            </w:r>
            <w:r w:rsidRPr="002A3A70">
              <w:rPr>
                <w:rFonts w:ascii="Myriad Pro" w:hAnsi="Myriad Pro" w:cs="Arial"/>
                <w:sz w:val="20"/>
              </w:rPr>
              <w:lastRenderedPageBreak/>
              <w:t>rezultatów, zgodnie z deklarowanym planem finansowym i w terminie określonym we wniosku 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Beneficjent oraz Partner/</w:t>
            </w:r>
            <w:proofErr w:type="spellStart"/>
            <w:r w:rsidRPr="002A3A70">
              <w:rPr>
                <w:rFonts w:ascii="Myriad Pro" w:eastAsia="MyriadPro-Regular" w:hAnsi="Myriad Pro" w:cs="Arial"/>
                <w:sz w:val="20"/>
              </w:rPr>
              <w:t>rzy</w:t>
            </w:r>
            <w:proofErr w:type="spellEnd"/>
            <w:r w:rsidRPr="002A3A70">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2A3A70">
              <w:rPr>
                <w:rFonts w:ascii="Myriad Pro" w:eastAsia="MyriadPro-Regular" w:hAnsi="Myriad Pro" w:cs="Arial"/>
                <w:sz w:val="20"/>
              </w:rPr>
              <w:t xml:space="preserve">w danym projekcie z EFS, posiadają </w:t>
            </w:r>
            <w:r w:rsidRPr="002A3A7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A3A70">
              <w:rPr>
                <w:rFonts w:ascii="Myriad Pro" w:eastAsia="MyriadPro-Regular" w:hAnsi="Myriad Pro" w:cs="Arial"/>
                <w:sz w:val="20"/>
              </w:rPr>
              <w:t>równy lub wyższy od łącznych rocznych wydatków w danym projekcie z roku, w którym wydatki są najwyższe.</w:t>
            </w:r>
          </w:p>
          <w:p w:rsidR="00BD6BA6" w:rsidRPr="002A3A70" w:rsidRDefault="00BD6BA6" w:rsidP="00BD6BA6">
            <w:pPr>
              <w:spacing w:before="40" w:after="0"/>
              <w:jc w:val="both"/>
              <w:rPr>
                <w:rFonts w:ascii="Myriad Pro" w:hAnsi="Myriad Pro" w:cs="Arial"/>
                <w:sz w:val="20"/>
              </w:rPr>
            </w:pPr>
            <w:r w:rsidRPr="002A3A7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lastRenderedPageBreak/>
              <w:t xml:space="preserve">Spełnienie kryterium jest konieczne do przyznania dofinansowania. </w:t>
            </w:r>
          </w:p>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lastRenderedPageBreak/>
              <w:t>Kryterium weryfikowane będzie na etapie  KOP.</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jc w:val="both"/>
              <w:rPr>
                <w:rFonts w:ascii="Myriad Pro" w:hAnsi="Myriad Pro" w:cs="Arial"/>
                <w:sz w:val="20"/>
              </w:rPr>
            </w:pPr>
          </w:p>
          <w:p w:rsidR="00BD6BA6" w:rsidRPr="002A3A70" w:rsidRDefault="00BD6BA6" w:rsidP="00BD6BA6">
            <w:pPr>
              <w:spacing w:before="40" w:after="40" w:line="240"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Pr="002A3A70"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2A3A70" w:rsidTr="00BD6BA6">
        <w:trPr>
          <w:trHeight w:val="333"/>
        </w:trPr>
        <w:tc>
          <w:tcPr>
            <w:tcW w:w="14220" w:type="dxa"/>
            <w:gridSpan w:val="4"/>
            <w:shd w:val="clear" w:color="auto" w:fill="BFBFBF" w:themeFill="background1" w:themeFillShade="BF"/>
            <w:vAlign w:val="center"/>
          </w:tcPr>
          <w:p w:rsidR="00BD6BA6" w:rsidRPr="002A3A70" w:rsidRDefault="00BD6BA6" w:rsidP="00BD6BA6">
            <w:pPr>
              <w:spacing w:before="40" w:after="40" w:line="240" w:lineRule="auto"/>
              <w:contextualSpacing/>
              <w:jc w:val="center"/>
              <w:rPr>
                <w:rFonts w:ascii="Myriad Pro" w:hAnsi="Myriad Pro" w:cs="Arial"/>
                <w:b/>
                <w:sz w:val="20"/>
              </w:rPr>
            </w:pPr>
            <w:r w:rsidRPr="002A3A70">
              <w:rPr>
                <w:rFonts w:ascii="Myriad Pro" w:hAnsi="Myriad Pro" w:cs="Arial"/>
                <w:b/>
                <w:sz w:val="20"/>
              </w:rPr>
              <w:t>Kryteria jakości</w:t>
            </w:r>
          </w:p>
        </w:tc>
      </w:tr>
      <w:tr w:rsidR="00BD6BA6" w:rsidRPr="002A3A70" w:rsidTr="00BD6BA6">
        <w:trPr>
          <w:trHeight w:val="387"/>
        </w:trPr>
        <w:tc>
          <w:tcPr>
            <w:tcW w:w="536" w:type="dxa"/>
            <w:vAlign w:val="center"/>
          </w:tcPr>
          <w:p w:rsidR="00BD6BA6" w:rsidRPr="002A3A70" w:rsidRDefault="00BD6BA6" w:rsidP="00BD6BA6">
            <w:pPr>
              <w:spacing w:before="40" w:after="40" w:line="240" w:lineRule="auto"/>
              <w:ind w:right="-106"/>
              <w:contextualSpacing/>
              <w:jc w:val="center"/>
              <w:rPr>
                <w:rFonts w:ascii="Myriad Pro" w:hAnsi="Myriad Pro" w:cs="Arial"/>
                <w:sz w:val="20"/>
              </w:rPr>
            </w:pPr>
            <w:r w:rsidRPr="002A3A70">
              <w:rPr>
                <w:rFonts w:ascii="Myriad Pro" w:hAnsi="Myriad Pro" w:cs="Arial"/>
                <w:sz w:val="20"/>
              </w:rPr>
              <w:t>L.p.</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Nazwa kryterium</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Definicja kryterium</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c>
          <w:tcPr>
            <w:tcW w:w="536"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1</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2</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3</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4</w:t>
            </w:r>
          </w:p>
        </w:tc>
      </w:tr>
      <w:tr w:rsidR="00BD6BA6" w:rsidRPr="002A3A70" w:rsidTr="00BD6BA6">
        <w:trPr>
          <w:trHeight w:val="411"/>
        </w:trPr>
        <w:tc>
          <w:tcPr>
            <w:tcW w:w="536" w:type="dxa"/>
          </w:tcPr>
          <w:p w:rsidR="00BD6BA6" w:rsidRPr="002A3A70" w:rsidRDefault="00BD6BA6" w:rsidP="000D2CCC">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Odpowiedniość/Adekwatność/Trafność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A3A70">
              <w:rPr>
                <w:rFonts w:ascii="Myriad Pro" w:eastAsia="MyriadPro-Regular" w:hAnsi="Myriad Pro" w:cs="Arial"/>
                <w:sz w:val="20"/>
              </w:rPr>
              <w:br/>
              <w:t>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A3A70" w:rsidRDefault="00BD6BA6" w:rsidP="00BD6BA6">
            <w:pPr>
              <w:spacing w:before="40" w:after="0"/>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spełniania</w:t>
            </w:r>
            <w:r>
              <w:rPr>
                <w:rFonts w:ascii="Myriad Pro" w:eastAsia="MyriadPro-Regular" w:hAnsi="Myriad Pro" w:cs="Arial"/>
                <w:sz w:val="20"/>
              </w:rPr>
              <w:t xml:space="preserve">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Skala punktów: 0-40.</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zostaną przyznane minimum 24 punkty.</w:t>
            </w:r>
          </w:p>
        </w:tc>
      </w:tr>
      <w:tr w:rsidR="00BD6BA6" w:rsidRPr="002A3A70" w:rsidTr="00BD6BA6">
        <w:trPr>
          <w:trHeight w:val="105"/>
        </w:trPr>
        <w:tc>
          <w:tcPr>
            <w:tcW w:w="536" w:type="dxa"/>
          </w:tcPr>
          <w:p w:rsidR="00BD6BA6" w:rsidRPr="002A3A70" w:rsidRDefault="00BD6BA6" w:rsidP="000D2CCC">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Skuteczność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Stopnień, w jakim projekt przyczyni się do rozwiązania/złagodzenia sytuacji problemowej zawartej we wniosku o dofinansowanie.</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9 punktów.</w:t>
            </w:r>
          </w:p>
          <w:p w:rsidR="00BD6BA6" w:rsidRPr="002A3A70" w:rsidRDefault="00BD6BA6" w:rsidP="00BD6BA6">
            <w:pPr>
              <w:spacing w:before="40" w:after="0"/>
              <w:contextualSpacing/>
              <w:rPr>
                <w:rFonts w:ascii="Myriad Pro" w:hAnsi="Myriad Pro" w:cs="Arial"/>
                <w:sz w:val="20"/>
              </w:rPr>
            </w:pPr>
          </w:p>
        </w:tc>
      </w:tr>
      <w:tr w:rsidR="00BD6BA6" w:rsidRPr="002A3A70" w:rsidTr="00BD6BA6">
        <w:trPr>
          <w:trHeight w:val="83"/>
        </w:trPr>
        <w:tc>
          <w:tcPr>
            <w:tcW w:w="536" w:type="dxa"/>
          </w:tcPr>
          <w:p w:rsidR="00BD6BA6" w:rsidRPr="002A3A70" w:rsidRDefault="00BD6BA6" w:rsidP="000D2CCC">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Efektywność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Stopień/poziom osiągnięcia zakładanych wskaźni</w:t>
            </w:r>
            <w:r w:rsidR="00091D1B">
              <w:rPr>
                <w:rFonts w:ascii="Myriad Pro" w:hAnsi="Myriad Pro" w:cs="Arial"/>
                <w:sz w:val="20"/>
              </w:rPr>
              <w:t xml:space="preserve">ków </w:t>
            </w:r>
            <w:r w:rsidRPr="002A3A70">
              <w:rPr>
                <w:rFonts w:ascii="Myriad Pro" w:hAnsi="Myriad Pro" w:cs="Arial"/>
                <w:sz w:val="20"/>
              </w:rPr>
              <w:t>w odniesieniu do zaplanowanych kosztów.</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lastRenderedPageBreak/>
              <w:t>Ocena relacji nakład/rezultat.</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40"/>
              <w:rPr>
                <w:rFonts w:ascii="Myriad Pro" w:hAnsi="Myriad Pro" w:cs="Arial"/>
                <w:sz w:val="20"/>
              </w:rPr>
            </w:pPr>
            <w:r w:rsidRPr="002A3A70">
              <w:rPr>
                <w:rFonts w:ascii="Myriad Pro" w:hAnsi="Myriad Pro" w:cs="Arial"/>
                <w:sz w:val="20"/>
              </w:rPr>
              <w:lastRenderedPageBreak/>
              <w:t>Kryterium weryfikowane będzie na etapie  KOP.</w:t>
            </w:r>
          </w:p>
          <w:p w:rsidR="00BD6BA6" w:rsidRPr="00A358E6" w:rsidRDefault="00BD6BA6" w:rsidP="00A358E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tc>
      </w:tr>
      <w:tr w:rsidR="00BD6BA6" w:rsidRPr="002A3A70" w:rsidTr="00BD6BA6">
        <w:trPr>
          <w:trHeight w:val="971"/>
        </w:trPr>
        <w:tc>
          <w:tcPr>
            <w:tcW w:w="536" w:type="dxa"/>
          </w:tcPr>
          <w:p w:rsidR="00BD6BA6" w:rsidRPr="002A3A70" w:rsidRDefault="00BD6BA6" w:rsidP="000D2CCC">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hAnsi="Myriad Pro" w:cs="Arial"/>
                <w:sz w:val="20"/>
              </w:rPr>
              <w:t>Trwałość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hAnsi="Myriad Pro" w:cs="Arial"/>
                <w:sz w:val="20"/>
              </w:rPr>
              <w:t xml:space="preserve">Ocena spełniania kryterium dokonywana jest </w:t>
            </w:r>
            <w:r w:rsidRPr="002A3A70">
              <w:rPr>
                <w:rFonts w:ascii="Myriad Pro"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Skala punktów 0-10 </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0D2CCC">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eastAsia="MyriadPro-Regular" w:hAnsi="Myriad Pro" w:cs="Arial"/>
                <w:sz w:val="20"/>
              </w:rPr>
              <w:t>Doświadczenie wnioskodawcy i partnera (jeśli dotyczy)</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Doświadczenie w realizacji podobnych przedsięwzięć realizowanych:</w:t>
            </w:r>
          </w:p>
          <w:p w:rsidR="00BD6BA6" w:rsidRPr="002A3A70"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2A3A70">
              <w:rPr>
                <w:rFonts w:cs="Arial"/>
              </w:rPr>
              <w:t xml:space="preserve">w obszarze wsparcia projektu;  maksymalnie </w:t>
            </w:r>
            <w:r w:rsidRPr="002A3A70">
              <w:rPr>
                <w:rFonts w:cs="Arial"/>
                <w:b/>
              </w:rPr>
              <w:t>4 pkt</w:t>
            </w:r>
            <w:r w:rsidRPr="002A3A70">
              <w:rPr>
                <w:rFonts w:cs="Arial"/>
              </w:rPr>
              <w:t xml:space="preserve">; </w:t>
            </w:r>
          </w:p>
          <w:p w:rsidR="00BD6BA6" w:rsidRPr="002A3A70" w:rsidRDefault="00BD6BA6" w:rsidP="000D2CCC">
            <w:pPr>
              <w:pStyle w:val="Default"/>
              <w:numPr>
                <w:ilvl w:val="0"/>
                <w:numId w:val="61"/>
              </w:numPr>
              <w:ind w:left="175" w:hanging="141"/>
              <w:jc w:val="both"/>
              <w:rPr>
                <w:rFonts w:ascii="Myriad Pro" w:hAnsi="Myriad Pro"/>
                <w:sz w:val="20"/>
                <w:szCs w:val="20"/>
              </w:rPr>
            </w:pPr>
            <w:r w:rsidRPr="002A3A70">
              <w:rPr>
                <w:rFonts w:ascii="Myriad Pro" w:hAnsi="Myriad Pro"/>
                <w:sz w:val="20"/>
                <w:szCs w:val="20"/>
              </w:rPr>
              <w:t xml:space="preserve">na rzecz grupy docelowej, do której skierowany będzie projekt: maksymalnie </w:t>
            </w:r>
            <w:r w:rsidRPr="002A3A70">
              <w:rPr>
                <w:rFonts w:ascii="Myriad Pro" w:hAnsi="Myriad Pro"/>
                <w:b/>
                <w:sz w:val="20"/>
                <w:szCs w:val="20"/>
              </w:rPr>
              <w:t>4 pkt</w:t>
            </w:r>
            <w:r w:rsidRPr="002A3A70">
              <w:rPr>
                <w:rFonts w:ascii="Myriad Pro" w:hAnsi="Myriad Pro"/>
                <w:sz w:val="20"/>
                <w:szCs w:val="20"/>
              </w:rPr>
              <w:t>;</w:t>
            </w:r>
          </w:p>
          <w:p w:rsidR="00BD6BA6" w:rsidRPr="00A358E6" w:rsidRDefault="00BD6BA6" w:rsidP="000D2CCC">
            <w:pPr>
              <w:pStyle w:val="Default"/>
              <w:numPr>
                <w:ilvl w:val="0"/>
                <w:numId w:val="61"/>
              </w:numPr>
              <w:ind w:left="175" w:hanging="141"/>
              <w:jc w:val="both"/>
              <w:rPr>
                <w:rFonts w:ascii="Myriad Pro" w:hAnsi="Myriad Pro"/>
                <w:b/>
                <w:sz w:val="20"/>
                <w:szCs w:val="20"/>
              </w:rPr>
            </w:pPr>
            <w:r w:rsidRPr="002A3A70">
              <w:rPr>
                <w:rFonts w:ascii="Myriad Pro" w:hAnsi="Myriad Pro"/>
                <w:sz w:val="20"/>
                <w:szCs w:val="20"/>
              </w:rPr>
              <w:t xml:space="preserve">na określonym terytorium, którego będzie dotyczyć realizacja projektu: maksymalnie </w:t>
            </w:r>
            <w:r w:rsidRPr="002A3A70">
              <w:rPr>
                <w:rFonts w:ascii="Myriad Pro" w:hAnsi="Myriad Pro"/>
                <w:b/>
                <w:sz w:val="20"/>
                <w:szCs w:val="20"/>
              </w:rPr>
              <w:t xml:space="preserve">2 pkt. </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0D2CCC">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2A3A70" w:rsidRDefault="00BD6BA6" w:rsidP="00BD6BA6">
            <w:pPr>
              <w:rPr>
                <w:rFonts w:ascii="Myriad Pro" w:eastAsia="MyriadPro-Regular" w:hAnsi="Myriad Pro" w:cs="Arial"/>
                <w:sz w:val="20"/>
              </w:rPr>
            </w:pPr>
            <w:r w:rsidRPr="002A3A70">
              <w:rPr>
                <w:rFonts w:ascii="Myriad Pro" w:eastAsia="MyriadPro-Regular" w:hAnsi="Myriad Pro" w:cs="Arial"/>
                <w:sz w:val="20"/>
              </w:rPr>
              <w:t>Zaplecze realizacji projektu</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samodzielnej realizacji projektu:</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maksymalnie </w:t>
            </w:r>
            <w:r w:rsidRPr="002A3A70">
              <w:rPr>
                <w:rFonts w:ascii="Myriad Pro" w:eastAsia="MyriadPro-Regular" w:hAnsi="Myriad Pro" w:cs="Arial"/>
                <w:b/>
                <w:sz w:val="20"/>
              </w:rPr>
              <w:t>10 pkt</w:t>
            </w:r>
            <w:r w:rsidRPr="002A3A70">
              <w:rPr>
                <w:rFonts w:ascii="Myriad Pro" w:eastAsia="MyriadPro-Regular" w:hAnsi="Myriad Pro" w:cs="Arial"/>
                <w:sz w:val="20"/>
              </w:rPr>
              <w:t>, w tym:</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4 pkt</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4 pkt;</w:t>
            </w:r>
          </w:p>
          <w:p w:rsidR="00BD6BA6" w:rsidRPr="002A3A70"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maksymalnie </w:t>
            </w:r>
            <w:r w:rsidRPr="002A3A70">
              <w:rPr>
                <w:rFonts w:eastAsia="MyriadPro-Regular" w:cs="Arial"/>
                <w:b/>
              </w:rPr>
              <w:t>2 pkt.</w:t>
            </w:r>
          </w:p>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realizacji projektu w partnerstwie:</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i partnera/ów: maksymalnie </w:t>
            </w:r>
            <w:r w:rsidRPr="002A3A70">
              <w:rPr>
                <w:rFonts w:ascii="Myriad Pro" w:eastAsia="MyriadPro-Regular" w:hAnsi="Myriad Pro" w:cs="Arial"/>
                <w:b/>
                <w:sz w:val="20"/>
              </w:rPr>
              <w:t>5 pkt</w:t>
            </w:r>
            <w:r w:rsidRPr="002A3A70">
              <w:rPr>
                <w:rFonts w:ascii="Myriad Pro" w:eastAsia="MyriadPro-Regular" w:hAnsi="Myriad Pro" w:cs="Arial"/>
                <w:sz w:val="20"/>
              </w:rPr>
              <w:t>, w tym:</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2 pkt</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2 pkt;</w:t>
            </w:r>
          </w:p>
          <w:p w:rsidR="00BD6BA6" w:rsidRPr="002A3A70"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w:t>
            </w:r>
            <w:r w:rsidRPr="002A3A70">
              <w:rPr>
                <w:rFonts w:eastAsia="MyriadPro-Regular" w:cs="Arial"/>
              </w:rPr>
              <w:lastRenderedPageBreak/>
              <w:t xml:space="preserve">maksymalnie </w:t>
            </w:r>
            <w:r w:rsidRPr="002A3A70">
              <w:rPr>
                <w:rFonts w:eastAsia="MyriadPro-Regular" w:cs="Arial"/>
                <w:b/>
              </w:rPr>
              <w:t>1 pkt.</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zasadności partnerstwa zawiązanego w celu wspólnej realizacji projektu, w tym sposób podziału realizacji zadań: maksymalnie </w:t>
            </w:r>
            <w:r w:rsidRPr="002A3A70">
              <w:rPr>
                <w:rFonts w:ascii="Myriad Pro" w:eastAsia="MyriadPro-Regular" w:hAnsi="Myriad Pro" w:cs="Arial"/>
                <w:b/>
                <w:sz w:val="20"/>
              </w:rPr>
              <w:t>5  pkt</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lastRenderedPageBreak/>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bl>
    <w:p w:rsidR="00BD6BA6" w:rsidRPr="002A3A70"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2A3A70" w:rsidTr="00BD6BA6">
        <w:trPr>
          <w:jc w:val="center"/>
        </w:trPr>
        <w:tc>
          <w:tcPr>
            <w:tcW w:w="14175" w:type="dxa"/>
            <w:gridSpan w:val="4"/>
            <w:shd w:val="clear" w:color="auto" w:fill="D9D9D9" w:themeFill="background1" w:themeFillShade="D9"/>
            <w:vAlign w:val="center"/>
          </w:tcPr>
          <w:p w:rsidR="00BD6BA6" w:rsidRPr="002A3A70" w:rsidRDefault="00BD6BA6" w:rsidP="00BD6BA6">
            <w:pPr>
              <w:spacing w:before="40" w:after="40" w:line="276" w:lineRule="auto"/>
              <w:jc w:val="center"/>
              <w:rPr>
                <w:rFonts w:ascii="Myriad Pro" w:hAnsi="Myriad Pro" w:cs="Arial"/>
                <w:b/>
                <w:sz w:val="20"/>
              </w:rPr>
            </w:pPr>
            <w:r w:rsidRPr="002A3A70">
              <w:rPr>
                <w:rFonts w:ascii="Myriad Pro" w:hAnsi="Myriad Pro" w:cs="Arial"/>
                <w:b/>
                <w:sz w:val="20"/>
              </w:rPr>
              <w:t>Kryteria administracyjności</w:t>
            </w:r>
          </w:p>
        </w:tc>
      </w:tr>
      <w:tr w:rsidR="00BD6BA6" w:rsidRPr="002A3A70" w:rsidTr="00BD6BA6">
        <w:trPr>
          <w:jc w:val="center"/>
        </w:trPr>
        <w:tc>
          <w:tcPr>
            <w:tcW w:w="536" w:type="dxa"/>
          </w:tcPr>
          <w:p w:rsidR="00BD6BA6" w:rsidRPr="002A3A70" w:rsidRDefault="00BD6BA6" w:rsidP="00BD6BA6">
            <w:pPr>
              <w:spacing w:before="40" w:after="40" w:line="276" w:lineRule="auto"/>
              <w:ind w:right="-84"/>
              <w:rPr>
                <w:rFonts w:ascii="Myriad Pro" w:hAnsi="Myriad Pro" w:cs="Arial"/>
                <w:sz w:val="20"/>
              </w:rPr>
            </w:pPr>
            <w:r w:rsidRPr="002A3A70">
              <w:rPr>
                <w:rFonts w:ascii="Myriad Pro" w:hAnsi="Myriad Pro" w:cs="Arial"/>
                <w:sz w:val="20"/>
              </w:rPr>
              <w:t>L.p.</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Nazwa kryterium</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Definicja kryterium</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36" w:type="dxa"/>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1</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2</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3</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4</w:t>
            </w:r>
          </w:p>
        </w:tc>
      </w:tr>
      <w:tr w:rsidR="00BD6BA6" w:rsidRPr="002A3A70" w:rsidTr="00BD6BA6">
        <w:trPr>
          <w:jc w:val="center"/>
        </w:trPr>
        <w:tc>
          <w:tcPr>
            <w:tcW w:w="536" w:type="dxa"/>
          </w:tcPr>
          <w:p w:rsidR="00BD6BA6" w:rsidRPr="002A3A70" w:rsidRDefault="00BD6BA6" w:rsidP="000D2CCC">
            <w:pPr>
              <w:pStyle w:val="Akapitzlist"/>
              <w:numPr>
                <w:ilvl w:val="0"/>
                <w:numId w:val="54"/>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Intensywność wsparcia</w:t>
            </w:r>
          </w:p>
        </w:tc>
        <w:tc>
          <w:tcPr>
            <w:tcW w:w="6224"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 xml:space="preserve">Wnioskowana kwota i poziom wsparcia są zgodne z zapisami </w:t>
            </w:r>
            <w:r w:rsidRPr="002A3A70">
              <w:rPr>
                <w:rFonts w:ascii="Myriad Pro" w:hAnsi="Myriad Pro" w:cs="Arial"/>
                <w:i/>
                <w:sz w:val="20"/>
              </w:rPr>
              <w:t>Regulaminu konkursu</w:t>
            </w:r>
            <w:r w:rsidRPr="002A3A70">
              <w:rPr>
                <w:rFonts w:ascii="Myriad Pro" w:hAnsi="Myriad Pro" w:cs="Arial"/>
                <w:sz w:val="20"/>
              </w:rPr>
              <w:t>.</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D2CCC">
            <w:pPr>
              <w:pStyle w:val="Akapitzlist"/>
              <w:numPr>
                <w:ilvl w:val="0"/>
                <w:numId w:val="54"/>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Zgodność z kwalifikowalnością wydatków</w:t>
            </w:r>
          </w:p>
        </w:tc>
        <w:tc>
          <w:tcPr>
            <w:tcW w:w="6224" w:type="dxa"/>
          </w:tcPr>
          <w:p w:rsidR="00BD6BA6" w:rsidRPr="002A3A70" w:rsidRDefault="00BD6BA6" w:rsidP="00091D1B">
            <w:pPr>
              <w:jc w:val="both"/>
              <w:rPr>
                <w:rFonts w:ascii="Myriad Pro" w:eastAsia="Times New Roman" w:hAnsi="Myriad Pro" w:cs="Arial"/>
                <w:sz w:val="20"/>
              </w:rPr>
            </w:pPr>
            <w:r w:rsidRPr="002A3A70">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2A3A70">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2A3A70">
              <w:rPr>
                <w:rFonts w:ascii="Myriad Pro" w:eastAsia="MyriadPro-Regular" w:hAnsi="Myriad Pro" w:cs="Arial"/>
                <w:sz w:val="20"/>
              </w:rPr>
              <w:t xml:space="preserve"> oraz </w:t>
            </w:r>
            <w:r w:rsidRPr="002A3A70">
              <w:rPr>
                <w:rFonts w:ascii="Myriad Pro" w:eastAsia="MyriadPro-Regular" w:hAnsi="Myriad Pro" w:cs="Arial"/>
                <w:i/>
                <w:sz w:val="20"/>
              </w:rPr>
              <w:t xml:space="preserve">z </w:t>
            </w:r>
            <w:r w:rsidRPr="002A3A7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A3A70">
              <w:rPr>
                <w:rFonts w:ascii="Myriad Pro" w:eastAsia="Times New Roman" w:hAnsi="Myriad Pro" w:cs="Arial"/>
                <w:sz w:val="20"/>
              </w:rPr>
              <w:t xml:space="preserve"> </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Planowane wydatki są uzasadnione, niezbędne, racjonalne i adekwatne do zakresu merytorycznego</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 xml:space="preserve">projektu w tym opisu grupy docelowej </w:t>
            </w:r>
            <w:r w:rsidRPr="002A3A70">
              <w:rPr>
                <w:rFonts w:ascii="Myriad Pro" w:eastAsia="MyriadPro-Regular" w:hAnsi="Myriad Pro" w:cs="Arial"/>
                <w:sz w:val="20"/>
              </w:rPr>
              <w:br/>
              <w:t>i planowanego wsparcia.</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A3A70">
              <w:rPr>
                <w:rFonts w:ascii="Myriad Pro" w:eastAsia="MyriadPro-Regular" w:hAnsi="Myriad Pro" w:cs="Arial"/>
                <w:sz w:val="20"/>
              </w:rPr>
              <w:t>z</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katalogiem wydatków,</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Poziom wydatków w ramach cross </w:t>
            </w:r>
            <w:proofErr w:type="spellStart"/>
            <w:r w:rsidRPr="002A3A70">
              <w:rPr>
                <w:rFonts w:ascii="Myriad Pro" w:eastAsia="MyriadPro-Regular" w:hAnsi="Myriad Pro" w:cs="Arial"/>
                <w:sz w:val="20"/>
              </w:rPr>
              <w:t>financingu</w:t>
            </w:r>
            <w:proofErr w:type="spellEnd"/>
            <w:r w:rsidRPr="002A3A70">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A3A70">
              <w:rPr>
                <w:rFonts w:ascii="Myriad Pro" w:hAnsi="Myriad Pro" w:cs="Arial"/>
                <w:i/>
                <w:sz w:val="20"/>
              </w:rPr>
              <w:t>SOOP RPO WZ 2014-2020</w:t>
            </w:r>
            <w:r w:rsidRPr="002A3A70">
              <w:rPr>
                <w:rFonts w:ascii="Myriad Pro" w:hAnsi="Myriad Pro" w:cs="Arial"/>
                <w:sz w:val="20"/>
              </w:rPr>
              <w:t xml:space="preserve">, </w:t>
            </w:r>
            <w:r>
              <w:rPr>
                <w:rFonts w:ascii="Myriad Pro" w:eastAsia="MyriadPro-Regular" w:hAnsi="Myriad Pro" w:cs="Arial"/>
                <w:i/>
                <w:sz w:val="20"/>
              </w:rPr>
              <w:t>Wytycznych</w:t>
            </w:r>
            <w:r w:rsidRPr="002A3A70">
              <w:rPr>
                <w:rFonts w:ascii="Myriad Pro" w:eastAsia="MyriadPro-Regular" w:hAnsi="Myriad Pro" w:cs="Arial"/>
                <w:i/>
                <w:sz w:val="20"/>
              </w:rPr>
              <w:t xml:space="preserve"> w zakresie kwalifikowalności wydatków w ramach Europejskiego Funduszu Rozwoju Regionalnego, Europejskiego Funduszu Społecznego oraz Funduszu Spójności na lata 2014-2020  oraz </w:t>
            </w:r>
            <w:r w:rsidRPr="002A3A70">
              <w:rPr>
                <w:rFonts w:ascii="Myriad Pro" w:eastAsia="MyriadPro-Regular" w:hAnsi="Myriad Pro" w:cs="Arial"/>
                <w:sz w:val="20"/>
              </w:rPr>
              <w:t xml:space="preserve"> </w:t>
            </w:r>
            <w:r w:rsidRPr="002A3A70">
              <w:rPr>
                <w:rFonts w:ascii="Myriad Pro" w:hAnsi="Myriad Pro" w:cs="Arial"/>
                <w:sz w:val="20"/>
              </w:rPr>
              <w:t xml:space="preserve"> właściwych </w:t>
            </w:r>
            <w:r w:rsidRPr="002A3A70">
              <w:rPr>
                <w:rFonts w:ascii="Myriad Pro" w:eastAsia="MyriadPro-Regular" w:hAnsi="Myriad Pro" w:cs="Arial"/>
                <w:i/>
                <w:sz w:val="20"/>
              </w:rPr>
              <w:t xml:space="preserve">Wytycznych obszarowych, </w:t>
            </w:r>
            <w:r w:rsidRPr="002A3A70">
              <w:rPr>
                <w:rFonts w:ascii="Myriad Pro" w:hAnsi="Myriad Pro" w:cs="Arial"/>
                <w:sz w:val="20"/>
              </w:rPr>
              <w:t xml:space="preserve">mających wpływ na założenia dotyczące kwalifikowalności wydatków.   </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D2CCC">
            <w:pPr>
              <w:pStyle w:val="Akapitzlist"/>
              <w:numPr>
                <w:ilvl w:val="0"/>
                <w:numId w:val="54"/>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eastAsia="MyriadPro-Regular" w:hAnsi="Myriad Pro" w:cs="Arial"/>
                <w:sz w:val="20"/>
              </w:rPr>
              <w:t xml:space="preserve">Zgodność z warunkami </w:t>
            </w:r>
            <w:r w:rsidRPr="002A3A70">
              <w:rPr>
                <w:rFonts w:ascii="Myriad Pro" w:eastAsia="MyriadPro-Regular" w:hAnsi="Myriad Pro" w:cs="Arial"/>
                <w:sz w:val="20"/>
              </w:rPr>
              <w:lastRenderedPageBreak/>
              <w:t>realizacji wsparcia</w:t>
            </w:r>
          </w:p>
        </w:tc>
        <w:tc>
          <w:tcPr>
            <w:tcW w:w="6224"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eastAsia="MyriadPro-Regular" w:hAnsi="Myriad Pro" w:cs="Arial"/>
                <w:sz w:val="20"/>
              </w:rPr>
              <w:lastRenderedPageBreak/>
              <w:t>Wnio</w:t>
            </w:r>
            <w:r>
              <w:rPr>
                <w:rFonts w:ascii="Myriad Pro" w:eastAsia="MyriadPro-Regular" w:hAnsi="Myriad Pro" w:cs="Arial"/>
                <w:sz w:val="20"/>
              </w:rPr>
              <w:t xml:space="preserve">sek został sporządzony zgodnie </w:t>
            </w:r>
            <w:r w:rsidRPr="002A3A70">
              <w:rPr>
                <w:rFonts w:ascii="Myriad Pro" w:eastAsia="MyriadPro-Regular" w:hAnsi="Myriad Pro" w:cs="Arial"/>
                <w:sz w:val="20"/>
              </w:rPr>
              <w:t xml:space="preserve">z uwarunkowaniami realizacji wsparcia określonymi we właściwych wytycznych obszarowych oraz z </w:t>
            </w:r>
            <w:r w:rsidRPr="002A3A70">
              <w:rPr>
                <w:rFonts w:ascii="Myriad Pro" w:eastAsia="MyriadPro-Regular" w:hAnsi="Myriad Pro" w:cs="Arial"/>
                <w:sz w:val="20"/>
              </w:rPr>
              <w:lastRenderedPageBreak/>
              <w:t xml:space="preserve">zasadami realizacji wsparcia wskazanymi przez IOK w części 5.3 </w:t>
            </w:r>
            <w:r w:rsidRPr="002A3A70">
              <w:rPr>
                <w:rFonts w:ascii="Myriad Pro" w:eastAsia="MyriadPro-Regular" w:hAnsi="Myriad Pro" w:cs="Arial"/>
                <w:i/>
                <w:sz w:val="20"/>
              </w:rPr>
              <w:t xml:space="preserve">Regulaminu konkursu </w:t>
            </w:r>
            <w:r w:rsidRPr="002A3A70">
              <w:rPr>
                <w:rFonts w:ascii="Myriad Pro" w:eastAsia="MyriadPro-Regular" w:hAnsi="Myriad Pro" w:cs="Arial"/>
                <w:sz w:val="20"/>
              </w:rPr>
              <w:t>(np. zasady realizacji danej formy wsparcia).</w:t>
            </w:r>
          </w:p>
        </w:tc>
        <w:tc>
          <w:tcPr>
            <w:tcW w:w="4591" w:type="dxa"/>
          </w:tcPr>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lastRenderedPageBreak/>
              <w:t>Spełnienie kryterium jest konieczne do przyznania dofinansowania.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lastRenderedPageBreak/>
              <w:t>Projekty niespełniające kryterium kierowane są do poprawy lub uzupełnienia.</w:t>
            </w:r>
          </w:p>
          <w:p w:rsidR="00BD6BA6" w:rsidRPr="002A3A70" w:rsidRDefault="00BD6BA6" w:rsidP="00BD6BA6">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A3A70">
              <w:rPr>
                <w:rFonts w:ascii="Myriad Pro" w:hAnsi="Myriad Pro" w:cs="Arial"/>
                <w:i/>
                <w:sz w:val="20"/>
              </w:rPr>
              <w:t>RPO WZ 2014-2020</w:t>
            </w:r>
            <w:r w:rsidRPr="002A3A70">
              <w:rPr>
                <w:rFonts w:ascii="Myriad Pro" w:hAnsi="Myriad Pro" w:cs="Arial"/>
                <w:sz w:val="20"/>
              </w:rPr>
              <w:t xml:space="preserve">, przepisów prawa, </w:t>
            </w:r>
            <w:r w:rsidRPr="002A3A70">
              <w:rPr>
                <w:rFonts w:ascii="Myriad Pro" w:hAnsi="Myriad Pro" w:cs="Arial"/>
                <w:i/>
                <w:sz w:val="20"/>
              </w:rPr>
              <w:t>SOOP RPO WZ 2014-2020</w:t>
            </w:r>
            <w:r w:rsidRPr="002A3A70">
              <w:rPr>
                <w:rFonts w:ascii="Myriad Pro" w:hAnsi="Myriad Pro" w:cs="Arial"/>
                <w:sz w:val="20"/>
              </w:rPr>
              <w:t xml:space="preserve">, </w:t>
            </w:r>
            <w:r w:rsidRPr="002A3A70">
              <w:rPr>
                <w:rFonts w:ascii="Myriad Pro" w:eastAsia="MyriadPro-Regular" w:hAnsi="Myriad Pro" w:cs="Arial"/>
                <w:sz w:val="20"/>
              </w:rPr>
              <w:t>właściwych</w:t>
            </w:r>
            <w:r w:rsidRPr="002A3A70">
              <w:rPr>
                <w:rFonts w:ascii="Myriad Pro" w:eastAsia="MyriadPro-Regular" w:hAnsi="Myriad Pro" w:cs="Arial"/>
                <w:i/>
                <w:sz w:val="20"/>
              </w:rPr>
              <w:t xml:space="preserve"> Wytycznych obszarowych, </w:t>
            </w:r>
            <w:r w:rsidRPr="002A3A70">
              <w:rPr>
                <w:rFonts w:ascii="Myriad Pro" w:hAnsi="Myriad Pro" w:cs="Arial"/>
                <w:sz w:val="20"/>
              </w:rPr>
              <w:t>mających wpływ na założenia dotyczące uwarunkowań realizacji wsparcia.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A3A70" w:rsidRDefault="00BD6BA6" w:rsidP="00BD6BA6">
            <w:pPr>
              <w:autoSpaceDE w:val="0"/>
              <w:autoSpaceDN w:val="0"/>
              <w:adjustRightInd w:val="0"/>
              <w:spacing w:line="276" w:lineRule="auto"/>
              <w:jc w:val="both"/>
              <w:rPr>
                <w:rFonts w:ascii="Myriad Pro" w:hAnsi="Myriad Pro" w:cs="Arial"/>
                <w:sz w:val="20"/>
              </w:rPr>
            </w:pPr>
            <w:r w:rsidRPr="002A3A70">
              <w:rPr>
                <w:rFonts w:ascii="Myriad Pro" w:eastAsia="MyriadPro-Regular"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D2CCC">
            <w:pPr>
              <w:pStyle w:val="Akapitzlist"/>
              <w:numPr>
                <w:ilvl w:val="0"/>
                <w:numId w:val="54"/>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 xml:space="preserve">Spójność i kompletność zapisów </w:t>
            </w:r>
          </w:p>
        </w:tc>
        <w:tc>
          <w:tcPr>
            <w:tcW w:w="6224" w:type="dxa"/>
          </w:tcPr>
          <w:p w:rsidR="00BD6BA6" w:rsidRPr="00A358E6" w:rsidRDefault="00BD6BA6" w:rsidP="00A358E6">
            <w:pPr>
              <w:autoSpaceDE w:val="0"/>
              <w:autoSpaceDN w:val="0"/>
              <w:adjustRightInd w:val="0"/>
              <w:spacing w:after="200" w:line="276" w:lineRule="auto"/>
              <w:jc w:val="both"/>
              <w:rPr>
                <w:rFonts w:ascii="Myriad Pro" w:eastAsia="MyriadPro-Regular" w:hAnsi="Myriad Pro" w:cs="Arial"/>
                <w:sz w:val="20"/>
              </w:rPr>
            </w:pPr>
            <w:r w:rsidRPr="002A3A70">
              <w:rPr>
                <w:rFonts w:ascii="Myriad Pro" w:eastAsia="MyriadPro-Regular" w:hAnsi="Myriad Pro" w:cs="Arial"/>
                <w:sz w:val="20"/>
              </w:rPr>
              <w:t xml:space="preserve">Wniosek jest spójny i kompletny w odniesieniu do dokonanej oceny. </w:t>
            </w:r>
          </w:p>
        </w:tc>
        <w:tc>
          <w:tcPr>
            <w:tcW w:w="4591"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Default="00BD6BA6" w:rsidP="00A358E6">
      <w:pPr>
        <w:autoSpaceDE w:val="0"/>
        <w:autoSpaceDN w:val="0"/>
        <w:adjustRightInd w:val="0"/>
        <w:spacing w:after="0" w:line="360" w:lineRule="auto"/>
        <w:rPr>
          <w:rFonts w:cs="Arial"/>
          <w:b/>
          <w:sz w:val="20"/>
        </w:rPr>
      </w:pPr>
    </w:p>
    <w:p w:rsidR="00BD6BA6" w:rsidRPr="00753A88" w:rsidRDefault="00BD6BA6" w:rsidP="007E2858">
      <w:pPr>
        <w:autoSpaceDE w:val="0"/>
        <w:autoSpaceDN w:val="0"/>
        <w:adjustRightInd w:val="0"/>
        <w:jc w:val="center"/>
        <w:rPr>
          <w:rFonts w:ascii="Myriad Pro" w:hAnsi="Myriad Pro" w:cs="Arial"/>
          <w:b/>
          <w:bCs/>
          <w:sz w:val="20"/>
        </w:rPr>
      </w:pPr>
      <w:r>
        <w:rPr>
          <w:rFonts w:cs="Arial"/>
          <w:b/>
          <w:sz w:val="20"/>
        </w:rPr>
        <w:t xml:space="preserve">Kryteria szczegółowe przyjęte Uchwałą </w:t>
      </w:r>
      <w:r w:rsidRPr="002456AE">
        <w:rPr>
          <w:rFonts w:ascii="Myriad Pro" w:hAnsi="Myriad Pro" w:cs="Arial"/>
          <w:b/>
          <w:bCs/>
          <w:sz w:val="20"/>
        </w:rPr>
        <w:t>Nr</w:t>
      </w:r>
      <w:r>
        <w:rPr>
          <w:rFonts w:ascii="Myriad Pro" w:hAnsi="Myriad Pro" w:cs="Arial"/>
          <w:b/>
          <w:bCs/>
          <w:sz w:val="20"/>
        </w:rPr>
        <w:t xml:space="preserve"> 85/17 Komitetu Monitorującego RPO WZ 2014-2020 </w:t>
      </w:r>
      <w:r w:rsidRPr="002456AE">
        <w:rPr>
          <w:rFonts w:ascii="Myriad Pro" w:hAnsi="Myriad Pro" w:cs="Arial"/>
          <w:b/>
          <w:bCs/>
          <w:sz w:val="20"/>
        </w:rPr>
        <w:t xml:space="preserve">z dnia </w:t>
      </w:r>
      <w:r w:rsidRPr="00E779C9">
        <w:rPr>
          <w:rFonts w:ascii="Myriad Pro" w:hAnsi="Myriad Pro" w:cs="Arial"/>
          <w:b/>
          <w:bCs/>
          <w:sz w:val="20"/>
        </w:rPr>
        <w:t>2</w:t>
      </w:r>
      <w:r>
        <w:rPr>
          <w:rFonts w:ascii="Myriad Pro" w:hAnsi="Myriad Pro" w:cs="Arial"/>
          <w:b/>
          <w:bCs/>
          <w:sz w:val="20"/>
        </w:rPr>
        <w:t>3</w:t>
      </w:r>
      <w:r w:rsidRPr="00E779C9">
        <w:rPr>
          <w:rFonts w:ascii="Myriad Pro" w:hAnsi="Myriad Pro" w:cs="Arial"/>
          <w:b/>
          <w:bCs/>
          <w:sz w:val="20"/>
        </w:rPr>
        <w:t xml:space="preserve"> listopada 201</w:t>
      </w:r>
      <w:r>
        <w:rPr>
          <w:rFonts w:ascii="Myriad Pro" w:hAnsi="Myriad Pro" w:cs="Arial"/>
          <w:b/>
          <w:bCs/>
          <w:sz w:val="20"/>
        </w:rPr>
        <w:t>7</w:t>
      </w:r>
      <w:r w:rsidRPr="00E779C9">
        <w:rPr>
          <w:rFonts w:ascii="Myriad Pro" w:hAnsi="Myriad Pro" w:cs="Arial"/>
          <w:b/>
          <w:bCs/>
          <w:sz w:val="20"/>
        </w:rPr>
        <w:t xml:space="preserve"> r.</w:t>
      </w:r>
      <w:r w:rsidRPr="000211C9">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4"/>
        <w:gridCol w:w="11991"/>
      </w:tblGrid>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Oś priorytetowa</w:t>
            </w:r>
          </w:p>
        </w:tc>
        <w:tc>
          <w:tcPr>
            <w:tcW w:w="12071" w:type="dxa"/>
            <w:shd w:val="clear" w:color="auto" w:fill="B6DDE8" w:themeFill="accent5" w:themeFillTint="66"/>
          </w:tcPr>
          <w:p w:rsidR="00BD6BA6" w:rsidRPr="00E4069E" w:rsidRDefault="00BD6BA6" w:rsidP="00BD6BA6">
            <w:pPr>
              <w:spacing w:before="40" w:after="40" w:line="240" w:lineRule="auto"/>
              <w:rPr>
                <w:rFonts w:ascii="Myriad Pro" w:hAnsi="Myriad Pro"/>
                <w:sz w:val="20"/>
              </w:rPr>
            </w:pPr>
            <w:r>
              <w:rPr>
                <w:rFonts w:ascii="Myriad Pro" w:hAnsi="Myriad Pro"/>
                <w:sz w:val="20"/>
              </w:rPr>
              <w:t>VII Włączenie społeczne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Priorytet Inwestycyjny</w:t>
            </w:r>
          </w:p>
        </w:tc>
        <w:tc>
          <w:tcPr>
            <w:tcW w:w="12071" w:type="dxa"/>
            <w:shd w:val="clear" w:color="auto" w:fill="B6DDE8" w:themeFill="accent5" w:themeFillTint="66"/>
          </w:tcPr>
          <w:p w:rsidR="00BD6BA6" w:rsidRPr="005B6694" w:rsidRDefault="00BD6BA6" w:rsidP="00BD6BA6">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Działanie</w:t>
            </w:r>
          </w:p>
        </w:tc>
        <w:tc>
          <w:tcPr>
            <w:tcW w:w="12071" w:type="dxa"/>
            <w:shd w:val="clear" w:color="auto" w:fill="B6DDE8" w:themeFill="accent5" w:themeFillTint="66"/>
          </w:tcPr>
          <w:p w:rsidR="00BD6BA6" w:rsidRPr="005E70AE" w:rsidRDefault="00BD6BA6" w:rsidP="00BD6BA6">
            <w:pPr>
              <w:spacing w:before="40" w:after="40" w:line="240" w:lineRule="auto"/>
              <w:rPr>
                <w:rFonts w:ascii="Myriad Pro" w:hAnsi="Myriad Pro"/>
                <w:sz w:val="20"/>
              </w:rPr>
            </w:pPr>
            <w:r w:rsidRPr="005E70AE">
              <w:rPr>
                <w:rFonts w:ascii="Myriad Pro" w:hAnsi="Myriad Pro"/>
                <w:sz w:val="20"/>
              </w:rPr>
              <w:t xml:space="preserve">7.1 </w:t>
            </w:r>
            <w:r w:rsidRPr="005E70AE">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Typ projektu</w:t>
            </w:r>
          </w:p>
        </w:tc>
        <w:tc>
          <w:tcPr>
            <w:tcW w:w="12071" w:type="dxa"/>
            <w:shd w:val="clear" w:color="auto" w:fill="B6DDE8" w:themeFill="accent5" w:themeFillTint="66"/>
          </w:tcPr>
          <w:p w:rsidR="00BD6BA6" w:rsidRPr="005B6694" w:rsidRDefault="00BD6BA6" w:rsidP="000D2CCC">
            <w:pPr>
              <w:numPr>
                <w:ilvl w:val="0"/>
                <w:numId w:val="65"/>
              </w:numPr>
              <w:spacing w:after="0" w:line="240" w:lineRule="auto"/>
              <w:ind w:left="353" w:hanging="284"/>
              <w:jc w:val="both"/>
              <w:rPr>
                <w:rFonts w:ascii="Myriad Pro" w:hAnsi="Myriad Pro" w:cs="Arial"/>
                <w:sz w:val="20"/>
              </w:rPr>
            </w:pPr>
            <w:r w:rsidRPr="005B6694">
              <w:rPr>
                <w:rFonts w:ascii="Myriad Pro" w:hAnsi="Myriad Pro" w:cs="Arial"/>
                <w:sz w:val="20"/>
              </w:rPr>
              <w:t>Kompleksowe programy aktywizacji społeczno-zawodowej na rzecz integracji osób i rodzin zagrożonych ubóstwem i/lub wykluczeniem społecznym obejmujące następujące typy operacji:</w:t>
            </w:r>
          </w:p>
          <w:p w:rsidR="00BD6BA6" w:rsidRPr="005B6694" w:rsidRDefault="00BD6BA6" w:rsidP="000D2CCC">
            <w:pPr>
              <w:numPr>
                <w:ilvl w:val="0"/>
                <w:numId w:val="64"/>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BD6BA6" w:rsidRPr="005B6694" w:rsidRDefault="00BD6BA6" w:rsidP="000D2CCC">
            <w:pPr>
              <w:numPr>
                <w:ilvl w:val="0"/>
                <w:numId w:val="64"/>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osób niepełnosprawnych w ramach usług Zakładu Aktywności Zawodowej oraz Warsztatów Terapii Zajęciowej,</w:t>
            </w:r>
          </w:p>
          <w:p w:rsidR="00BD6BA6" w:rsidRPr="005B6694" w:rsidRDefault="00BD6BA6" w:rsidP="000D2CCC">
            <w:pPr>
              <w:numPr>
                <w:ilvl w:val="0"/>
                <w:numId w:val="64"/>
              </w:numPr>
              <w:spacing w:after="0" w:line="240" w:lineRule="auto"/>
              <w:jc w:val="both"/>
              <w:rPr>
                <w:rFonts w:ascii="Myriad Pro" w:hAnsi="Myriad Pro" w:cs="Arial"/>
                <w:sz w:val="20"/>
              </w:rPr>
            </w:pPr>
            <w:r w:rsidRPr="005B6694">
              <w:rPr>
                <w:rFonts w:ascii="Myriad Pro" w:hAnsi="Myriad Pro" w:cs="Arial"/>
                <w:sz w:val="20"/>
              </w:rPr>
              <w:t>kompleksowe programy, realizowane na podstawie indywidualnych planów działań, obejmujące co najmniej dwie formy wsparcia spośród następujących:</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usługi wspierające aktywizację zawodową w tym m.in.: finansowanie trenera pracy, doradcy zawodowego,</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lastRenderedPageBreak/>
              <w:t>poradnictwo psychologiczne i psychospołeczne, prowadzące do integracji społecznej i zawodowej,</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poradnictwo zawodowe,</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pośrednictwo pracy,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zatrudnienie wspomagane obejmujące wsparcie osoby  z niepełnosprawnością przez trenera pracy/asystenta zawodowego u pracodawcy,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staże i praktyki zawodowe,</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subsydiowane zatrudnienie,</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skierowanie do pracy w Zakładzie Aktywności Zawodowej i sfinansowanie kosztów zatrudnienia w ZAZ,</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usługi przezwyciężające indywidualne bariery w integracji społecznej i powrocie na rynek pracy, w tym usługi asystenta osobistego,</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BD6BA6" w:rsidRPr="005B6694" w:rsidRDefault="00BD6BA6" w:rsidP="000D2CCC">
            <w:pPr>
              <w:numPr>
                <w:ilvl w:val="0"/>
                <w:numId w:val="63"/>
              </w:numPr>
              <w:spacing w:after="0" w:line="240" w:lineRule="auto"/>
              <w:ind w:right="1697"/>
              <w:jc w:val="both"/>
              <w:rPr>
                <w:rFonts w:ascii="Myriad Pro" w:hAnsi="Myriad Pro" w:cs="Arial"/>
                <w:sz w:val="20"/>
              </w:rPr>
            </w:pPr>
            <w:r w:rsidRPr="005B6694">
              <w:rPr>
                <w:rFonts w:ascii="Myriad Pro" w:hAnsi="Myriad Pro" w:cs="Arial"/>
                <w:sz w:val="20"/>
              </w:rPr>
              <w:t>jednorazowy dodatek relokacyjny,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wsparcie w zakresie przygotowania do uczestnictwa w warsztatach terapii zajęciowej.</w:t>
            </w:r>
          </w:p>
          <w:p w:rsidR="00BD6BA6" w:rsidRPr="005B6694" w:rsidRDefault="00BD6BA6" w:rsidP="000D2CCC">
            <w:pPr>
              <w:pStyle w:val="Akapitzlist"/>
              <w:numPr>
                <w:ilvl w:val="0"/>
                <w:numId w:val="64"/>
              </w:numPr>
              <w:spacing w:after="0" w:line="240" w:lineRule="auto"/>
              <w:jc w:val="both"/>
              <w:rPr>
                <w:rFonts w:cs="Arial"/>
                <w:sz w:val="18"/>
                <w:szCs w:val="18"/>
              </w:rPr>
            </w:pPr>
            <w:r w:rsidRPr="005B6694">
              <w:rPr>
                <w:rFonts w:cs="Arial"/>
              </w:rPr>
              <w:t>wsparcie realizowane przez środowiskowe domy samopomocy w celu przygotowania do podjęcia zatrudnienia.</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2630"/>
        <w:gridCol w:w="6237"/>
        <w:gridCol w:w="4591"/>
      </w:tblGrid>
      <w:tr w:rsidR="00BD6BA6" w:rsidRPr="00AC2E00" w:rsidTr="00BD6BA6">
        <w:trPr>
          <w:jc w:val="center"/>
        </w:trPr>
        <w:tc>
          <w:tcPr>
            <w:tcW w:w="14175" w:type="dxa"/>
            <w:gridSpan w:val="4"/>
            <w:shd w:val="clear" w:color="auto" w:fill="D9D9D9" w:themeFill="background1" w:themeFillShade="D9"/>
          </w:tcPr>
          <w:p w:rsidR="00BD6BA6" w:rsidRPr="00AC2E00" w:rsidRDefault="00BD6BA6" w:rsidP="00BD6BA6">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L.p.</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Nazwa kryterium</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Definicja kryterium</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Opis znaczenia kryterium</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1</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2</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3</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4</w:t>
            </w:r>
          </w:p>
        </w:tc>
      </w:tr>
      <w:tr w:rsidR="00BD6BA6" w:rsidRPr="00AC2E00" w:rsidTr="00BD6BA6">
        <w:trPr>
          <w:jc w:val="center"/>
        </w:trPr>
        <w:tc>
          <w:tcPr>
            <w:tcW w:w="717" w:type="dxa"/>
          </w:tcPr>
          <w:p w:rsidR="00BD6BA6" w:rsidRPr="00AC2E00" w:rsidRDefault="00BD6BA6" w:rsidP="000E7324">
            <w:pPr>
              <w:pStyle w:val="Akapitzlist"/>
              <w:numPr>
                <w:ilvl w:val="0"/>
                <w:numId w:val="317"/>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Wymogi organizacyjne</w:t>
            </w:r>
          </w:p>
        </w:tc>
        <w:tc>
          <w:tcPr>
            <w:tcW w:w="6237" w:type="dxa"/>
            <w:shd w:val="clear" w:color="auto" w:fill="auto"/>
          </w:tcPr>
          <w:p w:rsidR="00BD6BA6" w:rsidRPr="00605CA3" w:rsidRDefault="00BD6BA6" w:rsidP="000E7324">
            <w:pPr>
              <w:pStyle w:val="Akapitzlist"/>
              <w:numPr>
                <w:ilvl w:val="0"/>
                <w:numId w:val="318"/>
              </w:numPr>
              <w:spacing w:before="40" w:after="40" w:line="240" w:lineRule="auto"/>
              <w:jc w:val="both"/>
            </w:pPr>
            <w:r w:rsidRPr="00605CA3">
              <w:rPr>
                <w:rFonts w:cs="Arial"/>
              </w:rPr>
              <w:t>Projektodawca</w:t>
            </w:r>
            <w:r w:rsidRPr="00605CA3">
              <w:rPr>
                <w:rFonts w:cs="Arial"/>
                <w:bCs/>
              </w:rPr>
              <w:t xml:space="preserve"> składa nie więcej niż jeden wniosek o dofinansowanie.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r w:rsidR="00BD6BA6" w:rsidRPr="00AC2E00" w:rsidTr="00BD6BA6">
        <w:trPr>
          <w:jc w:val="center"/>
        </w:trPr>
        <w:tc>
          <w:tcPr>
            <w:tcW w:w="717" w:type="dxa"/>
          </w:tcPr>
          <w:p w:rsidR="00BD6BA6" w:rsidRPr="00AC2E00" w:rsidRDefault="00BD6BA6" w:rsidP="000E7324">
            <w:pPr>
              <w:pStyle w:val="Akapitzlist"/>
              <w:numPr>
                <w:ilvl w:val="0"/>
                <w:numId w:val="317"/>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Zgodność wsparcia</w:t>
            </w:r>
          </w:p>
        </w:tc>
        <w:tc>
          <w:tcPr>
            <w:tcW w:w="6237" w:type="dxa"/>
            <w:shd w:val="clear" w:color="auto" w:fill="auto"/>
          </w:tcPr>
          <w:p w:rsidR="00BD6BA6" w:rsidRPr="00605CA3" w:rsidRDefault="00BD6BA6" w:rsidP="000E7324">
            <w:pPr>
              <w:pStyle w:val="Akapitzlist"/>
              <w:numPr>
                <w:ilvl w:val="0"/>
                <w:numId w:val="319"/>
              </w:numPr>
              <w:spacing w:before="40" w:after="40" w:line="240" w:lineRule="auto"/>
              <w:jc w:val="both"/>
              <w:rPr>
                <w:rFonts w:cs="Arial"/>
              </w:rPr>
            </w:pPr>
            <w:r w:rsidRPr="00605CA3">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BD6BA6" w:rsidRPr="001F3D58" w:rsidRDefault="00BD6BA6" w:rsidP="000E7324">
            <w:pPr>
              <w:pStyle w:val="Akapitzlist"/>
              <w:numPr>
                <w:ilvl w:val="0"/>
                <w:numId w:val="319"/>
              </w:numPr>
              <w:spacing w:before="40" w:after="40" w:line="240" w:lineRule="auto"/>
              <w:jc w:val="both"/>
              <w:rPr>
                <w:rFonts w:cs="Arial"/>
              </w:rPr>
            </w:pPr>
            <w:r>
              <w:rPr>
                <w:rFonts w:cs="Arial"/>
              </w:rPr>
              <w:t>Projektodawca</w:t>
            </w:r>
            <w:r w:rsidRPr="00605CA3">
              <w:rPr>
                <w:rFonts w:cs="Arial"/>
              </w:rPr>
              <w:t xml:space="preserve"> </w:t>
            </w:r>
            <w:r w:rsidRPr="00605CA3" w:rsidDel="00094346">
              <w:rPr>
                <w:rFonts w:cs="Arial"/>
              </w:rPr>
              <w:t>wniesie wkład własn</w:t>
            </w:r>
            <w:r w:rsidRPr="00605CA3">
              <w:rPr>
                <w:rFonts w:cs="Arial"/>
              </w:rPr>
              <w:t>y</w:t>
            </w:r>
            <w:r w:rsidRPr="00605CA3" w:rsidDel="00094346">
              <w:rPr>
                <w:rFonts w:cs="Arial"/>
              </w:rPr>
              <w:t xml:space="preserve"> w wysokości </w:t>
            </w:r>
            <w:r w:rsidRPr="00605CA3">
              <w:rPr>
                <w:rFonts w:cs="Arial"/>
              </w:rPr>
              <w:t xml:space="preserve">nie mniejszej niż określona w </w:t>
            </w:r>
            <w:r w:rsidRPr="00605CA3">
              <w:rPr>
                <w:rFonts w:cs="Arial"/>
                <w:i/>
              </w:rPr>
              <w:t xml:space="preserve">Szczegółowym Opisie Osi Priorytetowych  Regionalnego Programu Operacyjnego  Województwa Zachodniopomorskiego  </w:t>
            </w:r>
            <w:r w:rsidRPr="00605CA3">
              <w:rPr>
                <w:rFonts w:cs="Arial"/>
                <w:i/>
              </w:rPr>
              <w:lastRenderedPageBreak/>
              <w:t xml:space="preserve">2014-2020. </w:t>
            </w:r>
          </w:p>
          <w:p w:rsidR="00BD6BA6" w:rsidRPr="00605CA3" w:rsidRDefault="00BD6BA6" w:rsidP="000E7324">
            <w:pPr>
              <w:pStyle w:val="Akapitzlist"/>
              <w:numPr>
                <w:ilvl w:val="0"/>
                <w:numId w:val="319"/>
              </w:numPr>
              <w:spacing w:before="40" w:after="40" w:line="240" w:lineRule="auto"/>
              <w:jc w:val="both"/>
              <w:rPr>
                <w:rFonts w:cs="Arial"/>
              </w:rPr>
            </w:pPr>
            <w:r w:rsidRPr="001F3D58">
              <w:rPr>
                <w:rFonts w:cs="Arial"/>
              </w:rPr>
              <w:t>Co najmniej 10% grupy docelowej stanowić  będą osoby z niepełnosprawnościami.</w:t>
            </w:r>
          </w:p>
          <w:p w:rsidR="00BD6BA6" w:rsidRPr="00605CA3" w:rsidRDefault="00BD6BA6" w:rsidP="000E7324">
            <w:pPr>
              <w:pStyle w:val="Akapitzlist"/>
              <w:numPr>
                <w:ilvl w:val="0"/>
                <w:numId w:val="319"/>
              </w:numPr>
              <w:spacing w:before="40" w:after="40" w:line="240" w:lineRule="auto"/>
              <w:jc w:val="both"/>
              <w:rPr>
                <w:rFonts w:cs="Arial"/>
              </w:rPr>
            </w:pPr>
            <w:r w:rsidRPr="00605CA3">
              <w:rPr>
                <w:rFonts w:cs="Arial"/>
                <w:bCs/>
              </w:rPr>
              <w:t>Projekt zakłada osiągnięcie wskaźników efektywności społecznej i zatrudnieniowej dla uczestników na poziomie zgodnym z Komunikatem Ministra  Rozwoju  w sprawie wyznaczenia minimalnych poziomów kryterium efektywności społecznej i zatrudnieniowej dla Regionalnych Programów Operacyjnych:</w:t>
            </w:r>
          </w:p>
          <w:p w:rsidR="00BD6BA6" w:rsidRPr="00605CA3"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605CA3">
              <w:rPr>
                <w:rFonts w:cs="Arial"/>
                <w:bCs/>
              </w:rPr>
              <w:t>w odniesieniu do osób zagrożonych ubóstwem lub wykluczeniem społecznym,</w:t>
            </w:r>
          </w:p>
          <w:p w:rsidR="00BD6BA6" w:rsidRPr="00605CA3"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605CA3">
              <w:rPr>
                <w:rFonts w:cs="Arial"/>
                <w:bCs/>
              </w:rPr>
              <w:t>w odniesieniu do osób o znacznym stopniu niepełnosprawności, osób z niepełnosprawnością intelektualną oraz osób z niepełnosprawnościami sprzężonymi.</w:t>
            </w:r>
          </w:p>
          <w:p w:rsidR="00BD6BA6" w:rsidRPr="001F3D58" w:rsidRDefault="00BD6BA6" w:rsidP="000E7324">
            <w:pPr>
              <w:pStyle w:val="Akapitzlist"/>
              <w:numPr>
                <w:ilvl w:val="0"/>
                <w:numId w:val="319"/>
              </w:numPr>
              <w:autoSpaceDE w:val="0"/>
              <w:autoSpaceDN w:val="0"/>
              <w:spacing w:after="0" w:line="240" w:lineRule="auto"/>
              <w:jc w:val="both"/>
              <w:rPr>
                <w:rFonts w:cs="Arial"/>
              </w:rPr>
            </w:pPr>
            <w:r w:rsidRPr="001F3D58">
              <w:rPr>
                <w:rFonts w:cs="Arial"/>
                <w:bCs/>
              </w:rPr>
              <w:t xml:space="preserve">Realizowane w ramach projektu formy wsparcia prowadzące do nabycia/podniesienia kwalifikacji kończą się uzyskaniem dokumentu potwierdzającego nabyte kwalifikacje </w:t>
            </w:r>
            <w:r w:rsidRPr="001F3D58">
              <w:rPr>
                <w:rFonts w:cs="Arial"/>
              </w:rPr>
              <w:t xml:space="preserve">w rozumieniu </w:t>
            </w:r>
            <w:r w:rsidRPr="001F3D58">
              <w:rPr>
                <w:rFonts w:cs="Arial"/>
                <w:i/>
              </w:rPr>
              <w:t>Wytycznych w zakresie monitorowania postępu rzeczowego realizacji programów operacyjnych na lata 2014-2020</w:t>
            </w:r>
            <w:r w:rsidRPr="001F3D58">
              <w:rPr>
                <w:rFonts w:cs="Arial"/>
                <w:bCs/>
              </w:rPr>
              <w:t>.</w:t>
            </w:r>
          </w:p>
          <w:p w:rsidR="00BD6BA6" w:rsidRPr="001F3D58" w:rsidRDefault="00BD6BA6" w:rsidP="000E7324">
            <w:pPr>
              <w:pStyle w:val="Akapitzlist"/>
              <w:numPr>
                <w:ilvl w:val="0"/>
                <w:numId w:val="319"/>
              </w:numPr>
              <w:autoSpaceDE w:val="0"/>
              <w:autoSpaceDN w:val="0"/>
              <w:spacing w:after="0" w:line="240" w:lineRule="auto"/>
              <w:jc w:val="both"/>
              <w:rPr>
                <w:rFonts w:cs="Arial"/>
              </w:rPr>
            </w:pPr>
            <w:r w:rsidRPr="001F3D58">
              <w:rPr>
                <w:rFonts w:cs="Arial"/>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lastRenderedPageBreak/>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BD6BA6" w:rsidRPr="00605CA3" w:rsidTr="00BD6BA6">
        <w:trPr>
          <w:jc w:val="center"/>
        </w:trPr>
        <w:tc>
          <w:tcPr>
            <w:tcW w:w="14175" w:type="dxa"/>
            <w:gridSpan w:val="3"/>
            <w:shd w:val="clear" w:color="auto" w:fill="D9D9D9" w:themeFill="background1" w:themeFillShade="D9"/>
          </w:tcPr>
          <w:p w:rsidR="00BD6BA6" w:rsidRPr="00605CA3" w:rsidRDefault="00BD6BA6" w:rsidP="00BD6BA6">
            <w:pPr>
              <w:spacing w:before="40" w:after="40" w:line="240" w:lineRule="auto"/>
              <w:jc w:val="center"/>
              <w:rPr>
                <w:rFonts w:ascii="Myriad Pro" w:hAnsi="Myriad Pro"/>
                <w:b/>
                <w:sz w:val="20"/>
              </w:rPr>
            </w:pPr>
            <w:r w:rsidRPr="00605CA3">
              <w:rPr>
                <w:rFonts w:ascii="Myriad Pro" w:hAnsi="Myriad Pro"/>
                <w:b/>
                <w:sz w:val="20"/>
              </w:rPr>
              <w:t>Kryteria premiujące</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L.p.</w:t>
            </w:r>
          </w:p>
        </w:tc>
        <w:tc>
          <w:tcPr>
            <w:tcW w:w="8505"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Definicja kryterium</w:t>
            </w:r>
          </w:p>
        </w:tc>
        <w:tc>
          <w:tcPr>
            <w:tcW w:w="4733"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Opis znaczenia kryterium</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1</w:t>
            </w:r>
          </w:p>
        </w:tc>
        <w:tc>
          <w:tcPr>
            <w:tcW w:w="8505"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2</w:t>
            </w:r>
          </w:p>
        </w:tc>
        <w:tc>
          <w:tcPr>
            <w:tcW w:w="4733"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3</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sidRPr="00605CA3">
              <w:rPr>
                <w:rFonts w:ascii="Myriad Pro" w:hAnsi="Myriad Pro" w:cs="Arial"/>
                <w:sz w:val="20"/>
              </w:rPr>
              <w:t>1.</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bCs/>
                <w:sz w:val="20"/>
              </w:rPr>
            </w:pPr>
            <w:r w:rsidRPr="00605CA3">
              <w:rPr>
                <w:rFonts w:ascii="Myriad Pro" w:hAnsi="Myriad Pro" w:cs="Arial"/>
                <w:bCs/>
                <w:sz w:val="20"/>
              </w:rPr>
              <w:t xml:space="preserve">Efektywność społeczna i zatrudnieniowa wynosi co najmniej o 10 </w:t>
            </w:r>
            <w:proofErr w:type="spellStart"/>
            <w:r w:rsidRPr="00605CA3">
              <w:rPr>
                <w:rFonts w:ascii="Myriad Pro" w:hAnsi="Myriad Pro" w:cs="Arial"/>
                <w:bCs/>
                <w:sz w:val="20"/>
              </w:rPr>
              <w:t>pp</w:t>
            </w:r>
            <w:proofErr w:type="spellEnd"/>
            <w:r w:rsidRPr="00605CA3">
              <w:rPr>
                <w:rFonts w:ascii="Myriad Pro" w:hAnsi="Myriad Pro" w:cs="Arial"/>
                <w:bCs/>
                <w:sz w:val="20"/>
              </w:rPr>
              <w:t xml:space="preserve"> więcej niż określona w Komunikacie Ministra Rozwoju w sprawie wyznaczenia minimalnych poziomów kryterium efektywności społecznej i zatrudnieniowej dla Regionalnych Programów Operacyjnych:</w:t>
            </w:r>
          </w:p>
          <w:p w:rsidR="00BD6BA6" w:rsidRPr="00605CA3" w:rsidRDefault="00BD6BA6" w:rsidP="000D2CCC">
            <w:pPr>
              <w:pStyle w:val="Akapitzlist"/>
              <w:numPr>
                <w:ilvl w:val="0"/>
                <w:numId w:val="70"/>
              </w:numPr>
              <w:adjustRightInd w:val="0"/>
              <w:ind w:left="742"/>
              <w:jc w:val="both"/>
              <w:rPr>
                <w:rFonts w:cs="Arial"/>
                <w:bCs/>
              </w:rPr>
            </w:pPr>
            <w:r w:rsidRPr="00605CA3">
              <w:rPr>
                <w:rFonts w:cs="Arial"/>
                <w:bCs/>
              </w:rPr>
              <w:t>w odniesieniu do osób zagrożonych ubóstwem lub wykluczeniem społecznym,</w:t>
            </w:r>
          </w:p>
          <w:p w:rsidR="00BD6BA6" w:rsidRPr="00605CA3" w:rsidRDefault="00BD6BA6" w:rsidP="000D2CCC">
            <w:pPr>
              <w:pStyle w:val="Akapitzlist"/>
              <w:numPr>
                <w:ilvl w:val="0"/>
                <w:numId w:val="70"/>
              </w:numPr>
              <w:adjustRightInd w:val="0"/>
              <w:ind w:left="742"/>
              <w:jc w:val="both"/>
              <w:rPr>
                <w:rFonts w:cs="Arial"/>
                <w:bCs/>
              </w:rPr>
            </w:pPr>
            <w:r w:rsidRPr="00605CA3">
              <w:rPr>
                <w:rFonts w:cs="Arial"/>
                <w:bCs/>
              </w:rPr>
              <w:t>w odniesieniu do osób o znacznym stopniu niepełnosprawności, osób z niepełnosprawnością intelektualną oraz osób z niepełnosprawnościami sprzężonymi.</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2.</w:t>
            </w:r>
          </w:p>
        </w:tc>
        <w:tc>
          <w:tcPr>
            <w:tcW w:w="8505" w:type="dxa"/>
          </w:tcPr>
          <w:p w:rsidR="00BD6BA6" w:rsidRPr="001F3D58" w:rsidRDefault="00BD6BA6" w:rsidP="00BD6BA6">
            <w:p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Minimum 50 % grupy docelowej  stanowią osoby zagrożone ubóstwem lub wykluczeniem </w:t>
            </w:r>
            <w:r w:rsidRPr="001F3D58">
              <w:rPr>
                <w:rFonts w:ascii="Myriad Pro" w:hAnsi="Myriad Pro" w:cs="Arial"/>
                <w:bCs/>
                <w:sz w:val="20"/>
              </w:rPr>
              <w:lastRenderedPageBreak/>
              <w:t xml:space="preserve">społecznym, doświadczające wielokrotnego wykluczenia społecznego rozumianego jako wykluczenie z powodu więcej niż jednej z przesłanek, o których mowa poniżej: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o których mowa w art. 1 ust. 2 ustawy z dnia 13 czerwca 2003 r. o zatrudnieniu socjalnym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przebywające w pieczy zastępczej lub opuszczające pieczę zastępczą oraz rodziny przeżywające trudności w pełnieniu funkcji opiekuńczo-wychowawczych, o których mowa w ustawie z dnia 9 czerwca 2011 r. o wspieraniu rodziny i systemie pieczy zastępczej</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nieletnie, wobec których zastosowano środki zapobiegania i zwalczania demoralizacji i przestępczości zgodnie z ustawą z dnia 26 października 1982 r. o postępowaniu w sprawach nieletnich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przebywające w młodzieżowych ośrodkach wychowawczych i młodzieżowych ośrodkach socjoterapii, o których mowa w ustawie z dnia 7 września 1991 r. o systemie oświaty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rodziny z dzieckiem z niepełnosprawnością, o ile co najmniej jeden z rodziców lub opiekunów nie pracuje ze względu na konieczność sprawowania opieki nad dzieckiem z niepełnosprawnością;</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dla których ustalono III profil pomocy, zgodnie z ustawą z dnia 20 kwietnia 2004 r. o promocji zatrudnienia i instytucjach rynku pracy;</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niesamodzielne;</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bezdomne lub dotknięte wykluczeniem z dostępu do mieszkań w rozumieniu </w:t>
            </w:r>
            <w:r w:rsidRPr="001F3D58">
              <w:rPr>
                <w:rFonts w:ascii="Myriad Pro" w:hAnsi="Myriad Pro" w:cs="Arial"/>
                <w:bCs/>
                <w:i/>
                <w:sz w:val="20"/>
              </w:rPr>
              <w:t>Wytycznych w zakresie monitorowania postępu rzeczowego realizacji programów operacyjnych na lata 2014-2020</w:t>
            </w:r>
            <w:r w:rsidRPr="001F3D58">
              <w:rPr>
                <w:rFonts w:ascii="Myriad Pro" w:hAnsi="Myriad Pro" w:cs="Arial"/>
                <w:bCs/>
                <w:sz w:val="20"/>
              </w:rPr>
              <w:t>;</w:t>
            </w:r>
          </w:p>
          <w:p w:rsidR="00BD6BA6" w:rsidRPr="00216620"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216620">
              <w:rPr>
                <w:rFonts w:ascii="Myriad Pro" w:hAnsi="Myriad Pro" w:cs="Arial"/>
                <w:bCs/>
                <w:sz w:val="20"/>
              </w:rPr>
              <w:t xml:space="preserve">osoby korzystające z </w:t>
            </w:r>
            <w:r w:rsidRPr="00216620">
              <w:rPr>
                <w:rFonts w:ascii="Myriad Pro" w:hAnsi="Myriad Pro" w:cs="Arial"/>
                <w:bCs/>
                <w:i/>
                <w:sz w:val="20"/>
              </w:rPr>
              <w:t>Programu Operacyjnego Pomoc Żywnościowa</w:t>
            </w:r>
            <w:r w:rsidRPr="00216620">
              <w:rPr>
                <w:rFonts w:ascii="Myriad Pro" w:hAnsi="Myriad Pro" w:cs="Arial"/>
                <w:bCs/>
                <w:sz w:val="20"/>
              </w:rPr>
              <w:t>.</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lastRenderedPageBreak/>
              <w:t xml:space="preserve">Liczba punktów: </w:t>
            </w:r>
            <w:r>
              <w:rPr>
                <w:rFonts w:ascii="Myriad Pro" w:hAnsi="Myriad Pro" w:cs="Arial"/>
                <w:sz w:val="20"/>
              </w:rPr>
              <w:t>2</w:t>
            </w:r>
          </w:p>
        </w:tc>
      </w:tr>
      <w:tr w:rsidR="00BD6BA6" w:rsidRPr="00605CA3" w:rsidTr="00BD6BA6">
        <w:trPr>
          <w:trHeight w:val="708"/>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lastRenderedPageBreak/>
              <w:t>3</w:t>
            </w:r>
            <w:r w:rsidRPr="00605CA3">
              <w:rPr>
                <w:rFonts w:ascii="Myriad Pro" w:hAnsi="Myriad Pro" w:cs="Arial"/>
                <w:sz w:val="20"/>
              </w:rPr>
              <w:t>.</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sz w:val="20"/>
              </w:rPr>
            </w:pPr>
            <w:r w:rsidRPr="00605CA3">
              <w:rPr>
                <w:rFonts w:ascii="Myriad Pro" w:hAnsi="Myriad Pro" w:cs="Arial"/>
                <w:sz w:val="20"/>
              </w:rPr>
              <w:t>Projekt skierowany jest do osób:</w:t>
            </w:r>
          </w:p>
          <w:p w:rsidR="00BD6BA6" w:rsidRPr="00605CA3"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605CA3">
              <w:rPr>
                <w:rFonts w:cs="Arial"/>
              </w:rPr>
              <w:t xml:space="preserve">o znacznym lub umiarkowanym stopniu niepełnosprawności; </w:t>
            </w:r>
          </w:p>
          <w:p w:rsidR="00BD6BA6" w:rsidRPr="00605CA3" w:rsidRDefault="00BD6BA6" w:rsidP="00BD6BA6">
            <w:pPr>
              <w:pStyle w:val="Akapitzlist"/>
              <w:numPr>
                <w:ilvl w:val="0"/>
                <w:numId w:val="0"/>
              </w:numPr>
              <w:adjustRightInd w:val="0"/>
              <w:ind w:left="714"/>
              <w:jc w:val="both"/>
              <w:rPr>
                <w:rFonts w:cs="Arial"/>
              </w:rPr>
            </w:pPr>
            <w:r w:rsidRPr="00605CA3">
              <w:rPr>
                <w:rFonts w:cs="Arial"/>
              </w:rPr>
              <w:t>i/lub</w:t>
            </w:r>
          </w:p>
          <w:p w:rsidR="00BD6BA6" w:rsidRPr="00605CA3"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605CA3">
              <w:rPr>
                <w:rFonts w:cs="Arial"/>
              </w:rPr>
              <w:t>z niepełnosprawnością sprzężoną lub osób z zaburzeniami psychicznymi, w tym osób z niepełnosprawnością intelektualną i osób z całościowymi zaburzeniami rozwojowymi</w:t>
            </w:r>
          </w:p>
          <w:p w:rsidR="00BD6BA6" w:rsidRPr="00605CA3" w:rsidRDefault="00BD6BA6" w:rsidP="00BD6BA6">
            <w:pPr>
              <w:spacing w:before="40" w:after="40" w:line="240" w:lineRule="auto"/>
              <w:jc w:val="both"/>
              <w:rPr>
                <w:rFonts w:ascii="Myriad Pro" w:eastAsia="Times New Roman" w:hAnsi="Myriad Pro" w:cs="Arial"/>
                <w:sz w:val="20"/>
              </w:rPr>
            </w:pPr>
            <w:r w:rsidRPr="00605CA3">
              <w:rPr>
                <w:rFonts w:ascii="Myriad Pro" w:hAnsi="Myriad Pro" w:cs="Arial"/>
                <w:sz w:val="20"/>
              </w:rPr>
              <w:t>na poziomie minimum 10% z ogółu uczestników projektu.</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4</w:t>
            </w:r>
            <w:r w:rsidRPr="00605CA3">
              <w:rPr>
                <w:rFonts w:ascii="Myriad Pro" w:hAnsi="Myriad Pro" w:cs="Arial"/>
                <w:sz w:val="20"/>
              </w:rPr>
              <w:t>.</w:t>
            </w:r>
          </w:p>
        </w:tc>
        <w:tc>
          <w:tcPr>
            <w:tcW w:w="8505" w:type="dxa"/>
          </w:tcPr>
          <w:p w:rsidR="00BD6BA6" w:rsidRPr="00AA276D" w:rsidRDefault="00BD6BA6" w:rsidP="00BD6BA6">
            <w:pPr>
              <w:spacing w:before="40" w:after="40" w:line="240" w:lineRule="auto"/>
              <w:jc w:val="both"/>
              <w:rPr>
                <w:rFonts w:ascii="Myriad Pro" w:hAnsi="Myriad Pro" w:cs="Arial"/>
                <w:sz w:val="20"/>
              </w:rPr>
            </w:pPr>
            <w:r w:rsidRPr="00AA276D">
              <w:rPr>
                <w:rFonts w:ascii="Myriad Pro" w:hAnsi="Myriad Pro" w:cs="Arial"/>
                <w:sz w:val="20"/>
              </w:rPr>
              <w:t>Co najmniej 50% grupy docelowej stanowić będą osoby z obszarów wiejskich.</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lastRenderedPageBreak/>
              <w:t>5</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 jest realizowany przez podmiot ekonomii społecznej lub w partnerstwie z podmiotem ekonomii społecznej.</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6</w:t>
            </w:r>
            <w:r w:rsidRPr="00605CA3">
              <w:rPr>
                <w:rFonts w:ascii="Myriad Pro" w:hAnsi="Myriad Pro" w:cs="Arial"/>
                <w:sz w:val="20"/>
              </w:rPr>
              <w:t>.</w:t>
            </w:r>
          </w:p>
        </w:tc>
        <w:tc>
          <w:tcPr>
            <w:tcW w:w="8505" w:type="dxa"/>
          </w:tcPr>
          <w:p w:rsidR="00BD6BA6" w:rsidRPr="00AA276D" w:rsidRDefault="00BD6BA6" w:rsidP="00BD6BA6">
            <w:pPr>
              <w:tabs>
                <w:tab w:val="center" w:pos="4536"/>
                <w:tab w:val="right" w:pos="9072"/>
              </w:tabs>
              <w:jc w:val="both"/>
              <w:rPr>
                <w:rFonts w:ascii="Myriad Pro" w:hAnsi="Myriad Pro" w:cs="Arial"/>
                <w:sz w:val="20"/>
              </w:rPr>
            </w:pPr>
            <w:r w:rsidRPr="00AA276D">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20</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7</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 xml:space="preserve">Projekt uwzględnia wykorzystanie </w:t>
            </w:r>
            <w:proofErr w:type="spellStart"/>
            <w:r w:rsidRPr="00AA276D">
              <w:rPr>
                <w:rFonts w:ascii="Myriad Pro" w:hAnsi="Myriad Pro" w:cs="Arial"/>
                <w:sz w:val="20"/>
              </w:rPr>
              <w:t>zwalidowanych</w:t>
            </w:r>
            <w:proofErr w:type="spellEnd"/>
            <w:r w:rsidRPr="00AA276D">
              <w:rPr>
                <w:rFonts w:ascii="Myriad Pro" w:hAnsi="Myriad Pro" w:cs="Arial"/>
                <w:sz w:val="20"/>
              </w:rPr>
              <w:t xml:space="preserve"> narzędzi i/lub produktów wypracowanych w ramach projektów innowacyjnych Programu Operacyjnego Kapitał Ludzki 2007 – 2013 i/lub Inicjatywy Wspólnotowej EQUAL</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8</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obejmuje wsparciem obszar znajdujący się na terenie minimum jednego z wymienionych powiatów:</w:t>
            </w:r>
          </w:p>
          <w:p w:rsidR="00BD6BA6" w:rsidRPr="00AA276D" w:rsidRDefault="00BD6BA6" w:rsidP="000D2CCC">
            <w:pPr>
              <w:pStyle w:val="Akapitzlist"/>
              <w:numPr>
                <w:ilvl w:val="0"/>
                <w:numId w:val="71"/>
              </w:numPr>
              <w:jc w:val="both"/>
              <w:rPr>
                <w:rFonts w:cs="Arial"/>
              </w:rPr>
            </w:pPr>
            <w:r w:rsidRPr="00AA276D">
              <w:rPr>
                <w:rFonts w:cs="Arial"/>
              </w:rPr>
              <w:t>myśliborskiego</w:t>
            </w:r>
          </w:p>
          <w:p w:rsidR="00BD6BA6" w:rsidRPr="00AA276D" w:rsidRDefault="00BD6BA6" w:rsidP="000D2CCC">
            <w:pPr>
              <w:pStyle w:val="Akapitzlist"/>
              <w:numPr>
                <w:ilvl w:val="0"/>
                <w:numId w:val="71"/>
              </w:numPr>
              <w:jc w:val="both"/>
              <w:rPr>
                <w:rFonts w:cs="Arial"/>
              </w:rPr>
            </w:pPr>
            <w:r w:rsidRPr="00AA276D">
              <w:rPr>
                <w:rFonts w:cs="Arial"/>
              </w:rPr>
              <w:t>wałecki</w:t>
            </w:r>
          </w:p>
          <w:p w:rsidR="00BD6BA6" w:rsidRDefault="00BD6BA6" w:rsidP="000D2CCC">
            <w:pPr>
              <w:pStyle w:val="Akapitzlist"/>
              <w:numPr>
                <w:ilvl w:val="0"/>
                <w:numId w:val="71"/>
              </w:numPr>
              <w:jc w:val="both"/>
              <w:rPr>
                <w:rFonts w:cs="Arial"/>
              </w:rPr>
            </w:pPr>
            <w:r w:rsidRPr="00AA276D">
              <w:rPr>
                <w:rFonts w:cs="Arial"/>
              </w:rPr>
              <w:t>pyrzycki</w:t>
            </w:r>
          </w:p>
          <w:p w:rsidR="00BD6BA6" w:rsidRPr="00AA276D" w:rsidRDefault="00BD6BA6" w:rsidP="000D2CCC">
            <w:pPr>
              <w:pStyle w:val="Akapitzlist"/>
              <w:numPr>
                <w:ilvl w:val="0"/>
                <w:numId w:val="71"/>
              </w:numPr>
              <w:jc w:val="both"/>
              <w:rPr>
                <w:rFonts w:cs="Arial"/>
              </w:rPr>
            </w:pPr>
            <w:r w:rsidRPr="00AA276D">
              <w:rPr>
                <w:rFonts w:cs="Arial"/>
              </w:rPr>
              <w:t>Miasta Świnoujście.</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9</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Liczba punktów: 10</w:t>
            </w:r>
          </w:p>
        </w:tc>
      </w:tr>
    </w:tbl>
    <w:p w:rsidR="00BD6BA6" w:rsidRDefault="00BD6BA6" w:rsidP="00BD6BA6">
      <w:pPr>
        <w:spacing w:after="0"/>
        <w:rPr>
          <w:rFonts w:ascii="Myriad Pro" w:hAnsi="Myriad Pro"/>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0D2CCC">
            <w:pPr>
              <w:pStyle w:val="Akapitzlist"/>
              <w:numPr>
                <w:ilvl w:val="0"/>
                <w:numId w:val="73"/>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Kwalifikowalność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Zgodność z zasadami </w:t>
            </w:r>
            <w:r w:rsidRPr="00E01003">
              <w:rPr>
                <w:rFonts w:ascii="Myriad Pro" w:hAnsi="Myriad Pro" w:cs="Arial"/>
                <w:sz w:val="20"/>
              </w:rPr>
              <w:lastRenderedPageBreak/>
              <w:t>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lastRenderedPageBreak/>
              <w:t>Projekt jest zgodny z:</w:t>
            </w:r>
          </w:p>
          <w:p w:rsidR="00BD6BA6" w:rsidRPr="00E01003" w:rsidRDefault="00BD6BA6" w:rsidP="000D2CCC">
            <w:pPr>
              <w:pStyle w:val="Akapitzlist"/>
              <w:numPr>
                <w:ilvl w:val="0"/>
                <w:numId w:val="76"/>
              </w:numPr>
              <w:spacing w:before="40" w:after="40" w:line="276" w:lineRule="auto"/>
              <w:ind w:left="315" w:hanging="284"/>
              <w:contextualSpacing w:val="0"/>
              <w:rPr>
                <w:rFonts w:cs="Arial"/>
              </w:rPr>
            </w:pPr>
            <w:r w:rsidRPr="00E01003">
              <w:rPr>
                <w:rFonts w:cs="Arial"/>
              </w:rPr>
              <w:lastRenderedPageBreak/>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0D2CCC">
            <w:pPr>
              <w:pStyle w:val="Akapitzlist"/>
              <w:numPr>
                <w:ilvl w:val="0"/>
                <w:numId w:val="76"/>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0D2CCC">
            <w:pPr>
              <w:pStyle w:val="Akapitzlist"/>
              <w:numPr>
                <w:ilvl w:val="0"/>
                <w:numId w:val="60"/>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0D2CCC">
            <w:pPr>
              <w:pStyle w:val="Akapitzlist"/>
              <w:numPr>
                <w:ilvl w:val="0"/>
                <w:numId w:val="60"/>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lastRenderedPageBreak/>
              <w:t xml:space="preserve">Spełnienie kryterium jest konieczne do przyznania </w:t>
            </w:r>
            <w:r w:rsidRPr="00E01003">
              <w:rPr>
                <w:rFonts w:ascii="Myriad Pro" w:hAnsi="Myriad Pro" w:cs="Arial"/>
                <w:sz w:val="20"/>
              </w:rPr>
              <w:lastRenderedPageBreak/>
              <w:t>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0D2CCC">
            <w:pPr>
              <w:pStyle w:val="Akapitzlist"/>
              <w:numPr>
                <w:ilvl w:val="0"/>
                <w:numId w:val="77"/>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0D2CCC">
            <w:pPr>
              <w:pStyle w:val="Akapitzlist"/>
              <w:numPr>
                <w:ilvl w:val="0"/>
                <w:numId w:val="77"/>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0D2CCC">
            <w:pPr>
              <w:pStyle w:val="Akapitzlist"/>
              <w:numPr>
                <w:ilvl w:val="0"/>
                <w:numId w:val="77"/>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 xml:space="preserve">i w terminie </w:t>
            </w:r>
            <w:r w:rsidRPr="00E01003">
              <w:rPr>
                <w:rFonts w:ascii="Myriad Pro" w:hAnsi="Myriad Pro" w:cs="Arial"/>
                <w:sz w:val="20"/>
              </w:rPr>
              <w:lastRenderedPageBreak/>
              <w:t>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lastRenderedPageBreak/>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0D2CCC">
            <w:pPr>
              <w:pStyle w:val="Akapitzlist"/>
              <w:numPr>
                <w:ilvl w:val="0"/>
                <w:numId w:val="78"/>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0D2CCC">
            <w:pPr>
              <w:pStyle w:val="Akapitzlist"/>
              <w:numPr>
                <w:ilvl w:val="0"/>
                <w:numId w:val="78"/>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0D2CCC">
            <w:pPr>
              <w:pStyle w:val="Akapitzlist"/>
              <w:numPr>
                <w:ilvl w:val="0"/>
                <w:numId w:val="78"/>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0D2CCC">
            <w:pPr>
              <w:pStyle w:val="Akapitzlist"/>
              <w:numPr>
                <w:ilvl w:val="0"/>
                <w:numId w:val="78"/>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4 pkt</w:t>
            </w:r>
            <w:r w:rsidRPr="00E01003">
              <w:rPr>
                <w:rFonts w:cs="Arial"/>
              </w:rPr>
              <w:t xml:space="preserve">; </w:t>
            </w:r>
          </w:p>
          <w:p w:rsidR="00BD6BA6" w:rsidRPr="00E01003" w:rsidRDefault="00BD6BA6" w:rsidP="000D2CCC">
            <w:pPr>
              <w:pStyle w:val="Default"/>
              <w:numPr>
                <w:ilvl w:val="0"/>
                <w:numId w:val="61"/>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4 pkt</w:t>
            </w:r>
            <w:r w:rsidRPr="00E01003">
              <w:rPr>
                <w:rFonts w:ascii="Myriad Pro" w:hAnsi="Myriad Pro"/>
                <w:sz w:val="20"/>
                <w:szCs w:val="20"/>
              </w:rPr>
              <w:t>;</w:t>
            </w:r>
          </w:p>
          <w:p w:rsidR="00BD6BA6" w:rsidRPr="00E01003" w:rsidRDefault="00BD6BA6" w:rsidP="000D2CCC">
            <w:pPr>
              <w:pStyle w:val="Default"/>
              <w:numPr>
                <w:ilvl w:val="0"/>
                <w:numId w:val="61"/>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0D2CCC">
            <w:pPr>
              <w:pStyle w:val="Akapitzlist"/>
              <w:numPr>
                <w:ilvl w:val="0"/>
                <w:numId w:val="78"/>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10 pkt</w:t>
            </w:r>
            <w:r w:rsidRPr="00E01003">
              <w:rPr>
                <w:rFonts w:ascii="Myriad Pro" w:eastAsia="MyriadPro-Regular" w:hAnsi="Myriad Pro" w:cs="Arial"/>
                <w:sz w:val="20"/>
              </w:rPr>
              <w:t>, w tym:</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4 pkt</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4 pkt;</w:t>
            </w:r>
          </w:p>
          <w:p w:rsidR="00BD6BA6" w:rsidRPr="00E01003"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5 pkt</w:t>
            </w:r>
            <w:r w:rsidRPr="00E01003">
              <w:rPr>
                <w:rFonts w:ascii="Myriad Pro" w:eastAsia="MyriadPro-Regular" w:hAnsi="Myriad Pro" w:cs="Arial"/>
                <w:sz w:val="20"/>
              </w:rPr>
              <w:t>, w tym:</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2 pkt</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2 pkt;</w:t>
            </w:r>
          </w:p>
          <w:p w:rsidR="00BD6BA6" w:rsidRPr="00E01003"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5  pkt</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kwalifikowalnością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Planowane wydatki są uzasadnione, niezbędne, racjonalne i adekwatne 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Poziom wydatków w ramach cross </w:t>
            </w:r>
            <w:proofErr w:type="spellStart"/>
            <w:r w:rsidRPr="00E01003">
              <w:rPr>
                <w:rFonts w:ascii="Myriad Pro" w:eastAsia="MyriadPro-Regular" w:hAnsi="Myriad Pro" w:cs="Arial"/>
                <w:sz w:val="20"/>
              </w:rPr>
              <w:t>financingu</w:t>
            </w:r>
            <w:proofErr w:type="spellEnd"/>
            <w:r w:rsidRPr="00E01003">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t>
            </w:r>
            <w:r w:rsidRPr="00E01003">
              <w:rPr>
                <w:rFonts w:ascii="Myriad Pro" w:eastAsia="MyriadPro-Regular" w:hAnsi="Myriad Pro" w:cs="Arial"/>
                <w:sz w:val="20"/>
              </w:rPr>
              <w:lastRenderedPageBreak/>
              <w:t xml:space="preserve">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lastRenderedPageBreak/>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lastRenderedPageBreak/>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B76FF" w:rsidRPr="00CF34D8" w:rsidRDefault="00CB76FF" w:rsidP="000B72B8">
      <w:pPr>
        <w:autoSpaceDE w:val="0"/>
        <w:autoSpaceDN w:val="0"/>
        <w:adjustRightInd w:val="0"/>
        <w:spacing w:after="0"/>
        <w:jc w:val="center"/>
        <w:rPr>
          <w:rFonts w:ascii="Myriad Pro" w:hAnsi="Myriad Pro" w:cs="Arial"/>
          <w:b/>
          <w:bCs/>
          <w:sz w:val="20"/>
        </w:rPr>
      </w:pPr>
      <w:r>
        <w:rPr>
          <w:rFonts w:ascii="Myriad Pro" w:hAnsi="Myriad Pro"/>
          <w:b/>
          <w:sz w:val="20"/>
        </w:rPr>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7A1010">
            <w:pPr>
              <w:numPr>
                <w:ilvl w:val="0"/>
                <w:numId w:val="234"/>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FD09C4">
            <w:pPr>
              <w:numPr>
                <w:ilvl w:val="0"/>
                <w:numId w:val="86"/>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FD09C4">
            <w:pPr>
              <w:numPr>
                <w:ilvl w:val="0"/>
                <w:numId w:val="86"/>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FD09C4">
            <w:pPr>
              <w:numPr>
                <w:ilvl w:val="0"/>
                <w:numId w:val="86"/>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FD09C4">
            <w:pPr>
              <w:pStyle w:val="Akapitzlist"/>
              <w:numPr>
                <w:ilvl w:val="0"/>
                <w:numId w:val="86"/>
              </w:numPr>
              <w:spacing w:after="0" w:line="240" w:lineRule="auto"/>
              <w:jc w:val="both"/>
              <w:rPr>
                <w:rFonts w:cs="Arial"/>
                <w:sz w:val="18"/>
                <w:szCs w:val="18"/>
              </w:rPr>
            </w:pPr>
            <w:r w:rsidRPr="005D0DC0">
              <w:rPr>
                <w:rFonts w:cs="Arial"/>
              </w:rPr>
              <w:lastRenderedPageBreak/>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7A1010">
            <w:pPr>
              <w:pStyle w:val="Akapitzlist"/>
              <w:numPr>
                <w:ilvl w:val="0"/>
                <w:numId w:val="289"/>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7A1010">
            <w:pPr>
              <w:pStyle w:val="Akapitzlist"/>
              <w:numPr>
                <w:ilvl w:val="0"/>
                <w:numId w:val="290"/>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7A1010">
            <w:pPr>
              <w:pStyle w:val="Akapitzlist"/>
              <w:numPr>
                <w:ilvl w:val="0"/>
                <w:numId w:val="289"/>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7A1010">
            <w:pPr>
              <w:pStyle w:val="Akapitzlist"/>
              <w:numPr>
                <w:ilvl w:val="0"/>
                <w:numId w:val="291"/>
              </w:numPr>
              <w:spacing w:before="40" w:after="40" w:line="240" w:lineRule="auto"/>
              <w:ind w:left="720"/>
              <w:jc w:val="both"/>
              <w:rPr>
                <w:rFonts w:cs="Arial"/>
              </w:rPr>
            </w:pPr>
            <w:r>
              <w:rPr>
                <w:rFonts w:cs="Arial"/>
              </w:rPr>
              <w:t>Projekt realizowany jest w partnerstwie.</w:t>
            </w:r>
          </w:p>
          <w:p w:rsidR="00FD09C4" w:rsidRPr="005D0DC0" w:rsidRDefault="00FD09C4" w:rsidP="007A1010">
            <w:pPr>
              <w:pStyle w:val="Akapitzlist"/>
              <w:numPr>
                <w:ilvl w:val="0"/>
                <w:numId w:val="291"/>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bCs/>
              </w:rPr>
              <w:t>Projekt skierowany jest do grup docelowych zamieszkujących na  obszarze województwa zachodniopomorskiego w rozumieniu Kodeksu Cywilnego.</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w:t>
            </w:r>
            <w:r w:rsidRPr="005D0DC0">
              <w:rPr>
                <w:rFonts w:cs="Arial"/>
                <w:bCs/>
              </w:rPr>
              <w:lastRenderedPageBreak/>
              <w:t xml:space="preserve">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FD09C4">
            <w:pPr>
              <w:pStyle w:val="Akapitzlist"/>
              <w:numPr>
                <w:ilvl w:val="0"/>
                <w:numId w:val="87"/>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FD09C4">
            <w:pPr>
              <w:pStyle w:val="Akapitzlist"/>
              <w:numPr>
                <w:ilvl w:val="0"/>
                <w:numId w:val="87"/>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7A1010">
            <w:pPr>
              <w:pStyle w:val="Akapitzlist"/>
              <w:numPr>
                <w:ilvl w:val="0"/>
                <w:numId w:val="291"/>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7A1010">
            <w:pPr>
              <w:pStyle w:val="Akapitzlist"/>
              <w:numPr>
                <w:ilvl w:val="0"/>
                <w:numId w:val="291"/>
              </w:numPr>
              <w:ind w:left="720"/>
              <w:jc w:val="both"/>
              <w:rPr>
                <w:rFonts w:cs="Arial"/>
              </w:rPr>
            </w:pPr>
            <w:r w:rsidRPr="005D0DC0">
              <w:rPr>
                <w:rFonts w:cs="Arial"/>
              </w:rPr>
              <w:t>W projekcie należy obowiązkowo stosować przynajmniej  jedną z wymienionych form pracy:</w:t>
            </w:r>
          </w:p>
          <w:p w:rsidR="00FD09C4" w:rsidRPr="005D0DC0" w:rsidRDefault="00FD09C4" w:rsidP="00FD09C4">
            <w:pPr>
              <w:pStyle w:val="Akapitzlist"/>
              <w:numPr>
                <w:ilvl w:val="1"/>
                <w:numId w:val="55"/>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FD09C4">
            <w:pPr>
              <w:pStyle w:val="Akapitzlist"/>
              <w:numPr>
                <w:ilvl w:val="1"/>
                <w:numId w:val="55"/>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FD09C4">
            <w:pPr>
              <w:pStyle w:val="Akapitzlist"/>
              <w:numPr>
                <w:ilvl w:val="1"/>
                <w:numId w:val="55"/>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7A1010">
            <w:pPr>
              <w:pStyle w:val="Akapitzlist"/>
              <w:numPr>
                <w:ilvl w:val="0"/>
                <w:numId w:val="291"/>
              </w:numPr>
              <w:ind w:left="720"/>
              <w:jc w:val="both"/>
              <w:rPr>
                <w:rFonts w:cs="Arial"/>
                <w:bCs/>
              </w:rPr>
            </w:pPr>
            <w:r w:rsidRPr="005D0DC0">
              <w:rPr>
                <w:rFonts w:cs="Arial"/>
              </w:rPr>
              <w:t>Usługi aktywnej integracji o charakterze zawodowym dla osób, rodzin i środowisk zagrożonych ubóstwem lub wykluczeniem społecznym nie mogą stanowić pierwszego elementu wsparcia w ramach ścieżki reintegracji.</w:t>
            </w:r>
          </w:p>
          <w:p w:rsidR="00FD09C4" w:rsidRPr="005D0DC0" w:rsidRDefault="00FD09C4" w:rsidP="007A1010">
            <w:pPr>
              <w:pStyle w:val="Akapitzlist"/>
              <w:numPr>
                <w:ilvl w:val="0"/>
                <w:numId w:val="291"/>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podmioty danej jednostki samorządu terytorialnego </w:t>
            </w:r>
            <w:r w:rsidRPr="005D0DC0">
              <w:rPr>
                <w:rFonts w:cs="Arial"/>
              </w:rPr>
              <w:lastRenderedPageBreak/>
              <w:t>wyspecjalizowane w zakresie reintegracji zawodowej, o ile zostaną wskazane we wniosku o dofinansowanie projektu jako  realizatorzy projektu</w:t>
            </w:r>
            <w:r>
              <w:rPr>
                <w:rFonts w:cs="Arial"/>
              </w:rPr>
              <w:t>,</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7A1010">
            <w:pPr>
              <w:pStyle w:val="Akapitzlist"/>
              <w:numPr>
                <w:ilvl w:val="0"/>
                <w:numId w:val="291"/>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7A1010">
            <w:pPr>
              <w:pStyle w:val="Akapitzlist"/>
              <w:numPr>
                <w:ilvl w:val="0"/>
                <w:numId w:val="291"/>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7A1010">
            <w:pPr>
              <w:pStyle w:val="Akapitzlist"/>
              <w:numPr>
                <w:ilvl w:val="0"/>
                <w:numId w:val="291"/>
              </w:numPr>
              <w:tabs>
                <w:tab w:val="left" w:pos="360"/>
              </w:tabs>
              <w:spacing w:before="120" w:after="240" w:line="360" w:lineRule="auto"/>
              <w:ind w:left="720"/>
              <w:jc w:val="both"/>
              <w:rPr>
                <w:rFonts w:cs="Arial"/>
                <w:bCs/>
              </w:rPr>
            </w:pPr>
            <w:r w:rsidRPr="003C63E6">
              <w:rPr>
                <w:rFonts w:cs="Arial"/>
              </w:rPr>
              <w:t>Projektodawca będzie przekazywał informacje uczestnikom swojego projektu o możliwości uzyskania wsparcia, harmonogramie realizacji, 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FD09C4" w:rsidRDefault="00FD09C4" w:rsidP="00BD6BA6">
      <w:pPr>
        <w:spacing w:after="0"/>
        <w:rPr>
          <w:rFonts w:ascii="Myriad Pro" w:hAnsi="Myriad Pro"/>
          <w:sz w:val="20"/>
        </w:rPr>
      </w:pPr>
    </w:p>
    <w:p w:rsidR="00FD09C4" w:rsidRDefault="00FD09C4"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16977" w:rsidRDefault="00C16977"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lastRenderedPageBreak/>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0D2CCC">
            <w:pPr>
              <w:pStyle w:val="TableParagraph"/>
              <w:numPr>
                <w:ilvl w:val="0"/>
                <w:numId w:val="81"/>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0D2CCC">
            <w:pPr>
              <w:pStyle w:val="TableParagraph"/>
              <w:numPr>
                <w:ilvl w:val="0"/>
                <w:numId w:val="80"/>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0D2CCC">
            <w:pPr>
              <w:pStyle w:val="TableParagraph"/>
              <w:numPr>
                <w:ilvl w:val="0"/>
                <w:numId w:val="80"/>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0D2CCC">
            <w:pPr>
              <w:pStyle w:val="TableParagraph"/>
              <w:numPr>
                <w:ilvl w:val="0"/>
                <w:numId w:val="80"/>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0D2CCC">
            <w:pPr>
              <w:pStyle w:val="TableParagraph"/>
              <w:numPr>
                <w:ilvl w:val="0"/>
                <w:numId w:val="80"/>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Pr="00943641"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w:t>
            </w:r>
            <w:r w:rsidRPr="00943641">
              <w:rPr>
                <w:rFonts w:ascii="Myriad Pro" w:hAnsi="Myriad Pro" w:cs="Arial"/>
                <w:sz w:val="20"/>
              </w:rPr>
              <w:lastRenderedPageBreak/>
              <w:t xml:space="preserve">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r w:rsidRPr="00943641">
              <w:rPr>
                <w:rFonts w:ascii="Myriad Pro" w:hAnsi="Myriad Pro" w:cs="Arial"/>
                <w:sz w:val="20"/>
              </w:rPr>
              <w:t>Kwalifikowalność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0D2CCC">
            <w:pPr>
              <w:pStyle w:val="Akapitzlist"/>
              <w:numPr>
                <w:ilvl w:val="0"/>
                <w:numId w:val="83"/>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0D2CCC">
            <w:pPr>
              <w:pStyle w:val="Akapitzlist"/>
              <w:numPr>
                <w:ilvl w:val="0"/>
                <w:numId w:val="83"/>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0D2CCC">
            <w:pPr>
              <w:pStyle w:val="Akapitzlist"/>
              <w:numPr>
                <w:ilvl w:val="0"/>
                <w:numId w:val="60"/>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0D2CCC">
            <w:pPr>
              <w:pStyle w:val="Akapitzlist"/>
              <w:numPr>
                <w:ilvl w:val="0"/>
                <w:numId w:val="60"/>
              </w:numPr>
              <w:autoSpaceDE w:val="0"/>
              <w:autoSpaceDN w:val="0"/>
              <w:adjustRightInd w:val="0"/>
              <w:spacing w:line="276" w:lineRule="auto"/>
              <w:jc w:val="both"/>
              <w:rPr>
                <w:rFonts w:eastAsia="MyriadPro-Regular" w:cs="Arial"/>
              </w:rPr>
            </w:pPr>
            <w:r w:rsidRPr="00943641">
              <w:rPr>
                <w:rFonts w:eastAsia="MyriadPro-Regular" w:cs="Arial"/>
              </w:rPr>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 xml:space="preserve">W przypadku Beneficjenta będącego jednostką sektora finansów publicznych i/lub w przypadku projektu realizowanego w partnerstwie gdzie Beneficjentem – Liderem jest podmiot będący jednostką sektora </w:t>
            </w:r>
            <w:r w:rsidRPr="007A614C">
              <w:rPr>
                <w:rFonts w:ascii="Myriad Pro" w:eastAsia="MyriadPro-Regular" w:hAnsi="Myriad Pro" w:cs="Arial"/>
                <w:sz w:val="20"/>
                <w:lang w:eastAsia="pl-PL"/>
              </w:rPr>
              <w:lastRenderedPageBreak/>
              <w:t>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lastRenderedPageBreak/>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Zgodność z kwalifikowalnością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w:t>
            </w:r>
            <w:r w:rsidRPr="007A614C">
              <w:rPr>
                <w:rFonts w:ascii="Myriad Pro" w:eastAsia="MyriadPro-Regular" w:hAnsi="Myriad Pro" w:cs="Arial"/>
                <w:sz w:val="20"/>
              </w:rPr>
              <w:lastRenderedPageBreak/>
              <w:t>(np.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lastRenderedPageBreak/>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 xml:space="preserve">Projekty niespełniające kryterium kierowane są do </w:t>
            </w:r>
            <w:r w:rsidRPr="007A614C">
              <w:rPr>
                <w:rFonts w:ascii="Myriad Pro" w:eastAsia="MyriadPro-Regular" w:hAnsi="Myriad Pro" w:cs="Arial"/>
                <w:sz w:val="20"/>
              </w:rPr>
              <w:lastRenderedPageBreak/>
              <w:t>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0D2CCC">
            <w:pPr>
              <w:numPr>
                <w:ilvl w:val="0"/>
                <w:numId w:val="137"/>
              </w:numPr>
              <w:spacing w:after="0" w:line="240" w:lineRule="auto"/>
              <w:ind w:left="353" w:hanging="284"/>
              <w:jc w:val="both"/>
              <w:rPr>
                <w:rFonts w:ascii="Myriad Pro" w:hAnsi="Myriad Pro" w:cs="Arial"/>
                <w:sz w:val="20"/>
              </w:rPr>
            </w:pPr>
            <w:r w:rsidRPr="00271141">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BD6BA6" w:rsidRPr="00271141" w:rsidRDefault="00BD6BA6" w:rsidP="000E7324">
            <w:pPr>
              <w:numPr>
                <w:ilvl w:val="0"/>
                <w:numId w:val="320"/>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0E7324">
            <w:pPr>
              <w:numPr>
                <w:ilvl w:val="0"/>
                <w:numId w:val="320"/>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0E7324">
            <w:pPr>
              <w:numPr>
                <w:ilvl w:val="0"/>
                <w:numId w:val="320"/>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0E7324">
            <w:pPr>
              <w:pStyle w:val="Akapitzlist"/>
              <w:numPr>
                <w:ilvl w:val="0"/>
                <w:numId w:val="320"/>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0D2CCC">
            <w:pPr>
              <w:pStyle w:val="Akapitzlist"/>
              <w:numPr>
                <w:ilvl w:val="0"/>
                <w:numId w:val="89"/>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0D2CCC">
            <w:pPr>
              <w:pStyle w:val="Akapitzlist"/>
              <w:numPr>
                <w:ilvl w:val="0"/>
                <w:numId w:val="90"/>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0D2CCC">
            <w:pPr>
              <w:pStyle w:val="Akapitzlist"/>
              <w:numPr>
                <w:ilvl w:val="0"/>
                <w:numId w:val="89"/>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0D2CCC">
            <w:pPr>
              <w:pStyle w:val="Akapitzlist"/>
              <w:numPr>
                <w:ilvl w:val="0"/>
                <w:numId w:val="91"/>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 xml:space="preserve">Komunikatem Ministra Rozwoju w sprawie wyznaczenia minimalnych poziomów kryterium efektywności społecznej i  </w:t>
            </w:r>
            <w:r w:rsidRPr="00271141">
              <w:rPr>
                <w:rFonts w:cs="Arial"/>
                <w:bCs/>
                <w:i/>
              </w:rPr>
              <w:lastRenderedPageBreak/>
              <w:t>zatrudnieniowej dla Regionalnych Programów Operacyjnych:</w:t>
            </w:r>
          </w:p>
          <w:p w:rsidR="00BD6BA6" w:rsidRPr="00271141" w:rsidRDefault="00BD6BA6" w:rsidP="000D2CCC">
            <w:pPr>
              <w:pStyle w:val="Akapitzlist"/>
              <w:numPr>
                <w:ilvl w:val="0"/>
                <w:numId w:val="87"/>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0D2CCC">
            <w:pPr>
              <w:pStyle w:val="Akapitzlist"/>
              <w:numPr>
                <w:ilvl w:val="0"/>
                <w:numId w:val="87"/>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0D2CCC">
            <w:pPr>
              <w:pStyle w:val="Akapitzlist"/>
              <w:numPr>
                <w:ilvl w:val="0"/>
                <w:numId w:val="91"/>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0D2CCC">
            <w:pPr>
              <w:pStyle w:val="Akapitzlist"/>
              <w:numPr>
                <w:ilvl w:val="0"/>
                <w:numId w:val="91"/>
              </w:numPr>
              <w:jc w:val="both"/>
              <w:rPr>
                <w:rFonts w:cs="Arial"/>
              </w:rPr>
            </w:pPr>
            <w:r w:rsidRPr="00271141">
              <w:rPr>
                <w:rFonts w:cs="Arial"/>
              </w:rPr>
              <w:t>W projekcie należy obowiązkowo stosować przynajmniej  jedną z wymienionych form pracy:</w:t>
            </w:r>
          </w:p>
          <w:p w:rsidR="00BD6BA6" w:rsidRPr="00CE7608" w:rsidRDefault="00BD6BA6" w:rsidP="00CE7608">
            <w:pPr>
              <w:pStyle w:val="Akapitzlist"/>
              <w:numPr>
                <w:ilvl w:val="1"/>
                <w:numId w:val="229"/>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CE7608">
            <w:pPr>
              <w:pStyle w:val="Akapitzlist"/>
              <w:numPr>
                <w:ilvl w:val="1"/>
                <w:numId w:val="229"/>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CE7608">
            <w:pPr>
              <w:pStyle w:val="Akapitzlist"/>
              <w:numPr>
                <w:ilvl w:val="1"/>
                <w:numId w:val="229"/>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0D2CCC">
            <w:pPr>
              <w:pStyle w:val="Akapitzlist"/>
              <w:numPr>
                <w:ilvl w:val="0"/>
                <w:numId w:val="91"/>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0D2CCC">
            <w:pPr>
              <w:pStyle w:val="Akapitzlist"/>
              <w:numPr>
                <w:ilvl w:val="0"/>
                <w:numId w:val="91"/>
              </w:numPr>
              <w:jc w:val="both"/>
              <w:rPr>
                <w:rFonts w:cs="Arial"/>
              </w:rPr>
            </w:pPr>
            <w:r w:rsidRPr="00271141">
              <w:rPr>
                <w:rFonts w:cs="Arial"/>
              </w:rPr>
              <w:t xml:space="preserve">OPS i PCPR nie wdrażają samodzielnie usług aktywizacji 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0E7324">
            <w:pPr>
              <w:pStyle w:val="Akapitzlist"/>
              <w:numPr>
                <w:ilvl w:val="0"/>
                <w:numId w:val="321"/>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0E7324">
            <w:pPr>
              <w:pStyle w:val="Akapitzlist"/>
              <w:numPr>
                <w:ilvl w:val="0"/>
                <w:numId w:val="321"/>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0E7324">
            <w:pPr>
              <w:pStyle w:val="Akapitzlist"/>
              <w:numPr>
                <w:ilvl w:val="0"/>
                <w:numId w:val="321"/>
              </w:numPr>
              <w:autoSpaceDE w:val="0"/>
              <w:autoSpaceDN w:val="0"/>
              <w:spacing w:after="0" w:line="240" w:lineRule="auto"/>
              <w:ind w:left="1096"/>
              <w:contextualSpacing w:val="0"/>
              <w:jc w:val="both"/>
              <w:rPr>
                <w:rFonts w:cs="Arial"/>
              </w:rPr>
            </w:pPr>
            <w:r w:rsidRPr="00271141">
              <w:rPr>
                <w:rFonts w:cs="Arial"/>
              </w:rPr>
              <w:lastRenderedPageBreak/>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0E7324">
            <w:pPr>
              <w:pStyle w:val="Akapitzlist"/>
              <w:numPr>
                <w:ilvl w:val="0"/>
                <w:numId w:val="321"/>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0D2CCC">
            <w:pPr>
              <w:pStyle w:val="Akapitzlist"/>
              <w:numPr>
                <w:ilvl w:val="0"/>
                <w:numId w:val="91"/>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0D2CCC">
            <w:pPr>
              <w:pStyle w:val="Akapitzlist"/>
              <w:numPr>
                <w:ilvl w:val="0"/>
                <w:numId w:val="91"/>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BD6BA6" w:rsidRDefault="00BD6BA6" w:rsidP="007E2858">
      <w:pPr>
        <w:rPr>
          <w:rFonts w:ascii="Myriad Pro" w:hAnsi="Myriad Pro"/>
          <w:b/>
          <w:sz w:val="20"/>
        </w:rPr>
      </w:pPr>
    </w:p>
    <w:p w:rsidR="000B72B8" w:rsidRDefault="000B72B8"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0D2CCC">
            <w:pPr>
              <w:pStyle w:val="Akapitzlist"/>
              <w:numPr>
                <w:ilvl w:val="0"/>
                <w:numId w:val="92"/>
              </w:numPr>
              <w:autoSpaceDE w:val="0"/>
              <w:autoSpaceDN w:val="0"/>
              <w:adjustRightInd w:val="0"/>
              <w:spacing w:after="0" w:line="240" w:lineRule="auto"/>
              <w:ind w:left="346"/>
              <w:rPr>
                <w:rFonts w:eastAsia="MyriadPro-Regular" w:cs="Arial"/>
              </w:rPr>
            </w:pPr>
            <w:r w:rsidRPr="00271141">
              <w:rPr>
                <w:rFonts w:eastAsia="MyriadPro-Regular" w:cs="Arial"/>
              </w:rPr>
              <w:t>Wzmocnienie potencjału społeczności lokalnych na obszarach rewitalizowanych - Schemat A dot. wsparcia na przygotowanie lub aktualizację lokalnych programów rewitalizacji, schemat B dot. wsparcia we wdrażaniu projektów zapisanych w LPR.</w:t>
            </w:r>
          </w:p>
        </w:tc>
      </w:tr>
    </w:tbl>
    <w:p w:rsidR="00BD6BA6" w:rsidRDefault="00BD6BA6" w:rsidP="00BD6BA6">
      <w:pPr>
        <w:spacing w:after="0"/>
        <w:rPr>
          <w:rFonts w:ascii="Myriad Pro" w:hAnsi="Myriad Pro"/>
          <w:b/>
          <w:sz w:val="20"/>
        </w:rPr>
      </w:pPr>
    </w:p>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0D2CCC">
            <w:pPr>
              <w:pStyle w:val="Akapitzlist"/>
              <w:numPr>
                <w:ilvl w:val="0"/>
                <w:numId w:val="93"/>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0D2CCC">
            <w:pPr>
              <w:pStyle w:val="Akapitzlist"/>
              <w:numPr>
                <w:ilvl w:val="0"/>
                <w:numId w:val="93"/>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0D2CCC">
            <w:pPr>
              <w:pStyle w:val="Akapitzlist"/>
              <w:numPr>
                <w:ilvl w:val="0"/>
                <w:numId w:val="93"/>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kryterium zostaje automatycznie uznane za </w:t>
            </w:r>
            <w:r w:rsidRPr="00271141">
              <w:rPr>
                <w:rFonts w:ascii="Myriad Pro" w:eastAsia="MyriadPro-Regular" w:hAnsi="Myriad Pro" w:cs="Arial"/>
                <w:sz w:val="20"/>
              </w:rPr>
              <w:lastRenderedPageBreak/>
              <w:t>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0D2CCC">
            <w:pPr>
              <w:pStyle w:val="Akapitzlist"/>
              <w:numPr>
                <w:ilvl w:val="0"/>
                <w:numId w:val="94"/>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0D2CCC">
            <w:pPr>
              <w:pStyle w:val="Akapitzlist"/>
              <w:numPr>
                <w:ilvl w:val="0"/>
                <w:numId w:val="94"/>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0D2CCC">
            <w:pPr>
              <w:pStyle w:val="Akapitzlist"/>
              <w:numPr>
                <w:ilvl w:val="0"/>
                <w:numId w:val="94"/>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0D2CCC">
            <w:pPr>
              <w:pStyle w:val="Akapitzlist"/>
              <w:numPr>
                <w:ilvl w:val="0"/>
                <w:numId w:val="94"/>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4 pkt</w:t>
            </w:r>
            <w:r w:rsidRPr="00271141">
              <w:rPr>
                <w:rFonts w:cs="Arial"/>
              </w:rPr>
              <w:t xml:space="preserve">; </w:t>
            </w:r>
          </w:p>
          <w:p w:rsidR="00BD6BA6" w:rsidRPr="00271141" w:rsidRDefault="00BD6BA6" w:rsidP="000D2CCC">
            <w:pPr>
              <w:pStyle w:val="Default"/>
              <w:numPr>
                <w:ilvl w:val="0"/>
                <w:numId w:val="61"/>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4 pkt</w:t>
            </w:r>
            <w:r w:rsidRPr="00271141">
              <w:rPr>
                <w:rFonts w:ascii="Myriad Pro" w:hAnsi="Myriad Pro"/>
                <w:sz w:val="20"/>
                <w:szCs w:val="20"/>
              </w:rPr>
              <w:t>;</w:t>
            </w:r>
          </w:p>
          <w:p w:rsidR="00BD6BA6" w:rsidRPr="008B445D" w:rsidRDefault="00BD6BA6" w:rsidP="000D2CCC">
            <w:pPr>
              <w:pStyle w:val="Default"/>
              <w:numPr>
                <w:ilvl w:val="0"/>
                <w:numId w:val="61"/>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0D2CCC">
            <w:pPr>
              <w:pStyle w:val="Akapitzlist"/>
              <w:numPr>
                <w:ilvl w:val="0"/>
                <w:numId w:val="94"/>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 xml:space="preserve">10 </w:t>
            </w:r>
            <w:r w:rsidRPr="00271141">
              <w:rPr>
                <w:rFonts w:ascii="Myriad Pro" w:eastAsia="MyriadPro-Regular" w:hAnsi="Myriad Pro" w:cs="Arial"/>
                <w:b/>
                <w:sz w:val="20"/>
              </w:rPr>
              <w:lastRenderedPageBreak/>
              <w:t>pkt</w:t>
            </w:r>
            <w:r w:rsidRPr="00271141">
              <w:rPr>
                <w:rFonts w:ascii="Myriad Pro" w:eastAsia="MyriadPro-Regular" w:hAnsi="Myriad Pro" w:cs="Arial"/>
                <w:sz w:val="20"/>
              </w:rPr>
              <w:t>, w tym:</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4 pkt;</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4 pkt;</w:t>
            </w:r>
          </w:p>
          <w:p w:rsidR="00BD6BA6" w:rsidRPr="00271141"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5 pkt</w:t>
            </w:r>
            <w:r w:rsidRPr="00271141">
              <w:rPr>
                <w:rFonts w:ascii="Myriad Pro" w:eastAsia="MyriadPro-Regular" w:hAnsi="Myriad Pro" w:cs="Arial"/>
                <w:sz w:val="20"/>
              </w:rPr>
              <w:t>, w tym:</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2 pkt</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2 pkt;</w:t>
            </w:r>
          </w:p>
          <w:p w:rsidR="00BD6BA6" w:rsidRPr="00271141"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lastRenderedPageBreak/>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lastRenderedPageBreak/>
              <w:t>Kryterium zostanie spełnione, jeżeli podczas jego oceny zostanie przyznane minimum 6 punktów.</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Zgodność z kwalifikowalnością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Poziom wydatków w ramach cross </w:t>
            </w:r>
            <w:proofErr w:type="spellStart"/>
            <w:r w:rsidRPr="00271141">
              <w:rPr>
                <w:rFonts w:ascii="Myriad Pro" w:eastAsia="MyriadPro-Regular" w:hAnsi="Myriad Pro" w:cs="Arial"/>
                <w:sz w:val="20"/>
              </w:rPr>
              <w:t>financingu</w:t>
            </w:r>
            <w:proofErr w:type="spellEnd"/>
            <w:r w:rsidRPr="00271141">
              <w:rPr>
                <w:rFonts w:ascii="Myriad Pro" w:eastAsia="MyriadPro-Regular" w:hAnsi="Myriad Pro" w:cs="Arial"/>
                <w:sz w:val="20"/>
              </w:rPr>
              <w:t xml:space="preserve">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 xml:space="preserve">Projekty niespełniające kryterium kierowane są do </w:t>
            </w:r>
            <w:r w:rsidRPr="00271141">
              <w:rPr>
                <w:rFonts w:ascii="Myriad Pro" w:hAnsi="Myriad Pro" w:cs="Arial"/>
                <w:sz w:val="20"/>
              </w:rPr>
              <w:lastRenderedPageBreak/>
              <w:t>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3. Wzmocnienie potencjału społeczności lokalnych na obszarach rewitalizowanych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7A1010">
            <w:pPr>
              <w:numPr>
                <w:ilvl w:val="0"/>
                <w:numId w:val="236"/>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7A1010">
            <w:pPr>
              <w:pStyle w:val="Akapitzlist"/>
              <w:numPr>
                <w:ilvl w:val="0"/>
                <w:numId w:val="237"/>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7A1010">
            <w:pPr>
              <w:numPr>
                <w:ilvl w:val="0"/>
                <w:numId w:val="236"/>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lastRenderedPageBreak/>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7A1010">
            <w:pPr>
              <w:pStyle w:val="Akapitzlist"/>
              <w:numPr>
                <w:ilvl w:val="3"/>
                <w:numId w:val="237"/>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7A1010">
            <w:pPr>
              <w:pStyle w:val="Akapitzlist"/>
              <w:numPr>
                <w:ilvl w:val="3"/>
                <w:numId w:val="237"/>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7A1010">
            <w:pPr>
              <w:pStyle w:val="Akapitzlist"/>
              <w:numPr>
                <w:ilvl w:val="3"/>
                <w:numId w:val="237"/>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7A1010">
            <w:pPr>
              <w:numPr>
                <w:ilvl w:val="0"/>
                <w:numId w:val="235"/>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7A1010">
            <w:pPr>
              <w:numPr>
                <w:ilvl w:val="0"/>
                <w:numId w:val="235"/>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7A1010">
            <w:pPr>
              <w:numPr>
                <w:ilvl w:val="0"/>
                <w:numId w:val="235"/>
              </w:numPr>
              <w:spacing w:before="40" w:after="40" w:line="240" w:lineRule="auto"/>
              <w:ind w:left="357" w:hanging="357"/>
              <w:contextualSpacing/>
              <w:jc w:val="both"/>
              <w:rPr>
                <w:rFonts w:ascii="Myriad Pro" w:hAnsi="Myriad Pro"/>
                <w:sz w:val="20"/>
              </w:rPr>
            </w:pPr>
            <w:r w:rsidRPr="00580842">
              <w:rPr>
                <w:rFonts w:ascii="Myriad Pro" w:hAnsi="Myriad Pro" w:cs="Arial"/>
                <w:sz w:val="20"/>
              </w:rPr>
              <w:lastRenderedPageBreak/>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BD6BA6" w:rsidRPr="009A332F" w:rsidRDefault="00BD6BA6" w:rsidP="00606993">
      <w:pPr>
        <w:pStyle w:val="Podtytu"/>
      </w:pPr>
      <w:bookmarkStart w:id="11" w:name="_Toc506548496"/>
      <w:r w:rsidRPr="009A332F">
        <w:rPr>
          <w:rFonts w:eastAsia="MyriadPro-Regular"/>
        </w:rPr>
        <w:lastRenderedPageBreak/>
        <w:t>7.2 Wsparcie dla tworzenia podmiotów integracji społecznej oraz podmiotów działających na rzecz aktywizacji społeczno-zawodowej</w:t>
      </w:r>
      <w:bookmarkEnd w:id="11"/>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0D2CCC">
            <w:pPr>
              <w:pStyle w:val="Akapitzlist"/>
              <w:numPr>
                <w:ilvl w:val="0"/>
                <w:numId w:val="97"/>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Kwalifikowalność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0D2CCC">
            <w:pPr>
              <w:pStyle w:val="Akapitzlist"/>
              <w:numPr>
                <w:ilvl w:val="0"/>
                <w:numId w:val="99"/>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0D2CCC">
            <w:pPr>
              <w:pStyle w:val="Akapitzlist"/>
              <w:numPr>
                <w:ilvl w:val="0"/>
                <w:numId w:val="99"/>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0D2CCC">
            <w:pPr>
              <w:pStyle w:val="Akapitzlist"/>
              <w:numPr>
                <w:ilvl w:val="0"/>
                <w:numId w:val="60"/>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0D2CCC">
            <w:pPr>
              <w:pStyle w:val="Akapitzlist"/>
              <w:numPr>
                <w:ilvl w:val="0"/>
                <w:numId w:val="60"/>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0D2CCC">
            <w:pPr>
              <w:pStyle w:val="Akapitzlist"/>
              <w:numPr>
                <w:ilvl w:val="0"/>
                <w:numId w:val="100"/>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0D2CCC">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0D2CCC">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0D2CCC">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BD6BA6">
            <w:pPr>
              <w:spacing w:before="4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0D2CCC">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BD6BA6">
            <w:pPr>
              <w:spacing w:before="40" w:after="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0D2CCC">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D2CCC">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FA2508">
              <w:rPr>
                <w:rFonts w:cs="Arial"/>
              </w:rPr>
              <w:t>w obszarze wsparcia projektu: maksymalnie</w:t>
            </w:r>
            <w:r w:rsidRPr="00FA2508">
              <w:rPr>
                <w:rFonts w:cs="Arial"/>
                <w:b/>
              </w:rPr>
              <w:t>4 pkt</w:t>
            </w:r>
            <w:r w:rsidRPr="00FA2508">
              <w:rPr>
                <w:rFonts w:cs="Arial"/>
              </w:rPr>
              <w:t xml:space="preserve">; </w:t>
            </w:r>
          </w:p>
          <w:p w:rsidR="00BD6BA6" w:rsidRPr="00FA2508" w:rsidRDefault="00BD6BA6" w:rsidP="000D2CCC">
            <w:pPr>
              <w:pStyle w:val="Default"/>
              <w:numPr>
                <w:ilvl w:val="0"/>
                <w:numId w:val="61"/>
              </w:numPr>
              <w:ind w:left="175" w:hanging="141"/>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4 pkt</w:t>
            </w:r>
            <w:r w:rsidRPr="00FA2508">
              <w:rPr>
                <w:rFonts w:ascii="Myriad Pro" w:hAnsi="Myriad Pro"/>
                <w:sz w:val="20"/>
                <w:szCs w:val="20"/>
              </w:rPr>
              <w:t>;</w:t>
            </w:r>
          </w:p>
          <w:p w:rsidR="00BD6BA6" w:rsidRPr="00FA2508" w:rsidRDefault="00BD6BA6" w:rsidP="000D2CCC">
            <w:pPr>
              <w:pStyle w:val="Default"/>
              <w:numPr>
                <w:ilvl w:val="0"/>
                <w:numId w:val="61"/>
              </w:numPr>
              <w:spacing w:after="240"/>
              <w:ind w:left="175" w:hanging="141"/>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D2CCC">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FA2508" w:rsidRDefault="00BD6BA6" w:rsidP="00BD6BA6">
            <w:pPr>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10 pkt</w:t>
            </w:r>
            <w:r w:rsidRPr="00FA2508">
              <w:rPr>
                <w:rFonts w:ascii="Myriad Pro" w:eastAsia="MyriadPro-Regular" w:hAnsi="Myriad Pro" w:cs="Arial"/>
                <w:sz w:val="20"/>
              </w:rPr>
              <w:t>, w tym:</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4 pkt</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4 pkt;</w:t>
            </w:r>
          </w:p>
          <w:p w:rsidR="00BD6BA6" w:rsidRPr="00FA2508"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5 pkt</w:t>
            </w:r>
            <w:r w:rsidRPr="00FA2508">
              <w:rPr>
                <w:rFonts w:ascii="Myriad Pro" w:eastAsia="MyriadPro-Regular" w:hAnsi="Myriad Pro" w:cs="Arial"/>
                <w:sz w:val="20"/>
              </w:rPr>
              <w:t>, w tym:</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w:t>
            </w:r>
            <w:r w:rsidRPr="00FA2508">
              <w:rPr>
                <w:rFonts w:eastAsia="MyriadPro-Regular" w:cs="Arial"/>
              </w:rPr>
              <w:lastRenderedPageBreak/>
              <w:t xml:space="preserve">oparciu o własne zasoby: maksymalnie </w:t>
            </w:r>
            <w:r w:rsidRPr="00FA2508">
              <w:rPr>
                <w:rFonts w:eastAsia="MyriadPro-Regular" w:cs="Arial"/>
                <w:b/>
              </w:rPr>
              <w:t>2 pkt</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2 pkt;</w:t>
            </w:r>
          </w:p>
          <w:p w:rsidR="00BD6BA6" w:rsidRPr="00FA2508"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1 pkt.</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5  pkt</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Zgodność z kwalifikowalnością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lastRenderedPageBreak/>
              <w:t xml:space="preserve">Poziom wydatków w ramach cross </w:t>
            </w:r>
            <w:proofErr w:type="spellStart"/>
            <w:r w:rsidRPr="00FA2508">
              <w:rPr>
                <w:rFonts w:ascii="Myriad Pro" w:eastAsia="MyriadPro-Regular" w:hAnsi="Myriad Pro" w:cs="Arial"/>
                <w:sz w:val="20"/>
              </w:rPr>
              <w:t>financingu</w:t>
            </w:r>
            <w:proofErr w:type="spellEnd"/>
            <w:r w:rsidRPr="00FA2508">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lastRenderedPageBreak/>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Zgodność z warunkami 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rPr>
          <w:rFonts w:ascii="Myriad Pro" w:hAnsi="Myriad Pro"/>
          <w:b/>
          <w:sz w:val="20"/>
        </w:rPr>
      </w:pPr>
    </w:p>
    <w:p w:rsidR="00BD6BA6" w:rsidRPr="008F65A3" w:rsidRDefault="00BD6BA6" w:rsidP="007E2858">
      <w:pPr>
        <w:autoSpaceDE w:val="0"/>
        <w:autoSpaceDN w:val="0"/>
        <w:adjustRightInd w:val="0"/>
        <w:jc w:val="center"/>
        <w:rPr>
          <w:rFonts w:ascii="Myriad Pro" w:hAnsi="Myriad Pro" w:cs="Arial"/>
          <w:b/>
          <w:bCs/>
          <w:sz w:val="20"/>
        </w:rPr>
      </w:pPr>
      <w:r w:rsidRPr="00217BF1">
        <w:rPr>
          <w:rFonts w:ascii="Myriad Pro" w:hAnsi="Myriad Pro"/>
          <w:b/>
          <w:sz w:val="20"/>
        </w:rPr>
        <w:t xml:space="preserve">Kryteria szczegółowe przyjęte Uchwałą </w:t>
      </w:r>
      <w:r w:rsidRPr="00217BF1">
        <w:rPr>
          <w:rFonts w:ascii="Myriad Pro" w:hAnsi="Myriad Pro" w:cs="Arial"/>
          <w:b/>
          <w:bCs/>
          <w:sz w:val="20"/>
        </w:rPr>
        <w:t>Nr 88/17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Oś priorytetowa</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VII Włączenie społeczne</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Priorytet Inwestycyjny</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Działanie</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7.2 Wsparcie dla tworzenia podmiotów integracji społecznej oraz podmiotów działających na rzecz aktywizacji społeczno-zawodowej</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Typ projektu</w:t>
            </w:r>
          </w:p>
        </w:tc>
        <w:tc>
          <w:tcPr>
            <w:tcW w:w="12275" w:type="dxa"/>
            <w:shd w:val="clear" w:color="auto" w:fill="B6DDE8" w:themeFill="accent5" w:themeFillTint="66"/>
          </w:tcPr>
          <w:p w:rsidR="00BD6BA6" w:rsidRPr="00FA3139" w:rsidRDefault="00BD6BA6" w:rsidP="000D2CCC">
            <w:pPr>
              <w:numPr>
                <w:ilvl w:val="0"/>
                <w:numId w:val="103"/>
              </w:numPr>
              <w:spacing w:after="0" w:line="240" w:lineRule="auto"/>
              <w:ind w:left="339"/>
              <w:jc w:val="both"/>
              <w:rPr>
                <w:rFonts w:ascii="Myriad Pro" w:hAnsi="Myriad Pro" w:cs="Arial"/>
                <w:sz w:val="20"/>
              </w:rPr>
            </w:pPr>
            <w:r w:rsidRPr="00FA3139">
              <w:rPr>
                <w:rFonts w:ascii="Myriad Pro" w:hAnsi="Myriad Pro" w:cs="Arial"/>
                <w:sz w:val="20"/>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Default="00BD6BA6"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tbl>
      <w:tblPr>
        <w:tblW w:w="1444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339"/>
        <w:gridCol w:w="6804"/>
        <w:gridCol w:w="4733"/>
      </w:tblGrid>
      <w:tr w:rsidR="00BD6BA6" w:rsidRPr="00AA5214" w:rsidTr="00BD6BA6">
        <w:trPr>
          <w:jc w:val="center"/>
        </w:trPr>
        <w:tc>
          <w:tcPr>
            <w:tcW w:w="14444" w:type="dxa"/>
            <w:gridSpan w:val="4"/>
            <w:shd w:val="clear" w:color="auto" w:fill="D9D9D9" w:themeFill="background1" w:themeFillShade="D9"/>
          </w:tcPr>
          <w:p w:rsidR="00BD6BA6" w:rsidRPr="00AA5214" w:rsidRDefault="00BD6BA6" w:rsidP="00BD6BA6">
            <w:pPr>
              <w:spacing w:before="40" w:after="40" w:line="240" w:lineRule="auto"/>
              <w:jc w:val="center"/>
              <w:rPr>
                <w:rFonts w:ascii="Myriad Pro" w:hAnsi="Myriad Pro"/>
                <w:b/>
                <w:sz w:val="20"/>
              </w:rPr>
            </w:pPr>
            <w:r w:rsidRPr="00AA5214">
              <w:rPr>
                <w:rFonts w:ascii="Myriad Pro" w:hAnsi="Myriad Pro"/>
                <w:b/>
                <w:sz w:val="20"/>
              </w:rPr>
              <w:lastRenderedPageBreak/>
              <w:t>Kryteria dopuszczalności</w:t>
            </w:r>
          </w:p>
        </w:tc>
      </w:tr>
      <w:tr w:rsidR="00BD6BA6" w:rsidRPr="00AA5214" w:rsidTr="00BD6BA6">
        <w:trPr>
          <w:jc w:val="center"/>
        </w:trPr>
        <w:tc>
          <w:tcPr>
            <w:tcW w:w="568"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L.p.</w:t>
            </w:r>
          </w:p>
        </w:tc>
        <w:tc>
          <w:tcPr>
            <w:tcW w:w="233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Nazwa kryterium</w:t>
            </w:r>
          </w:p>
        </w:tc>
        <w:tc>
          <w:tcPr>
            <w:tcW w:w="6804"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Definicja kryterium</w:t>
            </w:r>
          </w:p>
        </w:tc>
        <w:tc>
          <w:tcPr>
            <w:tcW w:w="473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Opis znaczenia kryterium</w:t>
            </w:r>
          </w:p>
        </w:tc>
      </w:tr>
      <w:tr w:rsidR="00BD6BA6" w:rsidRPr="00AA5214" w:rsidTr="00BD6BA6">
        <w:trPr>
          <w:jc w:val="center"/>
        </w:trPr>
        <w:tc>
          <w:tcPr>
            <w:tcW w:w="568"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1</w:t>
            </w:r>
          </w:p>
        </w:tc>
        <w:tc>
          <w:tcPr>
            <w:tcW w:w="233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2</w:t>
            </w:r>
          </w:p>
        </w:tc>
        <w:tc>
          <w:tcPr>
            <w:tcW w:w="6804"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3</w:t>
            </w:r>
          </w:p>
        </w:tc>
        <w:tc>
          <w:tcPr>
            <w:tcW w:w="473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4</w:t>
            </w:r>
          </w:p>
        </w:tc>
      </w:tr>
      <w:tr w:rsidR="00BD6BA6" w:rsidRPr="00AA5214" w:rsidTr="00BD6BA6">
        <w:trPr>
          <w:jc w:val="center"/>
        </w:trPr>
        <w:tc>
          <w:tcPr>
            <w:tcW w:w="568" w:type="dxa"/>
          </w:tcPr>
          <w:p w:rsidR="00BD6BA6" w:rsidRPr="00AA5214" w:rsidRDefault="00BD6BA6" w:rsidP="000D2CCC">
            <w:pPr>
              <w:pStyle w:val="Akapitzlist"/>
              <w:numPr>
                <w:ilvl w:val="0"/>
                <w:numId w:val="104"/>
              </w:numPr>
              <w:spacing w:before="40" w:after="40" w:line="240" w:lineRule="auto"/>
              <w:contextualSpacing w:val="0"/>
            </w:pPr>
          </w:p>
        </w:tc>
        <w:tc>
          <w:tcPr>
            <w:tcW w:w="2339"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Wymogi organizacyjne</w:t>
            </w:r>
          </w:p>
        </w:tc>
        <w:tc>
          <w:tcPr>
            <w:tcW w:w="6804" w:type="dxa"/>
            <w:shd w:val="clear" w:color="auto" w:fill="auto"/>
          </w:tcPr>
          <w:p w:rsidR="00BD6BA6" w:rsidRPr="00AA5214" w:rsidRDefault="00BD6BA6" w:rsidP="000D2CCC">
            <w:pPr>
              <w:pStyle w:val="Akapitzlist"/>
              <w:numPr>
                <w:ilvl w:val="0"/>
                <w:numId w:val="105"/>
              </w:numPr>
              <w:spacing w:before="40" w:after="40" w:line="240" w:lineRule="auto"/>
              <w:jc w:val="both"/>
            </w:pPr>
            <w:r w:rsidRPr="00AA5214">
              <w:rPr>
                <w:rFonts w:cs="Arial"/>
              </w:rPr>
              <w:t>Projektodawca</w:t>
            </w:r>
            <w:r w:rsidRPr="00AA5214">
              <w:rPr>
                <w:rFonts w:cs="Arial"/>
                <w:bCs/>
              </w:rPr>
              <w:t xml:space="preserve"> składa nie więcej niż jeden wniosek o dofinansowanie.</w:t>
            </w:r>
          </w:p>
        </w:tc>
        <w:tc>
          <w:tcPr>
            <w:tcW w:w="4733"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Spełnienie kryterium jest konieczne do przyznania dofinansowania.</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Projekt niespełniające kryterium są odrzucane.</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Ocena spełniania kryterium polega na przypisaniu wartości logicznych „tak”, „nie”.</w:t>
            </w:r>
          </w:p>
        </w:tc>
      </w:tr>
      <w:tr w:rsidR="00BD6BA6" w:rsidRPr="00AA5214" w:rsidTr="00BD6BA6">
        <w:trPr>
          <w:jc w:val="center"/>
        </w:trPr>
        <w:tc>
          <w:tcPr>
            <w:tcW w:w="568" w:type="dxa"/>
          </w:tcPr>
          <w:p w:rsidR="00BD6BA6" w:rsidRPr="00AA5214" w:rsidRDefault="00BD6BA6" w:rsidP="000D2CCC">
            <w:pPr>
              <w:pStyle w:val="Akapitzlist"/>
              <w:numPr>
                <w:ilvl w:val="0"/>
                <w:numId w:val="104"/>
              </w:numPr>
              <w:spacing w:before="40" w:after="40" w:line="240" w:lineRule="auto"/>
              <w:contextualSpacing w:val="0"/>
            </w:pPr>
          </w:p>
        </w:tc>
        <w:tc>
          <w:tcPr>
            <w:tcW w:w="2339"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Zgodność wsparcia</w:t>
            </w:r>
          </w:p>
        </w:tc>
        <w:tc>
          <w:tcPr>
            <w:tcW w:w="6804" w:type="dxa"/>
            <w:shd w:val="clear" w:color="auto" w:fill="auto"/>
          </w:tcPr>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bCs/>
              </w:rPr>
              <w:t xml:space="preserve">Projekt skierowany do grup docelowych z obszaru województwa zachodniopomorskiego </w:t>
            </w:r>
            <w:r w:rsidR="001F4DC7">
              <w:rPr>
                <w:rFonts w:cs="Arial"/>
                <w:bCs/>
              </w:rPr>
              <w:t>(w przypadku osób fizycznych-</w:t>
            </w:r>
            <w:r w:rsidRPr="00AA5214">
              <w:rPr>
                <w:rFonts w:cs="Arial"/>
                <w:bCs/>
              </w:rPr>
              <w:t>pracujących, uczących się lub zamieszkujących na obszarze województwa zachodniopomorskiego w rozumieniu przepisów Kodeksu Cywilnego, a w przypadku innych podmiotów - posiadających jednostkę organizacyjną na obszarze województwa zachodniopomorskiego).</w:t>
            </w:r>
          </w:p>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p>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rPr>
              <w:t xml:space="preserve">Projektodawca </w:t>
            </w:r>
            <w:r w:rsidRPr="00AA5214" w:rsidDel="00094346">
              <w:rPr>
                <w:rFonts w:cs="Arial"/>
              </w:rPr>
              <w:t>wniesie wkład własn</w:t>
            </w:r>
            <w:r w:rsidRPr="00AA5214">
              <w:rPr>
                <w:rFonts w:cs="Arial"/>
              </w:rPr>
              <w:t>y</w:t>
            </w:r>
            <w:r w:rsidRPr="00AA5214" w:rsidDel="00094346">
              <w:rPr>
                <w:rFonts w:cs="Arial"/>
              </w:rPr>
              <w:t xml:space="preserve"> w wysokości </w:t>
            </w:r>
            <w:r w:rsidRPr="00AA5214">
              <w:rPr>
                <w:rFonts w:cs="Arial"/>
              </w:rPr>
              <w:t xml:space="preserve">nie mniejszej niż określona w </w:t>
            </w:r>
            <w:r w:rsidRPr="00AA5214">
              <w:rPr>
                <w:rFonts w:cs="Arial"/>
                <w:i/>
              </w:rPr>
              <w:t xml:space="preserve">Szczegółowym Opisie Osi Priorytetowych  Regionalnego Programu Operacyjnego  Województwa Zachodniopomorskiego  2014-2020. </w:t>
            </w:r>
          </w:p>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bCs/>
              </w:rPr>
              <w:t>Projekt zakłada osiągnięcie wskaźników efektywności społecznej i zatrudnieniowej dla uczestników na poziomie zgodnym z Komunikatem Ministra  Rozwoju  w sprawie wyznaczenia minimalnych poziomów kryterium efektywności społecznej i zatrudnieniowej dla Regionalnych Programów Operacyjnych:</w:t>
            </w:r>
          </w:p>
          <w:p w:rsidR="00BD6BA6" w:rsidRPr="00AA5214"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AA5214">
              <w:rPr>
                <w:rFonts w:cs="Arial"/>
                <w:bCs/>
              </w:rPr>
              <w:t>w odniesieniu do osób zagrożonych ubóstwem lub wykluczeniem społecznym,</w:t>
            </w:r>
          </w:p>
          <w:p w:rsidR="00BD6BA6" w:rsidRPr="00AA5214"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AA5214">
              <w:rPr>
                <w:rFonts w:cs="Arial"/>
                <w:bCs/>
              </w:rPr>
              <w:t>w odniesieniu do osób o znacznym stopniu niepełnosprawności, osób z niepełnosprawnością intelektualną oraz osób z niepełnosprawnościami sprzężonymi.</w:t>
            </w:r>
          </w:p>
          <w:p w:rsidR="00BD6BA6" w:rsidRPr="00AA5214" w:rsidRDefault="00BD6BA6" w:rsidP="000D2CCC">
            <w:pPr>
              <w:pStyle w:val="Akapitzlist"/>
              <w:numPr>
                <w:ilvl w:val="0"/>
                <w:numId w:val="106"/>
              </w:numPr>
              <w:spacing w:after="0" w:line="240" w:lineRule="auto"/>
              <w:jc w:val="both"/>
              <w:rPr>
                <w:rFonts w:cs="Arial"/>
              </w:rPr>
            </w:pPr>
            <w:r w:rsidRPr="00AA5214">
              <w:rPr>
                <w:rFonts w:cs="Arial"/>
              </w:rPr>
              <w:t>W projekcie maksymalnie 20 % grupy docelowej mogą stanowić osoby:</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wspierane w ramach placówek wsparcia dziennego;</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będące w pieczy zastępczej i opuszczających tę pieczę;</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nieletnie, wobec których zastosowano środki zapobiegania i zwalczania demoralizacji i przestępczości;</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lastRenderedPageBreak/>
              <w:t xml:space="preserve">przebywające w młodzieżowych ośrodkach wychowawczych i młodzieżowych ośrodkach socjoterapii; </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do 18. roku życia lub do zakończenia realizacji obowiązku szkolnego i obowiązku nauki.</w:t>
            </w:r>
          </w:p>
          <w:p w:rsidR="00BD6BA6" w:rsidRPr="00AA5214" w:rsidRDefault="00BD6BA6" w:rsidP="000D2CCC">
            <w:pPr>
              <w:pStyle w:val="Akapitzlist"/>
              <w:numPr>
                <w:ilvl w:val="0"/>
                <w:numId w:val="106"/>
              </w:numPr>
              <w:autoSpaceDE w:val="0"/>
              <w:autoSpaceDN w:val="0"/>
              <w:spacing w:after="0" w:line="240" w:lineRule="auto"/>
              <w:jc w:val="both"/>
              <w:rPr>
                <w:rFonts w:cs="Arial"/>
              </w:rPr>
            </w:pPr>
            <w:r w:rsidRPr="00AA5214">
              <w:rPr>
                <w:rFonts w:cs="Arial"/>
              </w:rPr>
              <w:t>Projektodawca zobowiązany jest do zachowania trwałości podmiotów, utworzonych/wspartych ze środków EFS co najmniej przez okres odpowiadający okresowi realizacji projektu, jednak nie krótszy niż 2 lata od momentu zakończenia realizacji projektu.</w:t>
            </w:r>
          </w:p>
          <w:p w:rsidR="00BD6BA6" w:rsidRPr="00AA5214" w:rsidRDefault="00BD6BA6" w:rsidP="000D2CCC">
            <w:pPr>
              <w:pStyle w:val="Akapitzlist"/>
              <w:numPr>
                <w:ilvl w:val="0"/>
                <w:numId w:val="106"/>
              </w:numPr>
              <w:autoSpaceDE w:val="0"/>
              <w:autoSpaceDN w:val="0"/>
              <w:spacing w:after="0" w:line="240" w:lineRule="auto"/>
              <w:jc w:val="both"/>
              <w:rPr>
                <w:rFonts w:cs="Arial"/>
              </w:rPr>
            </w:pPr>
            <w:r w:rsidRPr="00AA5214">
              <w:rPr>
                <w:rFonts w:cs="Arial"/>
              </w:rPr>
              <w:t>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w:t>
            </w:r>
          </w:p>
          <w:p w:rsidR="00BD6BA6" w:rsidRPr="00AA5214" w:rsidRDefault="00BD6BA6" w:rsidP="000D2CCC">
            <w:pPr>
              <w:pStyle w:val="Akapitzlist"/>
              <w:numPr>
                <w:ilvl w:val="0"/>
                <w:numId w:val="106"/>
              </w:numPr>
              <w:autoSpaceDE w:val="0"/>
              <w:autoSpaceDN w:val="0"/>
              <w:spacing w:after="0" w:line="240" w:lineRule="auto"/>
              <w:jc w:val="both"/>
              <w:rPr>
                <w:rFonts w:cs="Arial"/>
              </w:rPr>
            </w:pPr>
            <w:r w:rsidRPr="00AA5214">
              <w:rPr>
                <w:rFonts w:cs="Arial"/>
                <w:bCs/>
              </w:rPr>
              <w:t xml:space="preserve">Realizowane w ramach projektu formy wsparcia prowadzące do nabycia/podniesienia kwalifikacji kończą się uzyskaniem dokumentu potwierdzającego nabyte kwalifikacje </w:t>
            </w:r>
            <w:r w:rsidRPr="00AA5214">
              <w:rPr>
                <w:rFonts w:cs="Arial"/>
              </w:rPr>
              <w:t xml:space="preserve">w rozumieniu </w:t>
            </w:r>
            <w:r w:rsidRPr="00AA5214">
              <w:rPr>
                <w:rFonts w:cs="Arial"/>
                <w:i/>
              </w:rPr>
              <w:t>Wytycznych w zakresie monitorowania postępu rzeczowego realizacji programów operacyjnych na lata 2014-2020</w:t>
            </w:r>
            <w:r w:rsidRPr="00AA5214">
              <w:rPr>
                <w:rFonts w:cs="Arial"/>
                <w:bCs/>
              </w:rPr>
              <w:t>.</w:t>
            </w:r>
          </w:p>
        </w:tc>
        <w:tc>
          <w:tcPr>
            <w:tcW w:w="4733"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lastRenderedPageBreak/>
              <w:t>Spełnienie kryterium jest konieczne do przyznania dofinansowania.</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Projekt niespełniające kryterium są odrzucane.</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3"/>
        <w:gridCol w:w="8759"/>
        <w:gridCol w:w="5075"/>
      </w:tblGrid>
      <w:tr w:rsidR="00BD6BA6" w:rsidRPr="00AA5214" w:rsidTr="00BD6BA6">
        <w:trPr>
          <w:jc w:val="center"/>
        </w:trPr>
        <w:tc>
          <w:tcPr>
            <w:tcW w:w="14517" w:type="dxa"/>
            <w:gridSpan w:val="3"/>
            <w:shd w:val="clear" w:color="auto" w:fill="D9D9D9" w:themeFill="background1" w:themeFillShade="D9"/>
          </w:tcPr>
          <w:p w:rsidR="00BD6BA6" w:rsidRPr="00AA5214" w:rsidRDefault="00BD6BA6" w:rsidP="00BD6BA6">
            <w:pPr>
              <w:spacing w:before="40" w:after="40" w:line="240" w:lineRule="auto"/>
              <w:jc w:val="center"/>
              <w:rPr>
                <w:rFonts w:ascii="Myriad Pro" w:hAnsi="Myriad Pro"/>
                <w:b/>
                <w:sz w:val="20"/>
              </w:rPr>
            </w:pPr>
            <w:r w:rsidRPr="00AA5214">
              <w:rPr>
                <w:rFonts w:ascii="Myriad Pro" w:hAnsi="Myriad Pro"/>
                <w:b/>
                <w:sz w:val="20"/>
              </w:rPr>
              <w:t>Kryteria premiujące</w:t>
            </w:r>
          </w:p>
        </w:tc>
      </w:tr>
      <w:tr w:rsidR="00BD6BA6" w:rsidRPr="00AA5214" w:rsidTr="00BD6BA6">
        <w:trPr>
          <w:jc w:val="center"/>
        </w:trPr>
        <w:tc>
          <w:tcPr>
            <w:tcW w:w="68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L.p.</w:t>
            </w:r>
          </w:p>
        </w:tc>
        <w:tc>
          <w:tcPr>
            <w:tcW w:w="875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Definicja kryterium</w:t>
            </w:r>
          </w:p>
        </w:tc>
        <w:tc>
          <w:tcPr>
            <w:tcW w:w="5075"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Opis znaczenia kryterium</w:t>
            </w:r>
          </w:p>
        </w:tc>
      </w:tr>
      <w:tr w:rsidR="00BD6BA6" w:rsidRPr="00AA5214" w:rsidTr="00BD6BA6">
        <w:trPr>
          <w:jc w:val="center"/>
        </w:trPr>
        <w:tc>
          <w:tcPr>
            <w:tcW w:w="68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1</w:t>
            </w:r>
          </w:p>
        </w:tc>
        <w:tc>
          <w:tcPr>
            <w:tcW w:w="8759" w:type="dxa"/>
          </w:tcPr>
          <w:p w:rsidR="00BD6BA6" w:rsidRPr="00AA5214" w:rsidRDefault="00BD6BA6" w:rsidP="00BD6BA6">
            <w:pPr>
              <w:spacing w:before="40" w:after="40" w:line="240" w:lineRule="auto"/>
              <w:jc w:val="center"/>
              <w:rPr>
                <w:rFonts w:ascii="Myriad Pro" w:hAnsi="Myriad Pro"/>
                <w:sz w:val="20"/>
              </w:rPr>
            </w:pPr>
            <w:r>
              <w:rPr>
                <w:rFonts w:ascii="Myriad Pro" w:hAnsi="Myriad Pro"/>
                <w:sz w:val="20"/>
              </w:rPr>
              <w:t>2</w:t>
            </w:r>
          </w:p>
        </w:tc>
        <w:tc>
          <w:tcPr>
            <w:tcW w:w="5075" w:type="dxa"/>
          </w:tcPr>
          <w:p w:rsidR="00BD6BA6" w:rsidRPr="00AA5214" w:rsidRDefault="00BD6BA6" w:rsidP="00BD6BA6">
            <w:pPr>
              <w:spacing w:before="40" w:after="40" w:line="240" w:lineRule="auto"/>
              <w:jc w:val="center"/>
              <w:rPr>
                <w:rFonts w:ascii="Myriad Pro" w:hAnsi="Myriad Pro"/>
                <w:sz w:val="20"/>
              </w:rPr>
            </w:pPr>
            <w:r>
              <w:rPr>
                <w:rFonts w:ascii="Myriad Pro" w:hAnsi="Myriad Pro"/>
                <w:sz w:val="20"/>
              </w:rPr>
              <w:t>3</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adjustRightInd w:val="0"/>
              <w:spacing w:after="0" w:line="240" w:lineRule="auto"/>
              <w:jc w:val="both"/>
              <w:rPr>
                <w:rFonts w:ascii="Myriad Pro" w:hAnsi="Myriad Pro" w:cs="Arial"/>
                <w:bCs/>
                <w:sz w:val="20"/>
              </w:rPr>
            </w:pPr>
            <w:r w:rsidRPr="00AA5214">
              <w:rPr>
                <w:rFonts w:ascii="Myriad Pro" w:hAnsi="Myriad Pro" w:cs="Arial"/>
                <w:bCs/>
                <w:sz w:val="20"/>
              </w:rPr>
              <w:t xml:space="preserve">Efektywność społeczna i zatrudnieniowa wynosi co najmniej o 10 </w:t>
            </w:r>
            <w:proofErr w:type="spellStart"/>
            <w:r w:rsidRPr="00AA5214">
              <w:rPr>
                <w:rFonts w:ascii="Myriad Pro" w:hAnsi="Myriad Pro" w:cs="Arial"/>
                <w:bCs/>
                <w:sz w:val="20"/>
              </w:rPr>
              <w:t>pp</w:t>
            </w:r>
            <w:proofErr w:type="spellEnd"/>
            <w:r w:rsidRPr="00AA5214">
              <w:rPr>
                <w:rFonts w:ascii="Myriad Pro" w:hAnsi="Myriad Pro" w:cs="Arial"/>
                <w:bCs/>
                <w:sz w:val="20"/>
              </w:rPr>
              <w:t xml:space="preserve"> więcej niż określona w Komunikacie Ministra Rozwoju w sprawie wyznaczenia minimalnych poziomów kryterium efektywności społecznej i zatrudnieniowej dla Regionalnych Programów Operacyjnych:</w:t>
            </w:r>
          </w:p>
          <w:p w:rsidR="00BD6BA6" w:rsidRPr="00AA5214" w:rsidRDefault="00BD6BA6" w:rsidP="000D2CCC">
            <w:pPr>
              <w:pStyle w:val="Akapitzlist"/>
              <w:numPr>
                <w:ilvl w:val="0"/>
                <w:numId w:val="70"/>
              </w:numPr>
              <w:adjustRightInd w:val="0"/>
              <w:ind w:left="742" w:hanging="425"/>
              <w:jc w:val="both"/>
              <w:rPr>
                <w:rFonts w:cs="Arial"/>
                <w:bCs/>
              </w:rPr>
            </w:pPr>
            <w:r w:rsidRPr="00AA5214">
              <w:rPr>
                <w:rFonts w:cs="Arial"/>
                <w:bCs/>
              </w:rPr>
              <w:t>w odniesieniu do osób zagrożonych ubóstwem lub wykluczeniem społecznym,</w:t>
            </w:r>
          </w:p>
          <w:p w:rsidR="00BD6BA6" w:rsidRPr="00AA5214" w:rsidRDefault="00BD6BA6" w:rsidP="000D2CCC">
            <w:pPr>
              <w:pStyle w:val="Akapitzlist"/>
              <w:numPr>
                <w:ilvl w:val="0"/>
                <w:numId w:val="70"/>
              </w:numPr>
              <w:adjustRightInd w:val="0"/>
              <w:ind w:left="742" w:hanging="425"/>
              <w:jc w:val="both"/>
              <w:rPr>
                <w:rFonts w:cs="Arial"/>
                <w:bCs/>
              </w:rPr>
            </w:pPr>
            <w:r w:rsidRPr="00AA5214">
              <w:rPr>
                <w:rFonts w:cs="Arial"/>
                <w:bCs/>
              </w:rPr>
              <w:t>w odniesieniu do osób o znacznym stopniu niepełnosprawności, osób z niepełnosprawnością intelektualną oraz osób z niepełnosprawnościami sprzężonymi.</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trHeight w:val="708"/>
          <w:jc w:val="center"/>
        </w:trPr>
        <w:tc>
          <w:tcPr>
            <w:tcW w:w="683" w:type="dxa"/>
          </w:tcPr>
          <w:p w:rsidR="00BD6BA6" w:rsidRPr="00412B8C" w:rsidRDefault="00BD6BA6" w:rsidP="000D2CCC">
            <w:pPr>
              <w:pStyle w:val="Akapitzlist"/>
              <w:numPr>
                <w:ilvl w:val="0"/>
                <w:numId w:val="136"/>
              </w:numPr>
              <w:spacing w:before="40" w:after="40" w:line="240" w:lineRule="auto"/>
              <w:rPr>
                <w:rFonts w:cs="Arial"/>
              </w:rPr>
            </w:pPr>
          </w:p>
        </w:tc>
        <w:tc>
          <w:tcPr>
            <w:tcW w:w="8759" w:type="dxa"/>
          </w:tcPr>
          <w:p w:rsidR="00BD6BA6" w:rsidRPr="00AA5214" w:rsidRDefault="00BD6BA6" w:rsidP="00BD6BA6">
            <w:pPr>
              <w:autoSpaceDE w:val="0"/>
              <w:autoSpaceDN w:val="0"/>
              <w:adjustRightInd w:val="0"/>
              <w:spacing w:after="0" w:line="240" w:lineRule="auto"/>
              <w:jc w:val="both"/>
              <w:rPr>
                <w:rFonts w:ascii="Myriad Pro" w:hAnsi="Myriad Pro" w:cs="Arial"/>
                <w:sz w:val="20"/>
              </w:rPr>
            </w:pPr>
            <w:r w:rsidRPr="00AA5214">
              <w:rPr>
                <w:rFonts w:ascii="Myriad Pro" w:hAnsi="Myriad Pro" w:cs="Arial"/>
                <w:sz w:val="20"/>
              </w:rPr>
              <w:t>Projekt skierowany jest do osób:</w:t>
            </w:r>
          </w:p>
          <w:p w:rsidR="00BD6BA6" w:rsidRPr="00AA5214"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AA5214">
              <w:rPr>
                <w:rFonts w:cs="Arial"/>
              </w:rPr>
              <w:t xml:space="preserve">o znacznym lub umiarkowanym stopniu niepełnosprawności; </w:t>
            </w:r>
          </w:p>
          <w:p w:rsidR="00BD6BA6" w:rsidRPr="00AA5214" w:rsidRDefault="00BD6BA6" w:rsidP="00BD6BA6">
            <w:pPr>
              <w:pStyle w:val="Akapitzlist"/>
              <w:numPr>
                <w:ilvl w:val="0"/>
                <w:numId w:val="0"/>
              </w:numPr>
              <w:adjustRightInd w:val="0"/>
              <w:ind w:left="714"/>
              <w:jc w:val="both"/>
              <w:rPr>
                <w:rFonts w:cs="Arial"/>
              </w:rPr>
            </w:pPr>
            <w:r w:rsidRPr="00AA5214">
              <w:rPr>
                <w:rFonts w:cs="Arial"/>
              </w:rPr>
              <w:t>i/lub</w:t>
            </w:r>
          </w:p>
          <w:p w:rsidR="00BD6BA6" w:rsidRPr="00412B8C"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AA5214">
              <w:rPr>
                <w:rFonts w:cs="Arial"/>
              </w:rPr>
              <w:t>z niepełnosprawnością sprzężoną lub osób z zaburzeniami psychicznymi, w tym osób z niepełnosprawnością intelektualną i osób z całościowymi zaburzeniami rozwojowymi</w:t>
            </w:r>
            <w:r>
              <w:rPr>
                <w:rFonts w:cs="Arial"/>
              </w:rPr>
              <w:t xml:space="preserve"> </w:t>
            </w:r>
            <w:r w:rsidRPr="00412B8C">
              <w:rPr>
                <w:rFonts w:cs="Arial"/>
              </w:rPr>
              <w:t>na poziomie minimum 10% z ogółu uczestników projektu.</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 xml:space="preserve">Projekt uwzględnia wykorzystanie </w:t>
            </w:r>
            <w:proofErr w:type="spellStart"/>
            <w:r w:rsidRPr="00AA5214">
              <w:rPr>
                <w:rFonts w:ascii="Myriad Pro" w:hAnsi="Myriad Pro" w:cs="Arial"/>
                <w:sz w:val="20"/>
              </w:rPr>
              <w:t>zwalidowanych</w:t>
            </w:r>
            <w:proofErr w:type="spellEnd"/>
            <w:r w:rsidRPr="00AA5214">
              <w:rPr>
                <w:rFonts w:ascii="Myriad Pro" w:hAnsi="Myriad Pro" w:cs="Arial"/>
                <w:sz w:val="20"/>
              </w:rPr>
              <w:t xml:space="preserve"> narzędzi i/lub produktów wypracowanych w ramach projektów innowacyjnych Programu Operacyjnego Kapitał Ludzki 2007 – 2013 i/lub Inicjatywy </w:t>
            </w:r>
            <w:r w:rsidRPr="00AA5214">
              <w:rPr>
                <w:rFonts w:ascii="Myriad Pro" w:hAnsi="Myriad Pro" w:cs="Arial"/>
                <w:sz w:val="20"/>
              </w:rPr>
              <w:lastRenderedPageBreak/>
              <w:t>Wspólnotowej EQUAL.</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lastRenderedPageBreak/>
              <w:t>Liczba punktów: 5</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 xml:space="preserve">Projekt realizowany jest na terenie gmin typu A wskazanych w </w:t>
            </w:r>
            <w:r w:rsidRPr="00AA5214">
              <w:rPr>
                <w:rFonts w:ascii="Myriad Pro" w:hAnsi="Myriad Pro" w:cs="Arial"/>
                <w:i/>
                <w:sz w:val="20"/>
              </w:rPr>
              <w:t>Zasadach realizacji przedsięwzięć rewitalizacyjnych w ramach Regionalnego Programu Operacyjnego Województwa Zachodniopomorskiego 2014-2020</w:t>
            </w:r>
            <w:r w:rsidRPr="00AA5214">
              <w:rPr>
                <w:rFonts w:ascii="Myriad Pro" w:hAnsi="Myriad Pro" w:cs="Arial"/>
                <w:sz w:val="20"/>
              </w:rPr>
              <w:t xml:space="preserve"> (tj. gmin o najmniejszym potencjale rozwojowym, położonych na terenie SSW).</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tabs>
                <w:tab w:val="center" w:pos="4536"/>
                <w:tab w:val="right" w:pos="9072"/>
              </w:tabs>
              <w:autoSpaceDE w:val="0"/>
              <w:autoSpaceDN w:val="0"/>
              <w:spacing w:after="0" w:line="240" w:lineRule="auto"/>
              <w:jc w:val="both"/>
              <w:rPr>
                <w:rFonts w:ascii="Myriad Pro" w:hAnsi="Myriad Pro" w:cs="Arial"/>
                <w:sz w:val="20"/>
              </w:rPr>
            </w:pPr>
            <w:r w:rsidRPr="00AA5214">
              <w:rPr>
                <w:rFonts w:ascii="Myriad Pro" w:hAnsi="Myriad Pro" w:cs="Arial"/>
                <w:sz w:val="20"/>
              </w:rPr>
              <w:t>Projekt realizowany jest w partnerstwie wielosektorowym (sektor społeczny, prywatny, publiczny):</w:t>
            </w:r>
          </w:p>
          <w:p w:rsidR="00BD6BA6" w:rsidRPr="00AA5214" w:rsidRDefault="00BD6BA6" w:rsidP="000D2CCC">
            <w:pPr>
              <w:pStyle w:val="Akapitzlist"/>
              <w:numPr>
                <w:ilvl w:val="0"/>
                <w:numId w:val="71"/>
              </w:numPr>
              <w:tabs>
                <w:tab w:val="center" w:pos="4536"/>
                <w:tab w:val="right" w:pos="9072"/>
              </w:tabs>
              <w:jc w:val="both"/>
              <w:rPr>
                <w:rFonts w:cs="Arial"/>
              </w:rPr>
            </w:pPr>
            <w:r w:rsidRPr="00AA5214">
              <w:rPr>
                <w:rFonts w:cs="Arial"/>
              </w:rPr>
              <w:t>Partnerstwo 2 sektorów – 5 punktów</w:t>
            </w:r>
          </w:p>
          <w:p w:rsidR="00BD6BA6" w:rsidRPr="00AA5214" w:rsidRDefault="00BD6BA6" w:rsidP="000D2CCC">
            <w:pPr>
              <w:pStyle w:val="Akapitzlist"/>
              <w:numPr>
                <w:ilvl w:val="0"/>
                <w:numId w:val="71"/>
              </w:numPr>
              <w:tabs>
                <w:tab w:val="center" w:pos="4536"/>
                <w:tab w:val="right" w:pos="9072"/>
              </w:tabs>
              <w:jc w:val="both"/>
              <w:rPr>
                <w:rFonts w:cs="Arial"/>
              </w:rPr>
            </w:pPr>
            <w:r w:rsidRPr="00AA5214">
              <w:rPr>
                <w:rFonts w:cs="Arial"/>
              </w:rPr>
              <w:t>Partnerstwo 3 sektorów – 10 punktów.</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adjustRightInd w:val="0"/>
              <w:spacing w:before="40" w:after="40" w:line="240" w:lineRule="auto"/>
              <w:jc w:val="both"/>
              <w:rPr>
                <w:rFonts w:ascii="Myriad Pro" w:hAnsi="Myriad Pro" w:cs="Arial"/>
                <w:sz w:val="20"/>
              </w:rPr>
            </w:pPr>
            <w:r w:rsidRPr="00AA5214">
              <w:rPr>
                <w:rFonts w:ascii="Myriad Pro" w:hAnsi="Myriad Pro" w:cs="Arial"/>
                <w:sz w:val="20"/>
              </w:rPr>
              <w:t xml:space="preserve">Minimum 50 % grupy docelowej  stanowią osoby: </w:t>
            </w:r>
          </w:p>
          <w:p w:rsidR="00BD6BA6" w:rsidRPr="00AA5214" w:rsidRDefault="00BD6BA6" w:rsidP="000D2CCC">
            <w:pPr>
              <w:pStyle w:val="Akapitzlist"/>
              <w:numPr>
                <w:ilvl w:val="0"/>
                <w:numId w:val="107"/>
              </w:numPr>
              <w:autoSpaceDE w:val="0"/>
              <w:autoSpaceDN w:val="0"/>
              <w:adjustRightInd w:val="0"/>
              <w:spacing w:before="40" w:after="40" w:line="240" w:lineRule="auto"/>
              <w:contextualSpacing w:val="0"/>
              <w:jc w:val="both"/>
              <w:rPr>
                <w:rFonts w:cs="Arial"/>
              </w:rPr>
            </w:pPr>
            <w:r w:rsidRPr="00AA5214">
              <w:rPr>
                <w:rFonts w:cs="Arial"/>
              </w:rPr>
              <w:t xml:space="preserve">zagrożone ubóstwem lub wykluczeniem społecznym, doświadczające wielokrotnego wykluczenia społecznego rozumianego jako wykluczenie z powodu więcej niż jednej z przesłanek, o których mowa w </w:t>
            </w:r>
            <w:r w:rsidRPr="00AA5214">
              <w:rPr>
                <w:rFonts w:cs="Arial"/>
                <w:i/>
              </w:rPr>
              <w:t>Wytycznych w zakresie realizacji przedsięwzięć w obszarze włączenia społecznego i zwalczania ubóstwa z wykorzystaniem środków EFS i EFRR na lata 2014 – 2020</w:t>
            </w:r>
            <w:r w:rsidRPr="00AA5214">
              <w:rPr>
                <w:rFonts w:cs="Arial"/>
              </w:rPr>
              <w:t xml:space="preserve"> </w:t>
            </w:r>
          </w:p>
          <w:p w:rsidR="00BD6BA6" w:rsidRPr="00AA5214" w:rsidRDefault="00BD6BA6" w:rsidP="00BD6BA6">
            <w:pPr>
              <w:pStyle w:val="Akapitzlist"/>
              <w:numPr>
                <w:ilvl w:val="0"/>
                <w:numId w:val="0"/>
              </w:numPr>
              <w:adjustRightInd w:val="0"/>
              <w:spacing w:before="40" w:after="40"/>
              <w:ind w:left="714"/>
              <w:jc w:val="both"/>
              <w:rPr>
                <w:rFonts w:cs="Arial"/>
              </w:rPr>
            </w:pPr>
            <w:r w:rsidRPr="00AA5214">
              <w:rPr>
                <w:rFonts w:cs="Arial"/>
              </w:rPr>
              <w:t>lub</w:t>
            </w:r>
          </w:p>
          <w:p w:rsidR="00BD6BA6" w:rsidRPr="00AA5214" w:rsidRDefault="00BD6BA6" w:rsidP="000D2CCC">
            <w:pPr>
              <w:pStyle w:val="Akapitzlist"/>
              <w:numPr>
                <w:ilvl w:val="0"/>
                <w:numId w:val="107"/>
              </w:numPr>
              <w:autoSpaceDE w:val="0"/>
              <w:autoSpaceDN w:val="0"/>
              <w:spacing w:after="0" w:line="240" w:lineRule="auto"/>
              <w:jc w:val="both"/>
              <w:rPr>
                <w:rFonts w:cs="Arial"/>
              </w:rPr>
            </w:pPr>
            <w:r w:rsidRPr="00AA5214">
              <w:rPr>
                <w:rFonts w:cs="Arial"/>
              </w:rPr>
              <w:t xml:space="preserve">osoby korzystające z </w:t>
            </w:r>
            <w:r w:rsidRPr="00AA5214">
              <w:rPr>
                <w:rFonts w:cs="Arial"/>
                <w:i/>
              </w:rPr>
              <w:t>Programu Operacyjnego Pomoc Żywnościowa</w:t>
            </w:r>
            <w:r w:rsidRPr="00AA5214">
              <w:rPr>
                <w:rFonts w:cs="Arial"/>
              </w:rPr>
              <w:t>.</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w:t>
            </w:r>
          </w:p>
        </w:tc>
      </w:tr>
      <w:tr w:rsidR="00BD6BA6" w:rsidRPr="00AA5214" w:rsidTr="003B53EA">
        <w:trPr>
          <w:trHeight w:val="2151"/>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Projektodawca obejmuje wsparciem obszar znajdujący się na terenie minimum jednego z wymienionych powiatów:</w:t>
            </w:r>
          </w:p>
          <w:p w:rsidR="00BD6BA6" w:rsidRPr="00AA5214" w:rsidRDefault="00BD6BA6" w:rsidP="000D2CCC">
            <w:pPr>
              <w:pStyle w:val="Akapitzlist"/>
              <w:numPr>
                <w:ilvl w:val="0"/>
                <w:numId w:val="107"/>
              </w:numPr>
              <w:jc w:val="both"/>
              <w:rPr>
                <w:rFonts w:cs="Arial"/>
              </w:rPr>
            </w:pPr>
            <w:r w:rsidRPr="00AA5214">
              <w:rPr>
                <w:rFonts w:cs="Arial"/>
              </w:rPr>
              <w:t>Myśliborskiego</w:t>
            </w:r>
          </w:p>
          <w:p w:rsidR="00BD6BA6" w:rsidRPr="00AA5214" w:rsidRDefault="00BD6BA6" w:rsidP="000D2CCC">
            <w:pPr>
              <w:pStyle w:val="Akapitzlist"/>
              <w:numPr>
                <w:ilvl w:val="0"/>
                <w:numId w:val="107"/>
              </w:numPr>
              <w:jc w:val="both"/>
              <w:rPr>
                <w:rFonts w:cs="Arial"/>
              </w:rPr>
            </w:pPr>
            <w:r w:rsidRPr="00AA5214">
              <w:rPr>
                <w:rFonts w:cs="Arial"/>
              </w:rPr>
              <w:t>Szczecineckiego</w:t>
            </w:r>
          </w:p>
          <w:p w:rsidR="00BD6BA6" w:rsidRPr="00AA5214" w:rsidRDefault="00BD6BA6" w:rsidP="000D2CCC">
            <w:pPr>
              <w:pStyle w:val="Akapitzlist"/>
              <w:numPr>
                <w:ilvl w:val="0"/>
                <w:numId w:val="107"/>
              </w:numPr>
              <w:jc w:val="both"/>
              <w:rPr>
                <w:rFonts w:cs="Arial"/>
              </w:rPr>
            </w:pPr>
            <w:r w:rsidRPr="00AA5214">
              <w:rPr>
                <w:rFonts w:cs="Arial"/>
              </w:rPr>
              <w:t>Koszalińskiego</w:t>
            </w:r>
          </w:p>
          <w:p w:rsidR="00BD6BA6" w:rsidRPr="00AA5214" w:rsidRDefault="00BD6BA6" w:rsidP="000D2CCC">
            <w:pPr>
              <w:pStyle w:val="Akapitzlist"/>
              <w:numPr>
                <w:ilvl w:val="0"/>
                <w:numId w:val="107"/>
              </w:numPr>
              <w:jc w:val="both"/>
              <w:rPr>
                <w:rFonts w:cs="Arial"/>
              </w:rPr>
            </w:pPr>
            <w:r w:rsidRPr="00AA5214">
              <w:rPr>
                <w:rFonts w:cs="Arial"/>
              </w:rPr>
              <w:t>Kołobrzeskiego</w:t>
            </w:r>
          </w:p>
          <w:p w:rsidR="00BD6BA6" w:rsidRPr="00AA5214" w:rsidRDefault="00BD6BA6" w:rsidP="000D2CCC">
            <w:pPr>
              <w:pStyle w:val="Akapitzlist"/>
              <w:numPr>
                <w:ilvl w:val="0"/>
                <w:numId w:val="107"/>
              </w:numPr>
              <w:jc w:val="both"/>
              <w:rPr>
                <w:rFonts w:cs="Arial"/>
              </w:rPr>
            </w:pPr>
            <w:r w:rsidRPr="00AA5214">
              <w:rPr>
                <w:rFonts w:cs="Arial"/>
              </w:rPr>
              <w:t>Gryfickiego</w:t>
            </w:r>
          </w:p>
          <w:p w:rsidR="00BD6BA6" w:rsidRPr="00AA5214" w:rsidRDefault="00BD6BA6" w:rsidP="000D2CCC">
            <w:pPr>
              <w:pStyle w:val="Akapitzlist"/>
              <w:numPr>
                <w:ilvl w:val="0"/>
                <w:numId w:val="107"/>
              </w:numPr>
              <w:jc w:val="both"/>
              <w:rPr>
                <w:rFonts w:cs="Arial"/>
              </w:rPr>
            </w:pPr>
            <w:r w:rsidRPr="00AA5214">
              <w:rPr>
                <w:rFonts w:cs="Arial"/>
              </w:rPr>
              <w:t>Miasta Świnoujście.</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Projektodawca założył w ramach projektu realizację wsparcia z wykorzystaniem infrastruktury powstałej dzięki środkom RPO WZ 2014-2020 Oś 9 Infrastruktura publiczna.</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bl>
    <w:p w:rsidR="00BD6BA6" w:rsidRDefault="00BD6BA6" w:rsidP="00BD6BA6">
      <w:pPr>
        <w:spacing w:after="0"/>
        <w:rPr>
          <w:rFonts w:ascii="Myriad Pro" w:hAnsi="Myriad Pro"/>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Pr="005A39AA" w:rsidRDefault="00BD6BA6" w:rsidP="00606993">
      <w:pPr>
        <w:pStyle w:val="Podtytu"/>
      </w:pPr>
      <w:bookmarkStart w:id="12" w:name="_Toc506548497"/>
      <w:r w:rsidRPr="005A39AA">
        <w:rPr>
          <w:rFonts w:eastAsia="Times New Roman"/>
        </w:rPr>
        <w:t>7.3 Wsparcie dla utworzenia i/lub funkcjonowania (w tym wzmocnienia potencjału) instytucji wspierających ekonomię społeczną zgodnie z Krajowym Programem Rozwoju Ekonomii Społecznej</w:t>
      </w:r>
      <w:bookmarkEnd w:id="12"/>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0D2CCC">
            <w:pPr>
              <w:pStyle w:val="Akapitzlist"/>
              <w:numPr>
                <w:ilvl w:val="0"/>
                <w:numId w:val="110"/>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0D2CCC">
            <w:pPr>
              <w:numPr>
                <w:ilvl w:val="0"/>
                <w:numId w:val="108"/>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BD6BA6" w:rsidRPr="00E83944" w:rsidRDefault="00BD6BA6" w:rsidP="000D2CCC">
            <w:pPr>
              <w:numPr>
                <w:ilvl w:val="0"/>
                <w:numId w:val="108"/>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0D2CCC">
            <w:pPr>
              <w:numPr>
                <w:ilvl w:val="0"/>
                <w:numId w:val="108"/>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0D2CCC">
            <w:pPr>
              <w:pStyle w:val="Akapitzlist"/>
              <w:numPr>
                <w:ilvl w:val="0"/>
                <w:numId w:val="110"/>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0D2CCC">
            <w:pPr>
              <w:pStyle w:val="Akapitzlist"/>
              <w:numPr>
                <w:ilvl w:val="0"/>
                <w:numId w:val="109"/>
              </w:numPr>
              <w:spacing w:before="60" w:after="60" w:line="240" w:lineRule="auto"/>
              <w:rPr>
                <w:rFonts w:eastAsia="Times New Roman" w:cs="Arial"/>
              </w:rPr>
            </w:pPr>
            <w:r w:rsidRPr="00E83944">
              <w:rPr>
                <w:rFonts w:eastAsia="Times New Roman" w:cs="Arial"/>
              </w:rPr>
              <w:t xml:space="preserve">Szkolenia, warsztaty, doradztwo, </w:t>
            </w:r>
            <w:proofErr w:type="spellStart"/>
            <w:r w:rsidRPr="00E83944">
              <w:rPr>
                <w:rFonts w:eastAsia="Times New Roman" w:cs="Arial"/>
              </w:rPr>
              <w:t>mentoring</w:t>
            </w:r>
            <w:proofErr w:type="spellEnd"/>
            <w:r w:rsidRPr="00E83944">
              <w:rPr>
                <w:rFonts w:eastAsia="Times New Roman" w:cs="Arial"/>
              </w:rPr>
              <w:t xml:space="preserve">, </w:t>
            </w:r>
            <w:proofErr w:type="spellStart"/>
            <w:r w:rsidRPr="00E83944">
              <w:rPr>
                <w:rFonts w:eastAsia="Times New Roman" w:cs="Arial"/>
              </w:rPr>
              <w:t>coaching</w:t>
            </w:r>
            <w:proofErr w:type="spellEnd"/>
            <w:r w:rsidRPr="00E83944">
              <w:rPr>
                <w:rFonts w:eastAsia="Times New Roman" w:cs="Arial"/>
              </w:rPr>
              <w:t xml:space="preserve">,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0D2CCC">
            <w:pPr>
              <w:numPr>
                <w:ilvl w:val="0"/>
                <w:numId w:val="109"/>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0D2CCC">
            <w:pPr>
              <w:numPr>
                <w:ilvl w:val="0"/>
                <w:numId w:val="109"/>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w:t>
            </w:r>
            <w:r w:rsidRPr="00E83944">
              <w:rPr>
                <w:rFonts w:ascii="Myriad Pro" w:eastAsia="Times New Roman" w:hAnsi="Myriad Pro" w:cs="Arial"/>
                <w:sz w:val="20"/>
              </w:rPr>
              <w:lastRenderedPageBreak/>
              <w:t>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Kwalifikowalność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xml:space="preserve">, jest podmiotem uprawnionym do ubiegania się o dofinansowanie w ramach Działania typu/ów projektu/ów, </w:t>
            </w:r>
            <w:r w:rsidRPr="00612636">
              <w:rPr>
                <w:rFonts w:ascii="Myriad Pro" w:eastAsia="MyriadPro-Regular" w:hAnsi="Myriad Pro" w:cs="Arial"/>
                <w:sz w:val="20"/>
              </w:rPr>
              <w:lastRenderedPageBreak/>
              <w:t>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zasadami 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w:t>
            </w:r>
          </w:p>
          <w:p w:rsidR="00BD6BA6" w:rsidRPr="00612636" w:rsidRDefault="00BD6BA6" w:rsidP="000D2CCC">
            <w:pPr>
              <w:pStyle w:val="Akapitzlist"/>
              <w:numPr>
                <w:ilvl w:val="0"/>
                <w:numId w:val="112"/>
              </w:numPr>
              <w:spacing w:before="40" w:after="40" w:line="276" w:lineRule="auto"/>
              <w:ind w:left="315" w:hanging="284"/>
              <w:contextualSpacing w:val="0"/>
              <w:jc w:val="both"/>
              <w:rPr>
                <w:rFonts w:cs="Arial"/>
              </w:rPr>
            </w:pPr>
            <w:r w:rsidRPr="00612636">
              <w:rPr>
                <w:rFonts w:cs="Arial"/>
              </w:rPr>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0D2CCC">
            <w:pPr>
              <w:pStyle w:val="Akapitzlist"/>
              <w:numPr>
                <w:ilvl w:val="0"/>
                <w:numId w:val="112"/>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0D2CCC">
            <w:pPr>
              <w:pStyle w:val="Akapitzlist"/>
              <w:numPr>
                <w:ilvl w:val="0"/>
                <w:numId w:val="60"/>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0D2CCC">
            <w:pPr>
              <w:pStyle w:val="Akapitzlist"/>
              <w:numPr>
                <w:ilvl w:val="0"/>
                <w:numId w:val="60"/>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0D2CCC">
            <w:pPr>
              <w:pStyle w:val="Akapitzlist"/>
              <w:numPr>
                <w:ilvl w:val="0"/>
                <w:numId w:val="113"/>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0D2CCC">
            <w:pPr>
              <w:pStyle w:val="Akapitzlist"/>
              <w:numPr>
                <w:ilvl w:val="0"/>
                <w:numId w:val="113"/>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0D2CCC">
            <w:pPr>
              <w:pStyle w:val="Akapitzlist"/>
              <w:numPr>
                <w:ilvl w:val="0"/>
                <w:numId w:val="113"/>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0D2CCC">
            <w:pPr>
              <w:pStyle w:val="Akapitzlist"/>
              <w:numPr>
                <w:ilvl w:val="0"/>
                <w:numId w:val="114"/>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0D2CCC">
            <w:pPr>
              <w:pStyle w:val="Akapitzlist"/>
              <w:numPr>
                <w:ilvl w:val="0"/>
                <w:numId w:val="114"/>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0D2CCC">
            <w:pPr>
              <w:pStyle w:val="Akapitzlist"/>
              <w:numPr>
                <w:ilvl w:val="0"/>
                <w:numId w:val="114"/>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D2CCC">
            <w:pPr>
              <w:pStyle w:val="Akapitzlist"/>
              <w:numPr>
                <w:ilvl w:val="0"/>
                <w:numId w:val="114"/>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4 pkt</w:t>
            </w:r>
            <w:r w:rsidRPr="00612636">
              <w:rPr>
                <w:rFonts w:cs="Arial"/>
              </w:rPr>
              <w:t xml:space="preserve">; </w:t>
            </w:r>
          </w:p>
          <w:p w:rsidR="00BD6BA6" w:rsidRPr="00612636" w:rsidRDefault="00BD6BA6" w:rsidP="000D2CCC">
            <w:pPr>
              <w:pStyle w:val="Default"/>
              <w:numPr>
                <w:ilvl w:val="0"/>
                <w:numId w:val="61"/>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4 pkt</w:t>
            </w:r>
            <w:r w:rsidRPr="00612636">
              <w:rPr>
                <w:rFonts w:ascii="Myriad Pro" w:hAnsi="Myriad Pro"/>
                <w:sz w:val="20"/>
                <w:szCs w:val="20"/>
              </w:rPr>
              <w:t>;</w:t>
            </w:r>
          </w:p>
          <w:p w:rsidR="00BD6BA6" w:rsidRPr="00612636" w:rsidRDefault="00BD6BA6" w:rsidP="000D2CCC">
            <w:pPr>
              <w:pStyle w:val="Default"/>
              <w:numPr>
                <w:ilvl w:val="0"/>
                <w:numId w:val="61"/>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D2CCC">
            <w:pPr>
              <w:pStyle w:val="Akapitzlist"/>
              <w:numPr>
                <w:ilvl w:val="0"/>
                <w:numId w:val="114"/>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10 pkt</w:t>
            </w:r>
            <w:r w:rsidRPr="00612636">
              <w:rPr>
                <w:rFonts w:ascii="Myriad Pro" w:eastAsia="MyriadPro-Regular" w:hAnsi="Myriad Pro" w:cs="Arial"/>
                <w:sz w:val="20"/>
              </w:rPr>
              <w:t>, w tym:</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4 pkt</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4 pkt;</w:t>
            </w:r>
          </w:p>
          <w:p w:rsidR="00BD6BA6" w:rsidRPr="00612636"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5 pkt</w:t>
            </w:r>
            <w:r w:rsidRPr="00612636">
              <w:rPr>
                <w:rFonts w:ascii="Myriad Pro" w:eastAsia="MyriadPro-Regular" w:hAnsi="Myriad Pro" w:cs="Arial"/>
                <w:sz w:val="20"/>
              </w:rPr>
              <w:t>, w tym:</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2 pkt</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2 pkt;</w:t>
            </w:r>
          </w:p>
          <w:p w:rsidR="00BD6BA6" w:rsidRPr="00612636"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5  pkt</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kwalifikowalnością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Poziom wydatków w ramach cross </w:t>
            </w:r>
            <w:proofErr w:type="spellStart"/>
            <w:r w:rsidRPr="00612636">
              <w:rPr>
                <w:rFonts w:ascii="Myriad Pro" w:eastAsia="MyriadPro-Regular" w:hAnsi="Myriad Pro" w:cs="Arial"/>
                <w:sz w:val="20"/>
              </w:rPr>
              <w:t>financingu</w:t>
            </w:r>
            <w:proofErr w:type="spellEnd"/>
            <w:r w:rsidRPr="00612636">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C405F0" w:rsidRDefault="00C052B4" w:rsidP="00A84C38">
            <w:pPr>
              <w:spacing w:before="40" w:after="40" w:line="240" w:lineRule="auto"/>
              <w:rPr>
                <w:rFonts w:ascii="Myriad Pro" w:hAnsi="Myriad Pro" w:cs="Arial"/>
                <w:iCs/>
                <w:sz w:val="20"/>
              </w:rPr>
            </w:pPr>
            <w:r w:rsidRPr="00C405F0">
              <w:rPr>
                <w:rFonts w:ascii="Myriad Pro" w:eastAsia="MyriadPro-Regular" w:hAnsi="Myriad Pro" w:cs="Arial"/>
                <w:b/>
                <w:sz w:val="20"/>
              </w:rPr>
              <w:t>9v</w:t>
            </w:r>
            <w:r w:rsidRPr="00C405F0">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C052B4">
            <w:pPr>
              <w:numPr>
                <w:ilvl w:val="0"/>
                <w:numId w:val="310"/>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C052B4">
            <w:pPr>
              <w:numPr>
                <w:ilvl w:val="0"/>
                <w:numId w:val="316"/>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w:t>
            </w:r>
            <w:proofErr w:type="spellStart"/>
            <w:r w:rsidRPr="00C405F0">
              <w:rPr>
                <w:rFonts w:ascii="Myriad Pro" w:hAnsi="Myriad Pro" w:cs="Arial"/>
                <w:sz w:val="20"/>
              </w:rPr>
              <w:t>partnerstw</w:t>
            </w:r>
            <w:proofErr w:type="spellEnd"/>
            <w:r w:rsidRPr="00C405F0">
              <w:rPr>
                <w:rFonts w:ascii="Myriad Pro" w:hAnsi="Myriad Pro" w:cs="Arial"/>
                <w:sz w:val="20"/>
              </w:rPr>
              <w:t xml:space="preserve"> publiczno-społecznych na rzecz rozwoju ekonomii społecznej i partycypacji społecznej, tworzenie </w:t>
            </w:r>
            <w:proofErr w:type="spellStart"/>
            <w:r w:rsidRPr="00C405F0">
              <w:rPr>
                <w:rFonts w:ascii="Myriad Pro" w:hAnsi="Myriad Pro" w:cs="Arial"/>
                <w:sz w:val="20"/>
              </w:rPr>
              <w:t>klastrów</w:t>
            </w:r>
            <w:proofErr w:type="spellEnd"/>
            <w:r w:rsidRPr="00C405F0">
              <w:rPr>
                <w:rFonts w:ascii="Myriad Pro" w:hAnsi="Myriad Pro" w:cs="Arial"/>
                <w:sz w:val="20"/>
              </w:rPr>
              <w:t xml:space="preserve"> ekonomii społecznej. Podmioty te powinny również przygotowywać i wspierać lokalnych animatorów, którzy będą rozwijać ww. działania, </w:t>
            </w:r>
          </w:p>
          <w:p w:rsidR="00C052B4" w:rsidRPr="00C405F0" w:rsidRDefault="00C052B4" w:rsidP="00C052B4">
            <w:pPr>
              <w:numPr>
                <w:ilvl w:val="0"/>
                <w:numId w:val="316"/>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C052B4">
            <w:pPr>
              <w:numPr>
                <w:ilvl w:val="0"/>
                <w:numId w:val="316"/>
              </w:numPr>
              <w:spacing w:before="60" w:after="60"/>
              <w:ind w:left="681" w:hanging="324"/>
              <w:jc w:val="both"/>
              <w:rPr>
                <w:rFonts w:ascii="Myriad Pro" w:hAnsi="Myriad Pro" w:cs="Arial"/>
                <w:color w:val="000000"/>
                <w:sz w:val="20"/>
              </w:rPr>
            </w:pPr>
            <w:r w:rsidRPr="00C405F0">
              <w:rPr>
                <w:rFonts w:ascii="Myriad Pro"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w:t>
            </w:r>
            <w:r w:rsidRPr="00C405F0">
              <w:rPr>
                <w:rFonts w:ascii="Myriad Pro" w:hAnsi="Myriad Pro" w:cs="Arial"/>
                <w:sz w:val="20"/>
              </w:rPr>
              <w:lastRenderedPageBreak/>
              <w:t xml:space="preserve">kooperacyjnych w ramach </w:t>
            </w:r>
            <w:proofErr w:type="spellStart"/>
            <w:r w:rsidRPr="00C405F0">
              <w:rPr>
                <w:rFonts w:ascii="Myriad Pro" w:hAnsi="Myriad Pro" w:cs="Arial"/>
                <w:sz w:val="20"/>
              </w:rPr>
              <w:t>partnerstw</w:t>
            </w:r>
            <w:proofErr w:type="spellEnd"/>
            <w:r w:rsidRPr="00C405F0">
              <w:rPr>
                <w:rFonts w:ascii="Myriad Pro" w:hAnsi="Myriad Pro" w:cs="Arial"/>
                <w:sz w:val="20"/>
              </w:rPr>
              <w:t xml:space="preserve"> lokalnych, </w:t>
            </w:r>
            <w:proofErr w:type="spellStart"/>
            <w:r w:rsidRPr="00C405F0">
              <w:rPr>
                <w:rFonts w:ascii="Myriad Pro" w:hAnsi="Myriad Pro" w:cs="Arial"/>
                <w:sz w:val="20"/>
              </w:rPr>
              <w:t>marketing</w:t>
            </w:r>
            <w:proofErr w:type="spellEnd"/>
            <w:r w:rsidRPr="00C405F0">
              <w:rPr>
                <w:rFonts w:ascii="Myriad Pro" w:hAnsi="Myriad Pro" w:cs="Arial"/>
                <w:sz w:val="20"/>
              </w:rPr>
              <w:t>, planowanie strategiczne) oraz wsparcie z zakresu zasobów ludzkich. W ramach usług możliwe jest przyznawanie dodatkowego wsparcia związanego z wdrażaniem innowacji lub planów rozwoju.</w:t>
            </w:r>
          </w:p>
          <w:p w:rsidR="00C052B4" w:rsidRPr="00C405F0" w:rsidRDefault="00C052B4" w:rsidP="00C052B4">
            <w:pPr>
              <w:numPr>
                <w:ilvl w:val="0"/>
                <w:numId w:val="311"/>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0E7324">
            <w:pPr>
              <w:pStyle w:val="Akapitzlist"/>
              <w:numPr>
                <w:ilvl w:val="0"/>
                <w:numId w:val="322"/>
              </w:numPr>
              <w:spacing w:before="60" w:after="60"/>
              <w:ind w:left="630" w:hanging="284"/>
              <w:jc w:val="both"/>
              <w:rPr>
                <w:rFonts w:cs="Arial"/>
              </w:rPr>
            </w:pPr>
            <w:r w:rsidRPr="00C052B4">
              <w:rPr>
                <w:rFonts w:cs="Arial"/>
              </w:rPr>
              <w:t xml:space="preserve">Szkolenia, warsztaty, doradztwo, </w:t>
            </w:r>
            <w:proofErr w:type="spellStart"/>
            <w:r w:rsidRPr="00C052B4">
              <w:rPr>
                <w:rFonts w:cs="Arial"/>
              </w:rPr>
              <w:t>mentoring</w:t>
            </w:r>
            <w:proofErr w:type="spellEnd"/>
            <w:r w:rsidRPr="00C052B4">
              <w:rPr>
                <w:rFonts w:cs="Arial"/>
              </w:rPr>
              <w:t xml:space="preserve">, </w:t>
            </w:r>
            <w:proofErr w:type="spellStart"/>
            <w:r w:rsidRPr="00C052B4">
              <w:rPr>
                <w:rFonts w:cs="Arial"/>
              </w:rPr>
              <w:t>coaching</w:t>
            </w:r>
            <w:proofErr w:type="spellEnd"/>
            <w:r w:rsidRPr="00C052B4">
              <w:rPr>
                <w:rFonts w:cs="Arial"/>
              </w:rPr>
              <w:t xml:space="preserve">, </w:t>
            </w:r>
            <w:proofErr w:type="spellStart"/>
            <w:r w:rsidRPr="00C052B4">
              <w:rPr>
                <w:rFonts w:cs="Arial"/>
              </w:rPr>
              <w:t>tutoring</w:t>
            </w:r>
            <w:proofErr w:type="spellEnd"/>
            <w:r w:rsidRPr="00C052B4">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0E7324">
            <w:pPr>
              <w:pStyle w:val="Akapitzlist"/>
              <w:numPr>
                <w:ilvl w:val="0"/>
                <w:numId w:val="322"/>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0E7324">
            <w:pPr>
              <w:pStyle w:val="Akapitzlist"/>
              <w:numPr>
                <w:ilvl w:val="0"/>
                <w:numId w:val="322"/>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0E7324">
            <w:pPr>
              <w:pStyle w:val="Akapitzlist"/>
              <w:numPr>
                <w:ilvl w:val="0"/>
                <w:numId w:val="323"/>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0E7324">
            <w:pPr>
              <w:pStyle w:val="Akapitzlist"/>
              <w:numPr>
                <w:ilvl w:val="0"/>
                <w:numId w:val="323"/>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C052B4">
            <w:pPr>
              <w:pStyle w:val="Akapitzlist"/>
              <w:numPr>
                <w:ilvl w:val="0"/>
                <w:numId w:val="314"/>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C052B4">
            <w:pPr>
              <w:pStyle w:val="Akapitzlist"/>
              <w:numPr>
                <w:ilvl w:val="0"/>
                <w:numId w:val="314"/>
              </w:numPr>
              <w:spacing w:before="40" w:after="40"/>
              <w:jc w:val="both"/>
              <w:rPr>
                <w:rFonts w:cs="Arial"/>
              </w:rPr>
            </w:pPr>
            <w:r w:rsidRPr="00C405F0">
              <w:rPr>
                <w:rFonts w:cs="Arial"/>
              </w:rPr>
              <w:t xml:space="preserve">Projekt jest skierowany do osób zamieszkujących konkretny subregion dla którego składany jest wniosek o dofinansowanie (w przypadku osób fizycznych, które zamieszkują na obszarze województwa zachodniopomorskiego w rozumieniu przepisów Kodeksu Cywilnego) </w:t>
            </w:r>
            <w:r w:rsidRPr="00C405F0">
              <w:rPr>
                <w:rFonts w:cs="Arial"/>
              </w:rPr>
              <w:lastRenderedPageBreak/>
              <w:t>oraz  podmiotów posiadających jednostkę organizacyjną na jego 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C052B4">
            <w:pPr>
              <w:pStyle w:val="Akapitzlist"/>
              <w:numPr>
                <w:ilvl w:val="0"/>
                <w:numId w:val="314"/>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C052B4">
            <w:pPr>
              <w:pStyle w:val="Akapitzlist"/>
              <w:numPr>
                <w:ilvl w:val="0"/>
                <w:numId w:val="314"/>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C052B4">
            <w:pPr>
              <w:pStyle w:val="Akapitzlist"/>
              <w:numPr>
                <w:ilvl w:val="0"/>
                <w:numId w:val="314"/>
              </w:numPr>
              <w:spacing w:before="40" w:after="40"/>
              <w:jc w:val="both"/>
              <w:rPr>
                <w:rFonts w:cs="Arial"/>
                <w:iCs/>
              </w:rPr>
            </w:pPr>
            <w:r w:rsidRPr="00C405F0">
              <w:rPr>
                <w:rFonts w:cs="Arial"/>
              </w:rPr>
              <w:t>Maksymalna kwota dofinansowania w zależności od subregionu wynosi:</w:t>
            </w:r>
          </w:p>
          <w:p w:rsidR="00C052B4" w:rsidRPr="00C405F0" w:rsidRDefault="00C052B4" w:rsidP="00C052B4">
            <w:pPr>
              <w:pStyle w:val="Akapitzlist"/>
              <w:numPr>
                <w:ilvl w:val="0"/>
                <w:numId w:val="315"/>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C052B4">
            <w:pPr>
              <w:pStyle w:val="Akapitzlist"/>
              <w:numPr>
                <w:ilvl w:val="0"/>
                <w:numId w:val="315"/>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C052B4">
            <w:pPr>
              <w:pStyle w:val="Akapitzlist"/>
              <w:numPr>
                <w:ilvl w:val="0"/>
                <w:numId w:val="315"/>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C052B4">
            <w:pPr>
              <w:pStyle w:val="Akapitzlist"/>
              <w:numPr>
                <w:ilvl w:val="0"/>
                <w:numId w:val="315"/>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C405F0" w:rsidRDefault="00C052B4" w:rsidP="00A66265">
            <w:pPr>
              <w:pStyle w:val="Akapitzlist"/>
              <w:numPr>
                <w:ilvl w:val="0"/>
                <w:numId w:val="0"/>
              </w:numPr>
              <w:ind w:left="714"/>
              <w:rPr>
                <w:rFonts w:cs="Arial"/>
              </w:rPr>
            </w:pPr>
          </w:p>
          <w:p w:rsidR="00C052B4" w:rsidRPr="00C405F0" w:rsidRDefault="00C052B4" w:rsidP="00A66265">
            <w:pPr>
              <w:pStyle w:val="Akapitzlist"/>
              <w:numPr>
                <w:ilvl w:val="0"/>
                <w:numId w:val="0"/>
              </w:numPr>
              <w:autoSpaceDE w:val="0"/>
              <w:autoSpaceDN w:val="0"/>
              <w:spacing w:after="0" w:line="240" w:lineRule="auto"/>
              <w:ind w:left="714"/>
              <w:contextualSpacing w:val="0"/>
              <w:rPr>
                <w:rFonts w:cs="Arial"/>
              </w:rPr>
            </w:pPr>
          </w:p>
          <w:p w:rsidR="00C052B4" w:rsidRPr="00C405F0" w:rsidRDefault="00C052B4" w:rsidP="00C052B4">
            <w:pPr>
              <w:pStyle w:val="Akapitzlist"/>
              <w:numPr>
                <w:ilvl w:val="0"/>
                <w:numId w:val="314"/>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xml:space="preserve">. liczba grup inicjatywnych, które w wyniku działalności OWES </w:t>
            </w:r>
            <w:r w:rsidRPr="00C405F0">
              <w:rPr>
                <w:rFonts w:ascii="Myriad Pro" w:hAnsi="Myriad Pro" w:cs="Arial"/>
                <w:sz w:val="20"/>
              </w:rPr>
              <w:lastRenderedPageBreak/>
              <w:t>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lastRenderedPageBreak/>
              <w:t>a</w:t>
            </w:r>
            <w:r w:rsidRPr="00C405F0">
              <w:rPr>
                <w:rFonts w:ascii="Myriad Pro" w:hAnsi="Myriad Pro" w:cs="Arial"/>
                <w:sz w:val="20"/>
              </w:rPr>
              <w:t>. liczba grup inicjatywnych, które w wyniku działalności OWES 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C052B4">
            <w:pPr>
              <w:pStyle w:val="Akapitzlist"/>
              <w:numPr>
                <w:ilvl w:val="0"/>
                <w:numId w:val="314"/>
              </w:numPr>
              <w:rPr>
                <w:rFonts w:cs="Arial"/>
              </w:rPr>
            </w:pPr>
            <w:r w:rsidRPr="00C405F0">
              <w:rPr>
                <w:rFonts w:cs="Arial"/>
              </w:rPr>
              <w:lastRenderedPageBreak/>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C052B4">
            <w:pPr>
              <w:numPr>
                <w:ilvl w:val="0"/>
                <w:numId w:val="312"/>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C052B4">
            <w:pPr>
              <w:numPr>
                <w:ilvl w:val="0"/>
                <w:numId w:val="312"/>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C052B4">
            <w:pPr>
              <w:pStyle w:val="Akapitzlist"/>
              <w:numPr>
                <w:ilvl w:val="0"/>
                <w:numId w:val="313"/>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C052B4">
            <w:pPr>
              <w:pStyle w:val="Akapitzlist"/>
              <w:numPr>
                <w:ilvl w:val="0"/>
                <w:numId w:val="313"/>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Pr="00791FB6" w:rsidRDefault="00BD6BA6" w:rsidP="00606993">
      <w:pPr>
        <w:pStyle w:val="Podtytu"/>
      </w:pPr>
      <w:bookmarkStart w:id="13" w:name="_Toc506548498"/>
      <w:r w:rsidRPr="00791FB6">
        <w:lastRenderedPageBreak/>
        <w:t>7.5 Koordynacja rozwoju sektora ekonomii społecznej oraz wsparcie rozwoju sieci kooperacji i partnerstw ekonomii społecznej w województwie</w:t>
      </w:r>
      <w:bookmarkEnd w:id="13"/>
    </w:p>
    <w:p w:rsidR="00BD6BA6" w:rsidRDefault="00BD6BA6" w:rsidP="00BD6BA6">
      <w:pPr>
        <w:spacing w:after="0"/>
        <w:rPr>
          <w:rFonts w:ascii="Myriad Pro" w:hAnsi="Myriad Pro" w:cs="Arial"/>
          <w:sz w:val="20"/>
        </w:rPr>
      </w:pPr>
    </w:p>
    <w:p w:rsidR="00BD6BA6" w:rsidRPr="00291E72" w:rsidRDefault="00BD6BA6" w:rsidP="001F4DC7">
      <w:pPr>
        <w:spacing w:after="0" w:line="360" w:lineRule="auto"/>
        <w:jc w:val="center"/>
        <w:rPr>
          <w:rFonts w:ascii="Myriad Pro" w:hAnsi="Myriad Pro"/>
          <w:b/>
          <w:sz w:val="20"/>
        </w:rPr>
      </w:pPr>
      <w:r w:rsidRPr="00291E72">
        <w:rPr>
          <w:rFonts w:ascii="Myriad Pro" w:hAnsi="Myriad Pro"/>
          <w:b/>
          <w:sz w:val="20"/>
        </w:rPr>
        <w:t>Kryteria ogólne przyjęte Uchwałą Nr 90/17 Komitetu Monitorującego RPO WZ 2014-2020 z dnia 23 listopada 2017 r.</w:t>
      </w:r>
      <w:r>
        <w:rPr>
          <w:rFonts w:ascii="Myriad Pro" w:hAnsi="Myriad Pro"/>
          <w:b/>
          <w:sz w:val="20"/>
        </w:rPr>
        <w:t xml:space="preserve"> </w:t>
      </w:r>
      <w:r w:rsidRPr="00C77EB7">
        <w:rPr>
          <w:rFonts w:ascii="Myriad Pro" w:hAnsi="Myriad Pro"/>
          <w:b/>
          <w:sz w:val="20"/>
        </w:rPr>
        <w:t>(tryb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Oś priorytetowa</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VII Włączenie społeczne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Priorytet Inwestycyjny</w:t>
            </w:r>
          </w:p>
        </w:tc>
        <w:tc>
          <w:tcPr>
            <w:tcW w:w="12315" w:type="dxa"/>
            <w:shd w:val="clear" w:color="auto" w:fill="B6DDE8" w:themeFill="accent5" w:themeFillTint="66"/>
          </w:tcPr>
          <w:p w:rsidR="00BD6BA6" w:rsidRPr="00291E72" w:rsidRDefault="00BD6BA6" w:rsidP="00BD6BA6">
            <w:pPr>
              <w:jc w:val="both"/>
              <w:rPr>
                <w:rFonts w:ascii="Myriad Pro" w:eastAsia="Times New Roman" w:hAnsi="Myriad Pro" w:cs="Arial"/>
                <w:sz w:val="20"/>
                <w:lang w:eastAsia="pl-PL"/>
              </w:rPr>
            </w:pPr>
            <w:r w:rsidRPr="00291E72">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Działanie</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w w:val="105"/>
                <w:sz w:val="20"/>
              </w:rPr>
              <w:t xml:space="preserve">7.5 </w:t>
            </w:r>
            <w:r w:rsidRPr="00291E72">
              <w:rPr>
                <w:rFonts w:ascii="Myriad Pro" w:hAnsi="Myriad Pro" w:cs="MyriadPro-Bold"/>
                <w:bCs/>
                <w:sz w:val="20"/>
              </w:rPr>
              <w:t>Koordynacja rozwoju sektora ekonomii społecznej oraz wsparcie rozwoju sieci kooperacji i partnerstw ekonomii społecznej w województwie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Typ projektu</w:t>
            </w:r>
          </w:p>
        </w:tc>
        <w:tc>
          <w:tcPr>
            <w:tcW w:w="12315" w:type="dxa"/>
            <w:shd w:val="clear" w:color="auto" w:fill="B6DDE8" w:themeFill="accent5" w:themeFillTint="66"/>
          </w:tcPr>
          <w:p w:rsidR="00BD6BA6" w:rsidRPr="00291E72" w:rsidRDefault="00BD6BA6" w:rsidP="000D2CCC">
            <w:pPr>
              <w:pStyle w:val="Akapitzlist"/>
              <w:numPr>
                <w:ilvl w:val="0"/>
                <w:numId w:val="139"/>
              </w:numPr>
              <w:autoSpaceDE w:val="0"/>
              <w:autoSpaceDN w:val="0"/>
              <w:adjustRightInd w:val="0"/>
              <w:spacing w:before="120" w:after="120"/>
              <w:ind w:left="255" w:hanging="255"/>
              <w:jc w:val="both"/>
              <w:rPr>
                <w:rFonts w:eastAsia="MyriadPro-Regular" w:cs="Arial"/>
              </w:rPr>
            </w:pPr>
            <w:r w:rsidRPr="00291E72">
              <w:rPr>
                <w:rFonts w:eastAsia="MyriadPro-Regular" w:cs="Arial"/>
              </w:rPr>
              <w:t>Koordynacja rozwoju sektora ekonomii społecznej oraz wsparcie rozwoju sieci kooperacji i partnerstw ekonomii społecznej w województwie możliwa jedynie poprzez realizację działań wymienionych poniżej:</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291E72">
              <w:rPr>
                <w:rFonts w:eastAsia="MyriadPro-Regular" w:cs="Arial"/>
              </w:rPr>
              <w:t>uspójnianie</w:t>
            </w:r>
            <w:proofErr w:type="spellEnd"/>
            <w:r w:rsidRPr="00291E72">
              <w:rPr>
                <w:rFonts w:eastAsia="MyriadPro-Regular" w:cs="Arial"/>
              </w:rPr>
              <w:t xml:space="preserve"> i synchronizowanie tych działań w regionie,</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tworzenie regionalnych sieci podmiotów ekonomii społecznej (klastry, franczyzy) oraz włączanie podmiotów ekonomii społecznej do istniejących na poziomie regionalnym organizacji branżowych (sieci, klastry),</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budowanie powiązań pomiędzy nauką, biznesem i ekonomią społeczną na poziomie regionalnym (spotkania, warsztaty, doradztwo, wymiana informacji) w celu nawiązania stałej współpracy,</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wspieranie realizacji usług użyteczności publicznej przez podmioty ekonomii społecznej i współpraca z OWES w tym zakresie,</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lastRenderedPageBreak/>
              <w:t>wyznaczanie kierunków rozwoju ekonomii społecznej, aktualizacja regionalnego programu rozwoju ekonomii społecznej,</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BD6BA6" w:rsidRPr="001F4DC7"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ewaluacja działań OWES</w:t>
            </w:r>
          </w:p>
        </w:tc>
      </w:tr>
    </w:tbl>
    <w:p w:rsidR="00BD6BA6" w:rsidRPr="00291E72" w:rsidRDefault="00BD6BA6" w:rsidP="00BD6BA6">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291E72" w:rsidTr="00BD6BA6">
        <w:trPr>
          <w:jc w:val="center"/>
        </w:trPr>
        <w:tc>
          <w:tcPr>
            <w:tcW w:w="14175" w:type="dxa"/>
            <w:gridSpan w:val="4"/>
            <w:shd w:val="pct10" w:color="auto" w:fill="auto"/>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dopuszczalności</w:t>
            </w:r>
          </w:p>
        </w:tc>
      </w:tr>
      <w:tr w:rsidR="00BD6BA6" w:rsidRPr="00291E72" w:rsidTr="00BD6BA6">
        <w:trPr>
          <w:jc w:val="center"/>
        </w:trPr>
        <w:tc>
          <w:tcPr>
            <w:tcW w:w="539"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L.p.</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9"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celem szczegółowym i rezultatami Działania</w:t>
            </w: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contextualSpacing/>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w:t>
            </w:r>
            <w:r w:rsidRPr="00291E72">
              <w:rPr>
                <w:rFonts w:ascii="Myriad Pro" w:hAnsi="Myriad Pro" w:cs="Arial"/>
                <w:i/>
                <w:sz w:val="20"/>
              </w:rPr>
              <w:t xml:space="preserve"> </w:t>
            </w:r>
            <w:r w:rsidRPr="00291E72">
              <w:rPr>
                <w:rFonts w:ascii="Myriad Pro" w:hAnsi="Myriad Pro" w:cs="Arial"/>
                <w:sz w:val="20"/>
              </w:rPr>
              <w:t>typem projektu</w:t>
            </w:r>
          </w:p>
          <w:p w:rsidR="00BD6BA6" w:rsidRPr="00291E72" w:rsidRDefault="00BD6BA6" w:rsidP="00BD6BA6">
            <w:pPr>
              <w:spacing w:before="40" w:after="40" w:line="276" w:lineRule="auto"/>
              <w:rPr>
                <w:rFonts w:ascii="Myriad Pro" w:hAnsi="Myriad Pro" w:cs="Arial"/>
                <w:sz w:val="20"/>
              </w:rPr>
            </w:pPr>
          </w:p>
          <w:p w:rsidR="00BD6BA6" w:rsidRPr="00291E72" w:rsidRDefault="00BD6BA6" w:rsidP="00BD6BA6">
            <w:pPr>
              <w:spacing w:before="40" w:after="40" w:line="276" w:lineRule="auto"/>
              <w:rPr>
                <w:rFonts w:ascii="Myriad Pro" w:hAnsi="Myriad Pro" w:cs="Arial"/>
                <w:sz w:val="20"/>
              </w:rPr>
            </w:pP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Projekt jest zgodny z typem projektu oraz grupą docelową wskazaną w  </w:t>
            </w:r>
            <w:r w:rsidRPr="00291E72">
              <w:rPr>
                <w:rFonts w:ascii="Myriad Pro" w:hAnsi="Myriad Pro" w:cs="Arial"/>
                <w:i/>
                <w:sz w:val="20"/>
              </w:rPr>
              <w:t xml:space="preserve">SOOP RPO WZ 2014-2020 </w:t>
            </w:r>
            <w:r w:rsidRPr="00291E72">
              <w:rPr>
                <w:rFonts w:ascii="Myriad Pro" w:hAnsi="Myriad Pro" w:cs="Arial"/>
                <w:sz w:val="20"/>
              </w:rPr>
              <w:t xml:space="preserve">oraz </w:t>
            </w:r>
            <w:r w:rsidRPr="00291E72">
              <w:rPr>
                <w:rFonts w:ascii="Myriad Pro" w:hAnsi="Myriad Pro" w:cs="Arial"/>
                <w:i/>
                <w:sz w:val="20"/>
              </w:rPr>
              <w:t>Wezwaniu do złożenia wniosku o dofinansowanie.</w:t>
            </w:r>
            <w:r w:rsidRPr="00291E72">
              <w:rPr>
                <w:rFonts w:ascii="Myriad Pro" w:hAnsi="Myriad Pro" w:cs="Arial"/>
                <w:sz w:val="20"/>
              </w:rPr>
              <w:t xml:space="preserve"> </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Za zgodą IP, na etapie realizacji projektu, dopuszcza się możliwość  odstępstwa od  zapisów Wezwania do złożenia wniosku o dofinansowanie w zakresie spełnienia przedmiotowego kryterium z uwagi na zmiany dokumentów nadrzędnych tj. </w:t>
            </w:r>
            <w:r w:rsidRPr="00291E72">
              <w:rPr>
                <w:rFonts w:ascii="Myriad Pro" w:hAnsi="Myriad Pro" w:cs="Arial"/>
                <w:i/>
                <w:sz w:val="20"/>
              </w:rPr>
              <w:t>RPO WZ 2014-2020</w:t>
            </w:r>
            <w:r w:rsidRPr="00291E72">
              <w:rPr>
                <w:rFonts w:ascii="Myriad Pro" w:hAnsi="Myriad Pro" w:cs="Arial"/>
                <w:sz w:val="20"/>
              </w:rPr>
              <w:t xml:space="preserve">, </w:t>
            </w:r>
            <w:r w:rsidRPr="00291E72">
              <w:rPr>
                <w:rFonts w:ascii="Myriad Pro" w:hAnsi="Myriad Pro" w:cs="Arial"/>
                <w:i/>
                <w:sz w:val="20"/>
              </w:rPr>
              <w:t>SOOP RPO WZ 2014-2020</w:t>
            </w:r>
            <w:r w:rsidRPr="00291E72">
              <w:rPr>
                <w:rFonts w:ascii="Myriad Pro" w:hAnsi="Myriad Pro" w:cs="Arial"/>
                <w:sz w:val="20"/>
              </w:rPr>
              <w:t xml:space="preserve">, przepisów prawa -  mających wpływ na założenia dotyczące grupy docelowej i/lub typu projektu.  </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line="276" w:lineRule="auto"/>
              <w:ind w:left="0" w:firstLine="0"/>
              <w:contextualSpacing w:val="0"/>
              <w:rPr>
                <w:rFonts w:cs="Arial"/>
              </w:rPr>
            </w:pPr>
          </w:p>
        </w:tc>
        <w:tc>
          <w:tcPr>
            <w:tcW w:w="2524" w:type="dxa"/>
          </w:tcPr>
          <w:p w:rsidR="00BD6BA6" w:rsidRPr="00291E72" w:rsidRDefault="00BD6BA6" w:rsidP="00BD6BA6">
            <w:pPr>
              <w:spacing w:line="276" w:lineRule="auto"/>
              <w:rPr>
                <w:rFonts w:ascii="Myriad Pro" w:hAnsi="Myriad Pro" w:cs="Arial"/>
                <w:sz w:val="20"/>
              </w:rPr>
            </w:pPr>
            <w:r w:rsidRPr="00291E72">
              <w:rPr>
                <w:rFonts w:ascii="Myriad Pro" w:hAnsi="Myriad Pro" w:cs="Arial"/>
                <w:sz w:val="20"/>
              </w:rPr>
              <w:t>Kwalifikowalność Beneficjenta/ Partnera (jeśli dotyczy)</w:t>
            </w:r>
          </w:p>
        </w:tc>
        <w:tc>
          <w:tcPr>
            <w:tcW w:w="5101" w:type="dxa"/>
          </w:tcPr>
          <w:p w:rsidR="00BD6BA6" w:rsidRPr="00291E72" w:rsidRDefault="00BD6BA6" w:rsidP="00AD5D70">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 xml:space="preserve">Beneficjent, zgodnie z </w:t>
            </w:r>
            <w:r w:rsidRPr="00291E72">
              <w:rPr>
                <w:rFonts w:ascii="Myriad Pro" w:eastAsia="MyriadPro-Regular" w:hAnsi="Myriad Pro" w:cs="Arial"/>
                <w:i/>
                <w:sz w:val="20"/>
              </w:rPr>
              <w:t>SOOP RPO WZ 2014-2020</w:t>
            </w:r>
            <w:r w:rsidRPr="00291E72">
              <w:rPr>
                <w:rFonts w:ascii="Myriad Pro" w:eastAsia="MyriadPro-Regular" w:hAnsi="Myriad Pro" w:cs="Arial"/>
                <w:sz w:val="20"/>
              </w:rPr>
              <w:t xml:space="preserve">, jest podmiotem uprawnionym do ubiegania się </w:t>
            </w:r>
            <w:r w:rsidRPr="00291E72">
              <w:rPr>
                <w:rFonts w:ascii="Myriad Pro" w:eastAsia="MyriadPro-Regular" w:hAnsi="Myriad Pro" w:cs="Arial"/>
                <w:sz w:val="20"/>
              </w:rPr>
              <w:br/>
              <w:t>o dofinansowanie w ramach Działania typu/ów projektu/ów, w którym ogłoszony został nabór.</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Partner/</w:t>
            </w:r>
            <w:proofErr w:type="spellStart"/>
            <w:r w:rsidRPr="00291E72">
              <w:rPr>
                <w:rFonts w:ascii="Myriad Pro" w:eastAsia="Malgun Gothic" w:hAnsi="Myriad Pro" w:cs="Arial"/>
                <w:sz w:val="20"/>
              </w:rPr>
              <w:t>rzy</w:t>
            </w:r>
            <w:proofErr w:type="spellEnd"/>
            <w:r w:rsidRPr="00291E72">
              <w:rPr>
                <w:rFonts w:ascii="Myriad Pro" w:eastAsia="Malgun Gothic" w:hAnsi="Myriad Pro" w:cs="Arial"/>
                <w:sz w:val="20"/>
              </w:rPr>
              <w:t xml:space="preserve"> nie podlega/ją wykluczeniu z możliwości ubiegania się o dofinansowanie, w tym wykluczeniu, o </w:t>
            </w:r>
            <w:r w:rsidRPr="00291E72">
              <w:rPr>
                <w:rFonts w:ascii="Myriad Pro" w:eastAsia="Malgun Gothic" w:hAnsi="Myriad Pro" w:cs="Arial"/>
                <w:sz w:val="20"/>
              </w:rPr>
              <w:lastRenderedPageBreak/>
              <w:t>którym mowa w art. 207 ust. 4 ustawy z dnia 27 sierpnia 2009 r., o finansach publicznych.</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yriadPro-Regular" w:hAnsi="Myriad Pro" w:cs="Arial"/>
                <w:sz w:val="20"/>
              </w:rPr>
              <w:t xml:space="preserve">W przypadku partnera stanowiącego podmiot,  o którym mowa w art. </w:t>
            </w:r>
            <w:r w:rsidRPr="00291E72">
              <w:rPr>
                <w:rFonts w:ascii="Myriad Pro" w:eastAsia="Malgun Gothic" w:hAnsi="Myriad Pro" w:cs="Arial"/>
                <w:sz w:val="20"/>
              </w:rPr>
              <w:t xml:space="preserve">207 ust. 7 ustawy z dnia 27 sierpnia 2009 r., o finansach publicznych </w:t>
            </w:r>
            <w:r w:rsidRPr="00291E72">
              <w:rPr>
                <w:rFonts w:ascii="Myriad Pro" w:eastAsia="MyriadPro-Regular" w:hAnsi="Myriad Pro" w:cs="Arial"/>
                <w:sz w:val="20"/>
              </w:rPr>
              <w:t>kryterium dotyczące kwalifikowalności Partnera zostaje automatycznie uznane za spełnione.</w:t>
            </w:r>
          </w:p>
        </w:tc>
        <w:tc>
          <w:tcPr>
            <w:tcW w:w="6011" w:type="dxa"/>
          </w:tcPr>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lastRenderedPageBreak/>
              <w:t>Spełnienie kryterium jest konieczne do przyznania dofinansowania.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Projekty niespełniające kryterium kierowane są do poprawy lub uzupełnienia.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hAnsi="Myriad Pro" w:cs="Arial"/>
                <w:sz w:val="20"/>
              </w:rPr>
              <w:t xml:space="preserve">Kryterium będzie weryfikowane na etapie oceny, na dzień podpisania umowy oraz w przypadku zmiany Partnera (jeśli dotyczy). </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lastRenderedPageBreak/>
              <w:t>Ocena spełniania kryterium polega na przypisaniu wartości logicznych „tak”, „nie”</w:t>
            </w:r>
            <w:r w:rsidRPr="00291E72">
              <w:rPr>
                <w:rFonts w:ascii="Myriad Pro" w:hAnsi="Myriad Pro" w:cs="Arial"/>
                <w:sz w:val="20"/>
              </w:rPr>
              <w:t xml:space="preserve">. </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zasadami horyzontalnymi.</w:t>
            </w:r>
          </w:p>
        </w:tc>
        <w:tc>
          <w:tcPr>
            <w:tcW w:w="510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 jest zgodny z:</w:t>
            </w:r>
          </w:p>
          <w:p w:rsidR="00BD6BA6" w:rsidRPr="00291E72" w:rsidRDefault="00BD6BA6" w:rsidP="000D2CCC">
            <w:pPr>
              <w:pStyle w:val="Akapitzlist"/>
              <w:numPr>
                <w:ilvl w:val="0"/>
                <w:numId w:val="141"/>
              </w:numPr>
              <w:spacing w:before="40" w:after="40" w:line="276" w:lineRule="auto"/>
              <w:ind w:left="315" w:hanging="284"/>
              <w:contextualSpacing w:val="0"/>
              <w:rPr>
                <w:rFonts w:cs="Arial"/>
              </w:rPr>
            </w:pPr>
            <w:r w:rsidRPr="00291E72">
              <w:rPr>
                <w:rFonts w:cs="Arial"/>
              </w:rPr>
              <w:t xml:space="preserve">zasadą równości szans kobiet i mężczyzn, </w:t>
            </w:r>
            <w:r w:rsidRPr="00291E72">
              <w:rPr>
                <w:rFonts w:cs="Arial"/>
              </w:rPr>
              <w:br/>
              <w:t xml:space="preserve">w oparciu o </w:t>
            </w:r>
            <w:r w:rsidRPr="00291E72">
              <w:rPr>
                <w:rFonts w:cs="Arial"/>
                <w:i/>
              </w:rPr>
              <w:t>standard minimum</w:t>
            </w:r>
            <w:r w:rsidRPr="00291E72">
              <w:rPr>
                <w:rFonts w:cs="Arial"/>
              </w:rPr>
              <w:t>,</w:t>
            </w:r>
          </w:p>
          <w:p w:rsidR="00BD6BA6" w:rsidRPr="00291E72" w:rsidRDefault="00BD6BA6" w:rsidP="000D2CCC">
            <w:pPr>
              <w:pStyle w:val="Akapitzlist"/>
              <w:numPr>
                <w:ilvl w:val="0"/>
                <w:numId w:val="141"/>
              </w:numPr>
              <w:spacing w:before="40" w:after="40" w:line="276" w:lineRule="auto"/>
              <w:ind w:left="315" w:hanging="284"/>
              <w:contextualSpacing w:val="0"/>
              <w:rPr>
                <w:rFonts w:cs="Arial"/>
              </w:rPr>
            </w:pPr>
            <w:r w:rsidRPr="00291E72">
              <w:rPr>
                <w:rFonts w:cs="Arial"/>
              </w:rPr>
              <w:t xml:space="preserve">właściwymi politykami i zasadami wspólnotowymi: </w:t>
            </w:r>
          </w:p>
          <w:p w:rsidR="00BD6BA6" w:rsidRPr="00291E72" w:rsidRDefault="00BD6BA6" w:rsidP="000D2CCC">
            <w:pPr>
              <w:pStyle w:val="Akapitzlist"/>
              <w:numPr>
                <w:ilvl w:val="0"/>
                <w:numId w:val="60"/>
              </w:numPr>
              <w:autoSpaceDE w:val="0"/>
              <w:autoSpaceDN w:val="0"/>
              <w:adjustRightInd w:val="0"/>
              <w:jc w:val="both"/>
              <w:rPr>
                <w:rFonts w:eastAsia="MyriadPro-Regular" w:cs="Arial"/>
              </w:rPr>
            </w:pPr>
            <w:r w:rsidRPr="00291E72">
              <w:rPr>
                <w:rFonts w:eastAsia="MyriadPro-Regular" w:cs="Arial"/>
              </w:rPr>
              <w:t>zrównoważonego rozwoju,</w:t>
            </w:r>
          </w:p>
          <w:p w:rsidR="00BD6BA6" w:rsidRPr="00291E72" w:rsidRDefault="00BD6BA6" w:rsidP="000D2CCC">
            <w:pPr>
              <w:pStyle w:val="Akapitzlist"/>
              <w:numPr>
                <w:ilvl w:val="0"/>
                <w:numId w:val="60"/>
              </w:numPr>
              <w:autoSpaceDE w:val="0"/>
              <w:autoSpaceDN w:val="0"/>
              <w:adjustRightInd w:val="0"/>
              <w:jc w:val="both"/>
              <w:rPr>
                <w:rFonts w:eastAsia="MyriadPro-Regular" w:cs="Arial"/>
              </w:rPr>
            </w:pPr>
            <w:r w:rsidRPr="00291E72">
              <w:rPr>
                <w:rFonts w:eastAsia="MyriadPro-Regular" w:cs="Arial"/>
              </w:rPr>
              <w:t>promowania i realizacji zasady równości szans i niedyskryminacji, w tym. m. in. koniecznością stosowania zasady uniwersalnego projektowania.</w:t>
            </w:r>
          </w:p>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b/>
                <w:sz w:val="20"/>
              </w:rPr>
              <w:t>Kryteria wykonalności</w:t>
            </w:r>
          </w:p>
        </w:tc>
      </w:tr>
      <w:tr w:rsidR="00BD6BA6" w:rsidRPr="00291E72" w:rsidTr="00BD6BA6">
        <w:trPr>
          <w:jc w:val="center"/>
        </w:trPr>
        <w:tc>
          <w:tcPr>
            <w:tcW w:w="507" w:type="dxa"/>
          </w:tcPr>
          <w:p w:rsidR="00BD6BA6" w:rsidRPr="00291E72" w:rsidRDefault="00BD6BA6" w:rsidP="00BD6BA6">
            <w:pPr>
              <w:spacing w:before="40" w:after="40" w:line="240" w:lineRule="auto"/>
              <w:ind w:left="-22" w:right="-113" w:firstLine="22"/>
              <w:rPr>
                <w:rFonts w:ascii="Myriad Pro" w:hAnsi="Myriad Pro" w:cs="Arial"/>
                <w:sz w:val="20"/>
              </w:rPr>
            </w:pPr>
            <w:r w:rsidRPr="00291E72">
              <w:rPr>
                <w:rFonts w:ascii="Myriad Pro" w:hAnsi="Myriad Pro" w:cs="Arial"/>
                <w:sz w:val="20"/>
              </w:rPr>
              <w:t>L.p.</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Nazwa kryterium</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Definicja kryterium</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07" w:type="dxa"/>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1</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2</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3</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before="40" w:after="4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Zgodność prawna</w:t>
            </w:r>
          </w:p>
        </w:tc>
        <w:tc>
          <w:tcPr>
            <w:tcW w:w="6804" w:type="dxa"/>
          </w:tcPr>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hAnsi="Myriad Pro" w:cs="Arial"/>
                <w:sz w:val="20"/>
              </w:rPr>
              <w:t xml:space="preserve">Projekt jest zgodny z prawodawstwem wspólnotowym i krajowym, </w:t>
            </w:r>
            <w:r w:rsidRPr="00291E72">
              <w:rPr>
                <w:rFonts w:ascii="Myriad Pro" w:hAnsi="Myriad Pro" w:cs="Arial"/>
                <w:sz w:val="20"/>
              </w:rPr>
              <w:br/>
              <w:t>w tym przepisami ustawy</w:t>
            </w:r>
            <w:r w:rsidRPr="00291E72">
              <w:rPr>
                <w:rFonts w:ascii="Myriad Pro" w:hAnsi="Myriad Pro" w:cs="Arial"/>
                <w:i/>
                <w:sz w:val="20"/>
              </w:rPr>
              <w:t xml:space="preserve"> </w:t>
            </w:r>
            <w:r w:rsidRPr="00291E72">
              <w:rPr>
                <w:rFonts w:ascii="Myriad Pro" w:hAnsi="Myriad Pro" w:cs="Arial"/>
                <w:sz w:val="20"/>
              </w:rPr>
              <w:t xml:space="preserve">z dnia 29 stycznia 2004 r. </w:t>
            </w:r>
            <w:r w:rsidRPr="00291E72">
              <w:rPr>
                <w:rFonts w:ascii="Myriad Pro" w:hAnsi="Myriad Pro" w:cs="Arial"/>
                <w:i/>
                <w:sz w:val="20"/>
              </w:rPr>
              <w:t>Prawo zamówień publicznych</w:t>
            </w:r>
            <w:r w:rsidRPr="00291E72">
              <w:rPr>
                <w:rFonts w:ascii="Myriad Pro" w:hAnsi="Myriad Pro" w:cs="Arial"/>
                <w:sz w:val="20"/>
              </w:rPr>
              <w:t>.</w:t>
            </w:r>
            <w:r w:rsidRPr="00291E72">
              <w:rPr>
                <w:rFonts w:ascii="Myriad Pro" w:eastAsia="MyriadPro-Regular" w:hAnsi="Myriad Pro" w:cs="Arial"/>
                <w:sz w:val="20"/>
              </w:rPr>
              <w:t xml:space="preserve"> </w:t>
            </w:r>
          </w:p>
          <w:p w:rsidR="00BD6BA6" w:rsidRPr="00291E72" w:rsidRDefault="00BD6BA6" w:rsidP="00BD6BA6">
            <w:pPr>
              <w:autoSpaceDE w:val="0"/>
              <w:autoSpaceDN w:val="0"/>
              <w:adjustRightInd w:val="0"/>
              <w:jc w:val="both"/>
              <w:rPr>
                <w:rFonts w:ascii="Myriad Pro" w:hAnsi="Myriad Pro" w:cs="Arial"/>
                <w:sz w:val="20"/>
              </w:rPr>
            </w:pPr>
            <w:r w:rsidRPr="00291E72">
              <w:rPr>
                <w:rFonts w:ascii="Myriad Pro" w:eastAsia="MyriadPro-Regular" w:hAnsi="Myriad Pro" w:cs="Arial"/>
                <w:sz w:val="20"/>
              </w:rPr>
              <w:t xml:space="preserve">Projekt spełnia wymogi utworzenia partnerstwa zgodnie z art. 33 ust. 2-4a ustawy z dnia 11 lipca 2014 r. o zasadach realizacji programów </w:t>
            </w:r>
            <w:r w:rsidRPr="00291E72">
              <w:rPr>
                <w:rFonts w:ascii="Myriad Pro" w:eastAsia="MyriadPro-Regular" w:hAnsi="Myriad Pro" w:cs="Arial"/>
                <w:sz w:val="20"/>
              </w:rPr>
              <w:br/>
              <w:t>w zakresie polityki spójności finansowanych w perspektywie finansowej 2014-</w:t>
            </w:r>
            <w:r w:rsidRPr="00291E72">
              <w:rPr>
                <w:rFonts w:ascii="Myriad Pro" w:eastAsia="MyriadPro-Regular" w:hAnsi="Myriad Pro" w:cs="Arial"/>
                <w:sz w:val="20"/>
              </w:rPr>
              <w:lastRenderedPageBreak/>
              <w:t>2020 (jeśli dotyczy).</w:t>
            </w:r>
          </w:p>
        </w:tc>
        <w:tc>
          <w:tcPr>
            <w:tcW w:w="4733" w:type="dxa"/>
          </w:tcPr>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lastRenderedPageBreak/>
              <w:t>Spełnienie kryterium jest konieczne do przyznania dofinansowania.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Zgodność</w:t>
            </w:r>
          </w:p>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 wymogami pomocy</w:t>
            </w:r>
          </w:p>
          <w:p w:rsidR="00BD6BA6" w:rsidRPr="00291E72" w:rsidRDefault="00BD6BA6" w:rsidP="00BD6BA6">
            <w:pPr>
              <w:spacing w:after="0" w:line="240" w:lineRule="auto"/>
              <w:rPr>
                <w:rFonts w:ascii="Myriad Pro" w:eastAsia="Malgun Gothic" w:hAnsi="Myriad Pro" w:cs="Arial"/>
                <w:sz w:val="20"/>
              </w:rPr>
            </w:pPr>
            <w:r w:rsidRPr="00291E72">
              <w:rPr>
                <w:rFonts w:ascii="Myriad Pro" w:eastAsia="Malgun Gothic" w:hAnsi="Myriad Pro" w:cs="Arial"/>
                <w:sz w:val="20"/>
              </w:rPr>
              <w:t>publicznej</w:t>
            </w:r>
          </w:p>
        </w:tc>
        <w:tc>
          <w:tcPr>
            <w:tcW w:w="6804" w:type="dxa"/>
          </w:tcPr>
          <w:p w:rsidR="00BD6BA6" w:rsidRPr="00291E72" w:rsidRDefault="00BD6BA6" w:rsidP="00AD5D70">
            <w:pPr>
              <w:spacing w:after="0" w:line="240" w:lineRule="auto"/>
              <w:jc w:val="both"/>
              <w:rPr>
                <w:rFonts w:ascii="Myriad Pro" w:eastAsia="Malgun Gothic" w:hAnsi="Myriad Pro" w:cs="Arial"/>
                <w:sz w:val="20"/>
              </w:rPr>
            </w:pPr>
            <w:r w:rsidRPr="00291E72">
              <w:rPr>
                <w:rFonts w:ascii="Myriad Pro" w:eastAsia="Malgun Gothic" w:hAnsi="Myriad Pro" w:cs="Arial"/>
                <w:sz w:val="20"/>
              </w:rPr>
              <w:t xml:space="preserve">Projekt jest zgodny regułami pomocy publicznej i/lub pomocy </w:t>
            </w:r>
            <w:r w:rsidRPr="00291E72">
              <w:rPr>
                <w:rFonts w:ascii="Myriad Pro" w:eastAsia="Malgun Gothic" w:hAnsi="Myriad Pro" w:cs="Arial"/>
                <w:i/>
                <w:sz w:val="20"/>
              </w:rPr>
              <w:t xml:space="preserve">de </w:t>
            </w:r>
            <w:proofErr w:type="spellStart"/>
            <w:r w:rsidRPr="00291E72">
              <w:rPr>
                <w:rFonts w:ascii="Myriad Pro" w:eastAsia="Malgun Gothic" w:hAnsi="Myriad Pro" w:cs="Arial"/>
                <w:i/>
                <w:sz w:val="20"/>
              </w:rPr>
              <w:t>minimis</w:t>
            </w:r>
            <w:proofErr w:type="spellEnd"/>
            <w:r w:rsidRPr="00291E72">
              <w:rPr>
                <w:rFonts w:ascii="Myriad Pro" w:eastAsia="Malgun Gothic" w:hAnsi="Myriad Pro" w:cs="Arial"/>
                <w:sz w:val="20"/>
              </w:rPr>
              <w:t>.</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Jeżeli dotyczy: spełnienie kryterium jest konieczne do przyznania dofinansowania.</w:t>
            </w:r>
          </w:p>
          <w:p w:rsidR="00BD6BA6" w:rsidRPr="00291E72" w:rsidRDefault="00BD6BA6" w:rsidP="00AD5D70">
            <w:pPr>
              <w:autoSpaceDE w:val="0"/>
              <w:autoSpaceDN w:val="0"/>
              <w:adjustRightInd w:val="0"/>
              <w:spacing w:after="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after="0" w:line="240" w:lineRule="auto"/>
              <w:jc w:val="both"/>
              <w:rPr>
                <w:rFonts w:ascii="Myriad Pro" w:hAnsi="Myriad Pro" w:cs="Arial"/>
                <w:sz w:val="20"/>
              </w:rPr>
            </w:pPr>
            <w:r w:rsidRPr="00291E72">
              <w:rPr>
                <w:rFonts w:ascii="Myriad Pro" w:hAnsi="Myriad Pro" w:cs="Arial"/>
                <w:sz w:val="20"/>
              </w:rPr>
              <w:t>Ocena spełniania kryterium polega na przypisaniu wartości logicznych „tak”, „nie”, „nie dotyczy”.</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hAnsi="Myriad Pro" w:cs="Arial"/>
                <w:sz w:val="20"/>
              </w:rPr>
              <w:t>Zdolność organizacyjno-operacyjna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dysponuje odpowiednim potencjałem organizacyjnym i technicznym.</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zapewni do realizacji projektu odpowiednio wykwalifikowaną kadrę, zarówno do jego obsługi jak i realizacji przedsięwzięć merytorycznych.</w:t>
            </w:r>
          </w:p>
          <w:p w:rsidR="00BD6BA6" w:rsidRPr="00291E72" w:rsidRDefault="00BD6BA6" w:rsidP="00AD5D70">
            <w:pPr>
              <w:spacing w:after="0"/>
              <w:jc w:val="both"/>
              <w:rPr>
                <w:rFonts w:ascii="Myriad Pro" w:eastAsia="Malgun Gothic" w:hAnsi="Myriad Pro" w:cs="Arial"/>
                <w:sz w:val="20"/>
              </w:rPr>
            </w:pP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Zdolność finansowa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31600B" w:rsidRDefault="00BD6BA6" w:rsidP="00AD5D70">
            <w:pPr>
              <w:spacing w:before="40" w:after="0"/>
              <w:jc w:val="both"/>
              <w:rPr>
                <w:rFonts w:ascii="Myriad Pro" w:eastAsiaTheme="minorEastAsia" w:hAnsi="Myriad Pro" w:cs="Arial"/>
                <w:sz w:val="20"/>
                <w:lang w:eastAsia="pl-PL"/>
              </w:rPr>
            </w:pPr>
            <w:r w:rsidRPr="00291E72">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 xml:space="preserve">Spełnienie kryterium jest konieczne do przyznania dofinansowania. </w:t>
            </w:r>
            <w:r w:rsidRPr="00291E72">
              <w:rPr>
                <w:rFonts w:ascii="Myriad Pro" w:hAnsi="Myriad Pro" w:cs="Arial"/>
                <w:sz w:val="20"/>
              </w:rPr>
              <w:b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Kryterium weryfikowane będzie na etapie  oceny.</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administracyjności</w:t>
            </w:r>
          </w:p>
        </w:tc>
      </w:tr>
      <w:tr w:rsidR="00BD6BA6" w:rsidRPr="00291E72" w:rsidTr="00BD6BA6">
        <w:trPr>
          <w:jc w:val="center"/>
        </w:trPr>
        <w:tc>
          <w:tcPr>
            <w:tcW w:w="536" w:type="dxa"/>
          </w:tcPr>
          <w:p w:rsidR="00BD6BA6" w:rsidRPr="00291E72" w:rsidRDefault="00BD6BA6" w:rsidP="00BD6BA6">
            <w:pPr>
              <w:spacing w:before="40" w:after="40" w:line="276" w:lineRule="auto"/>
              <w:ind w:right="-84"/>
              <w:rPr>
                <w:rFonts w:ascii="Myriad Pro" w:hAnsi="Myriad Pro" w:cs="Arial"/>
                <w:sz w:val="20"/>
              </w:rPr>
            </w:pPr>
            <w:r w:rsidRPr="00291E72">
              <w:rPr>
                <w:rFonts w:ascii="Myriad Pro" w:hAnsi="Myriad Pro" w:cs="Arial"/>
                <w:sz w:val="20"/>
              </w:rPr>
              <w:t>L.p.</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6"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6" w:type="dxa"/>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Intensywność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Wnioskowana kwota i poziom wsparcia są zgodne z zapisami </w:t>
            </w:r>
            <w:r w:rsidRPr="00291E72">
              <w:rPr>
                <w:rFonts w:ascii="Myriad Pro" w:hAnsi="Myriad Pro" w:cs="Arial"/>
                <w:i/>
                <w:sz w:val="20"/>
              </w:rPr>
              <w:t>Regulaminu naboru</w:t>
            </w:r>
            <w:r w:rsidRPr="00291E72">
              <w:rPr>
                <w:rFonts w:ascii="Myriad Pro" w:hAnsi="Myriad Pro" w:cs="Arial"/>
                <w:sz w:val="20"/>
              </w:rPr>
              <w:t>.</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kwalifikowalnością wydatków.</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Wydatki w projekcie są zgodne z </w:t>
            </w:r>
            <w:r w:rsidRPr="00291E72">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sidRPr="00291E72">
              <w:rPr>
                <w:rFonts w:ascii="Myriad Pro" w:eastAsia="Times New Roman" w:hAnsi="Myriad Pro" w:cs="Arial"/>
                <w:sz w:val="20"/>
                <w:lang w:eastAsia="pl-PL"/>
              </w:rPr>
              <w:t xml:space="preserve"> oraz</w:t>
            </w:r>
            <w:r w:rsidRPr="00291E72">
              <w:rPr>
                <w:rFonts w:ascii="Myriad Pro" w:eastAsia="Times New Roman" w:hAnsi="Myriad Pro" w:cs="Arial"/>
                <w:color w:val="000000"/>
                <w:sz w:val="20"/>
                <w:lang w:eastAsia="pl-PL"/>
              </w:rPr>
              <w:t> </w:t>
            </w:r>
            <w:r w:rsidRPr="00291E72">
              <w:rPr>
                <w:rFonts w:ascii="Myriad Pro" w:hAnsi="Myriad Pro" w:cs="Arial"/>
                <w:sz w:val="20"/>
              </w:rPr>
              <w:t xml:space="preserve"> </w:t>
            </w:r>
            <w:r w:rsidRPr="00291E72">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91E72">
              <w:rPr>
                <w:rFonts w:ascii="Myriad Pro" w:hAnsi="Myriad Pro" w:cs="Arial"/>
                <w:sz w:val="20"/>
              </w:rPr>
              <w:t>.</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Wartość kosztów pośrednich rozliczanych ryczałtem została wyliczona zgodnie z </w:t>
            </w:r>
            <w:r w:rsidR="00AD5D70">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eastAsia="MyriadPro-Regular" w:hAnsi="Myriad Pro" w:cs="Arial"/>
                <w:sz w:val="20"/>
              </w:rPr>
              <w:t>Zgodność z warunkami realizacji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eastAsia="MyriadPro-Regular" w:hAnsi="Myriad Pro" w:cs="Arial"/>
                <w:sz w:val="20"/>
              </w:rPr>
              <w:t>Wnio</w:t>
            </w:r>
            <w:r w:rsidR="001F4DC7">
              <w:rPr>
                <w:rFonts w:ascii="Myriad Pro" w:eastAsia="MyriadPro-Regular" w:hAnsi="Myriad Pro" w:cs="Arial"/>
                <w:sz w:val="20"/>
              </w:rPr>
              <w:t xml:space="preserve">sek został sporządzony zgodnie z </w:t>
            </w:r>
            <w:r w:rsidRPr="00291E72">
              <w:rPr>
                <w:rFonts w:ascii="Myriad Pro" w:eastAsia="MyriadPro-Regular" w:hAnsi="Myriad Pro" w:cs="Arial"/>
                <w:sz w:val="20"/>
              </w:rPr>
              <w:t xml:space="preserve">uwarunkowaniami realizacji wsparcia określonymi we właściwych wytycznych obszarowych oraz z zasadami realizacji wsparcia wskazanymi przez IP  w </w:t>
            </w:r>
            <w:r w:rsidRPr="00291E72">
              <w:rPr>
                <w:rFonts w:ascii="Myriad Pro" w:eastAsia="MyriadPro-Regular" w:hAnsi="Myriad Pro" w:cs="Arial"/>
                <w:i/>
                <w:sz w:val="20"/>
              </w:rPr>
              <w:t xml:space="preserve">Wezwaniu do złożenia wniosku o dofinansowanie </w:t>
            </w:r>
            <w:r w:rsidRPr="00291E72">
              <w:rPr>
                <w:rFonts w:ascii="Myriad Pro" w:eastAsia="MyriadPro-Regular" w:hAnsi="Myriad Pro" w:cs="Arial"/>
                <w:sz w:val="20"/>
              </w:rPr>
              <w:t>(np. zasady realizacji danej formy wsparcia)</w:t>
            </w:r>
            <w:r w:rsidRPr="00291E72">
              <w:rPr>
                <w:rFonts w:ascii="Myriad Pro" w:eastAsia="MyriadPro-Regular" w:hAnsi="Myriad Pro" w:cs="Arial"/>
                <w:i/>
                <w:sz w:val="20"/>
              </w:rPr>
              <w:t>.</w:t>
            </w:r>
          </w:p>
        </w:tc>
        <w:tc>
          <w:tcPr>
            <w:tcW w:w="6012" w:type="dxa"/>
          </w:tcPr>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Spełnienie kryterium jest konieczne do przyznania dofinansowania.</w:t>
            </w:r>
          </w:p>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Projekty niespełniające kryterium kierowane są do poprawy lub uzupełnienia.</w:t>
            </w:r>
          </w:p>
          <w:p w:rsidR="00BD6BA6" w:rsidRPr="00291E72" w:rsidRDefault="00BD6BA6" w:rsidP="001F4DC7">
            <w:pPr>
              <w:autoSpaceDE w:val="0"/>
              <w:autoSpaceDN w:val="0"/>
              <w:adjustRightInd w:val="0"/>
              <w:spacing w:line="276" w:lineRule="auto"/>
              <w:jc w:val="both"/>
              <w:rPr>
                <w:rFonts w:ascii="Myriad Pro" w:eastAsia="MyriadPro-Regular" w:hAnsi="Myriad Pro" w:cs="Arial"/>
                <w:i/>
                <w:sz w:val="20"/>
              </w:rPr>
            </w:pPr>
            <w:r w:rsidRPr="00291E72">
              <w:rPr>
                <w:rFonts w:ascii="Myriad Pro" w:hAnsi="Myriad Pro" w:cs="Arial"/>
                <w:sz w:val="20"/>
              </w:rPr>
              <w:t>Za zgodą IP, na etapie realizacji projektu, dopuszcza się możliwość  odstępstwa od  zapisów Wezwania do zło</w:t>
            </w:r>
            <w:r w:rsidR="001F4DC7">
              <w:rPr>
                <w:rFonts w:ascii="Myriad Pro" w:hAnsi="Myriad Pro" w:cs="Arial"/>
                <w:sz w:val="20"/>
              </w:rPr>
              <w:t xml:space="preserve">żenia wniosku o dofinansowanie </w:t>
            </w:r>
            <w:r w:rsidRPr="00291E72">
              <w:rPr>
                <w:rFonts w:ascii="Myriad Pro" w:hAnsi="Myriad Pro" w:cs="Arial"/>
                <w:sz w:val="20"/>
              </w:rPr>
              <w:t xml:space="preserve">w zakresie spełnienia przedmiotowego kryterium z uwagi na zmiany m.in. </w:t>
            </w:r>
            <w:r w:rsidRPr="00291E72">
              <w:rPr>
                <w:rFonts w:ascii="Myriad Pro" w:hAnsi="Myriad Pro" w:cs="Arial"/>
                <w:i/>
                <w:sz w:val="20"/>
              </w:rPr>
              <w:t>RPO WZ 2014-2020</w:t>
            </w:r>
            <w:r w:rsidRPr="00291E72">
              <w:rPr>
                <w:rFonts w:ascii="Myriad Pro" w:hAnsi="Myriad Pro" w:cs="Arial"/>
                <w:sz w:val="20"/>
              </w:rPr>
              <w:t xml:space="preserve">, przepisów prawa, </w:t>
            </w:r>
            <w:r w:rsidRPr="00291E72">
              <w:rPr>
                <w:rFonts w:ascii="Myriad Pro" w:hAnsi="Myriad Pro" w:cs="Arial"/>
                <w:i/>
                <w:sz w:val="20"/>
              </w:rPr>
              <w:t>SOOP RPO WZ 2014-2020</w:t>
            </w:r>
            <w:r w:rsidRPr="00291E72">
              <w:rPr>
                <w:rFonts w:ascii="Myriad Pro" w:hAnsi="Myriad Pro" w:cs="Arial"/>
                <w:sz w:val="20"/>
              </w:rPr>
              <w:t xml:space="preserve">, </w:t>
            </w:r>
            <w:r w:rsidRPr="00291E72">
              <w:rPr>
                <w:rFonts w:ascii="Myriad Pro" w:eastAsia="MyriadPro-Regular" w:hAnsi="Myriad Pro" w:cs="Arial"/>
                <w:sz w:val="20"/>
              </w:rPr>
              <w:t>właściwych</w:t>
            </w:r>
            <w:r w:rsidRPr="00291E72">
              <w:rPr>
                <w:rFonts w:ascii="Myriad Pro" w:eastAsia="MyriadPro-Regular" w:hAnsi="Myriad Pro" w:cs="Arial"/>
                <w:i/>
                <w:sz w:val="20"/>
              </w:rPr>
              <w:t xml:space="preserve"> Wytycznych obszarowych </w:t>
            </w:r>
            <w:r w:rsidRPr="00291E72">
              <w:rPr>
                <w:rFonts w:ascii="Myriad Pro" w:hAnsi="Myriad Pro" w:cs="Arial"/>
                <w:sz w:val="20"/>
              </w:rPr>
              <w:t xml:space="preserve">mających wpływ na założenia dotyczące uwarunkowań realizacji wsparcia.    </w:t>
            </w:r>
          </w:p>
          <w:p w:rsidR="00BD6BA6" w:rsidRPr="00291E72" w:rsidRDefault="00BD6BA6" w:rsidP="001F4DC7">
            <w:pPr>
              <w:spacing w:line="276" w:lineRule="auto"/>
              <w:jc w:val="both"/>
              <w:rPr>
                <w:rFonts w:ascii="Myriad Pro" w:hAnsi="Myriad Pro" w:cs="Arial"/>
                <w:sz w:val="20"/>
              </w:rPr>
            </w:pPr>
            <w:r w:rsidRPr="00291E72">
              <w:rPr>
                <w:rFonts w:ascii="Myriad Pro" w:eastAsia="MyriadPro-Regular" w:hAnsi="Myriad Pro" w:cs="Arial"/>
                <w:sz w:val="20"/>
              </w:rPr>
              <w:t>Ocena spełniania kryterium polega na przypisaniu wartości logicznych „tak”, „nie”.</w:t>
            </w:r>
          </w:p>
        </w:tc>
      </w:tr>
      <w:tr w:rsidR="00BD6BA6" w:rsidRPr="00291E72" w:rsidTr="00BD6BA6">
        <w:trPr>
          <w:jc w:val="center"/>
        </w:trPr>
        <w:tc>
          <w:tcPr>
            <w:tcW w:w="536" w:type="dxa"/>
            <w:shd w:val="clear" w:color="auto" w:fill="auto"/>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shd w:val="clear" w:color="auto" w:fill="auto"/>
          </w:tcPr>
          <w:p w:rsidR="00BD6BA6" w:rsidRPr="00291E72" w:rsidRDefault="00BD6BA6" w:rsidP="00BD6BA6">
            <w:pPr>
              <w:pStyle w:val="Tekstkomentarza"/>
              <w:rPr>
                <w:rFonts w:cs="Arial"/>
              </w:rPr>
            </w:pPr>
            <w:r w:rsidRPr="00291E72">
              <w:rPr>
                <w:rFonts w:cs="Arial"/>
              </w:rPr>
              <w:t>Spójność wniosku i załączników (jeśli dotyczy)</w:t>
            </w:r>
          </w:p>
          <w:p w:rsidR="00BD6BA6" w:rsidRPr="00291E72" w:rsidRDefault="00BD6BA6" w:rsidP="00BD6BA6">
            <w:pPr>
              <w:spacing w:before="40" w:after="40" w:line="276" w:lineRule="auto"/>
              <w:rPr>
                <w:rFonts w:ascii="Myriad Pro" w:hAnsi="Myriad Pro" w:cs="Arial"/>
                <w:sz w:val="20"/>
              </w:rPr>
            </w:pPr>
          </w:p>
        </w:tc>
        <w:tc>
          <w:tcPr>
            <w:tcW w:w="4803" w:type="dxa"/>
            <w:shd w:val="clear" w:color="auto" w:fill="auto"/>
          </w:tcPr>
          <w:p w:rsidR="00BD6BA6" w:rsidRPr="00291E72" w:rsidRDefault="00BD6BA6" w:rsidP="001F4DC7">
            <w:pPr>
              <w:autoSpaceDE w:val="0"/>
              <w:autoSpaceDN w:val="0"/>
              <w:adjustRightInd w:val="0"/>
              <w:jc w:val="both"/>
              <w:rPr>
                <w:rFonts w:ascii="Myriad Pro" w:hAnsi="Myriad Pro" w:cs="Arial"/>
                <w:sz w:val="20"/>
              </w:rPr>
            </w:pPr>
            <w:r w:rsidRPr="00291E72">
              <w:rPr>
                <w:rFonts w:ascii="Myriad Pro" w:hAnsi="Myriad Pro" w:cs="Arial"/>
                <w:sz w:val="20"/>
              </w:rPr>
              <w:t>Opisy we wniosku oraz w załącznikach (jeśli dotyczy) są ze sobą spójne i nie zawierają sprzecznych ze sobą kwestii.</w:t>
            </w:r>
          </w:p>
        </w:tc>
        <w:tc>
          <w:tcPr>
            <w:tcW w:w="6012" w:type="dxa"/>
            <w:shd w:val="clear" w:color="auto" w:fill="auto"/>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791FB6" w:rsidRDefault="00BD6BA6" w:rsidP="00BD6BA6">
      <w:pPr>
        <w:spacing w:after="0"/>
        <w:rPr>
          <w:rFonts w:ascii="Myriad Pro" w:hAnsi="Myriad Pro"/>
          <w:sz w:val="20"/>
        </w:rPr>
      </w:pPr>
    </w:p>
    <w:p w:rsidR="00BD6BA6" w:rsidRPr="00791FB6" w:rsidRDefault="00BD6BA6" w:rsidP="00606993">
      <w:pPr>
        <w:pStyle w:val="Podtytu"/>
      </w:pPr>
      <w:bookmarkStart w:id="14" w:name="_Toc506548499"/>
      <w:r w:rsidRPr="00791FB6">
        <w:lastRenderedPageBreak/>
        <w:t>7.6 Wsparcie rozwoju usług społecznych świadczonych w interesie ogólnym</w:t>
      </w:r>
      <w:bookmarkEnd w:id="14"/>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0D2CCC">
            <w:pPr>
              <w:pStyle w:val="Akapitzlist"/>
              <w:numPr>
                <w:ilvl w:val="0"/>
                <w:numId w:val="116"/>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0D2CCC">
            <w:pPr>
              <w:pStyle w:val="Akapitzlist"/>
              <w:numPr>
                <w:ilvl w:val="0"/>
                <w:numId w:val="117"/>
              </w:numPr>
              <w:autoSpaceDE w:val="0"/>
              <w:autoSpaceDN w:val="0"/>
              <w:adjustRightInd w:val="0"/>
              <w:spacing w:after="0" w:line="240" w:lineRule="auto"/>
              <w:ind w:left="1055" w:hanging="283"/>
              <w:rPr>
                <w:rFonts w:eastAsia="MyriadPro-Regular" w:cs="Arial"/>
              </w:rPr>
            </w:pPr>
            <w:r w:rsidRPr="00AE1BCA">
              <w:rPr>
                <w:rFonts w:eastAsia="MyriadPro-Regular" w:cs="Arial"/>
              </w:rPr>
              <w:t xml:space="preserve">wsparcie działalności lub tworzenie nowych miejsc opieki w formach </w:t>
            </w:r>
            <w:proofErr w:type="spellStart"/>
            <w:r w:rsidRPr="00AE1BCA">
              <w:rPr>
                <w:rFonts w:eastAsia="MyriadPro-Regular" w:cs="Arial"/>
              </w:rPr>
              <w:t>zdeinstytucjonalizowanych</w:t>
            </w:r>
            <w:proofErr w:type="spellEnd"/>
            <w:r w:rsidRPr="00AE1BCA">
              <w:rPr>
                <w:rFonts w:eastAsia="MyriadPro-Regular" w:cs="Arial"/>
              </w:rPr>
              <w:t xml:space="preserve">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0D2CCC">
            <w:pPr>
              <w:pStyle w:val="Akapitzlist"/>
              <w:numPr>
                <w:ilvl w:val="0"/>
                <w:numId w:val="117"/>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0D2CCC">
            <w:pPr>
              <w:pStyle w:val="Akapitzlist"/>
              <w:numPr>
                <w:ilvl w:val="0"/>
                <w:numId w:val="118"/>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0D2CCC">
            <w:pPr>
              <w:pStyle w:val="Akapitzlist"/>
              <w:numPr>
                <w:ilvl w:val="0"/>
                <w:numId w:val="118"/>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0D2CCC">
            <w:pPr>
              <w:pStyle w:val="Akapitzlist"/>
              <w:numPr>
                <w:ilvl w:val="0"/>
                <w:numId w:val="116"/>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 xml:space="preserve">placówek </w:t>
            </w:r>
            <w:proofErr w:type="spellStart"/>
            <w:r w:rsidRPr="00AE1BCA">
              <w:rPr>
                <w:rFonts w:eastAsia="MyriadPro-Regular" w:cs="Arial"/>
              </w:rPr>
              <w:t>piekuńczo-wychowawczych</w:t>
            </w:r>
            <w:proofErr w:type="spellEnd"/>
            <w:r w:rsidRPr="00AE1BCA">
              <w:rPr>
                <w:rFonts w:eastAsia="MyriadPro-Regular" w:cs="Arial"/>
              </w:rPr>
              <w:t xml:space="preserve">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 xml:space="preserve">mieszkanie wspomagane – koszty utworzenia, wyposażenia/doposażania,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 xml:space="preserve">i </w:t>
            </w:r>
            <w:proofErr w:type="spellStart"/>
            <w:r>
              <w:rPr>
                <w:rFonts w:eastAsia="Times New Roman" w:cs="Arial"/>
                <w:lang w:eastAsia="pl-PL"/>
              </w:rPr>
              <w:t>pozaformalnej</w:t>
            </w:r>
            <w:proofErr w:type="spellEnd"/>
            <w:r>
              <w:rPr>
                <w:rFonts w:eastAsia="Times New Roman" w:cs="Arial"/>
                <w:lang w:eastAsia="pl-PL"/>
              </w:rPr>
              <w:t xml:space="preserve"> i nieformalnej,</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coaching dla trenerów i opiekunów dla osób usamodzielnianych. </w:t>
            </w:r>
          </w:p>
          <w:p w:rsidR="00BD6BA6" w:rsidRPr="00AE1BCA" w:rsidRDefault="00BD6BA6" w:rsidP="000D2CCC">
            <w:pPr>
              <w:pStyle w:val="Akapitzlist"/>
              <w:numPr>
                <w:ilvl w:val="0"/>
                <w:numId w:val="119"/>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0D2CCC">
            <w:pPr>
              <w:pStyle w:val="Akapitzlist"/>
              <w:numPr>
                <w:ilvl w:val="0"/>
                <w:numId w:val="119"/>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0D2CCC">
            <w:pPr>
              <w:pStyle w:val="Akapitzlist"/>
              <w:numPr>
                <w:ilvl w:val="0"/>
                <w:numId w:val="119"/>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0D2CCC">
            <w:pPr>
              <w:pStyle w:val="Akapitzlist"/>
              <w:numPr>
                <w:ilvl w:val="0"/>
                <w:numId w:val="122"/>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0D2CCC">
            <w:pPr>
              <w:pStyle w:val="Akapitzlist"/>
              <w:numPr>
                <w:ilvl w:val="0"/>
                <w:numId w:val="122"/>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0D2CCC">
            <w:pPr>
              <w:pStyle w:val="Akapitzlist"/>
              <w:numPr>
                <w:ilvl w:val="0"/>
                <w:numId w:val="122"/>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0D2CCC">
            <w:pPr>
              <w:pStyle w:val="Akapitzlist"/>
              <w:numPr>
                <w:ilvl w:val="0"/>
                <w:numId w:val="116"/>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0D2CCC">
            <w:pPr>
              <w:pStyle w:val="Akapitzlist"/>
              <w:numPr>
                <w:ilvl w:val="0"/>
                <w:numId w:val="120"/>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0D2CCC">
            <w:pPr>
              <w:pStyle w:val="Akapitzlist"/>
              <w:numPr>
                <w:ilvl w:val="0"/>
                <w:numId w:val="120"/>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Kwalifikowalność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AD5D70">
            <w:pPr>
              <w:pStyle w:val="Akapitzlist"/>
              <w:numPr>
                <w:ilvl w:val="0"/>
                <w:numId w:val="124"/>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AD5D70">
            <w:pPr>
              <w:pStyle w:val="Akapitzlist"/>
              <w:numPr>
                <w:ilvl w:val="0"/>
                <w:numId w:val="124"/>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AD5D70">
            <w:pPr>
              <w:pStyle w:val="Akapitzlist"/>
              <w:numPr>
                <w:ilvl w:val="0"/>
                <w:numId w:val="60"/>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AD5D70">
            <w:pPr>
              <w:pStyle w:val="Akapitzlist"/>
              <w:numPr>
                <w:ilvl w:val="0"/>
                <w:numId w:val="60"/>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0D2CCC">
            <w:pPr>
              <w:pStyle w:val="Akapitzlist"/>
              <w:numPr>
                <w:ilvl w:val="0"/>
                <w:numId w:val="125"/>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0D2CCC">
            <w:pPr>
              <w:pStyle w:val="Akapitzlist"/>
              <w:numPr>
                <w:ilvl w:val="0"/>
                <w:numId w:val="125"/>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0D2CCC">
            <w:pPr>
              <w:pStyle w:val="Akapitzlist"/>
              <w:numPr>
                <w:ilvl w:val="0"/>
                <w:numId w:val="125"/>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0D2CCC">
            <w:pPr>
              <w:pStyle w:val="Akapitzlist"/>
              <w:numPr>
                <w:ilvl w:val="0"/>
                <w:numId w:val="126"/>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0D2CCC">
            <w:pPr>
              <w:pStyle w:val="Akapitzlist"/>
              <w:numPr>
                <w:ilvl w:val="0"/>
                <w:numId w:val="126"/>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0D2CCC">
            <w:pPr>
              <w:pStyle w:val="Akapitzlist"/>
              <w:numPr>
                <w:ilvl w:val="0"/>
                <w:numId w:val="126"/>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0D2CCC">
            <w:pPr>
              <w:pStyle w:val="Akapitzlist"/>
              <w:numPr>
                <w:ilvl w:val="0"/>
                <w:numId w:val="126"/>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4 pkt</w:t>
            </w:r>
            <w:r w:rsidRPr="00A863E5">
              <w:rPr>
                <w:rFonts w:cs="Arial"/>
              </w:rPr>
              <w:t xml:space="preserve">; </w:t>
            </w:r>
          </w:p>
          <w:p w:rsidR="00BD6BA6" w:rsidRPr="00A863E5" w:rsidRDefault="00BD6BA6" w:rsidP="000D2CCC">
            <w:pPr>
              <w:pStyle w:val="Default"/>
              <w:numPr>
                <w:ilvl w:val="0"/>
                <w:numId w:val="61"/>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4 pkt</w:t>
            </w:r>
            <w:r w:rsidRPr="00A863E5">
              <w:rPr>
                <w:rFonts w:ascii="Myriad Pro" w:hAnsi="Myriad Pro"/>
                <w:sz w:val="20"/>
                <w:szCs w:val="20"/>
              </w:rPr>
              <w:t>;</w:t>
            </w:r>
          </w:p>
          <w:p w:rsidR="00BD6BA6" w:rsidRPr="00A863E5" w:rsidRDefault="00BD6BA6" w:rsidP="000D2CCC">
            <w:pPr>
              <w:pStyle w:val="Default"/>
              <w:numPr>
                <w:ilvl w:val="0"/>
                <w:numId w:val="61"/>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0D2CCC">
            <w:pPr>
              <w:pStyle w:val="Akapitzlist"/>
              <w:numPr>
                <w:ilvl w:val="0"/>
                <w:numId w:val="126"/>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10 pkt</w:t>
            </w:r>
            <w:r w:rsidRPr="00A863E5">
              <w:rPr>
                <w:rFonts w:ascii="Myriad Pro" w:eastAsia="MyriadPro-Regular" w:hAnsi="Myriad Pro" w:cs="Arial"/>
                <w:sz w:val="20"/>
              </w:rPr>
              <w:t>, w tym:</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4 pkt</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4 pkt;</w:t>
            </w:r>
          </w:p>
          <w:p w:rsidR="00BD6BA6" w:rsidRPr="00A863E5"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5 pkt</w:t>
            </w:r>
            <w:r w:rsidRPr="00A863E5">
              <w:rPr>
                <w:rFonts w:ascii="Myriad Pro" w:eastAsia="MyriadPro-Regular" w:hAnsi="Myriad Pro" w:cs="Arial"/>
                <w:sz w:val="20"/>
              </w:rPr>
              <w:t>, w tym:</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2 pkt</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2 pkt;</w:t>
            </w:r>
          </w:p>
          <w:p w:rsidR="00BD6BA6" w:rsidRPr="00A863E5"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5  pkt</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Pr="00A863E5" w:rsidRDefault="00331538"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lastRenderedPageBreak/>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Zgodność z kwalifikowalnością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w:t>
            </w:r>
            <w:proofErr w:type="spellStart"/>
            <w:r w:rsidRPr="00A863E5">
              <w:rPr>
                <w:rFonts w:ascii="Myriad Pro" w:eastAsia="MyriadPro-Regular" w:hAnsi="Myriad Pro" w:cs="Arial"/>
                <w:sz w:val="20"/>
              </w:rPr>
              <w:t>financingu</w:t>
            </w:r>
            <w:proofErr w:type="spellEnd"/>
            <w:r w:rsidRPr="00A863E5">
              <w:rPr>
                <w:rFonts w:ascii="Myriad Pro" w:eastAsia="MyriadPro-Regular" w:hAnsi="Myriad Pro" w:cs="Arial"/>
                <w:sz w:val="20"/>
              </w:rPr>
              <w:t xml:space="preserve">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w:t>
            </w:r>
            <w:r w:rsidRPr="00A863E5">
              <w:rPr>
                <w:rFonts w:ascii="Myriad Pro" w:hAnsi="Myriad Pro" w:cs="Arial"/>
                <w:i/>
                <w:sz w:val="20"/>
              </w:rPr>
              <w:lastRenderedPageBreak/>
              <w:t>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Ocena spełniania kryterium polega na przypisaniu wartości logicznych „tak”, „nie”.</w:t>
            </w:r>
          </w:p>
        </w:tc>
      </w:tr>
      <w:tr w:rsidR="00BD6BA6" w:rsidRPr="00AE1BCA"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331538" w:rsidRDefault="00331538" w:rsidP="00BD6BA6">
      <w:pPr>
        <w:pStyle w:val="Nagwek"/>
        <w:spacing w:after="200" w:line="276" w:lineRule="auto"/>
        <w:rPr>
          <w:rFonts w:cs="Arial"/>
          <w:b/>
          <w:sz w:val="20"/>
        </w:rPr>
      </w:pPr>
    </w:p>
    <w:p w:rsidR="00BD6BA6" w:rsidRDefault="00BD6BA6" w:rsidP="001F4DC7">
      <w:pPr>
        <w:pStyle w:val="Nagwek"/>
        <w:spacing w:after="200" w:line="276" w:lineRule="auto"/>
        <w:rPr>
          <w:rFonts w:cs="Arial"/>
          <w:b/>
          <w:sz w:val="20"/>
        </w:rPr>
      </w:pPr>
    </w:p>
    <w:p w:rsidR="00BD6BA6" w:rsidRPr="00E00D20" w:rsidRDefault="00BD6BA6" w:rsidP="00606993">
      <w:pPr>
        <w:pStyle w:val="Podtytu"/>
      </w:pPr>
      <w:bookmarkStart w:id="15" w:name="_Toc506548500"/>
      <w:r w:rsidRPr="00E00D20">
        <w:lastRenderedPageBreak/>
        <w:t>7.7 Wdrożenie programów wczesnego wykrywania wad rozwojowych i rehabilitacji dzieci z niepełnosprawnościami oraz zagrożonych niepełnosprawnością</w:t>
      </w:r>
      <w:bookmarkEnd w:id="15"/>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CB72ED">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CB72ED" w:rsidRDefault="00BD6BA6" w:rsidP="00BD6BA6">
            <w:pPr>
              <w:spacing w:before="40" w:after="40" w:line="240" w:lineRule="auto"/>
              <w:rPr>
                <w:rFonts w:ascii="Myriad Pro" w:hAnsi="Myriad Pro" w:cs="Arial"/>
                <w:iCs/>
                <w:sz w:val="20"/>
              </w:rPr>
            </w:pPr>
            <w:r w:rsidRPr="00CB72ED">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sidRPr="00CB72ED">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CB72ED" w:rsidRDefault="00BD6BA6" w:rsidP="00BD6BA6">
            <w:pPr>
              <w:spacing w:before="60" w:after="60" w:line="240" w:lineRule="auto"/>
              <w:rPr>
                <w:rFonts w:ascii="Myriad Pro" w:eastAsia="Times New Roman" w:hAnsi="Myriad Pro" w:cs="Arial"/>
                <w:sz w:val="20"/>
              </w:rPr>
            </w:pPr>
            <w:r w:rsidRPr="00CB72ED">
              <w:rPr>
                <w:rFonts w:ascii="Myriad Pro" w:eastAsia="Times New Roman" w:hAnsi="Myriad Pro" w:cs="Arial"/>
                <w:sz w:val="20"/>
              </w:rPr>
              <w:t>W ramach przedmiotowego działania możliwe do wsparcia będą następujące typy projektów:</w:t>
            </w:r>
          </w:p>
          <w:p w:rsidR="00BD6BA6" w:rsidRPr="00CB72ED" w:rsidRDefault="00BD6BA6" w:rsidP="000D2CCC">
            <w:pPr>
              <w:numPr>
                <w:ilvl w:val="0"/>
                <w:numId w:val="128"/>
              </w:numPr>
              <w:spacing w:before="60" w:after="60" w:line="240" w:lineRule="auto"/>
              <w:ind w:left="357" w:hanging="294"/>
              <w:rPr>
                <w:rFonts w:ascii="Myriad Pro" w:eastAsia="Times New Roman" w:hAnsi="Myriad Pro" w:cs="Arial"/>
                <w:sz w:val="20"/>
              </w:rPr>
            </w:pPr>
            <w:r w:rsidRPr="00CB72ED">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CB72ED" w:rsidRDefault="00BD6BA6" w:rsidP="000D2CCC">
            <w:pPr>
              <w:numPr>
                <w:ilvl w:val="0"/>
                <w:numId w:val="129"/>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komunikowania się tj.:</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szkoleń pielęgniarek lub higienistek szkolnych w środowisku nauczania i wychowania oraz lekarzy POZ,</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BD6BA6" w:rsidRPr="00CB72ED" w:rsidRDefault="00BD6BA6" w:rsidP="000D2CCC">
            <w:pPr>
              <w:numPr>
                <w:ilvl w:val="0"/>
                <w:numId w:val="129"/>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psychicznych:</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zwiększona liczba bezpłatnych godzin wysokospecjalistycznej terapii dla dzieci,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rozszerzenie oferty terapeutycznej dla dzieci z całościowymi zaburzeniami rozwoju,</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szkolenia dla lekarzy POZ w zakresie wczesnego wykrywania wad rozwojowych dzieci,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zapewnienie rodzicom edukacji i praktycznych umiejętności potrzebnych w postępowaniu z dziećmi dotkniętymi zaburzeniami psychicznymi.</w:t>
            </w:r>
          </w:p>
          <w:p w:rsidR="00BD6BA6" w:rsidRPr="00CB72ED" w:rsidRDefault="00BD6BA6" w:rsidP="000D2CCC">
            <w:pPr>
              <w:pStyle w:val="Akapitzlist"/>
              <w:numPr>
                <w:ilvl w:val="0"/>
                <w:numId w:val="129"/>
              </w:numPr>
              <w:autoSpaceDE w:val="0"/>
              <w:autoSpaceDN w:val="0"/>
              <w:adjustRightInd w:val="0"/>
              <w:spacing w:after="0" w:line="240" w:lineRule="auto"/>
              <w:rPr>
                <w:rFonts w:eastAsia="MyriadPro-Regular" w:cs="Arial"/>
              </w:rPr>
            </w:pPr>
            <w:r w:rsidRPr="00CB72ED">
              <w:rPr>
                <w:rFonts w:eastAsia="Times New Roman" w:cs="Arial"/>
              </w:rPr>
              <w:lastRenderedPageBreak/>
              <w:t>wdrożenie programów rehabilitacji leczniczej dla dzieci zagrożonych niepełnosprawnością i niepełnosprawnych, a także programów przyczyniających się do wczesnego wykrywania i leczenia wad rozwojowych i</w:t>
            </w:r>
            <w:r>
              <w:rPr>
                <w:rFonts w:eastAsia="Times New Roman" w:cs="Arial"/>
              </w:rPr>
              <w:t xml:space="preserve">nnych, niż wymienione powyżej, </w:t>
            </w:r>
            <w:r w:rsidRPr="00CB72ED">
              <w:rPr>
                <w:rFonts w:eastAsia="Times New Roman" w:cs="Arial"/>
              </w:rPr>
              <w:t>w szczególności dotyczących układu krążenia u noworodków, niemowląt i małych dzieci.</w:t>
            </w:r>
            <w:r w:rsidRPr="00CB72ED">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Kwalifikowalność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 xml:space="preserve">z zasadami </w:t>
            </w:r>
            <w:r w:rsidRPr="00CB72ED">
              <w:rPr>
                <w:rFonts w:ascii="Myriad Pro" w:hAnsi="Myriad Pro" w:cs="Arial"/>
                <w:sz w:val="20"/>
              </w:rPr>
              <w:lastRenderedPageBreak/>
              <w:t>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lastRenderedPageBreak/>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0D2CCC">
            <w:pPr>
              <w:pStyle w:val="Akapitzlist"/>
              <w:numPr>
                <w:ilvl w:val="0"/>
                <w:numId w:val="132"/>
              </w:numPr>
              <w:spacing w:before="40" w:after="40" w:line="276" w:lineRule="auto"/>
              <w:ind w:left="315" w:hanging="284"/>
              <w:contextualSpacing w:val="0"/>
              <w:jc w:val="both"/>
              <w:rPr>
                <w:rFonts w:cs="Arial"/>
              </w:rPr>
            </w:pPr>
            <w:r w:rsidRPr="00CE73C4">
              <w:rPr>
                <w:rFonts w:cs="Arial"/>
              </w:rPr>
              <w:lastRenderedPageBreak/>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0D2CCC">
            <w:pPr>
              <w:pStyle w:val="Akapitzlist"/>
              <w:numPr>
                <w:ilvl w:val="0"/>
                <w:numId w:val="132"/>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0D2CCC">
            <w:pPr>
              <w:pStyle w:val="Akapitzlist"/>
              <w:numPr>
                <w:ilvl w:val="0"/>
                <w:numId w:val="60"/>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0D2CCC">
            <w:pPr>
              <w:pStyle w:val="Akapitzlist"/>
              <w:numPr>
                <w:ilvl w:val="0"/>
                <w:numId w:val="60"/>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0D2CCC">
            <w:pPr>
              <w:pStyle w:val="Akapitzlist"/>
              <w:numPr>
                <w:ilvl w:val="0"/>
                <w:numId w:val="133"/>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0D2CCC">
            <w:pPr>
              <w:pStyle w:val="Akapitzlist"/>
              <w:numPr>
                <w:ilvl w:val="0"/>
                <w:numId w:val="133"/>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0D2CCC">
            <w:pPr>
              <w:pStyle w:val="Akapitzlist"/>
              <w:numPr>
                <w:ilvl w:val="0"/>
                <w:numId w:val="133"/>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lastRenderedPageBreak/>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lastRenderedPageBreak/>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lastRenderedPageBreak/>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0D2CCC">
            <w:pPr>
              <w:pStyle w:val="Akapitzlist"/>
              <w:numPr>
                <w:ilvl w:val="0"/>
                <w:numId w:val="134"/>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0D2CCC">
            <w:pPr>
              <w:pStyle w:val="Akapitzlist"/>
              <w:numPr>
                <w:ilvl w:val="0"/>
                <w:numId w:val="134"/>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0D2CCC">
            <w:pPr>
              <w:pStyle w:val="Akapitzlist"/>
              <w:numPr>
                <w:ilvl w:val="0"/>
                <w:numId w:val="134"/>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0D2CCC">
            <w:pPr>
              <w:pStyle w:val="Akapitzlist"/>
              <w:numPr>
                <w:ilvl w:val="0"/>
                <w:numId w:val="134"/>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4 pkt</w:t>
            </w:r>
            <w:r w:rsidRPr="00CB72ED">
              <w:rPr>
                <w:rFonts w:cs="Arial"/>
              </w:rPr>
              <w:t xml:space="preserve">; </w:t>
            </w:r>
          </w:p>
          <w:p w:rsidR="00BD6BA6" w:rsidRPr="00CB72ED" w:rsidRDefault="00BD6BA6" w:rsidP="000D2CCC">
            <w:pPr>
              <w:pStyle w:val="Default"/>
              <w:numPr>
                <w:ilvl w:val="0"/>
                <w:numId w:val="61"/>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4 pkt</w:t>
            </w:r>
            <w:r w:rsidRPr="00CB72ED">
              <w:rPr>
                <w:rFonts w:ascii="Myriad Pro" w:hAnsi="Myriad Pro"/>
                <w:sz w:val="20"/>
                <w:szCs w:val="20"/>
              </w:rPr>
              <w:t>;</w:t>
            </w:r>
          </w:p>
          <w:p w:rsidR="00BD6BA6" w:rsidRPr="00CB72ED" w:rsidRDefault="00BD6BA6" w:rsidP="000D2CCC">
            <w:pPr>
              <w:pStyle w:val="Default"/>
              <w:numPr>
                <w:ilvl w:val="0"/>
                <w:numId w:val="61"/>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0D2CCC">
            <w:pPr>
              <w:pStyle w:val="Akapitzlist"/>
              <w:numPr>
                <w:ilvl w:val="0"/>
                <w:numId w:val="134"/>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10 pkt</w:t>
            </w:r>
            <w:r w:rsidRPr="00CB72ED">
              <w:rPr>
                <w:rFonts w:ascii="Myriad Pro" w:eastAsia="MyriadPro-Regular" w:hAnsi="Myriad Pro" w:cs="Arial"/>
                <w:sz w:val="20"/>
              </w:rPr>
              <w:t>, w tym:</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4 pkt</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4 pkt;</w:t>
            </w:r>
          </w:p>
          <w:p w:rsidR="00BD6BA6" w:rsidRPr="00CB72ED"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5 pkt</w:t>
            </w:r>
            <w:r w:rsidRPr="00CB72ED">
              <w:rPr>
                <w:rFonts w:ascii="Myriad Pro" w:eastAsia="MyriadPro-Regular" w:hAnsi="Myriad Pro" w:cs="Arial"/>
                <w:sz w:val="20"/>
              </w:rPr>
              <w:t>, w tym:</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2 pkt</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2 pkt;</w:t>
            </w:r>
          </w:p>
          <w:p w:rsidR="00BD6BA6" w:rsidRPr="00CB72ED"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5  pkt</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Zgodność z kwalifikowalnością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w:t>
            </w:r>
            <w:proofErr w:type="spellStart"/>
            <w:r w:rsidRPr="007F546B">
              <w:rPr>
                <w:rFonts w:ascii="Myriad Pro" w:eastAsia="MyriadPro-Regular" w:hAnsi="Myriad Pro" w:cs="Arial"/>
                <w:sz w:val="20"/>
              </w:rPr>
              <w:t>financingu</w:t>
            </w:r>
            <w:proofErr w:type="spellEnd"/>
            <w:r w:rsidRPr="007F546B">
              <w:rPr>
                <w:rFonts w:ascii="Myriad Pro" w:eastAsia="MyriadPro-Regular" w:hAnsi="Myriad Pro" w:cs="Arial"/>
                <w:sz w:val="20"/>
              </w:rPr>
              <w:t xml:space="preserve">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w:t>
            </w:r>
            <w:r w:rsidRPr="007F546B">
              <w:rPr>
                <w:rFonts w:ascii="Myriad Pro" w:eastAsia="MyriadPro-Regular" w:hAnsi="Myriad Pro" w:cs="Arial"/>
                <w:sz w:val="20"/>
              </w:rPr>
              <w:lastRenderedPageBreak/>
              <w:t xml:space="preserve">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lastRenderedPageBreak/>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E7324" w:rsidRDefault="000E7324" w:rsidP="008C1875">
      <w:pPr>
        <w:jc w:val="both"/>
      </w:pPr>
    </w:p>
    <w:p w:rsidR="00B56C25" w:rsidRPr="00A41F61" w:rsidRDefault="00B56C25" w:rsidP="00B56C25">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Pr="00C93D7F">
        <w:rPr>
          <w:rFonts w:ascii="Myriad Pro" w:hAnsi="Myriad Pro"/>
          <w:b/>
          <w:sz w:val="20"/>
        </w:rPr>
        <w:t>35</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56C25" w:rsidRPr="00A41F61" w:rsidTr="00A84C38">
        <w:trPr>
          <w:jc w:val="center"/>
        </w:trPr>
        <w:tc>
          <w:tcPr>
            <w:tcW w:w="190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Oś priorytetowa</w:t>
            </w:r>
          </w:p>
        </w:tc>
        <w:tc>
          <w:tcPr>
            <w:tcW w:w="1231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eastAsia="MyriadPro-Regular" w:hAnsi="Myriad Pro" w:cs="Arial"/>
                <w:sz w:val="20"/>
              </w:rPr>
              <w:t>VII Włączenie społeczne</w:t>
            </w:r>
          </w:p>
        </w:tc>
      </w:tr>
      <w:tr w:rsidR="00B56C25" w:rsidRPr="00A41F61" w:rsidTr="00A84C38">
        <w:trPr>
          <w:jc w:val="center"/>
        </w:trPr>
        <w:tc>
          <w:tcPr>
            <w:tcW w:w="190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Priorytet Inwestycyjny</w:t>
            </w:r>
          </w:p>
        </w:tc>
        <w:tc>
          <w:tcPr>
            <w:tcW w:w="12315" w:type="dxa"/>
            <w:shd w:val="clear" w:color="auto" w:fill="B6DDE8"/>
          </w:tcPr>
          <w:p w:rsidR="00B56C25" w:rsidRPr="00A41F61" w:rsidRDefault="00B56C25" w:rsidP="00A84C38">
            <w:pPr>
              <w:autoSpaceDE w:val="0"/>
              <w:autoSpaceDN w:val="0"/>
              <w:adjustRightInd w:val="0"/>
              <w:spacing w:after="0" w:line="240" w:lineRule="auto"/>
              <w:rPr>
                <w:rFonts w:ascii="Myriad Pro" w:eastAsia="MyriadPro-Regular" w:hAnsi="Myriad Pro" w:cs="Arial"/>
                <w:sz w:val="20"/>
              </w:rPr>
            </w:pPr>
            <w:r w:rsidRPr="00A41F61">
              <w:rPr>
                <w:rFonts w:ascii="Myriad Pro" w:eastAsia="MyriadPro-Regular" w:hAnsi="Myriad Pro" w:cs="Arial"/>
                <w:sz w:val="20"/>
              </w:rPr>
              <w:t>9iv: Ułatwianie dostępu do przystępnych cenowo, trwałych oraz wysokiej jakości usług, w tym opieki zdrowotnej i usług socjalnych świadczonych</w:t>
            </w:r>
          </w:p>
          <w:p w:rsidR="00B56C25" w:rsidRPr="00A41F61" w:rsidRDefault="00B56C25" w:rsidP="00A84C38">
            <w:pPr>
              <w:spacing w:before="40" w:after="40" w:line="240" w:lineRule="auto"/>
              <w:rPr>
                <w:rFonts w:ascii="Myriad Pro" w:hAnsi="Myriad Pro" w:cs="Arial"/>
                <w:iCs/>
                <w:sz w:val="20"/>
              </w:rPr>
            </w:pPr>
            <w:r w:rsidRPr="00A41F61">
              <w:rPr>
                <w:rFonts w:ascii="Myriad Pro" w:eastAsia="MyriadPro-Regular" w:hAnsi="Myriad Pro" w:cs="Arial"/>
                <w:sz w:val="20"/>
              </w:rPr>
              <w:t>w interesie ogólnym</w:t>
            </w:r>
          </w:p>
        </w:tc>
      </w:tr>
      <w:tr w:rsidR="00B56C25" w:rsidRPr="00A41F61" w:rsidTr="00A84C38">
        <w:trPr>
          <w:jc w:val="center"/>
        </w:trPr>
        <w:tc>
          <w:tcPr>
            <w:tcW w:w="190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Działanie</w:t>
            </w:r>
          </w:p>
        </w:tc>
        <w:tc>
          <w:tcPr>
            <w:tcW w:w="12315" w:type="dxa"/>
            <w:shd w:val="clear" w:color="auto" w:fill="B6DDE8"/>
          </w:tcPr>
          <w:p w:rsidR="00B56C25" w:rsidRPr="00A41F61" w:rsidRDefault="00B56C25" w:rsidP="00A84C38">
            <w:pPr>
              <w:autoSpaceDE w:val="0"/>
              <w:autoSpaceDN w:val="0"/>
              <w:adjustRightInd w:val="0"/>
              <w:spacing w:after="0" w:line="240" w:lineRule="auto"/>
              <w:rPr>
                <w:rFonts w:ascii="Myriad Pro" w:eastAsia="MyriadPro-Regular" w:hAnsi="Myriad Pro" w:cs="Arial"/>
                <w:sz w:val="20"/>
              </w:rPr>
            </w:pPr>
            <w:r w:rsidRPr="00A41F61">
              <w:rPr>
                <w:rFonts w:ascii="Myriad Pro" w:hAnsi="Myriad Pro" w:cs="Arial"/>
                <w:sz w:val="20"/>
              </w:rPr>
              <w:t>7.7 Wdrożenie programów wczesnego wykrywania wad rozwojowych i rehabilitacji dzieci z niepełnosprawnościami oraz zagrożonych niepełnosprawnością</w:t>
            </w:r>
          </w:p>
        </w:tc>
      </w:tr>
      <w:tr w:rsidR="00B56C25" w:rsidRPr="00A41F61" w:rsidTr="00A84C38">
        <w:trPr>
          <w:jc w:val="center"/>
        </w:trPr>
        <w:tc>
          <w:tcPr>
            <w:tcW w:w="190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Typ projektu</w:t>
            </w:r>
          </w:p>
        </w:tc>
        <w:tc>
          <w:tcPr>
            <w:tcW w:w="12315" w:type="dxa"/>
            <w:shd w:val="clear" w:color="auto" w:fill="B6DDE8"/>
          </w:tcPr>
          <w:p w:rsidR="00B56C25" w:rsidRPr="00A41F61" w:rsidRDefault="00B56C25" w:rsidP="000E7324">
            <w:pPr>
              <w:numPr>
                <w:ilvl w:val="0"/>
                <w:numId w:val="324"/>
              </w:numPr>
              <w:spacing w:before="60" w:after="60" w:line="240" w:lineRule="auto"/>
              <w:ind w:left="357" w:hanging="357"/>
              <w:rPr>
                <w:rFonts w:ascii="Myriad Pro" w:eastAsia="Times New Roman" w:hAnsi="Myriad Pro" w:cs="Arial"/>
                <w:sz w:val="20"/>
              </w:rPr>
            </w:pPr>
            <w:r w:rsidRPr="00A41F61">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56C25" w:rsidRPr="00A41F61" w:rsidRDefault="00B56C25" w:rsidP="000E7324">
            <w:pPr>
              <w:numPr>
                <w:ilvl w:val="0"/>
                <w:numId w:val="325"/>
              </w:numPr>
              <w:spacing w:before="60" w:after="60" w:line="240" w:lineRule="auto"/>
              <w:ind w:left="714" w:hanging="357"/>
              <w:rPr>
                <w:rFonts w:ascii="Myriad Pro" w:eastAsia="Times New Roman" w:hAnsi="Myriad Pro" w:cs="Arial"/>
                <w:sz w:val="20"/>
              </w:rPr>
            </w:pPr>
            <w:r w:rsidRPr="00A41F61">
              <w:rPr>
                <w:rFonts w:ascii="Myriad Pro" w:eastAsia="Times New Roman" w:hAnsi="Myriad Pro" w:cs="Arial"/>
                <w:sz w:val="20"/>
              </w:rPr>
              <w:t>zaburzeń komunikowania się tj.:</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wdrożenie systemu badań przesiewowych</w:t>
            </w:r>
            <w:r w:rsidRPr="00A41F61">
              <w:rPr>
                <w:rFonts w:ascii="Myriad Pro" w:eastAsia="Times New Roman" w:hAnsi="Myriad Pro" w:cs="Arial"/>
                <w:sz w:val="20"/>
                <w:vertAlign w:val="superscript"/>
              </w:rPr>
              <w:t xml:space="preserve"> </w:t>
            </w:r>
            <w:r w:rsidRPr="00A41F61">
              <w:rPr>
                <w:rFonts w:ascii="Myriad Pro" w:eastAsia="Times New Roman" w:hAnsi="Myriad Pro" w:cs="Arial"/>
                <w:sz w:val="20"/>
              </w:rPr>
              <w:t>słuchu, wzroku i mowy wykonywanych w pierwszej klasie szkoły podstawowej (system zarządzania programem, koordynacja działań podmiotów zaangażowanych, podział zadań i kompetencji),</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wdrożenie systemu szkoleń pielęgniarek lub higienistek szkolnych w środowisku nauczania i wychowania oraz lekarzy POZ,</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zaangażowanie podmiotów POZ w opiekę nad dziećmi ze stwierdzonymi wadami lub zagrożonych ich wystąpieniem,</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 xml:space="preserve">podnoszenie świadomości społecznej w zakresie wiedzy na temat zaburzeń słuchu, wzroku i mowy u dzieci, następstw </w:t>
            </w:r>
            <w:r w:rsidRPr="00A41F61">
              <w:rPr>
                <w:rFonts w:ascii="Myriad Pro" w:eastAsia="Times New Roman" w:hAnsi="Myriad Pro" w:cs="Arial"/>
                <w:sz w:val="20"/>
              </w:rPr>
              <w:lastRenderedPageBreak/>
              <w:t>niezdiagnozowanych i nieleczonych dysfunkcji, możliwości terapii oraz kształtowanie właściwych zachowań prozdrowotnych w tym obszarze,</w:t>
            </w:r>
          </w:p>
          <w:p w:rsidR="00B56C25" w:rsidRPr="00A41F61" w:rsidRDefault="00B56C25" w:rsidP="000E7324">
            <w:pPr>
              <w:numPr>
                <w:ilvl w:val="0"/>
                <w:numId w:val="325"/>
              </w:numPr>
              <w:spacing w:before="60" w:after="60" w:line="240" w:lineRule="auto"/>
              <w:ind w:left="714" w:hanging="357"/>
              <w:rPr>
                <w:rFonts w:ascii="Myriad Pro" w:eastAsia="Times New Roman" w:hAnsi="Myriad Pro" w:cs="Arial"/>
                <w:sz w:val="20"/>
              </w:rPr>
            </w:pPr>
            <w:r w:rsidRPr="00A41F61">
              <w:rPr>
                <w:rFonts w:ascii="Myriad Pro" w:eastAsia="Times New Roman" w:hAnsi="Myriad Pro" w:cs="Arial"/>
                <w:sz w:val="20"/>
              </w:rPr>
              <w:t>zaburzeń psychicznych:</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zwiększenie dostępności do wczesnej diagnozy umożliwiającej wdrożenie terapii i rehabilitacji oraz zapewnienie odpowiedniej terapii aż do dorosłości,</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zwiększona liczba bezpłatnych godzin wysokospecjalistycznej terapii dla dzieci,</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rozszerzenie oferty terapeutycznej dla dzieci z całościowymi zaburzeniami rozwoju,</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szkolenia dla lekarzy POZ w zakresu wczesnego wykrywania wad rozwojowych dzieci,</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zaangażowanie podmiotów POZ w opiekę nad dziećmi ze stwierdzonymi wadami lub zagrożonych ich wystąpieniem,</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zapewnienie rodzicom edukacji i praktycznych umiejętności potrzebnych w postępowaniu z dziećmi dotkniętymi zaburzeniami psychicznymi.</w:t>
            </w:r>
          </w:p>
          <w:p w:rsidR="00B56C25" w:rsidRPr="00A41F61" w:rsidRDefault="00B56C25" w:rsidP="000E7324">
            <w:pPr>
              <w:pStyle w:val="Akapitzlist"/>
              <w:numPr>
                <w:ilvl w:val="0"/>
                <w:numId w:val="325"/>
              </w:numPr>
              <w:autoSpaceDE w:val="0"/>
              <w:autoSpaceDN w:val="0"/>
              <w:adjustRightInd w:val="0"/>
              <w:spacing w:after="0" w:line="240" w:lineRule="auto"/>
              <w:rPr>
                <w:rFonts w:eastAsia="MyriadPro-Regular" w:cs="Arial"/>
              </w:rPr>
            </w:pPr>
            <w:r w:rsidRPr="00A41F61">
              <w:rPr>
                <w:rFonts w:cs="Aria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A41F61">
              <w:t> </w:t>
            </w:r>
          </w:p>
        </w:tc>
      </w:tr>
    </w:tbl>
    <w:p w:rsidR="00B56C25" w:rsidRPr="00A41F61" w:rsidRDefault="00B56C25" w:rsidP="00B56C25">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B56C25" w:rsidRPr="00A41F61" w:rsidTr="00A84C38">
        <w:trPr>
          <w:jc w:val="center"/>
        </w:trPr>
        <w:tc>
          <w:tcPr>
            <w:tcW w:w="14600" w:type="dxa"/>
            <w:gridSpan w:val="4"/>
            <w:shd w:val="clear" w:color="auto" w:fill="D9D9D9" w:themeFill="background1" w:themeFillShade="D9"/>
          </w:tcPr>
          <w:p w:rsidR="00B56C25" w:rsidRPr="00A41F61" w:rsidRDefault="00B56C25" w:rsidP="00A84C38">
            <w:pPr>
              <w:spacing w:before="40" w:after="40" w:line="240" w:lineRule="auto"/>
              <w:jc w:val="center"/>
              <w:rPr>
                <w:rFonts w:ascii="Myriad Pro" w:hAnsi="Myriad Pro"/>
                <w:b/>
                <w:sz w:val="20"/>
              </w:rPr>
            </w:pPr>
            <w:r w:rsidRPr="00A41F61">
              <w:rPr>
                <w:rFonts w:ascii="Myriad Pro" w:hAnsi="Myriad Pro"/>
                <w:b/>
                <w:sz w:val="20"/>
              </w:rPr>
              <w:t>Kryteria dopuszczalności</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L.p.</w:t>
            </w:r>
          </w:p>
        </w:tc>
        <w:tc>
          <w:tcPr>
            <w:tcW w:w="2126"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Nazwa kryterium</w:t>
            </w:r>
          </w:p>
        </w:tc>
        <w:tc>
          <w:tcPr>
            <w:tcW w:w="6804"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Definicja kryterium</w:t>
            </w:r>
          </w:p>
        </w:tc>
        <w:tc>
          <w:tcPr>
            <w:tcW w:w="4733"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Opis znaczenia kryterium</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1</w:t>
            </w:r>
          </w:p>
        </w:tc>
        <w:tc>
          <w:tcPr>
            <w:tcW w:w="2126"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2</w:t>
            </w:r>
          </w:p>
        </w:tc>
        <w:tc>
          <w:tcPr>
            <w:tcW w:w="6804"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3</w:t>
            </w:r>
          </w:p>
        </w:tc>
        <w:tc>
          <w:tcPr>
            <w:tcW w:w="4733"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4</w:t>
            </w:r>
          </w:p>
        </w:tc>
      </w:tr>
      <w:tr w:rsidR="00B56C25" w:rsidRPr="00A41F61" w:rsidTr="00A84C38">
        <w:trPr>
          <w:jc w:val="center"/>
        </w:trPr>
        <w:tc>
          <w:tcPr>
            <w:tcW w:w="937" w:type="dxa"/>
          </w:tcPr>
          <w:p w:rsidR="00B56C25" w:rsidRPr="00A41F61" w:rsidRDefault="00B56C25" w:rsidP="000E7324">
            <w:pPr>
              <w:pStyle w:val="Akapitzlist"/>
              <w:numPr>
                <w:ilvl w:val="0"/>
                <w:numId w:val="326"/>
              </w:numPr>
              <w:spacing w:before="40" w:after="40" w:line="240" w:lineRule="auto"/>
              <w:ind w:left="720"/>
              <w:contextualSpacing w:val="0"/>
            </w:pPr>
          </w:p>
        </w:tc>
        <w:tc>
          <w:tcPr>
            <w:tcW w:w="2126" w:type="dxa"/>
            <w:shd w:val="clear" w:color="auto" w:fill="auto"/>
          </w:tcPr>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Wymogi organizacyjne</w:t>
            </w:r>
          </w:p>
        </w:tc>
        <w:tc>
          <w:tcPr>
            <w:tcW w:w="6804" w:type="dxa"/>
            <w:shd w:val="clear" w:color="auto" w:fill="auto"/>
          </w:tcPr>
          <w:p w:rsidR="00B56C25" w:rsidRPr="00A41F61" w:rsidRDefault="00B56C25" w:rsidP="000E7324">
            <w:pPr>
              <w:pStyle w:val="Akapitzlist"/>
              <w:numPr>
                <w:ilvl w:val="0"/>
                <w:numId w:val="328"/>
              </w:numPr>
              <w:spacing w:before="40" w:after="40" w:line="240" w:lineRule="auto"/>
              <w:ind w:left="246" w:hanging="246"/>
              <w:jc w:val="both"/>
            </w:pPr>
            <w:r w:rsidRPr="00A41F61">
              <w:rPr>
                <w:rFonts w:cs="Arial"/>
              </w:rPr>
              <w:t>Jeden podmiot może wystąpić w ramach konkursu – jako wnioskodawca albo partner nie więcej niż 1 raz we wniosku o dofinansowanie</w:t>
            </w:r>
          </w:p>
        </w:tc>
        <w:tc>
          <w:tcPr>
            <w:tcW w:w="4733" w:type="dxa"/>
            <w:shd w:val="clear" w:color="auto" w:fill="auto"/>
          </w:tcPr>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Spełnienie kryterium jest konieczne do przyznania dofinansowania.</w:t>
            </w:r>
          </w:p>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Projekt niespełniające kryterium są odrzucane.</w:t>
            </w:r>
          </w:p>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Ocena spełniania kryterium polega na przypisaniu wartości logicznych „tak”, „nie”.</w:t>
            </w:r>
          </w:p>
        </w:tc>
      </w:tr>
      <w:tr w:rsidR="00B56C25" w:rsidRPr="00A41F61" w:rsidTr="00A84C38">
        <w:trPr>
          <w:jc w:val="center"/>
        </w:trPr>
        <w:tc>
          <w:tcPr>
            <w:tcW w:w="937" w:type="dxa"/>
          </w:tcPr>
          <w:p w:rsidR="00B56C25" w:rsidRPr="00A41F61" w:rsidRDefault="00B56C25" w:rsidP="000E7324">
            <w:pPr>
              <w:pStyle w:val="Akapitzlist"/>
              <w:numPr>
                <w:ilvl w:val="0"/>
                <w:numId w:val="326"/>
              </w:numPr>
              <w:spacing w:before="40" w:after="40" w:line="240" w:lineRule="auto"/>
              <w:ind w:left="720"/>
              <w:contextualSpacing w:val="0"/>
            </w:pPr>
          </w:p>
        </w:tc>
        <w:tc>
          <w:tcPr>
            <w:tcW w:w="2126" w:type="dxa"/>
            <w:shd w:val="clear" w:color="auto" w:fill="auto"/>
          </w:tcPr>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Zgodność wsparcia</w:t>
            </w:r>
          </w:p>
        </w:tc>
        <w:tc>
          <w:tcPr>
            <w:tcW w:w="6804" w:type="dxa"/>
            <w:shd w:val="clear" w:color="auto" w:fill="auto"/>
          </w:tcPr>
          <w:p w:rsidR="00B56C25" w:rsidRPr="00A41F61" w:rsidRDefault="00B56C25" w:rsidP="000E7324">
            <w:pPr>
              <w:pStyle w:val="Akapitzlist"/>
              <w:numPr>
                <w:ilvl w:val="0"/>
                <w:numId w:val="327"/>
              </w:numPr>
              <w:autoSpaceDE w:val="0"/>
              <w:autoSpaceDN w:val="0"/>
              <w:spacing w:after="0" w:line="240" w:lineRule="auto"/>
              <w:ind w:left="246" w:hanging="246"/>
              <w:jc w:val="both"/>
              <w:rPr>
                <w:rFonts w:cs="Arial"/>
              </w:rPr>
            </w:pPr>
            <w:r w:rsidRPr="00A41F61">
              <w:rPr>
                <w:rFonts w:cs="Arial"/>
              </w:rPr>
              <w:t>W przypadku gdy projekt przewiduje udzielanie świadczeń opieki zdrowotnej projektodawcą  lub partnerem jest podmiot wykonujący działalność leczniczą, uprawniony do tego na mocy prawa powszechnie obowiązującego.</w:t>
            </w:r>
          </w:p>
          <w:p w:rsidR="00B56C25" w:rsidRPr="00A41F61" w:rsidRDefault="00B56C25" w:rsidP="000E7324">
            <w:pPr>
              <w:pStyle w:val="Akapitzlist"/>
              <w:numPr>
                <w:ilvl w:val="0"/>
                <w:numId w:val="327"/>
              </w:numPr>
              <w:autoSpaceDE w:val="0"/>
              <w:autoSpaceDN w:val="0"/>
              <w:spacing w:after="0" w:line="240" w:lineRule="auto"/>
              <w:ind w:left="246" w:hanging="246"/>
              <w:jc w:val="both"/>
              <w:rPr>
                <w:rFonts w:cs="Arial"/>
              </w:rPr>
            </w:pPr>
            <w:r w:rsidRPr="00A41F61">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B56C25" w:rsidRPr="00A41F61" w:rsidRDefault="00B56C25" w:rsidP="000E7324">
            <w:pPr>
              <w:pStyle w:val="Akapitzlist"/>
              <w:numPr>
                <w:ilvl w:val="0"/>
                <w:numId w:val="327"/>
              </w:numPr>
              <w:autoSpaceDE w:val="0"/>
              <w:autoSpaceDN w:val="0"/>
              <w:spacing w:after="0" w:line="240" w:lineRule="auto"/>
              <w:ind w:left="246" w:hanging="246"/>
              <w:jc w:val="both"/>
              <w:rPr>
                <w:rFonts w:cs="Arial"/>
              </w:rPr>
            </w:pPr>
            <w:r w:rsidRPr="00A41F61">
              <w:rPr>
                <w:rFonts w:cs="Arial"/>
              </w:rPr>
              <w:t xml:space="preserve">Grupa docelowa projektu zgodna jest z RPZ: </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 xml:space="preserve">- „Wczesne wykrywanie i rehabilitacja wad słuchu i mowy wśród uczniów </w:t>
            </w:r>
            <w:r w:rsidRPr="00A41F61">
              <w:rPr>
                <w:rFonts w:ascii="Myriad Pro" w:hAnsi="Myriad Pro" w:cs="Arial"/>
                <w:sz w:val="20"/>
              </w:rPr>
              <w:lastRenderedPageBreak/>
              <w:t xml:space="preserve">pierwszej klasy szkoły podstawowej” </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 „Wczesne wykrywanie i rehabilitacja wad wzroku wśród uczniów pierwszej klasy szkoły podstawowej”</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 xml:space="preserve"> - „Wczesne wykrywanie, terapia oraz rehabilitacja dzieci i młodzieży z całościowymi zaburzeniami psychicznymi” </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 xml:space="preserve">-  „Wczesne rozpoznanie i korekcja wad postawy wśród dzieci w wieku przedszkolnym i wczesnoszkolnym”. </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RPZ stanowią załączniki do Regulaminu konkursu.</w:t>
            </w:r>
          </w:p>
          <w:p w:rsidR="00B56C25" w:rsidRPr="00A41F61" w:rsidRDefault="00B56C25" w:rsidP="000E7324">
            <w:pPr>
              <w:pStyle w:val="Akapitzlist"/>
              <w:numPr>
                <w:ilvl w:val="0"/>
                <w:numId w:val="327"/>
              </w:numPr>
              <w:autoSpaceDE w:val="0"/>
              <w:autoSpaceDN w:val="0"/>
              <w:spacing w:before="40" w:after="40" w:line="240" w:lineRule="auto"/>
              <w:ind w:left="246" w:hanging="246"/>
              <w:jc w:val="both"/>
              <w:rPr>
                <w:rFonts w:cs="Arial"/>
              </w:rPr>
            </w:pPr>
            <w:r w:rsidRPr="00A41F61">
              <w:rPr>
                <w:rFonts w:cs="Arial"/>
              </w:rPr>
              <w:t>Działania w projekcie są zgodne z właściwym RPZ, który jest załącznikiem do Regulaminu Konkursu w zakresie co najmniej:</w:t>
            </w:r>
          </w:p>
          <w:p w:rsidR="00B56C25" w:rsidRPr="00A41F61" w:rsidRDefault="00B56C25" w:rsidP="00B56C25">
            <w:pPr>
              <w:pStyle w:val="Akapitzlist"/>
              <w:numPr>
                <w:ilvl w:val="0"/>
                <w:numId w:val="309"/>
              </w:numPr>
              <w:autoSpaceDE w:val="0"/>
              <w:autoSpaceDN w:val="0"/>
              <w:spacing w:after="0" w:line="240" w:lineRule="auto"/>
              <w:contextualSpacing w:val="0"/>
              <w:rPr>
                <w:rFonts w:cs="Arial"/>
              </w:rPr>
            </w:pPr>
            <w:r w:rsidRPr="00A41F61">
              <w:rPr>
                <w:rFonts w:cs="Arial"/>
              </w:rPr>
              <w:t>spełnienia wymogów w zakresie kryteriów i sposobu rekrutacji uczestników;</w:t>
            </w:r>
          </w:p>
          <w:p w:rsidR="00B56C25" w:rsidRPr="00A41F61" w:rsidRDefault="00B56C25" w:rsidP="00B56C25">
            <w:pPr>
              <w:pStyle w:val="Akapitzlist"/>
              <w:numPr>
                <w:ilvl w:val="0"/>
                <w:numId w:val="309"/>
              </w:numPr>
              <w:autoSpaceDE w:val="0"/>
              <w:autoSpaceDN w:val="0"/>
              <w:spacing w:after="0" w:line="240" w:lineRule="auto"/>
              <w:contextualSpacing w:val="0"/>
              <w:rPr>
                <w:rFonts w:cs="Arial"/>
              </w:rPr>
            </w:pPr>
            <w:r w:rsidRPr="00A41F61">
              <w:rPr>
                <w:rFonts w:cs="Arial"/>
              </w:rPr>
              <w:t>spełnienia wymogów w zakresie organizacji poszczególnych etapów planowanych interwencji;</w:t>
            </w:r>
          </w:p>
          <w:p w:rsidR="00B56C25" w:rsidRPr="00A41F61" w:rsidRDefault="00B56C25" w:rsidP="00B56C25">
            <w:pPr>
              <w:pStyle w:val="Akapitzlist"/>
              <w:numPr>
                <w:ilvl w:val="0"/>
                <w:numId w:val="309"/>
              </w:numPr>
              <w:autoSpaceDE w:val="0"/>
              <w:autoSpaceDN w:val="0"/>
              <w:spacing w:after="0" w:line="240" w:lineRule="auto"/>
              <w:contextualSpacing w:val="0"/>
              <w:rPr>
                <w:rFonts w:cs="Arial"/>
              </w:rPr>
            </w:pPr>
            <w:r w:rsidRPr="00A41F61">
              <w:rPr>
                <w:rFonts w:cs="Arial"/>
              </w:rPr>
              <w:t>spełnienia wymogów dotyczących liczby oraz kwalifikacji zawodowych personelu medycznego;</w:t>
            </w:r>
          </w:p>
          <w:p w:rsidR="00B56C25" w:rsidRPr="00A41F61" w:rsidRDefault="00B56C25" w:rsidP="00B56C25">
            <w:pPr>
              <w:pStyle w:val="Akapitzlist"/>
              <w:numPr>
                <w:ilvl w:val="0"/>
                <w:numId w:val="309"/>
              </w:numPr>
              <w:autoSpaceDE w:val="0"/>
              <w:autoSpaceDN w:val="0"/>
              <w:spacing w:after="0" w:line="240" w:lineRule="auto"/>
              <w:contextualSpacing w:val="0"/>
              <w:rPr>
                <w:rFonts w:cs="Arial"/>
              </w:rPr>
            </w:pPr>
            <w:r w:rsidRPr="00A41F61">
              <w:rPr>
                <w:rFonts w:cs="Arial"/>
              </w:rPr>
              <w:t>spełnienia wymogów dotyczących warunków sprzętowych.</w:t>
            </w:r>
          </w:p>
          <w:p w:rsidR="00B56C25" w:rsidRPr="00A41F61" w:rsidRDefault="00B56C25" w:rsidP="00A84C38">
            <w:pPr>
              <w:autoSpaceDE w:val="0"/>
              <w:autoSpaceDN w:val="0"/>
              <w:spacing w:after="0" w:line="240" w:lineRule="auto"/>
              <w:rPr>
                <w:rFonts w:ascii="Myriad Pro" w:hAnsi="Myriad Pro" w:cs="Arial"/>
                <w:sz w:val="20"/>
              </w:rPr>
            </w:pPr>
          </w:p>
          <w:p w:rsidR="00B56C25" w:rsidRPr="00A41F61" w:rsidRDefault="00B56C25" w:rsidP="000E7324">
            <w:pPr>
              <w:pStyle w:val="Akapitzlist"/>
              <w:numPr>
                <w:ilvl w:val="0"/>
                <w:numId w:val="327"/>
              </w:numPr>
              <w:spacing w:before="40" w:after="40"/>
              <w:ind w:left="246" w:hanging="246"/>
              <w:jc w:val="both"/>
              <w:rPr>
                <w:rFonts w:cs="Arial"/>
              </w:rPr>
            </w:pPr>
            <w:r w:rsidRPr="00A41F61">
              <w:rPr>
                <w:rFonts w:cs="Arial"/>
              </w:rPr>
              <w:t>Okres realizacji projektu nie przekracza 36 miesięcy.</w:t>
            </w:r>
          </w:p>
          <w:p w:rsidR="00B56C25" w:rsidRPr="00A41F61" w:rsidRDefault="00B56C25" w:rsidP="000E7324">
            <w:pPr>
              <w:pStyle w:val="Akapitzlist"/>
              <w:numPr>
                <w:ilvl w:val="0"/>
                <w:numId w:val="327"/>
              </w:numPr>
              <w:spacing w:before="40" w:after="40"/>
              <w:ind w:left="246" w:hanging="246"/>
              <w:jc w:val="both"/>
              <w:rPr>
                <w:rFonts w:cs="Arial"/>
              </w:rPr>
            </w:pPr>
            <w:r w:rsidRPr="00A41F61">
              <w:rPr>
                <w:rFonts w:cs="Arial"/>
              </w:rPr>
              <w:t>Projektodawca wniesie wkład własny w wysokości nie mniejszej niż określona w Szczegółowym Opisie Osi Priorytetowych  Regionalnego Programu Operacyjnego  Województwa Zachodniopomorskiego  2014-2020.</w:t>
            </w:r>
          </w:p>
          <w:p w:rsidR="00B56C25" w:rsidRPr="00A41F61" w:rsidRDefault="00B56C25" w:rsidP="000E7324">
            <w:pPr>
              <w:pStyle w:val="Akapitzlist"/>
              <w:numPr>
                <w:ilvl w:val="0"/>
                <w:numId w:val="327"/>
              </w:numPr>
              <w:spacing w:before="40" w:after="40"/>
              <w:ind w:left="246" w:hanging="246"/>
              <w:jc w:val="both"/>
              <w:rPr>
                <w:rFonts w:cs="Arial"/>
              </w:rPr>
            </w:pPr>
            <w:r w:rsidRPr="00A41F61">
              <w:rPr>
                <w:rFonts w:cs="Arial"/>
              </w:rPr>
              <w:t>Świadczenia w ramach programu polityki zdrowotnej będą realizowane z pełnym poszanowaniem istniejących ram prawnych i ochrony praw pacjenta, w tym zasad dotyczących prowadzenia i przechowywania dokumentacji medycznej.</w:t>
            </w:r>
          </w:p>
          <w:p w:rsidR="00B56C25" w:rsidRPr="00A41F61" w:rsidRDefault="00B56C25" w:rsidP="000E7324">
            <w:pPr>
              <w:pStyle w:val="Akapitzlist"/>
              <w:numPr>
                <w:ilvl w:val="0"/>
                <w:numId w:val="327"/>
              </w:numPr>
              <w:spacing w:before="40" w:after="40"/>
              <w:ind w:left="246" w:hanging="246"/>
              <w:jc w:val="both"/>
              <w:rPr>
                <w:rFonts w:cs="Arial"/>
              </w:rPr>
            </w:pPr>
            <w:r w:rsidRPr="00A41F61">
              <w:rPr>
                <w:rFonts w:cs="Arial"/>
              </w:rPr>
              <w:t>Projektodawca/Partner  nie  jest  realizatorem  analogicznego  programu  zdrowotnego  lub  programu polityki zdrowotnej realizowanego w ramach POWER.</w:t>
            </w:r>
          </w:p>
        </w:tc>
        <w:tc>
          <w:tcPr>
            <w:tcW w:w="4733" w:type="dxa"/>
            <w:shd w:val="clear" w:color="auto" w:fill="auto"/>
          </w:tcPr>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lastRenderedPageBreak/>
              <w:t>Spełnienie kryterium jest konieczne do przyznania dofinansowania.</w:t>
            </w:r>
          </w:p>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Projekt niespełniające kryterium są odrzucane.</w:t>
            </w:r>
          </w:p>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Ocena spełniania kryterium polega na przypisaniu wartości logicznych „tak”, „nie”.</w:t>
            </w:r>
          </w:p>
          <w:p w:rsidR="00B56C25" w:rsidRPr="00A41F61" w:rsidRDefault="00B56C25" w:rsidP="00A84C38">
            <w:pPr>
              <w:spacing w:before="40" w:after="40" w:line="240" w:lineRule="auto"/>
              <w:rPr>
                <w:rFonts w:ascii="Myriad Pro" w:hAnsi="Myriad Pro"/>
                <w:sz w:val="20"/>
              </w:rPr>
            </w:pPr>
          </w:p>
          <w:p w:rsidR="00B56C25" w:rsidRPr="00A41F61" w:rsidRDefault="00B56C25" w:rsidP="00A84C38">
            <w:pPr>
              <w:spacing w:before="40" w:after="40"/>
              <w:jc w:val="both"/>
              <w:rPr>
                <w:rFonts w:ascii="Myriad Pro" w:hAnsi="Myriad Pro" w:cs="Arial"/>
                <w:sz w:val="20"/>
              </w:rPr>
            </w:pPr>
            <w:r w:rsidRPr="00A41F61">
              <w:rPr>
                <w:rFonts w:ascii="Myriad Pro" w:hAnsi="Myriad Pro"/>
                <w:sz w:val="20"/>
              </w:rPr>
              <w:t xml:space="preserve">W zakresie kryterium dostępu „Zgodność wsparcia” nr 4: </w:t>
            </w:r>
            <w:r w:rsidRPr="00A41F61">
              <w:rPr>
                <w:rFonts w:ascii="Myriad Pro" w:hAnsi="Myriad Pro" w:cs="Arial"/>
                <w:sz w:val="20"/>
              </w:rPr>
              <w:t xml:space="preserve">Na podstawie art. 45 ust. 3 ustawy z dnia 11 lipca 2014 r. o zasadach realizacji programów w zakresie </w:t>
            </w:r>
            <w:r w:rsidRPr="00A41F61">
              <w:rPr>
                <w:rFonts w:ascii="Myriad Pro" w:hAnsi="Myriad Pro" w:cs="Arial"/>
                <w:sz w:val="20"/>
              </w:rPr>
              <w:lastRenderedPageBreak/>
              <w:t>polityki spójności finansowanych w perspektywie finansowej 2014–2020 (Dz. U. z 2017 r. poz. 1460, 1475) treść wniosku o dofinansowanie w części dotyczącej spełnienia kryterium  może być uzupełniana lub poprawiana w zakresie określonym w regulaminie konkursu.</w:t>
            </w:r>
          </w:p>
          <w:p w:rsidR="00B56C25" w:rsidRPr="00A41F61" w:rsidRDefault="00B56C25" w:rsidP="00A84C38">
            <w:pPr>
              <w:spacing w:before="40" w:after="40" w:line="240" w:lineRule="auto"/>
              <w:rPr>
                <w:rFonts w:ascii="Myriad Pro" w:hAnsi="Myriad Pro"/>
                <w:sz w:val="20"/>
              </w:rPr>
            </w:pPr>
          </w:p>
        </w:tc>
      </w:tr>
    </w:tbl>
    <w:p w:rsidR="00B56C25" w:rsidRDefault="00B56C25" w:rsidP="00B56C25">
      <w:pPr>
        <w:spacing w:before="120" w:after="120" w:line="240" w:lineRule="auto"/>
        <w:rPr>
          <w:rFonts w:ascii="Myriad Pro" w:hAnsi="Myriad Pro"/>
          <w:sz w:val="20"/>
        </w:rPr>
      </w:pPr>
    </w:p>
    <w:p w:rsidR="00BB7F8E" w:rsidRDefault="00BB7F8E" w:rsidP="00B56C25">
      <w:pPr>
        <w:spacing w:before="120" w:after="120" w:line="240" w:lineRule="auto"/>
        <w:rPr>
          <w:rFonts w:ascii="Myriad Pro" w:hAnsi="Myriad Pro"/>
          <w:sz w:val="20"/>
        </w:rPr>
      </w:pPr>
    </w:p>
    <w:p w:rsidR="00B56C25" w:rsidRPr="00A41F61" w:rsidRDefault="00B56C25"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B56C25" w:rsidRPr="00A41F61" w:rsidTr="00A84C38">
        <w:trPr>
          <w:jc w:val="center"/>
        </w:trPr>
        <w:tc>
          <w:tcPr>
            <w:tcW w:w="14175" w:type="dxa"/>
            <w:gridSpan w:val="3"/>
            <w:shd w:val="clear" w:color="auto" w:fill="D9D9D9" w:themeFill="background1" w:themeFillShade="D9"/>
          </w:tcPr>
          <w:p w:rsidR="00B56C25" w:rsidRPr="00A41F61" w:rsidRDefault="00B56C25" w:rsidP="00A84C38">
            <w:pPr>
              <w:spacing w:before="40" w:after="40" w:line="240" w:lineRule="auto"/>
              <w:jc w:val="center"/>
              <w:rPr>
                <w:rFonts w:ascii="Myriad Pro" w:hAnsi="Myriad Pro"/>
                <w:b/>
                <w:sz w:val="20"/>
              </w:rPr>
            </w:pPr>
            <w:r w:rsidRPr="00A41F61">
              <w:rPr>
                <w:rFonts w:ascii="Myriad Pro" w:hAnsi="Myriad Pro"/>
                <w:b/>
                <w:sz w:val="20"/>
              </w:rPr>
              <w:lastRenderedPageBreak/>
              <w:t>Kryteria premiujące</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L.p.</w:t>
            </w:r>
          </w:p>
        </w:tc>
        <w:tc>
          <w:tcPr>
            <w:tcW w:w="8505"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Definicja kryterium</w:t>
            </w:r>
          </w:p>
        </w:tc>
        <w:tc>
          <w:tcPr>
            <w:tcW w:w="4733"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Opis znaczenia kryterium</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1</w:t>
            </w:r>
          </w:p>
        </w:tc>
        <w:tc>
          <w:tcPr>
            <w:tcW w:w="8505" w:type="dxa"/>
          </w:tcPr>
          <w:p w:rsidR="00B56C25" w:rsidRPr="00A41F61" w:rsidRDefault="000E7324"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B56C25" w:rsidRPr="00A41F61" w:rsidRDefault="000E7324" w:rsidP="00A84C38">
            <w:pPr>
              <w:spacing w:before="40" w:after="40" w:line="240" w:lineRule="auto"/>
              <w:jc w:val="center"/>
              <w:rPr>
                <w:rFonts w:ascii="Myriad Pro" w:hAnsi="Myriad Pro"/>
                <w:sz w:val="20"/>
              </w:rPr>
            </w:pPr>
            <w:r>
              <w:rPr>
                <w:rFonts w:ascii="Myriad Pro" w:hAnsi="Myriad Pro"/>
                <w:sz w:val="20"/>
              </w:rPr>
              <w:t>3</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1.</w:t>
            </w:r>
          </w:p>
        </w:tc>
        <w:tc>
          <w:tcPr>
            <w:tcW w:w="8505" w:type="dxa"/>
          </w:tcPr>
          <w:p w:rsidR="00B56C25" w:rsidRPr="00A41F61" w:rsidRDefault="00B56C25" w:rsidP="00A84C38">
            <w:pPr>
              <w:adjustRightInd w:val="0"/>
              <w:jc w:val="both"/>
              <w:rPr>
                <w:rFonts w:ascii="Myriad Pro" w:hAnsi="Myriad Pro" w:cs="Arial"/>
                <w:bCs/>
                <w:sz w:val="20"/>
              </w:rPr>
            </w:pPr>
            <w:r w:rsidRPr="00A41F61">
              <w:rPr>
                <w:rFonts w:ascii="Myriad Pro" w:hAnsi="Myriad Pro" w:cs="Arial"/>
                <w:sz w:val="20"/>
              </w:rPr>
              <w:t>Wnioskodawca lub Partner (jeśli dotyczy) posiada co najmniej 3-letnie doświadczenie w obszarze, którego dotyczy wybrany do realizacji RPZ.</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10</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2.</w:t>
            </w:r>
          </w:p>
        </w:tc>
        <w:tc>
          <w:tcPr>
            <w:tcW w:w="8505" w:type="dxa"/>
          </w:tcPr>
          <w:p w:rsidR="00B56C25" w:rsidRPr="00A41F61" w:rsidRDefault="00B56C25" w:rsidP="00A84C38">
            <w:pPr>
              <w:autoSpaceDE w:val="0"/>
              <w:autoSpaceDN w:val="0"/>
              <w:adjustRightInd w:val="0"/>
              <w:spacing w:after="0" w:line="240" w:lineRule="auto"/>
              <w:jc w:val="both"/>
              <w:rPr>
                <w:rFonts w:ascii="Myriad Pro" w:hAnsi="Myriad Pro" w:cs="Arial"/>
                <w:bCs/>
                <w:sz w:val="20"/>
              </w:rPr>
            </w:pPr>
            <w:r w:rsidRPr="00A41F61">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10</w:t>
            </w:r>
          </w:p>
        </w:tc>
      </w:tr>
      <w:tr w:rsidR="00B56C25" w:rsidRPr="00A41F61" w:rsidTr="00A84C38">
        <w:trPr>
          <w:trHeight w:val="708"/>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3.</w:t>
            </w:r>
          </w:p>
        </w:tc>
        <w:tc>
          <w:tcPr>
            <w:tcW w:w="8505" w:type="dxa"/>
          </w:tcPr>
          <w:p w:rsidR="00B56C25" w:rsidRPr="00A41F61" w:rsidRDefault="00B56C25" w:rsidP="00A84C38">
            <w:pPr>
              <w:spacing w:before="40" w:after="40" w:line="240" w:lineRule="auto"/>
              <w:jc w:val="both"/>
              <w:rPr>
                <w:rFonts w:ascii="Myriad Pro" w:eastAsia="Times New Roman" w:hAnsi="Myriad Pro" w:cs="Arial"/>
                <w:sz w:val="20"/>
              </w:rPr>
            </w:pPr>
            <w:r w:rsidRPr="00A41F61">
              <w:rPr>
                <w:rFonts w:ascii="Myriad Pro" w:hAnsi="Myriad Pro" w:cs="Arial"/>
                <w:sz w:val="20"/>
              </w:rPr>
              <w:t>W ramach projektu realizowane jest wsparcie również w godzinach popołudniowych (po godzinie 16:00) i wieczornych oraz w soboty.</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10</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4.</w:t>
            </w:r>
          </w:p>
        </w:tc>
        <w:tc>
          <w:tcPr>
            <w:tcW w:w="8505" w:type="dxa"/>
          </w:tcPr>
          <w:p w:rsidR="00B56C25" w:rsidRPr="00A41F61" w:rsidRDefault="00B56C25" w:rsidP="00A84C38">
            <w:pPr>
              <w:spacing w:before="40" w:after="40" w:line="240" w:lineRule="auto"/>
              <w:jc w:val="both"/>
              <w:rPr>
                <w:rFonts w:ascii="Myriad Pro" w:hAnsi="Myriad Pro" w:cs="Arial"/>
                <w:sz w:val="20"/>
              </w:rPr>
            </w:pPr>
            <w:r w:rsidRPr="00A41F61">
              <w:rPr>
                <w:rFonts w:ascii="Myriad Pro" w:hAnsi="Myriad Pro" w:cs="Arial"/>
                <w:sz w:val="20"/>
              </w:rPr>
              <w:t xml:space="preserve">Projektodawca od co najmniej 1 roku na dzień złożenia wniosku posiada siedzibę, </w:t>
            </w:r>
            <w:r w:rsidRPr="00A41F61">
              <w:rPr>
                <w:rFonts w:ascii="Myriad Pro" w:hAnsi="Myriad Pro" w:cs="Arial"/>
                <w:bCs/>
                <w:sz w:val="20"/>
              </w:rPr>
              <w:t>filię, delegaturę, oddział czy inną prawnie dozwoloną formę organizacyjną działalności podmiotu</w:t>
            </w:r>
            <w:r w:rsidRPr="00A41F61">
              <w:rPr>
                <w:rFonts w:ascii="Myriad Pro" w:hAnsi="Myriad Pro" w:cs="Arial"/>
                <w:sz w:val="20"/>
              </w:rPr>
              <w:t xml:space="preserve"> na terenie województwa zachodniopomorskiego</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10</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5.</w:t>
            </w:r>
          </w:p>
        </w:tc>
        <w:tc>
          <w:tcPr>
            <w:tcW w:w="8505" w:type="dxa"/>
          </w:tcPr>
          <w:p w:rsidR="00B56C25" w:rsidRPr="00A41F61" w:rsidRDefault="00B56C25" w:rsidP="00A84C38">
            <w:pPr>
              <w:autoSpaceDE w:val="0"/>
              <w:autoSpaceDN w:val="0"/>
              <w:spacing w:after="0" w:line="240" w:lineRule="auto"/>
              <w:jc w:val="both"/>
              <w:rPr>
                <w:rFonts w:ascii="Myriad Pro" w:hAnsi="Myriad Pro" w:cs="Arial"/>
                <w:sz w:val="20"/>
              </w:rPr>
            </w:pPr>
            <w:r w:rsidRPr="00A41F61">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5</w:t>
            </w:r>
          </w:p>
        </w:tc>
      </w:tr>
    </w:tbl>
    <w:p w:rsidR="00575FB5" w:rsidRDefault="00575FB5" w:rsidP="008C1875">
      <w:pPr>
        <w:jc w:val="both"/>
      </w:pPr>
    </w:p>
    <w:p w:rsidR="00575FB5" w:rsidRDefault="00575FB5" w:rsidP="008C1875">
      <w:pPr>
        <w:jc w:val="both"/>
      </w:pPr>
    </w:p>
    <w:p w:rsidR="00575FB5" w:rsidRDefault="00575FB5" w:rsidP="008C1875">
      <w:pPr>
        <w:jc w:val="both"/>
      </w:pPr>
    </w:p>
    <w:p w:rsidR="00B56C25" w:rsidRDefault="00B56C2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6" w:name="_Toc506548501"/>
      <w:r w:rsidRPr="00094254">
        <w:t>VIII EDUKACJA</w:t>
      </w:r>
      <w:bookmarkEnd w:id="16"/>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575FB5" w:rsidRDefault="00575FB5" w:rsidP="00575FB5">
      <w:pPr>
        <w:jc w:val="center"/>
      </w:pPr>
    </w:p>
    <w:p w:rsidR="00581246" w:rsidRDefault="00581246" w:rsidP="00575FB5">
      <w:pPr>
        <w:jc w:val="center"/>
      </w:pPr>
    </w:p>
    <w:p w:rsidR="00575FB5" w:rsidRDefault="00575FB5" w:rsidP="00575FB5">
      <w:pPr>
        <w:jc w:val="center"/>
      </w:pPr>
    </w:p>
    <w:p w:rsidR="00B11567" w:rsidRPr="0099629E" w:rsidRDefault="00B11567" w:rsidP="00606993">
      <w:pPr>
        <w:pStyle w:val="Podtytu"/>
        <w:rPr>
          <w:bCs/>
          <w:sz w:val="20"/>
        </w:rPr>
      </w:pPr>
      <w:bookmarkStart w:id="17" w:name="_Toc506548502"/>
      <w:r w:rsidRPr="0099629E">
        <w:t>8.1 Upowszechnienie edukacji przedszkolnej</w:t>
      </w:r>
      <w:bookmarkEnd w:id="17"/>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E6695D">
              <w:rPr>
                <w:rFonts w:ascii="Myriad Pro" w:eastAsia="Times New Roman" w:hAnsi="Myriad Pro" w:cs="Arial"/>
                <w:sz w:val="20"/>
              </w:rPr>
              <w:t>pozaformalnych</w:t>
            </w:r>
            <w:proofErr w:type="spellEnd"/>
            <w:r w:rsidRPr="00E6695D">
              <w:rPr>
                <w:rFonts w:ascii="Myriad Pro" w:eastAsia="Times New Roman" w:hAnsi="Myriad Pro" w:cs="Arial"/>
                <w:sz w:val="20"/>
              </w:rPr>
              <w:t xml:space="preserve">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1C5E74">
            <w:pPr>
              <w:numPr>
                <w:ilvl w:val="0"/>
                <w:numId w:val="149"/>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1C5E74">
            <w:pPr>
              <w:numPr>
                <w:ilvl w:val="0"/>
                <w:numId w:val="149"/>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1C5E74">
            <w:pPr>
              <w:numPr>
                <w:ilvl w:val="0"/>
                <w:numId w:val="149"/>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Kwalifikowalność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1C5E74">
            <w:pPr>
              <w:pStyle w:val="Akapitzlist"/>
              <w:numPr>
                <w:ilvl w:val="0"/>
                <w:numId w:val="209"/>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1C5E74">
            <w:pPr>
              <w:pStyle w:val="Akapitzlist"/>
              <w:numPr>
                <w:ilvl w:val="0"/>
                <w:numId w:val="209"/>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B11567">
            <w:pPr>
              <w:pStyle w:val="Akapitzlist"/>
              <w:numPr>
                <w:ilvl w:val="0"/>
                <w:numId w:val="60"/>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B11567">
            <w:pPr>
              <w:pStyle w:val="Akapitzlist"/>
              <w:numPr>
                <w:ilvl w:val="0"/>
                <w:numId w:val="60"/>
              </w:numPr>
              <w:autoSpaceDE w:val="0"/>
              <w:autoSpaceDN w:val="0"/>
              <w:adjustRightInd w:val="0"/>
              <w:jc w:val="both"/>
              <w:rPr>
                <w:rFonts w:eastAsia="MyriadPro-Regular" w:cs="Arial"/>
              </w:rPr>
            </w:pPr>
            <w:r w:rsidRPr="00E6695D">
              <w:rPr>
                <w:rFonts w:eastAsia="MyriadPro-Regular" w:cs="Arial"/>
              </w:rPr>
              <w:lastRenderedPageBreak/>
              <w:t>promowania i realizacji zasady równości szans i 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1C5E74">
            <w:pPr>
              <w:pStyle w:val="Akapitzlist"/>
              <w:numPr>
                <w:ilvl w:val="0"/>
                <w:numId w:val="210"/>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1C5E74">
            <w:pPr>
              <w:pStyle w:val="Akapitzlist"/>
              <w:numPr>
                <w:ilvl w:val="0"/>
                <w:numId w:val="210"/>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1C5E74">
            <w:pPr>
              <w:pStyle w:val="Akapitzlist"/>
              <w:numPr>
                <w:ilvl w:val="0"/>
                <w:numId w:val="210"/>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w:t>
            </w:r>
            <w:r w:rsidRPr="00E6695D">
              <w:rPr>
                <w:rFonts w:ascii="Myriad Pro" w:hAnsi="Myriad Pro" w:cs="Arial"/>
                <w:sz w:val="20"/>
              </w:rPr>
              <w:lastRenderedPageBreak/>
              <w:t xml:space="preserve">dotyczy) lub za ostatni zamknięty i zatwierdzony rok kalendarzowy </w:t>
            </w:r>
            <w:r w:rsidRPr="00E6695D">
              <w:rPr>
                <w:rFonts w:ascii="Myriad Pro" w:eastAsia="MyriadPro-Regular" w:hAnsi="Myriad Pro" w:cs="Arial"/>
                <w:sz w:val="20"/>
              </w:rPr>
              <w:t>równy lub 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1C5E74">
            <w:pPr>
              <w:pStyle w:val="Akapitzlist"/>
              <w:numPr>
                <w:ilvl w:val="0"/>
                <w:numId w:val="211"/>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1C5E74">
            <w:pPr>
              <w:pStyle w:val="Akapitzlist"/>
              <w:numPr>
                <w:ilvl w:val="0"/>
                <w:numId w:val="211"/>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1C5E74">
            <w:pPr>
              <w:pStyle w:val="Akapitzlist"/>
              <w:numPr>
                <w:ilvl w:val="0"/>
                <w:numId w:val="211"/>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1C5E74">
            <w:pPr>
              <w:pStyle w:val="Akapitzlist"/>
              <w:numPr>
                <w:ilvl w:val="0"/>
                <w:numId w:val="211"/>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4 pkt</w:t>
            </w:r>
            <w:r w:rsidRPr="00E6695D">
              <w:rPr>
                <w:rFonts w:cs="Arial"/>
              </w:rPr>
              <w:t xml:space="preserve">; </w:t>
            </w:r>
          </w:p>
          <w:p w:rsidR="00B11567" w:rsidRPr="00E6695D" w:rsidRDefault="00B11567" w:rsidP="00B11567">
            <w:pPr>
              <w:pStyle w:val="Default"/>
              <w:numPr>
                <w:ilvl w:val="0"/>
                <w:numId w:val="61"/>
              </w:numPr>
              <w:ind w:left="175" w:hanging="141"/>
              <w:jc w:val="both"/>
              <w:rPr>
                <w:rFonts w:ascii="Myriad Pro" w:hAnsi="Myriad Pro"/>
                <w:sz w:val="20"/>
                <w:szCs w:val="20"/>
              </w:rPr>
            </w:pPr>
            <w:r w:rsidRPr="00E6695D">
              <w:rPr>
                <w:rFonts w:ascii="Myriad Pro" w:hAnsi="Myriad Pro"/>
                <w:sz w:val="20"/>
                <w:szCs w:val="20"/>
              </w:rPr>
              <w:lastRenderedPageBreak/>
              <w:t xml:space="preserve">na rzecz grupy docelowej, do której skierowany będzie projekt: maksymalnie </w:t>
            </w:r>
            <w:r w:rsidRPr="00E6695D">
              <w:rPr>
                <w:rFonts w:ascii="Myriad Pro" w:hAnsi="Myriad Pro"/>
                <w:b/>
                <w:sz w:val="20"/>
                <w:szCs w:val="20"/>
              </w:rPr>
              <w:t>4 pkt</w:t>
            </w:r>
            <w:r w:rsidRPr="00E6695D">
              <w:rPr>
                <w:rFonts w:ascii="Myriad Pro" w:hAnsi="Myriad Pro"/>
                <w:sz w:val="20"/>
                <w:szCs w:val="20"/>
              </w:rPr>
              <w:t>;</w:t>
            </w:r>
          </w:p>
          <w:p w:rsidR="00B11567" w:rsidRPr="00E6695D" w:rsidRDefault="00B11567" w:rsidP="00B11567">
            <w:pPr>
              <w:pStyle w:val="Default"/>
              <w:numPr>
                <w:ilvl w:val="0"/>
                <w:numId w:val="61"/>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lastRenderedPageBreak/>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lastRenderedPageBreak/>
              <w:t>Kryterium zostanie spełnione, jeżeli podczas jego oceny zostanie przyznane minimum 6 punktów.</w:t>
            </w:r>
          </w:p>
        </w:tc>
      </w:tr>
      <w:tr w:rsidR="00B11567" w:rsidRPr="00E6695D" w:rsidTr="00B11567">
        <w:trPr>
          <w:trHeight w:val="6237"/>
        </w:trPr>
        <w:tc>
          <w:tcPr>
            <w:tcW w:w="536" w:type="dxa"/>
          </w:tcPr>
          <w:p w:rsidR="00B11567" w:rsidRPr="00E6695D" w:rsidRDefault="00B11567" w:rsidP="001C5E74">
            <w:pPr>
              <w:pStyle w:val="Akapitzlist"/>
              <w:numPr>
                <w:ilvl w:val="0"/>
                <w:numId w:val="211"/>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10 pkt</w:t>
            </w:r>
            <w:r w:rsidRPr="00E6695D">
              <w:rPr>
                <w:rFonts w:ascii="Myriad Pro" w:eastAsia="MyriadPro-Regular" w:hAnsi="Myriad Pro" w:cs="Arial"/>
                <w:sz w:val="20"/>
              </w:rPr>
              <w:t>, w tym:</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4 pkt</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4 pkt;</w:t>
            </w:r>
          </w:p>
          <w:p w:rsidR="00B11567" w:rsidRPr="00E6695D"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5 pkt</w:t>
            </w:r>
            <w:r w:rsidRPr="00E6695D">
              <w:rPr>
                <w:rFonts w:ascii="Myriad Pro" w:eastAsia="MyriadPro-Regular" w:hAnsi="Myriad Pro" w:cs="Arial"/>
                <w:sz w:val="20"/>
              </w:rPr>
              <w:t>, w tym:</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2 pkt</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2 pkt;</w:t>
            </w:r>
          </w:p>
          <w:p w:rsidR="00B11567" w:rsidRPr="00E6695D"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r w:rsidRPr="00E6695D">
              <w:rPr>
                <w:rFonts w:ascii="Myriad Pro" w:eastAsia="MyriadPro-Regular" w:hAnsi="Myriad Pro" w:cs="Arial"/>
                <w:b/>
                <w:sz w:val="20"/>
              </w:rPr>
              <w:t>pkt</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B11567" w:rsidRDefault="00B11567" w:rsidP="00B11567">
      <w:pPr>
        <w:rPr>
          <w:rFonts w:ascii="Myriad Pro" w:hAnsi="Myriad Pro"/>
        </w:rPr>
      </w:pPr>
    </w:p>
    <w:p w:rsidR="00E119CB" w:rsidRDefault="00E119CB" w:rsidP="00B11567">
      <w:pPr>
        <w:rPr>
          <w:rFonts w:ascii="Myriad Pro" w:hAnsi="Myriad Pro"/>
        </w:rPr>
      </w:pPr>
    </w:p>
    <w:p w:rsidR="00E119CB" w:rsidRPr="00E6695D" w:rsidRDefault="00E119CB" w:rsidP="00B11567">
      <w:pPr>
        <w:rPr>
          <w:rFonts w:ascii="Myriad Pro" w:hAnsi="Myriad Pro"/>
        </w:rPr>
      </w:pPr>
    </w:p>
    <w:tbl>
      <w:tblPr>
        <w:tblStyle w:val="Tabela-Siatka"/>
        <w:tblW w:w="14175" w:type="dxa"/>
        <w:jc w:val="center"/>
        <w:tblLayout w:type="fixed"/>
        <w:tblLook w:val="04A0"/>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kwalifikowalnością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w:t>
            </w:r>
            <w:proofErr w:type="spellStart"/>
            <w:r w:rsidRPr="00E6695D">
              <w:rPr>
                <w:rFonts w:ascii="Myriad Pro" w:eastAsia="MyriadPro-Regular" w:hAnsi="Myriad Pro" w:cs="Arial"/>
                <w:sz w:val="20"/>
              </w:rPr>
              <w:t>financingu</w:t>
            </w:r>
            <w:proofErr w:type="spellEnd"/>
            <w:r w:rsidRPr="00E6695D">
              <w:rPr>
                <w:rFonts w:ascii="Myriad Pro" w:eastAsia="MyriadPro-Regular" w:hAnsi="Myriad Pro" w:cs="Arial"/>
                <w:sz w:val="20"/>
              </w:rPr>
              <w:t xml:space="preserve">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lastRenderedPageBreak/>
              <w:t>Ocena spełniania kryterium polega na przypisaniu wartości logicznych „tak”, „nie”.</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pStyle w:val="Nagwek"/>
        <w:spacing w:after="240"/>
        <w:rPr>
          <w:sz w:val="20"/>
        </w:rPr>
      </w:pPr>
    </w:p>
    <w:p w:rsidR="00B11567" w:rsidRPr="00E6695D" w:rsidRDefault="00B11567" w:rsidP="00B11567">
      <w:pPr>
        <w:pStyle w:val="Nagwek"/>
        <w:spacing w:after="200"/>
        <w:jc w:val="center"/>
        <w:rPr>
          <w:b/>
          <w:sz w:val="20"/>
        </w:rPr>
      </w:pPr>
      <w:r w:rsidRPr="00E6695D">
        <w:rPr>
          <w:b/>
          <w:sz w:val="20"/>
        </w:rPr>
        <w:t>Kryteria szczegółowe na 2018 r.</w:t>
      </w:r>
      <w:r>
        <w:rPr>
          <w:b/>
          <w:sz w:val="20"/>
        </w:rPr>
        <w:t xml:space="preserve"> przyjęte Uchwałą Nr 94/17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E6695D" w:rsidTr="00B11567">
        <w:trPr>
          <w:jc w:val="center"/>
        </w:trPr>
        <w:tc>
          <w:tcPr>
            <w:tcW w:w="2197"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Oś priorytetowa</w:t>
            </w:r>
          </w:p>
        </w:tc>
        <w:tc>
          <w:tcPr>
            <w:tcW w:w="12275"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VIII Edukacja</w:t>
            </w:r>
          </w:p>
        </w:tc>
      </w:tr>
      <w:tr w:rsidR="00B11567" w:rsidRPr="00E6695D" w:rsidTr="00B11567">
        <w:trPr>
          <w:jc w:val="center"/>
        </w:trPr>
        <w:tc>
          <w:tcPr>
            <w:tcW w:w="2197"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Priorytet Inwestycyjny</w:t>
            </w:r>
          </w:p>
        </w:tc>
        <w:tc>
          <w:tcPr>
            <w:tcW w:w="12275"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eastAsia="Times New Roman" w:hAnsi="Myriad Pro"/>
                <w:sz w:val="20"/>
              </w:rPr>
              <w:t>10i Ograniczenie i zapobieganie przedwczesnemu kończeniu nauki szkolnej oraz zapewnianie równego dostępu do dobrej jakości wczesnej edukacji elementarnej oraz kształce</w:t>
            </w:r>
            <w:r>
              <w:rPr>
                <w:rFonts w:ascii="Myriad Pro" w:eastAsia="Times New Roman" w:hAnsi="Myriad Pro"/>
                <w:sz w:val="20"/>
              </w:rPr>
              <w:t xml:space="preserve">nia podstawowego, gimnazjalnego </w:t>
            </w:r>
            <w:r w:rsidRPr="00E6695D">
              <w:rPr>
                <w:rFonts w:ascii="Myriad Pro" w:eastAsia="Times New Roman" w:hAnsi="Myriad Pro"/>
                <w:sz w:val="20"/>
              </w:rPr>
              <w:t xml:space="preserve">i ponadgimnazjalnego z uwzględnieniem formalnych, nieformalnych i </w:t>
            </w:r>
            <w:proofErr w:type="spellStart"/>
            <w:r w:rsidRPr="00E6695D">
              <w:rPr>
                <w:rFonts w:ascii="Myriad Pro" w:eastAsia="Times New Roman" w:hAnsi="Myriad Pro"/>
                <w:sz w:val="20"/>
              </w:rPr>
              <w:t>pozaformalnych</w:t>
            </w:r>
            <w:proofErr w:type="spellEnd"/>
            <w:r w:rsidRPr="00E6695D">
              <w:rPr>
                <w:rFonts w:ascii="Myriad Pro" w:eastAsia="Times New Roman" w:hAnsi="Myriad Pro"/>
                <w:sz w:val="20"/>
              </w:rPr>
              <w:t xml:space="preserve"> ścieżek kształcenia umożliwiających ponowne podjęcie kształcenia i szkolenia</w:t>
            </w:r>
          </w:p>
        </w:tc>
      </w:tr>
      <w:tr w:rsidR="00B11567" w:rsidRPr="00E6695D" w:rsidTr="00B11567">
        <w:trPr>
          <w:jc w:val="center"/>
        </w:trPr>
        <w:tc>
          <w:tcPr>
            <w:tcW w:w="2197"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8.1 Upowszechnienie edukacji przedszkolnej</w:t>
            </w:r>
          </w:p>
        </w:tc>
      </w:tr>
      <w:tr w:rsidR="00B11567" w:rsidRPr="00E6695D" w:rsidTr="00B11567">
        <w:trPr>
          <w:jc w:val="center"/>
        </w:trPr>
        <w:tc>
          <w:tcPr>
            <w:tcW w:w="2197" w:type="dxa"/>
            <w:shd w:val="clear" w:color="auto" w:fill="B6DDE8" w:themeFill="accent5" w:themeFillTint="66"/>
          </w:tcPr>
          <w:p w:rsidR="00B11567" w:rsidRPr="00E6695D" w:rsidRDefault="00B11567" w:rsidP="00B11567">
            <w:pPr>
              <w:spacing w:after="40" w:line="240" w:lineRule="auto"/>
              <w:rPr>
                <w:rFonts w:ascii="Myriad Pro" w:hAnsi="Myriad Pro"/>
                <w:sz w:val="20"/>
              </w:rPr>
            </w:pPr>
            <w:r w:rsidRPr="00E6695D">
              <w:rPr>
                <w:rFonts w:ascii="Myriad Pro" w:hAnsi="Myriad Pro"/>
                <w:sz w:val="20"/>
              </w:rPr>
              <w:t>Typ projektu</w:t>
            </w:r>
          </w:p>
        </w:tc>
        <w:tc>
          <w:tcPr>
            <w:tcW w:w="12275" w:type="dxa"/>
            <w:shd w:val="clear" w:color="auto" w:fill="B6DDE8" w:themeFill="accent5" w:themeFillTint="66"/>
          </w:tcPr>
          <w:p w:rsidR="00B11567" w:rsidRPr="00E6695D" w:rsidRDefault="00B11567" w:rsidP="001C5E74">
            <w:pPr>
              <w:pStyle w:val="Akapitzlist"/>
              <w:numPr>
                <w:ilvl w:val="0"/>
                <w:numId w:val="146"/>
              </w:numPr>
              <w:spacing w:after="0" w:line="240" w:lineRule="auto"/>
              <w:ind w:left="339" w:hanging="339"/>
              <w:jc w:val="both"/>
              <w:rPr>
                <w:rFonts w:cs="Arial"/>
              </w:rPr>
            </w:pPr>
            <w:r w:rsidRPr="00E6695D">
              <w:rPr>
                <w:rFonts w:cs="Arial"/>
              </w:rPr>
              <w:t>Tworzenie nowych miejsc wychowania przedszkolnego dla dzieci w wieku 3 - 4 lata, w tym dostosowanych do potrzeb dzieci z niepełnosprawnościami, w istniejących lub nowo utworzonych ośrodkach wychowania przedszkolnego (również specjalnych i integracyjnych).</w:t>
            </w:r>
          </w:p>
          <w:p w:rsidR="00B11567" w:rsidRPr="00E6695D" w:rsidRDefault="00B11567" w:rsidP="001C5E74">
            <w:pPr>
              <w:pStyle w:val="Akapitzlist"/>
              <w:numPr>
                <w:ilvl w:val="0"/>
                <w:numId w:val="146"/>
              </w:numPr>
              <w:spacing w:after="0" w:line="240" w:lineRule="auto"/>
              <w:ind w:left="339" w:hanging="339"/>
              <w:jc w:val="both"/>
              <w:rPr>
                <w:rFonts w:cs="Arial"/>
              </w:rPr>
            </w:pPr>
            <w:r w:rsidRPr="00E6695D">
              <w:rPr>
                <w:rFonts w:cs="Arial"/>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1C5E74">
            <w:pPr>
              <w:pStyle w:val="Akapitzlist"/>
              <w:numPr>
                <w:ilvl w:val="0"/>
                <w:numId w:val="146"/>
              </w:numPr>
              <w:spacing w:after="0" w:line="240" w:lineRule="auto"/>
              <w:ind w:left="339" w:hanging="339"/>
              <w:jc w:val="both"/>
              <w:rPr>
                <w:rFonts w:cs="Arial"/>
              </w:rPr>
            </w:pPr>
            <w:r w:rsidRPr="00E6695D">
              <w:rPr>
                <w:rFonts w:cs="Arial"/>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1C5E74">
            <w:pPr>
              <w:pStyle w:val="Akapitzlist"/>
              <w:numPr>
                <w:ilvl w:val="0"/>
                <w:numId w:val="150"/>
              </w:numPr>
              <w:autoSpaceDE w:val="0"/>
              <w:autoSpaceDN w:val="0"/>
              <w:spacing w:after="0" w:line="240" w:lineRule="auto"/>
              <w:ind w:left="906" w:hanging="283"/>
              <w:contextualSpacing w:val="0"/>
              <w:jc w:val="both"/>
              <w:rPr>
                <w:rFonts w:cs="Arial"/>
              </w:rPr>
            </w:pPr>
            <w:r w:rsidRPr="00E6695D">
              <w:rPr>
                <w:rFonts w:cs="Arial"/>
              </w:rPr>
              <w:t xml:space="preserve">zajęcia specjalistyczne: korekcyjno-kompensacyjne, logopedyczne, socjoterapeutyczne oraz inne zajęcia o charakterze terapeutycznym, </w:t>
            </w:r>
          </w:p>
          <w:p w:rsidR="00B11567" w:rsidRPr="00E6695D" w:rsidRDefault="00B11567" w:rsidP="001C5E74">
            <w:pPr>
              <w:pStyle w:val="Akapitzlist"/>
              <w:numPr>
                <w:ilvl w:val="0"/>
                <w:numId w:val="150"/>
              </w:numPr>
              <w:autoSpaceDE w:val="0"/>
              <w:autoSpaceDN w:val="0"/>
              <w:spacing w:after="0" w:line="240" w:lineRule="auto"/>
              <w:ind w:left="906" w:hanging="283"/>
              <w:contextualSpacing w:val="0"/>
              <w:jc w:val="both"/>
              <w:rPr>
                <w:rFonts w:cs="Arial"/>
              </w:rPr>
            </w:pPr>
            <w:r w:rsidRPr="00E6695D">
              <w:rPr>
                <w:rFonts w:cs="Arial"/>
              </w:rPr>
              <w:t>zajęcia stymulujące rozwój psychoruchowy np. gimnastykę korekcyjną,</w:t>
            </w:r>
          </w:p>
          <w:p w:rsidR="00B11567" w:rsidRPr="00E6695D" w:rsidRDefault="00B11567" w:rsidP="001C5E74">
            <w:pPr>
              <w:pStyle w:val="Akapitzlist"/>
              <w:numPr>
                <w:ilvl w:val="0"/>
                <w:numId w:val="150"/>
              </w:numPr>
              <w:autoSpaceDE w:val="0"/>
              <w:autoSpaceDN w:val="0"/>
              <w:spacing w:after="0" w:line="240" w:lineRule="auto"/>
              <w:ind w:left="906" w:hanging="283"/>
              <w:contextualSpacing w:val="0"/>
              <w:jc w:val="both"/>
              <w:rPr>
                <w:rFonts w:cs="Arial"/>
              </w:rPr>
            </w:pPr>
            <w:r w:rsidRPr="00E6695D">
              <w:rPr>
                <w:rFonts w:cs="Arial"/>
              </w:rPr>
              <w:t>zajęcia w ramach wczesnego wspomagania rozwoju w rozumieniu ustawy o systemie oświaty</w:t>
            </w:r>
            <w:r w:rsidRPr="00E6695D">
              <w:rPr>
                <w:rFonts w:cs="Arial"/>
                <w:vertAlign w:val="superscript"/>
              </w:rPr>
              <w:t>,</w:t>
            </w:r>
            <w:r w:rsidRPr="00E6695D">
              <w:rPr>
                <w:rFonts w:cs="Arial"/>
              </w:rPr>
              <w:t xml:space="preserve">, </w:t>
            </w:r>
          </w:p>
          <w:p w:rsidR="00B11567" w:rsidRPr="00E6695D" w:rsidRDefault="00B11567" w:rsidP="001C5E74">
            <w:pPr>
              <w:pStyle w:val="Akapitzlist"/>
              <w:numPr>
                <w:ilvl w:val="0"/>
                <w:numId w:val="150"/>
              </w:numPr>
              <w:autoSpaceDE w:val="0"/>
              <w:autoSpaceDN w:val="0"/>
              <w:spacing w:after="0" w:line="240" w:lineRule="auto"/>
              <w:ind w:left="906" w:hanging="283"/>
              <w:contextualSpacing w:val="0"/>
              <w:jc w:val="both"/>
              <w:rPr>
                <w:rFonts w:cs="Arial"/>
              </w:rPr>
            </w:pPr>
            <w:r w:rsidRPr="00E6695D">
              <w:rPr>
                <w:rFonts w:cs="Arial"/>
              </w:rPr>
              <w:t>zajęcia edukacyjne, rozwijające kompetencje społeczno-emocjonalne.</w:t>
            </w:r>
          </w:p>
          <w:p w:rsidR="00B11567" w:rsidRPr="00E6695D" w:rsidRDefault="00B11567" w:rsidP="001C5E74">
            <w:pPr>
              <w:pStyle w:val="Akapitzlist"/>
              <w:numPr>
                <w:ilvl w:val="0"/>
                <w:numId w:val="146"/>
              </w:numPr>
              <w:spacing w:after="0" w:line="240" w:lineRule="auto"/>
              <w:ind w:left="339"/>
              <w:jc w:val="both"/>
              <w:rPr>
                <w:rFonts w:cs="Arial"/>
              </w:rPr>
            </w:pPr>
            <w:r w:rsidRPr="00E6695D">
              <w:rPr>
                <w:rFonts w:cs="Arial"/>
              </w:rPr>
              <w:t>Wydłużenie godzin pracy ośrodka wychowania przedszkolnego.</w:t>
            </w:r>
          </w:p>
          <w:p w:rsidR="00B11567" w:rsidRPr="00E6695D" w:rsidRDefault="00B11567" w:rsidP="001C5E74">
            <w:pPr>
              <w:pStyle w:val="Akapitzlist"/>
              <w:numPr>
                <w:ilvl w:val="0"/>
                <w:numId w:val="146"/>
              </w:numPr>
              <w:spacing w:after="0" w:line="240" w:lineRule="auto"/>
              <w:ind w:left="339"/>
              <w:jc w:val="both"/>
              <w:rPr>
                <w:rFonts w:cs="Arial"/>
              </w:rPr>
            </w:pPr>
            <w:r w:rsidRPr="00E6695D">
              <w:rPr>
                <w:rFonts w:cs="Arial"/>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E6695D">
              <w:rPr>
                <w:rFonts w:cs="Arial"/>
                <w:vertAlign w:val="superscript"/>
              </w:rPr>
              <w:t xml:space="preserve"> </w:t>
            </w:r>
          </w:p>
          <w:p w:rsidR="00B11567" w:rsidRPr="00E6695D" w:rsidRDefault="00B11567" w:rsidP="001C5E74">
            <w:pPr>
              <w:numPr>
                <w:ilvl w:val="0"/>
                <w:numId w:val="151"/>
              </w:numPr>
              <w:spacing w:after="0" w:line="240" w:lineRule="auto"/>
              <w:ind w:left="906" w:hanging="283"/>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ramach PO WER, studia podyplomowe,</w:t>
            </w:r>
          </w:p>
          <w:p w:rsidR="00B11567" w:rsidRPr="00E6695D" w:rsidRDefault="00B11567" w:rsidP="001C5E74">
            <w:pPr>
              <w:numPr>
                <w:ilvl w:val="0"/>
                <w:numId w:val="151"/>
              </w:numPr>
              <w:spacing w:after="0" w:line="240" w:lineRule="auto"/>
              <w:ind w:left="906" w:hanging="283"/>
              <w:jc w:val="both"/>
              <w:rPr>
                <w:rFonts w:ascii="Myriad Pro" w:hAnsi="Myriad Pro" w:cs="Arial"/>
                <w:sz w:val="20"/>
              </w:rPr>
            </w:pPr>
            <w:r w:rsidRPr="00E6695D">
              <w:rPr>
                <w:rFonts w:ascii="Myriad Pro" w:hAnsi="Myriad Pro" w:cs="Arial"/>
                <w:sz w:val="20"/>
              </w:rPr>
              <w:t>wspieranie istniejących, budowanie nowych i moderowanie sieci współpracy i samokształcenia nauczycieli,</w:t>
            </w:r>
          </w:p>
          <w:p w:rsidR="00B11567" w:rsidRPr="00E6695D" w:rsidRDefault="00B11567" w:rsidP="001C5E74">
            <w:pPr>
              <w:pStyle w:val="Akapitzlist"/>
              <w:numPr>
                <w:ilvl w:val="0"/>
                <w:numId w:val="151"/>
              </w:numPr>
              <w:spacing w:after="0" w:line="240" w:lineRule="auto"/>
              <w:ind w:left="906" w:hanging="283"/>
              <w:jc w:val="both"/>
              <w:rPr>
                <w:rFonts w:cs="Arial"/>
              </w:rPr>
            </w:pPr>
            <w:r w:rsidRPr="00E6695D">
              <w:rPr>
                <w:rFonts w:cs="Arial"/>
              </w:rPr>
              <w:lastRenderedPageBreak/>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E6695D" w:rsidTr="00B11567">
        <w:trPr>
          <w:jc w:val="center"/>
        </w:trPr>
        <w:tc>
          <w:tcPr>
            <w:tcW w:w="14600"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b/>
                <w:sz w:val="20"/>
              </w:rPr>
            </w:pPr>
            <w:r w:rsidRPr="00E6695D">
              <w:rPr>
                <w:rFonts w:ascii="Myriad Pro" w:hAnsi="Myriad Pro"/>
                <w:b/>
                <w:sz w:val="20"/>
              </w:rPr>
              <w:t>Kryteria dopuszczalności</w:t>
            </w:r>
          </w:p>
        </w:tc>
      </w:tr>
      <w:tr w:rsidR="00B11567" w:rsidRPr="00E6695D" w:rsidTr="00B11567">
        <w:trPr>
          <w:jc w:val="center"/>
        </w:trPr>
        <w:tc>
          <w:tcPr>
            <w:tcW w:w="724"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L.p.</w:t>
            </w:r>
          </w:p>
        </w:tc>
        <w:tc>
          <w:tcPr>
            <w:tcW w:w="2339"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Nazwa kryterium</w:t>
            </w:r>
          </w:p>
        </w:tc>
        <w:tc>
          <w:tcPr>
            <w:tcW w:w="6804"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Definicja kryterium</w:t>
            </w:r>
          </w:p>
        </w:tc>
        <w:tc>
          <w:tcPr>
            <w:tcW w:w="4733"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Opis znaczenia kryterium</w:t>
            </w:r>
          </w:p>
        </w:tc>
      </w:tr>
      <w:tr w:rsidR="00B11567" w:rsidRPr="00E6695D" w:rsidTr="00B11567">
        <w:trPr>
          <w:jc w:val="center"/>
        </w:trPr>
        <w:tc>
          <w:tcPr>
            <w:tcW w:w="724"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1</w:t>
            </w:r>
          </w:p>
        </w:tc>
        <w:tc>
          <w:tcPr>
            <w:tcW w:w="2339"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2</w:t>
            </w:r>
          </w:p>
        </w:tc>
        <w:tc>
          <w:tcPr>
            <w:tcW w:w="6804"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3</w:t>
            </w:r>
          </w:p>
        </w:tc>
        <w:tc>
          <w:tcPr>
            <w:tcW w:w="4733"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4</w:t>
            </w:r>
          </w:p>
        </w:tc>
      </w:tr>
      <w:tr w:rsidR="00B11567" w:rsidRPr="00E6695D" w:rsidTr="00B11567">
        <w:trPr>
          <w:jc w:val="center"/>
        </w:trPr>
        <w:tc>
          <w:tcPr>
            <w:tcW w:w="724" w:type="dxa"/>
          </w:tcPr>
          <w:p w:rsidR="00B11567" w:rsidRPr="00E6695D" w:rsidRDefault="00B11567" w:rsidP="007A1010">
            <w:pPr>
              <w:pStyle w:val="Akapitzlist"/>
              <w:numPr>
                <w:ilvl w:val="0"/>
                <w:numId w:val="215"/>
              </w:numPr>
              <w:spacing w:before="40" w:after="40" w:line="240" w:lineRule="auto"/>
              <w:jc w:val="both"/>
            </w:pPr>
          </w:p>
        </w:tc>
        <w:tc>
          <w:tcPr>
            <w:tcW w:w="2339" w:type="dxa"/>
            <w:shd w:val="clear" w:color="auto" w:fill="auto"/>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Wymogi organizacyjne</w:t>
            </w:r>
          </w:p>
        </w:tc>
        <w:tc>
          <w:tcPr>
            <w:tcW w:w="6804" w:type="dxa"/>
            <w:shd w:val="clear" w:color="auto" w:fill="auto"/>
          </w:tcPr>
          <w:p w:rsidR="00B11567" w:rsidRPr="00E6695D" w:rsidRDefault="00B11567" w:rsidP="007A1010">
            <w:pPr>
              <w:pStyle w:val="Akapitzlist"/>
              <w:numPr>
                <w:ilvl w:val="0"/>
                <w:numId w:val="213"/>
              </w:numPr>
              <w:spacing w:before="40" w:after="40" w:line="240" w:lineRule="auto"/>
              <w:jc w:val="both"/>
            </w:pPr>
            <w:r w:rsidRPr="00E6695D">
              <w:rPr>
                <w:rFonts w:cs="Arial"/>
              </w:rPr>
              <w:t xml:space="preserve">Projektodawca składa nie więcej niż jeden wniosek o dofinansowanie dotyczący jednej placówki/jednostki organizacyjnej. </w:t>
            </w:r>
            <w:r w:rsidRPr="00E6695D">
              <w:rPr>
                <w:rFonts w:cs="Arial"/>
                <w:bCs/>
              </w:rPr>
              <w:t>Możliwe jest również złożenie przez organ prowadzący 1 wniosku dla kilku placówek/jednostek organizacyjnych podlegających danemu organowi.</w:t>
            </w:r>
          </w:p>
          <w:p w:rsidR="00B11567" w:rsidRPr="00E6695D" w:rsidRDefault="00B11567" w:rsidP="00B11567">
            <w:pPr>
              <w:pStyle w:val="Akapitzlist"/>
              <w:spacing w:before="40" w:after="40" w:line="240" w:lineRule="auto"/>
              <w:jc w:val="both"/>
            </w:pPr>
            <w:r w:rsidRPr="00E6695D">
              <w:rPr>
                <w:rFonts w:cs="Arial"/>
              </w:rPr>
              <w:t>Typ projektów  1 - 5</w:t>
            </w:r>
          </w:p>
        </w:tc>
        <w:tc>
          <w:tcPr>
            <w:tcW w:w="4733" w:type="dxa"/>
            <w:shd w:val="clear" w:color="auto" w:fill="auto"/>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Spełnienie kryterium jest konieczne do przyznania dofinansowania.</w:t>
            </w:r>
          </w:p>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Projekt niespełniające kryterium są odrzucane.</w:t>
            </w:r>
          </w:p>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Ocena spełniania kryterium polega na przypisaniu wartości logicznych „tak”, „nie”.</w:t>
            </w:r>
          </w:p>
        </w:tc>
      </w:tr>
      <w:tr w:rsidR="00B11567" w:rsidRPr="00E6695D" w:rsidTr="00B11567">
        <w:trPr>
          <w:jc w:val="center"/>
        </w:trPr>
        <w:tc>
          <w:tcPr>
            <w:tcW w:w="724" w:type="dxa"/>
          </w:tcPr>
          <w:p w:rsidR="00B11567" w:rsidRPr="00E6695D" w:rsidRDefault="00B11567" w:rsidP="007A1010">
            <w:pPr>
              <w:pStyle w:val="Akapitzlist"/>
              <w:numPr>
                <w:ilvl w:val="0"/>
                <w:numId w:val="215"/>
              </w:numPr>
              <w:spacing w:before="40" w:after="40" w:line="240" w:lineRule="auto"/>
            </w:pPr>
          </w:p>
        </w:tc>
        <w:tc>
          <w:tcPr>
            <w:tcW w:w="2339" w:type="dxa"/>
            <w:shd w:val="clear" w:color="auto" w:fill="auto"/>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Zgodność wsparcia</w:t>
            </w:r>
          </w:p>
        </w:tc>
        <w:tc>
          <w:tcPr>
            <w:tcW w:w="6804" w:type="dxa"/>
            <w:shd w:val="clear" w:color="auto" w:fill="auto"/>
          </w:tcPr>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Typ projektów  1 - 5</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Dodatkowe zajęcia mogą być realizowane w ośrodku wychowania przedszkolnego, w którym w analogicznym zakresie obszarowym, co do treści i odbiorców  nie były finansowane od co najmniej 12 miesięcy poprzedzających dzień złożenia wniosku o dofinansowanie. Typ projektów  3</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Projekt zakłada zachowanie trwałości utworzonych w ramach projektu miejsc wychowania przedszkolnego przez okres 2 lat od daty zakończenia realizacji projektu. Typ projektów  1</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Działania w typach projektów 3, 4 i 5 mogą być realizowane wyłącznie jako uzupełnienie działań realizowanych w 1 lub 2 typie projektu. Typ projektów  3 - 5</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Ośrodek wychowania przedszkolnego może wydłużyć czas pracy maksymalnie o 5 godzin w stosunku do czasu pracy określonego przez organ prowadzący dla danej placówki, dla grupy minimum 10% dzieci uczęszczających do danej placówki. Typ projektów  4</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 xml:space="preserve">Projektodawca </w:t>
            </w:r>
            <w:r w:rsidRPr="00E6695D" w:rsidDel="00094346">
              <w:rPr>
                <w:rFonts w:cs="Arial"/>
              </w:rPr>
              <w:t xml:space="preserve"> wniesie wkład własn</w:t>
            </w:r>
            <w:r w:rsidRPr="00E6695D">
              <w:rPr>
                <w:rFonts w:cs="Arial"/>
              </w:rPr>
              <w:t>y</w:t>
            </w:r>
            <w:r w:rsidRPr="00E6695D" w:rsidDel="00094346">
              <w:rPr>
                <w:rFonts w:cs="Arial"/>
              </w:rPr>
              <w:t xml:space="preserve"> w wysokości </w:t>
            </w:r>
            <w:r w:rsidRPr="00E6695D">
              <w:rPr>
                <w:rFonts w:cs="Arial"/>
              </w:rPr>
              <w:t xml:space="preserve">nie mniejszej niż określona w </w:t>
            </w:r>
            <w:r w:rsidRPr="00E6695D">
              <w:rPr>
                <w:rFonts w:cs="Arial"/>
                <w:i/>
              </w:rPr>
              <w:t xml:space="preserve">Szczegółowym Opisie Osi Priorytetowych  Regionalnego Programu Operacyjnego  Województwa Zachodniopomorskiego  2014-2020. </w:t>
            </w:r>
            <w:r w:rsidR="00CF0E97">
              <w:rPr>
                <w:rFonts w:cs="Arial"/>
              </w:rPr>
              <w:t xml:space="preserve">Typ projektów </w:t>
            </w:r>
            <w:r w:rsidRPr="00E6695D">
              <w:rPr>
                <w:rFonts w:cs="Arial"/>
              </w:rPr>
              <w:t>1 - 5</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 xml:space="preserve">Realizacja wsparcia na rzecz danego ośrodka wychowania przedszkolnego </w:t>
            </w:r>
            <w:r w:rsidRPr="00E6695D">
              <w:rPr>
                <w:rFonts w:cs="Arial"/>
              </w:rPr>
              <w:lastRenderedPageBreak/>
              <w:t>została poprzedzona diagnozą przygotowaną i przeprowadzoną przez OWP, organ prowadzący OWP lub inny podmiot prowadzący działalność o charakterze edukacyjnym lub badawczym oraz zatwierdzoną przez organ prowadzący bądź osobę upoważnioną do podej</w:t>
            </w:r>
            <w:r>
              <w:rPr>
                <w:rFonts w:cs="Arial"/>
              </w:rPr>
              <w:t xml:space="preserve">mowania decyzji. Typ projektów </w:t>
            </w:r>
            <w:r w:rsidRPr="00E6695D">
              <w:rPr>
                <w:rFonts w:cs="Arial"/>
              </w:rPr>
              <w:t>1 - 5</w:t>
            </w:r>
          </w:p>
        </w:tc>
        <w:tc>
          <w:tcPr>
            <w:tcW w:w="4733" w:type="dxa"/>
            <w:shd w:val="clear" w:color="auto" w:fill="auto"/>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lastRenderedPageBreak/>
              <w:t>Spełnienie kryterium jest konieczne do przyznania dofinansowania.</w:t>
            </w:r>
          </w:p>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Projekt niespełniające kryterium są odrzucane.</w:t>
            </w:r>
          </w:p>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sz w:val="20"/>
        </w:rPr>
      </w:pPr>
    </w:p>
    <w:tbl>
      <w:tblPr>
        <w:tblW w:w="14502"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8930"/>
        <w:gridCol w:w="4862"/>
      </w:tblGrid>
      <w:tr w:rsidR="00B11567" w:rsidRPr="00E6695D" w:rsidTr="00B11567">
        <w:trPr>
          <w:jc w:val="center"/>
        </w:trPr>
        <w:tc>
          <w:tcPr>
            <w:tcW w:w="14502" w:type="dxa"/>
            <w:gridSpan w:val="3"/>
            <w:shd w:val="clear" w:color="auto" w:fill="D9D9D9" w:themeFill="background1" w:themeFillShade="D9"/>
          </w:tcPr>
          <w:p w:rsidR="00B11567" w:rsidRPr="00E6695D" w:rsidRDefault="00B11567" w:rsidP="00B11567">
            <w:pPr>
              <w:spacing w:after="0" w:line="240" w:lineRule="auto"/>
              <w:jc w:val="center"/>
              <w:rPr>
                <w:rFonts w:ascii="Myriad Pro" w:hAnsi="Myriad Pro"/>
                <w:b/>
                <w:sz w:val="20"/>
              </w:rPr>
            </w:pPr>
            <w:r w:rsidRPr="00E6695D">
              <w:rPr>
                <w:rFonts w:ascii="Myriad Pro" w:hAnsi="Myriad Pro"/>
                <w:b/>
                <w:sz w:val="20"/>
              </w:rPr>
              <w:t>Kryteria premiujące</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L.p.</w:t>
            </w:r>
          </w:p>
        </w:tc>
        <w:tc>
          <w:tcPr>
            <w:tcW w:w="8930"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Definicja kryterium</w:t>
            </w:r>
          </w:p>
        </w:tc>
        <w:tc>
          <w:tcPr>
            <w:tcW w:w="4862"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Opis znaczenia kryterium</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1</w:t>
            </w:r>
          </w:p>
        </w:tc>
        <w:tc>
          <w:tcPr>
            <w:tcW w:w="8930" w:type="dxa"/>
          </w:tcPr>
          <w:p w:rsidR="00B11567" w:rsidRPr="00E6695D" w:rsidRDefault="00391560" w:rsidP="00B11567">
            <w:pPr>
              <w:spacing w:after="0" w:line="240" w:lineRule="auto"/>
              <w:jc w:val="center"/>
              <w:rPr>
                <w:rFonts w:ascii="Myriad Pro" w:hAnsi="Myriad Pro"/>
                <w:sz w:val="20"/>
              </w:rPr>
            </w:pPr>
            <w:r>
              <w:rPr>
                <w:rFonts w:ascii="Myriad Pro" w:hAnsi="Myriad Pro"/>
                <w:sz w:val="20"/>
              </w:rPr>
              <w:t>2</w:t>
            </w:r>
          </w:p>
        </w:tc>
        <w:tc>
          <w:tcPr>
            <w:tcW w:w="4862" w:type="dxa"/>
          </w:tcPr>
          <w:p w:rsidR="00B11567" w:rsidRPr="00E6695D" w:rsidRDefault="00391560" w:rsidP="00B11567">
            <w:pPr>
              <w:spacing w:after="0" w:line="240" w:lineRule="auto"/>
              <w:jc w:val="center"/>
              <w:rPr>
                <w:rFonts w:ascii="Myriad Pro" w:hAnsi="Myriad Pro"/>
                <w:sz w:val="20"/>
              </w:rPr>
            </w:pPr>
            <w:r>
              <w:rPr>
                <w:rFonts w:ascii="Myriad Pro" w:hAnsi="Myriad Pro"/>
                <w:sz w:val="20"/>
              </w:rPr>
              <w:t>3</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1.</w:t>
            </w:r>
          </w:p>
        </w:tc>
        <w:tc>
          <w:tcPr>
            <w:tcW w:w="8930" w:type="dxa"/>
          </w:tcPr>
          <w:p w:rsidR="00B11567" w:rsidRPr="00E6695D" w:rsidRDefault="00B11567" w:rsidP="00B11567">
            <w:pPr>
              <w:adjustRightInd w:val="0"/>
              <w:spacing w:after="0" w:line="240" w:lineRule="auto"/>
              <w:jc w:val="both"/>
              <w:rPr>
                <w:rFonts w:ascii="Myriad Pro" w:hAnsi="Myriad Pro" w:cs="Arial"/>
                <w:sz w:val="20"/>
              </w:rPr>
            </w:pPr>
            <w:r w:rsidRPr="00E6695D">
              <w:rPr>
                <w:rFonts w:ascii="Myriad Pro" w:hAnsi="Myriad Pro" w:cs="Arial"/>
                <w:sz w:val="20"/>
              </w:rPr>
              <w:t>Wsparcie w ramach projektu skierowane jest do grupy docelowej, w której minimum 10% stanowią dzieci z niepełnosprawnościami.</w:t>
            </w:r>
          </w:p>
          <w:p w:rsidR="00B11567" w:rsidRPr="00E6695D" w:rsidRDefault="00B11567" w:rsidP="00B11567">
            <w:pPr>
              <w:adjustRightInd w:val="0"/>
              <w:spacing w:after="0" w:line="240" w:lineRule="auto"/>
              <w:jc w:val="both"/>
              <w:rPr>
                <w:rFonts w:ascii="Myriad Pro" w:hAnsi="Myriad Pro" w:cs="Arial"/>
                <w:bCs/>
                <w:sz w:val="20"/>
              </w:rPr>
            </w:pPr>
            <w:r w:rsidRPr="00E6695D">
              <w:rPr>
                <w:rFonts w:ascii="Myriad Pro" w:hAnsi="Myriad Pro" w:cs="Arial"/>
                <w:sz w:val="20"/>
              </w:rPr>
              <w:t>typ projektów 1, 2</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20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2.</w:t>
            </w:r>
          </w:p>
        </w:tc>
        <w:tc>
          <w:tcPr>
            <w:tcW w:w="8930" w:type="dxa"/>
          </w:tcPr>
          <w:p w:rsidR="00B11567" w:rsidRPr="00E6695D" w:rsidRDefault="00B11567" w:rsidP="00B11567">
            <w:pPr>
              <w:autoSpaceDE w:val="0"/>
              <w:autoSpaceDN w:val="0"/>
              <w:adjustRightInd w:val="0"/>
              <w:spacing w:after="0" w:line="240" w:lineRule="auto"/>
              <w:jc w:val="both"/>
              <w:rPr>
                <w:rFonts w:ascii="Myriad Pro" w:hAnsi="Myriad Pro" w:cs="Arial"/>
                <w:sz w:val="20"/>
              </w:rPr>
            </w:pPr>
            <w:r w:rsidRPr="00E6695D">
              <w:rPr>
                <w:rFonts w:ascii="Myriad Pro" w:hAnsi="Myriad Pro" w:cs="Arial"/>
                <w:sz w:val="20"/>
              </w:rPr>
              <w:t>Projekt przewiduje, iż co najmniej jedno z zadań będzie zakładało organizację wspólnych zajęć specjalistycznych dla dzieci i rodziców.</w:t>
            </w:r>
          </w:p>
          <w:p w:rsidR="00B11567" w:rsidRPr="00E6695D" w:rsidRDefault="00B11567" w:rsidP="00B11567">
            <w:pPr>
              <w:autoSpaceDE w:val="0"/>
              <w:autoSpaceDN w:val="0"/>
              <w:adjustRightInd w:val="0"/>
              <w:spacing w:after="0" w:line="240" w:lineRule="auto"/>
              <w:jc w:val="both"/>
              <w:rPr>
                <w:rFonts w:ascii="Myriad Pro" w:hAnsi="Myriad Pro" w:cs="Arial"/>
                <w:bCs/>
                <w:sz w:val="20"/>
              </w:rPr>
            </w:pPr>
            <w:r w:rsidRPr="00E6695D">
              <w:rPr>
                <w:rFonts w:ascii="Myriad Pro" w:hAnsi="Myriad Pro" w:cs="Arial"/>
                <w:sz w:val="20"/>
              </w:rPr>
              <w:t>typ projektów 3</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5</w:t>
            </w:r>
          </w:p>
        </w:tc>
      </w:tr>
      <w:tr w:rsidR="00B11567" w:rsidRPr="00E6695D" w:rsidTr="00B11567">
        <w:trPr>
          <w:trHeight w:val="467"/>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3.</w:t>
            </w:r>
          </w:p>
        </w:tc>
        <w:tc>
          <w:tcPr>
            <w:tcW w:w="8930" w:type="dxa"/>
          </w:tcPr>
          <w:p w:rsidR="00B11567" w:rsidRPr="00E6695D" w:rsidRDefault="00B11567" w:rsidP="00B11567">
            <w:pPr>
              <w:spacing w:after="0" w:line="240" w:lineRule="auto"/>
              <w:jc w:val="both"/>
              <w:rPr>
                <w:rFonts w:ascii="Myriad Pro" w:hAnsi="Myriad Pro" w:cs="Arial"/>
                <w:sz w:val="20"/>
              </w:rPr>
            </w:pPr>
            <w:r w:rsidRPr="00E6695D">
              <w:rPr>
                <w:rFonts w:ascii="Myriad Pro" w:hAnsi="Myriad Pro" w:cs="Arial"/>
                <w:sz w:val="20"/>
              </w:rPr>
              <w:t>W ramach projektu utworzony zostanie przyzakładowy ośrodek wychowania przedszkolnego.</w:t>
            </w:r>
          </w:p>
          <w:p w:rsidR="00B11567" w:rsidRPr="00E6695D" w:rsidRDefault="00B11567" w:rsidP="00B11567">
            <w:pPr>
              <w:spacing w:after="0" w:line="240" w:lineRule="auto"/>
              <w:jc w:val="both"/>
              <w:rPr>
                <w:rFonts w:ascii="Myriad Pro" w:eastAsia="Times New Roman" w:hAnsi="Myriad Pro" w:cs="Arial"/>
                <w:sz w:val="20"/>
              </w:rPr>
            </w:pPr>
            <w:r w:rsidRPr="00E6695D">
              <w:rPr>
                <w:rFonts w:ascii="Myriad Pro" w:hAnsi="Myriad Pro" w:cs="Arial"/>
                <w:sz w:val="20"/>
              </w:rPr>
              <w:t>typ projektów 1</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4.</w:t>
            </w:r>
          </w:p>
        </w:tc>
        <w:tc>
          <w:tcPr>
            <w:tcW w:w="8930" w:type="dxa"/>
          </w:tcPr>
          <w:p w:rsidR="00B11567" w:rsidRPr="00E6695D" w:rsidRDefault="00B11567" w:rsidP="00B11567">
            <w:pPr>
              <w:spacing w:after="0" w:line="240" w:lineRule="auto"/>
              <w:jc w:val="both"/>
              <w:rPr>
                <w:rFonts w:ascii="Myriad Pro" w:hAnsi="Myriad Pro" w:cs="Arial"/>
                <w:sz w:val="20"/>
              </w:rPr>
            </w:pPr>
            <w:r w:rsidRPr="00E6695D">
              <w:rPr>
                <w:rFonts w:ascii="Myriad Pro" w:hAnsi="Myriad Pro" w:cs="Arial"/>
                <w:sz w:val="20"/>
              </w:rPr>
              <w:t>W ramach wsparcia na rzecz doskonalenia umiejętności, kompetencji lub kwalifikacji nauczycieli ośrodków wychowania przedszkolnego prowadzone będą działania służące poprawie kompetencji lub kwalifikacji w zakresie pedagogiki specjalnej.</w:t>
            </w:r>
          </w:p>
          <w:p w:rsidR="00B11567" w:rsidRPr="00E6695D" w:rsidRDefault="00B11567" w:rsidP="00B11567">
            <w:pPr>
              <w:spacing w:after="0" w:line="240" w:lineRule="auto"/>
              <w:jc w:val="both"/>
              <w:rPr>
                <w:rFonts w:ascii="Myriad Pro" w:hAnsi="Myriad Pro" w:cs="Arial"/>
                <w:sz w:val="20"/>
              </w:rPr>
            </w:pPr>
            <w:r w:rsidRPr="00E6695D">
              <w:rPr>
                <w:rFonts w:ascii="Myriad Pro" w:hAnsi="Myriad Pro" w:cs="Arial"/>
                <w:sz w:val="20"/>
              </w:rPr>
              <w:t>typ projektów 5</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5.</w:t>
            </w:r>
          </w:p>
        </w:tc>
        <w:tc>
          <w:tcPr>
            <w:tcW w:w="8930" w:type="dxa"/>
          </w:tcPr>
          <w:p w:rsidR="00B11567" w:rsidRPr="00E6695D" w:rsidRDefault="00B11567" w:rsidP="00B11567">
            <w:pPr>
              <w:autoSpaceDE w:val="0"/>
              <w:autoSpaceDN w:val="0"/>
              <w:spacing w:after="0" w:line="240" w:lineRule="auto"/>
              <w:jc w:val="both"/>
              <w:rPr>
                <w:rFonts w:ascii="Myriad Pro" w:hAnsi="Myriad Pro" w:cs="Arial"/>
                <w:sz w:val="20"/>
              </w:rPr>
            </w:pPr>
            <w:r w:rsidRPr="00E6695D">
              <w:rPr>
                <w:rFonts w:ascii="Myriad Pro" w:hAnsi="Myriad Pro" w:cs="Arial"/>
                <w:sz w:val="20"/>
              </w:rPr>
              <w:t>Ośrodek wychowania przedszkolnego objęty wsparciem w ramach projektu nie  był objęty wsparciem ze środków EFS w ramach:  Działania 8.1, 8.4, 8.5 RPO WZ 2014-2020.</w:t>
            </w:r>
          </w:p>
          <w:p w:rsidR="00B11567" w:rsidRPr="00E6695D" w:rsidRDefault="00B11567" w:rsidP="00B11567">
            <w:pPr>
              <w:autoSpaceDE w:val="0"/>
              <w:autoSpaceDN w:val="0"/>
              <w:spacing w:after="0" w:line="240" w:lineRule="auto"/>
              <w:jc w:val="both"/>
              <w:rPr>
                <w:rFonts w:ascii="Myriad Pro" w:hAnsi="Myriad Pro" w:cs="Arial"/>
                <w:sz w:val="20"/>
              </w:rPr>
            </w:pPr>
            <w:r w:rsidRPr="00E6695D">
              <w:rPr>
                <w:rFonts w:ascii="Myriad Pro" w:hAnsi="Myriad Pro" w:cs="Arial"/>
                <w:sz w:val="20"/>
              </w:rPr>
              <w:t>typ projektów 1 - 5</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6.</w:t>
            </w:r>
          </w:p>
        </w:tc>
        <w:tc>
          <w:tcPr>
            <w:tcW w:w="8930" w:type="dxa"/>
          </w:tcPr>
          <w:p w:rsidR="00B11567" w:rsidRPr="00E6695D" w:rsidRDefault="00B11567" w:rsidP="00B11567">
            <w:pPr>
              <w:tabs>
                <w:tab w:val="center" w:pos="4536"/>
                <w:tab w:val="right" w:pos="9072"/>
              </w:tabs>
              <w:spacing w:after="0" w:line="240" w:lineRule="auto"/>
              <w:jc w:val="both"/>
              <w:rPr>
                <w:rFonts w:ascii="Myriad Pro" w:hAnsi="Myriad Pro" w:cs="Arial"/>
                <w:sz w:val="20"/>
              </w:rPr>
            </w:pPr>
            <w:r w:rsidRPr="00E6695D">
              <w:rPr>
                <w:rFonts w:ascii="Myriad Pro" w:hAnsi="Myriad Pro" w:cs="Arial"/>
                <w:sz w:val="20"/>
              </w:rPr>
              <w:t>Działania w ramach projektu dotyczą ośrodków wychowania przedszkolnego zlokalizowanych wyłącznie na terenach wiejskich województwa zachodniopomorskiego.</w:t>
            </w:r>
          </w:p>
          <w:p w:rsidR="00B11567" w:rsidRPr="00E6695D" w:rsidRDefault="00B11567" w:rsidP="00B11567">
            <w:pPr>
              <w:tabs>
                <w:tab w:val="center" w:pos="4536"/>
                <w:tab w:val="right" w:pos="9072"/>
              </w:tabs>
              <w:spacing w:after="0" w:line="240" w:lineRule="auto"/>
              <w:jc w:val="both"/>
              <w:rPr>
                <w:rFonts w:ascii="Myriad Pro" w:hAnsi="Myriad Pro" w:cs="Arial"/>
                <w:sz w:val="20"/>
              </w:rPr>
            </w:pPr>
            <w:r w:rsidRPr="00E6695D">
              <w:rPr>
                <w:rFonts w:ascii="Myriad Pro" w:hAnsi="Myriad Pro" w:cs="Arial"/>
                <w:sz w:val="20"/>
              </w:rPr>
              <w:t>typ projektów 1 - 5</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7.</w:t>
            </w:r>
          </w:p>
        </w:tc>
        <w:tc>
          <w:tcPr>
            <w:tcW w:w="8930" w:type="dxa"/>
          </w:tcPr>
          <w:p w:rsidR="00B11567" w:rsidRPr="00E6695D" w:rsidRDefault="00B11567" w:rsidP="00B11567">
            <w:pPr>
              <w:autoSpaceDE w:val="0"/>
              <w:autoSpaceDN w:val="0"/>
              <w:spacing w:after="0" w:line="240" w:lineRule="auto"/>
              <w:jc w:val="both"/>
              <w:rPr>
                <w:rFonts w:ascii="Myriad Pro" w:hAnsi="Myriad Pro" w:cs="Arial"/>
                <w:sz w:val="20"/>
              </w:rPr>
            </w:pPr>
            <w:r w:rsidRPr="00E6695D">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B11567" w:rsidRPr="00E6695D" w:rsidRDefault="00B11567" w:rsidP="00B11567">
            <w:pPr>
              <w:autoSpaceDE w:val="0"/>
              <w:autoSpaceDN w:val="0"/>
              <w:spacing w:after="0" w:line="240" w:lineRule="auto"/>
              <w:jc w:val="both"/>
              <w:rPr>
                <w:rFonts w:ascii="Myriad Pro" w:hAnsi="Myriad Pro" w:cs="Arial"/>
                <w:sz w:val="20"/>
              </w:rPr>
            </w:pPr>
            <w:r w:rsidRPr="00E6695D">
              <w:rPr>
                <w:rFonts w:ascii="Myriad Pro" w:hAnsi="Myriad Pro" w:cs="Arial"/>
                <w:sz w:val="20"/>
              </w:rPr>
              <w:t>typ projektów 1- 5</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bl>
    <w:p w:rsidR="00B11567" w:rsidRDefault="00B11567" w:rsidP="00B11567">
      <w:pPr>
        <w:rPr>
          <w:rFonts w:ascii="Myriad Pro" w:eastAsiaTheme="majorEastAsia" w:hAnsi="Myriad Pro" w:cstheme="majorBidi"/>
          <w:b/>
          <w:bCs/>
          <w:sz w:val="20"/>
        </w:rPr>
      </w:pPr>
    </w:p>
    <w:p w:rsidR="00B11567" w:rsidRDefault="00B11567" w:rsidP="00B11567">
      <w:pPr>
        <w:ind w:left="-142"/>
        <w:jc w:val="both"/>
        <w:rPr>
          <w:rFonts w:ascii="Myriad Pro" w:hAnsi="Myriad Pro" w:cs="Arial"/>
          <w:b/>
        </w:rPr>
      </w:pPr>
    </w:p>
    <w:p w:rsidR="00B11567" w:rsidRDefault="00B11567" w:rsidP="00B11567">
      <w:pPr>
        <w:ind w:left="-142"/>
        <w:jc w:val="both"/>
        <w:rPr>
          <w:rFonts w:ascii="Myriad Pro" w:hAnsi="Myriad Pro" w:cs="Arial"/>
          <w:b/>
        </w:rPr>
      </w:pPr>
    </w:p>
    <w:p w:rsidR="00B11567" w:rsidRPr="0082025E" w:rsidRDefault="00B11567" w:rsidP="00606993">
      <w:pPr>
        <w:pStyle w:val="Podtytu"/>
        <w:rPr>
          <w:bCs/>
          <w:sz w:val="20"/>
        </w:rPr>
      </w:pPr>
      <w:bookmarkStart w:id="18" w:name="_Toc506548503"/>
      <w:r w:rsidRPr="0082025E">
        <w:rPr>
          <w:rFonts w:eastAsia="Times New Roman"/>
          <w:lang w:eastAsia="pl-PL"/>
        </w:rPr>
        <w:lastRenderedPageBreak/>
        <w:t>8.2 Wsparcie szkół i placówek prowadzących kształcenie ogólne oraz uczniów uczestniczących w kształceniu podstawowym, gimnazjalnym i ponadgimnazjalnym</w:t>
      </w:r>
      <w:bookmarkEnd w:id="18"/>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457E59">
              <w:rPr>
                <w:rFonts w:ascii="Myriad Pro" w:eastAsia="Times New Roman" w:hAnsi="Myriad Pro" w:cs="Arial"/>
                <w:sz w:val="20"/>
                <w:lang w:eastAsia="pl-PL"/>
              </w:rPr>
              <w:t>pozaformalnych</w:t>
            </w:r>
            <w:proofErr w:type="spellEnd"/>
            <w:r w:rsidRPr="00457E59">
              <w:rPr>
                <w:rFonts w:ascii="Myriad Pro" w:eastAsia="Times New Roman" w:hAnsi="Myriad Pro" w:cs="Arial"/>
                <w:sz w:val="20"/>
                <w:lang w:eastAsia="pl-PL"/>
              </w:rPr>
              <w:t xml:space="preserve">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1C5E74">
            <w:pPr>
              <w:pStyle w:val="Akapitzlist"/>
              <w:numPr>
                <w:ilvl w:val="0"/>
                <w:numId w:val="201"/>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1C5E74">
            <w:pPr>
              <w:pStyle w:val="Akapitzlist"/>
              <w:numPr>
                <w:ilvl w:val="0"/>
                <w:numId w:val="198"/>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 xml:space="preserve">Doskonalenie umiejętności, kompetencji lub kwalifikacji nauczycieli prowadzących kształcenie w zakresie stosowania metod i form </w:t>
            </w:r>
            <w:r w:rsidRPr="00457E59">
              <w:rPr>
                <w:rFonts w:cs="Arial"/>
              </w:rPr>
              <w:lastRenderedPageBreak/>
              <w:t>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1C5E74">
            <w:pPr>
              <w:pStyle w:val="Akapitzlist"/>
              <w:numPr>
                <w:ilvl w:val="0"/>
                <w:numId w:val="199"/>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1C5E74">
            <w:pPr>
              <w:pStyle w:val="Akapitzlist"/>
              <w:numPr>
                <w:ilvl w:val="0"/>
                <w:numId w:val="199"/>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1C5E74">
            <w:pPr>
              <w:pStyle w:val="Akapitzlist"/>
              <w:numPr>
                <w:ilvl w:val="0"/>
                <w:numId w:val="199"/>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terapeutycznym,</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warsztatów,</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lastRenderedPageBreak/>
              <w:t>porad i konsultacji.</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1C5E74">
            <w:pPr>
              <w:pStyle w:val="Akapitzlist"/>
              <w:numPr>
                <w:ilvl w:val="0"/>
                <w:numId w:val="191"/>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1C5E74">
            <w:pPr>
              <w:pStyle w:val="Akapitzlist"/>
              <w:numPr>
                <w:ilvl w:val="0"/>
                <w:numId w:val="191"/>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1C5E74">
            <w:pPr>
              <w:pStyle w:val="Akapitzlist"/>
              <w:numPr>
                <w:ilvl w:val="0"/>
                <w:numId w:val="191"/>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w:t>
            </w:r>
            <w:r w:rsidRPr="00457E59">
              <w:rPr>
                <w:rFonts w:ascii="Myriad Pro" w:hAnsi="Myriad Pro" w:cs="Arial"/>
                <w:sz w:val="20"/>
              </w:rPr>
              <w:lastRenderedPageBreak/>
              <w:t xml:space="preserve">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Kwalifikowalność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1C5E74">
            <w:pPr>
              <w:pStyle w:val="Akapitzlist"/>
              <w:numPr>
                <w:ilvl w:val="0"/>
                <w:numId w:val="203"/>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1C5E74">
            <w:pPr>
              <w:pStyle w:val="Akapitzlist"/>
              <w:numPr>
                <w:ilvl w:val="0"/>
                <w:numId w:val="203"/>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B11567">
            <w:pPr>
              <w:pStyle w:val="Akapitzlist"/>
              <w:numPr>
                <w:ilvl w:val="0"/>
                <w:numId w:val="60"/>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B11567">
            <w:pPr>
              <w:pStyle w:val="Akapitzlist"/>
              <w:numPr>
                <w:ilvl w:val="0"/>
                <w:numId w:val="60"/>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1C5E74">
            <w:pPr>
              <w:pStyle w:val="Akapitzlist"/>
              <w:numPr>
                <w:ilvl w:val="0"/>
                <w:numId w:val="204"/>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Projekt spełnia wymogi utworzenia partnerstwa zgodnie z art. 33 ust. 2-4a </w:t>
            </w:r>
            <w:r w:rsidRPr="00457E59">
              <w:rPr>
                <w:rFonts w:ascii="Myriad Pro" w:eastAsia="MyriadPro-Regular" w:hAnsi="Myriad Pro" w:cs="Arial"/>
                <w:sz w:val="20"/>
              </w:rPr>
              <w:lastRenderedPageBreak/>
              <w:t>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Spełnienie kryterium jest konieczne do przyznania 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457E59" w:rsidRDefault="00B11567" w:rsidP="001C5E74">
            <w:pPr>
              <w:pStyle w:val="Akapitzlist"/>
              <w:numPr>
                <w:ilvl w:val="0"/>
                <w:numId w:val="204"/>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1C5E74">
            <w:pPr>
              <w:pStyle w:val="Akapitzlist"/>
              <w:numPr>
                <w:ilvl w:val="0"/>
                <w:numId w:val="204"/>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1C5E74">
            <w:pPr>
              <w:pStyle w:val="Akapitzlist"/>
              <w:numPr>
                <w:ilvl w:val="0"/>
                <w:numId w:val="205"/>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 xml:space="preserve">Kryterium zostanie spełnione, jeżeli podczas jego </w:t>
            </w:r>
            <w:r w:rsidRPr="009E668A">
              <w:rPr>
                <w:rFonts w:ascii="Myriad Pro" w:eastAsia="MyriadPro-Regular" w:hAnsi="Myriad Pro" w:cs="Arial"/>
                <w:sz w:val="20"/>
              </w:rPr>
              <w:lastRenderedPageBreak/>
              <w:t>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1C5E74">
            <w:pPr>
              <w:pStyle w:val="Akapitzlist"/>
              <w:numPr>
                <w:ilvl w:val="0"/>
                <w:numId w:val="205"/>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1C5E74">
            <w:pPr>
              <w:pStyle w:val="Akapitzlist"/>
              <w:numPr>
                <w:ilvl w:val="0"/>
                <w:numId w:val="205"/>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1C5E74">
            <w:pPr>
              <w:pStyle w:val="Akapitzlist"/>
              <w:numPr>
                <w:ilvl w:val="0"/>
                <w:numId w:val="205"/>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4 pkt</w:t>
            </w:r>
            <w:r w:rsidRPr="009E668A">
              <w:rPr>
                <w:rFonts w:cs="Arial"/>
              </w:rPr>
              <w:t xml:space="preserve">; </w:t>
            </w:r>
          </w:p>
          <w:p w:rsidR="00B11567" w:rsidRPr="009E668A" w:rsidRDefault="00B11567" w:rsidP="00B11567">
            <w:pPr>
              <w:pStyle w:val="Default"/>
              <w:numPr>
                <w:ilvl w:val="0"/>
                <w:numId w:val="61"/>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4 pkt</w:t>
            </w:r>
            <w:r w:rsidRPr="009E668A">
              <w:rPr>
                <w:rFonts w:ascii="Myriad Pro" w:hAnsi="Myriad Pro"/>
                <w:sz w:val="20"/>
                <w:szCs w:val="20"/>
              </w:rPr>
              <w:t>;</w:t>
            </w:r>
          </w:p>
          <w:p w:rsidR="00B11567" w:rsidRPr="009E668A" w:rsidRDefault="00B11567" w:rsidP="00B11567">
            <w:pPr>
              <w:pStyle w:val="Default"/>
              <w:numPr>
                <w:ilvl w:val="0"/>
                <w:numId w:val="61"/>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1C5E74">
            <w:pPr>
              <w:pStyle w:val="Akapitzlist"/>
              <w:numPr>
                <w:ilvl w:val="0"/>
                <w:numId w:val="205"/>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10 pkt</w:t>
            </w:r>
            <w:r w:rsidRPr="009E668A">
              <w:rPr>
                <w:rFonts w:ascii="Myriad Pro" w:eastAsia="MyriadPro-Regular" w:hAnsi="Myriad Pro" w:cs="Arial"/>
                <w:sz w:val="20"/>
              </w:rPr>
              <w:t>, w tym:</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4 pkt</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4 pkt;</w:t>
            </w:r>
          </w:p>
          <w:p w:rsidR="00B11567" w:rsidRPr="009E668A"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lastRenderedPageBreak/>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5 pkt</w:t>
            </w:r>
            <w:r w:rsidRPr="009E668A">
              <w:rPr>
                <w:rFonts w:ascii="Myriad Pro" w:eastAsia="MyriadPro-Regular" w:hAnsi="Myriad Pro" w:cs="Arial"/>
                <w:sz w:val="20"/>
              </w:rPr>
              <w:t>, w tym:</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2 pkt</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2 pkt;</w:t>
            </w:r>
          </w:p>
          <w:p w:rsidR="00B11567" w:rsidRPr="009E668A"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pkt</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Zgodność z kwalifikowalnością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Planowane wydatki są uzasadnione, niezbędne, 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 xml:space="preserve">projektu w tym opisu grupy docelowej i planowanego </w:t>
            </w:r>
            <w:r w:rsidRPr="009E668A">
              <w:rPr>
                <w:rFonts w:ascii="Myriad Pro" w:eastAsia="MyriadPro-Regular" w:hAnsi="Myriad Pro" w:cs="Arial"/>
                <w:sz w:val="20"/>
              </w:rPr>
              <w:lastRenderedPageBreak/>
              <w:t>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Poziom wydatków w ramach cross </w:t>
            </w:r>
            <w:proofErr w:type="spellStart"/>
            <w:r w:rsidRPr="009E668A">
              <w:rPr>
                <w:rFonts w:ascii="Myriad Pro" w:eastAsia="MyriadPro-Regular" w:hAnsi="Myriad Pro" w:cs="Arial"/>
                <w:sz w:val="20"/>
              </w:rPr>
              <w:t>financingu</w:t>
            </w:r>
            <w:proofErr w:type="spellEnd"/>
            <w:r w:rsidRPr="009E668A">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t>
            </w:r>
            <w:r w:rsidRPr="009E668A">
              <w:rPr>
                <w:rFonts w:ascii="Myriad Pro" w:hAnsi="Myriad Pro" w:cs="Arial"/>
                <w:sz w:val="20"/>
              </w:rPr>
              <w:lastRenderedPageBreak/>
              <w:t xml:space="preserve">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F07632" w:rsidRPr="00FD5C90" w:rsidRDefault="00F07632" w:rsidP="007A1010">
            <w:pPr>
              <w:pStyle w:val="Akapitzlist"/>
              <w:numPr>
                <w:ilvl w:val="0"/>
                <w:numId w:val="292"/>
              </w:numPr>
              <w:autoSpaceDE w:val="0"/>
              <w:autoSpaceDN w:val="0"/>
              <w:adjustRightInd w:val="0"/>
              <w:spacing w:before="40" w:after="40"/>
              <w:rPr>
                <w:rFonts w:cs="MyriadPro-Regular"/>
              </w:rPr>
            </w:pPr>
            <w:r w:rsidRPr="00FD5C90">
              <w:rPr>
                <w:rFonts w:cs="MyriadPro-Regular"/>
              </w:rPr>
              <w:t xml:space="preserve">Kształcenie u uczniów i słuchaczy kompetencji kluczowych oraz właściwych postaw i umiejętności niezbędnych na rynku pracy głównie </w:t>
            </w:r>
            <w:r w:rsidRPr="00FD5C90">
              <w:rPr>
                <w:rFonts w:cs="MyriadPro-Regular"/>
              </w:rPr>
              <w:lastRenderedPageBreak/>
              <w:t>poprzez:</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7A1010">
            <w:pPr>
              <w:pStyle w:val="Akapitzlist"/>
              <w:numPr>
                <w:ilvl w:val="0"/>
                <w:numId w:val="293"/>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7A1010">
            <w:pPr>
              <w:pStyle w:val="Akapitzlist"/>
              <w:numPr>
                <w:ilvl w:val="0"/>
                <w:numId w:val="293"/>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w:t>
            </w:r>
            <w:r w:rsidRPr="00BE08D4">
              <w:rPr>
                <w:rFonts w:cs="MyriadPro-Regular"/>
              </w:rPr>
              <w:lastRenderedPageBreak/>
              <w:t>niepełnosprawnościami, ze szczególnym uwzględnieniem tych pomocy, sprzętu i narzędzi, które są zgodne z koncepcją uniwersalnego projektowania,</w:t>
            </w:r>
          </w:p>
          <w:p w:rsidR="00F07632" w:rsidRPr="00BE08D4" w:rsidRDefault="00F07632"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7A1010">
            <w:pPr>
              <w:pStyle w:val="Akapitzlist"/>
              <w:numPr>
                <w:ilvl w:val="0"/>
                <w:numId w:val="297"/>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2C3749">
      <w:pPr>
        <w:spacing w:afterLines="200"/>
        <w:ind w:left="-142"/>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lastRenderedPageBreak/>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7A1010">
            <w:pPr>
              <w:pStyle w:val="Akapitzlist"/>
              <w:numPr>
                <w:ilvl w:val="0"/>
                <w:numId w:val="298"/>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7A1010">
            <w:pPr>
              <w:pStyle w:val="Akapitzlist"/>
              <w:numPr>
                <w:ilvl w:val="0"/>
                <w:numId w:val="239"/>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7A1010">
            <w:pPr>
              <w:pStyle w:val="Akapitzlist"/>
              <w:numPr>
                <w:ilvl w:val="0"/>
                <w:numId w:val="239"/>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7A1010">
            <w:pPr>
              <w:pStyle w:val="Akapitzlist"/>
              <w:numPr>
                <w:ilvl w:val="0"/>
                <w:numId w:val="298"/>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7A1010">
            <w:pPr>
              <w:pStyle w:val="Akapitzlist"/>
              <w:numPr>
                <w:ilvl w:val="0"/>
                <w:numId w:val="238"/>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7A1010">
            <w:pPr>
              <w:pStyle w:val="Akapitzlist"/>
              <w:numPr>
                <w:ilvl w:val="0"/>
                <w:numId w:val="238"/>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7A1010">
            <w:pPr>
              <w:pStyle w:val="Akapitzlist"/>
              <w:numPr>
                <w:ilvl w:val="0"/>
                <w:numId w:val="238"/>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lastRenderedPageBreak/>
              <w:t>projektu 1-</w:t>
            </w:r>
            <w:r>
              <w:t>5</w:t>
            </w:r>
            <w:r w:rsidRPr="00BE08D4">
              <w:t>)</w:t>
            </w:r>
            <w:r w:rsidRPr="00BE08D4">
              <w:rPr>
                <w:rFonts w:eastAsiaTheme="majorEastAsia" w:cstheme="majorBidi"/>
                <w:bCs/>
                <w:i/>
              </w:rPr>
              <w:t>.</w:t>
            </w:r>
          </w:p>
          <w:p w:rsidR="00F07632" w:rsidRPr="00D32157" w:rsidRDefault="00F07632" w:rsidP="007A1010">
            <w:pPr>
              <w:pStyle w:val="Akapitzlist"/>
              <w:numPr>
                <w:ilvl w:val="0"/>
                <w:numId w:val="238"/>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7A1010">
            <w:pPr>
              <w:pStyle w:val="Akapitzlist"/>
              <w:numPr>
                <w:ilvl w:val="0"/>
                <w:numId w:val="240"/>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7A1010">
            <w:pPr>
              <w:pStyle w:val="Akapitzlist"/>
              <w:numPr>
                <w:ilvl w:val="0"/>
                <w:numId w:val="240"/>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7A1010">
            <w:pPr>
              <w:pStyle w:val="Akapitzlist"/>
              <w:numPr>
                <w:ilvl w:val="0"/>
                <w:numId w:val="240"/>
              </w:numPr>
              <w:rPr>
                <w:bCs/>
              </w:rPr>
            </w:pPr>
            <w:r w:rsidRPr="00D32157">
              <w:rPr>
                <w:bCs/>
              </w:rPr>
              <w:t xml:space="preserve">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pkt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7A1010">
            <w:pPr>
              <w:pStyle w:val="Akapitzlist"/>
              <w:numPr>
                <w:ilvl w:val="0"/>
                <w:numId w:val="238"/>
              </w:numPr>
              <w:ind w:left="357" w:hanging="357"/>
              <w:contextualSpacing w:val="0"/>
            </w:pPr>
            <w:r w:rsidRPr="00BE08D4">
              <w:rPr>
                <w:bCs/>
              </w:rPr>
              <w:t>W ramach projektu</w:t>
            </w:r>
            <w:r w:rsidRPr="00BE08D4">
              <w:t xml:space="preserve"> dla wszystkich uczniów i wychowanków</w:t>
            </w:r>
            <w:r>
              <w:t xml:space="preserve"> szkół </w:t>
            </w:r>
            <w:r>
              <w:lastRenderedPageBreak/>
              <w:t>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7A1010">
            <w:pPr>
              <w:pStyle w:val="Akapitzlist"/>
              <w:numPr>
                <w:ilvl w:val="0"/>
                <w:numId w:val="238"/>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7A1010">
            <w:pPr>
              <w:pStyle w:val="Akapitzlist"/>
              <w:numPr>
                <w:ilvl w:val="0"/>
                <w:numId w:val="238"/>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7A1010">
            <w:pPr>
              <w:pStyle w:val="Akapitzlist"/>
              <w:numPr>
                <w:ilvl w:val="0"/>
                <w:numId w:val="238"/>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7A1010">
            <w:pPr>
              <w:pStyle w:val="Akapitzlist"/>
              <w:numPr>
                <w:ilvl w:val="0"/>
                <w:numId w:val="238"/>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7A1010">
            <w:pPr>
              <w:pStyle w:val="Akapitzlist"/>
              <w:numPr>
                <w:ilvl w:val="0"/>
                <w:numId w:val="238"/>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2C3749">
      <w:pPr>
        <w:spacing w:afterLines="200"/>
        <w:ind w:left="-142"/>
        <w:rPr>
          <w:rFonts w:ascii="Myriad Pro" w:hAnsi="Myriad Pro"/>
          <w:b/>
        </w:rPr>
      </w:pPr>
    </w:p>
    <w:tbl>
      <w:tblPr>
        <w:tblStyle w:val="Tabela-Siatka"/>
        <w:tblW w:w="14175" w:type="dxa"/>
        <w:jc w:val="center"/>
        <w:tblLayout w:type="fixed"/>
        <w:tblLook w:val="04A0"/>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7A1010">
            <w:pPr>
              <w:pStyle w:val="Akapitzlist"/>
              <w:numPr>
                <w:ilvl w:val="0"/>
                <w:numId w:val="241"/>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wymienionych w 5 typie projektu, pkt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7A1010">
            <w:pPr>
              <w:pStyle w:val="Akapitzlist"/>
              <w:numPr>
                <w:ilvl w:val="0"/>
                <w:numId w:val="241"/>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7A1010">
            <w:pPr>
              <w:numPr>
                <w:ilvl w:val="0"/>
                <w:numId w:val="242"/>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7A1010">
            <w:pPr>
              <w:numPr>
                <w:ilvl w:val="0"/>
                <w:numId w:val="242"/>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7A1010">
            <w:pPr>
              <w:numPr>
                <w:ilvl w:val="0"/>
                <w:numId w:val="242"/>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2C3749">
      <w:pPr>
        <w:spacing w:afterLines="200"/>
        <w:ind w:left="-142"/>
        <w:rPr>
          <w:rFonts w:ascii="Myriad Pro" w:hAnsi="Myriad Pro"/>
          <w:b/>
        </w:rPr>
      </w:pPr>
    </w:p>
    <w:p w:rsidR="00F07632" w:rsidRDefault="00F07632" w:rsidP="002C3749">
      <w:pPr>
        <w:spacing w:afterLines="200"/>
        <w:ind w:left="-142"/>
        <w:rPr>
          <w:rFonts w:ascii="Myriad Pro" w:hAnsi="Myriad Pro"/>
          <w:b/>
        </w:rPr>
      </w:pPr>
    </w:p>
    <w:p w:rsidR="0042027D" w:rsidRDefault="0042027D" w:rsidP="002C3749">
      <w:pPr>
        <w:spacing w:afterLines="200"/>
        <w:ind w:left="-142"/>
        <w:rPr>
          <w:rFonts w:ascii="Myriad Pro" w:hAnsi="Myriad Pro"/>
          <w:b/>
        </w:rPr>
      </w:pPr>
    </w:p>
    <w:p w:rsidR="0042027D" w:rsidRDefault="0042027D" w:rsidP="002C3749">
      <w:pPr>
        <w:spacing w:afterLines="200"/>
        <w:ind w:left="-142"/>
        <w:rPr>
          <w:rFonts w:ascii="Myriad Pro" w:hAnsi="Myriad Pro"/>
          <w:b/>
        </w:rPr>
      </w:pPr>
    </w:p>
    <w:p w:rsidR="00B11567" w:rsidRPr="006E12C0" w:rsidRDefault="00B11567" w:rsidP="00606993">
      <w:pPr>
        <w:pStyle w:val="Podtytu"/>
      </w:pPr>
      <w:bookmarkStart w:id="19" w:name="_Toc506548504"/>
      <w:r w:rsidRPr="006E12C0">
        <w:rPr>
          <w:rFonts w:eastAsia="MyriadPro-Regular"/>
        </w:rPr>
        <w:lastRenderedPageBreak/>
        <w:t>8.3 Wsparcie szkół i placówek prowadzących kształcenie ogólne oraz uczniów uczestniczących w kształceniu podstawowym, gimnazjalnym i ponadgimnazjalnym w ramach Strategii ZIT dla Szczecińskiego Obszaru Metropolitalnego</w:t>
      </w:r>
      <w:bookmarkEnd w:id="19"/>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3D6CD5">
              <w:rPr>
                <w:rFonts w:ascii="Myriad Pro" w:hAnsi="Myriad Pro" w:cs="Arial"/>
                <w:sz w:val="20"/>
              </w:rPr>
              <w:t>pozaformalnych</w:t>
            </w:r>
            <w:proofErr w:type="spellEnd"/>
            <w:r w:rsidRPr="003D6CD5">
              <w:rPr>
                <w:rFonts w:ascii="Myriad Pro" w:hAnsi="Myriad Pro" w:cs="Arial"/>
                <w:sz w:val="20"/>
              </w:rPr>
              <w:t xml:space="preserve">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1C5E74">
            <w:pPr>
              <w:pStyle w:val="Akapitzlist"/>
              <w:numPr>
                <w:ilvl w:val="0"/>
                <w:numId w:val="152"/>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1C5E74">
            <w:pPr>
              <w:pStyle w:val="Akapitzlist"/>
              <w:numPr>
                <w:ilvl w:val="0"/>
                <w:numId w:val="152"/>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lastRenderedPageBreak/>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1C5E74">
            <w:pPr>
              <w:pStyle w:val="Akapitzlist"/>
              <w:numPr>
                <w:ilvl w:val="0"/>
                <w:numId w:val="152"/>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1C5E74">
            <w:pPr>
              <w:pStyle w:val="Akapitzlist"/>
              <w:numPr>
                <w:ilvl w:val="0"/>
                <w:numId w:val="155"/>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1C5E74">
            <w:pPr>
              <w:pStyle w:val="Akapitzlist"/>
              <w:numPr>
                <w:ilvl w:val="0"/>
                <w:numId w:val="155"/>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1C5E74">
            <w:pPr>
              <w:pStyle w:val="Akapitzlist"/>
              <w:numPr>
                <w:ilvl w:val="0"/>
                <w:numId w:val="155"/>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1C5E74">
            <w:pPr>
              <w:pStyle w:val="Akapitzlist"/>
              <w:numPr>
                <w:ilvl w:val="0"/>
                <w:numId w:val="156"/>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1C5E74">
            <w:pPr>
              <w:pStyle w:val="Akapitzlist"/>
              <w:numPr>
                <w:ilvl w:val="0"/>
                <w:numId w:val="156"/>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1C5E74">
            <w:pPr>
              <w:pStyle w:val="Akapitzlist"/>
              <w:numPr>
                <w:ilvl w:val="0"/>
                <w:numId w:val="156"/>
              </w:numPr>
              <w:jc w:val="both"/>
              <w:rPr>
                <w:rFonts w:cs="Arial"/>
              </w:rPr>
            </w:pPr>
            <w:r w:rsidRPr="003D6CD5">
              <w:rPr>
                <w:rFonts w:cs="Arial"/>
              </w:rPr>
              <w:t xml:space="preserve">warsztatów, </w:t>
            </w:r>
          </w:p>
          <w:p w:rsidR="00B11567" w:rsidRPr="004B5DB1" w:rsidRDefault="00B11567" w:rsidP="001C5E74">
            <w:pPr>
              <w:pStyle w:val="Akapitzlist"/>
              <w:numPr>
                <w:ilvl w:val="0"/>
                <w:numId w:val="156"/>
              </w:numPr>
              <w:jc w:val="both"/>
              <w:rPr>
                <w:rFonts w:cs="Arial"/>
              </w:rPr>
            </w:pPr>
            <w:r w:rsidRPr="003D6CD5">
              <w:rPr>
                <w:rFonts w:cs="Arial"/>
              </w:rPr>
              <w:t>porad i konsultacji.</w:t>
            </w:r>
          </w:p>
          <w:p w:rsidR="00B11567" w:rsidRPr="003D6CD5" w:rsidRDefault="00B11567" w:rsidP="001C5E74">
            <w:pPr>
              <w:pStyle w:val="Akapitzlist"/>
              <w:numPr>
                <w:ilvl w:val="0"/>
                <w:numId w:val="152"/>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1C5E74">
            <w:pPr>
              <w:pStyle w:val="Akapitzlist"/>
              <w:numPr>
                <w:ilvl w:val="0"/>
                <w:numId w:val="157"/>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1C5E74">
            <w:pPr>
              <w:pStyle w:val="Akapitzlist"/>
              <w:numPr>
                <w:ilvl w:val="0"/>
                <w:numId w:val="157"/>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1C5E74">
            <w:pPr>
              <w:pStyle w:val="Akapitzlist"/>
              <w:numPr>
                <w:ilvl w:val="0"/>
                <w:numId w:val="157"/>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1C5E74">
            <w:pPr>
              <w:pStyle w:val="Akapitzlist"/>
              <w:numPr>
                <w:ilvl w:val="0"/>
                <w:numId w:val="152"/>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1C5E74">
            <w:pPr>
              <w:pStyle w:val="Akapitzlist"/>
              <w:numPr>
                <w:ilvl w:val="0"/>
                <w:numId w:val="158"/>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1C5E74">
            <w:pPr>
              <w:pStyle w:val="Akapitzlist"/>
              <w:numPr>
                <w:ilvl w:val="0"/>
                <w:numId w:val="158"/>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1C5E74">
            <w:pPr>
              <w:pStyle w:val="Akapitzlist"/>
              <w:numPr>
                <w:ilvl w:val="0"/>
                <w:numId w:val="158"/>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1C5E74">
            <w:pPr>
              <w:pStyle w:val="Akapitzlist"/>
              <w:numPr>
                <w:ilvl w:val="0"/>
                <w:numId w:val="158"/>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Kwalifikowalność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zasadami </w:t>
            </w:r>
            <w:r w:rsidRPr="003D6CD5">
              <w:rPr>
                <w:rFonts w:ascii="Myriad Pro" w:hAnsi="Myriad Pro" w:cs="Arial"/>
                <w:sz w:val="20"/>
              </w:rPr>
              <w:lastRenderedPageBreak/>
              <w:t>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 jest zgodny z:</w:t>
            </w:r>
          </w:p>
          <w:p w:rsidR="00B11567" w:rsidRPr="003D6CD5" w:rsidRDefault="00B11567" w:rsidP="001C5E74">
            <w:pPr>
              <w:pStyle w:val="Akapitzlist"/>
              <w:numPr>
                <w:ilvl w:val="0"/>
                <w:numId w:val="160"/>
              </w:numPr>
              <w:spacing w:before="40" w:after="40"/>
              <w:ind w:left="315" w:hanging="284"/>
              <w:contextualSpacing w:val="0"/>
              <w:jc w:val="both"/>
              <w:rPr>
                <w:rFonts w:cs="Arial"/>
              </w:rPr>
            </w:pPr>
            <w:r w:rsidRPr="003D6CD5">
              <w:rPr>
                <w:rFonts w:cs="Arial"/>
              </w:rPr>
              <w:lastRenderedPageBreak/>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1C5E74">
            <w:pPr>
              <w:pStyle w:val="Akapitzlist"/>
              <w:numPr>
                <w:ilvl w:val="0"/>
                <w:numId w:val="160"/>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B11567">
            <w:pPr>
              <w:pStyle w:val="Akapitzlist"/>
              <w:numPr>
                <w:ilvl w:val="0"/>
                <w:numId w:val="60"/>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B11567">
            <w:pPr>
              <w:pStyle w:val="Akapitzlist"/>
              <w:numPr>
                <w:ilvl w:val="0"/>
                <w:numId w:val="60"/>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w:t>
            </w:r>
            <w:r w:rsidRPr="003D6CD5">
              <w:rPr>
                <w:rFonts w:ascii="Myriad Pro" w:hAnsi="Myriad Pro" w:cs="Arial"/>
                <w:sz w:val="20"/>
              </w:rPr>
              <w:lastRenderedPageBreak/>
              <w:t>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1C5E74">
            <w:pPr>
              <w:pStyle w:val="Akapitzlist"/>
              <w:numPr>
                <w:ilvl w:val="0"/>
                <w:numId w:val="161"/>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1C5E74">
            <w:pPr>
              <w:pStyle w:val="Akapitzlist"/>
              <w:numPr>
                <w:ilvl w:val="0"/>
                <w:numId w:val="161"/>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1C5E74">
            <w:pPr>
              <w:pStyle w:val="Akapitzlist"/>
              <w:numPr>
                <w:ilvl w:val="0"/>
                <w:numId w:val="161"/>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w:t>
            </w:r>
            <w:r w:rsidRPr="003D6CD5">
              <w:rPr>
                <w:rFonts w:ascii="Myriad Pro" w:hAnsi="Myriad Pro" w:cs="Arial"/>
                <w:sz w:val="20"/>
              </w:rPr>
              <w:lastRenderedPageBreak/>
              <w:t xml:space="preserve">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1C5E74">
            <w:pPr>
              <w:pStyle w:val="Akapitzlist"/>
              <w:numPr>
                <w:ilvl w:val="0"/>
                <w:numId w:val="162"/>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1C5E74">
            <w:pPr>
              <w:pStyle w:val="Akapitzlist"/>
              <w:numPr>
                <w:ilvl w:val="0"/>
                <w:numId w:val="162"/>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1C5E74">
            <w:pPr>
              <w:pStyle w:val="Akapitzlist"/>
              <w:numPr>
                <w:ilvl w:val="0"/>
                <w:numId w:val="162"/>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1C5E74">
            <w:pPr>
              <w:pStyle w:val="Akapitzlist"/>
              <w:numPr>
                <w:ilvl w:val="0"/>
                <w:numId w:val="162"/>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2 pkt</w:t>
            </w:r>
            <w:r w:rsidRPr="003D6CD5">
              <w:rPr>
                <w:rFonts w:cs="Arial"/>
              </w:rPr>
              <w:t xml:space="preserve">; </w:t>
            </w:r>
          </w:p>
          <w:p w:rsidR="00B11567" w:rsidRPr="003D6CD5" w:rsidRDefault="00B11567" w:rsidP="00B11567">
            <w:pPr>
              <w:pStyle w:val="Default"/>
              <w:numPr>
                <w:ilvl w:val="0"/>
                <w:numId w:val="61"/>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2 pkt</w:t>
            </w:r>
            <w:r w:rsidRPr="003D6CD5">
              <w:rPr>
                <w:rFonts w:ascii="Myriad Pro" w:hAnsi="Myriad Pro"/>
                <w:sz w:val="20"/>
                <w:szCs w:val="20"/>
              </w:rPr>
              <w:t>;</w:t>
            </w:r>
          </w:p>
          <w:p w:rsidR="00B11567" w:rsidRPr="004A76DD" w:rsidRDefault="00B11567" w:rsidP="00B11567">
            <w:pPr>
              <w:pStyle w:val="Default"/>
              <w:numPr>
                <w:ilvl w:val="0"/>
                <w:numId w:val="61"/>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1C5E74">
            <w:pPr>
              <w:pStyle w:val="Akapitzlist"/>
              <w:numPr>
                <w:ilvl w:val="0"/>
                <w:numId w:val="162"/>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10 pkt</w:t>
            </w:r>
            <w:r w:rsidRPr="003D6CD5">
              <w:rPr>
                <w:rFonts w:ascii="Myriad Pro" w:eastAsia="MyriadPro-Regular" w:hAnsi="Myriad Pro" w:cs="Arial"/>
                <w:sz w:val="20"/>
              </w:rPr>
              <w:t>, w tym:</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4 pkt</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4 pkt;</w:t>
            </w:r>
          </w:p>
          <w:p w:rsidR="00B11567" w:rsidRPr="003D6CD5"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5 pkt</w:t>
            </w:r>
            <w:r w:rsidRPr="003D6CD5">
              <w:rPr>
                <w:rFonts w:ascii="Myriad Pro" w:eastAsia="MyriadPro-Regular" w:hAnsi="Myriad Pro" w:cs="Arial"/>
                <w:sz w:val="20"/>
              </w:rPr>
              <w:t>, w tym:</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2 pkt;</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2 pkt;</w:t>
            </w:r>
          </w:p>
          <w:p w:rsidR="00B11567" w:rsidRPr="003D6CD5"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pkt</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lastRenderedPageBreak/>
              <w:t>Kryteria jakości oceniane przez IP ZIT RPO WZ</w:t>
            </w:r>
          </w:p>
        </w:tc>
      </w:tr>
      <w:tr w:rsidR="00B11567" w:rsidRPr="003D6CD5" w:rsidTr="00B11567">
        <w:trPr>
          <w:trHeight w:val="457"/>
        </w:trPr>
        <w:tc>
          <w:tcPr>
            <w:tcW w:w="536" w:type="dxa"/>
            <w:vMerge w:val="restart"/>
          </w:tcPr>
          <w:p w:rsidR="00B11567" w:rsidRPr="003D6CD5" w:rsidRDefault="00B11567" w:rsidP="001C5E74">
            <w:pPr>
              <w:pStyle w:val="Akapitzlist"/>
              <w:numPr>
                <w:ilvl w:val="0"/>
                <w:numId w:val="162"/>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w:t>
            </w:r>
            <w:r w:rsidRPr="003D6CD5">
              <w:rPr>
                <w:rFonts w:ascii="Myriad Pro" w:eastAsia="MyriadPro-Regular" w:hAnsi="Myriad Pro" w:cs="Arial"/>
                <w:sz w:val="20"/>
              </w:rPr>
              <w:lastRenderedPageBreak/>
              <w:t xml:space="preserve">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kwalifikowalnością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 xml:space="preserve">limitami (w tym stawką ryczałtową dla kosztów pośrednich) oraz zasadami kwalifikowalności określonymi w Regulaminie konkursu </w:t>
            </w:r>
            <w:r w:rsidRPr="003D6CD5">
              <w:rPr>
                <w:rFonts w:ascii="Myriad Pro" w:eastAsia="MyriadPro-Regular" w:hAnsi="Myriad Pro" w:cs="Arial"/>
                <w:sz w:val="20"/>
              </w:rPr>
              <w:lastRenderedPageBreak/>
              <w:t>(jeśli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Poziom wydatków w ramach cross </w:t>
            </w:r>
            <w:proofErr w:type="spellStart"/>
            <w:r w:rsidRPr="003D6CD5">
              <w:rPr>
                <w:rFonts w:ascii="Myriad Pro" w:eastAsia="MyriadPro-Regular" w:hAnsi="Myriad Pro" w:cs="Arial"/>
                <w:sz w:val="20"/>
              </w:rPr>
              <w:t>financingu</w:t>
            </w:r>
            <w:proofErr w:type="spellEnd"/>
            <w:r w:rsidRPr="003D6CD5">
              <w:rPr>
                <w:rFonts w:ascii="Myriad Pro" w:eastAsia="MyriadPro-Regular" w:hAnsi="Myriad Pro" w:cs="Arial"/>
                <w:sz w:val="20"/>
              </w:rPr>
              <w:t xml:space="preserve">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w:t>
            </w:r>
            <w:r w:rsidRPr="003D6CD5">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Default="00B11567"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lastRenderedPageBreak/>
        <w:t>Kryteria szczegółowe na 2018 r.</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 xml:space="preserve">i ponadgimnazjalnego z uwzględnieniem formalnych, nieformalnych i </w:t>
            </w:r>
            <w:proofErr w:type="spellStart"/>
            <w:r w:rsidRPr="003D6CD5">
              <w:rPr>
                <w:rFonts w:ascii="Myriad Pro" w:eastAsia="Times New Roman" w:hAnsi="Myriad Pro"/>
                <w:sz w:val="20"/>
              </w:rPr>
              <w:t>pozaformalnych</w:t>
            </w:r>
            <w:proofErr w:type="spellEnd"/>
            <w:r w:rsidRPr="003D6CD5">
              <w:rPr>
                <w:rFonts w:ascii="Myriad Pro" w:eastAsia="Times New Roman" w:hAnsi="Myriad Pro"/>
                <w:sz w:val="20"/>
              </w:rPr>
              <w:t xml:space="preserve">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1C5E74">
            <w:pPr>
              <w:numPr>
                <w:ilvl w:val="0"/>
                <w:numId w:val="164"/>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1C5E74">
            <w:pPr>
              <w:pStyle w:val="Akapitzlist"/>
              <w:numPr>
                <w:ilvl w:val="0"/>
                <w:numId w:val="165"/>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1C5E74">
            <w:pPr>
              <w:pStyle w:val="Akapitzlist"/>
              <w:numPr>
                <w:ilvl w:val="0"/>
                <w:numId w:val="164"/>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lastRenderedPageBreak/>
              <w:t>staże i praktyki nauczycieli realizowane we współpracy z podmiotami z otoczenia szkoły lub placówki systemu oświaty,</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1C5E74">
            <w:pPr>
              <w:numPr>
                <w:ilvl w:val="0"/>
                <w:numId w:val="167"/>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1C5E74">
            <w:pPr>
              <w:numPr>
                <w:ilvl w:val="0"/>
                <w:numId w:val="168"/>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1C5E74">
            <w:pPr>
              <w:numPr>
                <w:ilvl w:val="0"/>
                <w:numId w:val="168"/>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1C5E74">
            <w:pPr>
              <w:numPr>
                <w:ilvl w:val="0"/>
                <w:numId w:val="168"/>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1C5E74">
            <w:pPr>
              <w:pStyle w:val="Akapitzlist"/>
              <w:numPr>
                <w:ilvl w:val="0"/>
                <w:numId w:val="207"/>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1C5E74">
            <w:pPr>
              <w:pStyle w:val="Akapitzlist"/>
              <w:numPr>
                <w:ilvl w:val="0"/>
                <w:numId w:val="207"/>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1C5E74">
            <w:pPr>
              <w:pStyle w:val="Akapitzlist"/>
              <w:numPr>
                <w:ilvl w:val="0"/>
                <w:numId w:val="207"/>
              </w:numPr>
              <w:spacing w:after="0" w:line="240" w:lineRule="auto"/>
              <w:ind w:left="1331" w:hanging="141"/>
              <w:jc w:val="both"/>
              <w:rPr>
                <w:rFonts w:cs="Arial"/>
              </w:rPr>
            </w:pPr>
            <w:r w:rsidRPr="00F13911">
              <w:rPr>
                <w:rFonts w:cs="Arial"/>
              </w:rPr>
              <w:t xml:space="preserve"> warsztatów, </w:t>
            </w:r>
          </w:p>
          <w:p w:rsidR="00B11567" w:rsidRPr="00F13911" w:rsidRDefault="00B11567" w:rsidP="001C5E74">
            <w:pPr>
              <w:pStyle w:val="Akapitzlist"/>
              <w:numPr>
                <w:ilvl w:val="0"/>
                <w:numId w:val="207"/>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1C5E74">
            <w:pPr>
              <w:numPr>
                <w:ilvl w:val="0"/>
                <w:numId w:val="169"/>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1C5E74">
            <w:pPr>
              <w:pStyle w:val="Akapitzlist"/>
              <w:numPr>
                <w:ilvl w:val="0"/>
                <w:numId w:val="170"/>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1C5E74">
            <w:pPr>
              <w:pStyle w:val="Akapitzlist"/>
              <w:numPr>
                <w:ilvl w:val="0"/>
                <w:numId w:val="170"/>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1C5E74">
            <w:pPr>
              <w:pStyle w:val="Akapitzlist"/>
              <w:numPr>
                <w:ilvl w:val="0"/>
                <w:numId w:val="170"/>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1C5E74">
            <w:pPr>
              <w:numPr>
                <w:ilvl w:val="0"/>
                <w:numId w:val="169"/>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 xml:space="preserve">podnoszenie kompetencji cyfrowych nauczycieli wszystkich przedmiotów, w tym w zakresie korzystania z narzędzi TIK zakupionych do </w:t>
            </w:r>
            <w:r w:rsidRPr="003D6CD5">
              <w:rPr>
                <w:rFonts w:cs="Arial"/>
              </w:rPr>
              <w:lastRenderedPageBreak/>
              <w:t>szkół lub placówek systemu oświaty oraz włączania narzędzi TIK do nauczania przedmiotowego,</w:t>
            </w:r>
          </w:p>
          <w:p w:rsidR="00B11567" w:rsidRPr="003D6CD5"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1C5E74">
            <w:pPr>
              <w:pStyle w:val="Akapitzlist"/>
              <w:numPr>
                <w:ilvl w:val="0"/>
                <w:numId w:val="172"/>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1C5E74">
            <w:pPr>
              <w:pStyle w:val="Akapitzlist"/>
              <w:numPr>
                <w:ilvl w:val="0"/>
                <w:numId w:val="173"/>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1C5E74">
            <w:pPr>
              <w:pStyle w:val="Akapitzlist"/>
              <w:numPr>
                <w:ilvl w:val="0"/>
                <w:numId w:val="172"/>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w:t>
            </w:r>
            <w:r w:rsidRPr="003D6CD5">
              <w:rPr>
                <w:rFonts w:cs="Arial"/>
              </w:rPr>
              <w:lastRenderedPageBreak/>
              <w:t>placówki</w:t>
            </w:r>
            <w:r>
              <w:rPr>
                <w:rFonts w:cs="Arial"/>
              </w:rPr>
              <w:t xml:space="preserve"> systemu oświaty. Typ projektów</w:t>
            </w:r>
            <w:r w:rsidRPr="003D6CD5">
              <w:rPr>
                <w:rFonts w:cs="Arial"/>
              </w:rPr>
              <w:t xml:space="preserve"> 1, 2, 4, 5</w:t>
            </w:r>
          </w:p>
          <w:p w:rsidR="00B11567" w:rsidRPr="003D6CD5" w:rsidRDefault="00B11567" w:rsidP="001C5E74">
            <w:pPr>
              <w:pStyle w:val="Akapitzlist"/>
              <w:numPr>
                <w:ilvl w:val="0"/>
                <w:numId w:val="174"/>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1C5E74">
            <w:pPr>
              <w:pStyle w:val="Akapitzlist"/>
              <w:numPr>
                <w:ilvl w:val="0"/>
                <w:numId w:val="174"/>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F8375B" w:rsidRPr="00EC5492" w:rsidRDefault="00F8375B" w:rsidP="00F8375B">
      <w:pPr>
        <w:jc w:val="center"/>
        <w:rPr>
          <w:rFonts w:ascii="Myriad Pro" w:hAnsi="Myriad Pro" w:cs="Arial"/>
          <w:b/>
          <w:bCs/>
          <w:sz w:val="20"/>
        </w:rPr>
      </w:pPr>
      <w:r w:rsidRPr="0042290A">
        <w:rPr>
          <w:rFonts w:ascii="Myriad Pro" w:eastAsiaTheme="majorEastAsia" w:hAnsi="Myriad Pro" w:cstheme="majorBidi"/>
          <w:b/>
          <w:bCs/>
          <w:sz w:val="20"/>
        </w:rPr>
        <w:t xml:space="preserve">Kryteria szczegółowe na rok 2017 przyjęte Uchwałą Nr </w:t>
      </w:r>
      <w:r w:rsidR="0042290A" w:rsidRPr="0042290A">
        <w:rPr>
          <w:rFonts w:ascii="Myriad Pro" w:eastAsiaTheme="majorEastAsia" w:hAnsi="Myriad Pro" w:cstheme="majorBidi"/>
          <w:b/>
          <w:bCs/>
          <w:sz w:val="20"/>
        </w:rPr>
        <w:t>2</w:t>
      </w:r>
      <w:r w:rsidR="0042290A">
        <w:rPr>
          <w:rFonts w:ascii="Myriad Pro" w:eastAsiaTheme="majorEastAsia" w:hAnsi="Myriad Pro" w:cstheme="majorBidi"/>
          <w:b/>
          <w:bCs/>
          <w:sz w:val="20"/>
        </w:rPr>
        <w:t>5</w:t>
      </w:r>
      <w:r w:rsidR="0042290A" w:rsidRPr="0042290A">
        <w:rPr>
          <w:rFonts w:ascii="Myriad Pro" w:eastAsiaTheme="majorEastAsia" w:hAnsi="Myriad Pro" w:cstheme="majorBidi"/>
          <w:b/>
          <w:bCs/>
          <w:sz w:val="20"/>
        </w:rPr>
        <w:t>/18</w:t>
      </w:r>
      <w:r w:rsidRPr="0042290A">
        <w:rPr>
          <w:rFonts w:ascii="Myriad Pro" w:eastAsiaTheme="majorEastAsia" w:hAnsi="Myriad Pro" w:cstheme="majorBidi"/>
          <w:b/>
          <w:bCs/>
          <w:sz w:val="20"/>
        </w:rPr>
        <w:t xml:space="preserve"> </w:t>
      </w:r>
      <w:r w:rsidRPr="0042290A">
        <w:rPr>
          <w:rFonts w:ascii="Myriad Pro" w:eastAsiaTheme="majorEastAsia" w:hAnsi="Myriad Pro" w:cs="Arial"/>
          <w:b/>
          <w:bCs/>
          <w:sz w:val="20"/>
        </w:rPr>
        <w:t>Komitetu Monitorującego RPO WZ 2014-2020 z dnia 14 lutego 201</w:t>
      </w:r>
      <w:r w:rsidR="00C735F0">
        <w:rPr>
          <w:rFonts w:ascii="Myriad Pro" w:eastAsiaTheme="majorEastAsia" w:hAnsi="Myriad Pro" w:cs="Arial"/>
          <w:b/>
          <w:bCs/>
          <w:sz w:val="20"/>
        </w:rPr>
        <w:t>8</w:t>
      </w:r>
      <w:r w:rsidRPr="0042290A">
        <w:rPr>
          <w:rFonts w:ascii="Myriad Pro" w:eastAsiaTheme="majorEastAsia" w:hAnsi="Myriad Pro" w:cs="Arial"/>
          <w:b/>
          <w:bCs/>
          <w:sz w:val="20"/>
        </w:rPr>
        <w:t xml:space="preserve"> r. (tryb konkursowy)</w:t>
      </w:r>
      <w:r w:rsidR="008A521C" w:rsidRPr="0042290A">
        <w:rPr>
          <w:rFonts w:ascii="Myriad Pro" w:eastAsiaTheme="majorEastAsia" w:hAnsi="Myriad Pro" w:cs="Arial"/>
          <w:b/>
          <w:bCs/>
          <w:sz w:val="20"/>
        </w:rPr>
        <w:t xml:space="preserve"> - aktualizacja</w:t>
      </w:r>
    </w:p>
    <w:tbl>
      <w:tblPr>
        <w:tblpPr w:leftFromText="141" w:rightFromText="141" w:vertAnchor="text" w:tblpY="1"/>
        <w:tblOverlap w:val="neve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F8375B" w:rsidRPr="009D4B73" w:rsidTr="00F8375B">
        <w:tc>
          <w:tcPr>
            <w:tcW w:w="14175" w:type="dxa"/>
            <w:gridSpan w:val="2"/>
            <w:tcBorders>
              <w:top w:val="nil"/>
              <w:left w:val="nil"/>
              <w:right w:val="nil"/>
            </w:tcBorders>
            <w:shd w:val="clear" w:color="auto" w:fill="auto"/>
          </w:tcPr>
          <w:p w:rsidR="00F8375B" w:rsidRPr="00EB778A" w:rsidRDefault="00F8375B" w:rsidP="00F8375B">
            <w:pPr>
              <w:spacing w:after="120" w:line="240" w:lineRule="auto"/>
              <w:rPr>
                <w:rFonts w:ascii="Myriad Pro" w:hAnsi="Myriad Pro"/>
                <w:b/>
              </w:rPr>
            </w:pPr>
          </w:p>
        </w:tc>
      </w:tr>
      <w:tr w:rsidR="00F8375B" w:rsidRPr="009D4B73" w:rsidTr="00F8375B">
        <w:tc>
          <w:tcPr>
            <w:tcW w:w="1900"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VI</w:t>
            </w:r>
            <w:r>
              <w:rPr>
                <w:rFonts w:ascii="Myriad Pro" w:hAnsi="Myriad Pro"/>
                <w:sz w:val="20"/>
              </w:rPr>
              <w:t>II</w:t>
            </w:r>
            <w:r w:rsidRPr="009D4B73">
              <w:rPr>
                <w:rFonts w:ascii="Myriad Pro" w:hAnsi="Myriad Pro"/>
                <w:sz w:val="20"/>
              </w:rPr>
              <w:t xml:space="preserve"> </w:t>
            </w:r>
            <w:r>
              <w:rPr>
                <w:rFonts w:ascii="Myriad Pro" w:hAnsi="Myriad Pro"/>
                <w:sz w:val="20"/>
              </w:rPr>
              <w:t>Edukacja</w:t>
            </w:r>
          </w:p>
        </w:tc>
      </w:tr>
      <w:tr w:rsidR="00F8375B" w:rsidRPr="009D4B73" w:rsidTr="00F8375B">
        <w:tc>
          <w:tcPr>
            <w:tcW w:w="1900"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F8375B" w:rsidRPr="009D4B73" w:rsidRDefault="00F8375B" w:rsidP="00F8375B">
            <w:pPr>
              <w:spacing w:before="40" w:after="40" w:line="240" w:lineRule="auto"/>
              <w:rPr>
                <w:rFonts w:ascii="Myriad Pro" w:hAnsi="Myriad Pro"/>
                <w:sz w:val="20"/>
              </w:rPr>
            </w:pPr>
            <w:r>
              <w:rPr>
                <w:rFonts w:ascii="Myriad Pro" w:hAnsi="Myriad Pro"/>
                <w:sz w:val="20"/>
              </w:rPr>
              <w:t>10i</w:t>
            </w:r>
            <w:r w:rsidRPr="009D4B73">
              <w:rPr>
                <w:rFonts w:ascii="Myriad Pro" w:hAnsi="Myriad Pro"/>
                <w:sz w:val="20"/>
              </w:rPr>
              <w:t xml:space="preserve"> </w:t>
            </w:r>
            <w:r w:rsidRPr="00B56BEC">
              <w:rPr>
                <w:rFonts w:ascii="Myriad Pro" w:hAnsi="Myriad Pro"/>
                <w:sz w:val="20"/>
              </w:rPr>
              <w:t>Ograniczenie i zapobieganie przedwczesnemu kończeniu nauki szkolnej oraz</w:t>
            </w:r>
            <w:r>
              <w:rPr>
                <w:rFonts w:ascii="Myriad Pro" w:hAnsi="Myriad Pro"/>
                <w:sz w:val="20"/>
              </w:rPr>
              <w:t xml:space="preserve"> </w:t>
            </w:r>
            <w:r w:rsidRPr="00B56BEC">
              <w:rPr>
                <w:rFonts w:ascii="Myriad Pro" w:hAnsi="Myriad Pro"/>
                <w:sz w:val="20"/>
              </w:rPr>
              <w:t>zapewnianie równego dostępu do dobrej jakości wczesnej edukacji elementarnej oraz kształcenia</w:t>
            </w:r>
            <w:r>
              <w:rPr>
                <w:rFonts w:ascii="Myriad Pro" w:hAnsi="Myriad Pro"/>
                <w:sz w:val="20"/>
              </w:rPr>
              <w:t xml:space="preserve"> </w:t>
            </w:r>
            <w:r w:rsidRPr="00B56BEC">
              <w:rPr>
                <w:rFonts w:ascii="Myriad Pro" w:hAnsi="Myriad Pro"/>
                <w:sz w:val="20"/>
              </w:rPr>
              <w:t>podstawowego, gimnazjalnego i ponadgimnazjalnego z uwzględnieniem formalnych, nieformalnych</w:t>
            </w:r>
            <w:r>
              <w:rPr>
                <w:rFonts w:ascii="Myriad Pro" w:hAnsi="Myriad Pro"/>
                <w:sz w:val="20"/>
              </w:rPr>
              <w:t xml:space="preserve"> </w:t>
            </w:r>
            <w:r w:rsidRPr="00B56BEC">
              <w:rPr>
                <w:rFonts w:ascii="Myriad Pro" w:hAnsi="Myriad Pro"/>
                <w:sz w:val="20"/>
              </w:rPr>
              <w:t xml:space="preserve">i </w:t>
            </w:r>
            <w:proofErr w:type="spellStart"/>
            <w:r w:rsidRPr="00B56BEC">
              <w:rPr>
                <w:rFonts w:ascii="Myriad Pro" w:hAnsi="Myriad Pro"/>
                <w:sz w:val="20"/>
              </w:rPr>
              <w:t>pozaformalnych</w:t>
            </w:r>
            <w:proofErr w:type="spellEnd"/>
            <w:r w:rsidRPr="00B56BEC">
              <w:rPr>
                <w:rFonts w:ascii="Myriad Pro" w:hAnsi="Myriad Pro"/>
                <w:sz w:val="20"/>
              </w:rPr>
              <w:t xml:space="preserve"> ścieżek kształcenia umożliwiających ponowne podjęcie kształcenia i szkolenia</w:t>
            </w:r>
          </w:p>
        </w:tc>
      </w:tr>
      <w:tr w:rsidR="00F8375B" w:rsidRPr="009D4B73" w:rsidTr="00F8375B">
        <w:tc>
          <w:tcPr>
            <w:tcW w:w="1900"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F8375B" w:rsidRPr="009D4B73" w:rsidRDefault="00F8375B" w:rsidP="00F8375B">
            <w:pPr>
              <w:spacing w:before="40" w:after="40" w:line="240" w:lineRule="auto"/>
              <w:rPr>
                <w:rFonts w:ascii="Myriad Pro" w:hAnsi="Myriad Pro"/>
                <w:sz w:val="20"/>
              </w:rPr>
            </w:pPr>
            <w:r w:rsidRPr="00BE08D4">
              <w:rPr>
                <w:rFonts w:ascii="Myriad Pro" w:hAnsi="Myriad Pro" w:cs="MyriadPro-Regular"/>
                <w:sz w:val="20"/>
              </w:rPr>
              <w:t>8.3 Wsparcie szkół i placówek prowadzących kształcenie ogólne oraz uczniów uczestniczących w kształceniu podstawowym, gimnazjalnym i ponadgimnazjalnym w ramach Strategii ZIT dla Szczecińskiego Obszaru Metropolitalnego.</w:t>
            </w:r>
          </w:p>
        </w:tc>
      </w:tr>
      <w:tr w:rsidR="00F8375B" w:rsidRPr="009D4B73" w:rsidTr="00F8375B">
        <w:tc>
          <w:tcPr>
            <w:tcW w:w="1900"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Typ projektu</w:t>
            </w:r>
          </w:p>
        </w:tc>
        <w:tc>
          <w:tcPr>
            <w:tcW w:w="12275" w:type="dxa"/>
            <w:shd w:val="clear" w:color="auto" w:fill="92CDDC"/>
          </w:tcPr>
          <w:p w:rsidR="00F8375B" w:rsidRPr="005F2A79" w:rsidRDefault="00F8375B" w:rsidP="007A1010">
            <w:pPr>
              <w:numPr>
                <w:ilvl w:val="0"/>
                <w:numId w:val="250"/>
              </w:numPr>
              <w:spacing w:before="40" w:after="40"/>
              <w:ind w:left="401" w:hanging="425"/>
              <w:contextualSpacing/>
              <w:jc w:val="both"/>
              <w:rPr>
                <w:rFonts w:ascii="Myriad Pro" w:hAnsi="Myriad Pro"/>
                <w:sz w:val="20"/>
              </w:rPr>
            </w:pPr>
            <w:r w:rsidRPr="005F2A79">
              <w:rPr>
                <w:rFonts w:ascii="Myriad Pro" w:hAnsi="Myriad Pro"/>
                <w:sz w:val="20"/>
              </w:rPr>
              <w:t>Kształcenie u uczniów i słuchaczy kompetencji kluczowych oraz właściwych postaw i umiejętności niezbędnych na rynku pracy głównie poprzez:</w:t>
            </w:r>
          </w:p>
          <w:p w:rsidR="00F8375B" w:rsidRPr="005F2A79" w:rsidRDefault="00F8375B" w:rsidP="007A1010">
            <w:pPr>
              <w:pStyle w:val="Akapitzlist"/>
              <w:numPr>
                <w:ilvl w:val="0"/>
                <w:numId w:val="243"/>
              </w:numPr>
              <w:autoSpaceDE w:val="0"/>
              <w:autoSpaceDN w:val="0"/>
              <w:spacing w:before="40" w:after="40"/>
              <w:ind w:hanging="427"/>
              <w:contextualSpacing w:val="0"/>
              <w:jc w:val="both"/>
            </w:pPr>
            <w:r w:rsidRPr="005F2A79">
              <w:t>realizację projektów edukacyjnych w szkołach lub placówkach systemu oświaty objętych wsparciem,</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realizację różnych form rozwijających uzdolnienia uczniów lub słuchaczy,</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wdrożenie nowych form i programów nauczania w szkołach  lub placówkach systemu oświaty,</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tworzenie i realizacja zajęć o nowatorskich rozwiązaniach programowych, organizacyjnych lub metodycznych w szkołach  lub placówkach systemu oświaty,</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organizację kółek zainteresowań, warsztatów, laboratoriów dla uczniów lub słuchaczy,</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lastRenderedPageBreak/>
              <w:t>nawiązywanie współpracy z otoczeniem społeczno-gospodarczym szkoły lub placówki systemu oświaty w celu realizacji programów edukacyjnych,</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 xml:space="preserve">wykorzystanie narzędzi, metod lub form pracy wypracowanych w ramach projektów, w tym pozytywnie </w:t>
            </w:r>
            <w:proofErr w:type="spellStart"/>
            <w:r w:rsidRPr="005F2A79">
              <w:rPr>
                <w:rFonts w:ascii="Myriad Pro" w:hAnsi="Myriad Pro"/>
                <w:sz w:val="20"/>
              </w:rPr>
              <w:t>zwalidowanych</w:t>
            </w:r>
            <w:proofErr w:type="spellEnd"/>
            <w:r w:rsidRPr="005F2A79">
              <w:rPr>
                <w:rFonts w:ascii="Myriad Pro" w:hAnsi="Myriad Pro"/>
                <w:sz w:val="20"/>
              </w:rPr>
              <w:t xml:space="preserve"> produktów projektów innowacyjnych, zrealizowanych w latach 2007-2013 w ramach PO KL,</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F8375B" w:rsidRPr="005F2A79" w:rsidRDefault="00F8375B" w:rsidP="007A1010">
            <w:pPr>
              <w:numPr>
                <w:ilvl w:val="0"/>
                <w:numId w:val="243"/>
              </w:numPr>
              <w:spacing w:before="40" w:after="40" w:line="240" w:lineRule="auto"/>
              <w:ind w:left="1059" w:hanging="425"/>
              <w:jc w:val="both"/>
              <w:rPr>
                <w:rFonts w:ascii="Myriad Pro" w:hAnsi="Myriad Pro"/>
                <w:sz w:val="20"/>
              </w:rPr>
            </w:pPr>
            <w:r w:rsidRPr="005F2A79">
              <w:rPr>
                <w:rFonts w:ascii="Myriad Pro" w:hAnsi="Myriad Pro"/>
                <w:sz w:val="20"/>
              </w:rPr>
              <w:t>doradztwo edukacyjno-zawodowe dla uczniów lub słuchaczy, ze szczególnym uwzględnieniem uczniów ze specjalnymi potrzebami rozwojowymi i edukacyjnymi,</w:t>
            </w:r>
          </w:p>
          <w:p w:rsidR="00F8375B" w:rsidRDefault="00F8375B" w:rsidP="007A1010">
            <w:pPr>
              <w:numPr>
                <w:ilvl w:val="0"/>
                <w:numId w:val="243"/>
              </w:numPr>
              <w:spacing w:before="40" w:after="40" w:line="240" w:lineRule="auto"/>
              <w:ind w:left="1059" w:hanging="425"/>
              <w:jc w:val="both"/>
              <w:rPr>
                <w:rFonts w:ascii="Myriad Pro" w:hAnsi="Myriad Pro"/>
                <w:sz w:val="20"/>
              </w:rPr>
            </w:pPr>
            <w:r w:rsidRPr="005F2A79">
              <w:rPr>
                <w:rFonts w:ascii="Myriad Pro" w:hAnsi="Myriad Pro"/>
                <w:sz w:val="20"/>
              </w:rPr>
              <w:t>realizację zajęć organizowanych poza szkołą lub poza lekcjami.</w:t>
            </w:r>
          </w:p>
          <w:p w:rsidR="00F8375B" w:rsidRPr="005F2A79" w:rsidRDefault="00F8375B" w:rsidP="00F8375B">
            <w:pPr>
              <w:spacing w:before="40" w:after="40" w:line="240" w:lineRule="auto"/>
              <w:ind w:left="1059"/>
              <w:jc w:val="both"/>
              <w:rPr>
                <w:rFonts w:ascii="Myriad Pro" w:hAnsi="Myriad Pro"/>
                <w:sz w:val="20"/>
              </w:rPr>
            </w:pPr>
          </w:p>
          <w:p w:rsidR="00F8375B" w:rsidRPr="005F2A79" w:rsidRDefault="00F8375B" w:rsidP="007A1010">
            <w:pPr>
              <w:pStyle w:val="Akapitzlist"/>
              <w:numPr>
                <w:ilvl w:val="0"/>
                <w:numId w:val="250"/>
              </w:numPr>
              <w:autoSpaceDE w:val="0"/>
              <w:autoSpaceDN w:val="0"/>
              <w:ind w:left="350"/>
              <w:contextualSpacing w:val="0"/>
              <w:jc w:val="both"/>
            </w:pPr>
            <w:r w:rsidRPr="005F2A79">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F8375B" w:rsidRPr="005F2A79" w:rsidRDefault="00F8375B" w:rsidP="007A1010">
            <w:pPr>
              <w:numPr>
                <w:ilvl w:val="0"/>
                <w:numId w:val="244"/>
              </w:numPr>
              <w:contextualSpacing/>
              <w:jc w:val="both"/>
              <w:rPr>
                <w:rFonts w:ascii="Myriad Pro" w:hAnsi="Myriad Pro"/>
                <w:sz w:val="20"/>
              </w:rPr>
            </w:pPr>
            <w:r w:rsidRPr="005F2A79">
              <w:rPr>
                <w:rFonts w:ascii="Myriad Pro" w:hAnsi="Myriad Pro"/>
                <w:sz w:val="20"/>
              </w:rPr>
              <w:t>kursy i szkolenia doskonalące (teoretyczne i praktyczne), w tym z wykorzystaniem pracy trenerów przeszkolonych w ramach PO WER, studia podyplomowe,</w:t>
            </w:r>
          </w:p>
          <w:p w:rsidR="00F8375B" w:rsidRPr="005F2A79" w:rsidRDefault="00F8375B" w:rsidP="007A1010">
            <w:pPr>
              <w:numPr>
                <w:ilvl w:val="0"/>
                <w:numId w:val="244"/>
              </w:numPr>
              <w:contextualSpacing/>
              <w:jc w:val="both"/>
              <w:rPr>
                <w:rFonts w:ascii="Myriad Pro" w:hAnsi="Myriad Pro"/>
                <w:sz w:val="20"/>
              </w:rPr>
            </w:pPr>
            <w:r w:rsidRPr="005F2A79">
              <w:rPr>
                <w:rFonts w:ascii="Myriad Pro" w:hAnsi="Myriad Pro"/>
                <w:sz w:val="20"/>
              </w:rPr>
              <w:t>wspieranie istniejących, budowanie nowych i moderowanie sieci współpracy i samokształcenia nauczycieli,</w:t>
            </w:r>
          </w:p>
          <w:p w:rsidR="00F8375B" w:rsidRPr="005F2A79" w:rsidRDefault="00F8375B" w:rsidP="007A1010">
            <w:pPr>
              <w:numPr>
                <w:ilvl w:val="0"/>
                <w:numId w:val="244"/>
              </w:numPr>
              <w:contextualSpacing/>
              <w:jc w:val="both"/>
              <w:rPr>
                <w:rFonts w:ascii="Myriad Pro" w:hAnsi="Myriad Pro"/>
                <w:sz w:val="20"/>
              </w:rPr>
            </w:pPr>
            <w:r w:rsidRPr="005F2A79">
              <w:rPr>
                <w:rFonts w:ascii="Myriad Pro" w:hAnsi="Myriad Pro"/>
                <w:sz w:val="20"/>
              </w:rPr>
              <w:t>realizację w szkole lub placówce systemu oświaty programów wspomagania,</w:t>
            </w:r>
          </w:p>
          <w:p w:rsidR="00F8375B" w:rsidRPr="005F2A79" w:rsidRDefault="00F8375B" w:rsidP="007A1010">
            <w:pPr>
              <w:numPr>
                <w:ilvl w:val="0"/>
                <w:numId w:val="244"/>
              </w:numPr>
              <w:contextualSpacing/>
              <w:jc w:val="both"/>
              <w:rPr>
                <w:rFonts w:ascii="Myriad Pro" w:hAnsi="Myriad Pro"/>
                <w:sz w:val="20"/>
              </w:rPr>
            </w:pPr>
            <w:r w:rsidRPr="005F2A79">
              <w:rPr>
                <w:rFonts w:ascii="Myriad Pro" w:hAnsi="Myriad Pro"/>
                <w:sz w:val="20"/>
              </w:rPr>
              <w:t>staże i praktyki nauczycieli realizowane we współpracy z podmiotami z otoczenia szkoły lub placówki systemu oświaty,</w:t>
            </w:r>
          </w:p>
          <w:p w:rsidR="00F8375B" w:rsidRPr="005F2A79" w:rsidRDefault="00F8375B" w:rsidP="007A1010">
            <w:pPr>
              <w:numPr>
                <w:ilvl w:val="0"/>
                <w:numId w:val="244"/>
              </w:numPr>
              <w:spacing w:after="0" w:line="240" w:lineRule="auto"/>
              <w:jc w:val="both"/>
              <w:rPr>
                <w:rFonts w:ascii="Myriad Pro" w:hAnsi="Myriad Pro"/>
                <w:sz w:val="20"/>
              </w:rPr>
            </w:pPr>
            <w:r w:rsidRPr="005F2A79">
              <w:rPr>
                <w:rFonts w:ascii="Myriad Pro" w:hAnsi="Myriad Pro"/>
                <w:sz w:val="20"/>
              </w:rPr>
              <w:t>współpracę ze specjalistycznymi ośrodkami, np. szko</w:t>
            </w:r>
            <w:r w:rsidRPr="005F2A79">
              <w:rPr>
                <w:rFonts w:ascii="Myriad Pro" w:hAnsi="Myriad Pro" w:hint="eastAsia"/>
                <w:sz w:val="20"/>
              </w:rPr>
              <w:t>ł</w:t>
            </w:r>
            <w:r w:rsidRPr="005F2A79">
              <w:rPr>
                <w:rFonts w:ascii="Myriad Pro" w:hAnsi="Myriad Pro"/>
                <w:sz w:val="20"/>
              </w:rPr>
              <w:t>ami kszta</w:t>
            </w:r>
            <w:r w:rsidRPr="005F2A79">
              <w:rPr>
                <w:rFonts w:ascii="Myriad Pro" w:hAnsi="Myriad Pro" w:hint="eastAsia"/>
                <w:sz w:val="20"/>
              </w:rPr>
              <w:t>ł</w:t>
            </w:r>
            <w:r w:rsidRPr="005F2A79">
              <w:rPr>
                <w:rFonts w:ascii="Myriad Pro" w:hAnsi="Myriad Pro"/>
                <w:sz w:val="20"/>
              </w:rPr>
              <w:t>c</w:t>
            </w:r>
            <w:r w:rsidRPr="005F2A79">
              <w:rPr>
                <w:rFonts w:ascii="Myriad Pro" w:hAnsi="Myriad Pro" w:hint="eastAsia"/>
                <w:sz w:val="20"/>
              </w:rPr>
              <w:t>ą</w:t>
            </w:r>
            <w:r w:rsidRPr="005F2A79">
              <w:rPr>
                <w:rFonts w:ascii="Myriad Pro" w:hAnsi="Myriad Pro"/>
                <w:sz w:val="20"/>
              </w:rPr>
              <w:t>cymi dzieci i m</w:t>
            </w:r>
            <w:r w:rsidRPr="005F2A79">
              <w:rPr>
                <w:rFonts w:ascii="Myriad Pro" w:hAnsi="Myriad Pro" w:hint="eastAsia"/>
                <w:sz w:val="20"/>
              </w:rPr>
              <w:t>ł</w:t>
            </w:r>
            <w:r w:rsidRPr="005F2A79">
              <w:rPr>
                <w:rFonts w:ascii="Myriad Pro" w:hAnsi="Myriad Pro"/>
                <w:sz w:val="20"/>
              </w:rPr>
              <w:t>odzie</w:t>
            </w:r>
            <w:r w:rsidRPr="005F2A79">
              <w:rPr>
                <w:rFonts w:ascii="Myriad Pro" w:hAnsi="Myriad Pro" w:hint="eastAsia"/>
                <w:sz w:val="20"/>
              </w:rPr>
              <w:t>ż</w:t>
            </w:r>
            <w:r w:rsidRPr="005F2A79">
              <w:rPr>
                <w:rFonts w:ascii="Myriad Pro" w:hAnsi="Myriad Pro"/>
                <w:sz w:val="20"/>
              </w:rPr>
              <w:t xml:space="preserve"> z niepe</w:t>
            </w:r>
            <w:r w:rsidRPr="005F2A79">
              <w:rPr>
                <w:rFonts w:ascii="Myriad Pro" w:hAnsi="Myriad Pro" w:hint="eastAsia"/>
                <w:sz w:val="20"/>
              </w:rPr>
              <w:t>ł</w:t>
            </w:r>
            <w:r w:rsidRPr="005F2A79">
              <w:rPr>
                <w:rFonts w:ascii="Myriad Pro" w:hAnsi="Myriad Pro"/>
                <w:sz w:val="20"/>
              </w:rPr>
              <w:t>nosprawno</w:t>
            </w:r>
            <w:r w:rsidRPr="005F2A79">
              <w:rPr>
                <w:rFonts w:ascii="Myriad Pro" w:hAnsi="Myriad Pro" w:hint="eastAsia"/>
                <w:sz w:val="20"/>
              </w:rPr>
              <w:t>ś</w:t>
            </w:r>
            <w:r w:rsidRPr="005F2A79">
              <w:rPr>
                <w:rFonts w:ascii="Myriad Pro" w:hAnsi="Myriad Pro"/>
                <w:sz w:val="20"/>
              </w:rPr>
              <w:t>ciami, specjalnymi ośrodkami szkolno-wychowawczymi, młodzieżowymi ośrodkami wychowawczymi, młodzieżowymi ośrodkami socjoterapii, poradniami psychologiczno-pedagogicznymi;</w:t>
            </w:r>
          </w:p>
          <w:p w:rsidR="00F8375B" w:rsidRDefault="00F8375B" w:rsidP="007A1010">
            <w:pPr>
              <w:numPr>
                <w:ilvl w:val="0"/>
                <w:numId w:val="244"/>
              </w:numPr>
              <w:spacing w:after="0" w:line="240" w:lineRule="auto"/>
              <w:jc w:val="both"/>
              <w:rPr>
                <w:rFonts w:ascii="Myriad Pro" w:hAnsi="Myriad Pro"/>
                <w:sz w:val="20"/>
              </w:rPr>
            </w:pPr>
            <w:r w:rsidRPr="005F2A79">
              <w:rPr>
                <w:rFonts w:ascii="Myriad Pro" w:hAnsi="Myriad Pro"/>
                <w:sz w:val="20"/>
              </w:rPr>
              <w:t xml:space="preserve">wykorzystanie narzędzi, metod lub form pracy wypracowanych w ramach projektów, w tym pozytywnie </w:t>
            </w:r>
            <w:proofErr w:type="spellStart"/>
            <w:r w:rsidRPr="005F2A79">
              <w:rPr>
                <w:rFonts w:ascii="Myriad Pro" w:hAnsi="Myriad Pro"/>
                <w:sz w:val="20"/>
              </w:rPr>
              <w:t>zwalidowanych</w:t>
            </w:r>
            <w:proofErr w:type="spellEnd"/>
            <w:r w:rsidRPr="005F2A79">
              <w:rPr>
                <w:rFonts w:ascii="Myriad Pro" w:hAnsi="Myriad Pro"/>
                <w:sz w:val="20"/>
              </w:rPr>
              <w:t xml:space="preserve"> produktów projektów innowacyjnych, zrealizowanych w latach 2007-2013 w ramach PO KL.</w:t>
            </w:r>
          </w:p>
          <w:p w:rsidR="00F8375B" w:rsidRPr="005F2A79" w:rsidRDefault="00F8375B" w:rsidP="00F8375B">
            <w:pPr>
              <w:spacing w:after="0" w:line="240" w:lineRule="auto"/>
              <w:ind w:left="1217"/>
              <w:jc w:val="both"/>
              <w:rPr>
                <w:rFonts w:ascii="Myriad Pro" w:hAnsi="Myriad Pro"/>
                <w:sz w:val="20"/>
              </w:rPr>
            </w:pPr>
          </w:p>
          <w:p w:rsidR="00F8375B" w:rsidRPr="005F2A79" w:rsidRDefault="00F8375B" w:rsidP="007A1010">
            <w:pPr>
              <w:numPr>
                <w:ilvl w:val="0"/>
                <w:numId w:val="246"/>
              </w:numPr>
              <w:spacing w:before="40" w:after="40"/>
              <w:ind w:left="350"/>
              <w:contextualSpacing/>
              <w:jc w:val="both"/>
              <w:rPr>
                <w:rFonts w:ascii="Myriad Pro" w:hAnsi="Myriad Pro"/>
                <w:sz w:val="20"/>
              </w:rPr>
            </w:pPr>
            <w:r w:rsidRPr="005F2A79">
              <w:rPr>
                <w:rFonts w:ascii="Myriad Pro" w:hAnsi="Myriad Pro"/>
                <w:sz w:val="20"/>
              </w:rPr>
              <w:t>Indywidualizację pracy z uczniem ze specjalnymi potrzebami rozwojowymi i edukacyjnymi, w tym ucznia młodszego oraz ucznia zdolnego i wsparcie uczniów zagrożonych przedwczesnym zakończeniem nauki szkolnej poprzez:</w:t>
            </w:r>
          </w:p>
          <w:p w:rsidR="00F8375B" w:rsidRPr="005F2A79" w:rsidRDefault="00F8375B" w:rsidP="007A1010">
            <w:pPr>
              <w:numPr>
                <w:ilvl w:val="0"/>
                <w:numId w:val="245"/>
              </w:numPr>
              <w:spacing w:before="40" w:after="40"/>
              <w:contextualSpacing/>
              <w:jc w:val="both"/>
              <w:rPr>
                <w:rFonts w:ascii="Myriad Pro" w:hAnsi="Myriad Pro"/>
                <w:sz w:val="20"/>
              </w:rPr>
            </w:pPr>
            <w:r w:rsidRPr="005F2A79">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8375B" w:rsidRPr="005F2A79" w:rsidRDefault="00F8375B" w:rsidP="007A1010">
            <w:pPr>
              <w:numPr>
                <w:ilvl w:val="0"/>
                <w:numId w:val="245"/>
              </w:numPr>
              <w:spacing w:before="40" w:after="40"/>
              <w:contextualSpacing/>
              <w:jc w:val="both"/>
              <w:rPr>
                <w:rFonts w:ascii="Myriad Pro" w:hAnsi="Myriad Pro"/>
                <w:sz w:val="20"/>
              </w:rPr>
            </w:pPr>
            <w:r w:rsidRPr="005F2A79">
              <w:rPr>
                <w:rFonts w:ascii="Myriad Pro" w:hAnsi="Myriad Pro"/>
                <w:sz w:val="20"/>
              </w:rPr>
              <w:t xml:space="preserve">przygotowanie nauczycieli do prowadzenia procesu indywidualizacji pracy z uczniem ze specjalnymi potrzebami edukacyjnymi, w tym wsparcia ucznia młodszego, rozpoznawania potrzeb rozwojowych, edukacyjnych i możliwości psychofizycznych uczniów i </w:t>
            </w:r>
            <w:r w:rsidRPr="005F2A79">
              <w:rPr>
                <w:rFonts w:ascii="Myriad Pro" w:hAnsi="Myriad Pro"/>
                <w:sz w:val="20"/>
              </w:rPr>
              <w:lastRenderedPageBreak/>
              <w:t>efektywnego stosowania ww. pomocy dydaktycznych w pracy,</w:t>
            </w:r>
          </w:p>
          <w:p w:rsidR="00F8375B" w:rsidRPr="005F2A79" w:rsidRDefault="00F8375B" w:rsidP="007A1010">
            <w:pPr>
              <w:numPr>
                <w:ilvl w:val="0"/>
                <w:numId w:val="245"/>
              </w:numPr>
              <w:spacing w:before="40" w:after="40"/>
              <w:contextualSpacing/>
              <w:jc w:val="both"/>
              <w:rPr>
                <w:rFonts w:ascii="Myriad Pro" w:hAnsi="Myriad Pro"/>
                <w:sz w:val="20"/>
              </w:rPr>
            </w:pPr>
            <w:r w:rsidRPr="005F2A79">
              <w:rPr>
                <w:rFonts w:ascii="Myriad Pro" w:hAnsi="Myriad Pro"/>
                <w:sz w:val="20"/>
              </w:rPr>
              <w:t>wsparcie uczniów ze specjalnymi potrzebami rozwojowymi i edukacyjnymi, w tym uczniów młodszych oraz uczniów zdolnych w ramach zajęć uzupełniających ofertę szkoły lub placówki systemu oświaty, w tym:</w:t>
            </w:r>
          </w:p>
          <w:p w:rsidR="00F8375B" w:rsidRPr="005F2A79" w:rsidRDefault="00F8375B" w:rsidP="00F8375B">
            <w:pPr>
              <w:ind w:left="1201"/>
              <w:contextualSpacing/>
              <w:jc w:val="both"/>
              <w:rPr>
                <w:rFonts w:ascii="Myriad Pro" w:hAnsi="Myriad Pro"/>
                <w:sz w:val="20"/>
              </w:rPr>
            </w:pPr>
            <w:r w:rsidRPr="005F2A79">
              <w:rPr>
                <w:rFonts w:ascii="Myriad Pro" w:hAnsi="Myriad Pro"/>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5F2A79">
              <w:rPr>
                <w:rFonts w:ascii="Myriad Pro" w:hAnsi="Myriad Pro"/>
                <w:sz w:val="20"/>
              </w:rPr>
              <w:t>psychoedukacyjnych</w:t>
            </w:r>
            <w:proofErr w:type="spellEnd"/>
            <w:r w:rsidRPr="005F2A79">
              <w:rPr>
                <w:rFonts w:ascii="Myriad Pro" w:hAnsi="Myriad Pro"/>
                <w:sz w:val="20"/>
              </w:rPr>
              <w:t xml:space="preserve"> oraz innych zajęć o charakterze terapeutycznym, </w:t>
            </w:r>
          </w:p>
          <w:p w:rsidR="00F8375B" w:rsidRPr="005F2A79" w:rsidRDefault="00F8375B" w:rsidP="00F8375B">
            <w:pPr>
              <w:ind w:left="1201"/>
              <w:contextualSpacing/>
              <w:jc w:val="both"/>
              <w:rPr>
                <w:rFonts w:ascii="Myriad Pro" w:hAnsi="Myriad Pro"/>
                <w:sz w:val="20"/>
              </w:rPr>
            </w:pPr>
            <w:r w:rsidRPr="005F2A79">
              <w:rPr>
                <w:rFonts w:ascii="Myriad Pro" w:hAnsi="Myriad Pro"/>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F8375B" w:rsidRPr="005F2A79" w:rsidRDefault="00F8375B" w:rsidP="00F8375B">
            <w:pPr>
              <w:ind w:left="1201"/>
              <w:jc w:val="both"/>
              <w:rPr>
                <w:rFonts w:ascii="Myriad Pro" w:hAnsi="Myriad Pro"/>
                <w:sz w:val="20"/>
              </w:rPr>
            </w:pPr>
            <w:r w:rsidRPr="005F2A79">
              <w:rPr>
                <w:rFonts w:ascii="Myriad Pro" w:hAnsi="Myriad Pro"/>
                <w:sz w:val="20"/>
              </w:rPr>
              <w:t>- warsztatów, porad i konsultacji.</w:t>
            </w:r>
          </w:p>
          <w:p w:rsidR="00F8375B" w:rsidRPr="005F2A79" w:rsidRDefault="00F8375B" w:rsidP="007A1010">
            <w:pPr>
              <w:numPr>
                <w:ilvl w:val="0"/>
                <w:numId w:val="247"/>
              </w:numPr>
              <w:spacing w:before="40" w:after="40"/>
              <w:ind w:left="401" w:hanging="425"/>
              <w:contextualSpacing/>
              <w:jc w:val="both"/>
              <w:rPr>
                <w:rFonts w:ascii="Myriad Pro" w:hAnsi="Myriad Pro"/>
                <w:sz w:val="20"/>
              </w:rPr>
            </w:pPr>
            <w:r w:rsidRPr="005F2A79">
              <w:rPr>
                <w:rFonts w:ascii="Myriad Pro" w:hAnsi="Myriad Pro"/>
                <w:sz w:val="20"/>
              </w:rPr>
              <w:t>Tworzenie warunków dla nauczania opartego na metodzie eksperymentu głównie poprzez:</w:t>
            </w:r>
          </w:p>
          <w:p w:rsidR="00F8375B" w:rsidRPr="005F2A79" w:rsidRDefault="00F8375B" w:rsidP="007A1010">
            <w:pPr>
              <w:pStyle w:val="Akapitzlist"/>
              <w:numPr>
                <w:ilvl w:val="0"/>
                <w:numId w:val="248"/>
              </w:numPr>
              <w:autoSpaceDE w:val="0"/>
              <w:autoSpaceDN w:val="0"/>
              <w:spacing w:before="40" w:after="40"/>
              <w:ind w:left="917"/>
              <w:contextualSpacing w:val="0"/>
              <w:jc w:val="both"/>
            </w:pPr>
            <w:r w:rsidRPr="005F2A79">
              <w:t>wyposażenie pracowni szkolnych w narzędzia do nauczania przedmiotów przyrodniczych lub matematyki,</w:t>
            </w:r>
          </w:p>
          <w:p w:rsidR="00F8375B" w:rsidRPr="005F2A79" w:rsidRDefault="00F8375B" w:rsidP="007A1010">
            <w:pPr>
              <w:pStyle w:val="Akapitzlist"/>
              <w:numPr>
                <w:ilvl w:val="0"/>
                <w:numId w:val="248"/>
              </w:numPr>
              <w:autoSpaceDE w:val="0"/>
              <w:autoSpaceDN w:val="0"/>
              <w:spacing w:before="40" w:after="40" w:line="240" w:lineRule="auto"/>
              <w:ind w:left="917"/>
              <w:contextualSpacing w:val="0"/>
              <w:jc w:val="both"/>
            </w:pPr>
            <w:r w:rsidRPr="005F2A79">
              <w:t>doskonalenie umiejętności, kompetencji lub kwalifikacji zawodowych nauczycieli, w tym nauczycieli przedmiotów przyrodniczych lub matematyki, niezbędnych do prowadzenia procesu nauczania opartego na metodzie eksperymentu,</w:t>
            </w:r>
          </w:p>
          <w:p w:rsidR="00F8375B" w:rsidRDefault="00F8375B" w:rsidP="007A1010">
            <w:pPr>
              <w:pStyle w:val="Akapitzlist"/>
              <w:numPr>
                <w:ilvl w:val="0"/>
                <w:numId w:val="248"/>
              </w:numPr>
              <w:autoSpaceDE w:val="0"/>
              <w:autoSpaceDN w:val="0"/>
              <w:spacing w:before="40" w:after="40" w:line="240" w:lineRule="auto"/>
              <w:ind w:left="917"/>
              <w:contextualSpacing w:val="0"/>
              <w:jc w:val="both"/>
            </w:pPr>
            <w:r w:rsidRPr="005F2A79">
              <w:t>kształtowanie i rozwijanie kompetencji uczniów lub słuchaczy w zakresie przedmiotów przyrodniczych lub matematyki.</w:t>
            </w:r>
          </w:p>
          <w:p w:rsidR="00F8375B" w:rsidRPr="005F2A79" w:rsidRDefault="00F8375B" w:rsidP="0042290A">
            <w:pPr>
              <w:pStyle w:val="Akapitzlist"/>
              <w:numPr>
                <w:ilvl w:val="0"/>
                <w:numId w:val="0"/>
              </w:numPr>
              <w:autoSpaceDE w:val="0"/>
              <w:autoSpaceDN w:val="0"/>
              <w:spacing w:before="40" w:after="40" w:line="240" w:lineRule="auto"/>
              <w:ind w:left="917"/>
              <w:contextualSpacing w:val="0"/>
              <w:jc w:val="both"/>
            </w:pPr>
          </w:p>
          <w:p w:rsidR="00F8375B" w:rsidRPr="005F2A79" w:rsidRDefault="00F8375B" w:rsidP="007A1010">
            <w:pPr>
              <w:numPr>
                <w:ilvl w:val="0"/>
                <w:numId w:val="247"/>
              </w:numPr>
              <w:spacing w:before="40" w:after="40"/>
              <w:ind w:left="401" w:hanging="401"/>
              <w:contextualSpacing/>
              <w:jc w:val="both"/>
              <w:rPr>
                <w:rFonts w:ascii="Myriad Pro" w:hAnsi="Myriad Pro"/>
                <w:sz w:val="20"/>
              </w:rPr>
            </w:pPr>
            <w:r w:rsidRPr="005F2A79">
              <w:rPr>
                <w:rFonts w:ascii="Myriad Pro" w:hAnsi="Myriad Pro"/>
                <w:sz w:val="20"/>
              </w:rPr>
              <w:t>Korzystanie z technologii informacyjno-komunikacyjnych (TIK) w szczególności poprzez:</w:t>
            </w:r>
          </w:p>
          <w:p w:rsidR="00F8375B" w:rsidRPr="005F2A79" w:rsidRDefault="00F8375B" w:rsidP="007A1010">
            <w:pPr>
              <w:pStyle w:val="Akapitzlist"/>
              <w:numPr>
                <w:ilvl w:val="0"/>
                <w:numId w:val="249"/>
              </w:numPr>
              <w:autoSpaceDE w:val="0"/>
              <w:autoSpaceDN w:val="0"/>
              <w:spacing w:before="40" w:after="40"/>
              <w:contextualSpacing w:val="0"/>
              <w:jc w:val="both"/>
            </w:pPr>
            <w:r w:rsidRPr="005F2A79">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8375B" w:rsidRPr="005F2A79" w:rsidRDefault="00F8375B" w:rsidP="007A1010">
            <w:pPr>
              <w:pStyle w:val="Akapitzlist"/>
              <w:numPr>
                <w:ilvl w:val="0"/>
                <w:numId w:val="249"/>
              </w:numPr>
              <w:autoSpaceDE w:val="0"/>
              <w:autoSpaceDN w:val="0"/>
              <w:spacing w:before="40" w:after="40"/>
              <w:contextualSpacing w:val="0"/>
              <w:jc w:val="both"/>
            </w:pPr>
            <w:r w:rsidRPr="005F2A79">
              <w:t>podnoszenie kompetencji cyfrowych nauczycieli wszystkich przedmiotów, w tym w zakresie korzystania z narzędzi TIK zakupionych do szkół lub placówek systemu oświaty oraz włączania narzędzi TIK do nauczania przedmiotowego,</w:t>
            </w:r>
          </w:p>
          <w:p w:rsidR="00F8375B" w:rsidRDefault="00F8375B" w:rsidP="007A1010">
            <w:pPr>
              <w:pStyle w:val="Akapitzlist"/>
              <w:numPr>
                <w:ilvl w:val="0"/>
                <w:numId w:val="249"/>
              </w:numPr>
              <w:autoSpaceDE w:val="0"/>
              <w:autoSpaceDN w:val="0"/>
              <w:spacing w:before="40" w:after="40" w:line="240" w:lineRule="auto"/>
              <w:contextualSpacing w:val="0"/>
              <w:jc w:val="both"/>
            </w:pPr>
            <w:r w:rsidRPr="005F2A79">
              <w:t>kształtowanie i rozwijanie podstawowych kompetencji cyfrowych uczniów lub s</w:t>
            </w:r>
            <w:r w:rsidRPr="005F2A79">
              <w:rPr>
                <w:rFonts w:hint="eastAsia"/>
              </w:rPr>
              <w:t>ł</w:t>
            </w:r>
            <w:r w:rsidRPr="005F2A79">
              <w:t>uchaczy, w tym z uwzgl</w:t>
            </w:r>
            <w:r w:rsidRPr="005F2A79">
              <w:rPr>
                <w:rFonts w:hint="eastAsia"/>
              </w:rPr>
              <w:t>ę</w:t>
            </w:r>
            <w:r w:rsidRPr="005F2A79">
              <w:t>dnieniem bezpiecze</w:t>
            </w:r>
            <w:r w:rsidRPr="005F2A79">
              <w:rPr>
                <w:rFonts w:hint="eastAsia"/>
              </w:rPr>
              <w:t>ń</w:t>
            </w:r>
            <w:r w:rsidRPr="005F2A79">
              <w:t>stwa w cyberprzestrzeni i wynikaj</w:t>
            </w:r>
            <w:r w:rsidRPr="005F2A79">
              <w:rPr>
                <w:rFonts w:hint="eastAsia"/>
              </w:rPr>
              <w:t>ą</w:t>
            </w:r>
            <w:r w:rsidRPr="005F2A79">
              <w:t>cych z tego tytu</w:t>
            </w:r>
            <w:r w:rsidRPr="005F2A79">
              <w:rPr>
                <w:rFonts w:hint="eastAsia"/>
              </w:rPr>
              <w:t>ł</w:t>
            </w:r>
            <w:r w:rsidRPr="005F2A79">
              <w:t>u zagro</w:t>
            </w:r>
            <w:r w:rsidRPr="005F2A79">
              <w:rPr>
                <w:rFonts w:hint="eastAsia"/>
              </w:rPr>
              <w:t>ż</w:t>
            </w:r>
            <w:r w:rsidRPr="005F2A79">
              <w:t>e</w:t>
            </w:r>
            <w:r w:rsidRPr="005F2A79">
              <w:rPr>
                <w:rFonts w:hint="eastAsia"/>
              </w:rPr>
              <w:t>ń</w:t>
            </w:r>
            <w:r w:rsidRPr="005F2A79">
              <w:t>,</w:t>
            </w:r>
          </w:p>
          <w:p w:rsidR="00F8375B" w:rsidRPr="005F2A79" w:rsidRDefault="00F8375B" w:rsidP="007A1010">
            <w:pPr>
              <w:pStyle w:val="Akapitzlist"/>
              <w:numPr>
                <w:ilvl w:val="0"/>
                <w:numId w:val="249"/>
              </w:numPr>
              <w:autoSpaceDE w:val="0"/>
              <w:autoSpaceDN w:val="0"/>
              <w:spacing w:before="40" w:after="40" w:line="240" w:lineRule="auto"/>
              <w:contextualSpacing w:val="0"/>
              <w:jc w:val="both"/>
            </w:pPr>
            <w:r w:rsidRPr="005F2A79">
              <w:t>programy rozwijania kompetencji cyfrowych uczniów lub słuchaczy przez naukę programowania.</w:t>
            </w:r>
          </w:p>
        </w:tc>
      </w:tr>
    </w:tbl>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F8375B" w:rsidRPr="009D4B73" w:rsidTr="00F8375B">
        <w:trPr>
          <w:jc w:val="center"/>
        </w:trPr>
        <w:tc>
          <w:tcPr>
            <w:tcW w:w="14175" w:type="dxa"/>
            <w:gridSpan w:val="4"/>
            <w:shd w:val="clear" w:color="auto" w:fill="D9D9D9"/>
          </w:tcPr>
          <w:p w:rsidR="00F8375B" w:rsidRPr="009D4B73" w:rsidRDefault="00F8375B" w:rsidP="00F8375B">
            <w:pPr>
              <w:spacing w:before="40" w:after="40" w:line="240" w:lineRule="auto"/>
              <w:jc w:val="center"/>
              <w:rPr>
                <w:rFonts w:ascii="Myriad Pro" w:hAnsi="Myriad Pro"/>
                <w:b/>
                <w:sz w:val="20"/>
              </w:rPr>
            </w:pPr>
            <w:r w:rsidRPr="009D4B73">
              <w:rPr>
                <w:rFonts w:ascii="Myriad Pro" w:hAnsi="Myriad Pro"/>
                <w:b/>
                <w:sz w:val="20"/>
              </w:rPr>
              <w:lastRenderedPageBreak/>
              <w:t>Kryteria dopuszczalności</w:t>
            </w:r>
          </w:p>
        </w:tc>
      </w:tr>
      <w:tr w:rsidR="00F8375B" w:rsidRPr="009D4B73" w:rsidTr="00F8375B">
        <w:trPr>
          <w:jc w:val="center"/>
        </w:trPr>
        <w:tc>
          <w:tcPr>
            <w:tcW w:w="512"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Opis znaczenia kryterium</w:t>
            </w:r>
          </w:p>
        </w:tc>
      </w:tr>
      <w:tr w:rsidR="00F8375B" w:rsidRPr="009D4B73" w:rsidTr="00F8375B">
        <w:trPr>
          <w:jc w:val="center"/>
        </w:trPr>
        <w:tc>
          <w:tcPr>
            <w:tcW w:w="512"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4</w:t>
            </w:r>
          </w:p>
        </w:tc>
      </w:tr>
      <w:tr w:rsidR="00F8375B" w:rsidRPr="009D4B73" w:rsidTr="00F8375B">
        <w:trPr>
          <w:jc w:val="center"/>
        </w:trPr>
        <w:tc>
          <w:tcPr>
            <w:tcW w:w="512" w:type="dxa"/>
          </w:tcPr>
          <w:p w:rsidR="00F8375B" w:rsidRPr="009D4B73" w:rsidRDefault="00F8375B" w:rsidP="007A1010">
            <w:pPr>
              <w:pStyle w:val="Akapitzlist"/>
              <w:numPr>
                <w:ilvl w:val="0"/>
                <w:numId w:val="251"/>
              </w:numPr>
              <w:spacing w:before="40" w:after="40" w:line="240" w:lineRule="auto"/>
              <w:ind w:left="0" w:firstLine="0"/>
              <w:contextualSpacing w:val="0"/>
            </w:pPr>
          </w:p>
        </w:tc>
        <w:tc>
          <w:tcPr>
            <w:tcW w:w="2126" w:type="dxa"/>
            <w:shd w:val="clear" w:color="auto" w:fill="auto"/>
          </w:tcPr>
          <w:p w:rsidR="00F8375B" w:rsidRPr="009D4B73" w:rsidRDefault="00F8375B" w:rsidP="00F8375B">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F8375B" w:rsidRPr="005F2A79" w:rsidRDefault="00F8375B" w:rsidP="007A1010">
            <w:pPr>
              <w:pStyle w:val="Akapitzlist"/>
              <w:numPr>
                <w:ilvl w:val="0"/>
                <w:numId w:val="252"/>
              </w:numPr>
              <w:autoSpaceDE w:val="0"/>
              <w:autoSpaceDN w:val="0"/>
              <w:adjustRightInd w:val="0"/>
              <w:spacing w:before="40" w:after="40" w:line="240" w:lineRule="auto"/>
              <w:ind w:left="357" w:hanging="357"/>
              <w:contextualSpacing w:val="0"/>
              <w:jc w:val="both"/>
            </w:pPr>
            <w:r w:rsidRPr="005F2A79">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F8375B" w:rsidRPr="000D033D" w:rsidRDefault="00F8375B" w:rsidP="007A1010">
            <w:pPr>
              <w:pStyle w:val="Akapitzlist"/>
              <w:numPr>
                <w:ilvl w:val="0"/>
                <w:numId w:val="252"/>
              </w:numPr>
              <w:autoSpaceDE w:val="0"/>
              <w:autoSpaceDN w:val="0"/>
              <w:adjustRightInd w:val="0"/>
              <w:spacing w:before="40" w:after="40" w:line="240" w:lineRule="auto"/>
              <w:ind w:left="357" w:hanging="357"/>
              <w:contextualSpacing w:val="0"/>
              <w:jc w:val="both"/>
            </w:pPr>
            <w:r w:rsidRPr="005F2A79">
              <w:t>W ramach konkursu Beneficjent składa nie więcej niż jeden wniosek o dofinansowanie dotyczący placówki planowanej do objęcia wsparciem.</w:t>
            </w:r>
          </w:p>
        </w:tc>
        <w:tc>
          <w:tcPr>
            <w:tcW w:w="4733" w:type="dxa"/>
            <w:shd w:val="clear" w:color="auto" w:fill="auto"/>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8375B" w:rsidRDefault="00F8375B" w:rsidP="00F8375B">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p w:rsidR="00F8375B" w:rsidRDefault="00F8375B" w:rsidP="00F8375B">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8375B" w:rsidRPr="009D4B73" w:rsidRDefault="00F8375B" w:rsidP="00F8375B">
            <w:pPr>
              <w:spacing w:before="40" w:after="40" w:line="240" w:lineRule="auto"/>
              <w:rPr>
                <w:rFonts w:ascii="Myriad Pro" w:hAnsi="Myriad Pro"/>
                <w:sz w:val="20"/>
              </w:rPr>
            </w:pPr>
          </w:p>
        </w:tc>
      </w:tr>
      <w:tr w:rsidR="00F8375B" w:rsidRPr="009D4B73" w:rsidTr="00F8375B">
        <w:trPr>
          <w:jc w:val="center"/>
        </w:trPr>
        <w:tc>
          <w:tcPr>
            <w:tcW w:w="512" w:type="dxa"/>
            <w:shd w:val="clear" w:color="auto" w:fill="auto"/>
          </w:tcPr>
          <w:p w:rsidR="00F8375B" w:rsidRPr="009D4B73" w:rsidRDefault="00F8375B" w:rsidP="007A1010">
            <w:pPr>
              <w:pStyle w:val="Akapitzlist"/>
              <w:numPr>
                <w:ilvl w:val="0"/>
                <w:numId w:val="251"/>
              </w:numPr>
              <w:spacing w:before="40" w:after="40" w:line="240" w:lineRule="auto"/>
              <w:ind w:left="0" w:firstLine="0"/>
              <w:contextualSpacing w:val="0"/>
            </w:pPr>
          </w:p>
        </w:tc>
        <w:tc>
          <w:tcPr>
            <w:tcW w:w="2126" w:type="dxa"/>
            <w:shd w:val="clear" w:color="auto" w:fill="auto"/>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F8375B" w:rsidRPr="005F2A79" w:rsidRDefault="00F8375B" w:rsidP="007A1010">
            <w:pPr>
              <w:pStyle w:val="Akapitzlist"/>
              <w:numPr>
                <w:ilvl w:val="0"/>
                <w:numId w:val="253"/>
              </w:numPr>
              <w:spacing w:before="40" w:after="40" w:line="240" w:lineRule="auto"/>
              <w:ind w:left="357" w:hanging="357"/>
              <w:contextualSpacing w:val="0"/>
            </w:pPr>
            <w:r w:rsidRPr="005F2A79">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p w:rsidR="00F8375B" w:rsidRDefault="00F8375B" w:rsidP="007A1010">
            <w:pPr>
              <w:pStyle w:val="Akapitzlist"/>
              <w:numPr>
                <w:ilvl w:val="0"/>
                <w:numId w:val="253"/>
              </w:numPr>
              <w:spacing w:before="40" w:after="40" w:line="240" w:lineRule="auto"/>
              <w:ind w:left="357" w:hanging="357"/>
              <w:contextualSpacing w:val="0"/>
            </w:pPr>
            <w:r w:rsidRPr="005F2A79">
              <w:t>Beneficjent zaplanował wniesienie wkładu własnego w wysokości nie mniejszej niż określona w Regulaminie konkursu.</w:t>
            </w:r>
          </w:p>
          <w:p w:rsidR="00F8375B" w:rsidRDefault="00F8375B" w:rsidP="007A1010">
            <w:pPr>
              <w:pStyle w:val="Akapitzlist"/>
              <w:numPr>
                <w:ilvl w:val="0"/>
                <w:numId w:val="253"/>
              </w:numPr>
              <w:spacing w:after="0" w:line="240" w:lineRule="auto"/>
              <w:ind w:left="317" w:hanging="317"/>
              <w:contextualSpacing w:val="0"/>
            </w:pPr>
            <w:r w:rsidRPr="00705E03">
              <w:t>Wnioskodawca nie ubiega się o dofinansowanie i/lub nie otrzymał dofinansowania na takie same działania dla tych samych placówek w ramach Działania 8.2Wsparcie szkół i placówek prowadzących kształcenie ogólne oraz uczniów uczestniczących w kształceniu podstawowym, gimnazjalnym i ponadgimnazjalnym, 8.4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 oraz 8.5 Upowszechnienie edukacji przedszkolnej oraz wsparcie szkół i placówek prowadzących kształcenie ogólne oraz uczniów uczestniczących w kształceniu podstawowym, gimnazjalnym i ponadgimnazjalnym w ramach Kontraktów Samorządowych.</w:t>
            </w:r>
          </w:p>
          <w:p w:rsidR="00F8375B" w:rsidRDefault="00F8375B" w:rsidP="007A1010">
            <w:pPr>
              <w:pStyle w:val="Akapitzlist"/>
              <w:numPr>
                <w:ilvl w:val="0"/>
                <w:numId w:val="253"/>
              </w:numPr>
              <w:autoSpaceDE w:val="0"/>
              <w:autoSpaceDN w:val="0"/>
              <w:adjustRightInd w:val="0"/>
              <w:spacing w:after="0" w:line="240" w:lineRule="auto"/>
              <w:ind w:left="317" w:hanging="283"/>
              <w:contextualSpacing w:val="0"/>
              <w:jc w:val="both"/>
            </w:pPr>
            <w:r w:rsidRPr="005F2A79">
              <w:t>Szkoła lub placówka systemu oświaty objęta wsparciem osiągnęła wynik egzaminów zewnętrznych nie wyższy niż średnia dla województwa w roku poprzedzającym rok złożenia wniosku o dofinansowanie. Oznacza to:</w:t>
            </w:r>
          </w:p>
          <w:p w:rsidR="00F8375B" w:rsidRPr="005F2A79" w:rsidRDefault="00F8375B" w:rsidP="00F8375B">
            <w:pPr>
              <w:autoSpaceDE w:val="0"/>
              <w:autoSpaceDN w:val="0"/>
              <w:adjustRightInd w:val="0"/>
              <w:spacing w:after="0" w:line="240" w:lineRule="auto"/>
              <w:ind w:left="714" w:hanging="357"/>
              <w:jc w:val="both"/>
            </w:pPr>
          </w:p>
          <w:p w:rsidR="00F8375B" w:rsidRPr="005F2A79" w:rsidRDefault="00F8375B" w:rsidP="00F8375B">
            <w:pPr>
              <w:autoSpaceDE w:val="0"/>
              <w:autoSpaceDN w:val="0"/>
              <w:adjustRightInd w:val="0"/>
              <w:ind w:left="459"/>
              <w:jc w:val="both"/>
              <w:rPr>
                <w:rFonts w:ascii="Myriad Pro" w:hAnsi="Myriad Pro"/>
                <w:sz w:val="20"/>
              </w:rPr>
            </w:pPr>
            <w:r w:rsidRPr="005F2A79">
              <w:rPr>
                <w:rFonts w:ascii="Myriad Pro" w:hAnsi="Myriad Pro"/>
                <w:sz w:val="20"/>
              </w:rPr>
              <w:lastRenderedPageBreak/>
              <w:t>- w przypadku szkoły podstawowej – średnią punktów z wybranej części sprawdzianu szóstoklasisty osiągniętą przez uczniów danej placówki.</w:t>
            </w:r>
            <w:r>
              <w:rPr>
                <w:rFonts w:ascii="Myriad Pro" w:hAnsi="Myriad Pro"/>
                <w:sz w:val="20"/>
              </w:rPr>
              <w:t xml:space="preserve"> </w:t>
            </w:r>
            <w:r w:rsidRPr="005F2A79">
              <w:rPr>
                <w:rFonts w:ascii="Myriad Pro" w:hAnsi="Myriad Pro"/>
                <w:sz w:val="20"/>
              </w:rPr>
              <w:t>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8375B" w:rsidRPr="005F2A79" w:rsidRDefault="00F8375B" w:rsidP="00F8375B">
            <w:pPr>
              <w:autoSpaceDE w:val="0"/>
              <w:autoSpaceDN w:val="0"/>
              <w:adjustRightInd w:val="0"/>
              <w:ind w:left="459"/>
              <w:jc w:val="both"/>
              <w:rPr>
                <w:rFonts w:ascii="Myriad Pro" w:hAnsi="Myriad Pro"/>
                <w:sz w:val="20"/>
              </w:rPr>
            </w:pPr>
            <w:r w:rsidRPr="005F2A79">
              <w:rPr>
                <w:rFonts w:ascii="Myriad Pro" w:hAnsi="Myriad Pro"/>
                <w:sz w:val="20"/>
              </w:rPr>
              <w:t>- 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8375B" w:rsidRDefault="00F8375B" w:rsidP="00F8375B">
            <w:pPr>
              <w:pStyle w:val="Akapitzlist"/>
              <w:numPr>
                <w:ilvl w:val="0"/>
                <w:numId w:val="0"/>
              </w:numPr>
              <w:spacing w:before="40" w:after="40"/>
              <w:ind w:left="357"/>
              <w:contextualSpacing w:val="0"/>
            </w:pPr>
            <w:r w:rsidRPr="005F2A79">
              <w:t xml:space="preserve">- 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w:t>
            </w:r>
            <w:r>
              <w:t>niż średnia wojewódzka.</w:t>
            </w:r>
          </w:p>
          <w:p w:rsidR="00F8375B" w:rsidRDefault="00F8375B" w:rsidP="00F8375B">
            <w:pPr>
              <w:pStyle w:val="Akapitzlist"/>
              <w:numPr>
                <w:ilvl w:val="0"/>
                <w:numId w:val="0"/>
              </w:numPr>
              <w:spacing w:before="40" w:after="40"/>
              <w:ind w:left="357"/>
              <w:contextualSpacing w:val="0"/>
            </w:pPr>
          </w:p>
          <w:p w:rsidR="00F8375B" w:rsidRDefault="00F8375B" w:rsidP="00F8375B">
            <w:pPr>
              <w:pStyle w:val="Akapitzlist"/>
              <w:numPr>
                <w:ilvl w:val="0"/>
                <w:numId w:val="0"/>
              </w:numPr>
              <w:spacing w:before="40" w:after="40"/>
              <w:ind w:left="357"/>
              <w:contextualSpacing w:val="0"/>
            </w:pPr>
            <w:r w:rsidRPr="005F2A79">
              <w:t xml:space="preserve"> Kryterium nie dotyczy szkół specjalnych, specjalnych ośrodków szkolno-wychowawczych oraz pomocy stypendialnej udzielanej w ramach wsparcia określonego w typie projektu 1i.</w:t>
            </w:r>
          </w:p>
          <w:p w:rsidR="00F8375B" w:rsidRDefault="00F8375B" w:rsidP="00F8375B">
            <w:pPr>
              <w:spacing w:before="40" w:after="40"/>
            </w:pPr>
          </w:p>
          <w:p w:rsidR="00F8375B" w:rsidRDefault="00F8375B" w:rsidP="007A1010">
            <w:pPr>
              <w:pStyle w:val="Akapitzlist"/>
              <w:numPr>
                <w:ilvl w:val="0"/>
                <w:numId w:val="253"/>
              </w:numPr>
              <w:spacing w:before="40" w:after="40" w:line="240" w:lineRule="auto"/>
              <w:ind w:left="357" w:hanging="357"/>
              <w:contextualSpacing w:val="0"/>
              <w:jc w:val="both"/>
            </w:pPr>
            <w:r w:rsidRPr="005F2A79">
              <w:t>W ramach projektu dla wszystkich uczniów i wychowanków szkół gimnazjalnych i ponadgimnazjalnych obligatoryjnie zaplanowano realizację doradztwa edukacyjno-zawodowego, obejmującego ocenę indywidualnych potrzeb rozwojowych i edukacyjnych i/lub predyspozycji osobowych do wykonywania poszczególnych zawodów. W przypadku uczniów i wychowanków specjalnych ośrodków szkolno-wychowawczych oraz szkół specjalnych wymieniona forma wsparcia jest fakultatywna.</w:t>
            </w:r>
          </w:p>
          <w:p w:rsidR="00F8375B" w:rsidRPr="000D033D" w:rsidRDefault="00F8375B" w:rsidP="007A1010">
            <w:pPr>
              <w:pStyle w:val="Akapitzlist"/>
              <w:numPr>
                <w:ilvl w:val="0"/>
                <w:numId w:val="253"/>
              </w:numPr>
              <w:spacing w:before="40" w:after="40" w:line="240" w:lineRule="auto"/>
              <w:ind w:left="357" w:hanging="357"/>
              <w:contextualSpacing w:val="0"/>
            </w:pPr>
            <w:r w:rsidRPr="005F2A79">
              <w:t>Działania w ramach 2 typu projektu mogą być realizowane wyłącznie jako uzupełnienie działań realizowanych w ramach typu projektu 1.</w:t>
            </w:r>
          </w:p>
        </w:tc>
        <w:tc>
          <w:tcPr>
            <w:tcW w:w="4733" w:type="dxa"/>
            <w:shd w:val="clear" w:color="auto" w:fill="auto"/>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8375B" w:rsidRDefault="00F8375B" w:rsidP="00F8375B">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p w:rsidR="00F8375B" w:rsidRDefault="00F8375B" w:rsidP="00F8375B">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8375B" w:rsidRPr="009D4B73" w:rsidRDefault="00F8375B" w:rsidP="00F8375B">
            <w:pPr>
              <w:spacing w:before="40" w:after="40" w:line="240" w:lineRule="auto"/>
              <w:rPr>
                <w:rFonts w:ascii="Myriad Pro" w:hAnsi="Myriad Pro"/>
                <w:sz w:val="20"/>
              </w:rPr>
            </w:pPr>
          </w:p>
        </w:tc>
      </w:tr>
    </w:tbl>
    <w:p w:rsidR="00B11567" w:rsidRDefault="00B11567" w:rsidP="00B11567">
      <w:pPr>
        <w:ind w:left="-284"/>
        <w:jc w:val="both"/>
        <w:rPr>
          <w:rFonts w:ascii="Myriad Pro" w:hAnsi="Myriad Pro"/>
          <w:b/>
        </w:rPr>
      </w:pPr>
    </w:p>
    <w:p w:rsidR="00F8375B" w:rsidRPr="00EC5492" w:rsidRDefault="00F8375B" w:rsidP="00F8375B">
      <w:pPr>
        <w:jc w:val="center"/>
        <w:rPr>
          <w:rFonts w:ascii="Myriad Pro" w:hAnsi="Myriad Pro" w:cs="Arial"/>
          <w:b/>
          <w:bCs/>
          <w:sz w:val="20"/>
        </w:rPr>
      </w:pPr>
      <w:r w:rsidRPr="00DC7372">
        <w:rPr>
          <w:rFonts w:ascii="Myriad Pro" w:eastAsiaTheme="majorEastAsia" w:hAnsi="Myriad Pro" w:cstheme="majorBidi"/>
          <w:b/>
          <w:bCs/>
          <w:sz w:val="20"/>
        </w:rPr>
        <w:lastRenderedPageBreak/>
        <w:t xml:space="preserve">Kryteria szczegółowe na rok 2016 przyjęte Uchwałą Nr </w:t>
      </w:r>
      <w:r w:rsidR="00DC7372" w:rsidRPr="00DC7372">
        <w:rPr>
          <w:rFonts w:ascii="Myriad Pro" w:eastAsiaTheme="majorEastAsia" w:hAnsi="Myriad Pro" w:cstheme="majorBidi"/>
          <w:b/>
          <w:bCs/>
          <w:sz w:val="20"/>
        </w:rPr>
        <w:t>24/18</w:t>
      </w:r>
      <w:r w:rsidRPr="00DC7372">
        <w:rPr>
          <w:rFonts w:ascii="Myriad Pro" w:eastAsiaTheme="majorEastAsia" w:hAnsi="Myriad Pro" w:cstheme="majorBidi"/>
          <w:b/>
          <w:bCs/>
          <w:sz w:val="20"/>
        </w:rPr>
        <w:t xml:space="preserve"> </w:t>
      </w:r>
      <w:r w:rsidRPr="00DC7372">
        <w:rPr>
          <w:rFonts w:ascii="Myriad Pro" w:eastAsiaTheme="majorEastAsia" w:hAnsi="Myriad Pro" w:cs="Arial"/>
          <w:b/>
          <w:bCs/>
          <w:sz w:val="20"/>
        </w:rPr>
        <w:t>Komitetu Monitorującego RPO WZ 2014-2020 z dnia 14 lutego 201</w:t>
      </w:r>
      <w:r w:rsidR="002C3749">
        <w:rPr>
          <w:rFonts w:ascii="Myriad Pro" w:eastAsiaTheme="majorEastAsia" w:hAnsi="Myriad Pro" w:cs="Arial"/>
          <w:b/>
          <w:bCs/>
          <w:sz w:val="20"/>
        </w:rPr>
        <w:t>8</w:t>
      </w:r>
      <w:r w:rsidRPr="00DC7372">
        <w:rPr>
          <w:rFonts w:ascii="Myriad Pro" w:eastAsiaTheme="majorEastAsia" w:hAnsi="Myriad Pro" w:cs="Arial"/>
          <w:b/>
          <w:bCs/>
          <w:sz w:val="20"/>
        </w:rPr>
        <w:t xml:space="preserve"> r. (tryb konkursowy)</w:t>
      </w:r>
      <w:r w:rsidR="008A521C" w:rsidRPr="00DC7372">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VIII Edukacja</w:t>
            </w:r>
          </w:p>
        </w:tc>
      </w:tr>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8A521C" w:rsidRPr="002979C4" w:rsidRDefault="008A521C" w:rsidP="008A521C">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8A521C" w:rsidRPr="00BE08D4" w:rsidRDefault="008A521C" w:rsidP="008A521C">
            <w:pPr>
              <w:autoSpaceDE w:val="0"/>
              <w:autoSpaceDN w:val="0"/>
              <w:adjustRightInd w:val="0"/>
              <w:spacing w:before="40" w:after="40"/>
              <w:rPr>
                <w:rFonts w:ascii="Myriad Pro" w:hAnsi="Myriad Pro" w:cs="MyriadPro-Regular"/>
                <w:sz w:val="20"/>
              </w:rPr>
            </w:pPr>
            <w:r w:rsidRPr="00BE08D4">
              <w:rPr>
                <w:rFonts w:ascii="Myriad Pro" w:hAnsi="Myriad Pro" w:cs="MyriadPro-Regular"/>
                <w:sz w:val="20"/>
              </w:rPr>
              <w:t>8.3 Wsparcie szkół i placówek prowadzących kształcenie ogólne oraz uczniów uczestniczących w kształceniu podstawowym, gimnazjalnym i ponadgimnazjalnym w ramach Strategii ZIT dla Szczecińskiego Obszaru Metropolitalnego.</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Kształcenie u uczniów i słuchaczy kompetencji kluczowych oraz właściwych postaw i umiejętności niezbędnych na rynku pracy głównie poprzez:</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8A521C" w:rsidRPr="00BE08D4" w:rsidRDefault="008A521C" w:rsidP="00620A05">
            <w:pPr>
              <w:pStyle w:val="Akapitzlist"/>
              <w:numPr>
                <w:ilvl w:val="0"/>
                <w:numId w:val="331"/>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8A521C" w:rsidRPr="00BE08D4" w:rsidRDefault="008A521C" w:rsidP="00620A05">
            <w:pPr>
              <w:pStyle w:val="Akapitzlist"/>
              <w:numPr>
                <w:ilvl w:val="0"/>
                <w:numId w:val="331"/>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8A521C" w:rsidRPr="00BE08D4" w:rsidRDefault="008A521C" w:rsidP="00620A05">
            <w:pPr>
              <w:pStyle w:val="Akapitzlist"/>
              <w:numPr>
                <w:ilvl w:val="0"/>
                <w:numId w:val="331"/>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8A521C" w:rsidRPr="00BE08D4" w:rsidRDefault="008A521C" w:rsidP="00620A05">
            <w:pPr>
              <w:pStyle w:val="Akapitzlist"/>
              <w:numPr>
                <w:ilvl w:val="0"/>
                <w:numId w:val="33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8A521C" w:rsidRPr="00BE08D4" w:rsidRDefault="008A521C" w:rsidP="00620A05">
            <w:pPr>
              <w:pStyle w:val="Akapitzlist"/>
              <w:numPr>
                <w:ilvl w:val="0"/>
                <w:numId w:val="33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8A521C" w:rsidRPr="00BE08D4" w:rsidRDefault="008A521C" w:rsidP="00620A05">
            <w:pPr>
              <w:pStyle w:val="Akapitzlist"/>
              <w:numPr>
                <w:ilvl w:val="0"/>
                <w:numId w:val="33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8A521C" w:rsidRPr="00BE08D4" w:rsidRDefault="008A521C" w:rsidP="00620A05">
            <w:pPr>
              <w:pStyle w:val="Akapitzlist"/>
              <w:numPr>
                <w:ilvl w:val="0"/>
                <w:numId w:val="333"/>
              </w:numPr>
              <w:autoSpaceDE w:val="0"/>
              <w:autoSpaceDN w:val="0"/>
              <w:adjustRightInd w:val="0"/>
              <w:spacing w:before="40" w:after="40"/>
              <w:contextualSpacing w:val="0"/>
              <w:rPr>
                <w:rFonts w:cs="MyriadPro-Regular"/>
              </w:rPr>
            </w:pPr>
            <w:r w:rsidRPr="00BE08D4">
              <w:rPr>
                <w:rFonts w:cs="MyriadPro-Regular"/>
              </w:rPr>
              <w:lastRenderedPageBreak/>
              <w:t>staże i praktyki nauczycieli realizowane we współpracy z podmiotami z otoczenia szkoły lub placówki systemu oświaty,</w:t>
            </w:r>
          </w:p>
          <w:p w:rsidR="008A521C" w:rsidRPr="00BE08D4" w:rsidRDefault="008A521C" w:rsidP="00620A05">
            <w:pPr>
              <w:pStyle w:val="Akapitzlist"/>
              <w:numPr>
                <w:ilvl w:val="0"/>
                <w:numId w:val="33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8A521C" w:rsidRPr="00BE08D4" w:rsidRDefault="008A521C" w:rsidP="00620A05">
            <w:pPr>
              <w:pStyle w:val="Akapitzlist"/>
              <w:numPr>
                <w:ilvl w:val="0"/>
                <w:numId w:val="33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8A521C" w:rsidRPr="00BE08D4" w:rsidRDefault="008A521C" w:rsidP="00620A05">
            <w:pPr>
              <w:pStyle w:val="Akapitzlist"/>
              <w:numPr>
                <w:ilvl w:val="0"/>
                <w:numId w:val="334"/>
              </w:numPr>
              <w:autoSpaceDE w:val="0"/>
              <w:autoSpaceDN w:val="0"/>
              <w:adjustRightInd w:val="0"/>
              <w:spacing w:before="40" w:after="40"/>
              <w:contextualSpacing w:val="0"/>
              <w:rPr>
                <w:rFonts w:cs="MyriadPro-Regular"/>
              </w:rPr>
            </w:pPr>
            <w:r w:rsidRPr="00BE08D4">
              <w:rPr>
                <w:rFonts w:cs="MyriadPro-Regular"/>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8A521C" w:rsidRPr="00BE08D4" w:rsidRDefault="008A521C" w:rsidP="00620A05">
            <w:pPr>
              <w:pStyle w:val="Akapitzlist"/>
              <w:numPr>
                <w:ilvl w:val="0"/>
                <w:numId w:val="334"/>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8A521C" w:rsidRPr="00BE08D4" w:rsidRDefault="008A521C" w:rsidP="00620A05">
            <w:pPr>
              <w:pStyle w:val="Akapitzlist"/>
              <w:numPr>
                <w:ilvl w:val="0"/>
                <w:numId w:val="33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8A521C" w:rsidRPr="00BE08D4" w:rsidRDefault="008A521C" w:rsidP="00620A05">
            <w:pPr>
              <w:pStyle w:val="Akapitzlist"/>
              <w:numPr>
                <w:ilvl w:val="0"/>
                <w:numId w:val="33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8A521C" w:rsidRPr="002979C4" w:rsidRDefault="008A521C" w:rsidP="00620A05">
            <w:pPr>
              <w:pStyle w:val="Akapitzlist"/>
              <w:numPr>
                <w:ilvl w:val="0"/>
                <w:numId w:val="33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8A521C" w:rsidRPr="00BE08D4" w:rsidRDefault="008A521C" w:rsidP="00620A05">
            <w:pPr>
              <w:pStyle w:val="Akapitzlist"/>
              <w:numPr>
                <w:ilvl w:val="0"/>
                <w:numId w:val="33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8A521C" w:rsidRPr="00BE08D4" w:rsidRDefault="008A521C" w:rsidP="00620A05">
            <w:pPr>
              <w:pStyle w:val="Akapitzlist"/>
              <w:numPr>
                <w:ilvl w:val="0"/>
                <w:numId w:val="336"/>
              </w:numPr>
              <w:autoSpaceDE w:val="0"/>
              <w:autoSpaceDN w:val="0"/>
              <w:adjustRightInd w:val="0"/>
              <w:spacing w:before="40" w:after="40"/>
              <w:contextualSpacing w:val="0"/>
              <w:rPr>
                <w:rFonts w:cs="MyriadPro-Regular"/>
              </w:rPr>
            </w:pPr>
            <w:r w:rsidRPr="00BE08D4">
              <w:rPr>
                <w:rFonts w:cs="MyriadPro-Regular"/>
              </w:rPr>
              <w:lastRenderedPageBreak/>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8A521C" w:rsidRPr="00BE08D4" w:rsidRDefault="008A521C" w:rsidP="00620A05">
            <w:pPr>
              <w:pStyle w:val="Akapitzlist"/>
              <w:numPr>
                <w:ilvl w:val="0"/>
                <w:numId w:val="336"/>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8A521C" w:rsidRPr="00BE08D4" w:rsidRDefault="008A521C" w:rsidP="00620A05">
            <w:pPr>
              <w:pStyle w:val="Akapitzlist"/>
              <w:numPr>
                <w:ilvl w:val="0"/>
                <w:numId w:val="33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8A521C" w:rsidRPr="00BE08D4" w:rsidRDefault="008A521C" w:rsidP="00620A05">
            <w:pPr>
              <w:pStyle w:val="Akapitzlist"/>
              <w:numPr>
                <w:ilvl w:val="0"/>
                <w:numId w:val="336"/>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B11567">
      <w:pPr>
        <w:ind w:left="-284"/>
        <w:jc w:val="both"/>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8A521C" w:rsidRPr="00BE08D4" w:rsidTr="008A521C">
        <w:trPr>
          <w:jc w:val="center"/>
        </w:trPr>
        <w:tc>
          <w:tcPr>
            <w:tcW w:w="14175" w:type="dxa"/>
            <w:gridSpan w:val="4"/>
          </w:tcPr>
          <w:p w:rsidR="008A521C" w:rsidRPr="002979C4" w:rsidRDefault="008A521C" w:rsidP="008A521C">
            <w:pPr>
              <w:spacing w:before="40" w:after="40"/>
              <w:jc w:val="center"/>
              <w:rPr>
                <w:rFonts w:ascii="Myriad Pro" w:hAnsi="Myriad Pro"/>
                <w:b/>
                <w:sz w:val="20"/>
              </w:rPr>
            </w:pPr>
            <w:r w:rsidRPr="002979C4">
              <w:rPr>
                <w:rFonts w:ascii="Myriad Pro" w:hAnsi="Myriad Pro"/>
                <w:b/>
                <w:sz w:val="20"/>
              </w:rPr>
              <w:t>Kryteria dopuszczalności</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L.p.</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Nazwa kryterium</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Opis znaczenia kryterium</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1</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2</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3</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4</w:t>
            </w:r>
          </w:p>
        </w:tc>
      </w:tr>
      <w:tr w:rsidR="008A521C" w:rsidRPr="00BE08D4" w:rsidTr="008A521C">
        <w:trPr>
          <w:jc w:val="center"/>
        </w:trPr>
        <w:tc>
          <w:tcPr>
            <w:tcW w:w="538" w:type="dxa"/>
          </w:tcPr>
          <w:p w:rsidR="008A521C" w:rsidRPr="002979C4" w:rsidRDefault="008A521C" w:rsidP="007A1010">
            <w:pPr>
              <w:pStyle w:val="Akapitzlist"/>
              <w:numPr>
                <w:ilvl w:val="0"/>
                <w:numId w:val="255"/>
              </w:numPr>
              <w:spacing w:before="40" w:after="40"/>
              <w:ind w:left="0" w:firstLine="0"/>
              <w:contextualSpacing w:val="0"/>
            </w:pPr>
          </w:p>
        </w:tc>
        <w:tc>
          <w:tcPr>
            <w:tcW w:w="2823"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8A521C" w:rsidRPr="00BE08D4" w:rsidRDefault="008A521C" w:rsidP="007A1010">
            <w:pPr>
              <w:pStyle w:val="Akapitzlist"/>
              <w:numPr>
                <w:ilvl w:val="0"/>
                <w:numId w:val="256"/>
              </w:numPr>
              <w:spacing w:before="40" w:after="40"/>
              <w:ind w:left="357" w:hanging="357"/>
              <w:contextualSpacing w:val="0"/>
              <w:rPr>
                <w:bCs/>
              </w:rPr>
            </w:pPr>
            <w:r w:rsidRPr="00BE08D4">
              <w:rPr>
                <w:rFonts w:eastAsiaTheme="majorEastAsia" w:cstheme="majorBidi"/>
                <w:bCs/>
              </w:rPr>
              <w:t xml:space="preserve">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w:t>
            </w:r>
          </w:p>
          <w:p w:rsidR="008A521C" w:rsidRPr="00BE08D4" w:rsidRDefault="008A521C" w:rsidP="007A1010">
            <w:pPr>
              <w:pStyle w:val="Akapitzlist"/>
              <w:numPr>
                <w:ilvl w:val="0"/>
                <w:numId w:val="256"/>
              </w:numPr>
              <w:spacing w:before="40" w:after="40"/>
              <w:ind w:left="357" w:hanging="357"/>
              <w:contextualSpacing w:val="0"/>
              <w:rPr>
                <w:bCs/>
              </w:rPr>
            </w:pPr>
            <w:r w:rsidRPr="00BE08D4">
              <w:rPr>
                <w:bCs/>
              </w:rPr>
              <w:t>W ramach konkursu Beneficjent składa nie więcej niż jeden wniosek o dofinansowanie dotyczący placówki planowanej do objęcia wsparciem.</w:t>
            </w:r>
            <w:r w:rsidRPr="00C16BBF">
              <w:rPr>
                <w:bCs/>
              </w:rPr>
              <w:t xml:space="preserve"> </w:t>
            </w:r>
          </w:p>
        </w:tc>
        <w:tc>
          <w:tcPr>
            <w:tcW w:w="4599"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Spełnienie kryterium jest konieczne do przyznania dofinansowania.</w:t>
            </w:r>
          </w:p>
          <w:p w:rsidR="008A521C" w:rsidRPr="00BE08D4" w:rsidRDefault="008A521C" w:rsidP="008A521C">
            <w:pPr>
              <w:spacing w:before="40" w:after="40"/>
              <w:rPr>
                <w:rFonts w:ascii="Myriad Pro" w:hAnsi="Myriad Pro"/>
                <w:sz w:val="20"/>
              </w:rPr>
            </w:pPr>
            <w:r w:rsidRPr="00BE08D4">
              <w:rPr>
                <w:rFonts w:ascii="Myriad Pro" w:hAnsi="Myriad Pro"/>
                <w:sz w:val="20"/>
              </w:rPr>
              <w:t>Projekty niespełniające kryterium są odrzucane.</w:t>
            </w:r>
          </w:p>
          <w:p w:rsidR="008A521C" w:rsidRDefault="008A521C" w:rsidP="008A521C">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spacing w:before="40" w:after="40"/>
              <w:rPr>
                <w:rFonts w:ascii="Myriad Pro" w:hAnsi="Myriad Pro"/>
                <w:sz w:val="20"/>
              </w:rPr>
            </w:pPr>
          </w:p>
        </w:tc>
      </w:tr>
      <w:tr w:rsidR="008A521C" w:rsidRPr="00BE08D4" w:rsidTr="008A521C">
        <w:trPr>
          <w:jc w:val="center"/>
        </w:trPr>
        <w:tc>
          <w:tcPr>
            <w:tcW w:w="538" w:type="dxa"/>
          </w:tcPr>
          <w:p w:rsidR="008A521C" w:rsidRPr="002979C4" w:rsidRDefault="008A521C" w:rsidP="007A1010">
            <w:pPr>
              <w:pStyle w:val="Akapitzlist"/>
              <w:numPr>
                <w:ilvl w:val="0"/>
                <w:numId w:val="255"/>
              </w:numPr>
              <w:spacing w:before="40" w:after="40"/>
              <w:ind w:left="0" w:firstLine="0"/>
              <w:contextualSpacing w:val="0"/>
            </w:pPr>
          </w:p>
        </w:tc>
        <w:tc>
          <w:tcPr>
            <w:tcW w:w="2823" w:type="dxa"/>
            <w:shd w:val="clear" w:color="auto" w:fill="auto"/>
          </w:tcPr>
          <w:p w:rsidR="008A521C" w:rsidRPr="00BE08D4" w:rsidRDefault="008A521C" w:rsidP="008A521C">
            <w:pPr>
              <w:spacing w:before="40" w:after="40"/>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8A521C" w:rsidRPr="00FF41D1" w:rsidRDefault="008A521C" w:rsidP="007A1010">
            <w:pPr>
              <w:pStyle w:val="Akapitzlist"/>
              <w:numPr>
                <w:ilvl w:val="0"/>
                <w:numId w:val="257"/>
              </w:numPr>
              <w:spacing w:before="40" w:after="40"/>
              <w:ind w:left="357" w:hanging="357"/>
              <w:contextualSpacing w:val="0"/>
              <w:rPr>
                <w:bCs/>
              </w:rPr>
            </w:pPr>
            <w:r>
              <w:rPr>
                <w:bCs/>
              </w:rPr>
              <w:t>Projekt zlokalizowany jest na obszarze Szczecińskiego Obszaru Metropolitalnego.</w:t>
            </w:r>
          </w:p>
          <w:p w:rsidR="008A521C" w:rsidRPr="00BE08D4" w:rsidRDefault="008A521C" w:rsidP="007A1010">
            <w:pPr>
              <w:pStyle w:val="Akapitzlist"/>
              <w:numPr>
                <w:ilvl w:val="0"/>
                <w:numId w:val="257"/>
              </w:numPr>
              <w:spacing w:before="40" w:after="40"/>
              <w:ind w:left="357" w:hanging="357"/>
              <w:contextualSpacing w:val="0"/>
              <w:rPr>
                <w:rFonts w:eastAsiaTheme="majorEastAsia" w:cstheme="majorBidi"/>
                <w:bCs/>
              </w:rPr>
            </w:pPr>
            <w:r w:rsidRPr="00921968">
              <w:t xml:space="preserve">Projekt skierowany do grup docelowych z obszaru </w:t>
            </w:r>
            <w:r>
              <w:rPr>
                <w:bCs/>
              </w:rPr>
              <w:t>Szczecińskiego Obszaru Metropolitalnego</w:t>
            </w:r>
            <w:r w:rsidRPr="00921968">
              <w:t xml:space="preserve">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w:t>
            </w:r>
            <w:r>
              <w:t xml:space="preserve">ww. </w:t>
            </w:r>
            <w:r w:rsidRPr="00921968">
              <w:t xml:space="preserve">obszarze w rozumieniu przepisów Kodeksu Cywilnego, a w przypadku innych podmiotów </w:t>
            </w:r>
            <w:r>
              <w:t xml:space="preserve">- </w:t>
            </w:r>
            <w:r w:rsidRPr="00921968">
              <w:t>posiadają</w:t>
            </w:r>
            <w:r>
              <w:t>cych</w:t>
            </w:r>
            <w:r w:rsidRPr="00921968">
              <w:t xml:space="preserve"> jednostkę organizacyjną na </w:t>
            </w:r>
            <w:r>
              <w:t xml:space="preserve">ww. </w:t>
            </w:r>
            <w:r w:rsidRPr="00921968">
              <w:t>obszarze</w:t>
            </w:r>
            <w:r>
              <w:t>)</w:t>
            </w:r>
            <w:r w:rsidRPr="00BE08D4">
              <w:t xml:space="preserve"> </w:t>
            </w:r>
            <w:r w:rsidRPr="00BE08D4" w:rsidDel="00444516">
              <w:t xml:space="preserve"> </w:t>
            </w:r>
            <w:r w:rsidRPr="00BE08D4">
              <w:t>(Typ projektu 1-5).</w:t>
            </w:r>
          </w:p>
          <w:p w:rsidR="008A521C" w:rsidRPr="00BE08D4" w:rsidRDefault="008A521C" w:rsidP="007A1010">
            <w:pPr>
              <w:pStyle w:val="Akapitzlist"/>
              <w:numPr>
                <w:ilvl w:val="0"/>
                <w:numId w:val="257"/>
              </w:numPr>
              <w:spacing w:before="40" w:after="40"/>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(Typ projektu 1-5)</w:t>
            </w:r>
            <w:r w:rsidRPr="00BE08D4">
              <w:t xml:space="preserve">. </w:t>
            </w:r>
          </w:p>
          <w:p w:rsidR="008A521C" w:rsidRPr="00BE08D4" w:rsidRDefault="008A521C" w:rsidP="007A1010">
            <w:pPr>
              <w:pStyle w:val="Akapitzlist"/>
              <w:numPr>
                <w:ilvl w:val="0"/>
                <w:numId w:val="257"/>
              </w:numPr>
              <w:spacing w:before="40" w:after="40"/>
              <w:ind w:left="357" w:hanging="357"/>
              <w:contextualSpacing w:val="0"/>
            </w:pPr>
            <w:r w:rsidRPr="00BE08D4">
              <w:rPr>
                <w:rFonts w:eastAsiaTheme="majorEastAsia" w:cstheme="majorBidi"/>
                <w:bCs/>
              </w:rPr>
              <w:t xml:space="preserve">Beneficjent nie </w:t>
            </w:r>
            <w:r>
              <w:rPr>
                <w:rFonts w:eastAsiaTheme="majorEastAsia" w:cstheme="majorBidi"/>
                <w:bCs/>
              </w:rPr>
              <w:t xml:space="preserve"> ubiegał się o dofinansowanie na takie same działania dla tych samych placówek </w:t>
            </w:r>
            <w:r w:rsidRPr="00BE08D4">
              <w:rPr>
                <w:rFonts w:eastAsiaTheme="majorEastAsia" w:cstheme="majorBidi"/>
                <w:bCs/>
              </w:rPr>
              <w:t xml:space="preserve">w ramach Działania 8.5 </w:t>
            </w:r>
            <w:r w:rsidRPr="00BE08D4">
              <w:rPr>
                <w:rFonts w:eastAsiaTheme="majorEastAsia" w:cstheme="majorBidi"/>
                <w:bCs/>
                <w:i/>
              </w:rPr>
              <w:lastRenderedPageBreak/>
              <w:t xml:space="preserve">Upowszechnienie edukacji przedszkolnej oraz wsparcie szkół i placówek prowadzących kształcenie ogólne oraz uczniów uczestniczących w kształceniu podstawowym, gimnazjalnym i ponadgimnazjalnym w ramach Kontraktów Samorządowych </w:t>
            </w:r>
            <w:r w:rsidRPr="00BE08D4">
              <w:t>(Typ projektu 1-5)</w:t>
            </w:r>
            <w:r w:rsidRPr="00BE08D4">
              <w:rPr>
                <w:rFonts w:eastAsiaTheme="majorEastAsia" w:cstheme="majorBidi"/>
                <w:bCs/>
                <w:i/>
              </w:rPr>
              <w:t>.</w:t>
            </w:r>
          </w:p>
          <w:p w:rsidR="008A521C" w:rsidRPr="00BE08D4" w:rsidRDefault="008A521C" w:rsidP="007A1010">
            <w:pPr>
              <w:pStyle w:val="Akapitzlist"/>
              <w:numPr>
                <w:ilvl w:val="0"/>
                <w:numId w:val="257"/>
              </w:numPr>
              <w:spacing w:before="40" w:after="40"/>
              <w:ind w:left="357" w:hanging="357"/>
              <w:contextualSpacing w:val="0"/>
            </w:pPr>
            <w:r w:rsidRPr="00BE08D4">
              <w:rPr>
                <w:bCs/>
              </w:rPr>
              <w:t xml:space="preserve">Szkoła lub placówka systemu oświaty objęta wsparciem osiągnęła wynik egzaminów zewnętrznych nie wyższy niż średnia dla województwa w roku poprzedzającym rok złożenia wniosku o dofinansowanie. Kryterium nie dotyczy szkół specjalnych oraz specjalnych ośrodków szkolno-wychowawczych </w:t>
            </w:r>
            <w:r w:rsidRPr="00BE08D4">
              <w:t>(Typ projektu 1</w:t>
            </w:r>
            <w:r>
              <w:t xml:space="preserve">, 2, 4, </w:t>
            </w:r>
            <w:r w:rsidRPr="00BE08D4">
              <w:t>5)</w:t>
            </w:r>
            <w:r w:rsidRPr="00BE08D4">
              <w:rPr>
                <w:bCs/>
              </w:rPr>
              <w:t>.</w:t>
            </w:r>
          </w:p>
          <w:p w:rsidR="008A521C" w:rsidRPr="00BE08D4" w:rsidRDefault="008A521C" w:rsidP="007A1010">
            <w:pPr>
              <w:pStyle w:val="Akapitzlist"/>
              <w:numPr>
                <w:ilvl w:val="0"/>
                <w:numId w:val="257"/>
              </w:numPr>
              <w:spacing w:before="40" w:after="40"/>
              <w:ind w:left="357" w:hanging="357"/>
              <w:contextualSpacing w:val="0"/>
            </w:pPr>
            <w:r w:rsidRPr="00BE08D4">
              <w:rPr>
                <w:bCs/>
              </w:rPr>
              <w:t>W ramach projektu</w:t>
            </w:r>
            <w:r w:rsidRPr="00BE08D4">
              <w:t xml:space="preserve"> dla wszystkich uczniów i wychowanków</w:t>
            </w:r>
            <w:r>
              <w:t xml:space="preserve"> szkół 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predyspozycji osobowych do wykonywania poszczególnych zawodów (Typ projektu 1</w:t>
            </w:r>
            <w:r>
              <w:t>,3</w:t>
            </w:r>
            <w:r w:rsidRPr="00BE08D4">
              <w:t>-5).</w:t>
            </w:r>
          </w:p>
          <w:p w:rsidR="008A521C" w:rsidRPr="00BE08D4" w:rsidRDefault="008A521C" w:rsidP="007A1010">
            <w:pPr>
              <w:pStyle w:val="Akapitzlist"/>
              <w:numPr>
                <w:ilvl w:val="0"/>
                <w:numId w:val="257"/>
              </w:numPr>
              <w:spacing w:before="40" w:after="40"/>
              <w:ind w:left="357" w:hanging="357"/>
              <w:contextualSpacing w:val="0"/>
            </w:pPr>
            <w:r w:rsidRPr="00BE08D4">
              <w:t>Działania w ramach 2 typu projektu mogą być realizowane wyłącznie jako uzupełnienie działań realizowanych w ramach typu projektu 1 (Typ projektu 2).</w:t>
            </w:r>
          </w:p>
          <w:p w:rsidR="008A521C" w:rsidRPr="00BE08D4" w:rsidRDefault="008A521C" w:rsidP="007A1010">
            <w:pPr>
              <w:pStyle w:val="Akapitzlist"/>
              <w:numPr>
                <w:ilvl w:val="0"/>
                <w:numId w:val="257"/>
              </w:numPr>
              <w:spacing w:before="40" w:after="40"/>
              <w:ind w:left="357" w:hanging="357"/>
              <w:contextualSpacing w:val="0"/>
            </w:pPr>
            <w:r w:rsidRPr="00BE08D4">
              <w:t>Projekt przewiduje, że realizacja wsparcia będzie dokonywana w oparciu o indywidualnie zdiagnozowan</w:t>
            </w:r>
            <w:r>
              <w:t>e</w:t>
            </w:r>
            <w:r w:rsidRPr="00BE08D4">
              <w:t xml:space="preserve"> zapotrzebowanie szkół lub placówek systemu oświaty</w:t>
            </w:r>
            <w:r>
              <w:t xml:space="preserve">. </w:t>
            </w:r>
            <w:r w:rsidRPr="00C16BBF">
              <w:rPr>
                <w:rFonts w:eastAsiaTheme="majorEastAsia" w:cstheme="majorBidi"/>
                <w:bCs/>
              </w:rPr>
              <w:t>Diagnoza powinna być przygotowana i przeprowadzona przez szkołę, placówkę systemu oświaty lub inny podmiot prowadzący działalność o charakterze edukacyjnym lub badawczym oraz zatwierdzona przez organ prowadzący</w:t>
            </w:r>
            <w:r>
              <w:rPr>
                <w:rFonts w:eastAsiaTheme="majorEastAsia" w:cstheme="majorBidi"/>
                <w:bCs/>
              </w:rPr>
              <w:t>.</w:t>
            </w:r>
            <w:r w:rsidRPr="00BE08D4">
              <w:t xml:space="preserve"> (Typ projektu 3).</w:t>
            </w:r>
          </w:p>
          <w:p w:rsidR="008A521C" w:rsidRPr="00BE08D4" w:rsidRDefault="008A521C" w:rsidP="007A1010">
            <w:pPr>
              <w:pStyle w:val="Akapitzlist"/>
              <w:numPr>
                <w:ilvl w:val="0"/>
                <w:numId w:val="257"/>
              </w:numPr>
              <w:spacing w:before="40" w:after="40"/>
              <w:ind w:left="357" w:hanging="357"/>
              <w:contextualSpacing w:val="0"/>
            </w:pPr>
            <w:r w:rsidRPr="00BE08D4">
              <w:t>Projekt przewiduje, że realizacja wsparcia będzie dokonywana w oparciu o diagnozę poziomu kompetencji kluczowych niezbędnych na rynku pracy oraz właściwych postaw/umiejętności u uczniów i słuchaczy, a także zapotrzebowania uczniów i słuchaczy na tego typu działania</w:t>
            </w:r>
            <w:r>
              <w:t xml:space="preserve">. </w:t>
            </w:r>
            <w:r w:rsidRPr="00C832F9">
              <w:rPr>
                <w:bCs/>
              </w:rPr>
              <w:t>Diagnoza powinna być przygotowana i przeprowadzona przez szkołę, placówkę systemu oświaty lub inny podmiot prowadzący działalność o charakterze edukacyjnym lub badawczym oraz zatwierdzona przez organ prowadzący</w:t>
            </w:r>
            <w:r w:rsidRPr="00BE08D4">
              <w:t xml:space="preserve"> (Typ projektu 1).</w:t>
            </w:r>
          </w:p>
          <w:p w:rsidR="008A521C" w:rsidRPr="00494105" w:rsidRDefault="008A521C" w:rsidP="007A1010">
            <w:pPr>
              <w:pStyle w:val="Akapitzlist"/>
              <w:numPr>
                <w:ilvl w:val="0"/>
                <w:numId w:val="257"/>
              </w:numPr>
              <w:spacing w:before="40" w:after="40"/>
              <w:ind w:left="357" w:hanging="357"/>
              <w:contextualSpacing w:val="0"/>
            </w:pPr>
            <w:r w:rsidRPr="00BE08D4">
              <w:t xml:space="preserve">Projekt przewiduje, że realizacja wsparcia będzie dokonywana w oparciu o diagnozę stopnia przygotowania nauczycieli do </w:t>
            </w:r>
            <w:r w:rsidRPr="00BE08D4">
              <w:lastRenderedPageBreak/>
              <w:t>stosowania metod oraz form organizacyjnych sprzyjających kształtowaniu i rozwijaniu u uczniów kompetencji kluczowych niezbędnych na rynku pracy oraz właściwych postaw/umiejętności, a także zapotrzebowania nauczycieli na tego typu działania (Typ projektu 2).</w:t>
            </w:r>
          </w:p>
        </w:tc>
        <w:tc>
          <w:tcPr>
            <w:tcW w:w="4599"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lastRenderedPageBreak/>
              <w:t>Spełnienie kryterium jest konieczne do przyznania dofinansowania.</w:t>
            </w:r>
          </w:p>
          <w:p w:rsidR="008A521C" w:rsidRPr="00BE08D4" w:rsidRDefault="008A521C" w:rsidP="008A521C">
            <w:pPr>
              <w:spacing w:before="40" w:after="40"/>
              <w:rPr>
                <w:rFonts w:ascii="Myriad Pro" w:hAnsi="Myriad Pro"/>
                <w:sz w:val="20"/>
              </w:rPr>
            </w:pPr>
            <w:r w:rsidRPr="00BE08D4">
              <w:rPr>
                <w:rFonts w:ascii="Myriad Pro" w:hAnsi="Myriad Pro"/>
                <w:sz w:val="20"/>
              </w:rPr>
              <w:t>Projekty niespełniające kryterium są odrzucane.</w:t>
            </w:r>
          </w:p>
          <w:p w:rsidR="008A521C" w:rsidRDefault="008A521C" w:rsidP="008A521C">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4 i 5</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spacing w:before="40" w:after="40"/>
              <w:rPr>
                <w:rFonts w:ascii="Myriad Pro" w:hAnsi="Myriad Pro"/>
                <w:sz w:val="20"/>
              </w:rPr>
            </w:pPr>
          </w:p>
        </w:tc>
      </w:tr>
    </w:tbl>
    <w:p w:rsidR="008A521C" w:rsidRDefault="008A521C"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Pr="008A521C" w:rsidRDefault="008A521C" w:rsidP="00606993">
      <w:pPr>
        <w:pStyle w:val="Podtytu"/>
        <w:rPr>
          <w:szCs w:val="22"/>
        </w:rPr>
      </w:pPr>
      <w:bookmarkStart w:id="20" w:name="_Toc506548505"/>
      <w:r w:rsidRPr="008A521C">
        <w:rPr>
          <w:szCs w:val="22"/>
        </w:rPr>
        <w:lastRenderedPageBreak/>
        <w:t xml:space="preserve">8.4 </w:t>
      </w:r>
      <w:r w:rsidRPr="008A521C">
        <w:rPr>
          <w:rFonts w:eastAsia="Times New Roman"/>
          <w:szCs w:val="22"/>
        </w:rPr>
        <w:t xml:space="preserve">Upowszechnienie edukacji przedszkolnej oraz </w:t>
      </w:r>
      <w:r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Pr="008A521C">
        <w:rPr>
          <w:rFonts w:cs="MyriadPro-Regular"/>
          <w:bCs/>
          <w:szCs w:val="22"/>
        </w:rPr>
        <w:t>Koszalińsko – Kołobrzesko – Białogardzkiego Obszaru Funkcjonalnego</w:t>
      </w:r>
      <w:bookmarkEnd w:id="20"/>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Pr>
          <w:rFonts w:ascii="Myriad Pro" w:eastAsiaTheme="majorEastAsia" w:hAnsi="Myriad Pro" w:cstheme="majorBidi"/>
          <w:b/>
          <w:bCs/>
          <w:sz w:val="20"/>
        </w:rPr>
        <w:t>26/18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 - aktualizacja</w:t>
      </w:r>
    </w:p>
    <w:tbl>
      <w:tblPr>
        <w:tblStyle w:val="Tabela-Siatka"/>
        <w:tblW w:w="14175" w:type="dxa"/>
        <w:shd w:val="clear" w:color="auto" w:fill="B6DDE8" w:themeFill="accent5" w:themeFillTint="66"/>
        <w:tblLayout w:type="fixed"/>
        <w:tblLook w:val="04A0"/>
      </w:tblPr>
      <w:tblGrid>
        <w:gridCol w:w="1900"/>
        <w:gridCol w:w="12275"/>
      </w:tblGrid>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VIII Edukacja</w:t>
            </w:r>
          </w:p>
        </w:tc>
      </w:tr>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8A521C" w:rsidRPr="002979C4" w:rsidRDefault="008A521C" w:rsidP="008A521C">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8A521C" w:rsidRPr="005F24AF" w:rsidRDefault="008A521C" w:rsidP="008A521C">
            <w:pPr>
              <w:autoSpaceDE w:val="0"/>
              <w:autoSpaceDN w:val="0"/>
              <w:adjustRightInd w:val="0"/>
              <w:spacing w:before="40" w:after="40"/>
              <w:rPr>
                <w:rFonts w:ascii="Myriad Pro" w:hAnsi="Myriad Pro" w:cs="MyriadPro-Regular"/>
                <w:sz w:val="20"/>
              </w:rPr>
            </w:pPr>
            <w:r w:rsidRPr="005F24AF">
              <w:rPr>
                <w:rFonts w:ascii="Myriad Pro" w:hAnsi="Myriad Pro" w:cs="MyriadPro-Regular"/>
                <w:sz w:val="20"/>
              </w:rPr>
              <w:t xml:space="preserve">8.4 </w:t>
            </w:r>
            <w:r w:rsidRPr="005F24AF">
              <w:rPr>
                <w:rFonts w:ascii="Myriad Pro" w:eastAsia="Times New Roman" w:hAnsi="Myriad Pro"/>
                <w:sz w:val="20"/>
              </w:rPr>
              <w:t xml:space="preserve">Upowszechnienie edukacji przedszkolnej oraz </w:t>
            </w:r>
            <w:r w:rsidRPr="005F24AF">
              <w:rPr>
                <w:rFonts w:ascii="Myriad Pro" w:hAnsi="Myriad Pro" w:cs="MyriadPro-Regular"/>
                <w:sz w:val="20"/>
              </w:rPr>
              <w:t xml:space="preserve">wsparcie szkół i placówek prowadzących kształcenie ogólne oraz uczniów uczestniczących w kształceniu podstawowym, gimnazjalnym i ponadgimnazjalnym w ramach Strategii ZIT dla </w:t>
            </w:r>
            <w:r w:rsidRPr="005F24AF">
              <w:rPr>
                <w:rFonts w:ascii="Myriad Pro" w:hAnsi="Myriad Pro" w:cs="MyriadPro-Regular"/>
                <w:bCs/>
                <w:sz w:val="20"/>
              </w:rPr>
              <w:t>Koszalińsko – Kołobrzesko – Białogardzkiego Obszaru Funkcjonalnego</w:t>
            </w:r>
            <w:r w:rsidRPr="005F24AF">
              <w:rPr>
                <w:rFonts w:ascii="Myriad Pro" w:hAnsi="Myriad Pro" w:cs="MyriadPro-Regular"/>
                <w:sz w:val="20"/>
              </w:rPr>
              <w:t>.</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Tworzenie nowych miejsc wychowania przedszkolnego, w tym dostosowanych do potrzeb dzieci z niepełnosprawnościami, w istniejących lub nowo utworzonych ośrodkach wychowania przedszkolnego.</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 xml:space="preserve">zajęcia specjalistyczne: korekcyjno-kompensacyjne, logopedyczne, socjoterapeutyczne, oraz inne zajęcia o charakterze terapeutycznym, </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zajęcia stymulujące rozwój psychoruchowy np. gimnastykę korekcyjną,</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 xml:space="preserve">zajęcia w ramach wczesnego wspomagania rozwoju w rozumieniu ustawy o systemie oświaty, </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zajęcia edukacyjne, rozwijające kompetencje społeczno-emocjonalne, językowe i matematyczne.</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Wydłużenie godzin pracy ośrodka wychowania przedszkolnego.</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8A521C" w:rsidRPr="00B56BEC" w:rsidRDefault="008A521C" w:rsidP="007A1010">
            <w:pPr>
              <w:numPr>
                <w:ilvl w:val="0"/>
                <w:numId w:val="301"/>
              </w:numPr>
              <w:spacing w:before="40" w:after="40"/>
              <w:ind w:left="714" w:hanging="357"/>
              <w:rPr>
                <w:rFonts w:ascii="Myriad Pro" w:hAnsi="Myriad Pro"/>
                <w:sz w:val="20"/>
              </w:rPr>
            </w:pPr>
            <w:r w:rsidRPr="00B56BEC">
              <w:rPr>
                <w:rFonts w:ascii="Myriad Pro" w:hAnsi="Myriad Pro"/>
                <w:sz w:val="20"/>
              </w:rPr>
              <w:t>kursy i szkolenia doskonalące (teoretyczne i praktyczne), w tym z wykorzystaniem pracy trenerów przeszkolonych w ramach PO WER, studia podyplomowe;</w:t>
            </w:r>
          </w:p>
          <w:p w:rsidR="008A521C" w:rsidRDefault="008A521C" w:rsidP="007A1010">
            <w:pPr>
              <w:numPr>
                <w:ilvl w:val="0"/>
                <w:numId w:val="301"/>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8A521C" w:rsidRPr="00FD5C90" w:rsidRDefault="008A521C" w:rsidP="007A1010">
            <w:pPr>
              <w:numPr>
                <w:ilvl w:val="0"/>
                <w:numId w:val="301"/>
              </w:numPr>
              <w:spacing w:before="40" w:after="40"/>
              <w:ind w:left="714" w:hanging="357"/>
              <w:rPr>
                <w:rFonts w:ascii="Myriad Pro" w:hAnsi="Myriad Pro"/>
                <w:sz w:val="20"/>
              </w:rPr>
            </w:pPr>
            <w:r w:rsidRPr="00FD5C90">
              <w:rPr>
                <w:rFonts w:ascii="Myriad Pro" w:hAnsi="Myriad Pro"/>
                <w:sz w:val="20"/>
              </w:rPr>
              <w:t>współpracę ze specjalistycznymi ośrodkami, np. szkolno-wychowawczymi, poradniami psychologiczno-pedagogicznymi, OWP i szkołami kształcącymi dzieci i młodzież z niepełnosprawnościami. </w:t>
            </w:r>
          </w:p>
          <w:p w:rsidR="008A521C" w:rsidRPr="00FD5C90" w:rsidRDefault="008A521C" w:rsidP="007A1010">
            <w:pPr>
              <w:pStyle w:val="Akapitzlist"/>
              <w:numPr>
                <w:ilvl w:val="0"/>
                <w:numId w:val="299"/>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8A521C" w:rsidRPr="00BE08D4" w:rsidRDefault="008A521C" w:rsidP="007A1010">
            <w:pPr>
              <w:pStyle w:val="Akapitzlist"/>
              <w:numPr>
                <w:ilvl w:val="0"/>
                <w:numId w:val="302"/>
              </w:numPr>
              <w:autoSpaceDE w:val="0"/>
              <w:autoSpaceDN w:val="0"/>
              <w:adjustRightInd w:val="0"/>
              <w:spacing w:before="40" w:after="40"/>
              <w:contextualSpacing w:val="0"/>
              <w:jc w:val="both"/>
              <w:rPr>
                <w:rFonts w:cs="MyriadPro-Regular"/>
              </w:rPr>
            </w:pPr>
            <w:r w:rsidRPr="00BE08D4">
              <w:rPr>
                <w:rFonts w:cs="MyriadPro-Regular"/>
              </w:rPr>
              <w:lastRenderedPageBreak/>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8A521C" w:rsidRPr="00BE08D4" w:rsidRDefault="008A521C" w:rsidP="007A1010">
            <w:pPr>
              <w:pStyle w:val="Akapitzlist"/>
              <w:numPr>
                <w:ilvl w:val="0"/>
                <w:numId w:val="302"/>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8A521C" w:rsidRPr="00BE08D4" w:rsidRDefault="008A521C" w:rsidP="007A1010">
            <w:pPr>
              <w:pStyle w:val="Akapitzlist"/>
              <w:numPr>
                <w:ilvl w:val="0"/>
                <w:numId w:val="304"/>
              </w:numPr>
              <w:autoSpaceDE w:val="0"/>
              <w:autoSpaceDN w:val="0"/>
              <w:adjustRightInd w:val="0"/>
              <w:spacing w:before="40" w:after="40"/>
              <w:contextualSpacing w:val="0"/>
              <w:rPr>
                <w:rFonts w:cs="MyriadPro-Regular"/>
              </w:rPr>
            </w:pPr>
            <w:r w:rsidRPr="00BE08D4">
              <w:rPr>
                <w:rFonts w:cs="MyriadPro-Regular"/>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8A521C" w:rsidRPr="00BE08D4" w:rsidRDefault="008A521C" w:rsidP="007A1010">
            <w:pPr>
              <w:pStyle w:val="Akapitzlist"/>
              <w:numPr>
                <w:ilvl w:val="0"/>
                <w:numId w:val="304"/>
              </w:numPr>
              <w:autoSpaceDE w:val="0"/>
              <w:autoSpaceDN w:val="0"/>
              <w:adjustRightInd w:val="0"/>
              <w:spacing w:before="40" w:after="40"/>
              <w:contextualSpacing w:val="0"/>
              <w:rPr>
                <w:rFonts w:cs="MyriadPro-Regular"/>
              </w:rPr>
            </w:pPr>
            <w:r w:rsidRPr="00BE08D4">
              <w:rPr>
                <w:rFonts w:cs="MyriadPro-Regular"/>
              </w:rPr>
              <w:lastRenderedPageBreak/>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8A521C" w:rsidRPr="00BE08D4" w:rsidRDefault="008A521C" w:rsidP="007A1010">
            <w:pPr>
              <w:pStyle w:val="Akapitzlist"/>
              <w:numPr>
                <w:ilvl w:val="0"/>
                <w:numId w:val="30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8A521C" w:rsidRPr="00BE08D4" w:rsidRDefault="008A521C" w:rsidP="007A1010">
            <w:pPr>
              <w:pStyle w:val="Akapitzlist"/>
              <w:numPr>
                <w:ilvl w:val="0"/>
                <w:numId w:val="30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8A521C" w:rsidRPr="002979C4" w:rsidRDefault="008A521C" w:rsidP="007A1010">
            <w:pPr>
              <w:pStyle w:val="Akapitzlist"/>
              <w:numPr>
                <w:ilvl w:val="0"/>
                <w:numId w:val="30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8A521C" w:rsidRPr="00BE08D4" w:rsidRDefault="008A521C" w:rsidP="007A1010">
            <w:pPr>
              <w:pStyle w:val="Akapitzlist"/>
              <w:numPr>
                <w:ilvl w:val="0"/>
                <w:numId w:val="30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8A521C" w:rsidRPr="00BE08D4" w:rsidRDefault="008A521C" w:rsidP="007A1010">
            <w:pPr>
              <w:pStyle w:val="Akapitzlist"/>
              <w:numPr>
                <w:ilvl w:val="0"/>
                <w:numId w:val="306"/>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8A521C" w:rsidRPr="00BE08D4" w:rsidRDefault="008A521C" w:rsidP="007A1010">
            <w:pPr>
              <w:pStyle w:val="Akapitzlist"/>
              <w:numPr>
                <w:ilvl w:val="0"/>
                <w:numId w:val="306"/>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8A521C" w:rsidRPr="00BE08D4" w:rsidRDefault="008A521C" w:rsidP="007A1010">
            <w:pPr>
              <w:pStyle w:val="Akapitzlist"/>
              <w:numPr>
                <w:ilvl w:val="0"/>
                <w:numId w:val="30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8A521C" w:rsidRPr="00BE08D4" w:rsidRDefault="008A521C" w:rsidP="007A1010">
            <w:pPr>
              <w:pStyle w:val="Akapitzlist"/>
              <w:numPr>
                <w:ilvl w:val="0"/>
                <w:numId w:val="306"/>
              </w:numPr>
              <w:spacing w:before="40" w:after="40"/>
              <w:contextualSpacing w:val="0"/>
            </w:pPr>
            <w:r w:rsidRPr="00BE08D4">
              <w:rPr>
                <w:rFonts w:cs="MyriadPro-Regular"/>
              </w:rPr>
              <w:t>programy rozwijania kompetencji cyfrowych uczniów lub słuchaczy przez naukę programowania.</w:t>
            </w:r>
          </w:p>
        </w:tc>
      </w:tr>
    </w:tbl>
    <w:p w:rsidR="008A521C" w:rsidRDefault="008A521C" w:rsidP="00606993">
      <w:pPr>
        <w:pStyle w:val="Podtytu"/>
      </w:pPr>
    </w:p>
    <w:p w:rsidR="008A521C" w:rsidRPr="008A521C" w:rsidRDefault="008A521C" w:rsidP="008A521C"/>
    <w:tbl>
      <w:tblPr>
        <w:tblStyle w:val="Tabela-Siatka"/>
        <w:tblW w:w="14175" w:type="dxa"/>
        <w:jc w:val="center"/>
        <w:tblLayout w:type="fixed"/>
        <w:tblLook w:val="04A0"/>
      </w:tblPr>
      <w:tblGrid>
        <w:gridCol w:w="538"/>
        <w:gridCol w:w="2823"/>
        <w:gridCol w:w="6215"/>
        <w:gridCol w:w="4599"/>
      </w:tblGrid>
      <w:tr w:rsidR="008A521C" w:rsidRPr="00BE08D4" w:rsidTr="008A521C">
        <w:trPr>
          <w:jc w:val="center"/>
        </w:trPr>
        <w:tc>
          <w:tcPr>
            <w:tcW w:w="14175" w:type="dxa"/>
            <w:gridSpan w:val="4"/>
          </w:tcPr>
          <w:p w:rsidR="008A521C" w:rsidRPr="002979C4" w:rsidRDefault="008A521C" w:rsidP="008A521C">
            <w:pPr>
              <w:spacing w:before="40" w:after="40"/>
              <w:jc w:val="center"/>
              <w:rPr>
                <w:rFonts w:ascii="Myriad Pro" w:hAnsi="Myriad Pro"/>
                <w:b/>
                <w:sz w:val="20"/>
              </w:rPr>
            </w:pPr>
            <w:r w:rsidRPr="002979C4">
              <w:rPr>
                <w:rFonts w:ascii="Myriad Pro" w:hAnsi="Myriad Pro"/>
                <w:b/>
                <w:sz w:val="20"/>
              </w:rPr>
              <w:lastRenderedPageBreak/>
              <w:t>Kryteria dopuszczalności</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L.p.</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Nazwa kryterium</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Opis znaczenia kryterium</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1</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2</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3</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4</w:t>
            </w:r>
          </w:p>
        </w:tc>
      </w:tr>
      <w:tr w:rsidR="008A521C" w:rsidRPr="00BE08D4" w:rsidTr="008A521C">
        <w:trPr>
          <w:jc w:val="center"/>
        </w:trPr>
        <w:tc>
          <w:tcPr>
            <w:tcW w:w="538" w:type="dxa"/>
          </w:tcPr>
          <w:p w:rsidR="008A521C" w:rsidRPr="002979C4" w:rsidRDefault="008A521C" w:rsidP="007A1010">
            <w:pPr>
              <w:pStyle w:val="Akapitzlist"/>
              <w:numPr>
                <w:ilvl w:val="0"/>
                <w:numId w:val="258"/>
              </w:numPr>
              <w:spacing w:before="40" w:after="40"/>
              <w:ind w:left="0" w:firstLine="0"/>
              <w:contextualSpacing w:val="0"/>
            </w:pPr>
          </w:p>
        </w:tc>
        <w:tc>
          <w:tcPr>
            <w:tcW w:w="2823"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8A521C" w:rsidRPr="00BE08D4" w:rsidRDefault="008A521C" w:rsidP="007A1010">
            <w:pPr>
              <w:pStyle w:val="Akapitzlist"/>
              <w:numPr>
                <w:ilvl w:val="0"/>
                <w:numId w:val="259"/>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rFonts w:eastAsiaTheme="majorEastAsia" w:cstheme="majorBidi"/>
                <w:bCs/>
              </w:rPr>
              <w:t xml:space="preserve"> </w:t>
            </w:r>
            <w:r w:rsidRPr="00BE08D4">
              <w:t xml:space="preserve">(Typ </w:t>
            </w:r>
            <w:r w:rsidRPr="00FD5C90">
              <w:t>projektu 1-10</w:t>
            </w:r>
            <w:r>
              <w:t>)</w:t>
            </w:r>
            <w:r w:rsidRPr="00BE08D4">
              <w:rPr>
                <w:rFonts w:eastAsiaTheme="majorEastAsia" w:cstheme="majorBidi"/>
                <w:bCs/>
              </w:rPr>
              <w:t xml:space="preserve">. </w:t>
            </w:r>
          </w:p>
          <w:p w:rsidR="008A521C" w:rsidRPr="00BE08D4" w:rsidRDefault="008A521C" w:rsidP="007A1010">
            <w:pPr>
              <w:pStyle w:val="Akapitzlist"/>
              <w:numPr>
                <w:ilvl w:val="0"/>
                <w:numId w:val="259"/>
              </w:numPr>
              <w:spacing w:before="40" w:after="40"/>
              <w:ind w:left="357" w:hanging="357"/>
              <w:contextualSpacing w:val="0"/>
              <w:rPr>
                <w:bCs/>
              </w:rPr>
            </w:pPr>
            <w:r w:rsidRPr="00BE08D4">
              <w:rPr>
                <w:bCs/>
              </w:rPr>
              <w:t>W ramach konkursu Beneficjent składa nie więcej niż jeden wniosek o dofinansowanie dotyczący placówki planowanej do objęcia wsparciem.</w:t>
            </w:r>
            <w:r>
              <w:rPr>
                <w:bCs/>
              </w:rPr>
              <w:t xml:space="preserve"> </w:t>
            </w:r>
            <w:r w:rsidRPr="00BE08D4">
              <w:t xml:space="preserve">(Typ </w:t>
            </w:r>
            <w:r w:rsidRPr="00FD5C90">
              <w:t>projektu 1-10</w:t>
            </w:r>
            <w:r>
              <w:t>)</w:t>
            </w:r>
            <w:r>
              <w:rPr>
                <w:bCs/>
              </w:rPr>
              <w:t>.</w:t>
            </w:r>
          </w:p>
        </w:tc>
        <w:tc>
          <w:tcPr>
            <w:tcW w:w="4599"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Spełnienie kryterium jest konieczne do przyznania dofinansowania.</w:t>
            </w:r>
          </w:p>
          <w:p w:rsidR="008A521C" w:rsidRPr="00BE08D4" w:rsidRDefault="008A521C" w:rsidP="008A521C">
            <w:pPr>
              <w:spacing w:before="40" w:after="40"/>
              <w:rPr>
                <w:rFonts w:ascii="Myriad Pro" w:hAnsi="Myriad Pro"/>
                <w:sz w:val="20"/>
              </w:rPr>
            </w:pPr>
            <w:r w:rsidRPr="00BE08D4">
              <w:rPr>
                <w:rFonts w:ascii="Myriad Pro" w:hAnsi="Myriad Pro"/>
                <w:sz w:val="20"/>
              </w:rPr>
              <w:t>Projekty niespełniające kryterium są odrzucane.</w:t>
            </w:r>
          </w:p>
          <w:p w:rsidR="008A521C" w:rsidRDefault="008A521C" w:rsidP="008A521C">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spacing w:before="40" w:after="40"/>
              <w:rPr>
                <w:rFonts w:ascii="Myriad Pro" w:hAnsi="Myriad Pro"/>
                <w:sz w:val="20"/>
              </w:rPr>
            </w:pP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 xml:space="preserve">2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spacing w:before="40" w:after="40"/>
              <w:rPr>
                <w:rFonts w:ascii="Myriad Pro" w:hAnsi="Myriad Pro"/>
                <w:sz w:val="20"/>
              </w:rPr>
            </w:pPr>
          </w:p>
        </w:tc>
      </w:tr>
      <w:tr w:rsidR="008A521C" w:rsidRPr="00BE08D4" w:rsidTr="008A521C">
        <w:trPr>
          <w:jc w:val="center"/>
        </w:trPr>
        <w:tc>
          <w:tcPr>
            <w:tcW w:w="538" w:type="dxa"/>
          </w:tcPr>
          <w:p w:rsidR="008A521C" w:rsidRPr="002979C4" w:rsidRDefault="008A521C" w:rsidP="007A1010">
            <w:pPr>
              <w:pStyle w:val="Akapitzlist"/>
              <w:numPr>
                <w:ilvl w:val="0"/>
                <w:numId w:val="258"/>
              </w:numPr>
              <w:ind w:left="0" w:firstLine="0"/>
              <w:contextualSpacing w:val="0"/>
            </w:pPr>
          </w:p>
        </w:tc>
        <w:tc>
          <w:tcPr>
            <w:tcW w:w="2823" w:type="dxa"/>
            <w:shd w:val="clear" w:color="auto" w:fill="auto"/>
          </w:tcPr>
          <w:p w:rsidR="008A521C" w:rsidRPr="00BE08D4" w:rsidRDefault="008A521C" w:rsidP="008A521C">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8A521C" w:rsidRPr="00FF41D1" w:rsidRDefault="008A521C" w:rsidP="007A1010">
            <w:pPr>
              <w:pStyle w:val="Akapitzlist"/>
              <w:numPr>
                <w:ilvl w:val="0"/>
                <w:numId w:val="260"/>
              </w:numPr>
              <w:ind w:left="357" w:hanging="357"/>
              <w:contextualSpacing w:val="0"/>
              <w:rPr>
                <w:bCs/>
              </w:rPr>
            </w:pPr>
            <w:r>
              <w:rPr>
                <w:bCs/>
              </w:rPr>
              <w:t xml:space="preserve">Projekt zlokalizowany jest na obszarze Koszalińsko – Kołobrzesko – Białogardzkiego Obszaru Funkcjonalnego </w:t>
            </w:r>
            <w:r w:rsidRPr="00BE08D4">
              <w:t xml:space="preserve">(Typ </w:t>
            </w:r>
            <w:r w:rsidRPr="00FD5C90">
              <w:t>projektu 1-10</w:t>
            </w:r>
            <w:r w:rsidRPr="00BE08D4">
              <w:t>).</w:t>
            </w:r>
          </w:p>
          <w:p w:rsidR="008A521C" w:rsidRPr="00BE08D4" w:rsidRDefault="008A521C" w:rsidP="007A1010">
            <w:pPr>
              <w:pStyle w:val="Akapitzlist"/>
              <w:numPr>
                <w:ilvl w:val="0"/>
                <w:numId w:val="260"/>
              </w:numPr>
              <w:ind w:left="357" w:hanging="357"/>
              <w:contextualSpacing w:val="0"/>
              <w:rPr>
                <w:rFonts w:eastAsiaTheme="majorEastAsia" w:cstheme="majorBidi"/>
                <w:bCs/>
              </w:rPr>
            </w:pPr>
            <w:r w:rsidRPr="00921968">
              <w:t xml:space="preserve">Projekt skierowany do grup docelowych z obszaru </w:t>
            </w:r>
            <w:r>
              <w:rPr>
                <w:bCs/>
              </w:rPr>
              <w:t>Koszalińsko – Kołobrzesko – Białogardzkiego Obszaru Funkcjonalnego</w:t>
            </w:r>
            <w:r w:rsidRPr="00921968">
              <w:t xml:space="preserve">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w:t>
            </w:r>
            <w:r>
              <w:t xml:space="preserve">ww. </w:t>
            </w:r>
            <w:r w:rsidRPr="00921968">
              <w:t xml:space="preserve">obszarze w rozumieniu przepisów Kodeksu Cywilnego, a w przypadku innych podmiotów </w:t>
            </w:r>
            <w:r>
              <w:t xml:space="preserve">- </w:t>
            </w:r>
            <w:r w:rsidRPr="00921968">
              <w:t>posiadają</w:t>
            </w:r>
            <w:r>
              <w:t>cych</w:t>
            </w:r>
            <w:r w:rsidRPr="00921968">
              <w:t xml:space="preserve"> jednostkę organizacyjną na </w:t>
            </w:r>
            <w:r>
              <w:t xml:space="preserve">ww. </w:t>
            </w:r>
            <w:r w:rsidRPr="00921968">
              <w:t>obszarze</w:t>
            </w:r>
            <w:r>
              <w:t>)</w:t>
            </w:r>
            <w:r w:rsidRPr="00BE08D4">
              <w:t xml:space="preserve"> (Typ </w:t>
            </w:r>
            <w:r w:rsidRPr="00FD5C90">
              <w:t>projektu 1-10</w:t>
            </w:r>
            <w:r w:rsidRPr="00BE08D4">
              <w:t>).</w:t>
            </w:r>
          </w:p>
          <w:p w:rsidR="008A521C" w:rsidRPr="00BE08D4" w:rsidRDefault="008A521C" w:rsidP="007A1010">
            <w:pPr>
              <w:pStyle w:val="Akapitzlist"/>
              <w:numPr>
                <w:ilvl w:val="0"/>
                <w:numId w:val="260"/>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10</w:t>
            </w:r>
            <w:r w:rsidRPr="00BE08D4">
              <w:rPr>
                <w:rFonts w:eastAsiaTheme="majorEastAsia" w:cstheme="majorBidi"/>
                <w:bCs/>
              </w:rPr>
              <w:t>)</w:t>
            </w:r>
            <w:r w:rsidRPr="00BE08D4">
              <w:t xml:space="preserve">. </w:t>
            </w:r>
          </w:p>
          <w:p w:rsidR="008A521C" w:rsidRPr="00BE08D4" w:rsidRDefault="008A521C" w:rsidP="007A1010">
            <w:pPr>
              <w:pStyle w:val="Akapitzlist"/>
              <w:numPr>
                <w:ilvl w:val="0"/>
                <w:numId w:val="260"/>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8.1</w:t>
            </w:r>
            <w:r w:rsidRPr="00BF2273">
              <w:rPr>
                <w:rFonts w:eastAsiaTheme="majorEastAsia" w:cstheme="majorBidi"/>
                <w:bCs/>
                <w:i/>
              </w:rPr>
              <w:t xml:space="preserve"> Upowszechnienie edukacji przedszkolnej</w:t>
            </w:r>
            <w:r>
              <w:rPr>
                <w:rFonts w:eastAsiaTheme="majorEastAsia" w:cstheme="majorBidi"/>
                <w:bCs/>
              </w:rPr>
              <w:t xml:space="preserve"> </w:t>
            </w:r>
            <w:r w:rsidRPr="00BE08D4">
              <w:t xml:space="preserve">(Typ </w:t>
            </w:r>
            <w:r w:rsidRPr="00FD5C90">
              <w:t>projektu 1-</w:t>
            </w:r>
            <w:r>
              <w:t>10</w:t>
            </w:r>
            <w:r w:rsidRPr="00BE08D4">
              <w:t>)</w:t>
            </w:r>
            <w:r w:rsidRPr="00BE08D4">
              <w:rPr>
                <w:rFonts w:eastAsiaTheme="majorEastAsia" w:cstheme="majorBidi"/>
                <w:bCs/>
                <w:i/>
              </w:rPr>
              <w:t>.</w:t>
            </w:r>
          </w:p>
          <w:p w:rsidR="008A521C" w:rsidRDefault="008A521C" w:rsidP="007A1010">
            <w:pPr>
              <w:pStyle w:val="Akapitzlist"/>
              <w:numPr>
                <w:ilvl w:val="0"/>
                <w:numId w:val="260"/>
              </w:numPr>
              <w:ind w:left="357" w:hanging="357"/>
              <w:contextualSpacing w:val="0"/>
            </w:pPr>
            <w:r w:rsidRPr="0086272E">
              <w:t xml:space="preserve">Dodatkowe zajęcia mogą być realizowane w ośrodku wychowania przedszkolnego, w którym w takim samym zakresie </w:t>
            </w:r>
            <w:r>
              <w:t xml:space="preserve">i dla tej samej grupy odbiorców </w:t>
            </w:r>
            <w:r w:rsidRPr="0086272E">
              <w:t>nie były finansowane ze środków EFS od co najmniej 12 miesięcy poprzedzających dzień złożenia wniosku o dofinansowanie (Typ projektu 3).</w:t>
            </w:r>
          </w:p>
          <w:p w:rsidR="008A521C" w:rsidRPr="0086272E" w:rsidRDefault="008A521C" w:rsidP="007A1010">
            <w:pPr>
              <w:pStyle w:val="Akapitzlist"/>
              <w:numPr>
                <w:ilvl w:val="0"/>
                <w:numId w:val="260"/>
              </w:numPr>
              <w:ind w:left="357" w:hanging="357"/>
              <w:contextualSpacing w:val="0"/>
            </w:pPr>
            <w:r>
              <w:t xml:space="preserve">Kwota wydatków przeznaczonych na realizację dodatkowych zajęć nie stanowi więcej niż 30% kosztów bezpośrednich projektu </w:t>
            </w:r>
            <w:r w:rsidRPr="0086272E">
              <w:t>(Typ projektu 3).</w:t>
            </w:r>
          </w:p>
          <w:p w:rsidR="008A521C" w:rsidRPr="00E17898" w:rsidRDefault="008A521C" w:rsidP="007A1010">
            <w:pPr>
              <w:pStyle w:val="Akapitzlist"/>
              <w:numPr>
                <w:ilvl w:val="0"/>
                <w:numId w:val="260"/>
              </w:numPr>
              <w:ind w:left="357" w:hanging="357"/>
              <w:contextualSpacing w:val="0"/>
            </w:pPr>
            <w:r w:rsidRPr="0086272E">
              <w:t xml:space="preserve">Projekt przewiduje obligatoryjne zachowanie trwałości </w:t>
            </w:r>
            <w:r w:rsidRPr="0086272E">
              <w:lastRenderedPageBreak/>
              <w:t xml:space="preserve">utworzonych </w:t>
            </w:r>
            <w:r w:rsidRPr="00E17898">
              <w:t>w ramach projektu miejsc wychowania przedszkolnego przez okres 2 lat od daty zakończenia realizacji projektu (Typ pr</w:t>
            </w:r>
            <w:r>
              <w:t>ojektu 1).</w:t>
            </w:r>
          </w:p>
          <w:p w:rsidR="008A521C" w:rsidRPr="00E17898" w:rsidRDefault="008A521C" w:rsidP="007A1010">
            <w:pPr>
              <w:pStyle w:val="Akapitzlist"/>
              <w:numPr>
                <w:ilvl w:val="0"/>
                <w:numId w:val="260"/>
              </w:numPr>
              <w:ind w:left="357" w:hanging="357"/>
              <w:contextualSpacing w:val="0"/>
            </w:pPr>
            <w:r>
              <w:t xml:space="preserve">Działania w typach projektów 3, 4 i 5 mogą być realizowane wyłącznie jako uzupełnienie działań realizowanych w 1 lub 2 typie projektu.  Realizacja dodatkowych zajęć  dla dzieci z niepełnosprawnościami nie musi być działaniem dodatkowym w stosunku do działań ukierunkowanych na tworzenie nowych miejsc przedszkolnych. </w:t>
            </w:r>
            <w:r w:rsidRPr="005D19EA">
              <w:t>(Typ projekt</w:t>
            </w:r>
            <w:r>
              <w:t>u</w:t>
            </w:r>
            <w:r w:rsidRPr="005D19EA">
              <w:t xml:space="preserve"> 3 – 5).</w:t>
            </w:r>
          </w:p>
          <w:p w:rsidR="008A521C" w:rsidRPr="00476B33" w:rsidRDefault="008A521C" w:rsidP="007A1010">
            <w:pPr>
              <w:pStyle w:val="Akapitzlist"/>
              <w:numPr>
                <w:ilvl w:val="0"/>
                <w:numId w:val="260"/>
              </w:numPr>
              <w:ind w:left="357" w:hanging="357"/>
              <w:contextualSpacing w:val="0"/>
            </w:pPr>
            <w:r w:rsidRPr="0086272E">
              <w:t xml:space="preserve">Ośrodek wychowania przedszkolnego </w:t>
            </w:r>
            <w:r>
              <w:t xml:space="preserve">może </w:t>
            </w:r>
            <w:r w:rsidRPr="0086272E">
              <w:t>wydłuż</w:t>
            </w:r>
            <w:r>
              <w:t>yć</w:t>
            </w:r>
            <w:r w:rsidRPr="0086272E">
              <w:t xml:space="preserve"> czas pracy maksymalnie o </w:t>
            </w:r>
            <w:r>
              <w:t>5</w:t>
            </w:r>
            <w:r w:rsidRPr="0086272E">
              <w:t xml:space="preserve"> godzin w stosunku do czasu</w:t>
            </w:r>
            <w:r>
              <w:t xml:space="preserve"> pracy</w:t>
            </w:r>
            <w:r w:rsidRPr="0086272E">
              <w:t xml:space="preserve"> określonego przez organ prowadzący</w:t>
            </w:r>
            <w:r>
              <w:t xml:space="preserve"> dla danej placówki</w:t>
            </w:r>
            <w:r w:rsidRPr="0086272E">
              <w:t>, dla grupy minimum 10% dzieci uczęszczających do danej placówki (Typ projektu 4).</w:t>
            </w:r>
          </w:p>
          <w:p w:rsidR="008A521C" w:rsidRPr="00D32157" w:rsidRDefault="008A521C" w:rsidP="007A1010">
            <w:pPr>
              <w:pStyle w:val="Akapitzlist"/>
              <w:numPr>
                <w:ilvl w:val="0"/>
                <w:numId w:val="260"/>
              </w:numPr>
              <w:ind w:left="357" w:hanging="357"/>
              <w:contextualSpacing w:val="0"/>
            </w:pPr>
            <w:r w:rsidRPr="00BE08D4">
              <w:rPr>
                <w:bCs/>
              </w:rPr>
              <w:t>Szkoła lub placówka systemu oświaty objęta wsparciem osiągnęła wynik egzaminów zewnętrznych nie wyższy niż średnia dla województwa</w:t>
            </w:r>
            <w:r>
              <w:rPr>
                <w:bCs/>
              </w:rPr>
              <w:t xml:space="preserve"> zachodniopomorskiego</w:t>
            </w:r>
            <w:r w:rsidRPr="00BE08D4">
              <w:rPr>
                <w:bCs/>
              </w:rPr>
              <w:t xml:space="preserve"> w roku poprzedzającym rok złożenia wniosku o dofinansowanie. </w:t>
            </w:r>
            <w:r w:rsidRPr="00D32157">
              <w:rPr>
                <w:bCs/>
              </w:rPr>
              <w:t>Oznacza to:</w:t>
            </w:r>
          </w:p>
          <w:p w:rsidR="008A521C" w:rsidRPr="00D32157" w:rsidRDefault="008A521C" w:rsidP="007A1010">
            <w:pPr>
              <w:pStyle w:val="Akapitzlist"/>
              <w:numPr>
                <w:ilvl w:val="0"/>
                <w:numId w:val="240"/>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8A521C" w:rsidRDefault="008A521C" w:rsidP="007A1010">
            <w:pPr>
              <w:pStyle w:val="Akapitzlist"/>
              <w:numPr>
                <w:ilvl w:val="0"/>
                <w:numId w:val="240"/>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8A521C" w:rsidRPr="003D15AA" w:rsidRDefault="008A521C" w:rsidP="007A1010">
            <w:pPr>
              <w:pStyle w:val="Akapitzlist"/>
              <w:numPr>
                <w:ilvl w:val="0"/>
                <w:numId w:val="240"/>
              </w:numPr>
              <w:rPr>
                <w:bCs/>
              </w:rPr>
            </w:pPr>
            <w:r w:rsidRPr="003D15AA">
              <w:rPr>
                <w:bCs/>
              </w:rPr>
              <w:t xml:space="preserve">w przypadku szkoły ponadgimnazjalnej – średnią punktów z egzaminu maturalnego z wybranego przedmiotu osiągniętą przez uczniów danej placówki. Projektodawca winien zaplanować wsparcie w taki sposób, by minimum </w:t>
            </w:r>
            <w:r w:rsidRPr="003D15AA">
              <w:rPr>
                <w:bCs/>
              </w:rPr>
              <w:lastRenderedPageBreak/>
              <w:t>50% godzin zajęć przewidzianych do realizacji w ramach projektu odnosiło się do tego przedmiotu, z którego średni wynik dla szkoły był nie wyższy niż średnia wojewódzka. Jednocześnie, możliwe jest wsparcie w ramach przedmiotu, z którego w roku poprzedzającym rok złożenia wniosku żaden z uczniów nie przystąpił do egzaminu, pod warunkiem,</w:t>
            </w:r>
            <w:r>
              <w:rPr>
                <w:bCs/>
              </w:rPr>
              <w:t xml:space="preserve"> że diagnoza (wymieniona w pkt 14</w:t>
            </w:r>
            <w:r w:rsidRPr="003D15AA">
              <w:rPr>
                <w:bCs/>
              </w:rPr>
              <w:t xml:space="preserve"> zgodności wsparcia) wykazuje na potrzebę realizacji działań w tym zakresie.</w:t>
            </w:r>
          </w:p>
          <w:p w:rsidR="008A521C" w:rsidRPr="00BE08D4" w:rsidRDefault="008A521C" w:rsidP="008A521C">
            <w:pPr>
              <w:pStyle w:val="Akapitzlist"/>
              <w:ind w:left="357"/>
              <w:contextualSpacing w:val="0"/>
            </w:pPr>
            <w:r w:rsidRPr="00BE08D4">
              <w:rPr>
                <w:bCs/>
              </w:rPr>
              <w:t xml:space="preserve">Kryterium nie dotyczy szkół specjalnych oraz specjalnych ośrodków szkolno-wychowawczych </w:t>
            </w:r>
            <w:r w:rsidRPr="00BE08D4">
              <w:t xml:space="preserve">(Typ </w:t>
            </w:r>
            <w:r w:rsidRPr="00FD5C90">
              <w:t>projektu 6, 7, 9, 10)</w:t>
            </w:r>
            <w:r w:rsidRPr="00FD5C90">
              <w:rPr>
                <w:bCs/>
              </w:rPr>
              <w:t>.</w:t>
            </w:r>
          </w:p>
          <w:p w:rsidR="008A521C" w:rsidRPr="00BE08D4" w:rsidRDefault="008A521C" w:rsidP="007A1010">
            <w:pPr>
              <w:pStyle w:val="Akapitzlist"/>
              <w:numPr>
                <w:ilvl w:val="0"/>
                <w:numId w:val="260"/>
              </w:numPr>
              <w:ind w:left="357" w:hanging="357"/>
              <w:contextualSpacing w:val="0"/>
            </w:pPr>
            <w:r w:rsidRPr="00BE08D4">
              <w:rPr>
                <w:bCs/>
              </w:rPr>
              <w:t>W ramach projektu</w:t>
            </w:r>
            <w:r w:rsidRPr="00BE08D4">
              <w:t xml:space="preserve"> dla wszystkich uczniów i wychowanków</w:t>
            </w:r>
            <w:r>
              <w:t xml:space="preserve"> szkół 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rsidRPr="00C15009">
              <w:t>projektu 6,8-10</w:t>
            </w:r>
            <w:r w:rsidRPr="00BE08D4">
              <w:t>).</w:t>
            </w:r>
          </w:p>
          <w:p w:rsidR="008A521C" w:rsidRPr="00BE08D4" w:rsidRDefault="008A521C" w:rsidP="007A1010">
            <w:pPr>
              <w:pStyle w:val="Akapitzlist"/>
              <w:numPr>
                <w:ilvl w:val="0"/>
                <w:numId w:val="260"/>
              </w:numPr>
              <w:ind w:left="357" w:hanging="357"/>
              <w:contextualSpacing w:val="0"/>
            </w:pPr>
            <w:r>
              <w:t>Działania w ramach 7.</w:t>
            </w:r>
            <w:r w:rsidRPr="00BE08D4">
              <w:t xml:space="preserve"> typu projektu mogą być realizowane wyłącznie jako uzupełnienie działań realiz</w:t>
            </w:r>
            <w:r>
              <w:t>owanych w ramach 6.</w:t>
            </w:r>
            <w:r w:rsidRPr="00BE08D4">
              <w:t xml:space="preserve"> </w:t>
            </w:r>
            <w:r>
              <w:t xml:space="preserve">typu projektu </w:t>
            </w:r>
            <w:r w:rsidRPr="00BE08D4">
              <w:t xml:space="preserve">(Typ projektu </w:t>
            </w:r>
            <w:r>
              <w:t>7</w:t>
            </w:r>
            <w:r w:rsidRPr="00BE08D4">
              <w:t>).</w:t>
            </w:r>
          </w:p>
          <w:p w:rsidR="008A521C" w:rsidRPr="00BE08D4" w:rsidRDefault="008A521C" w:rsidP="007A1010">
            <w:pPr>
              <w:pStyle w:val="Akapitzlist"/>
              <w:numPr>
                <w:ilvl w:val="0"/>
                <w:numId w:val="260"/>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8</w:t>
            </w:r>
            <w:r w:rsidRPr="00BE08D4">
              <w:t>).</w:t>
            </w:r>
          </w:p>
          <w:p w:rsidR="008A521C" w:rsidRPr="00BE08D4" w:rsidRDefault="008A521C" w:rsidP="007A1010">
            <w:pPr>
              <w:pStyle w:val="Akapitzlist"/>
              <w:numPr>
                <w:ilvl w:val="0"/>
                <w:numId w:val="260"/>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6</w:t>
            </w:r>
            <w:r w:rsidRPr="00BE08D4">
              <w:t>).</w:t>
            </w:r>
          </w:p>
          <w:p w:rsidR="008A521C" w:rsidRPr="00AA2DC0" w:rsidRDefault="008A521C" w:rsidP="007A1010">
            <w:pPr>
              <w:pStyle w:val="Akapitzlist"/>
              <w:keepNext/>
              <w:keepLines/>
              <w:numPr>
                <w:ilvl w:val="0"/>
                <w:numId w:val="260"/>
              </w:numPr>
              <w:spacing w:before="200" w:line="276" w:lineRule="auto"/>
              <w:ind w:left="357" w:hanging="357"/>
              <w:contextualSpacing w:val="0"/>
              <w:outlineLvl w:val="1"/>
            </w:pPr>
            <w:r>
              <w:t>W</w:t>
            </w:r>
            <w:r w:rsidRPr="00BE08D4">
              <w:t>sparci</w:t>
            </w:r>
            <w:r>
              <w:t>e</w:t>
            </w:r>
            <w:r w:rsidRPr="00BE08D4">
              <w:t xml:space="preserve"> będzie </w:t>
            </w:r>
            <w:r>
              <w:t>realizowane</w:t>
            </w:r>
            <w:r w:rsidRPr="00BE08D4">
              <w:t xml:space="preserve"> w oparciu o </w:t>
            </w:r>
            <w:r>
              <w:t xml:space="preserve">aktualną </w:t>
            </w:r>
            <w:r w:rsidRPr="00BE08D4">
              <w:t xml:space="preserve">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7</w:t>
            </w:r>
            <w:r w:rsidRPr="00BE08D4">
              <w:t>).</w:t>
            </w:r>
          </w:p>
        </w:tc>
        <w:tc>
          <w:tcPr>
            <w:tcW w:w="4599" w:type="dxa"/>
            <w:shd w:val="clear" w:color="auto" w:fill="auto"/>
          </w:tcPr>
          <w:p w:rsidR="008A521C" w:rsidRPr="00BE08D4" w:rsidRDefault="008A521C" w:rsidP="008A521C">
            <w:pPr>
              <w:rPr>
                <w:rFonts w:ascii="Myriad Pro" w:hAnsi="Myriad Pro"/>
                <w:sz w:val="20"/>
              </w:rPr>
            </w:pPr>
            <w:r w:rsidRPr="00BE08D4">
              <w:rPr>
                <w:rFonts w:ascii="Myriad Pro" w:hAnsi="Myriad Pro"/>
                <w:sz w:val="20"/>
              </w:rPr>
              <w:lastRenderedPageBreak/>
              <w:t>Spełnienie kryterium jest konieczne do przyznania dofinansowania.</w:t>
            </w:r>
          </w:p>
          <w:p w:rsidR="008A521C" w:rsidRPr="00BE08D4" w:rsidRDefault="008A521C" w:rsidP="008A521C">
            <w:pPr>
              <w:rPr>
                <w:rFonts w:ascii="Myriad Pro" w:hAnsi="Myriad Pro"/>
                <w:sz w:val="20"/>
              </w:rPr>
            </w:pPr>
            <w:r w:rsidRPr="00BE08D4">
              <w:rPr>
                <w:rFonts w:ascii="Myriad Pro" w:hAnsi="Myriad Pro"/>
                <w:sz w:val="20"/>
              </w:rPr>
              <w:t>Projekty niespełniające kryterium są odrzucane.</w:t>
            </w:r>
          </w:p>
          <w:p w:rsidR="008A521C" w:rsidRDefault="008A521C" w:rsidP="008A521C">
            <w:pPr>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4</w:t>
            </w:r>
            <w:r w:rsidRPr="0021096F">
              <w:t xml:space="preserve"> </w:t>
            </w:r>
            <w:r>
              <w:t xml:space="preserve">i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rPr>
                <w:rFonts w:ascii="Myriad Pro" w:hAnsi="Myriad Pro"/>
                <w:sz w:val="20"/>
              </w:rPr>
            </w:pPr>
          </w:p>
        </w:tc>
      </w:tr>
    </w:tbl>
    <w:p w:rsidR="008A521C" w:rsidRPr="008A521C" w:rsidRDefault="008A521C" w:rsidP="008A521C"/>
    <w:p w:rsidR="008A521C" w:rsidRDefault="008A521C" w:rsidP="00606993">
      <w:pPr>
        <w:pStyle w:val="Podtytu"/>
      </w:pPr>
    </w:p>
    <w:p w:rsidR="008A521C" w:rsidRDefault="008A521C" w:rsidP="008A521C">
      <w:pPr>
        <w:pStyle w:val="Podtytu"/>
      </w:pPr>
      <w:bookmarkStart w:id="21" w:name="_Toc506548506"/>
      <w:r w:rsidRPr="00EC5492">
        <w:lastRenderedPageBreak/>
        <w:t>8.</w:t>
      </w:r>
      <w:r>
        <w:t>5</w:t>
      </w:r>
      <w:r w:rsidRPr="00EC5492">
        <w:t xml:space="preserve"> Wsparcie szkół i placówek prowadzących kształcenie zawodowe oraz uczniów uczestniczących w kształceniu zawodowym </w:t>
      </w:r>
      <w:r w:rsidRPr="00EC5492">
        <w:br/>
        <w:t>i osób dorosłych uczestniczących w pozaszkolnych formach kształcenia zawodowego</w:t>
      </w:r>
      <w:bookmarkEnd w:id="21"/>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586D29">
              <w:rPr>
                <w:rFonts w:ascii="Myriad Pro" w:hAnsi="Myriad Pro"/>
                <w:sz w:val="20"/>
              </w:rPr>
              <w:t>pozaformalnych</w:t>
            </w:r>
            <w:proofErr w:type="spellEnd"/>
            <w:r w:rsidRPr="00586D29">
              <w:rPr>
                <w:rFonts w:ascii="Myriad Pro" w:hAnsi="Myriad Pro"/>
                <w:sz w:val="20"/>
              </w:rPr>
              <w:t xml:space="preserve">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7A1010">
            <w:pPr>
              <w:numPr>
                <w:ilvl w:val="0"/>
                <w:numId w:val="263"/>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7A1010">
            <w:pPr>
              <w:numPr>
                <w:ilvl w:val="0"/>
                <w:numId w:val="263"/>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lastRenderedPageBreak/>
              <w:t>tworzenie i realizacja zajęć w klasach o nowatorskich rozwiązaniach programowych, organizacyjnych lub metodycznych,</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7A1010">
            <w:pPr>
              <w:numPr>
                <w:ilvl w:val="0"/>
                <w:numId w:val="264"/>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t>budowanie i moderowanie sieci współpracy i samokształcenia nauczycieli,</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realizację w szkole lub placówce systemu oświaty programów wspomagania,</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7A1010">
            <w:pPr>
              <w:numPr>
                <w:ilvl w:val="0"/>
                <w:numId w:val="266"/>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7A1010">
            <w:pPr>
              <w:numPr>
                <w:ilvl w:val="0"/>
                <w:numId w:val="266"/>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7A1010">
            <w:pPr>
              <w:numPr>
                <w:ilvl w:val="0"/>
                <w:numId w:val="266"/>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psycho-edukacyjnych</w:t>
            </w:r>
            <w:proofErr w:type="spellEnd"/>
            <w:r w:rsidRPr="000407A5">
              <w:rPr>
                <w:rFonts w:ascii="Myriad Pro" w:hAnsi="Myriad Pro"/>
                <w:sz w:val="20"/>
              </w:rPr>
              <w:t xml:space="preserve"> oraz innych zajęć o charakterze terapeutycznym,</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7A1010">
            <w:pPr>
              <w:numPr>
                <w:ilvl w:val="1"/>
                <w:numId w:val="268"/>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7A1010">
            <w:pPr>
              <w:numPr>
                <w:ilvl w:val="1"/>
                <w:numId w:val="268"/>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7A1010">
            <w:pPr>
              <w:pStyle w:val="Akapitzlist"/>
              <w:numPr>
                <w:ilvl w:val="0"/>
                <w:numId w:val="261"/>
              </w:numPr>
              <w:ind w:left="363" w:hanging="363"/>
            </w:pPr>
            <w:r w:rsidRPr="007D6E6A">
              <w:t>Korzystanie z technologii informacyjno-komunikacyjnych (TIK) w szczególności poprzez:</w:t>
            </w:r>
          </w:p>
          <w:p w:rsidR="00042463" w:rsidRPr="000407A5" w:rsidRDefault="00042463" w:rsidP="007A1010">
            <w:pPr>
              <w:numPr>
                <w:ilvl w:val="1"/>
                <w:numId w:val="269"/>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7A1010">
            <w:pPr>
              <w:numPr>
                <w:ilvl w:val="1"/>
                <w:numId w:val="269"/>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7A1010">
            <w:pPr>
              <w:numPr>
                <w:ilvl w:val="1"/>
                <w:numId w:val="269"/>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7A1010">
            <w:pPr>
              <w:pStyle w:val="Akapitzlist"/>
              <w:numPr>
                <w:ilvl w:val="1"/>
                <w:numId w:val="269"/>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Opis projektu wskazuje na zgodność ze wskazanymi </w:t>
            </w:r>
            <w:r w:rsidRPr="00586D29">
              <w:rPr>
                <w:rFonts w:ascii="Myriad Pro" w:hAnsi="Myriad Pro"/>
                <w:sz w:val="20"/>
              </w:rPr>
              <w:lastRenderedPageBreak/>
              <w:t>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lastRenderedPageBreak/>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 xml:space="preserve">Wytycznych w zakresie kwalifikowalności wydatków Europejskiego Funduszu Rozwoju Regionalnego, Europejskiego Funduszu Społecznego oraz Funduszu </w:t>
            </w:r>
            <w:r w:rsidRPr="00586D29">
              <w:rPr>
                <w:rFonts w:ascii="Myriad Pro" w:hAnsi="Myriad Pro"/>
                <w:i/>
                <w:sz w:val="20"/>
              </w:rPr>
              <w:lastRenderedPageBreak/>
              <w:t>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lastRenderedPageBreak/>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Kwalifikowalność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lastRenderedPageBreak/>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wartości projektu (typ projektu 1-5).</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 wartości projektu (typ projektu 6-10).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w:t>
            </w:r>
            <w:proofErr w:type="spellStart"/>
            <w:r>
              <w:rPr>
                <w:rFonts w:eastAsiaTheme="majorEastAsia" w:cstheme="majorBidi"/>
                <w:bCs/>
              </w:rPr>
              <w:t>financingu</w:t>
            </w:r>
            <w:proofErr w:type="spellEnd"/>
            <w:r>
              <w:rPr>
                <w:rFonts w:eastAsiaTheme="majorEastAsia" w:cstheme="majorBidi"/>
                <w:bCs/>
              </w:rPr>
              <w:t xml:space="preserve"> łącznie </w:t>
            </w:r>
            <w:r w:rsidRPr="00586D29">
              <w:rPr>
                <w:rFonts w:eastAsiaTheme="majorEastAsia" w:cstheme="majorBidi"/>
                <w:bCs/>
              </w:rPr>
              <w:br/>
              <w:t>w wysokości nie większej niż 30% wartości projektu (typ projektu 6-10).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 xml:space="preserve">Szkoła lub placówka systemu oświaty objęta </w:t>
            </w:r>
            <w:r w:rsidRPr="00586D29">
              <w:rPr>
                <w:rFonts w:eastAsiaTheme="majorEastAsia" w:cstheme="majorBidi"/>
                <w:bCs/>
              </w:rPr>
              <w:lastRenderedPageBreak/>
              <w:t>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lastRenderedPageBreak/>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spójny merytorycznie w zakresie wskazanego opisu grupy docelowej, trafności doboru zadań, harmonogramu zadań, wskaźników </w:t>
            </w:r>
            <w:r w:rsidRPr="00586D29">
              <w:rPr>
                <w:rFonts w:ascii="Myriad Pro" w:hAnsi="Myriad Pro"/>
                <w:sz w:val="20"/>
              </w:rPr>
              <w:lastRenderedPageBreak/>
              <w:t>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 xml:space="preserve">Instrukcją wypełniania wniosku o </w:t>
            </w:r>
            <w:r w:rsidRPr="00586D29">
              <w:rPr>
                <w:rFonts w:ascii="Myriad Pro" w:hAnsi="Myriad Pro"/>
                <w:i/>
                <w:sz w:val="20"/>
              </w:rPr>
              <w:lastRenderedPageBreak/>
              <w:t>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Zgodność z kwalifikowalnością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 xml:space="preserve">Dane zawarte we wniosku potwierdzają zapisy </w:t>
            </w:r>
            <w:r w:rsidRPr="00586D29">
              <w:rPr>
                <w:rFonts w:ascii="Myriad Pro" w:hAnsi="Myriad Pro"/>
                <w:sz w:val="20"/>
              </w:rPr>
              <w:lastRenderedPageBreak/>
              <w:t>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lastRenderedPageBreak/>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Posiada lub dobierze do realizacji projektu odpowiednio wykwalifikowaną kadrę, zarówno do jego obsługi jak i </w:t>
            </w:r>
            <w:r w:rsidRPr="00586D29">
              <w:rPr>
                <w:rFonts w:ascii="Myriad Pro" w:hAnsi="Myriad Pro"/>
                <w:sz w:val="20"/>
              </w:rPr>
              <w:lastRenderedPageBreak/>
              <w:t>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042463" w:rsidRPr="00042463" w:rsidRDefault="00042463" w:rsidP="00042463"/>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B11567" w:rsidRDefault="00B11567" w:rsidP="00606993">
      <w:pPr>
        <w:pStyle w:val="Podtytu"/>
      </w:pPr>
      <w:bookmarkStart w:id="22" w:name="_Toc506548507"/>
      <w:r w:rsidRPr="00EC5492">
        <w:lastRenderedPageBreak/>
        <w:t xml:space="preserve">8.6 Wsparcie szkół i placówek prowadzących kształcenie zawodowe oraz uczniów uczestniczących w kształceniu zawodowym </w:t>
      </w:r>
      <w:r w:rsidRPr="00EC5492">
        <w:br/>
        <w:t>i osób dorosłych uczestniczących w pozaszkolnych formach kształcenia zawodowego</w:t>
      </w:r>
      <w:bookmarkEnd w:id="22"/>
    </w:p>
    <w:p w:rsidR="00B11567" w:rsidRPr="00EC5492" w:rsidRDefault="00B11567" w:rsidP="00B11567">
      <w:pPr>
        <w:jc w:val="center"/>
        <w:rPr>
          <w:rFonts w:ascii="Myriad Pro"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1C5E74">
            <w:pPr>
              <w:pStyle w:val="Akapitzlist"/>
              <w:numPr>
                <w:ilvl w:val="0"/>
                <w:numId w:val="176"/>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1C5E74">
            <w:pPr>
              <w:pStyle w:val="Akapitzlist"/>
              <w:numPr>
                <w:ilvl w:val="0"/>
                <w:numId w:val="180"/>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1C5E74">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1C5E74">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1C5E74">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lastRenderedPageBreak/>
              <w:t>CKZiU</w:t>
            </w:r>
            <w:proofErr w:type="spellEnd"/>
            <w:r w:rsidRPr="00D6762C">
              <w:rPr>
                <w:rFonts w:cs="Arial"/>
              </w:rPr>
              <w:t>;</w:t>
            </w:r>
          </w:p>
          <w:p w:rsidR="00B11567" w:rsidRPr="00D6762C" w:rsidRDefault="00B11567" w:rsidP="001C5E74">
            <w:pPr>
              <w:pStyle w:val="Akapitzlist"/>
              <w:numPr>
                <w:ilvl w:val="0"/>
                <w:numId w:val="180"/>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B11567" w:rsidRPr="00006DD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1C5E74">
            <w:pPr>
              <w:pStyle w:val="Akapitzlist"/>
              <w:numPr>
                <w:ilvl w:val="0"/>
                <w:numId w:val="176"/>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1C5E74">
            <w:pPr>
              <w:pStyle w:val="Akapitzlist"/>
              <w:numPr>
                <w:ilvl w:val="0"/>
                <w:numId w:val="183"/>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1C5E74">
            <w:pPr>
              <w:pStyle w:val="Akapitzlist"/>
              <w:numPr>
                <w:ilvl w:val="0"/>
                <w:numId w:val="184"/>
              </w:numPr>
              <w:autoSpaceDE w:val="0"/>
              <w:autoSpaceDN w:val="0"/>
              <w:adjustRightInd w:val="0"/>
              <w:spacing w:after="0" w:line="240" w:lineRule="auto"/>
              <w:jc w:val="both"/>
              <w:rPr>
                <w:rFonts w:cs="Arial"/>
              </w:rPr>
            </w:pPr>
            <w:r w:rsidRPr="00D6762C">
              <w:rPr>
                <w:rFonts w:cs="Arial"/>
              </w:rPr>
              <w:t xml:space="preserve">tworzenie Szkolnych Punktów Informacji i Kariery </w:t>
            </w:r>
            <w:proofErr w:type="spellStart"/>
            <w:r w:rsidRPr="00D6762C">
              <w:rPr>
                <w:rFonts w:cs="Arial"/>
              </w:rPr>
              <w:t>(SPInK</w:t>
            </w:r>
            <w:proofErr w:type="spellEnd"/>
            <w:r w:rsidRPr="00D6762C">
              <w:rPr>
                <w:rFonts w:cs="Arial"/>
              </w:rPr>
              <w:t>A),</w:t>
            </w:r>
          </w:p>
          <w:p w:rsidR="00B11567" w:rsidRPr="00D6762C" w:rsidRDefault="00B11567" w:rsidP="001C5E74">
            <w:pPr>
              <w:pStyle w:val="Akapitzlist"/>
              <w:numPr>
                <w:ilvl w:val="0"/>
                <w:numId w:val="184"/>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Kwalifikowalność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1C5E74">
            <w:pPr>
              <w:pStyle w:val="Akapitzlist"/>
              <w:numPr>
                <w:ilvl w:val="0"/>
                <w:numId w:val="186"/>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1C5E74">
            <w:pPr>
              <w:pStyle w:val="Akapitzlist"/>
              <w:numPr>
                <w:ilvl w:val="0"/>
                <w:numId w:val="186"/>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B11567">
            <w:pPr>
              <w:pStyle w:val="Akapitzlist"/>
              <w:numPr>
                <w:ilvl w:val="0"/>
                <w:numId w:val="60"/>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B11567">
            <w:pPr>
              <w:pStyle w:val="Akapitzlist"/>
              <w:numPr>
                <w:ilvl w:val="0"/>
                <w:numId w:val="60"/>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lastRenderedPageBreak/>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1C5E74">
            <w:pPr>
              <w:pStyle w:val="Akapitzlist"/>
              <w:numPr>
                <w:ilvl w:val="0"/>
                <w:numId w:val="187"/>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1C5E74">
            <w:pPr>
              <w:pStyle w:val="Akapitzlist"/>
              <w:numPr>
                <w:ilvl w:val="0"/>
                <w:numId w:val="187"/>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1C5E74">
            <w:pPr>
              <w:pStyle w:val="Akapitzlist"/>
              <w:numPr>
                <w:ilvl w:val="0"/>
                <w:numId w:val="187"/>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lastRenderedPageBreak/>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1C5E74">
            <w:pPr>
              <w:pStyle w:val="Akapitzlist"/>
              <w:numPr>
                <w:ilvl w:val="0"/>
                <w:numId w:val="188"/>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1C5E74">
            <w:pPr>
              <w:pStyle w:val="Akapitzlist"/>
              <w:numPr>
                <w:ilvl w:val="0"/>
                <w:numId w:val="188"/>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1C5E74">
            <w:pPr>
              <w:pStyle w:val="Akapitzlist"/>
              <w:numPr>
                <w:ilvl w:val="0"/>
                <w:numId w:val="188"/>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1C5E74">
            <w:pPr>
              <w:pStyle w:val="Akapitzlist"/>
              <w:numPr>
                <w:ilvl w:val="0"/>
                <w:numId w:val="188"/>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4 pkt</w:t>
            </w:r>
            <w:r w:rsidRPr="00D6762C">
              <w:rPr>
                <w:rFonts w:cs="Arial"/>
              </w:rPr>
              <w:t xml:space="preserve">; </w:t>
            </w:r>
          </w:p>
          <w:p w:rsidR="00B11567" w:rsidRPr="00D6762C" w:rsidRDefault="00B11567" w:rsidP="00B11567">
            <w:pPr>
              <w:pStyle w:val="Default"/>
              <w:numPr>
                <w:ilvl w:val="0"/>
                <w:numId w:val="61"/>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4 pkt</w:t>
            </w:r>
            <w:r w:rsidRPr="00D6762C">
              <w:rPr>
                <w:rFonts w:ascii="Myriad Pro" w:hAnsi="Myriad Pro"/>
                <w:sz w:val="20"/>
                <w:szCs w:val="20"/>
              </w:rPr>
              <w:t>;</w:t>
            </w:r>
          </w:p>
          <w:p w:rsidR="00B11567" w:rsidRPr="00A83DA0" w:rsidRDefault="00B11567" w:rsidP="00B11567">
            <w:pPr>
              <w:pStyle w:val="Default"/>
              <w:numPr>
                <w:ilvl w:val="0"/>
                <w:numId w:val="61"/>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1C5E74">
            <w:pPr>
              <w:pStyle w:val="Akapitzlist"/>
              <w:numPr>
                <w:ilvl w:val="0"/>
                <w:numId w:val="188"/>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10 pkt</w:t>
            </w:r>
            <w:r w:rsidRPr="00D6762C">
              <w:rPr>
                <w:rFonts w:ascii="Myriad Pro" w:eastAsia="MyriadPro-Regular" w:hAnsi="Myriad Pro" w:cs="Arial"/>
                <w:sz w:val="20"/>
              </w:rPr>
              <w:t>, w tym:</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lastRenderedPageBreak/>
              <w:t xml:space="preserve">opis sposobu zarządzania projektem oraz realizacja wsparcia w oparciu o własne zasoby: maksymalnie </w:t>
            </w:r>
            <w:r w:rsidRPr="00D6762C">
              <w:rPr>
                <w:rFonts w:eastAsia="MyriadPro-Regular" w:cs="Arial"/>
                <w:b/>
              </w:rPr>
              <w:t>4 pkt</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4 pkt;</w:t>
            </w:r>
          </w:p>
          <w:p w:rsidR="00B11567" w:rsidRPr="00D6762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5 pkt</w:t>
            </w:r>
            <w:r w:rsidRPr="00D6762C">
              <w:rPr>
                <w:rFonts w:ascii="Myriad Pro" w:eastAsia="MyriadPro-Regular" w:hAnsi="Myriad Pro" w:cs="Arial"/>
                <w:sz w:val="20"/>
              </w:rPr>
              <w:t>, w tym:</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2 pkt</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2 pkt;</w:t>
            </w:r>
          </w:p>
          <w:p w:rsidR="00B11567" w:rsidRPr="00D6762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pkt</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Kryterium zostanie spełnione, jeżeli podczas jego </w:t>
            </w:r>
            <w:r w:rsidRPr="00D6762C">
              <w:rPr>
                <w:rFonts w:ascii="Myriad Pro" w:eastAsia="MyriadPro-Regular" w:hAnsi="Myriad Pro" w:cs="Arial"/>
                <w:sz w:val="20"/>
              </w:rPr>
              <w:lastRenderedPageBreak/>
              <w:t>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kwalifikowalnością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 xml:space="preserve">w zakresie kwalifikowalności wydatków w ramach Europejskiego Funduszu Rozwoju Regionalnego, </w:t>
            </w:r>
            <w:r w:rsidRPr="00D6762C">
              <w:rPr>
                <w:rFonts w:ascii="Myriad Pro" w:eastAsia="MyriadPro-Regular" w:hAnsi="Myriad Pro" w:cs="Arial"/>
                <w:i/>
                <w:sz w:val="20"/>
              </w:rPr>
              <w:lastRenderedPageBreak/>
              <w:t>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Poziom wydatków w ramach cross </w:t>
            </w:r>
            <w:proofErr w:type="spellStart"/>
            <w:r w:rsidRPr="00D6762C">
              <w:rPr>
                <w:rFonts w:ascii="Myriad Pro" w:eastAsia="MyriadPro-Regular" w:hAnsi="Myriad Pro" w:cs="Arial"/>
                <w:sz w:val="20"/>
              </w:rPr>
              <w:t>financingu</w:t>
            </w:r>
            <w:proofErr w:type="spellEnd"/>
            <w:r w:rsidRPr="00D6762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kierowane są do poprawy lub </w:t>
            </w:r>
            <w:r w:rsidRPr="00D6762C">
              <w:rPr>
                <w:rFonts w:ascii="Myriad Pro" w:hAnsi="Myriad Pro" w:cs="Arial"/>
                <w:sz w:val="20"/>
              </w:rPr>
              <w:lastRenderedPageBreak/>
              <w:t>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Pr="00EE770E" w:rsidRDefault="00042463" w:rsidP="00042463">
      <w:pPr>
        <w:jc w:val="center"/>
        <w:rPr>
          <w:rFonts w:ascii="Myriad Pro" w:hAnsi="Myriad Pro"/>
          <w:b/>
          <w:sz w:val="20"/>
        </w:rPr>
      </w:pPr>
      <w:r w:rsidRPr="00AB5F7B">
        <w:rPr>
          <w:rFonts w:ascii="Myriad Pro" w:hAnsi="Myriad Pro"/>
          <w:b/>
          <w:sz w:val="20"/>
        </w:rPr>
        <w:lastRenderedPageBreak/>
        <w:t xml:space="preserve">Kryteria </w:t>
      </w:r>
      <w:r>
        <w:rPr>
          <w:rFonts w:ascii="Myriad Pro" w:hAnsi="Myriad Pro"/>
          <w:b/>
          <w:sz w:val="20"/>
        </w:rPr>
        <w:t xml:space="preserve">szczegółowe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28/18</w:t>
      </w:r>
      <w:r>
        <w:rPr>
          <w:rFonts w:ascii="Myriad Pro" w:eastAsiaTheme="majorEastAsia" w:hAnsi="Myriad Pro" w:cs="Arial"/>
          <w:b/>
          <w:bCs/>
          <w:sz w:val="20"/>
        </w:rPr>
        <w:t xml:space="preserve"> Komitetu Monitorującego RPO WZ 2014-2020 z dnia 14 lutego 2018 r.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VIII Edukacja</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42463" w:rsidRPr="00D6762C" w:rsidRDefault="00042463" w:rsidP="00042463">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Działanie</w:t>
            </w:r>
          </w:p>
        </w:tc>
        <w:tc>
          <w:tcPr>
            <w:tcW w:w="12315" w:type="dxa"/>
            <w:shd w:val="clear" w:color="auto" w:fill="B6DDE8"/>
          </w:tcPr>
          <w:p w:rsidR="00042463" w:rsidRPr="00B50DE3" w:rsidRDefault="00042463" w:rsidP="00042463">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042463" w:rsidRPr="00D6762C" w:rsidRDefault="00042463" w:rsidP="00042463">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Typ projektu</w:t>
            </w:r>
          </w:p>
        </w:tc>
        <w:tc>
          <w:tcPr>
            <w:tcW w:w="12315" w:type="dxa"/>
            <w:shd w:val="clear" w:color="auto" w:fill="B6DDE8"/>
          </w:tcPr>
          <w:p w:rsidR="00042463" w:rsidRPr="00D6762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042463" w:rsidRPr="00006DD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042463" w:rsidRPr="00006DD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042463" w:rsidRPr="00D6762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lastRenderedPageBreak/>
              <w:t>Rozwój współpracy szkół lub placówek systemu oświaty prowadzących kształcenie zawodowe z ich otoczeniem społeczno-gospodarczym w szczególności poprzez:</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042463" w:rsidRPr="00006DD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042463" w:rsidRPr="00D6762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42463" w:rsidRPr="00006DD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cs="Arial"/>
              </w:rPr>
              <w:t xml:space="preserve">wykorzystanie narzędzi, metod lub form pracy wypracowanych w ramach projektów, w tym pozytywnie </w:t>
            </w:r>
            <w:proofErr w:type="spellStart"/>
            <w:r>
              <w:rPr>
                <w:rFonts w:cs="Arial"/>
              </w:rPr>
              <w:t>z</w:t>
            </w:r>
            <w:r w:rsidRPr="00D6762C">
              <w:rPr>
                <w:rFonts w:cs="Arial"/>
              </w:rPr>
              <w:t>walidowanych</w:t>
            </w:r>
            <w:proofErr w:type="spellEnd"/>
            <w:r w:rsidRPr="00D6762C">
              <w:rPr>
                <w:rFonts w:cs="Arial"/>
              </w:rPr>
              <w:t xml:space="preserve"> produktów projektów innowacyjnych, zrealizowanych w latach 2007-2013 w ramach PO KL.</w:t>
            </w:r>
          </w:p>
          <w:p w:rsidR="00042463" w:rsidRPr="00D6762C" w:rsidRDefault="00042463" w:rsidP="007A1010">
            <w:pPr>
              <w:pStyle w:val="Akapitzlist"/>
              <w:numPr>
                <w:ilvl w:val="0"/>
                <w:numId w:val="27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042463" w:rsidRPr="00D6762C" w:rsidRDefault="00042463" w:rsidP="007A1010">
            <w:pPr>
              <w:pStyle w:val="Akapitzlist"/>
              <w:numPr>
                <w:ilvl w:val="0"/>
                <w:numId w:val="27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042463" w:rsidRPr="00D6762C" w:rsidRDefault="00042463" w:rsidP="00042463">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042463" w:rsidRPr="00D6762C" w:rsidRDefault="00042463" w:rsidP="00042463">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042463" w:rsidRPr="00D6762C" w:rsidRDefault="00042463" w:rsidP="00042463">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w:t>
            </w:r>
          </w:p>
          <w:p w:rsidR="00042463" w:rsidRPr="00D6762C" w:rsidRDefault="00042463" w:rsidP="007A1010">
            <w:pPr>
              <w:pStyle w:val="Akapitzlist"/>
              <w:numPr>
                <w:ilvl w:val="0"/>
                <w:numId w:val="27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lastRenderedPageBreak/>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wdrażanie i upowszechnianie nowych technologii,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tworzenie wyspecjalizowanych ośrodków egzaminacyjnych,</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realizacja usług doradztwa zawodowego,</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042463" w:rsidRPr="00006DD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042463" w:rsidRPr="00D6762C" w:rsidRDefault="00042463" w:rsidP="007A1010">
            <w:pPr>
              <w:pStyle w:val="Akapitzlist"/>
              <w:numPr>
                <w:ilvl w:val="0"/>
                <w:numId w:val="27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042463" w:rsidRPr="00D6762C" w:rsidRDefault="00042463" w:rsidP="007A1010">
            <w:pPr>
              <w:pStyle w:val="Akapitzlist"/>
              <w:numPr>
                <w:ilvl w:val="0"/>
                <w:numId w:val="276"/>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042463" w:rsidRPr="00D6762C" w:rsidRDefault="00042463" w:rsidP="002A63F0">
            <w:pPr>
              <w:pStyle w:val="Akapitzlist"/>
              <w:numPr>
                <w:ilvl w:val="0"/>
                <w:numId w:val="337"/>
              </w:numPr>
              <w:autoSpaceDE w:val="0"/>
              <w:autoSpaceDN w:val="0"/>
              <w:adjustRightInd w:val="0"/>
              <w:spacing w:after="0" w:line="240" w:lineRule="auto"/>
              <w:jc w:val="both"/>
              <w:rPr>
                <w:rFonts w:cs="Arial"/>
              </w:rPr>
            </w:pPr>
            <w:r w:rsidRPr="00D6762C">
              <w:rPr>
                <w:rFonts w:cs="Arial"/>
              </w:rPr>
              <w:t xml:space="preserve">tworzenie Szkolnych Punktów Informacji i Kariery </w:t>
            </w:r>
            <w:proofErr w:type="spellStart"/>
            <w:r w:rsidRPr="00D6762C">
              <w:rPr>
                <w:rFonts w:cs="Arial"/>
              </w:rPr>
              <w:t>(SPInK</w:t>
            </w:r>
            <w:proofErr w:type="spellEnd"/>
            <w:r w:rsidRPr="00D6762C">
              <w:rPr>
                <w:rFonts w:cs="Arial"/>
              </w:rPr>
              <w:t>A),</w:t>
            </w:r>
          </w:p>
          <w:p w:rsidR="00042463" w:rsidRPr="00D6762C" w:rsidRDefault="00042463" w:rsidP="002A63F0">
            <w:pPr>
              <w:pStyle w:val="Akapitzlist"/>
              <w:numPr>
                <w:ilvl w:val="0"/>
                <w:numId w:val="337"/>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042463" w:rsidRDefault="00042463" w:rsidP="00B11567">
      <w:pPr>
        <w:spacing w:before="120" w:after="120" w:line="240" w:lineRule="auto"/>
        <w:ind w:left="-142"/>
        <w:rPr>
          <w:rFonts w:ascii="Myriad Pro" w:eastAsia="Times New Roman" w:hAnsi="Myriad Pro" w:cs="Times New Roman"/>
          <w:b/>
          <w:lang w:eastAsia="pl-PL"/>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042463" w:rsidRPr="00D6762C" w:rsidTr="00042463">
        <w:trPr>
          <w:jc w:val="center"/>
        </w:trPr>
        <w:tc>
          <w:tcPr>
            <w:tcW w:w="14175" w:type="dxa"/>
            <w:gridSpan w:val="4"/>
            <w:shd w:val="clear" w:color="auto" w:fill="D9D9D9"/>
          </w:tcPr>
          <w:p w:rsidR="00042463" w:rsidRPr="00D6762C" w:rsidRDefault="00042463" w:rsidP="00042463">
            <w:pPr>
              <w:spacing w:before="40" w:after="40" w:line="240" w:lineRule="auto"/>
              <w:jc w:val="center"/>
              <w:rPr>
                <w:rFonts w:ascii="Myriad Pro" w:hAnsi="Myriad Pro"/>
                <w:b/>
                <w:sz w:val="20"/>
              </w:rPr>
            </w:pPr>
            <w:r w:rsidRPr="00D6762C">
              <w:rPr>
                <w:rFonts w:ascii="Myriad Pro" w:hAnsi="Myriad Pro"/>
                <w:b/>
                <w:sz w:val="20"/>
              </w:rPr>
              <w:t>Kryteria dopuszczalności</w:t>
            </w:r>
          </w:p>
        </w:tc>
      </w:tr>
      <w:tr w:rsidR="00042463" w:rsidRPr="00D6762C" w:rsidTr="00042463">
        <w:trPr>
          <w:jc w:val="center"/>
        </w:trPr>
        <w:tc>
          <w:tcPr>
            <w:tcW w:w="512"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L.p.</w:t>
            </w:r>
          </w:p>
        </w:tc>
        <w:tc>
          <w:tcPr>
            <w:tcW w:w="2126"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Nazwa kryterium</w:t>
            </w:r>
          </w:p>
        </w:tc>
        <w:tc>
          <w:tcPr>
            <w:tcW w:w="6804"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Definicja kryterium</w:t>
            </w:r>
          </w:p>
        </w:tc>
        <w:tc>
          <w:tcPr>
            <w:tcW w:w="4733"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Opis znaczenia kryterium</w:t>
            </w:r>
          </w:p>
        </w:tc>
      </w:tr>
      <w:tr w:rsidR="00042463" w:rsidRPr="00D6762C" w:rsidTr="00042463">
        <w:trPr>
          <w:jc w:val="center"/>
        </w:trPr>
        <w:tc>
          <w:tcPr>
            <w:tcW w:w="512"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1</w:t>
            </w:r>
          </w:p>
        </w:tc>
        <w:tc>
          <w:tcPr>
            <w:tcW w:w="2126"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2</w:t>
            </w:r>
          </w:p>
        </w:tc>
        <w:tc>
          <w:tcPr>
            <w:tcW w:w="6804"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3</w:t>
            </w:r>
          </w:p>
        </w:tc>
        <w:tc>
          <w:tcPr>
            <w:tcW w:w="4733"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4</w:t>
            </w:r>
          </w:p>
        </w:tc>
      </w:tr>
      <w:tr w:rsidR="00042463" w:rsidRPr="00D6762C" w:rsidTr="00042463">
        <w:trPr>
          <w:jc w:val="center"/>
        </w:trPr>
        <w:tc>
          <w:tcPr>
            <w:tcW w:w="512" w:type="dxa"/>
          </w:tcPr>
          <w:p w:rsidR="00042463" w:rsidRPr="00D6762C" w:rsidRDefault="00042463" w:rsidP="007A1010">
            <w:pPr>
              <w:pStyle w:val="Akapitzlist"/>
              <w:numPr>
                <w:ilvl w:val="0"/>
                <w:numId w:val="277"/>
              </w:numPr>
              <w:spacing w:before="40" w:after="40" w:line="240" w:lineRule="auto"/>
              <w:contextualSpacing w:val="0"/>
            </w:pPr>
          </w:p>
        </w:tc>
        <w:tc>
          <w:tcPr>
            <w:tcW w:w="2126" w:type="dxa"/>
            <w:shd w:val="clear" w:color="auto" w:fill="auto"/>
          </w:tcPr>
          <w:p w:rsidR="00042463" w:rsidRPr="00D6762C" w:rsidRDefault="00042463" w:rsidP="00042463">
            <w:pPr>
              <w:spacing w:before="40" w:after="40" w:line="240" w:lineRule="auto"/>
              <w:rPr>
                <w:rFonts w:ascii="Myriad Pro" w:hAnsi="Myriad Pro"/>
                <w:sz w:val="20"/>
                <w:highlight w:val="yellow"/>
              </w:rPr>
            </w:pPr>
            <w:r w:rsidRPr="00D6762C">
              <w:rPr>
                <w:rFonts w:ascii="Myriad Pro" w:hAnsi="Myriad Pro"/>
                <w:sz w:val="20"/>
              </w:rPr>
              <w:t>Wymogi organizacyjne</w:t>
            </w:r>
          </w:p>
        </w:tc>
        <w:tc>
          <w:tcPr>
            <w:tcW w:w="6804" w:type="dxa"/>
            <w:shd w:val="clear" w:color="auto" w:fill="auto"/>
          </w:tcPr>
          <w:p w:rsidR="00042463" w:rsidRPr="00754566" w:rsidRDefault="00042463" w:rsidP="007A1010">
            <w:pPr>
              <w:pStyle w:val="Akapitzlist"/>
              <w:numPr>
                <w:ilvl w:val="0"/>
                <w:numId w:val="279"/>
              </w:numPr>
              <w:autoSpaceDE w:val="0"/>
              <w:autoSpaceDN w:val="0"/>
              <w:adjustRightInd w:val="0"/>
              <w:spacing w:before="40" w:after="40" w:line="240" w:lineRule="auto"/>
              <w:ind w:left="357" w:hanging="357"/>
              <w:contextualSpacing w:val="0"/>
              <w:jc w:val="both"/>
            </w:pPr>
            <w:r w:rsidRPr="00754566">
              <w:rPr>
                <w:rFonts w:eastAsia="Calibri" w:cs="Arial"/>
              </w:rPr>
              <w:t xml:space="preserve">Projektodawca składa nie więcej niż jeden wniosek o dofinansowanie dotyczący jednej placówki/jednostki organizacyjnej. </w:t>
            </w:r>
            <w:r w:rsidRPr="00754566">
              <w:rPr>
                <w:rFonts w:cs="Arial"/>
              </w:rPr>
              <w:t>W przypadku, gdy beneficjent obejmie wsparciem więcej niż jedną placówkę/jednostkę organizacyjną ograniczenie do jednego wniosku należy rozumieć jako ograniczenie do jednego wniosku dotyczącego danej placówki/jednostki organizacyjnej.</w:t>
            </w:r>
            <w:r w:rsidRPr="00754566" w:rsidDel="0047105F">
              <w:rPr>
                <w:rFonts w:eastAsia="Calibri" w:cs="Arial"/>
              </w:rPr>
              <w:t xml:space="preserve"> </w:t>
            </w:r>
            <w:r w:rsidRPr="00754566">
              <w:rPr>
                <w:rFonts w:cs="Arial"/>
                <w:bCs/>
              </w:rPr>
              <w:t>Możliwe jest również złożenie przez organ prowadzący jednego wniosku dla kilku placówek/szkół podlegających danemu organowi.</w:t>
            </w:r>
          </w:p>
        </w:tc>
        <w:tc>
          <w:tcPr>
            <w:tcW w:w="4733" w:type="dxa"/>
            <w:shd w:val="clear" w:color="auto" w:fill="auto"/>
          </w:tcPr>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Spełnienie kryterium jest konieczne do przyznania dofinansowania.</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Projekty niespełniające kryterium są odrzucane.</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p>
        </w:tc>
      </w:tr>
      <w:tr w:rsidR="00042463" w:rsidRPr="00D6762C" w:rsidTr="00042463">
        <w:trPr>
          <w:jc w:val="center"/>
        </w:trPr>
        <w:tc>
          <w:tcPr>
            <w:tcW w:w="512" w:type="dxa"/>
            <w:shd w:val="clear" w:color="auto" w:fill="auto"/>
          </w:tcPr>
          <w:p w:rsidR="00042463" w:rsidRPr="00D6762C" w:rsidRDefault="00042463" w:rsidP="007A1010">
            <w:pPr>
              <w:pStyle w:val="Akapitzlist"/>
              <w:numPr>
                <w:ilvl w:val="0"/>
                <w:numId w:val="277"/>
              </w:numPr>
              <w:spacing w:before="40" w:after="40" w:line="240" w:lineRule="auto"/>
              <w:ind w:left="0" w:firstLine="0"/>
              <w:contextualSpacing w:val="0"/>
            </w:pPr>
          </w:p>
        </w:tc>
        <w:tc>
          <w:tcPr>
            <w:tcW w:w="2126" w:type="dxa"/>
            <w:shd w:val="clear" w:color="auto" w:fill="auto"/>
          </w:tcPr>
          <w:p w:rsidR="00042463" w:rsidRPr="00D6762C" w:rsidRDefault="00042463" w:rsidP="00042463">
            <w:pPr>
              <w:spacing w:before="40" w:after="40" w:line="240" w:lineRule="auto"/>
              <w:rPr>
                <w:rFonts w:ascii="Myriad Pro" w:hAnsi="Myriad Pro"/>
                <w:sz w:val="20"/>
              </w:rPr>
            </w:pPr>
            <w:r w:rsidRPr="00D6762C">
              <w:rPr>
                <w:rFonts w:ascii="Myriad Pro" w:hAnsi="Myriad Pro"/>
                <w:sz w:val="20"/>
              </w:rPr>
              <w:t>Zgodność wsparcia</w:t>
            </w:r>
          </w:p>
        </w:tc>
        <w:tc>
          <w:tcPr>
            <w:tcW w:w="6804" w:type="dxa"/>
            <w:shd w:val="clear" w:color="auto" w:fill="auto"/>
          </w:tcPr>
          <w:p w:rsidR="00042463" w:rsidRPr="00754566" w:rsidRDefault="00042463" w:rsidP="002A63F0">
            <w:pPr>
              <w:pStyle w:val="Akapitzlist"/>
              <w:numPr>
                <w:ilvl w:val="0"/>
                <w:numId w:val="338"/>
              </w:numPr>
              <w:spacing w:before="40" w:after="40" w:line="240" w:lineRule="auto"/>
              <w:ind w:left="357" w:hanging="357"/>
              <w:contextualSpacing w:val="0"/>
              <w:jc w:val="both"/>
            </w:pPr>
            <w:r w:rsidRPr="00754566">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042463" w:rsidRPr="00754566" w:rsidRDefault="00042463" w:rsidP="002A63F0">
            <w:pPr>
              <w:pStyle w:val="Akapitzlist"/>
              <w:numPr>
                <w:ilvl w:val="0"/>
                <w:numId w:val="338"/>
              </w:numPr>
              <w:spacing w:before="40" w:after="40" w:line="240" w:lineRule="auto"/>
              <w:ind w:left="357" w:hanging="357"/>
              <w:contextualSpacing w:val="0"/>
              <w:jc w:val="both"/>
            </w:pPr>
            <w:r w:rsidRPr="00754566">
              <w:rPr>
                <w:rFonts w:cs="Arial"/>
              </w:rPr>
              <w:t xml:space="preserve">W ramach projektu obligatoryjnie jest realizowany 1 typ projektu wskazany w </w:t>
            </w:r>
            <w:r w:rsidRPr="00754566">
              <w:rPr>
                <w:rFonts w:cs="Arial"/>
                <w:i/>
              </w:rPr>
              <w:t>Szczegółowym Opisie Osi Priorytetowych Regionalnego Programu Operacyjnego Województwa Zachodniopomorskiego 2014-2020</w:t>
            </w:r>
            <w:r w:rsidRPr="00754566">
              <w:rPr>
                <w:rFonts w:cs="Arial"/>
              </w:rPr>
              <w:t xml:space="preserve"> dla Działania 8.6. Realizacja kolejnych typów projektu jest fakultatywna.</w:t>
            </w:r>
          </w:p>
          <w:p w:rsidR="00042463" w:rsidRPr="00754566" w:rsidRDefault="00042463" w:rsidP="002A63F0">
            <w:pPr>
              <w:pStyle w:val="Akapitzlist"/>
              <w:numPr>
                <w:ilvl w:val="0"/>
                <w:numId w:val="338"/>
              </w:numPr>
              <w:spacing w:before="40" w:after="40" w:line="240" w:lineRule="auto"/>
              <w:ind w:left="357" w:hanging="357"/>
              <w:contextualSpacing w:val="0"/>
              <w:jc w:val="both"/>
            </w:pPr>
            <w:r w:rsidRPr="00754566">
              <w:rPr>
                <w:rFonts w:cs="Arial"/>
                <w:bCs/>
              </w:rPr>
              <w:t xml:space="preserve">Projekt zakłada obligatoryjnie organizację staży zawodowych dla 100% uczniów i słuchaczy szkół lub placówek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z uwzględnieniem następujących warunków:</w:t>
            </w:r>
          </w:p>
          <w:p w:rsidR="00042463" w:rsidRPr="00754566" w:rsidRDefault="00042463" w:rsidP="007A1010">
            <w:pPr>
              <w:pStyle w:val="Akapitzlist"/>
              <w:numPr>
                <w:ilvl w:val="0"/>
                <w:numId w:val="278"/>
              </w:numPr>
              <w:autoSpaceDE w:val="0"/>
              <w:spacing w:after="0" w:line="240" w:lineRule="auto"/>
              <w:contextualSpacing w:val="0"/>
              <w:jc w:val="both"/>
              <w:rPr>
                <w:rFonts w:cs="Arial"/>
                <w:bCs/>
              </w:rPr>
            </w:pPr>
            <w:r w:rsidRPr="00754566">
              <w:rPr>
                <w:rFonts w:cs="Arial"/>
                <w:bCs/>
              </w:rPr>
              <w:t xml:space="preserve">w szkołach lub placówkach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w:t>
            </w:r>
            <w:r>
              <w:rPr>
                <w:rFonts w:cs="Arial"/>
                <w:bCs/>
              </w:rPr>
              <w:t xml:space="preserve"> biorących udział w projekcie</w:t>
            </w:r>
            <w:r w:rsidRPr="00754566">
              <w:rPr>
                <w:rFonts w:cs="Arial"/>
                <w:bCs/>
              </w:rPr>
              <w:t xml:space="preserve">;  </w:t>
            </w:r>
          </w:p>
          <w:p w:rsidR="00042463" w:rsidRPr="00754566" w:rsidRDefault="00042463" w:rsidP="007A1010">
            <w:pPr>
              <w:pStyle w:val="Akapitzlist"/>
              <w:numPr>
                <w:ilvl w:val="0"/>
                <w:numId w:val="278"/>
              </w:numPr>
              <w:spacing w:before="40" w:after="40" w:line="240" w:lineRule="auto"/>
              <w:ind w:left="678" w:hanging="284"/>
              <w:contextualSpacing w:val="0"/>
              <w:jc w:val="both"/>
              <w:rPr>
                <w:rFonts w:cs="Arial"/>
                <w:bCs/>
              </w:rPr>
            </w:pPr>
            <w:r w:rsidRPr="00754566">
              <w:rPr>
                <w:rFonts w:cs="Arial"/>
                <w:bCs/>
              </w:rPr>
              <w:t xml:space="preserve">w szkołach lub placówkach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w których kształcenie zawodowe praktyczne jest   realizowane u pracodawców lub przedsiębiorców - staże zawodowe organizowane są dla 100% uczniów i słuchaczy</w:t>
            </w:r>
            <w:r>
              <w:rPr>
                <w:rFonts w:cs="Arial"/>
                <w:bCs/>
              </w:rPr>
              <w:t xml:space="preserve"> biorących udział w projekcie</w:t>
            </w:r>
            <w:r w:rsidRPr="00754566">
              <w:rPr>
                <w:rFonts w:cs="Arial"/>
                <w:bCs/>
              </w:rPr>
              <w:t xml:space="preserve">, w celu zwiększenia wymiaru praktyk zawodowych objętych podstawą programową nauczania danego zawodu. </w:t>
            </w:r>
          </w:p>
          <w:p w:rsidR="00042463" w:rsidRDefault="00042463" w:rsidP="00042463">
            <w:pPr>
              <w:pStyle w:val="Akapitzlist"/>
              <w:numPr>
                <w:ilvl w:val="0"/>
                <w:numId w:val="0"/>
              </w:numPr>
              <w:spacing w:before="40" w:after="40"/>
              <w:ind w:left="350"/>
              <w:jc w:val="both"/>
              <w:rPr>
                <w:rFonts w:cs="Arial"/>
                <w:bCs/>
              </w:rPr>
            </w:pPr>
            <w:r w:rsidRPr="00754566">
              <w:rPr>
                <w:rFonts w:cs="Arial"/>
                <w:bCs/>
              </w:rPr>
              <w:t>W przypadku kierowania projektu do młodocianych pracowników będących uczniami techników, skierowanie na staż zawodowy jest fakultatywną formą wsparcia i wynika ze zdiagnozowania potrzeb tej grupy uczestników projektu co do udzielanego wsparcia.</w:t>
            </w:r>
          </w:p>
          <w:p w:rsidR="00042463" w:rsidRPr="00754566" w:rsidRDefault="00042463" w:rsidP="00042463">
            <w:pPr>
              <w:pStyle w:val="Akapitzlist"/>
              <w:numPr>
                <w:ilvl w:val="0"/>
                <w:numId w:val="0"/>
              </w:numPr>
              <w:spacing w:before="40" w:after="40"/>
              <w:ind w:left="350"/>
              <w:jc w:val="both"/>
              <w:rPr>
                <w:rFonts w:cs="Arial"/>
                <w:bCs/>
              </w:rPr>
            </w:pPr>
          </w:p>
          <w:p w:rsidR="00042463" w:rsidRPr="00754566" w:rsidRDefault="00042463" w:rsidP="00042463">
            <w:pPr>
              <w:pStyle w:val="Akapitzlist"/>
              <w:numPr>
                <w:ilvl w:val="0"/>
                <w:numId w:val="0"/>
              </w:numPr>
              <w:spacing w:before="40" w:after="40" w:line="240" w:lineRule="auto"/>
              <w:ind w:left="357"/>
              <w:contextualSpacing w:val="0"/>
              <w:jc w:val="both"/>
            </w:pPr>
            <w:r w:rsidRPr="00754566">
              <w:rPr>
                <w:rFonts w:cs="Arial"/>
                <w:bCs/>
              </w:rPr>
              <w:t xml:space="preserve">W przypadku kierowania projektu do osób dorosłych zainteresowanych z własnej inicjatywy zdobyciem, uzupełnieniem lub podnoszeniem kwalifikacji zawodowych realizacja praktycznej nauki zawodu jest możliwa </w:t>
            </w:r>
            <w:r w:rsidRPr="00754566">
              <w:rPr>
                <w:rFonts w:cs="Arial"/>
                <w:bCs/>
              </w:rPr>
              <w:lastRenderedPageBreak/>
              <w:t xml:space="preserve">tylko i wyłącznie jako element Kwalifikacyjnego Kursu Zawodowego zgodnie z wymogami określonymi w </w:t>
            </w:r>
            <w:r w:rsidRPr="00754566">
              <w:rPr>
                <w:rFonts w:cs="Arial"/>
                <w:bCs/>
                <w:i/>
              </w:rPr>
              <w:t>Wytycznych Ministra Rozwoju w zakresie realizacji przedsięwzięć z udziałem środków Europejskiego Funduszu Społecznego w obszarze edukacji na lata 2014 – 2020</w:t>
            </w:r>
            <w:r w:rsidRPr="00754566">
              <w:rPr>
                <w:rFonts w:cs="Arial"/>
                <w:bCs/>
              </w:rPr>
              <w:t xml:space="preserve"> </w:t>
            </w:r>
            <w:r w:rsidRPr="00DE4E80">
              <w:rPr>
                <w:rFonts w:cs="Arial"/>
              </w:rPr>
              <w:t>(stosuje się do typu 1 projektu)</w:t>
            </w:r>
          </w:p>
          <w:p w:rsidR="00042463" w:rsidRPr="00754566" w:rsidRDefault="00042463" w:rsidP="002A63F0">
            <w:pPr>
              <w:pStyle w:val="Akapitzlist"/>
              <w:numPr>
                <w:ilvl w:val="0"/>
                <w:numId w:val="338"/>
              </w:numPr>
              <w:spacing w:before="40" w:after="40" w:line="240" w:lineRule="auto"/>
              <w:ind w:left="357" w:hanging="357"/>
              <w:contextualSpacing w:val="0"/>
              <w:jc w:val="both"/>
            </w:pPr>
            <w:r w:rsidRPr="00754566">
              <w:rPr>
                <w:rFonts w:cs="Arial"/>
                <w:bCs/>
              </w:rPr>
              <w:t xml:space="preserve">Projekt zakłada obligatoryjnie organizację praktyk zawodowych dla 100% uczniów zasadniczych szkół zawodowych, szkół branżowych I </w:t>
            </w:r>
            <w:proofErr w:type="spellStart"/>
            <w:r w:rsidRPr="00754566">
              <w:rPr>
                <w:rFonts w:cs="Arial"/>
                <w:bCs/>
              </w:rPr>
              <w:t>i</w:t>
            </w:r>
            <w:proofErr w:type="spellEnd"/>
            <w:r w:rsidRPr="00754566">
              <w:rPr>
                <w:rFonts w:cs="Arial"/>
                <w:bCs/>
              </w:rPr>
              <w:t xml:space="preserve"> II stopnia biorących udział w projekcie. W przypadku kierowania projektu do młodocianych pracowników będących uczniami ww. szkół i placówek systemu oświaty prowadzących kształcenie zawodowe </w:t>
            </w:r>
            <w:r w:rsidRPr="00754566">
              <w:rPr>
                <w:rFonts w:cs="Arial"/>
              </w:rPr>
              <w:t>skierowanie na praktykę zawodową jest fakultatywną formą wsparcia i wynika ze zdiagnozowania potrzeb tej grupy uczestników projektu co do udzielanego wsparcia</w:t>
            </w:r>
            <w:r w:rsidRPr="00DE4E80">
              <w:rPr>
                <w:rFonts w:cs="Arial"/>
              </w:rPr>
              <w:t xml:space="preserve"> (stosuje się do typu 1 projektu)</w:t>
            </w:r>
          </w:p>
          <w:p w:rsidR="00042463" w:rsidRPr="00B16F37" w:rsidRDefault="00042463" w:rsidP="002A63F0">
            <w:pPr>
              <w:pStyle w:val="Akapitzlist"/>
              <w:numPr>
                <w:ilvl w:val="0"/>
                <w:numId w:val="338"/>
              </w:numPr>
              <w:spacing w:before="40" w:after="40" w:line="240" w:lineRule="auto"/>
              <w:ind w:left="357" w:hanging="357"/>
              <w:contextualSpacing w:val="0"/>
              <w:jc w:val="both"/>
            </w:pPr>
            <w:r w:rsidRPr="00B16F37">
              <w:rPr>
                <w:rFonts w:cs="Arial"/>
                <w:bCs/>
              </w:rPr>
              <w:t>W ramach projektu</w:t>
            </w:r>
            <w:r w:rsidRPr="00B16F37">
              <w:rPr>
                <w:rFonts w:cs="Arial"/>
              </w:rPr>
              <w:t xml:space="preserve"> dla 100% uczniów szkół zawodowych lub placówek oświaty prowadzących kształcenie zawodowe biorących udział w projekcie, obligatoryjnie realizowane będzie doradztwo edukacyjno-zawodowe, obejmujące ocenę indywidualnych potrzeb rozwojowych i edukacyjnych oraz predyspozycji osobowych do wykonywania poszczególnych zawodów, planowanie ścieżki kariery zawodowej, ścieżki  podnoszenia kwalifikacji zawodowyc</w:t>
            </w:r>
            <w:r w:rsidRPr="00B16F37">
              <w:rPr>
                <w:rFonts w:cs="Arial"/>
                <w:bCs/>
              </w:rPr>
              <w:t>h.</w:t>
            </w:r>
          </w:p>
          <w:p w:rsidR="00042463" w:rsidRPr="00B16F37" w:rsidRDefault="00042463" w:rsidP="00042463">
            <w:pPr>
              <w:pStyle w:val="Akapitzlist"/>
              <w:numPr>
                <w:ilvl w:val="0"/>
                <w:numId w:val="0"/>
              </w:numPr>
              <w:spacing w:before="40" w:after="40" w:line="240" w:lineRule="auto"/>
              <w:ind w:left="357"/>
              <w:contextualSpacing w:val="0"/>
              <w:jc w:val="both"/>
            </w:pPr>
            <w:r w:rsidRPr="00B16F37">
              <w:rPr>
                <w:rFonts w:cs="Arial"/>
                <w:bCs/>
              </w:rPr>
              <w:t xml:space="preserve">W przypadku kierowania projektu do osób dorosłych zainteresowanych z własnej inicjatywy zdobyciem, uzupełnieniem lub podnoszeniem kwalifikacji zawodowych realizacja doradztwa edukacyjno – zawodowego jest fakultatywną formą </w:t>
            </w:r>
            <w:r w:rsidRPr="00DE4E80">
              <w:rPr>
                <w:rFonts w:cs="Arial"/>
                <w:bCs/>
              </w:rPr>
              <w:t xml:space="preserve">wsparcia </w:t>
            </w:r>
            <w:r w:rsidRPr="00DE4E80">
              <w:rPr>
                <w:rFonts w:cs="Arial"/>
              </w:rPr>
              <w:t>(stosuje się do typu 1 projektu)</w:t>
            </w:r>
          </w:p>
          <w:p w:rsidR="00042463" w:rsidRPr="00DE4E80" w:rsidRDefault="00042463" w:rsidP="002A63F0">
            <w:pPr>
              <w:pStyle w:val="Akapitzlist"/>
              <w:numPr>
                <w:ilvl w:val="0"/>
                <w:numId w:val="338"/>
              </w:numPr>
              <w:spacing w:before="40" w:after="40" w:line="240" w:lineRule="auto"/>
              <w:ind w:left="357" w:hanging="357"/>
              <w:contextualSpacing w:val="0"/>
              <w:jc w:val="both"/>
            </w:pPr>
            <w:r w:rsidRPr="00895211">
              <w:rPr>
                <w:rFonts w:cs="Arial"/>
              </w:rPr>
              <w:t xml:space="preserve">Projektodawca zapewni funkcjonowanie utworzonych w ramach projektu </w:t>
            </w:r>
            <w:proofErr w:type="spellStart"/>
            <w:r w:rsidRPr="00895211">
              <w:rPr>
                <w:rFonts w:cs="Arial"/>
              </w:rPr>
              <w:t>CKZiU</w:t>
            </w:r>
            <w:proofErr w:type="spellEnd"/>
            <w:r w:rsidRPr="00895211">
              <w:rPr>
                <w:rFonts w:cs="Arial"/>
              </w:rPr>
              <w:t xml:space="preserve"> lub innych zespołów realizujących zadania zbieżne z zadaniami </w:t>
            </w:r>
            <w:proofErr w:type="spellStart"/>
            <w:r w:rsidRPr="00895211">
              <w:rPr>
                <w:rFonts w:cs="Arial"/>
              </w:rPr>
              <w:t>CKZiU</w:t>
            </w:r>
            <w:proofErr w:type="spellEnd"/>
            <w:r w:rsidRPr="00895211">
              <w:rPr>
                <w:rFonts w:cs="Arial"/>
              </w:rPr>
              <w:t>, przez okres co najmniej 2 lat od daty zakończenia realizacji projektu, określo</w:t>
            </w:r>
            <w:r>
              <w:rPr>
                <w:rFonts w:cs="Arial"/>
              </w:rPr>
              <w:t xml:space="preserve">nej we wniosku o dofinansowanie </w:t>
            </w:r>
            <w:r w:rsidRPr="00DE4E80">
              <w:rPr>
                <w:rFonts w:cs="Arial"/>
              </w:rPr>
              <w:t>(stosuje się do typu 5 projektu)</w:t>
            </w:r>
          </w:p>
          <w:p w:rsidR="00042463" w:rsidRPr="00765D3F" w:rsidRDefault="00042463" w:rsidP="002A63F0">
            <w:pPr>
              <w:pStyle w:val="Akapitzlist"/>
              <w:numPr>
                <w:ilvl w:val="0"/>
                <w:numId w:val="338"/>
              </w:numPr>
              <w:spacing w:before="40" w:after="40" w:line="240" w:lineRule="auto"/>
              <w:ind w:left="357" w:hanging="357"/>
              <w:contextualSpacing w:val="0"/>
              <w:jc w:val="both"/>
            </w:pPr>
            <w:r w:rsidRPr="00765D3F">
              <w:rPr>
                <w:rFonts w:eastAsia="Calibri" w:cs="Arial"/>
              </w:rPr>
              <w:t xml:space="preserve">Realizacja wsparcia na rzecz szkoły/placówki systemu oświaty  dokonywana jest na podstawie  indywidualnej diagnozy danej szkoły/ placówki systemu oświaty. </w:t>
            </w:r>
          </w:p>
          <w:p w:rsidR="00042463" w:rsidRPr="00765D3F" w:rsidRDefault="00042463" w:rsidP="00042463">
            <w:pPr>
              <w:pStyle w:val="Akapitzlist"/>
              <w:numPr>
                <w:ilvl w:val="0"/>
                <w:numId w:val="0"/>
              </w:numPr>
              <w:spacing w:before="40" w:after="40" w:line="240" w:lineRule="auto"/>
              <w:ind w:left="357"/>
              <w:contextualSpacing w:val="0"/>
              <w:jc w:val="both"/>
            </w:pPr>
            <w:r w:rsidRPr="00765D3F">
              <w:rPr>
                <w:rFonts w:cs="Arial"/>
                <w:bCs/>
              </w:rPr>
              <w:t>W przypadku kierowania projektu wyłącznie do osób dorosłych zainteresowanych z własnej inicjatywy zdobyciem, uzupełnieniem lub podnoszeniem kwalifikacji zawodowych przedmiotowe kryterium nie ma zastosowania.</w:t>
            </w:r>
          </w:p>
          <w:p w:rsidR="00042463" w:rsidRPr="00EA52C3" w:rsidRDefault="00042463" w:rsidP="002A63F0">
            <w:pPr>
              <w:pStyle w:val="Akapitzlist"/>
              <w:numPr>
                <w:ilvl w:val="0"/>
                <w:numId w:val="338"/>
              </w:numPr>
              <w:spacing w:before="40" w:after="40" w:line="240" w:lineRule="auto"/>
              <w:ind w:left="357" w:hanging="357"/>
              <w:contextualSpacing w:val="0"/>
              <w:jc w:val="both"/>
            </w:pPr>
            <w:r w:rsidRPr="00EA52C3">
              <w:rPr>
                <w:rFonts w:cs="Arial"/>
                <w:bCs/>
              </w:rPr>
              <w:t>Projektodawca wniesie wkład własny w wysokości nie mniejszej niż 10% wydatków kwalifikowanych projektu.</w:t>
            </w:r>
          </w:p>
          <w:p w:rsidR="00042463" w:rsidRPr="00170EDC" w:rsidRDefault="00042463" w:rsidP="002A63F0">
            <w:pPr>
              <w:pStyle w:val="Akapitzlist"/>
              <w:numPr>
                <w:ilvl w:val="0"/>
                <w:numId w:val="338"/>
              </w:numPr>
              <w:spacing w:before="40" w:after="40" w:line="240" w:lineRule="auto"/>
              <w:ind w:left="357" w:hanging="357"/>
              <w:contextualSpacing w:val="0"/>
              <w:jc w:val="both"/>
            </w:pPr>
            <w:r w:rsidRPr="00EA52C3">
              <w:rPr>
                <w:rFonts w:cs="Arial"/>
                <w:bCs/>
              </w:rPr>
              <w:lastRenderedPageBreak/>
              <w:t>Działania projektowe są oparte o współpracę szkół lub placówek systemu oświaty z podmiotami otoczenia społeczno-gospodarczego (m.in. przedsiębiorcami, instytucjami zrzeszającymi przedsiębiorców, pracodawcami, instytucjami rynku pracy</w:t>
            </w:r>
            <w:r w:rsidRPr="00170EDC">
              <w:rPr>
                <w:rFonts w:cs="Arial"/>
                <w:bCs/>
              </w:rPr>
              <w:t xml:space="preserve">)  </w:t>
            </w:r>
            <w:r w:rsidRPr="00170EDC">
              <w:rPr>
                <w:rFonts w:cs="Arial"/>
              </w:rPr>
              <w:t>(stosuje się do typu 3 projektu)</w:t>
            </w:r>
          </w:p>
          <w:p w:rsidR="00042463" w:rsidRPr="00E61589" w:rsidRDefault="00042463" w:rsidP="002A63F0">
            <w:pPr>
              <w:pStyle w:val="Akapitzlist"/>
              <w:numPr>
                <w:ilvl w:val="0"/>
                <w:numId w:val="338"/>
              </w:numPr>
              <w:spacing w:before="40" w:after="40" w:line="240" w:lineRule="auto"/>
              <w:ind w:left="357" w:hanging="357"/>
              <w:contextualSpacing w:val="0"/>
              <w:jc w:val="both"/>
              <w:rPr>
                <w:rFonts w:cs="Arial"/>
              </w:rPr>
            </w:pPr>
            <w:r w:rsidRPr="00170EDC">
              <w:rPr>
                <w:rFonts w:cs="Arial"/>
                <w:bCs/>
              </w:rPr>
              <w:t xml:space="preserve">W przypadku realizacji działań odnoszących się do programów walidacji i certyfikacji odpowiednich efektów uczenia, a także realizacji pozaszkolnych form kształcenia ustawicznego, minimum 80% osób uczestniczących we wskazanym w tych typach projektu wsparciu uzyska kwalifikacje potwierdzone dokumentem w rozumieniu </w:t>
            </w:r>
            <w:r w:rsidRPr="00170EDC">
              <w:rPr>
                <w:rFonts w:cs="Arial"/>
                <w:bCs/>
                <w:i/>
              </w:rPr>
              <w:t>Wytycznych w zakresie monitorowania postępu rzeczowego realizacji programów operacyjnych na lata 2014–2020</w:t>
            </w:r>
            <w:r w:rsidRPr="00170EDC">
              <w:rPr>
                <w:rFonts w:cs="Arial"/>
                <w:bCs/>
              </w:rPr>
              <w:t xml:space="preserve">  </w:t>
            </w:r>
            <w:r w:rsidRPr="00170EDC">
              <w:rPr>
                <w:rFonts w:cs="Arial"/>
              </w:rPr>
              <w:t>(stosuje się do typu 1 i-j projektu)</w:t>
            </w:r>
          </w:p>
        </w:tc>
        <w:tc>
          <w:tcPr>
            <w:tcW w:w="4733" w:type="dxa"/>
            <w:shd w:val="clear" w:color="auto" w:fill="auto"/>
          </w:tcPr>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lastRenderedPageBreak/>
              <w:t>Spełnienie kryterium jest konieczne do przyznania dofinansowania.</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Projekty niespełniające kryterium są odrzucane.</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r>
              <w:rPr>
                <w:rFonts w:ascii="Myriad Pro" w:hAnsi="Myriad Pro"/>
                <w:sz w:val="20"/>
              </w:rPr>
              <w:t>, „nie dotyczy”</w:t>
            </w:r>
            <w:r w:rsidRPr="00D6762C">
              <w:rPr>
                <w:rFonts w:ascii="Myriad Pro" w:hAnsi="Myriad Pro"/>
                <w:sz w:val="20"/>
              </w:rPr>
              <w:t>.</w:t>
            </w:r>
          </w:p>
        </w:tc>
      </w:tr>
    </w:tbl>
    <w:p w:rsidR="00042463" w:rsidRDefault="00042463" w:rsidP="00B11567">
      <w:pPr>
        <w:spacing w:before="120" w:after="120" w:line="240" w:lineRule="auto"/>
        <w:ind w:left="-142"/>
        <w:rPr>
          <w:rFonts w:ascii="Myriad Pro" w:eastAsia="Times New Roman" w:hAnsi="Myriad Pro" w:cs="Times New Roman"/>
          <w:b/>
          <w:lang w:eastAsia="pl-PL"/>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201AE1" w:rsidRPr="00D6762C" w:rsidTr="00201AE1">
        <w:trPr>
          <w:jc w:val="center"/>
        </w:trPr>
        <w:tc>
          <w:tcPr>
            <w:tcW w:w="14175" w:type="dxa"/>
            <w:gridSpan w:val="3"/>
            <w:shd w:val="clear" w:color="auto" w:fill="D9D9D9"/>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b/>
                <w:sz w:val="20"/>
              </w:rPr>
              <w:t>Kryteria premiujące</w:t>
            </w:r>
          </w:p>
        </w:tc>
      </w:tr>
      <w:tr w:rsidR="00201AE1" w:rsidRPr="00D6762C" w:rsidTr="00201AE1">
        <w:trPr>
          <w:jc w:val="center"/>
        </w:trPr>
        <w:tc>
          <w:tcPr>
            <w:tcW w:w="512" w:type="dxa"/>
          </w:tcPr>
          <w:p w:rsidR="00201AE1" w:rsidRPr="00D6762C" w:rsidRDefault="00201AE1" w:rsidP="00201AE1">
            <w:pPr>
              <w:pStyle w:val="Akapitzlist"/>
              <w:spacing w:before="40" w:after="40" w:line="240" w:lineRule="auto"/>
              <w:ind w:left="0"/>
              <w:contextualSpacing w:val="0"/>
              <w:jc w:val="center"/>
            </w:pPr>
            <w:r w:rsidRPr="00D6762C">
              <w:t>L.p.</w:t>
            </w:r>
          </w:p>
        </w:tc>
        <w:tc>
          <w:tcPr>
            <w:tcW w:w="8930" w:type="dxa"/>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Definicja kryterium</w:t>
            </w:r>
          </w:p>
        </w:tc>
        <w:tc>
          <w:tcPr>
            <w:tcW w:w="4733" w:type="dxa"/>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Opis znaczenia kryterium</w:t>
            </w:r>
          </w:p>
        </w:tc>
      </w:tr>
      <w:tr w:rsidR="00201AE1" w:rsidRPr="00D6762C" w:rsidTr="00201AE1">
        <w:trPr>
          <w:jc w:val="center"/>
        </w:trPr>
        <w:tc>
          <w:tcPr>
            <w:tcW w:w="512" w:type="dxa"/>
            <w:tcBorders>
              <w:bottom w:val="single" w:sz="4" w:space="0" w:color="auto"/>
            </w:tcBorders>
          </w:tcPr>
          <w:p w:rsidR="00201AE1" w:rsidRPr="00D6762C" w:rsidRDefault="00201AE1" w:rsidP="00201AE1">
            <w:pPr>
              <w:pStyle w:val="Akapitzlist"/>
              <w:spacing w:before="40" w:after="40" w:line="240" w:lineRule="auto"/>
              <w:ind w:left="0"/>
              <w:contextualSpacing w:val="0"/>
              <w:jc w:val="center"/>
            </w:pPr>
            <w:r w:rsidRPr="00D6762C">
              <w:t>1</w:t>
            </w:r>
          </w:p>
        </w:tc>
        <w:tc>
          <w:tcPr>
            <w:tcW w:w="8930" w:type="dxa"/>
            <w:tcBorders>
              <w:bottom w:val="single" w:sz="4" w:space="0" w:color="auto"/>
            </w:tcBorders>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2</w:t>
            </w:r>
          </w:p>
        </w:tc>
        <w:tc>
          <w:tcPr>
            <w:tcW w:w="4733" w:type="dxa"/>
            <w:tcBorders>
              <w:bottom w:val="single" w:sz="4" w:space="0" w:color="auto"/>
            </w:tcBorders>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3</w:t>
            </w:r>
          </w:p>
        </w:tc>
      </w:tr>
      <w:tr w:rsidR="00201AE1" w:rsidRPr="00D6762C" w:rsidTr="00201AE1">
        <w:trPr>
          <w:jc w:val="center"/>
        </w:trPr>
        <w:tc>
          <w:tcPr>
            <w:tcW w:w="512" w:type="dxa"/>
            <w:tcBorders>
              <w:bottom w:val="single" w:sz="4" w:space="0" w:color="auto"/>
            </w:tcBorders>
          </w:tcPr>
          <w:p w:rsidR="00201AE1" w:rsidRPr="00D6762C" w:rsidRDefault="00201AE1" w:rsidP="007A1010">
            <w:pPr>
              <w:pStyle w:val="Akapitzlist"/>
              <w:numPr>
                <w:ilvl w:val="0"/>
                <w:numId w:val="280"/>
              </w:numPr>
              <w:spacing w:before="40" w:after="40" w:line="240" w:lineRule="auto"/>
              <w:contextualSpacing w:val="0"/>
            </w:pPr>
          </w:p>
        </w:tc>
        <w:tc>
          <w:tcPr>
            <w:tcW w:w="8930" w:type="dxa"/>
            <w:tcBorders>
              <w:bottom w:val="single" w:sz="4" w:space="0" w:color="auto"/>
            </w:tcBorders>
          </w:tcPr>
          <w:p w:rsidR="00201AE1" w:rsidRPr="00170EDC" w:rsidRDefault="00201AE1" w:rsidP="00201AE1">
            <w:pPr>
              <w:tabs>
                <w:tab w:val="left" w:pos="2366"/>
              </w:tabs>
              <w:spacing w:line="240" w:lineRule="auto"/>
              <w:jc w:val="both"/>
              <w:rPr>
                <w:rFonts w:ascii="Myriad Pro" w:hAnsi="Myriad Pro"/>
                <w:sz w:val="20"/>
              </w:rPr>
            </w:pPr>
            <w:r w:rsidRPr="00170EDC">
              <w:rPr>
                <w:rFonts w:ascii="Myriad Pro" w:hAnsi="Myriad Pro" w:cs="Arial"/>
                <w:iCs/>
                <w:sz w:val="20"/>
              </w:rPr>
              <w:t xml:space="preserve">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w:t>
            </w:r>
            <w:r w:rsidRPr="00170EDC">
              <w:rPr>
                <w:rFonts w:ascii="Myriad Pro" w:hAnsi="Myriad Pro" w:cs="Arial"/>
                <w:sz w:val="20"/>
              </w:rPr>
              <w:t>(stosuje się do typu 4 projektu)</w:t>
            </w:r>
          </w:p>
        </w:tc>
        <w:tc>
          <w:tcPr>
            <w:tcW w:w="4733" w:type="dxa"/>
            <w:tcBorders>
              <w:bottom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3457C2">
              <w:rPr>
                <w:rFonts w:ascii="Myriad Pro" w:hAnsi="Myriad Pro"/>
                <w:sz w:val="20"/>
              </w:rPr>
              <w:t>15</w:t>
            </w:r>
          </w:p>
        </w:tc>
      </w:tr>
      <w:tr w:rsidR="00201AE1" w:rsidRPr="00D6762C" w:rsidTr="00201AE1">
        <w:trPr>
          <w:jc w:val="center"/>
        </w:trPr>
        <w:tc>
          <w:tcPr>
            <w:tcW w:w="512" w:type="dxa"/>
            <w:tcBorders>
              <w:bottom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bottom w:val="single" w:sz="4" w:space="0" w:color="auto"/>
            </w:tcBorders>
          </w:tcPr>
          <w:p w:rsidR="00201AE1" w:rsidRPr="00170EDC" w:rsidDel="002E02B7" w:rsidRDefault="00201AE1" w:rsidP="00201AE1">
            <w:pPr>
              <w:pStyle w:val="Tekstkomentarza"/>
              <w:jc w:val="both"/>
              <w:rPr>
                <w:rFonts w:cs="Arial"/>
              </w:rPr>
            </w:pPr>
            <w:r w:rsidRPr="00170EDC">
              <w:rPr>
                <w:rFonts w:cs="Arial"/>
              </w:rPr>
              <w:t>W projekcie występuje partycypacja finansowa pracodawcy w kosztach organizacji i prowadzenia praktyki zawodowej lub stażu zawodowego w wymiarze co najmniej 5% tych kosztów (stosuje się do typu 1 projektu)</w:t>
            </w:r>
          </w:p>
        </w:tc>
        <w:tc>
          <w:tcPr>
            <w:tcW w:w="4733" w:type="dxa"/>
            <w:tcBorders>
              <w:bottom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20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 xml:space="preserve">100% wsparcia w postaci praktyk zawodowych, staży zawodowych i/lub pozaszkolnych form kształcenia ustawicznego realizowanych jest w obszarze Inteligentnych Specjalizacji Województwa Zachodniopomorskiego, wskazanych w </w:t>
            </w:r>
            <w:r w:rsidRPr="00170EDC">
              <w:rPr>
                <w:rFonts w:ascii="Myriad Pro" w:hAnsi="Myriad Pro" w:cs="Arial"/>
                <w:i/>
                <w:sz w:val="20"/>
              </w:rPr>
              <w:t>Wykazie Inteligentnych Specjalizacji Województwa Zachodniopomorskiego</w:t>
            </w:r>
            <w:r w:rsidRPr="00170EDC">
              <w:rPr>
                <w:rFonts w:cs="Arial"/>
              </w:rPr>
              <w:t xml:space="preserve"> </w:t>
            </w:r>
            <w:r w:rsidRPr="00170EDC">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RDefault="00201AE1" w:rsidP="00201AE1">
            <w:pPr>
              <w:contextualSpacing/>
              <w:rPr>
                <w:rFonts w:ascii="Myriad Pro" w:hAnsi="Myriad Pro" w:cs="Arial"/>
                <w:sz w:val="20"/>
              </w:rPr>
            </w:pPr>
            <w:r w:rsidRPr="00170EDC">
              <w:rPr>
                <w:rFonts w:ascii="Myriad Pro" w:hAnsi="Myriad Pro" w:cs="Arial"/>
                <w:sz w:val="20"/>
              </w:rPr>
              <w:t>Minimum 30% grupy docelowej w projekcie zamieszkuje (w rozumieniu przepisów Kodeksu cywilnego):</w:t>
            </w:r>
          </w:p>
          <w:p w:rsidR="00201AE1" w:rsidRPr="00170EDC" w:rsidRDefault="00201AE1" w:rsidP="00201AE1">
            <w:pPr>
              <w:contextualSpacing/>
              <w:rPr>
                <w:rFonts w:ascii="Myriad Pro" w:hAnsi="Myriad Pro" w:cs="Arial"/>
                <w:sz w:val="20"/>
              </w:rPr>
            </w:pPr>
            <w:r w:rsidRPr="00170EDC">
              <w:rPr>
                <w:rFonts w:ascii="Myriad Pro" w:hAnsi="Myriad Pro" w:cs="Arial"/>
                <w:sz w:val="20"/>
              </w:rPr>
              <w:t>- obszar miast średnich – 2 pkt.</w:t>
            </w:r>
          </w:p>
          <w:p w:rsidR="00201AE1" w:rsidRPr="00170EDC" w:rsidRDefault="00201AE1" w:rsidP="00201AE1">
            <w:pPr>
              <w:autoSpaceDE w:val="0"/>
              <w:autoSpaceDN w:val="0"/>
              <w:adjustRightInd w:val="0"/>
              <w:spacing w:after="0" w:line="240" w:lineRule="auto"/>
              <w:contextualSpacing/>
              <w:jc w:val="both"/>
              <w:rPr>
                <w:rFonts w:ascii="Myriad Pro" w:hAnsi="Myriad Pro" w:cs="Arial"/>
                <w:sz w:val="20"/>
              </w:rPr>
            </w:pPr>
            <w:r w:rsidRPr="00170EDC">
              <w:rPr>
                <w:rFonts w:ascii="Myriad Pro" w:hAnsi="Myriad Pro" w:cs="Arial"/>
                <w:sz w:val="20"/>
              </w:rPr>
              <w:t>- obszar miast średnich tracących funkcje społeczno-gospodarcze – 5 pkt.</w:t>
            </w:r>
          </w:p>
          <w:p w:rsidR="00201AE1" w:rsidRPr="00170EDC" w:rsidDel="002E02B7" w:rsidRDefault="00201AE1" w:rsidP="00201AE1">
            <w:pPr>
              <w:autoSpaceDE w:val="0"/>
              <w:autoSpaceDN w:val="0"/>
              <w:adjustRightInd w:val="0"/>
              <w:spacing w:after="0" w:line="240" w:lineRule="auto"/>
              <w:contextualSpacing/>
              <w:jc w:val="both"/>
              <w:rPr>
                <w:rFonts w:ascii="Myriad Pro" w:hAnsi="Myriad Pro"/>
                <w:sz w:val="20"/>
              </w:rPr>
            </w:pPr>
            <w:r w:rsidRPr="00170EDC">
              <w:rPr>
                <w:rFonts w:ascii="Myriad Pro" w:hAnsi="Myriad Pro" w:cs="Arial"/>
                <w:sz w:val="20"/>
              </w:rPr>
              <w:lastRenderedPageBreak/>
              <w:t>(stosuje się do typu 1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lastRenderedPageBreak/>
              <w:t xml:space="preserve">Liczba punktów: </w:t>
            </w:r>
            <w:r w:rsidRPr="007A4DEE">
              <w:rPr>
                <w:rFonts w:ascii="Myriad Pro" w:hAnsi="Myriad Pro"/>
                <w:sz w:val="20"/>
              </w:rPr>
              <w:t>2/5</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 uwzględnia działania obejmujące kształcenie praktyczne nauczycieli w przedsiębiorstwach (stosuje się do typu 4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7A4DEE">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 zakłada stworzenie klas patronackich (klasy patronackiej) w szkole/ placówce systemu oświaty prowadzącej kształcenie zawodowe (stosuje się do typu 3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Liczba punktów:</w:t>
            </w:r>
            <w:r>
              <w:rPr>
                <w:rFonts w:ascii="Myriad Pro" w:hAnsi="Myriad Pro"/>
                <w:sz w:val="20"/>
              </w:rPr>
              <w:t xml:space="preserve"> </w:t>
            </w:r>
            <w:r w:rsidRPr="00691D4A">
              <w:rPr>
                <w:rFonts w:ascii="Myriad Pro" w:hAnsi="Myriad Pro"/>
                <w:sz w:val="20"/>
              </w:rPr>
              <w:t>10</w:t>
            </w:r>
          </w:p>
        </w:tc>
      </w:tr>
    </w:tbl>
    <w:p w:rsidR="00201AE1" w:rsidRDefault="00201AE1"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201AE1" w:rsidRDefault="00201AE1" w:rsidP="00606993">
      <w:pPr>
        <w:pStyle w:val="Podtytu"/>
        <w:rPr>
          <w:rFonts w:eastAsia="Times New Roman"/>
          <w:lang w:eastAsia="pl-PL"/>
        </w:rPr>
      </w:pPr>
    </w:p>
    <w:p w:rsidR="00201AE1" w:rsidRPr="00201AE1" w:rsidRDefault="007A1010" w:rsidP="00201AE1">
      <w:pPr>
        <w:pStyle w:val="Podtytu"/>
        <w:rPr>
          <w:szCs w:val="22"/>
        </w:rPr>
      </w:pPr>
      <w:bookmarkStart w:id="23" w:name="_Toc506548508"/>
      <w:r>
        <w:rPr>
          <w:rFonts w:eastAsia="Times New Roman" w:cs="Arial"/>
          <w:szCs w:val="22"/>
        </w:rPr>
        <w:lastRenderedPageBreak/>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3"/>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pPr w:leftFromText="141" w:rightFromText="141" w:horzAnchor="margin" w:tblpY="1320"/>
        <w:tblW w:w="14175" w:type="dxa"/>
        <w:tblLayout w:type="fixed"/>
        <w:tblLook w:val="04A0"/>
      </w:tblPr>
      <w:tblGrid>
        <w:gridCol w:w="1900"/>
        <w:gridCol w:w="12275"/>
      </w:tblGrid>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VIII Edukacja</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Podnoszenie umiejętności oraz uzyskiwanie kwalifikacji zawodowych przez uczniów i słuchaczy szkół lub placówek systemu oświaty prowadzących kształcenie zawodowe, uczniów lub słuchaczy szkół ponadgimnazjalnych,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w:t>
            </w:r>
            <w:proofErr w:type="spellStart"/>
            <w:r w:rsidRPr="001A03D6">
              <w:rPr>
                <w:rFonts w:ascii="Myriad Pro" w:hAnsi="Myriad Pro" w:cs="Arial"/>
                <w:sz w:val="20"/>
              </w:rPr>
              <w:t>pozaformalnej</w:t>
            </w:r>
            <w:proofErr w:type="spellEnd"/>
            <w:r w:rsidRPr="001A03D6">
              <w:rPr>
                <w:rFonts w:ascii="Myriad Pro" w:hAnsi="Myriad Pro" w:cs="Arial"/>
                <w:sz w:val="20"/>
              </w:rPr>
              <w:t xml:space="preserve">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(Dz.U. z 2014 r. poz. 622),</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przygotowanie zawodowe uczniów szkół i placówek systemu oświaty prowadzących kształcenie zawodowe w charakterze młodocianego pracownika organizowane u pracodawców, obejmujące naukę zawodu lub przyuczenie do wykonywania określonej </w:t>
            </w:r>
            <w:r w:rsidRPr="001A03D6">
              <w:rPr>
                <w:rFonts w:ascii="Myriad Pro" w:hAnsi="Myriad Pro" w:cs="Arial"/>
                <w:sz w:val="20"/>
              </w:rPr>
              <w:lastRenderedPageBreak/>
              <w:t>pracy.</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7A1010">
            <w:pPr>
              <w:numPr>
                <w:ilvl w:val="0"/>
                <w:numId w:val="285"/>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w:t>
            </w:r>
            <w:r w:rsidRPr="001A03D6">
              <w:rPr>
                <w:rFonts w:ascii="Myriad Pro" w:hAnsi="Myriad Pro" w:cs="Arial"/>
                <w:sz w:val="20"/>
              </w:rPr>
              <w:lastRenderedPageBreak/>
              <w:t xml:space="preserve">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7A1010">
            <w:pPr>
              <w:numPr>
                <w:ilvl w:val="0"/>
                <w:numId w:val="285"/>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gromadzenie i udostępnianie informacji edukacyjno-zawodowej o możliwościach kształcenia, szkolenia i zatrudnienia, w tym również wersji on-line, z uwzględnieniem aktualnej sytuacji na lokalnym/regionalnym rynku pracy,</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7A1010">
            <w:pPr>
              <w:numPr>
                <w:ilvl w:val="0"/>
                <w:numId w:val="286"/>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7A1010">
            <w:pPr>
              <w:numPr>
                <w:ilvl w:val="0"/>
                <w:numId w:val="286"/>
              </w:numPr>
              <w:spacing w:before="40" w:after="40"/>
              <w:contextualSpacing/>
              <w:rPr>
                <w:rFonts w:ascii="Myriad Pro" w:hAnsi="Myriad Pro" w:cs="Arial"/>
                <w:sz w:val="20"/>
              </w:rPr>
            </w:pPr>
            <w:r w:rsidRPr="001A03D6">
              <w:rPr>
                <w:rFonts w:ascii="Myriad Pro" w:hAnsi="Myriad Pro" w:cs="Arial"/>
                <w:sz w:val="20"/>
              </w:rPr>
              <w:t xml:space="preserve">tworzenie Szkolnych Punktów Informacji i Kariery </w:t>
            </w:r>
            <w:proofErr w:type="spellStart"/>
            <w:r w:rsidRPr="001A03D6">
              <w:rPr>
                <w:rFonts w:ascii="Myriad Pro" w:hAnsi="Myriad Pro" w:cs="Arial"/>
                <w:sz w:val="20"/>
              </w:rPr>
              <w:t>(SPInK</w:t>
            </w:r>
            <w:proofErr w:type="spellEnd"/>
            <w:r w:rsidRPr="001A03D6">
              <w:rPr>
                <w:rFonts w:ascii="Myriad Pro" w:hAnsi="Myriad Pro" w:cs="Arial"/>
                <w:sz w:val="20"/>
              </w:rPr>
              <w:t>A),</w:t>
            </w:r>
          </w:p>
          <w:p w:rsidR="00201AE1" w:rsidRPr="00586D29" w:rsidRDefault="00201AE1" w:rsidP="007A1010">
            <w:pPr>
              <w:pStyle w:val="Akapitzlist"/>
              <w:numPr>
                <w:ilvl w:val="0"/>
                <w:numId w:val="286"/>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w:t>
            </w:r>
            <w:r w:rsidRPr="00586D29">
              <w:rPr>
                <w:rFonts w:ascii="Myriad Pro" w:hAnsi="Myriad Pro"/>
                <w:sz w:val="20"/>
              </w:rPr>
              <w:lastRenderedPageBreak/>
              <w:t xml:space="preserve">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w:t>
            </w:r>
            <w:r w:rsidRPr="00586D29">
              <w:rPr>
                <w:rFonts w:ascii="Myriad Pro" w:hAnsi="Myriad Pro"/>
                <w:sz w:val="20"/>
              </w:rPr>
              <w:lastRenderedPageBreak/>
              <w:t>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Spełnienie kryterium jest konieczne do przyznania </w:t>
            </w:r>
            <w:r w:rsidRPr="00586D29">
              <w:rPr>
                <w:rFonts w:ascii="Myriad Pro" w:hAnsi="Myriad Pro"/>
                <w:sz w:val="20"/>
              </w:rPr>
              <w:lastRenderedPageBreak/>
              <w:t xml:space="preserve">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lastRenderedPageBreak/>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Charakter przewidywanych działań, wskaźniki produktu, wydatki kwalifikowalne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201AE1" w:rsidRDefault="00201AE1" w:rsidP="00201AE1">
      <w:pPr>
        <w:rPr>
          <w:lang w:eastAsia="pl-PL"/>
        </w:rPr>
      </w:pPr>
    </w:p>
    <w:p w:rsidR="00201AE1" w:rsidRDefault="00201AE1" w:rsidP="00201AE1">
      <w:pPr>
        <w:rPr>
          <w:lang w:eastAsia="pl-PL"/>
        </w:rPr>
      </w:pPr>
    </w:p>
    <w:tbl>
      <w:tblPr>
        <w:tblStyle w:val="Tabela-Siatka"/>
        <w:tblW w:w="5000" w:type="pct"/>
        <w:tblLook w:val="04A0"/>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lastRenderedPageBreak/>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Kwalifikowalność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 xml:space="preserve">Projekt zakłada obligatoryjnie organizację staży zawodowych i/lub praktyk zawodowych. W przypadku kierowania projektu do dorosłych słuchaczy szkół i placówek systemu oświaty </w:t>
            </w:r>
            <w:r w:rsidRPr="00586D29">
              <w:rPr>
                <w:rFonts w:eastAsiaTheme="majorEastAsia" w:cstheme="majorBidi"/>
                <w:bCs/>
              </w:rPr>
              <w:lastRenderedPageBreak/>
              <w:t>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7A1010">
            <w:pPr>
              <w:pStyle w:val="Akapitzlist"/>
              <w:numPr>
                <w:ilvl w:val="0"/>
                <w:numId w:val="288"/>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 xml:space="preserve">Projektodawca zaplanował wydatki w ramach </w:t>
            </w:r>
            <w:proofErr w:type="spellStart"/>
            <w:r w:rsidRPr="0069619A">
              <w:rPr>
                <w:rFonts w:eastAsiaTheme="majorEastAsia" w:cstheme="majorBidi"/>
                <w:bCs/>
              </w:rPr>
              <w:t>cross-financingu</w:t>
            </w:r>
            <w:proofErr w:type="spellEnd"/>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7A1010">
            <w:pPr>
              <w:pStyle w:val="Akapitzlist"/>
              <w:numPr>
                <w:ilvl w:val="0"/>
                <w:numId w:val="288"/>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lastRenderedPageBreak/>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lastRenderedPageBreak/>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 xml:space="preserve">Ocena niezbędności i racjonalności zaplanowanych do realizacji </w:t>
            </w:r>
            <w:r>
              <w:rPr>
                <w:rFonts w:ascii="Myriad Pro" w:hAnsi="Myriad Pro"/>
                <w:sz w:val="20"/>
              </w:rPr>
              <w:lastRenderedPageBreak/>
              <w:t>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Zgodność z kwalifikowalnością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 xml:space="preserve">Wytycznymi w zakresie </w:t>
            </w:r>
            <w:r w:rsidRPr="00586D29">
              <w:rPr>
                <w:rFonts w:ascii="Myriad Pro" w:hAnsi="Myriad Pro"/>
                <w:i/>
                <w:sz w:val="20"/>
              </w:rPr>
              <w:lastRenderedPageBreak/>
              <w:t>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lastRenderedPageBreak/>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201AE1" w:rsidRDefault="00201AE1" w:rsidP="00606993">
      <w:pPr>
        <w:pStyle w:val="Podtytu"/>
        <w:rPr>
          <w:rFonts w:eastAsia="Times New Roman"/>
          <w:lang w:eastAsia="pl-PL"/>
        </w:rPr>
      </w:pPr>
    </w:p>
    <w:p w:rsidR="00B11567" w:rsidRPr="00EE770E" w:rsidRDefault="00B11567" w:rsidP="00606993">
      <w:pPr>
        <w:pStyle w:val="Podtytu"/>
      </w:pPr>
      <w:bookmarkStart w:id="24" w:name="_Toc506548509"/>
      <w:r w:rsidRPr="000E1AEF">
        <w:rPr>
          <w:rFonts w:eastAsia="Times New Roman"/>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24"/>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 xml:space="preserve">10iii Wyrównywanie dostępu do uczenia się przez całe życie o charakterze formalnym, nieformalnym i </w:t>
            </w:r>
            <w:proofErr w:type="spellStart"/>
            <w:r w:rsidRPr="00EC49BC">
              <w:rPr>
                <w:rFonts w:ascii="Myriad Pro" w:eastAsia="Times New Roman" w:hAnsi="Myriad Pro" w:cs="Arial"/>
                <w:sz w:val="20"/>
              </w:rPr>
              <w:t>pozaformalnym</w:t>
            </w:r>
            <w:proofErr w:type="spellEnd"/>
            <w:r w:rsidRPr="00EC49BC">
              <w:rPr>
                <w:rFonts w:ascii="Myriad Pro" w:eastAsia="Times New Roman" w:hAnsi="Myriad Pro" w:cs="Arial"/>
                <w:sz w:val="20"/>
              </w:rPr>
              <w:t xml:space="preserve">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1C5E74">
            <w:pPr>
              <w:pStyle w:val="Akapitzlist"/>
              <w:numPr>
                <w:ilvl w:val="0"/>
                <w:numId w:val="192"/>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1C5E74">
            <w:pPr>
              <w:pStyle w:val="Akapitzlist"/>
              <w:numPr>
                <w:ilvl w:val="0"/>
                <w:numId w:val="192"/>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1C5E74">
            <w:pPr>
              <w:pStyle w:val="Akapitzlist"/>
              <w:numPr>
                <w:ilvl w:val="0"/>
                <w:numId w:val="192"/>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w:t>
            </w:r>
            <w:r w:rsidRPr="00EC49BC">
              <w:rPr>
                <w:rFonts w:ascii="Myriad Pro" w:hAnsi="Myriad Pro" w:cs="Arial"/>
                <w:sz w:val="20"/>
              </w:rPr>
              <w:lastRenderedPageBreak/>
              <w:t xml:space="preserve">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Kwalifikowalność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1C5E74">
            <w:pPr>
              <w:pStyle w:val="Akapitzlist"/>
              <w:numPr>
                <w:ilvl w:val="0"/>
                <w:numId w:val="194"/>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1C5E74">
            <w:pPr>
              <w:pStyle w:val="Akapitzlist"/>
              <w:numPr>
                <w:ilvl w:val="0"/>
                <w:numId w:val="194"/>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B11567">
            <w:pPr>
              <w:pStyle w:val="Akapitzlist"/>
              <w:numPr>
                <w:ilvl w:val="0"/>
                <w:numId w:val="60"/>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B11567">
            <w:pPr>
              <w:pStyle w:val="Akapitzlist"/>
              <w:numPr>
                <w:ilvl w:val="0"/>
                <w:numId w:val="60"/>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1C5E74">
            <w:pPr>
              <w:pStyle w:val="Akapitzlist"/>
              <w:numPr>
                <w:ilvl w:val="0"/>
                <w:numId w:val="195"/>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Projekt spełnia wymogi utworzenia partnerstwa zgodnie z art. 33 ust. 2-4a </w:t>
            </w:r>
            <w:r w:rsidRPr="00EC49BC">
              <w:rPr>
                <w:rFonts w:ascii="Myriad Pro" w:eastAsia="MyriadPro-Regular" w:hAnsi="Myriad Pro" w:cs="Arial"/>
                <w:sz w:val="20"/>
              </w:rPr>
              <w:lastRenderedPageBreak/>
              <w:t>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2B689F" w:rsidRDefault="00B11567" w:rsidP="001C5E74">
            <w:pPr>
              <w:pStyle w:val="Akapitzlist"/>
              <w:numPr>
                <w:ilvl w:val="0"/>
                <w:numId w:val="195"/>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B11567">
        <w:trPr>
          <w:trHeight w:val="4033"/>
          <w:jc w:val="center"/>
        </w:trPr>
        <w:tc>
          <w:tcPr>
            <w:tcW w:w="512" w:type="dxa"/>
          </w:tcPr>
          <w:p w:rsidR="00B11567" w:rsidRPr="002B689F" w:rsidRDefault="00B11567" w:rsidP="001C5E74">
            <w:pPr>
              <w:pStyle w:val="Akapitzlist"/>
              <w:numPr>
                <w:ilvl w:val="0"/>
                <w:numId w:val="195"/>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1C5E74">
            <w:pPr>
              <w:pStyle w:val="Akapitzlist"/>
              <w:numPr>
                <w:ilvl w:val="0"/>
                <w:numId w:val="196"/>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o </w:t>
            </w:r>
            <w:r w:rsidRPr="00EC49BC">
              <w:rPr>
                <w:rFonts w:ascii="Myriad Pro" w:eastAsia="MyriadPro-Regular" w:hAnsi="Myriad Pro" w:cs="Arial"/>
                <w:sz w:val="20"/>
              </w:rPr>
              <w:lastRenderedPageBreak/>
              <w:t>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lastRenderedPageBreak/>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1C5E74">
            <w:pPr>
              <w:pStyle w:val="Akapitzlist"/>
              <w:numPr>
                <w:ilvl w:val="0"/>
                <w:numId w:val="196"/>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1C5E74">
            <w:pPr>
              <w:pStyle w:val="Akapitzlist"/>
              <w:numPr>
                <w:ilvl w:val="0"/>
                <w:numId w:val="196"/>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1C5E74">
            <w:pPr>
              <w:pStyle w:val="Akapitzlist"/>
              <w:numPr>
                <w:ilvl w:val="0"/>
                <w:numId w:val="196"/>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4 pkt</w:t>
            </w:r>
            <w:r w:rsidRPr="00EC49BC">
              <w:rPr>
                <w:rFonts w:cs="Arial"/>
              </w:rPr>
              <w:t xml:space="preserve">; </w:t>
            </w:r>
          </w:p>
          <w:p w:rsidR="00B11567" w:rsidRPr="00EC49BC" w:rsidRDefault="00B11567" w:rsidP="00B11567">
            <w:pPr>
              <w:pStyle w:val="Default"/>
              <w:numPr>
                <w:ilvl w:val="0"/>
                <w:numId w:val="61"/>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4 pkt</w:t>
            </w:r>
            <w:r w:rsidRPr="00EC49BC">
              <w:rPr>
                <w:rFonts w:ascii="Myriad Pro" w:hAnsi="Myriad Pro"/>
                <w:sz w:val="20"/>
                <w:szCs w:val="20"/>
              </w:rPr>
              <w:t>;</w:t>
            </w:r>
          </w:p>
          <w:p w:rsidR="00B11567" w:rsidRPr="00EC49BC" w:rsidRDefault="00B11567" w:rsidP="00B11567">
            <w:pPr>
              <w:pStyle w:val="Default"/>
              <w:numPr>
                <w:ilvl w:val="0"/>
                <w:numId w:val="61"/>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1C5E74">
            <w:pPr>
              <w:pStyle w:val="Akapitzlist"/>
              <w:numPr>
                <w:ilvl w:val="0"/>
                <w:numId w:val="196"/>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10 pkt</w:t>
            </w:r>
            <w:r w:rsidRPr="00EC49BC">
              <w:rPr>
                <w:rFonts w:ascii="Myriad Pro" w:eastAsia="MyriadPro-Regular" w:hAnsi="Myriad Pro" w:cs="Arial"/>
                <w:sz w:val="20"/>
              </w:rPr>
              <w:t>, w tym:</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4 pkt</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4 pkt;</w:t>
            </w:r>
          </w:p>
          <w:p w:rsidR="00B11567" w:rsidRPr="00EC49B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lastRenderedPageBreak/>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5 pkt</w:t>
            </w:r>
            <w:r w:rsidRPr="00EC49BC">
              <w:rPr>
                <w:rFonts w:ascii="Myriad Pro" w:eastAsia="MyriadPro-Regular" w:hAnsi="Myriad Pro" w:cs="Arial"/>
                <w:sz w:val="20"/>
              </w:rPr>
              <w:t>, w tym:</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2 pkt</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2 pkt;</w:t>
            </w:r>
          </w:p>
          <w:p w:rsidR="00B11567" w:rsidRPr="00EC49B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5 pkt</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1C5E74">
            <w:pPr>
              <w:pStyle w:val="Akapitzlist"/>
              <w:numPr>
                <w:ilvl w:val="0"/>
                <w:numId w:val="197"/>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1C5E74">
            <w:pPr>
              <w:pStyle w:val="Akapitzlist"/>
              <w:numPr>
                <w:ilvl w:val="0"/>
                <w:numId w:val="197"/>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kwalifikowalnością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lastRenderedPageBreak/>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Poziom wydatków w ramach cross </w:t>
            </w:r>
            <w:proofErr w:type="spellStart"/>
            <w:r w:rsidRPr="00EC49BC">
              <w:rPr>
                <w:rFonts w:ascii="Myriad Pro" w:eastAsia="MyriadPro-Regular" w:hAnsi="Myriad Pro" w:cs="Arial"/>
                <w:sz w:val="20"/>
              </w:rPr>
              <w:t>financingu</w:t>
            </w:r>
            <w:proofErr w:type="spellEnd"/>
            <w:r w:rsidRPr="00EC49B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lastRenderedPageBreak/>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1C5E74">
            <w:pPr>
              <w:pStyle w:val="Akapitzlist"/>
              <w:numPr>
                <w:ilvl w:val="0"/>
                <w:numId w:val="197"/>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1C5E74">
            <w:pPr>
              <w:pStyle w:val="Akapitzlist"/>
              <w:numPr>
                <w:ilvl w:val="0"/>
                <w:numId w:val="197"/>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575FB5" w:rsidRDefault="00575FB5" w:rsidP="00575FB5">
      <w:pPr>
        <w:jc w:val="both"/>
      </w:pPr>
    </w:p>
    <w:sectPr w:rsidR="00575FB5" w:rsidSect="00E5433C">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819" w:rsidRDefault="00054819" w:rsidP="00EF7519">
      <w:pPr>
        <w:spacing w:after="0" w:line="240" w:lineRule="auto"/>
      </w:pPr>
      <w:r>
        <w:separator/>
      </w:r>
    </w:p>
  </w:endnote>
  <w:endnote w:type="continuationSeparator" w:id="0">
    <w:p w:rsidR="00054819" w:rsidRDefault="00054819" w:rsidP="00EF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yriad Pro">
    <w:panose1 w:val="020B0503030403020204"/>
    <w:charset w:val="00"/>
    <w:family w:val="swiss"/>
    <w:notTrueType/>
    <w:pitch w:val="variable"/>
    <w:sig w:usb0="A00002AF" w:usb1="5000204B"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yriadPro-Regular">
    <w:panose1 w:val="020B0503030403020204"/>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Bold">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7215"/>
      <w:docPartObj>
        <w:docPartGallery w:val="Page Numbers (Bottom of Page)"/>
        <w:docPartUnique/>
      </w:docPartObj>
    </w:sdtPr>
    <w:sdtContent>
      <w:p w:rsidR="00054819" w:rsidRDefault="00054819">
        <w:pPr>
          <w:pStyle w:val="Stopka"/>
          <w:jc w:val="right"/>
        </w:pPr>
        <w:fldSimple w:instr=" PAGE   \* MERGEFORMAT ">
          <w:r w:rsidR="00BB7F8E">
            <w:rPr>
              <w:noProof/>
            </w:rPr>
            <w:t>249</w:t>
          </w:r>
        </w:fldSimple>
      </w:p>
    </w:sdtContent>
  </w:sdt>
  <w:p w:rsidR="00054819" w:rsidRDefault="0005481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819" w:rsidRDefault="00054819" w:rsidP="00EF7519">
      <w:pPr>
        <w:spacing w:after="0" w:line="240" w:lineRule="auto"/>
      </w:pPr>
      <w:r>
        <w:separator/>
      </w:r>
    </w:p>
  </w:footnote>
  <w:footnote w:type="continuationSeparator" w:id="0">
    <w:p w:rsidR="00054819" w:rsidRDefault="00054819" w:rsidP="00EF75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371E"/>
    <w:multiLevelType w:val="hybridMultilevel"/>
    <w:tmpl w:val="668EAAE8"/>
    <w:lvl w:ilvl="0" w:tplc="70583B80">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5497B66"/>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6E64BFE"/>
    <w:multiLevelType w:val="hybridMultilevel"/>
    <w:tmpl w:val="1A020A04"/>
    <w:lvl w:ilvl="0" w:tplc="114A89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7DB1254"/>
    <w:multiLevelType w:val="hybridMultilevel"/>
    <w:tmpl w:val="A4502A02"/>
    <w:lvl w:ilvl="0" w:tplc="5E2E89C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
    <w:nsid w:val="088F1078"/>
    <w:multiLevelType w:val="hybridMultilevel"/>
    <w:tmpl w:val="190AD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9757CB5"/>
    <w:multiLevelType w:val="hybridMultilevel"/>
    <w:tmpl w:val="0ABE9ED6"/>
    <w:lvl w:ilvl="0" w:tplc="493A90F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09A12290"/>
    <w:multiLevelType w:val="hybridMultilevel"/>
    <w:tmpl w:val="BAA0247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22">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B6310B2"/>
    <w:multiLevelType w:val="hybridMultilevel"/>
    <w:tmpl w:val="72E2EB0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0B6B3477"/>
    <w:multiLevelType w:val="hybridMultilevel"/>
    <w:tmpl w:val="0546CFB0"/>
    <w:lvl w:ilvl="0" w:tplc="E048C1E2">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29">
    <w:nsid w:val="0C071C2B"/>
    <w:multiLevelType w:val="hybridMultilevel"/>
    <w:tmpl w:val="A77A78B4"/>
    <w:lvl w:ilvl="0" w:tplc="78F4C07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31">
    <w:nsid w:val="0CA24E20"/>
    <w:multiLevelType w:val="hybridMultilevel"/>
    <w:tmpl w:val="F39A250C"/>
    <w:lvl w:ilvl="0" w:tplc="C192B7E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E31D0E"/>
    <w:multiLevelType w:val="hybridMultilevel"/>
    <w:tmpl w:val="A294859E"/>
    <w:lvl w:ilvl="0" w:tplc="EF0066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0D51095E"/>
    <w:multiLevelType w:val="hybridMultilevel"/>
    <w:tmpl w:val="112E75FC"/>
    <w:lvl w:ilvl="0" w:tplc="9FB09498">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D761FE6"/>
    <w:multiLevelType w:val="hybridMultilevel"/>
    <w:tmpl w:val="DB888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8">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0">
    <w:nsid w:val="0F277644"/>
    <w:multiLevelType w:val="hybridMultilevel"/>
    <w:tmpl w:val="AAB6824A"/>
    <w:lvl w:ilvl="0" w:tplc="FD765B6E">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2">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FA27F8B"/>
    <w:multiLevelType w:val="hybridMultilevel"/>
    <w:tmpl w:val="B6E27E68"/>
    <w:lvl w:ilvl="0" w:tplc="DFD226E8">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0E019C0"/>
    <w:multiLevelType w:val="hybridMultilevel"/>
    <w:tmpl w:val="245899DE"/>
    <w:lvl w:ilvl="0" w:tplc="EA3ECD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1195313D"/>
    <w:multiLevelType w:val="hybridMultilevel"/>
    <w:tmpl w:val="406AA520"/>
    <w:lvl w:ilvl="0" w:tplc="428ED50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48">
    <w:nsid w:val="13D45A84"/>
    <w:multiLevelType w:val="hybridMultilevel"/>
    <w:tmpl w:val="AAB21DDE"/>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64C19CD"/>
    <w:multiLevelType w:val="hybridMultilevel"/>
    <w:tmpl w:val="046E2882"/>
    <w:lvl w:ilvl="0" w:tplc="4AF4DD1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94B0637"/>
    <w:multiLevelType w:val="hybridMultilevel"/>
    <w:tmpl w:val="1EC4B3EA"/>
    <w:lvl w:ilvl="0" w:tplc="23306A9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2">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nsid w:val="1BAD7BF0"/>
    <w:multiLevelType w:val="hybridMultilevel"/>
    <w:tmpl w:val="E816421C"/>
    <w:lvl w:ilvl="0" w:tplc="DD14D0E4">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BBB0D9A"/>
    <w:multiLevelType w:val="hybridMultilevel"/>
    <w:tmpl w:val="05C4AB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BEA2119"/>
    <w:multiLevelType w:val="hybridMultilevel"/>
    <w:tmpl w:val="F506AF52"/>
    <w:lvl w:ilvl="0" w:tplc="E924BDCE">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C5F1B05"/>
    <w:multiLevelType w:val="hybridMultilevel"/>
    <w:tmpl w:val="FC169894"/>
    <w:lvl w:ilvl="0" w:tplc="9BD8188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D12664F"/>
    <w:multiLevelType w:val="hybridMultilevel"/>
    <w:tmpl w:val="6960FD56"/>
    <w:lvl w:ilvl="0" w:tplc="BF5CC59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E9331E5"/>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7">
    <w:nsid w:val="1EA73667"/>
    <w:multiLevelType w:val="hybridMultilevel"/>
    <w:tmpl w:val="B9D833A8"/>
    <w:lvl w:ilvl="0" w:tplc="8B34DF46">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F791C02"/>
    <w:multiLevelType w:val="hybridMultilevel"/>
    <w:tmpl w:val="7A72DBF0"/>
    <w:lvl w:ilvl="0" w:tplc="1C9CF8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1">
    <w:nsid w:val="1FAE0DC5"/>
    <w:multiLevelType w:val="hybridMultilevel"/>
    <w:tmpl w:val="FB96563A"/>
    <w:lvl w:ilvl="0" w:tplc="116A87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85">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86">
    <w:nsid w:val="20435089"/>
    <w:multiLevelType w:val="hybridMultilevel"/>
    <w:tmpl w:val="19961504"/>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0A2276E"/>
    <w:multiLevelType w:val="hybridMultilevel"/>
    <w:tmpl w:val="9C7E3AD0"/>
    <w:lvl w:ilvl="0" w:tplc="61489BE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0">
    <w:nsid w:val="20D11F0E"/>
    <w:multiLevelType w:val="hybridMultilevel"/>
    <w:tmpl w:val="0916088E"/>
    <w:lvl w:ilvl="0" w:tplc="22C8C438">
      <w:start w:val="1"/>
      <w:numFmt w:val="decimal"/>
      <w:lvlText w:val="%1."/>
      <w:lvlJc w:val="left"/>
      <w:pPr>
        <w:ind w:left="394"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1">
    <w:nsid w:val="20E24013"/>
    <w:multiLevelType w:val="hybridMultilevel"/>
    <w:tmpl w:val="A25EA166"/>
    <w:lvl w:ilvl="0" w:tplc="0C428022">
      <w:start w:val="1"/>
      <w:numFmt w:val="bullet"/>
      <w:lvlText w:val=""/>
      <w:lvlJc w:val="left"/>
      <w:pPr>
        <w:ind w:left="1529" w:hanging="360"/>
      </w:pPr>
      <w:rPr>
        <w:rFonts w:ascii="Symbol" w:hAnsi="Symbol" w:hint="default"/>
        <w:b w:val="0"/>
        <w:strike w:val="0"/>
        <w:dstrike w:val="0"/>
        <w:sz w:val="18"/>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2">
    <w:nsid w:val="21A14F46"/>
    <w:multiLevelType w:val="hybridMultilevel"/>
    <w:tmpl w:val="02D61714"/>
    <w:lvl w:ilvl="0" w:tplc="B5EEDC0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nsid w:val="22043546"/>
    <w:multiLevelType w:val="hybridMultilevel"/>
    <w:tmpl w:val="0A829966"/>
    <w:lvl w:ilvl="0" w:tplc="FFC843F8">
      <w:start w:val="3"/>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4">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7">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98">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489615D"/>
    <w:multiLevelType w:val="hybridMultilevel"/>
    <w:tmpl w:val="F686F446"/>
    <w:lvl w:ilvl="0" w:tplc="6B38BF0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1">
    <w:nsid w:val="24FD38B0"/>
    <w:multiLevelType w:val="hybridMultilevel"/>
    <w:tmpl w:val="DAD8312C"/>
    <w:lvl w:ilvl="0" w:tplc="471EE15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25AC65A2"/>
    <w:multiLevelType w:val="hybridMultilevel"/>
    <w:tmpl w:val="6C14B5B4"/>
    <w:lvl w:ilvl="0" w:tplc="502E5D5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65540D3"/>
    <w:multiLevelType w:val="hybridMultilevel"/>
    <w:tmpl w:val="B6DA5F2A"/>
    <w:lvl w:ilvl="0" w:tplc="258A9C6A">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nsid w:val="26681B80"/>
    <w:multiLevelType w:val="hybridMultilevel"/>
    <w:tmpl w:val="DAE8B438"/>
    <w:lvl w:ilvl="0" w:tplc="FF98001C">
      <w:start w:val="1"/>
      <w:numFmt w:val="bullet"/>
      <w:lvlText w:val="–"/>
      <w:lvlJc w:val="left"/>
      <w:pPr>
        <w:ind w:left="1440" w:hanging="360"/>
      </w:pPr>
      <w:rPr>
        <w:rFonts w:ascii="Verdana" w:hAnsi="Verdan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7">
    <w:nsid w:val="26AF42AE"/>
    <w:multiLevelType w:val="hybridMultilevel"/>
    <w:tmpl w:val="7F16E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9">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10">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nsid w:val="28FE47EB"/>
    <w:multiLevelType w:val="hybridMultilevel"/>
    <w:tmpl w:val="C6788D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2">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29EE3D09"/>
    <w:multiLevelType w:val="hybridMultilevel"/>
    <w:tmpl w:val="E6A4DF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2BCB4529"/>
    <w:multiLevelType w:val="hybridMultilevel"/>
    <w:tmpl w:val="D40660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9">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0">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5">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29">
    <w:nsid w:val="31555246"/>
    <w:multiLevelType w:val="hybridMultilevel"/>
    <w:tmpl w:val="1B085A60"/>
    <w:lvl w:ilvl="0" w:tplc="E2021CDC">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3">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326748D1"/>
    <w:multiLevelType w:val="hybridMultilevel"/>
    <w:tmpl w:val="563EFA9A"/>
    <w:lvl w:ilvl="0" w:tplc="FF2AA070">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7">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0">
    <w:nsid w:val="3467151B"/>
    <w:multiLevelType w:val="hybridMultilevel"/>
    <w:tmpl w:val="9DDA2B86"/>
    <w:lvl w:ilvl="0" w:tplc="6DE4646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347817D2"/>
    <w:multiLevelType w:val="hybridMultilevel"/>
    <w:tmpl w:val="22881E30"/>
    <w:lvl w:ilvl="0" w:tplc="9BD0F65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358E49AC"/>
    <w:multiLevelType w:val="hybridMultilevel"/>
    <w:tmpl w:val="0FBE4FE4"/>
    <w:lvl w:ilvl="0" w:tplc="53B2447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47">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1">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36FD4B50"/>
    <w:multiLevelType w:val="hybridMultilevel"/>
    <w:tmpl w:val="F3A2255E"/>
    <w:lvl w:ilvl="0" w:tplc="2A80CD0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377D7FC2"/>
    <w:multiLevelType w:val="hybridMultilevel"/>
    <w:tmpl w:val="1826C172"/>
    <w:lvl w:ilvl="0" w:tplc="0C428022">
      <w:start w:val="1"/>
      <w:numFmt w:val="bullet"/>
      <w:lvlText w:val=""/>
      <w:lvlJc w:val="left"/>
      <w:pPr>
        <w:ind w:left="720" w:hanging="360"/>
      </w:pPr>
      <w:rPr>
        <w:rFonts w:ascii="Symbol" w:hAnsi="Symbol" w:hint="default"/>
        <w:b w:val="0"/>
        <w:strike w:val="0"/>
        <w:dstrike w:val="0"/>
        <w:sz w:val="18"/>
        <w:u w:val="none"/>
        <w:effect w:val="none"/>
      </w:rPr>
    </w:lvl>
    <w:lvl w:ilvl="1" w:tplc="0C428022">
      <w:start w:val="1"/>
      <w:numFmt w:val="bullet"/>
      <w:lvlText w:val=""/>
      <w:lvlJc w:val="left"/>
      <w:pPr>
        <w:ind w:left="1440" w:hanging="360"/>
      </w:pPr>
      <w:rPr>
        <w:rFonts w:ascii="Symbol" w:hAnsi="Symbol" w:hint="default"/>
        <w:b w:val="0"/>
        <w:strike w:val="0"/>
        <w:dstrike w:val="0"/>
        <w:sz w:val="18"/>
        <w:u w:val="none"/>
        <w:effect w:val="none"/>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5">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8">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0">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162">
    <w:nsid w:val="3AF92730"/>
    <w:multiLevelType w:val="hybridMultilevel"/>
    <w:tmpl w:val="C7BC2BD4"/>
    <w:lvl w:ilvl="0" w:tplc="E28A438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3">
    <w:nsid w:val="3B2C4E44"/>
    <w:multiLevelType w:val="hybridMultilevel"/>
    <w:tmpl w:val="216A5FB2"/>
    <w:lvl w:ilvl="0" w:tplc="BED0B412">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B3E08C5"/>
    <w:multiLevelType w:val="hybridMultilevel"/>
    <w:tmpl w:val="19E0E970"/>
    <w:lvl w:ilvl="0" w:tplc="CDA007E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3CC873C4"/>
    <w:multiLevelType w:val="hybridMultilevel"/>
    <w:tmpl w:val="F0C8C046"/>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7">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8">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DCB61B6"/>
    <w:multiLevelType w:val="hybridMultilevel"/>
    <w:tmpl w:val="98DA63E8"/>
    <w:lvl w:ilvl="0" w:tplc="16784D2A">
      <w:start w:val="1"/>
      <w:numFmt w:val="lowerLetter"/>
      <w:lvlText w:val="%1)"/>
      <w:lvlJc w:val="left"/>
      <w:pPr>
        <w:ind w:left="366" w:hanging="360"/>
      </w:pPr>
      <w:rPr>
        <w:rFonts w:hint="default"/>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170">
    <w:nsid w:val="3F3F1183"/>
    <w:multiLevelType w:val="hybridMultilevel"/>
    <w:tmpl w:val="212E55E8"/>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1">
    <w:nsid w:val="3F5C7BB0"/>
    <w:multiLevelType w:val="hybridMultilevel"/>
    <w:tmpl w:val="C518DD76"/>
    <w:lvl w:ilvl="0" w:tplc="9F2E52E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72">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3">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174">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40BA6C43"/>
    <w:multiLevelType w:val="hybridMultilevel"/>
    <w:tmpl w:val="DF347422"/>
    <w:lvl w:ilvl="0" w:tplc="25DCE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80">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1">
    <w:nsid w:val="425277A5"/>
    <w:multiLevelType w:val="hybridMultilevel"/>
    <w:tmpl w:val="DE98E85C"/>
    <w:lvl w:ilvl="0" w:tplc="AB402580">
      <w:start w:val="1"/>
      <w:numFmt w:val="bullet"/>
      <w:lvlText w:val=""/>
      <w:lvlJc w:val="left"/>
      <w:pPr>
        <w:ind w:left="1077"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2">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4">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5">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188">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49075E10"/>
    <w:multiLevelType w:val="hybridMultilevel"/>
    <w:tmpl w:val="B36CC80A"/>
    <w:lvl w:ilvl="0" w:tplc="39A84CBE">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4B1A5BF4"/>
    <w:multiLevelType w:val="hybridMultilevel"/>
    <w:tmpl w:val="DD8841DC"/>
    <w:lvl w:ilvl="0" w:tplc="1A1042B6">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4B4E2D45"/>
    <w:multiLevelType w:val="hybridMultilevel"/>
    <w:tmpl w:val="C37C2514"/>
    <w:lvl w:ilvl="0" w:tplc="376C7C28">
      <w:start w:val="1"/>
      <w:numFmt w:val="lowerLetter"/>
      <w:lvlText w:val="%1)"/>
      <w:lvlJc w:val="left"/>
      <w:pPr>
        <w:ind w:left="10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5">
    <w:nsid w:val="4D4468CA"/>
    <w:multiLevelType w:val="hybridMultilevel"/>
    <w:tmpl w:val="E3249276"/>
    <w:lvl w:ilvl="0" w:tplc="2274478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4DFC088C"/>
    <w:multiLevelType w:val="hybridMultilevel"/>
    <w:tmpl w:val="A5D2FAA8"/>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07">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4EC640BC"/>
    <w:multiLevelType w:val="hybridMultilevel"/>
    <w:tmpl w:val="810E6FB4"/>
    <w:lvl w:ilvl="0" w:tplc="FF98001C">
      <w:start w:val="1"/>
      <w:numFmt w:val="bullet"/>
      <w:lvlText w:val="–"/>
      <w:lvlJc w:val="left"/>
      <w:pPr>
        <w:ind w:left="797" w:hanging="360"/>
      </w:pPr>
      <w:rPr>
        <w:rFonts w:ascii="Verdana" w:hAnsi="Verdana"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210">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5183458E"/>
    <w:multiLevelType w:val="hybridMultilevel"/>
    <w:tmpl w:val="1C02F8C6"/>
    <w:lvl w:ilvl="0" w:tplc="029EE6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51E3291D"/>
    <w:multiLevelType w:val="hybridMultilevel"/>
    <w:tmpl w:val="DDAE16A2"/>
    <w:lvl w:ilvl="0" w:tplc="D07A555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7">
    <w:nsid w:val="52B701D8"/>
    <w:multiLevelType w:val="hybridMultilevel"/>
    <w:tmpl w:val="F44A4D8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8">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220">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6">
    <w:nsid w:val="57244C90"/>
    <w:multiLevelType w:val="hybridMultilevel"/>
    <w:tmpl w:val="F24260C0"/>
    <w:lvl w:ilvl="0" w:tplc="DD92A67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58422686"/>
    <w:multiLevelType w:val="hybridMultilevel"/>
    <w:tmpl w:val="77705F2E"/>
    <w:lvl w:ilvl="0" w:tplc="DE9A3FF8">
      <w:start w:val="1"/>
      <w:numFmt w:val="decimal"/>
      <w:lvlText w:val="%1."/>
      <w:lvlJc w:val="left"/>
      <w:pPr>
        <w:ind w:left="72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59240F21"/>
    <w:multiLevelType w:val="hybridMultilevel"/>
    <w:tmpl w:val="2564CF26"/>
    <w:lvl w:ilvl="0" w:tplc="5B1A511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1">
    <w:nsid w:val="5A0B146E"/>
    <w:multiLevelType w:val="hybridMultilevel"/>
    <w:tmpl w:val="DABCE568"/>
    <w:lvl w:ilvl="0" w:tplc="FBFA34D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3">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6">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238">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9">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2">
    <w:nsid w:val="60572DAA"/>
    <w:multiLevelType w:val="hybridMultilevel"/>
    <w:tmpl w:val="2278BD2E"/>
    <w:lvl w:ilvl="0" w:tplc="02EEAE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6">
    <w:nsid w:val="62423F6F"/>
    <w:multiLevelType w:val="multilevel"/>
    <w:tmpl w:val="AA703FD6"/>
    <w:lvl w:ilvl="0">
      <w:start w:val="6"/>
      <w:numFmt w:val="decimal"/>
      <w:lvlText w:val="%1."/>
      <w:lvlJc w:val="left"/>
      <w:pPr>
        <w:ind w:left="360" w:hanging="360"/>
      </w:pPr>
      <w:rPr>
        <w:rFonts w:hint="default"/>
      </w:rPr>
    </w:lvl>
    <w:lvl w:ilvl="1">
      <w:start w:val="7"/>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247">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62DD76BF"/>
    <w:multiLevelType w:val="hybridMultilevel"/>
    <w:tmpl w:val="A33A50FA"/>
    <w:lvl w:ilvl="0" w:tplc="DAE2A942">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56">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58">
    <w:nsid w:val="65D9700B"/>
    <w:multiLevelType w:val="hybridMultilevel"/>
    <w:tmpl w:val="5D76D9EC"/>
    <w:lvl w:ilvl="0" w:tplc="6766435E">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9">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0">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6633716F"/>
    <w:multiLevelType w:val="hybridMultilevel"/>
    <w:tmpl w:val="3F44A154"/>
    <w:lvl w:ilvl="0" w:tplc="7E1095C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2">
    <w:nsid w:val="66C27DBF"/>
    <w:multiLevelType w:val="hybridMultilevel"/>
    <w:tmpl w:val="B55E67BE"/>
    <w:lvl w:ilvl="0" w:tplc="C6C63B92">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7">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nsid w:val="68CB7A1C"/>
    <w:multiLevelType w:val="hybridMultilevel"/>
    <w:tmpl w:val="B92E9212"/>
    <w:lvl w:ilvl="0" w:tplc="F38AAD6C">
      <w:start w:val="2"/>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9">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693D1B14"/>
    <w:multiLevelType w:val="hybridMultilevel"/>
    <w:tmpl w:val="F8B4A58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6A643EF2"/>
    <w:multiLevelType w:val="hybridMultilevel"/>
    <w:tmpl w:val="92CC407A"/>
    <w:lvl w:ilvl="0" w:tplc="0C428022">
      <w:start w:val="1"/>
      <w:numFmt w:val="bullet"/>
      <w:lvlText w:val=""/>
      <w:lvlJc w:val="left"/>
      <w:pPr>
        <w:ind w:left="1529" w:hanging="360"/>
      </w:pPr>
      <w:rPr>
        <w:rFonts w:ascii="Symbol" w:hAnsi="Symbol" w:hint="default"/>
        <w:b w:val="0"/>
        <w:strike w:val="0"/>
        <w:dstrike w:val="0"/>
        <w:sz w:val="18"/>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5">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278">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9">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6DB47029"/>
    <w:multiLevelType w:val="hybridMultilevel"/>
    <w:tmpl w:val="E69EC8B0"/>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1">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3">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84">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7">
    <w:nsid w:val="6EEC11C2"/>
    <w:multiLevelType w:val="hybridMultilevel"/>
    <w:tmpl w:val="1FA8E73A"/>
    <w:lvl w:ilvl="0" w:tplc="15221796">
      <w:start w:val="1"/>
      <w:numFmt w:val="lowerLetter"/>
      <w:lvlText w:val="%1)"/>
      <w:lvlJc w:val="left"/>
      <w:pPr>
        <w:ind w:left="1061" w:hanging="360"/>
      </w:pPr>
      <w:rPr>
        <w:rFonts w:hint="default"/>
      </w:r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288">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1">
    <w:nsid w:val="710B07B4"/>
    <w:multiLevelType w:val="hybridMultilevel"/>
    <w:tmpl w:val="6880783E"/>
    <w:lvl w:ilvl="0" w:tplc="1054D40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712D2210"/>
    <w:multiLevelType w:val="hybridMultilevel"/>
    <w:tmpl w:val="E188A328"/>
    <w:lvl w:ilvl="0" w:tplc="9C62CC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713A1F6D"/>
    <w:multiLevelType w:val="hybridMultilevel"/>
    <w:tmpl w:val="A9B41380"/>
    <w:lvl w:ilvl="0" w:tplc="24EA7E2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73100B6D"/>
    <w:multiLevelType w:val="hybridMultilevel"/>
    <w:tmpl w:val="65D88290"/>
    <w:lvl w:ilvl="0" w:tplc="9D5A331E">
      <w:start w:val="2"/>
      <w:numFmt w:val="decimal"/>
      <w:lvlText w:val="%1."/>
      <w:lvlJc w:val="left"/>
      <w:pPr>
        <w:ind w:left="7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8">
    <w:nsid w:val="735251E7"/>
    <w:multiLevelType w:val="hybridMultilevel"/>
    <w:tmpl w:val="9500B6AC"/>
    <w:lvl w:ilvl="0" w:tplc="FF98001C">
      <w:start w:val="1"/>
      <w:numFmt w:val="bullet"/>
      <w:lvlText w:val="–"/>
      <w:lvlJc w:val="left"/>
      <w:pPr>
        <w:ind w:left="831" w:hanging="360"/>
      </w:pPr>
      <w:rPr>
        <w:rFonts w:ascii="Verdana" w:hAnsi="Verdana" w:hint="default"/>
      </w:rPr>
    </w:lvl>
    <w:lvl w:ilvl="1" w:tplc="04150003" w:tentative="1">
      <w:start w:val="1"/>
      <w:numFmt w:val="bullet"/>
      <w:lvlText w:val="o"/>
      <w:lvlJc w:val="left"/>
      <w:pPr>
        <w:ind w:left="1551" w:hanging="360"/>
      </w:pPr>
      <w:rPr>
        <w:rFonts w:ascii="Courier New" w:hAnsi="Courier New" w:cs="Courier New" w:hint="default"/>
      </w:rPr>
    </w:lvl>
    <w:lvl w:ilvl="2" w:tplc="04150005" w:tentative="1">
      <w:start w:val="1"/>
      <w:numFmt w:val="bullet"/>
      <w:lvlText w:val=""/>
      <w:lvlJc w:val="left"/>
      <w:pPr>
        <w:ind w:left="2271" w:hanging="360"/>
      </w:pPr>
      <w:rPr>
        <w:rFonts w:ascii="Wingdings" w:hAnsi="Wingdings" w:hint="default"/>
      </w:rPr>
    </w:lvl>
    <w:lvl w:ilvl="3" w:tplc="04150001" w:tentative="1">
      <w:start w:val="1"/>
      <w:numFmt w:val="bullet"/>
      <w:lvlText w:val=""/>
      <w:lvlJc w:val="left"/>
      <w:pPr>
        <w:ind w:left="2991" w:hanging="360"/>
      </w:pPr>
      <w:rPr>
        <w:rFonts w:ascii="Symbol" w:hAnsi="Symbol" w:hint="default"/>
      </w:rPr>
    </w:lvl>
    <w:lvl w:ilvl="4" w:tplc="04150003" w:tentative="1">
      <w:start w:val="1"/>
      <w:numFmt w:val="bullet"/>
      <w:lvlText w:val="o"/>
      <w:lvlJc w:val="left"/>
      <w:pPr>
        <w:ind w:left="3711" w:hanging="360"/>
      </w:pPr>
      <w:rPr>
        <w:rFonts w:ascii="Courier New" w:hAnsi="Courier New" w:cs="Courier New" w:hint="default"/>
      </w:rPr>
    </w:lvl>
    <w:lvl w:ilvl="5" w:tplc="04150005" w:tentative="1">
      <w:start w:val="1"/>
      <w:numFmt w:val="bullet"/>
      <w:lvlText w:val=""/>
      <w:lvlJc w:val="left"/>
      <w:pPr>
        <w:ind w:left="4431" w:hanging="360"/>
      </w:pPr>
      <w:rPr>
        <w:rFonts w:ascii="Wingdings" w:hAnsi="Wingdings" w:hint="default"/>
      </w:rPr>
    </w:lvl>
    <w:lvl w:ilvl="6" w:tplc="04150001" w:tentative="1">
      <w:start w:val="1"/>
      <w:numFmt w:val="bullet"/>
      <w:lvlText w:val=""/>
      <w:lvlJc w:val="left"/>
      <w:pPr>
        <w:ind w:left="5151" w:hanging="360"/>
      </w:pPr>
      <w:rPr>
        <w:rFonts w:ascii="Symbol" w:hAnsi="Symbol" w:hint="default"/>
      </w:rPr>
    </w:lvl>
    <w:lvl w:ilvl="7" w:tplc="04150003" w:tentative="1">
      <w:start w:val="1"/>
      <w:numFmt w:val="bullet"/>
      <w:lvlText w:val="o"/>
      <w:lvlJc w:val="left"/>
      <w:pPr>
        <w:ind w:left="5871" w:hanging="360"/>
      </w:pPr>
      <w:rPr>
        <w:rFonts w:ascii="Courier New" w:hAnsi="Courier New" w:cs="Courier New" w:hint="default"/>
      </w:rPr>
    </w:lvl>
    <w:lvl w:ilvl="8" w:tplc="04150005" w:tentative="1">
      <w:start w:val="1"/>
      <w:numFmt w:val="bullet"/>
      <w:lvlText w:val=""/>
      <w:lvlJc w:val="left"/>
      <w:pPr>
        <w:ind w:left="6591" w:hanging="360"/>
      </w:pPr>
      <w:rPr>
        <w:rFonts w:ascii="Wingdings" w:hAnsi="Wingdings" w:hint="default"/>
      </w:rPr>
    </w:lvl>
  </w:abstractNum>
  <w:abstractNum w:abstractNumId="299">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0">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755C29AD"/>
    <w:multiLevelType w:val="hybridMultilevel"/>
    <w:tmpl w:val="E560283A"/>
    <w:lvl w:ilvl="0" w:tplc="80F47B5A">
      <w:start w:val="1"/>
      <w:numFmt w:val="decimal"/>
      <w:lvlText w:val="%1."/>
      <w:lvlJc w:val="left"/>
      <w:pPr>
        <w:ind w:left="720" w:hanging="360"/>
      </w:pPr>
      <w:rPr>
        <w:rFonts w:hint="default"/>
        <w:b w:val="0"/>
      </w:rPr>
    </w:lvl>
    <w:lvl w:ilvl="1" w:tplc="5F22F12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756A21D8"/>
    <w:multiLevelType w:val="hybridMultilevel"/>
    <w:tmpl w:val="2FAE91E2"/>
    <w:lvl w:ilvl="0" w:tplc="4DECC65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5">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78773D1A"/>
    <w:multiLevelType w:val="hybridMultilevel"/>
    <w:tmpl w:val="B420D0AC"/>
    <w:lvl w:ilvl="0" w:tplc="7AD83A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791605F8"/>
    <w:multiLevelType w:val="hybridMultilevel"/>
    <w:tmpl w:val="3A08A6CE"/>
    <w:lvl w:ilvl="0" w:tplc="689227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11">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2">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313">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7BFA027F"/>
    <w:multiLevelType w:val="hybridMultilevel"/>
    <w:tmpl w:val="07324BD2"/>
    <w:lvl w:ilvl="0" w:tplc="7D605F2E">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7C924ED1"/>
    <w:multiLevelType w:val="hybridMultilevel"/>
    <w:tmpl w:val="1898C038"/>
    <w:lvl w:ilvl="0" w:tplc="0C428022">
      <w:start w:val="1"/>
      <w:numFmt w:val="bullet"/>
      <w:lvlText w:val=""/>
      <w:lvlJc w:val="left"/>
      <w:pPr>
        <w:ind w:left="1529" w:hanging="360"/>
      </w:pPr>
      <w:rPr>
        <w:rFonts w:ascii="Symbol" w:hAnsi="Symbol" w:hint="default"/>
        <w:b w:val="0"/>
        <w:strike w:val="0"/>
        <w:dstrike w:val="0"/>
        <w:sz w:val="18"/>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18">
    <w:nsid w:val="7D224B6A"/>
    <w:multiLevelType w:val="hybridMultilevel"/>
    <w:tmpl w:val="FD9E3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7F065537"/>
    <w:multiLevelType w:val="hybridMultilevel"/>
    <w:tmpl w:val="B596F0C4"/>
    <w:lvl w:ilvl="0" w:tplc="79CC1CF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6">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8">
    <w:nsid w:val="7FC171B2"/>
    <w:multiLevelType w:val="hybridMultilevel"/>
    <w:tmpl w:val="1ED05E64"/>
    <w:lvl w:ilvl="0" w:tplc="ADB0E33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1"/>
  </w:num>
  <w:num w:numId="2">
    <w:abstractNumId w:val="2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1"/>
  </w:num>
  <w:num w:numId="5">
    <w:abstractNumId w:val="2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9"/>
  </w:num>
  <w:num w:numId="7">
    <w:abstractNumId w:val="2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5"/>
  </w:num>
  <w:num w:numId="2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num>
  <w:num w:numId="52">
    <w:abstractNumId w:val="37"/>
  </w:num>
  <w:num w:numId="53">
    <w:abstractNumId w:val="246"/>
  </w:num>
  <w:num w:numId="54">
    <w:abstractNumId w:val="258"/>
  </w:num>
  <w:num w:numId="55">
    <w:abstractNumId w:val="301"/>
  </w:num>
  <w:num w:numId="56">
    <w:abstractNumId w:val="20"/>
  </w:num>
  <w:num w:numId="57">
    <w:abstractNumId w:val="234"/>
  </w:num>
  <w:num w:numId="58">
    <w:abstractNumId w:val="138"/>
  </w:num>
  <w:num w:numId="59">
    <w:abstractNumId w:val="76"/>
  </w:num>
  <w:num w:numId="60">
    <w:abstractNumId w:val="282"/>
  </w:num>
  <w:num w:numId="61">
    <w:abstractNumId w:val="255"/>
  </w:num>
  <w:num w:numId="62">
    <w:abstractNumId w:val="257"/>
  </w:num>
  <w:num w:numId="63">
    <w:abstractNumId w:val="267"/>
  </w:num>
  <w:num w:numId="64">
    <w:abstractNumId w:val="116"/>
  </w:num>
  <w:num w:numId="65">
    <w:abstractNumId w:val="141"/>
  </w:num>
  <w:num w:numId="66">
    <w:abstractNumId w:val="290"/>
  </w:num>
  <w:num w:numId="67">
    <w:abstractNumId w:val="159"/>
  </w:num>
  <w:num w:numId="68">
    <w:abstractNumId w:val="304"/>
  </w:num>
  <w:num w:numId="69">
    <w:abstractNumId w:val="298"/>
  </w:num>
  <w:num w:numId="70">
    <w:abstractNumId w:val="106"/>
  </w:num>
  <w:num w:numId="71">
    <w:abstractNumId w:val="48"/>
  </w:num>
  <w:num w:numId="72">
    <w:abstractNumId w:val="270"/>
  </w:num>
  <w:num w:numId="73">
    <w:abstractNumId w:val="200"/>
  </w:num>
  <w:num w:numId="74">
    <w:abstractNumId w:val="78"/>
  </w:num>
  <w:num w:numId="75">
    <w:abstractNumId w:val="83"/>
  </w:num>
  <w:num w:numId="76">
    <w:abstractNumId w:val="221"/>
  </w:num>
  <w:num w:numId="77">
    <w:abstractNumId w:val="73"/>
  </w:num>
  <w:num w:numId="78">
    <w:abstractNumId w:val="17"/>
  </w:num>
  <w:num w:numId="79">
    <w:abstractNumId w:val="260"/>
  </w:num>
  <w:num w:numId="80">
    <w:abstractNumId w:val="237"/>
  </w:num>
  <w:num w:numId="81">
    <w:abstractNumId w:val="187"/>
  </w:num>
  <w:num w:numId="82">
    <w:abstractNumId w:val="272"/>
  </w:num>
  <w:num w:numId="83">
    <w:abstractNumId w:val="197"/>
  </w:num>
  <w:num w:numId="84">
    <w:abstractNumId w:val="314"/>
  </w:num>
  <w:num w:numId="85">
    <w:abstractNumId w:val="254"/>
  </w:num>
  <w:num w:numId="86">
    <w:abstractNumId w:val="58"/>
  </w:num>
  <w:num w:numId="87">
    <w:abstractNumId w:val="148"/>
  </w:num>
  <w:num w:numId="88">
    <w:abstractNumId w:val="204"/>
  </w:num>
  <w:num w:numId="89">
    <w:abstractNumId w:val="212"/>
  </w:num>
  <w:num w:numId="90">
    <w:abstractNumId w:val="245"/>
  </w:num>
  <w:num w:numId="91">
    <w:abstractNumId w:val="184"/>
  </w:num>
  <w:num w:numId="92">
    <w:abstractNumId w:val="74"/>
  </w:num>
  <w:num w:numId="93">
    <w:abstractNumId w:val="53"/>
  </w:num>
  <w:num w:numId="94">
    <w:abstractNumId w:val="203"/>
  </w:num>
  <w:num w:numId="95">
    <w:abstractNumId w:val="158"/>
  </w:num>
  <w:num w:numId="96">
    <w:abstractNumId w:val="209"/>
  </w:num>
  <w:num w:numId="97">
    <w:abstractNumId w:val="55"/>
  </w:num>
  <w:num w:numId="98">
    <w:abstractNumId w:val="319"/>
  </w:num>
  <w:num w:numId="99">
    <w:abstractNumId w:val="127"/>
  </w:num>
  <w:num w:numId="100">
    <w:abstractNumId w:val="75"/>
  </w:num>
  <w:num w:numId="101">
    <w:abstractNumId w:val="49"/>
  </w:num>
  <w:num w:numId="102">
    <w:abstractNumId w:val="120"/>
  </w:num>
  <w:num w:numId="103">
    <w:abstractNumId w:val="35"/>
  </w:num>
  <w:num w:numId="104">
    <w:abstractNumId w:val="56"/>
  </w:num>
  <w:num w:numId="105">
    <w:abstractNumId w:val="92"/>
  </w:num>
  <w:num w:numId="106">
    <w:abstractNumId w:val="105"/>
  </w:num>
  <w:num w:numId="107">
    <w:abstractNumId w:val="86"/>
  </w:num>
  <w:num w:numId="108">
    <w:abstractNumId w:val="50"/>
  </w:num>
  <w:num w:numId="109">
    <w:abstractNumId w:val="161"/>
  </w:num>
  <w:num w:numId="110">
    <w:abstractNumId w:val="82"/>
  </w:num>
  <w:num w:numId="111">
    <w:abstractNumId w:val="6"/>
  </w:num>
  <w:num w:numId="112">
    <w:abstractNumId w:val="273"/>
  </w:num>
  <w:num w:numId="113">
    <w:abstractNumId w:val="112"/>
  </w:num>
  <w:num w:numId="114">
    <w:abstractNumId w:val="131"/>
  </w:num>
  <w:num w:numId="115">
    <w:abstractNumId w:val="195"/>
  </w:num>
  <w:num w:numId="116">
    <w:abstractNumId w:val="137"/>
  </w:num>
  <w:num w:numId="117">
    <w:abstractNumId w:val="275"/>
  </w:num>
  <w:num w:numId="118">
    <w:abstractNumId w:val="45"/>
  </w:num>
  <w:num w:numId="119">
    <w:abstractNumId w:val="263"/>
  </w:num>
  <w:num w:numId="120">
    <w:abstractNumId w:val="211"/>
  </w:num>
  <w:num w:numId="121">
    <w:abstractNumId w:val="216"/>
  </w:num>
  <w:num w:numId="122">
    <w:abstractNumId w:val="295"/>
  </w:num>
  <w:num w:numId="123">
    <w:abstractNumId w:val="11"/>
  </w:num>
  <w:num w:numId="124">
    <w:abstractNumId w:val="176"/>
  </w:num>
  <w:num w:numId="125">
    <w:abstractNumId w:val="15"/>
  </w:num>
  <w:num w:numId="126">
    <w:abstractNumId w:val="236"/>
  </w:num>
  <w:num w:numId="127">
    <w:abstractNumId w:val="51"/>
  </w:num>
  <w:num w:numId="128">
    <w:abstractNumId w:val="10"/>
  </w:num>
  <w:num w:numId="129">
    <w:abstractNumId w:val="174"/>
  </w:num>
  <w:num w:numId="130">
    <w:abstractNumId w:val="121"/>
  </w:num>
  <w:num w:numId="131">
    <w:abstractNumId w:val="240"/>
  </w:num>
  <w:num w:numId="132">
    <w:abstractNumId w:val="191"/>
  </w:num>
  <w:num w:numId="133">
    <w:abstractNumId w:val="130"/>
  </w:num>
  <w:num w:numId="134">
    <w:abstractNumId w:val="296"/>
  </w:num>
  <w:num w:numId="135">
    <w:abstractNumId w:val="142"/>
  </w:num>
  <w:num w:numId="136">
    <w:abstractNumId w:val="261"/>
  </w:num>
  <w:num w:numId="137">
    <w:abstractNumId w:val="316"/>
  </w:num>
  <w:num w:numId="138">
    <w:abstractNumId w:val="66"/>
  </w:num>
  <w:num w:numId="139">
    <w:abstractNumId w:val="175"/>
  </w:num>
  <w:num w:numId="140">
    <w:abstractNumId w:val="9"/>
  </w:num>
  <w:num w:numId="141">
    <w:abstractNumId w:val="32"/>
  </w:num>
  <w:num w:numId="142">
    <w:abstractNumId w:val="164"/>
  </w:num>
  <w:num w:numId="143">
    <w:abstractNumId w:val="292"/>
  </w:num>
  <w:num w:numId="144">
    <w:abstractNumId w:val="101"/>
  </w:num>
  <w:num w:numId="145">
    <w:abstractNumId w:val="81"/>
  </w:num>
  <w:num w:numId="146">
    <w:abstractNumId w:val="250"/>
  </w:num>
  <w:num w:numId="147">
    <w:abstractNumId w:val="310"/>
  </w:num>
  <w:num w:numId="148">
    <w:abstractNumId w:val="28"/>
  </w:num>
  <w:num w:numId="149">
    <w:abstractNumId w:val="128"/>
  </w:num>
  <w:num w:numId="150">
    <w:abstractNumId w:val="171"/>
  </w:num>
  <w:num w:numId="151">
    <w:abstractNumId w:val="262"/>
  </w:num>
  <w:num w:numId="152">
    <w:abstractNumId w:val="72"/>
  </w:num>
  <w:num w:numId="153">
    <w:abstractNumId w:val="233"/>
  </w:num>
  <w:num w:numId="154">
    <w:abstractNumId w:val="102"/>
  </w:num>
  <w:num w:numId="155">
    <w:abstractNumId w:val="147"/>
  </w:num>
  <w:num w:numId="156">
    <w:abstractNumId w:val="305"/>
  </w:num>
  <w:num w:numId="157">
    <w:abstractNumId w:val="155"/>
  </w:num>
  <w:num w:numId="158">
    <w:abstractNumId w:val="279"/>
  </w:num>
  <w:num w:numId="159">
    <w:abstractNumId w:val="276"/>
  </w:num>
  <w:num w:numId="160">
    <w:abstractNumId w:val="300"/>
  </w:num>
  <w:num w:numId="161">
    <w:abstractNumId w:val="160"/>
  </w:num>
  <w:num w:numId="162">
    <w:abstractNumId w:val="95"/>
  </w:num>
  <w:num w:numId="163">
    <w:abstractNumId w:val="22"/>
  </w:num>
  <w:num w:numId="164">
    <w:abstractNumId w:val="285"/>
  </w:num>
  <w:num w:numId="165">
    <w:abstractNumId w:val="23"/>
  </w:num>
  <w:num w:numId="166">
    <w:abstractNumId w:val="87"/>
  </w:num>
  <w:num w:numId="167">
    <w:abstractNumId w:val="5"/>
  </w:num>
  <w:num w:numId="168">
    <w:abstractNumId w:val="244"/>
  </w:num>
  <w:num w:numId="169">
    <w:abstractNumId w:val="1"/>
  </w:num>
  <w:num w:numId="170">
    <w:abstractNumId w:val="220"/>
  </w:num>
  <w:num w:numId="171">
    <w:abstractNumId w:val="126"/>
  </w:num>
  <w:num w:numId="172">
    <w:abstractNumId w:val="157"/>
  </w:num>
  <w:num w:numId="173">
    <w:abstractNumId w:val="42"/>
  </w:num>
  <w:num w:numId="174">
    <w:abstractNumId w:val="149"/>
  </w:num>
  <w:num w:numId="175">
    <w:abstractNumId w:val="238"/>
  </w:num>
  <w:num w:numId="176">
    <w:abstractNumId w:val="266"/>
  </w:num>
  <w:num w:numId="177">
    <w:abstractNumId w:val="269"/>
  </w:num>
  <w:num w:numId="178">
    <w:abstractNumId w:val="281"/>
  </w:num>
  <w:num w:numId="179">
    <w:abstractNumId w:val="182"/>
  </w:num>
  <w:num w:numId="180">
    <w:abstractNumId w:val="4"/>
  </w:num>
  <w:num w:numId="181">
    <w:abstractNumId w:val="325"/>
  </w:num>
  <w:num w:numId="182">
    <w:abstractNumId w:val="103"/>
  </w:num>
  <w:num w:numId="183">
    <w:abstractNumId w:val="202"/>
  </w:num>
  <w:num w:numId="184">
    <w:abstractNumId w:val="271"/>
  </w:num>
  <w:num w:numId="185">
    <w:abstractNumId w:val="293"/>
  </w:num>
  <w:num w:numId="186">
    <w:abstractNumId w:val="165"/>
  </w:num>
  <w:num w:numId="187">
    <w:abstractNumId w:val="265"/>
  </w:num>
  <w:num w:numId="188">
    <w:abstractNumId w:val="168"/>
  </w:num>
  <w:num w:numId="189">
    <w:abstractNumId w:val="60"/>
  </w:num>
  <w:num w:numId="190">
    <w:abstractNumId w:val="94"/>
  </w:num>
  <w:num w:numId="191">
    <w:abstractNumId w:val="150"/>
  </w:num>
  <w:num w:numId="192">
    <w:abstractNumId w:val="186"/>
  </w:num>
  <w:num w:numId="193">
    <w:abstractNumId w:val="302"/>
  </w:num>
  <w:num w:numId="194">
    <w:abstractNumId w:val="98"/>
  </w:num>
  <w:num w:numId="195">
    <w:abstractNumId w:val="188"/>
  </w:num>
  <w:num w:numId="196">
    <w:abstractNumId w:val="243"/>
  </w:num>
  <w:num w:numId="197">
    <w:abstractNumId w:val="133"/>
  </w:num>
  <w:num w:numId="198">
    <w:abstractNumId w:val="115"/>
  </w:num>
  <w:num w:numId="199">
    <w:abstractNumId w:val="177"/>
  </w:num>
  <w:num w:numId="200">
    <w:abstractNumId w:val="52"/>
  </w:num>
  <w:num w:numId="201">
    <w:abstractNumId w:val="248"/>
  </w:num>
  <w:num w:numId="202">
    <w:abstractNumId w:val="218"/>
  </w:num>
  <w:num w:numId="203">
    <w:abstractNumId w:val="192"/>
  </w:num>
  <w:num w:numId="204">
    <w:abstractNumId w:val="151"/>
  </w:num>
  <w:num w:numId="205">
    <w:abstractNumId w:val="284"/>
  </w:num>
  <w:num w:numId="206">
    <w:abstractNumId w:val="8"/>
  </w:num>
  <w:num w:numId="207">
    <w:abstractNumId w:val="109"/>
  </w:num>
  <w:num w:numId="208">
    <w:abstractNumId w:val="326"/>
  </w:num>
  <w:num w:numId="209">
    <w:abstractNumId w:val="208"/>
  </w:num>
  <w:num w:numId="210">
    <w:abstractNumId w:val="252"/>
  </w:num>
  <w:num w:numId="211">
    <w:abstractNumId w:val="224"/>
  </w:num>
  <w:num w:numId="212">
    <w:abstractNumId w:val="264"/>
  </w:num>
  <w:num w:numId="213">
    <w:abstractNumId w:val="145"/>
  </w:num>
  <w:num w:numId="214">
    <w:abstractNumId w:val="54"/>
  </w:num>
  <w:num w:numId="215">
    <w:abstractNumId w:val="68"/>
  </w:num>
  <w:num w:numId="216">
    <w:abstractNumId w:val="132"/>
  </w:num>
  <w:num w:numId="217">
    <w:abstractNumId w:val="205"/>
  </w:num>
  <w:num w:numId="218">
    <w:abstractNumId w:val="283"/>
  </w:num>
  <w:num w:numId="219">
    <w:abstractNumId w:val="288"/>
  </w:num>
  <w:num w:numId="220">
    <w:abstractNumId w:val="30"/>
  </w:num>
  <w:num w:numId="221">
    <w:abstractNumId w:val="277"/>
  </w:num>
  <w:num w:numId="222">
    <w:abstractNumId w:val="321"/>
  </w:num>
  <w:num w:numId="223">
    <w:abstractNumId w:val="69"/>
  </w:num>
  <w:num w:numId="224">
    <w:abstractNumId w:val="313"/>
  </w:num>
  <w:num w:numId="225">
    <w:abstractNumId w:val="90"/>
  </w:num>
  <w:num w:numId="226">
    <w:abstractNumId w:val="7"/>
  </w:num>
  <w:num w:numId="227">
    <w:abstractNumId w:val="97"/>
  </w:num>
  <w:num w:numId="228">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52"/>
  </w:num>
  <w:num w:numId="230">
    <w:abstractNumId w:val="114"/>
  </w:num>
  <w:num w:numId="231">
    <w:abstractNumId w:val="146"/>
  </w:num>
  <w:num w:numId="232">
    <w:abstractNumId w:val="247"/>
  </w:num>
  <w:num w:numId="233">
    <w:abstractNumId w:val="122"/>
  </w:num>
  <w:num w:numId="234">
    <w:abstractNumId w:val="323"/>
  </w:num>
  <w:num w:numId="235">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312"/>
  </w:num>
  <w:num w:numId="2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24"/>
  </w:num>
  <w:num w:numId="239">
    <w:abstractNumId w:val="198"/>
  </w:num>
  <w:num w:numId="240">
    <w:abstractNumId w:val="124"/>
  </w:num>
  <w:num w:numId="241">
    <w:abstractNumId w:val="57"/>
  </w:num>
  <w:num w:numId="242">
    <w:abstractNumId w:val="173"/>
  </w:num>
  <w:num w:numId="243">
    <w:abstractNumId w:val="287"/>
  </w:num>
  <w:num w:numId="244">
    <w:abstractNumId w:val="61"/>
  </w:num>
  <w:num w:numId="245">
    <w:abstractNumId w:val="38"/>
  </w:num>
  <w:num w:numId="246">
    <w:abstractNumId w:val="65"/>
  </w:num>
  <w:num w:numId="247">
    <w:abstractNumId w:val="163"/>
  </w:num>
  <w:num w:numId="248">
    <w:abstractNumId w:val="169"/>
  </w:num>
  <w:num w:numId="249">
    <w:abstractNumId w:val="179"/>
  </w:num>
  <w:num w:numId="250">
    <w:abstractNumId w:val="0"/>
  </w:num>
  <w:num w:numId="251">
    <w:abstractNumId w:val="47"/>
  </w:num>
  <w:num w:numId="252">
    <w:abstractNumId w:val="194"/>
  </w:num>
  <w:num w:numId="253">
    <w:abstractNumId w:val="26"/>
  </w:num>
  <w:num w:numId="254">
    <w:abstractNumId w:val="228"/>
  </w:num>
  <w:num w:numId="255">
    <w:abstractNumId w:val="43"/>
  </w:num>
  <w:num w:numId="256">
    <w:abstractNumId w:val="67"/>
  </w:num>
  <w:num w:numId="257">
    <w:abstractNumId w:val="129"/>
  </w:num>
  <w:num w:numId="258">
    <w:abstractNumId w:val="196"/>
  </w:num>
  <w:num w:numId="259">
    <w:abstractNumId w:val="34"/>
  </w:num>
  <w:num w:numId="260">
    <w:abstractNumId w:val="104"/>
  </w:num>
  <w:num w:numId="26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5"/>
  </w:num>
  <w:num w:numId="268">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6"/>
  </w:num>
  <w:num w:numId="271">
    <w:abstractNumId w:val="214"/>
  </w:num>
  <w:num w:numId="272">
    <w:abstractNumId w:val="291"/>
  </w:num>
  <w:num w:numId="273">
    <w:abstractNumId w:val="307"/>
  </w:num>
  <w:num w:numId="274">
    <w:abstractNumId w:val="309"/>
  </w:num>
  <w:num w:numId="275">
    <w:abstractNumId w:val="213"/>
  </w:num>
  <w:num w:numId="276">
    <w:abstractNumId w:val="79"/>
  </w:num>
  <w:num w:numId="277">
    <w:abstractNumId w:val="113"/>
  </w:num>
  <w:num w:numId="278">
    <w:abstractNumId w:val="318"/>
  </w:num>
  <w:num w:numId="279">
    <w:abstractNumId w:val="77"/>
  </w:num>
  <w:num w:numId="280">
    <w:abstractNumId w:val="39"/>
  </w:num>
  <w:num w:numId="281">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286"/>
  </w:num>
  <w:num w:numId="288">
    <w:abstractNumId w:val="239"/>
  </w:num>
  <w:num w:numId="289">
    <w:abstractNumId w:val="308"/>
  </w:num>
  <w:num w:numId="290">
    <w:abstractNumId w:val="227"/>
  </w:num>
  <w:num w:numId="291">
    <w:abstractNumId w:val="215"/>
  </w:num>
  <w:num w:numId="292">
    <w:abstractNumId w:val="306"/>
  </w:num>
  <w:num w:numId="293">
    <w:abstractNumId w:val="251"/>
  </w:num>
  <w:num w:numId="294">
    <w:abstractNumId w:val="256"/>
  </w:num>
  <w:num w:numId="295">
    <w:abstractNumId w:val="36"/>
  </w:num>
  <w:num w:numId="296">
    <w:abstractNumId w:val="185"/>
  </w:num>
  <w:num w:numId="297">
    <w:abstractNumId w:val="125"/>
  </w:num>
  <w:num w:numId="298">
    <w:abstractNumId w:val="289"/>
  </w:num>
  <w:num w:numId="299">
    <w:abstractNumId w:val="199"/>
  </w:num>
  <w:num w:numId="300">
    <w:abstractNumId w:val="201"/>
  </w:num>
  <w:num w:numId="301">
    <w:abstractNumId w:val="40"/>
  </w:num>
  <w:num w:numId="302">
    <w:abstractNumId w:val="29"/>
  </w:num>
  <w:num w:numId="303">
    <w:abstractNumId w:val="328"/>
  </w:num>
  <w:num w:numId="304">
    <w:abstractNumId w:val="70"/>
  </w:num>
  <w:num w:numId="305">
    <w:abstractNumId w:val="12"/>
  </w:num>
  <w:num w:numId="306">
    <w:abstractNumId w:val="324"/>
  </w:num>
  <w:num w:numId="307">
    <w:abstractNumId w:val="41"/>
  </w:num>
  <w:num w:numId="308">
    <w:abstractNumId w:val="117"/>
  </w:num>
  <w:num w:numId="309">
    <w:abstractNumId w:val="107"/>
  </w:num>
  <w:num w:numId="310">
    <w:abstractNumId w:val="223"/>
  </w:num>
  <w:num w:numId="311">
    <w:abstractNumId w:val="322"/>
  </w:num>
  <w:num w:numId="312">
    <w:abstractNumId w:val="62"/>
  </w:num>
  <w:num w:numId="313">
    <w:abstractNumId w:val="21"/>
  </w:num>
  <w:num w:numId="314">
    <w:abstractNumId w:val="14"/>
  </w:num>
  <w:num w:numId="315">
    <w:abstractNumId w:val="311"/>
  </w:num>
  <w:num w:numId="316">
    <w:abstractNumId w:val="143"/>
  </w:num>
  <w:num w:numId="317">
    <w:abstractNumId w:val="229"/>
  </w:num>
  <w:num w:numId="318">
    <w:abstractNumId w:val="31"/>
  </w:num>
  <w:num w:numId="319">
    <w:abstractNumId w:val="46"/>
  </w:num>
  <w:num w:numId="320">
    <w:abstractNumId w:val="2"/>
  </w:num>
  <w:num w:numId="321">
    <w:abstractNumId w:val="189"/>
  </w:num>
  <w:num w:numId="322">
    <w:abstractNumId w:val="84"/>
  </w:num>
  <w:num w:numId="323">
    <w:abstractNumId w:val="144"/>
  </w:num>
  <w:num w:numId="324">
    <w:abstractNumId w:val="242"/>
  </w:num>
  <w:num w:numId="325">
    <w:abstractNumId w:val="294"/>
  </w:num>
  <w:num w:numId="326">
    <w:abstractNumId w:val="99"/>
  </w:num>
  <w:num w:numId="327">
    <w:abstractNumId w:val="153"/>
  </w:num>
  <w:num w:numId="328">
    <w:abstractNumId w:val="88"/>
  </w:num>
  <w:num w:numId="329">
    <w:abstractNumId w:val="235"/>
  </w:num>
  <w:num w:numId="330">
    <w:abstractNumId w:val="3"/>
  </w:num>
  <w:num w:numId="331">
    <w:abstractNumId w:val="44"/>
  </w:num>
  <w:num w:numId="332">
    <w:abstractNumId w:val="259"/>
  </w:num>
  <w:num w:numId="333">
    <w:abstractNumId w:val="231"/>
  </w:num>
  <w:num w:numId="334">
    <w:abstractNumId w:val="303"/>
  </w:num>
  <w:num w:numId="335">
    <w:abstractNumId w:val="226"/>
  </w:num>
  <w:num w:numId="336">
    <w:abstractNumId w:val="140"/>
  </w:num>
  <w:num w:numId="337">
    <w:abstractNumId w:val="134"/>
  </w:num>
  <w:num w:numId="338">
    <w:abstractNumId w:val="315"/>
  </w:num>
  <w:numIdMacAtCleanup w:val="3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5433C"/>
    <w:rsid w:val="00020B5A"/>
    <w:rsid w:val="00042463"/>
    <w:rsid w:val="00054819"/>
    <w:rsid w:val="000610D7"/>
    <w:rsid w:val="000710F1"/>
    <w:rsid w:val="00071151"/>
    <w:rsid w:val="0007122C"/>
    <w:rsid w:val="00091D1B"/>
    <w:rsid w:val="000B72B8"/>
    <w:rsid w:val="000D2CCC"/>
    <w:rsid w:val="000E0B85"/>
    <w:rsid w:val="000E534C"/>
    <w:rsid w:val="000E7324"/>
    <w:rsid w:val="000F4ABE"/>
    <w:rsid w:val="0010209A"/>
    <w:rsid w:val="00107090"/>
    <w:rsid w:val="0014230A"/>
    <w:rsid w:val="00155002"/>
    <w:rsid w:val="001919D0"/>
    <w:rsid w:val="00195CE9"/>
    <w:rsid w:val="001B3E45"/>
    <w:rsid w:val="001C3832"/>
    <w:rsid w:val="001C5E74"/>
    <w:rsid w:val="001C7148"/>
    <w:rsid w:val="001F4DC7"/>
    <w:rsid w:val="00201AE1"/>
    <w:rsid w:val="00217B0A"/>
    <w:rsid w:val="0022776F"/>
    <w:rsid w:val="00234275"/>
    <w:rsid w:val="0024377C"/>
    <w:rsid w:val="00264220"/>
    <w:rsid w:val="002712B6"/>
    <w:rsid w:val="00277DB4"/>
    <w:rsid w:val="00286BCE"/>
    <w:rsid w:val="00290494"/>
    <w:rsid w:val="00290AB8"/>
    <w:rsid w:val="00294A38"/>
    <w:rsid w:val="002A63F0"/>
    <w:rsid w:val="002C3749"/>
    <w:rsid w:val="002D30D6"/>
    <w:rsid w:val="003029DD"/>
    <w:rsid w:val="00304EA5"/>
    <w:rsid w:val="00307AC4"/>
    <w:rsid w:val="00312906"/>
    <w:rsid w:val="003256C8"/>
    <w:rsid w:val="00331538"/>
    <w:rsid w:val="003444D8"/>
    <w:rsid w:val="003878C2"/>
    <w:rsid w:val="00391560"/>
    <w:rsid w:val="003B53EA"/>
    <w:rsid w:val="004070FF"/>
    <w:rsid w:val="0042027D"/>
    <w:rsid w:val="0042290A"/>
    <w:rsid w:val="00425EA5"/>
    <w:rsid w:val="00440706"/>
    <w:rsid w:val="0045629B"/>
    <w:rsid w:val="0048194B"/>
    <w:rsid w:val="0048741E"/>
    <w:rsid w:val="004A331E"/>
    <w:rsid w:val="004B3E3D"/>
    <w:rsid w:val="004D0955"/>
    <w:rsid w:val="004D5FBD"/>
    <w:rsid w:val="004F24E2"/>
    <w:rsid w:val="005060B3"/>
    <w:rsid w:val="00525E91"/>
    <w:rsid w:val="00561625"/>
    <w:rsid w:val="00572C25"/>
    <w:rsid w:val="00575FB5"/>
    <w:rsid w:val="0057751A"/>
    <w:rsid w:val="00581246"/>
    <w:rsid w:val="005A0B0E"/>
    <w:rsid w:val="005C6161"/>
    <w:rsid w:val="005E1ECB"/>
    <w:rsid w:val="0060413F"/>
    <w:rsid w:val="006064F3"/>
    <w:rsid w:val="00606993"/>
    <w:rsid w:val="00616C19"/>
    <w:rsid w:val="00617ABB"/>
    <w:rsid w:val="00620A05"/>
    <w:rsid w:val="006326B5"/>
    <w:rsid w:val="006821A4"/>
    <w:rsid w:val="006A31CB"/>
    <w:rsid w:val="006A5860"/>
    <w:rsid w:val="006C28C2"/>
    <w:rsid w:val="006C547B"/>
    <w:rsid w:val="007069FF"/>
    <w:rsid w:val="007136FF"/>
    <w:rsid w:val="00721A10"/>
    <w:rsid w:val="00722BF0"/>
    <w:rsid w:val="00724BE0"/>
    <w:rsid w:val="007277F8"/>
    <w:rsid w:val="00730C86"/>
    <w:rsid w:val="00735DE5"/>
    <w:rsid w:val="00751156"/>
    <w:rsid w:val="00765F37"/>
    <w:rsid w:val="00776E1E"/>
    <w:rsid w:val="00783DE2"/>
    <w:rsid w:val="007A1010"/>
    <w:rsid w:val="007C1202"/>
    <w:rsid w:val="007E2858"/>
    <w:rsid w:val="007E713A"/>
    <w:rsid w:val="007F494E"/>
    <w:rsid w:val="00814F28"/>
    <w:rsid w:val="00836447"/>
    <w:rsid w:val="00842535"/>
    <w:rsid w:val="00853EBA"/>
    <w:rsid w:val="00880DEA"/>
    <w:rsid w:val="00891C0C"/>
    <w:rsid w:val="008A521C"/>
    <w:rsid w:val="008B6597"/>
    <w:rsid w:val="008C1875"/>
    <w:rsid w:val="009042DD"/>
    <w:rsid w:val="00904789"/>
    <w:rsid w:val="00913B90"/>
    <w:rsid w:val="009303A4"/>
    <w:rsid w:val="00936B40"/>
    <w:rsid w:val="009536D6"/>
    <w:rsid w:val="0095480C"/>
    <w:rsid w:val="00992017"/>
    <w:rsid w:val="009E0A4F"/>
    <w:rsid w:val="00A006C7"/>
    <w:rsid w:val="00A121A5"/>
    <w:rsid w:val="00A358E6"/>
    <w:rsid w:val="00A4282D"/>
    <w:rsid w:val="00A442ED"/>
    <w:rsid w:val="00A44BEF"/>
    <w:rsid w:val="00A51DD3"/>
    <w:rsid w:val="00A66265"/>
    <w:rsid w:val="00A71EAF"/>
    <w:rsid w:val="00A7690F"/>
    <w:rsid w:val="00A84C38"/>
    <w:rsid w:val="00AC324C"/>
    <w:rsid w:val="00AD5D70"/>
    <w:rsid w:val="00AF342A"/>
    <w:rsid w:val="00AF7684"/>
    <w:rsid w:val="00B00695"/>
    <w:rsid w:val="00B11567"/>
    <w:rsid w:val="00B138BB"/>
    <w:rsid w:val="00B21973"/>
    <w:rsid w:val="00B2649D"/>
    <w:rsid w:val="00B27106"/>
    <w:rsid w:val="00B361CA"/>
    <w:rsid w:val="00B4130D"/>
    <w:rsid w:val="00B56C25"/>
    <w:rsid w:val="00B739E7"/>
    <w:rsid w:val="00B77E44"/>
    <w:rsid w:val="00B93E32"/>
    <w:rsid w:val="00BB2FD8"/>
    <w:rsid w:val="00BB7F8E"/>
    <w:rsid w:val="00BD2929"/>
    <w:rsid w:val="00BD6BA6"/>
    <w:rsid w:val="00BF12E8"/>
    <w:rsid w:val="00C032C8"/>
    <w:rsid w:val="00C052B4"/>
    <w:rsid w:val="00C1488A"/>
    <w:rsid w:val="00C16977"/>
    <w:rsid w:val="00C178C3"/>
    <w:rsid w:val="00C43675"/>
    <w:rsid w:val="00C47EE9"/>
    <w:rsid w:val="00C56B77"/>
    <w:rsid w:val="00C735F0"/>
    <w:rsid w:val="00CA467F"/>
    <w:rsid w:val="00CB01D0"/>
    <w:rsid w:val="00CB76FF"/>
    <w:rsid w:val="00CD288B"/>
    <w:rsid w:val="00CE7608"/>
    <w:rsid w:val="00CF0E97"/>
    <w:rsid w:val="00D17859"/>
    <w:rsid w:val="00D300DF"/>
    <w:rsid w:val="00D3068D"/>
    <w:rsid w:val="00D426F8"/>
    <w:rsid w:val="00D53CFB"/>
    <w:rsid w:val="00D670F5"/>
    <w:rsid w:val="00D67413"/>
    <w:rsid w:val="00D8088F"/>
    <w:rsid w:val="00D837BF"/>
    <w:rsid w:val="00D92BC9"/>
    <w:rsid w:val="00D96AB5"/>
    <w:rsid w:val="00DC7372"/>
    <w:rsid w:val="00DD378C"/>
    <w:rsid w:val="00DE089F"/>
    <w:rsid w:val="00E119CB"/>
    <w:rsid w:val="00E16D17"/>
    <w:rsid w:val="00E21F99"/>
    <w:rsid w:val="00E37F75"/>
    <w:rsid w:val="00E5433C"/>
    <w:rsid w:val="00E84A57"/>
    <w:rsid w:val="00EA1427"/>
    <w:rsid w:val="00EE5C39"/>
    <w:rsid w:val="00EF4CFB"/>
    <w:rsid w:val="00EF7519"/>
    <w:rsid w:val="00F07632"/>
    <w:rsid w:val="00F12828"/>
    <w:rsid w:val="00F250C5"/>
    <w:rsid w:val="00F56D23"/>
    <w:rsid w:val="00F8375B"/>
    <w:rsid w:val="00FA5F48"/>
    <w:rsid w:val="00FB1004"/>
    <w:rsid w:val="00FB7159"/>
    <w:rsid w:val="00FD09C4"/>
    <w:rsid w:val="00FD28D7"/>
    <w:rsid w:val="00FE16B6"/>
    <w:rsid w:val="00FE6FF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link w:val="Akapitzlist"/>
    <w:uiPriority w:val="34"/>
    <w:locked/>
    <w:rsid w:val="00E5433C"/>
  </w:style>
  <w:style w:type="paragraph" w:styleId="Akapitzlist">
    <w:name w:val="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B11567"/>
    <w:pPr>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3647F-C151-4239-A362-C0133F14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249</Pages>
  <Words>78961</Words>
  <Characters>473769</Characters>
  <Application>Microsoft Office Word</Application>
  <DocSecurity>0</DocSecurity>
  <Lines>3948</Lines>
  <Paragraphs>1103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msniadala</cp:lastModifiedBy>
  <cp:revision>3</cp:revision>
  <cp:lastPrinted>2018-02-05T11:58:00Z</cp:lastPrinted>
  <dcterms:created xsi:type="dcterms:W3CDTF">2018-05-25T11:18:00Z</dcterms:created>
  <dcterms:modified xsi:type="dcterms:W3CDTF">2018-05-28T09:10:00Z</dcterms:modified>
</cp:coreProperties>
</file>