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</w:t>
            </w:r>
            <w:proofErr w:type="spellEnd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DG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PESEL</w:t>
            </w:r>
            <w:proofErr w:type="spellEnd"/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(w zależności od podmiotu: 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KRS</w:t>
            </w:r>
            <w:proofErr w:type="spellEnd"/>
            <w:r w:rsidRPr="00AC7C2E">
              <w:rPr>
                <w:rFonts w:ascii="Arial" w:hAnsi="Arial" w:cs="Arial"/>
                <w:i/>
                <w:sz w:val="15"/>
                <w:szCs w:val="15"/>
              </w:rPr>
              <w:t>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570A8C" w:rsidRDefault="00570A8C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4A665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570A8C">
      <w:pPr>
        <w:tabs>
          <w:tab w:val="num" w:pos="2340"/>
        </w:tabs>
        <w:spacing w:after="0" w:line="12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A665F"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570A8C" w:rsidRDefault="00570A8C" w:rsidP="00570A8C">
      <w:pPr>
        <w:autoSpaceDE w:val="0"/>
        <w:autoSpaceDN w:val="0"/>
        <w:spacing w:before="60" w:after="0" w:line="12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AC7466" w:rsidRDefault="00AC7466" w:rsidP="00570A8C">
      <w:pPr>
        <w:pStyle w:val="Akapitzlist"/>
        <w:numPr>
          <w:ilvl w:val="0"/>
          <w:numId w:val="16"/>
        </w:numPr>
        <w:autoSpaceDE w:val="0"/>
        <w:autoSpaceDN w:val="0"/>
        <w:spacing w:before="60" w:after="120" w:line="240" w:lineRule="auto"/>
        <w:ind w:left="1139" w:hanging="357"/>
        <w:jc w:val="both"/>
        <w:rPr>
          <w:rFonts w:ascii="Arial" w:hAnsi="Arial" w:cs="Arial"/>
          <w:b/>
          <w:sz w:val="20"/>
          <w:szCs w:val="20"/>
        </w:rPr>
      </w:pPr>
      <w:r w:rsidRPr="00AC7466">
        <w:rPr>
          <w:rFonts w:ascii="Arial" w:hAnsi="Arial" w:cs="Arial"/>
          <w:b/>
          <w:sz w:val="20"/>
          <w:szCs w:val="20"/>
        </w:rPr>
        <w:t>Cena</w:t>
      </w:r>
    </w:p>
    <w:tbl>
      <w:tblPr>
        <w:tblStyle w:val="Tabela-Siatka"/>
        <w:tblW w:w="9591" w:type="dxa"/>
        <w:jc w:val="center"/>
        <w:tblLayout w:type="fixed"/>
        <w:tblLook w:val="04A0"/>
      </w:tblPr>
      <w:tblGrid>
        <w:gridCol w:w="2727"/>
        <w:gridCol w:w="2068"/>
        <w:gridCol w:w="2573"/>
        <w:gridCol w:w="2223"/>
      </w:tblGrid>
      <w:tr w:rsidR="00FE1B2A" w:rsidTr="00173F39">
        <w:trPr>
          <w:trHeight w:val="1233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Default="00405C58" w:rsidP="00405C5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:rsidR="00405C58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 danego szacowania w zł brutto</w:t>
            </w:r>
            <w:r w:rsidR="00FF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</w:t>
            </w:r>
          </w:p>
          <w:p w:rsidR="00FE1B2A" w:rsidRPr="00B952C1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FE1B2A"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FE1B2A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="00FE1B2A"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Default="00405C58" w:rsidP="00173F3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Prognozowana liczba szacowań wstępnych/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ostatecznych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łączna za </w:t>
            </w:r>
            <w:r w:rsidR="00405C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szacowania wstępne/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:rsidR="00FE1B2A" w:rsidRDefault="00FE1B2A" w:rsidP="00FE1B2A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FE1B2A" w:rsidRPr="004E579E" w:rsidRDefault="00FE1B2A" w:rsidP="00405C5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</w:t>
            </w:r>
            <w:r w:rsidR="00405C58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 x3</w:t>
            </w: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FE1B2A" w:rsidTr="00173F39">
        <w:trPr>
          <w:trHeight w:val="185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FE1B2A" w:rsidTr="00173F39">
        <w:trPr>
          <w:trHeight w:val="526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Default="00405C58" w:rsidP="00A3049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Średnia arytmetyczna </w:t>
            </w:r>
            <w:r w:rsidR="00A30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oględziny szkody</w:t>
            </w:r>
          </w:p>
        </w:tc>
        <w:tc>
          <w:tcPr>
            <w:tcW w:w="2068" w:type="dxa"/>
            <w:vAlign w:val="center"/>
          </w:tcPr>
          <w:p w:rsidR="00FE1B2A" w:rsidRPr="009245C5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Pr="00A86464" w:rsidRDefault="00A86464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864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2223" w:type="dxa"/>
            <w:vAlign w:val="center"/>
          </w:tcPr>
          <w:p w:rsidR="00FE1B2A" w:rsidRPr="009B1E8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bookmarkStart w:id="0" w:name="_GoBack"/>
            <w:bookmarkEnd w:id="0"/>
          </w:p>
        </w:tc>
      </w:tr>
      <w:tr w:rsidR="00FE1B2A" w:rsidTr="00173F39">
        <w:trPr>
          <w:trHeight w:val="593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Default="00405C58" w:rsidP="00173F3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Średnia arytmetyczna szacowania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ostatecznego</w:t>
            </w:r>
            <w:r w:rsidR="00A304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szkody</w:t>
            </w:r>
          </w:p>
        </w:tc>
        <w:tc>
          <w:tcPr>
            <w:tcW w:w="2068" w:type="dxa"/>
            <w:vAlign w:val="center"/>
          </w:tcPr>
          <w:p w:rsidR="00FE1B2A" w:rsidRPr="00E637A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Pr="00A86464" w:rsidRDefault="00A86464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864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2223" w:type="dxa"/>
            <w:vAlign w:val="center"/>
          </w:tcPr>
          <w:p w:rsidR="00FE1B2A" w:rsidRPr="00E637A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F102C" w:rsidTr="00173F39">
        <w:trPr>
          <w:trHeight w:val="561"/>
          <w:jc w:val="center"/>
        </w:trPr>
        <w:tc>
          <w:tcPr>
            <w:tcW w:w="9591" w:type="dxa"/>
            <w:gridSpan w:val="4"/>
            <w:shd w:val="clear" w:color="auto" w:fill="D9D9D9" w:themeFill="background1" w:themeFillShade="D9"/>
            <w:vAlign w:val="center"/>
          </w:tcPr>
          <w:p w:rsidR="00FF102C" w:rsidRPr="00E637A2" w:rsidRDefault="00FF102C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FF102C" w:rsidTr="00173F39">
        <w:trPr>
          <w:trHeight w:val="573"/>
          <w:jc w:val="center"/>
        </w:trPr>
        <w:tc>
          <w:tcPr>
            <w:tcW w:w="7368" w:type="dxa"/>
            <w:gridSpan w:val="3"/>
            <w:shd w:val="clear" w:color="auto" w:fill="D9D9D9" w:themeFill="background1" w:themeFillShade="D9"/>
            <w:vAlign w:val="center"/>
          </w:tcPr>
          <w:p w:rsidR="00FF102C" w:rsidRDefault="00FF102C" w:rsidP="00FF102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FF102C" w:rsidRDefault="00FF102C" w:rsidP="00FF102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F102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(suma dwóch komórek w kolumnie </w:t>
            </w:r>
            <w:r w:rsidRPr="00FF102C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  <w:r w:rsidRPr="00FF102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223" w:type="dxa"/>
            <w:vAlign w:val="center"/>
          </w:tcPr>
          <w:p w:rsidR="00FF102C" w:rsidRPr="00E637A2" w:rsidRDefault="00FF102C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9B09B2" w:rsidRPr="00FF102C" w:rsidRDefault="00FF102C" w:rsidP="00FF102C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16"/>
          <w:szCs w:val="16"/>
        </w:rPr>
      </w:pPr>
      <w:r w:rsidRPr="00FF102C">
        <w:rPr>
          <w:rFonts w:ascii="Arial" w:hAnsi="Arial" w:cs="Arial"/>
          <w:sz w:val="16"/>
          <w:szCs w:val="16"/>
        </w:rPr>
        <w:t xml:space="preserve">* Podana cena musi odpowiadać średniej arytmetycznej </w:t>
      </w:r>
      <w:r w:rsidR="00A3049F">
        <w:rPr>
          <w:rFonts w:ascii="Arial" w:hAnsi="Arial" w:cs="Arial"/>
          <w:sz w:val="16"/>
          <w:szCs w:val="16"/>
        </w:rPr>
        <w:t>oględzin szkody</w:t>
      </w:r>
      <w:r w:rsidRPr="00FF102C">
        <w:rPr>
          <w:rFonts w:ascii="Arial" w:hAnsi="Arial" w:cs="Arial"/>
          <w:sz w:val="16"/>
          <w:szCs w:val="16"/>
        </w:rPr>
        <w:t>/</w:t>
      </w:r>
      <w:r w:rsidR="00A3049F">
        <w:rPr>
          <w:rFonts w:ascii="Arial" w:hAnsi="Arial" w:cs="Arial"/>
          <w:sz w:val="16"/>
          <w:szCs w:val="16"/>
        </w:rPr>
        <w:t xml:space="preserve">szacowania </w:t>
      </w:r>
      <w:r w:rsidR="00173F39">
        <w:rPr>
          <w:rFonts w:ascii="Arial" w:hAnsi="Arial" w:cs="Arial"/>
          <w:sz w:val="16"/>
          <w:szCs w:val="16"/>
        </w:rPr>
        <w:t>ostatecznego</w:t>
      </w:r>
      <w:r w:rsidRPr="00FF102C">
        <w:rPr>
          <w:rFonts w:ascii="Arial" w:hAnsi="Arial" w:cs="Arial"/>
          <w:sz w:val="16"/>
          <w:szCs w:val="16"/>
        </w:rPr>
        <w:t xml:space="preserve"> wskazanej odpowiednio w Załączniku nr 1a i 1b do SIWZ (RCO). </w:t>
      </w:r>
      <w:r w:rsidR="004C1B92">
        <w:rPr>
          <w:rFonts w:ascii="Arial" w:hAnsi="Arial" w:cs="Arial"/>
          <w:sz w:val="16"/>
          <w:szCs w:val="16"/>
        </w:rPr>
        <w:t>Vide Rozdział XIV SIWZ (Sposób obliczenia ceny).</w:t>
      </w:r>
    </w:p>
    <w:p w:rsidR="009B09B2" w:rsidRDefault="009B09B2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91110A" w:rsidRDefault="0091110A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570A8C" w:rsidRPr="009B09B2" w:rsidRDefault="00570A8C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91110A" w:rsidRPr="00E75660" w:rsidRDefault="004A665F" w:rsidP="00E75660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Doświadczenie os</w:t>
      </w:r>
      <w:r w:rsidR="00E75660">
        <w:rPr>
          <w:rFonts w:ascii="Arial" w:hAnsi="Arial" w:cs="Arial"/>
          <w:b/>
          <w:sz w:val="20"/>
          <w:szCs w:val="20"/>
        </w:rPr>
        <w:t>ób realizujących</w:t>
      </w:r>
      <w:r>
        <w:rPr>
          <w:rFonts w:ascii="Arial" w:hAnsi="Arial" w:cs="Arial"/>
          <w:b/>
          <w:sz w:val="20"/>
          <w:szCs w:val="20"/>
        </w:rPr>
        <w:t xml:space="preserve"> zamówienie</w:t>
      </w:r>
    </w:p>
    <w:tbl>
      <w:tblPr>
        <w:tblStyle w:val="Tabela-Siatka"/>
        <w:tblW w:w="9203" w:type="dxa"/>
        <w:jc w:val="center"/>
        <w:tblLayout w:type="fixed"/>
        <w:tblLook w:val="04A0"/>
      </w:tblPr>
      <w:tblGrid>
        <w:gridCol w:w="2612"/>
        <w:gridCol w:w="2196"/>
        <w:gridCol w:w="2198"/>
        <w:gridCol w:w="2197"/>
      </w:tblGrid>
      <w:tr w:rsidR="0091110A" w:rsidTr="0091110A">
        <w:trPr>
          <w:trHeight w:val="615"/>
          <w:jc w:val="center"/>
        </w:trPr>
        <w:tc>
          <w:tcPr>
            <w:tcW w:w="2612" w:type="dxa"/>
            <w:vMerge w:val="restart"/>
            <w:shd w:val="clear" w:color="auto" w:fill="D9D9D9" w:themeFill="background1" w:themeFillShade="D9"/>
            <w:vAlign w:val="center"/>
          </w:tcPr>
          <w:p w:rsidR="0091110A" w:rsidRPr="00C71FA2" w:rsidRDefault="00C71FA2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A864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Osoby wskazane w Załączniku nr 7 do </w:t>
            </w:r>
            <w:proofErr w:type="spellStart"/>
            <w:r w:rsidRPr="00A864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SIWZ</w:t>
            </w:r>
            <w:proofErr w:type="spellEnd"/>
          </w:p>
        </w:tc>
        <w:tc>
          <w:tcPr>
            <w:tcW w:w="6591" w:type="dxa"/>
            <w:gridSpan w:val="3"/>
            <w:shd w:val="clear" w:color="auto" w:fill="D9D9D9" w:themeFill="background1" w:themeFillShade="D9"/>
            <w:vAlign w:val="center"/>
          </w:tcPr>
          <w:p w:rsidR="0091110A" w:rsidRPr="00E75660" w:rsidRDefault="0091110A" w:rsidP="00E75660">
            <w:pPr>
              <w:pStyle w:val="Akapitzlist"/>
              <w:spacing w:line="276" w:lineRule="auto"/>
              <w:ind w:left="0" w:hanging="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110A">
              <w:rPr>
                <w:rFonts w:ascii="Arial" w:hAnsi="Arial" w:cs="Arial"/>
                <w:b/>
                <w:sz w:val="20"/>
                <w:szCs w:val="20"/>
              </w:rPr>
              <w:t>Doświadczenie os</w:t>
            </w:r>
            <w:r w:rsidR="00E75660">
              <w:rPr>
                <w:rFonts w:ascii="Arial" w:hAnsi="Arial" w:cs="Arial"/>
                <w:b/>
                <w:sz w:val="20"/>
                <w:szCs w:val="20"/>
              </w:rPr>
              <w:t>ób oddelegowanych</w:t>
            </w:r>
            <w:r w:rsidRPr="0091110A">
              <w:rPr>
                <w:rFonts w:ascii="Arial" w:hAnsi="Arial" w:cs="Arial"/>
                <w:b/>
                <w:sz w:val="20"/>
                <w:szCs w:val="20"/>
              </w:rPr>
              <w:t xml:space="preserve"> przez Wykonawcę do realizacji zamówienia, polegające na liczbie wykonanych, w ostatnich 3 latach przed upływem terminu składania ofert, szacowań </w:t>
            </w:r>
            <w:r w:rsidRPr="00E75660">
              <w:rPr>
                <w:rFonts w:ascii="Arial" w:hAnsi="Arial" w:cs="Arial"/>
                <w:b/>
                <w:sz w:val="20"/>
                <w:szCs w:val="20"/>
              </w:rPr>
              <w:t xml:space="preserve">szkód </w:t>
            </w:r>
            <w:r w:rsidR="00E75660" w:rsidRPr="00E75660">
              <w:rPr>
                <w:rFonts w:ascii="Arial" w:hAnsi="Arial" w:cs="Arial"/>
                <w:b/>
                <w:sz w:val="20"/>
                <w:szCs w:val="20"/>
              </w:rPr>
              <w:t>w uprawach i płodach rolnych wyrządzonych przez zwierzęta łowne w rozumieniu rozporządzenia Ministra Środowiska z dnia 11 marca 2005 r. w sprawie ustalenia listy gatunków zwierząt łownych (Dz. U. z dnia 22 marca 2005 r. ze zm. – w szczególności dziki, łosie, jelenie, daniele i sarny i/lub usługę polegającą na szacowaniu szkód w uprawach i płodach rolnych wyrządzonych przez zwierzęta chronione wymienione w art. 126 ustawy z dnia 16 kwietnia 2004 r. o ochronie</w:t>
            </w:r>
            <w:r w:rsidR="00E75660">
              <w:rPr>
                <w:rFonts w:ascii="Arial" w:hAnsi="Arial" w:cs="Arial"/>
                <w:b/>
                <w:sz w:val="20"/>
                <w:szCs w:val="20"/>
              </w:rPr>
              <w:t xml:space="preserve"> przyrody (Dz.U. 2020, poz. 55):</w:t>
            </w:r>
          </w:p>
        </w:tc>
      </w:tr>
      <w:tr w:rsidR="0091110A" w:rsidTr="0091110A">
        <w:trPr>
          <w:trHeight w:val="615"/>
          <w:jc w:val="center"/>
        </w:trPr>
        <w:tc>
          <w:tcPr>
            <w:tcW w:w="2612" w:type="dxa"/>
            <w:vMerge/>
            <w:shd w:val="clear" w:color="auto" w:fill="D9D9D9" w:themeFill="background1" w:themeFillShade="D9"/>
            <w:vAlign w:val="center"/>
          </w:tcPr>
          <w:p w:rsidR="0091110A" w:rsidRPr="00C71FA2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91110A" w:rsidRPr="0091110A" w:rsidRDefault="00F356E9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co najmniej 100 szacowań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:rsidR="0091110A" w:rsidRPr="0091110A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111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 101 do 200 szacowań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91110A" w:rsidRPr="00B952C1" w:rsidRDefault="00E75660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201 i więcej </w:t>
            </w:r>
            <w:r w:rsidR="009111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szacowań</w:t>
            </w:r>
          </w:p>
        </w:tc>
      </w:tr>
      <w:tr w:rsidR="0091110A" w:rsidTr="0091110A">
        <w:trPr>
          <w:trHeight w:val="184"/>
          <w:jc w:val="center"/>
        </w:trPr>
        <w:tc>
          <w:tcPr>
            <w:tcW w:w="2612" w:type="dxa"/>
            <w:shd w:val="clear" w:color="auto" w:fill="D9D9D9" w:themeFill="background1" w:themeFillShade="D9"/>
            <w:vAlign w:val="center"/>
          </w:tcPr>
          <w:p w:rsidR="0091110A" w:rsidRPr="00C71FA2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highlight w:val="yellow"/>
                <w:lang w:eastAsia="pl-PL"/>
              </w:rPr>
            </w:pPr>
            <w:r w:rsidRPr="00A864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91110A" w:rsidTr="0091110A">
        <w:trPr>
          <w:trHeight w:val="986"/>
          <w:jc w:val="center"/>
        </w:trPr>
        <w:tc>
          <w:tcPr>
            <w:tcW w:w="2612" w:type="dxa"/>
            <w:shd w:val="clear" w:color="auto" w:fill="FFFFFF" w:themeFill="background1"/>
            <w:vAlign w:val="center"/>
          </w:tcPr>
          <w:p w:rsidR="0091110A" w:rsidRPr="00A86464" w:rsidRDefault="00C71FA2" w:rsidP="0091110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864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nr 1</w:t>
            </w:r>
          </w:p>
        </w:tc>
        <w:tc>
          <w:tcPr>
            <w:tcW w:w="2196" w:type="dxa"/>
            <w:vAlign w:val="center"/>
          </w:tcPr>
          <w:p w:rsidR="0091110A" w:rsidRPr="009245C5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:rsidR="0091110A" w:rsidRPr="00B952C1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7" w:type="dxa"/>
            <w:vAlign w:val="center"/>
          </w:tcPr>
          <w:p w:rsidR="0091110A" w:rsidRPr="009B1E87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E75660" w:rsidTr="0091110A">
        <w:trPr>
          <w:trHeight w:val="986"/>
          <w:jc w:val="center"/>
        </w:trPr>
        <w:tc>
          <w:tcPr>
            <w:tcW w:w="2612" w:type="dxa"/>
            <w:shd w:val="clear" w:color="auto" w:fill="FFFFFF" w:themeFill="background1"/>
            <w:vAlign w:val="center"/>
          </w:tcPr>
          <w:p w:rsidR="00E75660" w:rsidRPr="00A86464" w:rsidRDefault="00C71FA2" w:rsidP="0091110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864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Osoba nr 2 </w:t>
            </w:r>
          </w:p>
        </w:tc>
        <w:tc>
          <w:tcPr>
            <w:tcW w:w="2196" w:type="dxa"/>
            <w:vAlign w:val="center"/>
          </w:tcPr>
          <w:p w:rsidR="00E75660" w:rsidRPr="009245C5" w:rsidRDefault="00E75660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:rsidR="00E75660" w:rsidRPr="00B952C1" w:rsidRDefault="00E75660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7" w:type="dxa"/>
            <w:vAlign w:val="center"/>
          </w:tcPr>
          <w:p w:rsidR="00E75660" w:rsidRPr="009B1E87" w:rsidRDefault="00E75660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91110A" w:rsidRPr="0091110A" w:rsidRDefault="0091110A" w:rsidP="0091110A">
      <w:pPr>
        <w:pStyle w:val="Akapitzlist"/>
        <w:autoSpaceDE w:val="0"/>
        <w:autoSpaceDN w:val="0"/>
        <w:spacing w:before="60" w:after="0" w:line="300" w:lineRule="exact"/>
        <w:ind w:left="1145"/>
        <w:jc w:val="center"/>
        <w:rPr>
          <w:rFonts w:ascii="Arial" w:hAnsi="Arial" w:cs="Arial"/>
          <w:b/>
          <w:sz w:val="16"/>
          <w:szCs w:val="16"/>
        </w:rPr>
      </w:pPr>
      <w:r w:rsidRPr="0091110A">
        <w:rPr>
          <w:rFonts w:ascii="Arial" w:eastAsia="Times New Roman" w:hAnsi="Arial" w:cs="Arial"/>
          <w:bCs/>
          <w:sz w:val="16"/>
          <w:szCs w:val="16"/>
          <w:lang w:eastAsia="pl-PL"/>
        </w:rPr>
        <w:t>(należy postawić znak „</w:t>
      </w:r>
      <w:r w:rsidRPr="00E9652B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X</w:t>
      </w:r>
      <w:r w:rsidRPr="0091110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” w odpowiedniej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komórce – kolumna 2 lub 3 lub 4)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 w:rsidRPr="004C1B92">
        <w:rPr>
          <w:rFonts w:ascii="Arial" w:hAnsi="Arial" w:cs="Arial"/>
          <w:i/>
          <w:sz w:val="20"/>
          <w:szCs w:val="20"/>
        </w:rPr>
        <w:t xml:space="preserve">vide Rozdział XIV ust. </w:t>
      </w:r>
      <w:r w:rsidR="00C71FA2">
        <w:rPr>
          <w:rFonts w:ascii="Arial" w:hAnsi="Arial" w:cs="Arial"/>
          <w:i/>
          <w:sz w:val="20"/>
          <w:szCs w:val="20"/>
        </w:rPr>
        <w:t xml:space="preserve">8-9 </w:t>
      </w:r>
      <w:proofErr w:type="spellStart"/>
      <w:r w:rsidR="00C71FA2">
        <w:rPr>
          <w:rFonts w:ascii="Arial" w:hAnsi="Arial" w:cs="Arial"/>
          <w:i/>
          <w:sz w:val="20"/>
          <w:szCs w:val="20"/>
        </w:rPr>
        <w:t>S</w:t>
      </w:r>
      <w:r w:rsidR="00C3354D" w:rsidRPr="004C1B92">
        <w:rPr>
          <w:rFonts w:ascii="Arial" w:hAnsi="Arial" w:cs="Arial"/>
          <w:i/>
          <w:sz w:val="20"/>
          <w:szCs w:val="20"/>
        </w:rPr>
        <w:t>IWZ</w:t>
      </w:r>
      <w:proofErr w:type="spellEnd"/>
      <w:r w:rsidR="00C3354D" w:rsidRPr="004C1B92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E9652B">
        <w:rPr>
          <w:rFonts w:ascii="Arial" w:hAnsi="Arial" w:cs="Arial"/>
          <w:b/>
          <w:sz w:val="20"/>
          <w:szCs w:val="20"/>
        </w:rPr>
        <w:t>8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proofErr w:type="spellStart"/>
      <w:r w:rsidRPr="00136B92">
        <w:rPr>
          <w:rFonts w:ascii="Arial" w:hAnsi="Arial" w:cs="Arial"/>
          <w:b/>
          <w:sz w:val="20"/>
          <w:szCs w:val="20"/>
        </w:rPr>
        <w:t>SIWZ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CA0E3B" w:rsidRPr="00CA0E3B" w:rsidRDefault="008C28F6" w:rsidP="00CA0E3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tym celu przedkładam(-y) stosowne pismo (wyjaśnienia), wykazujące, iż zastrzeżone przez Wykonawcę informacje stanowią tajemnicę przedsiębiorstwa.</w:t>
      </w:r>
    </w:p>
    <w:p w:rsidR="00136B92" w:rsidRDefault="00077E54" w:rsidP="00530AB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530AB6">
      <w:pPr>
        <w:autoSpaceDE w:val="0"/>
        <w:autoSpaceDN w:val="0"/>
        <w:spacing w:before="240" w:after="240" w:line="240" w:lineRule="auto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530AB6">
      <w:pPr>
        <w:autoSpaceDE w:val="0"/>
        <w:autoSpaceDN w:val="0"/>
        <w:spacing w:before="240" w:after="240"/>
        <w:ind w:left="425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CA0E3B" w:rsidRDefault="00CA0E3B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CA0E3B" w:rsidRPr="00392B42" w:rsidRDefault="00CA0E3B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F68B8" w:rsidRPr="00282E7B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F68B8" w:rsidRDefault="000F68B8" w:rsidP="000F68B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0F68B8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0F68B8" w:rsidRPr="009E2AB4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AC7C2E" w:rsidRDefault="000F68B8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  <w:r w:rsidR="00BA73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BA73CE" w:rsidRPr="00BA73C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szacowanie wstępne</w:t>
      </w:r>
    </w:p>
    <w:p w:rsidR="004A665F" w:rsidRDefault="004A665F" w:rsidP="004A665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F68B8" w:rsidRPr="00FD1F36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tbl>
      <w:tblPr>
        <w:tblStyle w:val="Tabela-Siatka"/>
        <w:tblW w:w="15488" w:type="dxa"/>
        <w:jc w:val="center"/>
        <w:tblLayout w:type="fixed"/>
        <w:tblLook w:val="04A0"/>
      </w:tblPr>
      <w:tblGrid>
        <w:gridCol w:w="922"/>
        <w:gridCol w:w="2952"/>
        <w:gridCol w:w="4053"/>
        <w:gridCol w:w="4143"/>
        <w:gridCol w:w="3418"/>
      </w:tblGrid>
      <w:tr w:rsidR="00BA73CE" w:rsidRPr="00FD1F36" w:rsidTr="00934D46">
        <w:trPr>
          <w:trHeight w:val="801"/>
          <w:jc w:val="center"/>
        </w:trPr>
        <w:tc>
          <w:tcPr>
            <w:tcW w:w="922" w:type="dxa"/>
            <w:vMerge w:val="restart"/>
            <w:shd w:val="clear" w:color="auto" w:fill="D9D9D9" w:themeFill="background1" w:themeFillShade="D9"/>
            <w:vAlign w:val="center"/>
          </w:tcPr>
          <w:p w:rsidR="00BA73CE" w:rsidRPr="000D5C2F" w:rsidRDefault="00BA73C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52" w:type="dxa"/>
            <w:vMerge w:val="restart"/>
            <w:shd w:val="clear" w:color="auto" w:fill="D9D9D9" w:themeFill="background1" w:themeFillShade="D9"/>
            <w:vAlign w:val="center"/>
          </w:tcPr>
          <w:p w:rsidR="00BA73CE" w:rsidRPr="000D5C2F" w:rsidRDefault="00BA73C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uprawy</w:t>
            </w:r>
          </w:p>
        </w:tc>
        <w:tc>
          <w:tcPr>
            <w:tcW w:w="11614" w:type="dxa"/>
            <w:gridSpan w:val="3"/>
            <w:shd w:val="clear" w:color="auto" w:fill="D9D9D9" w:themeFill="background1" w:themeFillShade="D9"/>
            <w:vAlign w:val="center"/>
          </w:tcPr>
          <w:p w:rsidR="00BA73CE" w:rsidRPr="000D5C2F" w:rsidRDefault="00BA73C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jednostkowa za 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szacowanie wstępne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szkody w zależności od powierzchni uprawy w zł brutto</w:t>
            </w:r>
          </w:p>
          <w:p w:rsidR="00BA73CE" w:rsidRPr="000D5C2F" w:rsidRDefault="00BA73CE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23%) </w:t>
            </w:r>
            <w:r w:rsidR="00CA0E3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*</w:t>
            </w:r>
          </w:p>
        </w:tc>
      </w:tr>
      <w:tr w:rsidR="00746A0D" w:rsidRPr="00FD1F36" w:rsidTr="00934D46">
        <w:trPr>
          <w:trHeight w:val="617"/>
          <w:jc w:val="center"/>
        </w:trPr>
        <w:tc>
          <w:tcPr>
            <w:tcW w:w="922" w:type="dxa"/>
            <w:vMerge/>
            <w:shd w:val="clear" w:color="auto" w:fill="D9D9D9" w:themeFill="background1" w:themeFillShade="D9"/>
            <w:vAlign w:val="center"/>
          </w:tcPr>
          <w:p w:rsidR="00746A0D" w:rsidRPr="000D5C2F" w:rsidRDefault="00746A0D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2" w:type="dxa"/>
            <w:vMerge/>
            <w:shd w:val="clear" w:color="auto" w:fill="D9D9D9" w:themeFill="background1" w:themeFillShade="D9"/>
            <w:vAlign w:val="center"/>
          </w:tcPr>
          <w:p w:rsidR="00746A0D" w:rsidRPr="000D5C2F" w:rsidRDefault="00746A0D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  <w:vAlign w:val="center"/>
          </w:tcPr>
          <w:p w:rsidR="00746A0D" w:rsidRPr="000D5C2F" w:rsidRDefault="00EB096B" w:rsidP="00EB096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5 ha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</w:tcPr>
          <w:p w:rsidR="00746A0D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5 do 15 ha</w:t>
            </w: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746A0D" w:rsidRPr="000D5C2F" w:rsidRDefault="00746A0D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1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 ha</w:t>
            </w:r>
          </w:p>
        </w:tc>
      </w:tr>
      <w:tr w:rsidR="00EB096B" w:rsidRPr="00FD1F36" w:rsidTr="00934D46">
        <w:trPr>
          <w:trHeight w:val="16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53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</w:tcPr>
          <w:p w:rsidR="00EB096B" w:rsidRPr="000D5C2F" w:rsidRDefault="00CA0E3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EB096B" w:rsidRPr="000D5C2F" w:rsidRDefault="00CA0E3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EB096B" w:rsidRPr="00FD1F36" w:rsidTr="00934D46">
        <w:trPr>
          <w:trHeight w:val="719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Zboża i mieszanki zbożowe</w:t>
            </w:r>
          </w:p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(jare i ozime)</w:t>
            </w:r>
          </w:p>
        </w:tc>
        <w:tc>
          <w:tcPr>
            <w:tcW w:w="405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EB096B" w:rsidRPr="000D5C2F" w:rsidRDefault="00EB096B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B096B" w:rsidRPr="00FD1F36" w:rsidTr="00934D46">
        <w:trPr>
          <w:trHeight w:val="542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Kukurydza </w:t>
            </w:r>
          </w:p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zielonkę i na ziarno)</w:t>
            </w:r>
          </w:p>
        </w:tc>
        <w:tc>
          <w:tcPr>
            <w:tcW w:w="405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EB096B" w:rsidRPr="000D5C2F" w:rsidRDefault="00EB096B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B096B" w:rsidRPr="00FD1F36" w:rsidTr="00934D46">
        <w:trPr>
          <w:trHeight w:val="65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Rzepak </w:t>
            </w:r>
          </w:p>
          <w:p w:rsidR="00EB096B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(ozimy i jary) </w:t>
            </w:r>
          </w:p>
          <w:p w:rsidR="00934D46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B096B" w:rsidRPr="00FD1F36" w:rsidTr="00934D46">
        <w:trPr>
          <w:trHeight w:val="523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Ziemniaki (wczesne i późne) </w:t>
            </w:r>
          </w:p>
        </w:tc>
        <w:tc>
          <w:tcPr>
            <w:tcW w:w="4053" w:type="dxa"/>
            <w:vAlign w:val="center"/>
          </w:tcPr>
          <w:p w:rsidR="00EB096B" w:rsidRPr="000D5C2F" w:rsidRDefault="00EB096B" w:rsidP="00E7566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B096B" w:rsidRPr="00FD1F36" w:rsidTr="00934D46">
        <w:trPr>
          <w:trHeight w:val="815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Rośliny strączkowe</w:t>
            </w:r>
          </w:p>
        </w:tc>
        <w:tc>
          <w:tcPr>
            <w:tcW w:w="4053" w:type="dxa"/>
            <w:vAlign w:val="center"/>
          </w:tcPr>
          <w:p w:rsidR="00EB096B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B096B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vAlign w:val="center"/>
          </w:tcPr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B096B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  <w:p w:rsidR="00EB096B" w:rsidRPr="000D5C2F" w:rsidRDefault="00EB096B" w:rsidP="00934D46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vAlign w:val="center"/>
          </w:tcPr>
          <w:p w:rsidR="00EB096B" w:rsidRDefault="00EB096B" w:rsidP="00934D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EB096B" w:rsidRDefault="00EB096B" w:rsidP="00934D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EB096B" w:rsidRDefault="00934D46" w:rsidP="00934D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  <w:p w:rsidR="00EB096B" w:rsidRDefault="00EB096B" w:rsidP="00934D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EB096B" w:rsidRPr="000D5C2F" w:rsidRDefault="00EB096B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EB096B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6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A6302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Buraki cukrowe i pastewne</w:t>
            </w:r>
          </w:p>
        </w:tc>
        <w:tc>
          <w:tcPr>
            <w:tcW w:w="405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EB096B" w:rsidRPr="000D5C2F" w:rsidRDefault="00934D46" w:rsidP="00EB096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B096B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Warzywa </w:t>
            </w:r>
          </w:p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zbiór letni i wiosenny)</w:t>
            </w:r>
          </w:p>
        </w:tc>
        <w:tc>
          <w:tcPr>
            <w:tcW w:w="405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B096B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zielone (łąki i pastwiska)</w:t>
            </w:r>
          </w:p>
        </w:tc>
        <w:tc>
          <w:tcPr>
            <w:tcW w:w="405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B096B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Sady i inne </w:t>
            </w:r>
          </w:p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4D46">
              <w:rPr>
                <w:rFonts w:ascii="Arial" w:eastAsia="Calibri" w:hAnsi="Arial" w:cs="Arial"/>
                <w:b/>
                <w:sz w:val="20"/>
                <w:szCs w:val="20"/>
              </w:rPr>
              <w:t>(np. ogródki działkowe ROD, ogrody przydomowe, uprawy leśne)</w:t>
            </w:r>
          </w:p>
        </w:tc>
        <w:tc>
          <w:tcPr>
            <w:tcW w:w="405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B096B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szacowania szkód kilku różnych upraw u tego samego poszkodowanego w tym samym dniu ujętych w jednym protokole</w:t>
            </w:r>
          </w:p>
        </w:tc>
        <w:tc>
          <w:tcPr>
            <w:tcW w:w="405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B096B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  <w:r w:rsidR="00934D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konieczności sporządzenia opinii</w:t>
            </w:r>
          </w:p>
        </w:tc>
        <w:tc>
          <w:tcPr>
            <w:tcW w:w="4053" w:type="dxa"/>
            <w:vAlign w:val="center"/>
          </w:tcPr>
          <w:p w:rsidR="00EB096B" w:rsidRPr="000D5C2F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EB096B" w:rsidRPr="000D5C2F" w:rsidRDefault="00934D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B096B" w:rsidRPr="00FD1F36" w:rsidTr="00934D46">
        <w:trPr>
          <w:trHeight w:val="518"/>
          <w:jc w:val="center"/>
        </w:trPr>
        <w:tc>
          <w:tcPr>
            <w:tcW w:w="12070" w:type="dxa"/>
            <w:gridSpan w:val="4"/>
            <w:shd w:val="clear" w:color="auto" w:fill="D9D9D9" w:themeFill="background1" w:themeFillShade="D9"/>
            <w:vAlign w:val="center"/>
          </w:tcPr>
          <w:p w:rsidR="00EB096B" w:rsidRPr="00FD1F36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EB096B" w:rsidRPr="00FD1F36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EB096B" w:rsidRPr="00FD1F36" w:rsidTr="00CA0E3B">
        <w:trPr>
          <w:trHeight w:val="835"/>
          <w:jc w:val="center"/>
        </w:trPr>
        <w:tc>
          <w:tcPr>
            <w:tcW w:w="387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B096B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EB096B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wstępnego:</w:t>
            </w:r>
          </w:p>
          <w:p w:rsidR="00EB096B" w:rsidRPr="00112A67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B096B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(iloraz sumy cen jednostkowych</w:t>
            </w:r>
          </w:p>
          <w:p w:rsidR="00EB096B" w:rsidRPr="00112A67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ilości tych cen)</w:t>
            </w:r>
          </w:p>
        </w:tc>
        <w:tc>
          <w:tcPr>
            <w:tcW w:w="4053" w:type="dxa"/>
            <w:shd w:val="clear" w:color="auto" w:fill="D9D9D9" w:themeFill="background1" w:themeFillShade="D9"/>
            <w:vAlign w:val="center"/>
          </w:tcPr>
          <w:p w:rsidR="00EB096B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 cen jednostkowych</w:t>
            </w:r>
          </w:p>
          <w:p w:rsidR="00EB096B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szacowań wstępnych</w:t>
            </w:r>
          </w:p>
          <w:p w:rsidR="00EB096B" w:rsidRPr="00791AD2" w:rsidRDefault="00EB096B" w:rsidP="00CA0E3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(kolumny </w:t>
            </w:r>
            <w:r w:rsidRPr="00791AD2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3-</w:t>
            </w:r>
            <w:r w:rsidR="00CA0E3B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5</w:t>
            </w:r>
            <w:r w:rsidR="00BC554E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</w:tcPr>
          <w:p w:rsidR="00EB096B" w:rsidRPr="00791AD2" w:rsidRDefault="00EB096B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cen jednostkowych</w:t>
            </w: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EB096B" w:rsidRDefault="00EB096B" w:rsidP="00CA0E3B">
            <w:pPr>
              <w:tabs>
                <w:tab w:val="num" w:pos="23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B096B" w:rsidRDefault="00EB096B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EB096B" w:rsidRDefault="00EB096B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wstępnego</w:t>
            </w:r>
          </w:p>
          <w:p w:rsidR="00EB096B" w:rsidRPr="00791AD2" w:rsidRDefault="00EB096B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A / B</w:t>
            </w: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EB096B" w:rsidRPr="00FD1F36" w:rsidTr="00934D46">
        <w:trPr>
          <w:trHeight w:val="368"/>
          <w:jc w:val="center"/>
        </w:trPr>
        <w:tc>
          <w:tcPr>
            <w:tcW w:w="3874" w:type="dxa"/>
            <w:gridSpan w:val="2"/>
            <w:vMerge/>
            <w:shd w:val="clear" w:color="auto" w:fill="D9D9D9" w:themeFill="background1" w:themeFillShade="D9"/>
            <w:vAlign w:val="center"/>
          </w:tcPr>
          <w:p w:rsidR="00EB096B" w:rsidRPr="00112A67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  <w:vAlign w:val="center"/>
          </w:tcPr>
          <w:p w:rsidR="00EB096B" w:rsidRPr="00791AD2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</w:tcPr>
          <w:p w:rsidR="00EB096B" w:rsidRPr="00791AD2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EB096B" w:rsidRPr="00791AD2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C</w:t>
            </w:r>
          </w:p>
        </w:tc>
      </w:tr>
      <w:tr w:rsidR="00EB096B" w:rsidRPr="00FD1F36" w:rsidTr="00CA0E3B">
        <w:trPr>
          <w:trHeight w:val="771"/>
          <w:jc w:val="center"/>
        </w:trPr>
        <w:tc>
          <w:tcPr>
            <w:tcW w:w="3874" w:type="dxa"/>
            <w:gridSpan w:val="2"/>
            <w:vMerge/>
            <w:shd w:val="clear" w:color="auto" w:fill="D9D9D9" w:themeFill="background1" w:themeFillShade="D9"/>
            <w:vAlign w:val="center"/>
          </w:tcPr>
          <w:p w:rsidR="00EB096B" w:rsidRPr="00112A67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3" w:type="dxa"/>
            <w:vAlign w:val="center"/>
          </w:tcPr>
          <w:p w:rsidR="00EB096B" w:rsidRPr="00112A67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</w:tcPr>
          <w:p w:rsidR="00EB096B" w:rsidRPr="00112A67" w:rsidRDefault="00A86464" w:rsidP="00A8646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18" w:type="dxa"/>
            <w:vAlign w:val="center"/>
          </w:tcPr>
          <w:p w:rsidR="00EB096B" w:rsidRPr="00112A67" w:rsidRDefault="00EB096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CA0E3B" w:rsidRPr="00CA0E3B" w:rsidRDefault="00CA0E3B" w:rsidP="00CA0E3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*</w:t>
      </w:r>
      <w:r w:rsidRPr="00CA0E3B">
        <w:rPr>
          <w:sz w:val="20"/>
          <w:szCs w:val="20"/>
        </w:rPr>
        <w:t>Powyższe ceny są cenami brutto i zawierają koszt dojazdu na miejsce szacowania</w:t>
      </w:r>
      <w:r>
        <w:rPr>
          <w:sz w:val="20"/>
          <w:szCs w:val="20"/>
        </w:rPr>
        <w:t>.</w:t>
      </w:r>
    </w:p>
    <w:p w:rsidR="00CA0E3B" w:rsidRDefault="00CA0E3B" w:rsidP="00CA0E3B">
      <w:pPr>
        <w:pStyle w:val="Akapitzlist"/>
      </w:pPr>
    </w:p>
    <w:p w:rsidR="00934D46" w:rsidRDefault="00934D46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F8084E" w:rsidRDefault="00836F73" w:rsidP="00FE1B2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E1B2A" w:rsidSect="00EC4861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</w:p>
    <w:p w:rsidR="00FE1B2A" w:rsidRPr="00934D46" w:rsidRDefault="00FE1B2A" w:rsidP="00934D46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1b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FE1B2A" w:rsidRPr="00FA1F76" w:rsidRDefault="00FE1B2A" w:rsidP="00FE1B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E1B2A" w:rsidRPr="00FA1F76" w:rsidRDefault="00FE1B2A" w:rsidP="00FE1B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E1B2A" w:rsidRDefault="00FE1B2A" w:rsidP="00FE1B2A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FE1B2A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FE1B2A" w:rsidRPr="009E2AB4" w:rsidRDefault="00FE1B2A" w:rsidP="00FE1B2A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E1B2A" w:rsidRPr="00AC7C2E" w:rsidRDefault="00FE1B2A" w:rsidP="00FE1B2A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Rozbicie Cenowe Oferty – </w:t>
      </w:r>
      <w:r w:rsidRPr="00BA73C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szacowanie </w:t>
      </w:r>
      <w:r w:rsidR="00173F3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ostateczne</w:t>
      </w:r>
    </w:p>
    <w:p w:rsidR="00934D46" w:rsidRPr="00934D46" w:rsidRDefault="00FE1B2A" w:rsidP="00934D46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934D46" w:rsidRDefault="00934D46" w:rsidP="00FE1B2A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tbl>
      <w:tblPr>
        <w:tblStyle w:val="Tabela-Siatka"/>
        <w:tblW w:w="15488" w:type="dxa"/>
        <w:jc w:val="center"/>
        <w:tblLayout w:type="fixed"/>
        <w:tblLook w:val="04A0"/>
      </w:tblPr>
      <w:tblGrid>
        <w:gridCol w:w="922"/>
        <w:gridCol w:w="2952"/>
        <w:gridCol w:w="4053"/>
        <w:gridCol w:w="4143"/>
        <w:gridCol w:w="3418"/>
      </w:tblGrid>
      <w:tr w:rsidR="00934D46" w:rsidRPr="00FD1F36" w:rsidTr="00934D46">
        <w:trPr>
          <w:trHeight w:val="801"/>
          <w:jc w:val="center"/>
        </w:trPr>
        <w:tc>
          <w:tcPr>
            <w:tcW w:w="922" w:type="dxa"/>
            <w:vMerge w:val="restart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52" w:type="dxa"/>
            <w:vMerge w:val="restart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uprawy</w:t>
            </w:r>
          </w:p>
        </w:tc>
        <w:tc>
          <w:tcPr>
            <w:tcW w:w="11614" w:type="dxa"/>
            <w:gridSpan w:val="3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jednostkowa za 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szacowanie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ostateczne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szkody w zależności od powierzchni uprawy w zł brutto</w:t>
            </w:r>
          </w:p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  <w:r w:rsidR="00CA0E3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*</w:t>
            </w:r>
          </w:p>
        </w:tc>
      </w:tr>
      <w:tr w:rsidR="00934D46" w:rsidRPr="00FD1F36" w:rsidTr="00934D46">
        <w:trPr>
          <w:trHeight w:val="617"/>
          <w:jc w:val="center"/>
        </w:trPr>
        <w:tc>
          <w:tcPr>
            <w:tcW w:w="922" w:type="dxa"/>
            <w:vMerge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2" w:type="dxa"/>
            <w:vMerge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5 ha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5 do 15 ha</w:t>
            </w: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1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 ha</w:t>
            </w:r>
          </w:p>
        </w:tc>
      </w:tr>
      <w:tr w:rsidR="00934D46" w:rsidRPr="00FD1F36" w:rsidTr="00934D46">
        <w:trPr>
          <w:trHeight w:val="16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53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934D46" w:rsidRPr="00FD1F36" w:rsidTr="00934D46">
        <w:trPr>
          <w:trHeight w:val="719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Zboża i mieszanki zbożowe</w:t>
            </w:r>
          </w:p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(jare i ozime)</w:t>
            </w:r>
          </w:p>
        </w:tc>
        <w:tc>
          <w:tcPr>
            <w:tcW w:w="405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934D46" w:rsidRPr="00FD1F36" w:rsidTr="00934D46">
        <w:trPr>
          <w:trHeight w:val="542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Kukurydza </w:t>
            </w:r>
          </w:p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zielonkę i na ziarno)</w:t>
            </w:r>
          </w:p>
        </w:tc>
        <w:tc>
          <w:tcPr>
            <w:tcW w:w="405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934D46" w:rsidRPr="00FD1F36" w:rsidTr="00934D46">
        <w:trPr>
          <w:trHeight w:val="65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Rzepak </w:t>
            </w:r>
          </w:p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(ozimy i jary) </w:t>
            </w:r>
          </w:p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934D46" w:rsidRPr="00FD1F36" w:rsidTr="00934D46">
        <w:trPr>
          <w:trHeight w:val="523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Ziemniaki (wczesne i późne) </w:t>
            </w:r>
          </w:p>
        </w:tc>
        <w:tc>
          <w:tcPr>
            <w:tcW w:w="405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934D46" w:rsidRPr="00FD1F36" w:rsidTr="00934D46">
        <w:trPr>
          <w:trHeight w:val="815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Rośliny strączkowe</w:t>
            </w:r>
          </w:p>
        </w:tc>
        <w:tc>
          <w:tcPr>
            <w:tcW w:w="4053" w:type="dxa"/>
            <w:vAlign w:val="center"/>
          </w:tcPr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vAlign w:val="center"/>
          </w:tcPr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  <w:p w:rsidR="00934D46" w:rsidRPr="000D5C2F" w:rsidRDefault="00934D46" w:rsidP="00934D46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vAlign w:val="center"/>
          </w:tcPr>
          <w:p w:rsidR="00934D46" w:rsidRDefault="00934D46" w:rsidP="00934D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934D46" w:rsidRDefault="00934D46" w:rsidP="00934D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934D46" w:rsidRDefault="00934D46" w:rsidP="00934D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  <w:p w:rsidR="00934D46" w:rsidRDefault="00934D46" w:rsidP="00934D4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34D46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Buraki cukrowe i pastewne</w:t>
            </w:r>
          </w:p>
        </w:tc>
        <w:tc>
          <w:tcPr>
            <w:tcW w:w="405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934D46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Warzywa </w:t>
            </w:r>
          </w:p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zbiór letni i wiosenny)</w:t>
            </w:r>
          </w:p>
        </w:tc>
        <w:tc>
          <w:tcPr>
            <w:tcW w:w="405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934D46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zielone (łąki i pastwiska)</w:t>
            </w:r>
          </w:p>
        </w:tc>
        <w:tc>
          <w:tcPr>
            <w:tcW w:w="405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934D46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Sady i inne </w:t>
            </w:r>
          </w:p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34D46">
              <w:rPr>
                <w:rFonts w:ascii="Arial" w:eastAsia="Calibri" w:hAnsi="Arial" w:cs="Arial"/>
                <w:b/>
                <w:sz w:val="20"/>
                <w:szCs w:val="20"/>
              </w:rPr>
              <w:t>(np. ogródki działkowe ROD, ogrody przydomowe, uprawy leśne)</w:t>
            </w:r>
          </w:p>
        </w:tc>
        <w:tc>
          <w:tcPr>
            <w:tcW w:w="405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934D46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szacowania szkód kilku różnych upraw u tego samego poszkodowanego w tym samym dniu ujętych w jednym protokole</w:t>
            </w:r>
          </w:p>
        </w:tc>
        <w:tc>
          <w:tcPr>
            <w:tcW w:w="405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934D46" w:rsidRPr="00FD1F36" w:rsidTr="00934D46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konieczności sporządzenia opinii</w:t>
            </w:r>
          </w:p>
        </w:tc>
        <w:tc>
          <w:tcPr>
            <w:tcW w:w="405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418" w:type="dxa"/>
            <w:vAlign w:val="center"/>
          </w:tcPr>
          <w:p w:rsidR="00934D46" w:rsidRPr="000D5C2F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934D46" w:rsidRPr="00FD1F36" w:rsidTr="00934D46">
        <w:trPr>
          <w:trHeight w:val="400"/>
          <w:jc w:val="center"/>
        </w:trPr>
        <w:tc>
          <w:tcPr>
            <w:tcW w:w="12070" w:type="dxa"/>
            <w:gridSpan w:val="4"/>
            <w:shd w:val="clear" w:color="auto" w:fill="D9D9D9" w:themeFill="background1" w:themeFillShade="D9"/>
            <w:vAlign w:val="center"/>
          </w:tcPr>
          <w:p w:rsidR="00934D46" w:rsidRPr="00FD1F36" w:rsidRDefault="00934D46" w:rsidP="00934D46">
            <w:pPr>
              <w:tabs>
                <w:tab w:val="num" w:pos="2340"/>
              </w:tabs>
              <w:spacing w:line="12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934D46" w:rsidRPr="00FD1F3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934D46" w:rsidRPr="00FD1F36" w:rsidTr="00934D46">
        <w:trPr>
          <w:trHeight w:val="743"/>
          <w:jc w:val="center"/>
        </w:trPr>
        <w:tc>
          <w:tcPr>
            <w:tcW w:w="387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ostatecznego</w:t>
            </w: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934D46" w:rsidRPr="00112A67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(iloraz sumy cen jednostkowych</w:t>
            </w:r>
          </w:p>
          <w:p w:rsidR="00934D46" w:rsidRPr="00112A67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ilości tych cen)</w:t>
            </w:r>
          </w:p>
        </w:tc>
        <w:tc>
          <w:tcPr>
            <w:tcW w:w="4053" w:type="dxa"/>
            <w:shd w:val="clear" w:color="auto" w:fill="D9D9D9" w:themeFill="background1" w:themeFillShade="D9"/>
            <w:vAlign w:val="center"/>
          </w:tcPr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 cen jednostkowych</w:t>
            </w:r>
          </w:p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szacowań ostatecznych</w:t>
            </w:r>
          </w:p>
          <w:p w:rsidR="00934D46" w:rsidRPr="00791AD2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(kolumny </w:t>
            </w: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3-5</w:t>
            </w:r>
            <w:r w:rsidRPr="00791AD2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</w:tcPr>
          <w:p w:rsidR="00934D46" w:rsidRPr="00791AD2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cen jednostkowych</w:t>
            </w: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934D46" w:rsidRDefault="00934D46" w:rsidP="00934D46">
            <w:pPr>
              <w:tabs>
                <w:tab w:val="num" w:pos="23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934D46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ostatecznego</w:t>
            </w:r>
          </w:p>
          <w:p w:rsidR="00934D46" w:rsidRPr="00791AD2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A / B</w:t>
            </w: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934D46" w:rsidRPr="00FD1F36" w:rsidTr="00934D46">
        <w:trPr>
          <w:trHeight w:val="368"/>
          <w:jc w:val="center"/>
        </w:trPr>
        <w:tc>
          <w:tcPr>
            <w:tcW w:w="3874" w:type="dxa"/>
            <w:gridSpan w:val="2"/>
            <w:vMerge/>
            <w:shd w:val="clear" w:color="auto" w:fill="D9D9D9" w:themeFill="background1" w:themeFillShade="D9"/>
            <w:vAlign w:val="center"/>
          </w:tcPr>
          <w:p w:rsidR="00934D46" w:rsidRPr="00112A67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3" w:type="dxa"/>
            <w:shd w:val="clear" w:color="auto" w:fill="D9D9D9" w:themeFill="background1" w:themeFillShade="D9"/>
            <w:vAlign w:val="center"/>
          </w:tcPr>
          <w:p w:rsidR="00934D46" w:rsidRPr="00791AD2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</w:tcPr>
          <w:p w:rsidR="00934D46" w:rsidRPr="00791AD2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418" w:type="dxa"/>
            <w:shd w:val="clear" w:color="auto" w:fill="D9D9D9" w:themeFill="background1" w:themeFillShade="D9"/>
            <w:vAlign w:val="center"/>
          </w:tcPr>
          <w:p w:rsidR="00934D46" w:rsidRPr="00791AD2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C</w:t>
            </w:r>
          </w:p>
        </w:tc>
      </w:tr>
      <w:tr w:rsidR="00934D46" w:rsidRPr="00FD1F36" w:rsidTr="00934D46">
        <w:trPr>
          <w:trHeight w:val="1064"/>
          <w:jc w:val="center"/>
        </w:trPr>
        <w:tc>
          <w:tcPr>
            <w:tcW w:w="3874" w:type="dxa"/>
            <w:gridSpan w:val="2"/>
            <w:vMerge/>
            <w:shd w:val="clear" w:color="auto" w:fill="D9D9D9" w:themeFill="background1" w:themeFillShade="D9"/>
            <w:vAlign w:val="center"/>
          </w:tcPr>
          <w:p w:rsidR="00934D46" w:rsidRPr="00112A67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3" w:type="dxa"/>
            <w:vAlign w:val="center"/>
          </w:tcPr>
          <w:p w:rsidR="00934D46" w:rsidRPr="00112A67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4143" w:type="dxa"/>
            <w:shd w:val="clear" w:color="auto" w:fill="D9D9D9" w:themeFill="background1" w:themeFillShade="D9"/>
            <w:vAlign w:val="center"/>
          </w:tcPr>
          <w:p w:rsidR="00934D46" w:rsidRPr="00112A67" w:rsidRDefault="00A86464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18" w:type="dxa"/>
            <w:vAlign w:val="center"/>
          </w:tcPr>
          <w:p w:rsidR="00934D46" w:rsidRPr="00112A67" w:rsidRDefault="00934D46" w:rsidP="00934D4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CA0E3B" w:rsidRPr="00CA0E3B" w:rsidRDefault="00CA0E3B" w:rsidP="00CA0E3B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</w:t>
      </w:r>
      <w:r w:rsidRPr="00CA0E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</w:t>
      </w:r>
      <w:r w:rsidRPr="00CA0E3B">
        <w:rPr>
          <w:sz w:val="20"/>
          <w:szCs w:val="20"/>
        </w:rPr>
        <w:t xml:space="preserve"> Powyższe ceny są cenami brutto i zawierają koszt dojazdu na miejsce szacowania</w:t>
      </w:r>
    </w:p>
    <w:p w:rsidR="00934D46" w:rsidRDefault="00934D46" w:rsidP="00FE1B2A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934D46" w:rsidRDefault="00934D46" w:rsidP="00FE1B2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34D46" w:rsidRDefault="00934D46" w:rsidP="00FE1B2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E1B2A" w:rsidRPr="00274930" w:rsidRDefault="00FE1B2A" w:rsidP="00FE1B2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E1B2A" w:rsidRDefault="00FE1B2A" w:rsidP="00FE1B2A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E1B2A" w:rsidRDefault="00FE1B2A" w:rsidP="00FE1B2A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E1B2A" w:rsidSect="00EC4861"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</w:p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FD1F36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D1F36" w:rsidRDefault="00FD1F36" w:rsidP="00FD1F36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FD1F36">
        <w:rPr>
          <w:rFonts w:ascii="Arial" w:hAnsi="Arial" w:cs="Arial"/>
          <w:sz w:val="20"/>
          <w:szCs w:val="20"/>
        </w:rPr>
        <w:t xml:space="preserve"> i 2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</w:t>
      </w:r>
      <w:r w:rsidR="00A3049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FD1F36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 xml:space="preserve">(podać pełną nazwę/firmę, adres, a także w zależności od podmiotu:  NIP/PESEL, </w:t>
      </w:r>
      <w:proofErr w:type="spellStart"/>
      <w:r w:rsidRPr="00023E11">
        <w:rPr>
          <w:rFonts w:ascii="Arial" w:hAnsi="Arial" w:cs="Arial"/>
          <w:sz w:val="16"/>
          <w:szCs w:val="16"/>
        </w:rPr>
        <w:t>KRS</w:t>
      </w:r>
      <w:proofErr w:type="spellEnd"/>
      <w:r w:rsidRPr="00023E11">
        <w:rPr>
          <w:rFonts w:ascii="Arial" w:hAnsi="Arial" w:cs="Arial"/>
          <w:sz w:val="16"/>
          <w:szCs w:val="16"/>
        </w:rPr>
        <w:t>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FD1F36">
        <w:rPr>
          <w:rFonts w:ascii="Arial" w:hAnsi="Arial" w:cs="Arial"/>
          <w:sz w:val="20"/>
          <w:szCs w:val="20"/>
        </w:rPr>
        <w:t xml:space="preserve"> i 2</w:t>
      </w:r>
      <w:r>
        <w:rPr>
          <w:rFonts w:ascii="Arial" w:hAnsi="Arial" w:cs="Arial"/>
          <w:sz w:val="20"/>
          <w:szCs w:val="20"/>
        </w:rPr>
        <w:t xml:space="preserve">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CA0E3B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CA0E3B" w:rsidRDefault="00EA1CFD" w:rsidP="00EA1C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0E3B">
        <w:rPr>
          <w:rFonts w:ascii="Arial" w:eastAsia="Times New Roman" w:hAnsi="Arial" w:cs="Arial"/>
          <w:sz w:val="18"/>
          <w:szCs w:val="18"/>
          <w:lang w:eastAsia="pl-PL"/>
        </w:rPr>
        <w:t xml:space="preserve">       (pieczęć Wykonawcy)</w:t>
      </w:r>
    </w:p>
    <w:p w:rsidR="009E2AB4" w:rsidRPr="00CA0E3B" w:rsidRDefault="009E2AB4" w:rsidP="00EA1C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14791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054373">
      <w:pPr>
        <w:tabs>
          <w:tab w:val="num" w:pos="2340"/>
        </w:tabs>
        <w:spacing w:after="0" w:line="12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1440E4" w:rsidRDefault="00514791" w:rsidP="00514791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4923B6" w:rsidRDefault="00EA1CFD" w:rsidP="004923B6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B2687D" w:rsidRDefault="00B2687D" w:rsidP="00B2687D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="00A76C7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 xml:space="preserve">(podać pełną nazwę/firmę, adres, a także w zależności od podmiotu:  NIP/PESEL, </w:t>
      </w:r>
      <w:proofErr w:type="spellStart"/>
      <w:r w:rsidRPr="00023E11">
        <w:rPr>
          <w:rFonts w:ascii="Arial" w:hAnsi="Arial" w:cs="Arial"/>
          <w:sz w:val="16"/>
          <w:szCs w:val="16"/>
        </w:rPr>
        <w:t>KRS</w:t>
      </w:r>
      <w:proofErr w:type="spellEnd"/>
      <w:r w:rsidRPr="00023E11">
        <w:rPr>
          <w:rFonts w:ascii="Arial" w:hAnsi="Arial" w:cs="Arial"/>
          <w:sz w:val="16"/>
          <w:szCs w:val="16"/>
        </w:rPr>
        <w:t>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8C73E3">
      <w:pPr>
        <w:autoSpaceDE w:val="0"/>
        <w:autoSpaceDN w:val="0"/>
        <w:spacing w:before="120"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023E11" w:rsidRPr="004923B6" w:rsidRDefault="00EA1CFD" w:rsidP="008C73E3">
      <w:pPr>
        <w:autoSpaceDE w:val="0"/>
        <w:autoSpaceDN w:val="0"/>
        <w:spacing w:before="120"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EA1CFD" w:rsidRDefault="00EA1CFD" w:rsidP="004923B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EBE" w:rsidRDefault="00D93EB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EBE" w:rsidRDefault="00D93EB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EBE" w:rsidRDefault="00D93EB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EBE" w:rsidRDefault="00D93EB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66299" w:rsidRPr="004923B6" w:rsidRDefault="00D93CB9" w:rsidP="004923B6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8C73E3" w:rsidRDefault="00EA1CFD" w:rsidP="008C73E3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2687D" w:rsidRDefault="00B2687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A86D0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8C73E3" w:rsidRDefault="00EA1CFD" w:rsidP="00EA1C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8C73E3">
        <w:rPr>
          <w:rFonts w:ascii="Arial" w:eastAsia="Times New Roman" w:hAnsi="Arial" w:cs="Arial"/>
          <w:sz w:val="18"/>
          <w:szCs w:val="18"/>
          <w:lang w:eastAsia="pl-PL"/>
        </w:rPr>
        <w:t>(pieczęć innego podmiotu)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711186" w:rsidRPr="009E2AB4" w:rsidRDefault="009E2AB4" w:rsidP="008C73E3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KRS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8C73E3" w:rsidRDefault="008C73E3" w:rsidP="008C73E3">
      <w:pPr>
        <w:pBdr>
          <w:bottom w:val="single" w:sz="4" w:space="1" w:color="auto"/>
        </w:pBdr>
        <w:tabs>
          <w:tab w:val="left" w:leader="dot" w:pos="9072"/>
        </w:tabs>
        <w:spacing w:before="120" w:after="120" w:line="12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B1804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054373">
      <w:pPr>
        <w:tabs>
          <w:tab w:val="num" w:pos="2340"/>
        </w:tabs>
        <w:spacing w:after="0" w:line="12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B1804" w:rsidRPr="00DB1804" w:rsidRDefault="00DB1804" w:rsidP="00DB1804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</w:t>
      </w:r>
      <w:r w:rsidR="00054373">
        <w:rPr>
          <w:rFonts w:ascii="Arial" w:hAnsi="Arial" w:cs="Arial"/>
          <w:sz w:val="20"/>
          <w:szCs w:val="20"/>
        </w:rPr>
        <w:t>wodowej</w:t>
      </w:r>
      <w:r>
        <w:rPr>
          <w:rFonts w:ascii="Arial" w:hAnsi="Arial" w:cs="Arial"/>
          <w:sz w:val="20"/>
          <w:szCs w:val="20"/>
        </w:rPr>
        <w:t>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DB1804">
        <w:rPr>
          <w:rFonts w:ascii="Arial" w:hAnsi="Arial" w:cs="Arial"/>
          <w:sz w:val="20"/>
          <w:szCs w:val="20"/>
        </w:rPr>
        <w:t xml:space="preserve"> i 2</w:t>
      </w:r>
      <w:r w:rsidR="00274930"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8C73E3" w:rsidRDefault="008C73E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prawnym, reprezentowania </w:t>
      </w:r>
      <w:r w:rsidR="00DB1804">
        <w:rPr>
          <w:rFonts w:ascii="Arial" w:eastAsia="Times New Roman" w:hAnsi="Arial" w:cs="Arial"/>
          <w:sz w:val="16"/>
          <w:szCs w:val="16"/>
          <w:lang w:eastAsia="pl-PL"/>
        </w:rPr>
        <w:t>innego podmiotu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54373" w:rsidRDefault="00054373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C71FA2" w:rsidRPr="00C71F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6</w:t>
      </w:r>
      <w:r w:rsidR="00C71FA2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proofErr w:type="spellStart"/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SIWZ</w:t>
      </w:r>
      <w:proofErr w:type="spellEnd"/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177B3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77B3F" w:rsidRPr="001440E4" w:rsidRDefault="00177B3F" w:rsidP="00177B3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 xml:space="preserve">z żadnym z Wykonawców, którzy złożyli ofertę </w:t>
      </w:r>
      <w:r w:rsidR="00054373">
        <w:rPr>
          <w:rFonts w:ascii="Arial" w:hAnsi="Arial" w:cs="Arial"/>
          <w:sz w:val="20"/>
          <w:szCs w:val="20"/>
        </w:rPr>
        <w:br/>
      </w:r>
      <w:r w:rsidR="007748B9" w:rsidRPr="008B7C35">
        <w:rPr>
          <w:rFonts w:ascii="Arial" w:hAnsi="Arial" w:cs="Arial"/>
          <w:sz w:val="20"/>
          <w:szCs w:val="20"/>
        </w:rPr>
        <w:t>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177B3F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</w:t>
      </w:r>
    </w:p>
    <w:p w:rsidR="00FF35D4" w:rsidRDefault="00FF35D4" w:rsidP="00FF35D4">
      <w:pPr>
        <w:rPr>
          <w:vertAlign w:val="superscript"/>
        </w:rPr>
        <w:sectPr w:rsidR="00FF35D4" w:rsidSect="00FC4034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8C73E3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pkt 7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26E1E">
        <w:rPr>
          <w:rFonts w:ascii="Arial" w:eastAsia="Times New Roman" w:hAnsi="Arial" w:cs="Arial"/>
          <w:b/>
          <w:sz w:val="20"/>
          <w:szCs w:val="20"/>
          <w:lang w:eastAsia="pl-PL"/>
        </w:rPr>
        <w:t>usług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26E1E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26E1E" w:rsidRPr="001440E4" w:rsidRDefault="00926E1E" w:rsidP="00926E1E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Default="00C50BDD" w:rsidP="00A8201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A82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</w:p>
          <w:p w:rsidR="00A82014" w:rsidRPr="00E81E0B" w:rsidRDefault="00A82014" w:rsidP="00120E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120EC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podać liczbę wykonanych szacowań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05437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05437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05437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05437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881FF3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A82014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6C254E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6C25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są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</w:t>
      </w:r>
      <w:r w:rsidR="00054373">
        <w:rPr>
          <w:rFonts w:ascii="Arial" w:hAnsi="Arial" w:cs="Arial"/>
          <w:sz w:val="20"/>
          <w:szCs w:val="20"/>
        </w:rPr>
        <w:t>………………...</w:t>
      </w:r>
      <w:r w:rsidR="00054373">
        <w:rPr>
          <w:rFonts w:ascii="Arial" w:hAnsi="Arial" w:cs="Arial"/>
          <w:sz w:val="20"/>
          <w:szCs w:val="20"/>
        </w:rPr>
        <w:tab/>
      </w:r>
      <w:r w:rsidR="00054373">
        <w:rPr>
          <w:rFonts w:ascii="Arial" w:hAnsi="Arial" w:cs="Arial"/>
          <w:sz w:val="20"/>
          <w:szCs w:val="20"/>
        </w:rPr>
        <w:tab/>
      </w:r>
      <w:r w:rsidR="00054373">
        <w:rPr>
          <w:rFonts w:ascii="Arial" w:hAnsi="Arial" w:cs="Arial"/>
          <w:sz w:val="20"/>
          <w:szCs w:val="20"/>
        </w:rPr>
        <w:tab/>
      </w:r>
      <w:r w:rsidR="000543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054373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Default="001030DC" w:rsidP="00FF35D4">
      <w:pPr>
        <w:rPr>
          <w:vertAlign w:val="superscript"/>
        </w:rPr>
      </w:pPr>
    </w:p>
    <w:p w:rsidR="008C73E3" w:rsidRDefault="008C73E3" w:rsidP="00FF35D4">
      <w:pPr>
        <w:rPr>
          <w:vertAlign w:val="superscript"/>
        </w:rPr>
      </w:pPr>
    </w:p>
    <w:p w:rsidR="008C73E3" w:rsidRDefault="008C73E3" w:rsidP="00FF35D4">
      <w:pPr>
        <w:rPr>
          <w:vertAlign w:val="superscript"/>
        </w:rPr>
      </w:pPr>
    </w:p>
    <w:p w:rsidR="00A86464" w:rsidRDefault="00A86464" w:rsidP="00FF35D4">
      <w:pPr>
        <w:rPr>
          <w:vertAlign w:val="superscript"/>
        </w:rPr>
      </w:pPr>
    </w:p>
    <w:p w:rsidR="00A86464" w:rsidRDefault="00A86464" w:rsidP="00FF35D4">
      <w:pPr>
        <w:rPr>
          <w:vertAlign w:val="superscript"/>
        </w:rPr>
      </w:pPr>
    </w:p>
    <w:p w:rsidR="008C73E3" w:rsidRDefault="008C73E3" w:rsidP="008C73E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8C73E3" w:rsidRPr="00C50BDD" w:rsidRDefault="008C73E3" w:rsidP="008C73E3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wraz z ofertą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 pkt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8C73E3" w:rsidRDefault="008C73E3" w:rsidP="008C73E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C73E3" w:rsidRPr="00FA1F76" w:rsidRDefault="008C73E3" w:rsidP="008C73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8C73E3" w:rsidRDefault="008C73E3" w:rsidP="008C73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8C73E3" w:rsidRPr="00FA1F76" w:rsidRDefault="008C73E3" w:rsidP="008C73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C73E3" w:rsidRDefault="008C73E3" w:rsidP="008C73E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8C73E3" w:rsidRPr="009E2AB4" w:rsidRDefault="008C73E3" w:rsidP="008C73E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C73E3" w:rsidRPr="00AC7C2E" w:rsidRDefault="008C73E3" w:rsidP="008C73E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B2687D">
        <w:rPr>
          <w:rFonts w:ascii="Arial" w:eastAsia="Times New Roman" w:hAnsi="Arial" w:cs="Arial"/>
          <w:b/>
          <w:sz w:val="20"/>
          <w:szCs w:val="20"/>
          <w:lang w:eastAsia="pl-PL"/>
        </w:rPr>
        <w:t>osób</w:t>
      </w:r>
    </w:p>
    <w:p w:rsidR="008C73E3" w:rsidRDefault="008C73E3" w:rsidP="008C73E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8C73E3" w:rsidRDefault="008C73E3" w:rsidP="008C73E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C73E3" w:rsidRPr="001440E4" w:rsidRDefault="008C73E3" w:rsidP="008C73E3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8C73E3" w:rsidRDefault="008C73E3" w:rsidP="008C73E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C73E3" w:rsidRPr="00C50BDD" w:rsidRDefault="008C73E3" w:rsidP="008C73E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4536"/>
        <w:gridCol w:w="4662"/>
      </w:tblGrid>
      <w:tr w:rsidR="008C73E3" w:rsidRPr="00276328" w:rsidTr="00B2687D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8C73E3" w:rsidRPr="00C50BDD" w:rsidRDefault="008C73E3" w:rsidP="008C73E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B2687D" w:rsidRDefault="008C73E3" w:rsidP="00B2687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Imię i nazwisko </w:t>
            </w:r>
          </w:p>
          <w:p w:rsidR="00A86464" w:rsidRDefault="008C73E3" w:rsidP="00A86464">
            <w:pPr>
              <w:pStyle w:val="Tekstprzypisudolneg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3E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B2687D">
              <w:rPr>
                <w:rFonts w:ascii="Arial" w:hAnsi="Arial" w:cs="Arial"/>
                <w:bCs/>
                <w:sz w:val="16"/>
                <w:szCs w:val="16"/>
              </w:rPr>
              <w:t>co najmniej 2 osoby skierowane przez Wykonawcę do realizacji zamówienia</w:t>
            </w:r>
            <w:r w:rsidR="00A86464">
              <w:rPr>
                <w:rFonts w:ascii="Arial" w:hAnsi="Arial" w:cs="Arial"/>
                <w:bCs/>
                <w:sz w:val="16"/>
                <w:szCs w:val="16"/>
              </w:rPr>
              <w:t xml:space="preserve">, w tym dwie osoby których doświadczenie będzie podlegało punktacji w kryterium określonym w </w:t>
            </w:r>
            <w:proofErr w:type="spellStart"/>
            <w:r w:rsidR="00A86464">
              <w:rPr>
                <w:rFonts w:ascii="Arial" w:hAnsi="Arial" w:cs="Arial"/>
                <w:bCs/>
                <w:sz w:val="16"/>
                <w:szCs w:val="16"/>
              </w:rPr>
              <w:t>Rodz</w:t>
            </w:r>
            <w:proofErr w:type="spellEnd"/>
            <w:r w:rsidR="00A86464">
              <w:rPr>
                <w:rFonts w:ascii="Arial" w:hAnsi="Arial" w:cs="Arial"/>
                <w:bCs/>
                <w:sz w:val="16"/>
                <w:szCs w:val="16"/>
              </w:rPr>
              <w:t xml:space="preserve">. XVIII </w:t>
            </w:r>
          </w:p>
          <w:p w:rsidR="008C73E3" w:rsidRPr="00E81E0B" w:rsidRDefault="00A86464" w:rsidP="00A86464">
            <w:pPr>
              <w:pStyle w:val="Tekstprzypisudolneg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pkt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SIWZ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8C73E3" w:rsidRDefault="008C73E3" w:rsidP="008C73E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C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</w:t>
            </w:r>
          </w:p>
          <w:p w:rsidR="008C73E3" w:rsidRPr="008C73E3" w:rsidRDefault="008C73E3" w:rsidP="00C71FA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C73E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</w:t>
            </w:r>
            <w:r w:rsidRPr="008C73E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podać liczbę szacowań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wykonaną w okresie ostatnich 3 lat</w:t>
            </w:r>
            <w:r w:rsidR="00D93EB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–</w:t>
            </w:r>
            <w:r w:rsidR="0051518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krótki opis wykonanych usług</w:t>
            </w:r>
            <w:r w:rsidR="00B2687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D93EB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zgodnie z</w:t>
            </w:r>
            <w:r w:rsidR="00B2687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Rozdz. VII  </w:t>
            </w:r>
            <w:proofErr w:type="spellStart"/>
            <w:r w:rsidR="00B2687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pkt</w:t>
            </w:r>
            <w:proofErr w:type="spellEnd"/>
            <w:r w:rsidR="00B2687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="00B2687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ppkt</w:t>
            </w:r>
            <w:proofErr w:type="spellEnd"/>
            <w:r w:rsidR="00B2687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3 lit</w:t>
            </w:r>
            <w:r w:rsidR="00A86D0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. b SIWZ</w:t>
            </w:r>
            <w:r w:rsidRPr="008C73E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662" w:type="dxa"/>
            <w:shd w:val="clear" w:color="auto" w:fill="D9D9D9"/>
            <w:vAlign w:val="center"/>
          </w:tcPr>
          <w:p w:rsidR="008C73E3" w:rsidRPr="00C50BDD" w:rsidRDefault="008C73E3" w:rsidP="008C73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o </w:t>
            </w:r>
            <w:r w:rsidR="00B2687D">
              <w:rPr>
                <w:rFonts w:ascii="Arial" w:hAnsi="Arial" w:cs="Arial"/>
                <w:b/>
                <w:sz w:val="20"/>
                <w:szCs w:val="20"/>
              </w:rPr>
              <w:t>podstawie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dysponowania dana osobą</w:t>
            </w:r>
            <w:r w:rsidR="00B2687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C73E3" w:rsidRPr="00276328" w:rsidTr="00B2687D">
        <w:trPr>
          <w:trHeight w:val="1215"/>
          <w:jc w:val="center"/>
        </w:trPr>
        <w:tc>
          <w:tcPr>
            <w:tcW w:w="568" w:type="dxa"/>
            <w:vAlign w:val="center"/>
          </w:tcPr>
          <w:p w:rsidR="008C73E3" w:rsidRPr="00C50BDD" w:rsidRDefault="008C73E3" w:rsidP="008C73E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18" w:type="dxa"/>
            <w:vAlign w:val="center"/>
          </w:tcPr>
          <w:p w:rsidR="008C73E3" w:rsidRPr="00C50BDD" w:rsidRDefault="00A86464" w:rsidP="00A8646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 nr 1: </w:t>
            </w:r>
          </w:p>
        </w:tc>
        <w:tc>
          <w:tcPr>
            <w:tcW w:w="4536" w:type="dxa"/>
          </w:tcPr>
          <w:p w:rsidR="008C73E3" w:rsidRPr="00C50BDD" w:rsidRDefault="008C73E3" w:rsidP="008C73E3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62" w:type="dxa"/>
          </w:tcPr>
          <w:p w:rsidR="008C73E3" w:rsidRPr="00C50BDD" w:rsidRDefault="008C73E3" w:rsidP="008C73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3E3" w:rsidRPr="00276328" w:rsidTr="00B2687D">
        <w:trPr>
          <w:trHeight w:val="1275"/>
          <w:jc w:val="center"/>
        </w:trPr>
        <w:tc>
          <w:tcPr>
            <w:tcW w:w="568" w:type="dxa"/>
            <w:vAlign w:val="center"/>
          </w:tcPr>
          <w:p w:rsidR="008C73E3" w:rsidRPr="00C50BDD" w:rsidRDefault="008C73E3" w:rsidP="008C73E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18" w:type="dxa"/>
            <w:vAlign w:val="center"/>
          </w:tcPr>
          <w:p w:rsidR="008C73E3" w:rsidRPr="00C50BDD" w:rsidRDefault="00A86464" w:rsidP="00A8646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nr 2:</w:t>
            </w:r>
          </w:p>
        </w:tc>
        <w:tc>
          <w:tcPr>
            <w:tcW w:w="4536" w:type="dxa"/>
          </w:tcPr>
          <w:p w:rsidR="008C73E3" w:rsidRPr="00C50BDD" w:rsidRDefault="008C73E3" w:rsidP="008C73E3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62" w:type="dxa"/>
          </w:tcPr>
          <w:p w:rsidR="008C73E3" w:rsidRPr="00C50BDD" w:rsidRDefault="008C73E3" w:rsidP="008C73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87D" w:rsidRPr="00276328" w:rsidTr="00B2687D">
        <w:trPr>
          <w:trHeight w:val="1275"/>
          <w:jc w:val="center"/>
        </w:trPr>
        <w:tc>
          <w:tcPr>
            <w:tcW w:w="568" w:type="dxa"/>
            <w:vAlign w:val="center"/>
          </w:tcPr>
          <w:p w:rsidR="00B2687D" w:rsidRDefault="00B2687D" w:rsidP="008C73E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5118" w:type="dxa"/>
            <w:vAlign w:val="center"/>
          </w:tcPr>
          <w:p w:rsidR="00B2687D" w:rsidRPr="00C50BDD" w:rsidRDefault="00B2687D" w:rsidP="008C73E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B2687D" w:rsidRPr="00C50BDD" w:rsidRDefault="00B2687D" w:rsidP="008C73E3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62" w:type="dxa"/>
          </w:tcPr>
          <w:p w:rsidR="00B2687D" w:rsidRPr="00C50BDD" w:rsidRDefault="00B2687D" w:rsidP="008C73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73E3" w:rsidRDefault="008C73E3" w:rsidP="008C73E3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B2687D" w:rsidRDefault="00B2687D" w:rsidP="00B2687D">
      <w:pPr>
        <w:spacing w:after="0" w:line="240" w:lineRule="auto"/>
        <w:ind w:left="406" w:hanging="1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 xml:space="preserve">* Należy </w:t>
      </w:r>
      <w:r>
        <w:rPr>
          <w:rFonts w:ascii="Arial" w:eastAsia="Times New Roman" w:hAnsi="Arial" w:cs="Arial"/>
          <w:sz w:val="16"/>
          <w:szCs w:val="16"/>
          <w:lang w:eastAsia="pl-PL"/>
        </w:rPr>
        <w:t>wskazać na jakiej podstawie Wykonawca dysponuje lub będzie dysponował osobą, którą skieruje do realizacji zamówienia (np. pracownik Wykonawcy, zleceniobiorca na podstawie umowy cywilno-prawnej albo zdolności techniczne innego podmiotu zgodnie z art. 22a ustawy PZP itp.)</w:t>
      </w:r>
    </w:p>
    <w:p w:rsidR="00B2687D" w:rsidRDefault="00B2687D" w:rsidP="00B2687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8C73E3" w:rsidRDefault="008C73E3" w:rsidP="008C73E3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8C73E3" w:rsidRPr="00C50BDD" w:rsidRDefault="008C73E3" w:rsidP="008C73E3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8C73E3" w:rsidRDefault="008C73E3" w:rsidP="008C73E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C73E3" w:rsidRDefault="008C73E3" w:rsidP="008C73E3">
      <w:pPr>
        <w:rPr>
          <w:vertAlign w:val="superscript"/>
        </w:rPr>
      </w:pPr>
    </w:p>
    <w:p w:rsidR="008C73E3" w:rsidRPr="00274930" w:rsidRDefault="008C73E3" w:rsidP="008C73E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…………………………...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C73E3" w:rsidRDefault="008C73E3" w:rsidP="008C73E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C73E3" w:rsidRDefault="008C73E3" w:rsidP="008C73E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8C73E3" w:rsidRDefault="008C73E3" w:rsidP="008C73E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C73E3" w:rsidRDefault="008C73E3" w:rsidP="008C73E3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8C73E3" w:rsidRDefault="008C73E3" w:rsidP="008C73E3">
      <w:pPr>
        <w:rPr>
          <w:vertAlign w:val="superscript"/>
        </w:rPr>
      </w:pPr>
    </w:p>
    <w:p w:rsidR="008C73E3" w:rsidRDefault="008C73E3" w:rsidP="008C73E3">
      <w:pPr>
        <w:rPr>
          <w:vertAlign w:val="superscript"/>
        </w:rPr>
      </w:pPr>
    </w:p>
    <w:p w:rsidR="008C73E3" w:rsidRPr="00595DFF" w:rsidRDefault="008C73E3" w:rsidP="00FF35D4">
      <w:pPr>
        <w:rPr>
          <w:vertAlign w:val="superscript"/>
        </w:rPr>
      </w:pPr>
    </w:p>
    <w:sectPr w:rsidR="008C73E3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18B" w:rsidRDefault="0051518B" w:rsidP="00D71B9E">
      <w:pPr>
        <w:spacing w:after="0" w:line="240" w:lineRule="auto"/>
      </w:pPr>
      <w:r>
        <w:separator/>
      </w:r>
    </w:p>
  </w:endnote>
  <w:endnote w:type="continuationSeparator" w:id="0">
    <w:p w:rsidR="0051518B" w:rsidRDefault="0051518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Default="005151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1518B" w:rsidRDefault="0051518B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Default="0051518B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1518B" w:rsidRPr="00777609" w:rsidRDefault="0051518B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1518B" w:rsidRPr="0033077C" w:rsidRDefault="005151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2437D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2437D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13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1518B" w:rsidRDefault="0051518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Default="005151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1518B" w:rsidRDefault="0051518B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Default="0051518B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27057484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1518B" w:rsidRPr="00777609" w:rsidRDefault="0051518B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1518B" w:rsidRPr="0033077C" w:rsidRDefault="005151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2437D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2437D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13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1518B" w:rsidRDefault="0051518B">
    <w:pPr>
      <w:pStyle w:val="Stopk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Default="005151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1518B" w:rsidRDefault="0051518B" w:rsidP="005A706B">
    <w:pPr>
      <w:pStyle w:val="Stopk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Default="0051518B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1518B" w:rsidRPr="00777609" w:rsidRDefault="0051518B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1518B" w:rsidRPr="0033077C" w:rsidRDefault="005151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2437D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2437D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13</w:t>
    </w:r>
    <w:r w:rsidR="0082437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1518B" w:rsidRDefault="005151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18B" w:rsidRDefault="0051518B" w:rsidP="00D71B9E">
      <w:pPr>
        <w:spacing w:after="0" w:line="240" w:lineRule="auto"/>
      </w:pPr>
      <w:r>
        <w:separator/>
      </w:r>
    </w:p>
  </w:footnote>
  <w:footnote w:type="continuationSeparator" w:id="0">
    <w:p w:rsidR="0051518B" w:rsidRDefault="0051518B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Pr="00AA3D03" w:rsidRDefault="0051518B" w:rsidP="00777609">
    <w:pPr>
      <w:rPr>
        <w:rFonts w:ascii="Arial" w:eastAsia="Times New Roman" w:hAnsi="Arial" w:cs="Arial"/>
        <w:sz w:val="18"/>
        <w:szCs w:val="18"/>
        <w:lang w:eastAsia="pl-PL"/>
      </w:rPr>
    </w:pPr>
    <w:r w:rsidRPr="00AA3D03">
      <w:rPr>
        <w:rFonts w:ascii="Arial" w:eastAsia="Times New Roman" w:hAnsi="Arial" w:cs="Arial"/>
        <w:sz w:val="18"/>
        <w:szCs w:val="18"/>
        <w:lang w:eastAsia="pl-PL"/>
      </w:rPr>
      <w:t>Numer postępowania: WOiRZL.II.272.</w:t>
    </w:r>
    <w:r>
      <w:rPr>
        <w:rFonts w:ascii="Arial" w:eastAsia="Times New Roman" w:hAnsi="Arial" w:cs="Arial"/>
        <w:sz w:val="18"/>
        <w:szCs w:val="18"/>
        <w:lang w:eastAsia="pl-PL"/>
      </w:rPr>
      <w:t>48.2020.ABJ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Pr="0042393D" w:rsidRDefault="0051518B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Pr="00777609" w:rsidRDefault="0051518B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48.2020.ABJ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Pr="0042393D" w:rsidRDefault="0051518B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Pr="00777609" w:rsidRDefault="0051518B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</w:t>
    </w:r>
    <w:r>
      <w:rPr>
        <w:rFonts w:ascii="Arial" w:eastAsia="Times New Roman" w:hAnsi="Arial" w:cs="Arial"/>
        <w:sz w:val="20"/>
        <w:szCs w:val="20"/>
        <w:lang w:eastAsia="pl-PL"/>
      </w:rPr>
      <w:t>.48.2020.ABJ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8B" w:rsidRPr="0042393D" w:rsidRDefault="0051518B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3D86FD9"/>
    <w:multiLevelType w:val="hybridMultilevel"/>
    <w:tmpl w:val="44B43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16"/>
  </w:num>
  <w:num w:numId="14">
    <w:abstractNumId w:val="9"/>
  </w:num>
  <w:num w:numId="15">
    <w:abstractNumId w:val="13"/>
  </w:num>
  <w:num w:numId="16">
    <w:abstractNumId w:val="0"/>
  </w:num>
  <w:num w:numId="17">
    <w:abstractNumId w:val="15"/>
  </w:num>
  <w:num w:numId="18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4373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2F72"/>
    <w:rsid w:val="000A5720"/>
    <w:rsid w:val="000B301D"/>
    <w:rsid w:val="000B3485"/>
    <w:rsid w:val="000B3EAE"/>
    <w:rsid w:val="000B72B9"/>
    <w:rsid w:val="000C00CD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2582"/>
    <w:rsid w:val="001030DC"/>
    <w:rsid w:val="00104002"/>
    <w:rsid w:val="00105970"/>
    <w:rsid w:val="001128F0"/>
    <w:rsid w:val="00112A67"/>
    <w:rsid w:val="00120ECD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2A48"/>
    <w:rsid w:val="002A351E"/>
    <w:rsid w:val="002A378C"/>
    <w:rsid w:val="002A4631"/>
    <w:rsid w:val="002B14CB"/>
    <w:rsid w:val="002B5C2E"/>
    <w:rsid w:val="002B62E3"/>
    <w:rsid w:val="002C31A2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1F1E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1518B"/>
    <w:rsid w:val="00530AB6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0A8C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3729D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6A0D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A6368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2437D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C73E3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16BDB"/>
    <w:rsid w:val="00922F14"/>
    <w:rsid w:val="009232A1"/>
    <w:rsid w:val="009234FC"/>
    <w:rsid w:val="009245C5"/>
    <w:rsid w:val="009246A2"/>
    <w:rsid w:val="00926762"/>
    <w:rsid w:val="00926E1E"/>
    <w:rsid w:val="00926E7A"/>
    <w:rsid w:val="00933AB6"/>
    <w:rsid w:val="00934D46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2EDE"/>
    <w:rsid w:val="00A139F5"/>
    <w:rsid w:val="00A207F4"/>
    <w:rsid w:val="00A237CE"/>
    <w:rsid w:val="00A3049F"/>
    <w:rsid w:val="00A3183C"/>
    <w:rsid w:val="00A376C9"/>
    <w:rsid w:val="00A426B8"/>
    <w:rsid w:val="00A4274E"/>
    <w:rsid w:val="00A5354E"/>
    <w:rsid w:val="00A62E8A"/>
    <w:rsid w:val="00A63025"/>
    <w:rsid w:val="00A75F15"/>
    <w:rsid w:val="00A76C75"/>
    <w:rsid w:val="00A81478"/>
    <w:rsid w:val="00A82014"/>
    <w:rsid w:val="00A86464"/>
    <w:rsid w:val="00A86D08"/>
    <w:rsid w:val="00A8780D"/>
    <w:rsid w:val="00A87FC0"/>
    <w:rsid w:val="00A9011F"/>
    <w:rsid w:val="00AA09CE"/>
    <w:rsid w:val="00AA3D03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2687D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B7FD7"/>
    <w:rsid w:val="00BC554E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1FA2"/>
    <w:rsid w:val="00C72521"/>
    <w:rsid w:val="00C772F5"/>
    <w:rsid w:val="00C9242E"/>
    <w:rsid w:val="00C93C0C"/>
    <w:rsid w:val="00CA0E3B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20CE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305"/>
    <w:rsid w:val="00D93CB9"/>
    <w:rsid w:val="00D93EBE"/>
    <w:rsid w:val="00D95985"/>
    <w:rsid w:val="00D959D9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75660"/>
    <w:rsid w:val="00E81E0B"/>
    <w:rsid w:val="00E85745"/>
    <w:rsid w:val="00E86948"/>
    <w:rsid w:val="00E91E83"/>
    <w:rsid w:val="00E92C29"/>
    <w:rsid w:val="00E9652B"/>
    <w:rsid w:val="00EA1AEC"/>
    <w:rsid w:val="00EA1CFD"/>
    <w:rsid w:val="00EA46C8"/>
    <w:rsid w:val="00EA749B"/>
    <w:rsid w:val="00EB0643"/>
    <w:rsid w:val="00EB096B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0C99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56BE5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C9B7-80F8-459F-B061-DEE28053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15</Pages>
  <Words>3191</Words>
  <Characters>19151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abuczkowska</cp:lastModifiedBy>
  <cp:revision>300</cp:revision>
  <cp:lastPrinted>2020-02-12T10:12:00Z</cp:lastPrinted>
  <dcterms:created xsi:type="dcterms:W3CDTF">2015-04-21T11:04:00Z</dcterms:created>
  <dcterms:modified xsi:type="dcterms:W3CDTF">2020-12-15T11:57:00Z</dcterms:modified>
</cp:coreProperties>
</file>