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A665F"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AC7466" w:rsidRDefault="00AC7466" w:rsidP="00AC7466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p w:rsidR="0091110A" w:rsidRDefault="0091110A" w:rsidP="0091110A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591" w:type="dxa"/>
        <w:jc w:val="center"/>
        <w:tblLayout w:type="fixed"/>
        <w:tblLook w:val="04A0"/>
      </w:tblPr>
      <w:tblGrid>
        <w:gridCol w:w="2727"/>
        <w:gridCol w:w="2068"/>
        <w:gridCol w:w="2573"/>
        <w:gridCol w:w="2223"/>
      </w:tblGrid>
      <w:tr w:rsidR="00FE1B2A" w:rsidTr="00173F39">
        <w:trPr>
          <w:trHeight w:val="123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405C58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 danego szacowania w zł brutto</w:t>
            </w:r>
            <w:r w:rsidR="00FF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*</w:t>
            </w:r>
          </w:p>
          <w:p w:rsidR="00FE1B2A" w:rsidRPr="00B952C1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FE1B2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="00FE1B2A"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Prognozowana liczba szacowań wstępnych/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ostatecznych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łączna za </w:t>
            </w:r>
            <w:r w:rsidR="00405C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szacowania wstępne/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23%</w:t>
            </w: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  <w:p w:rsidR="00FE1B2A" w:rsidRDefault="00FE1B2A" w:rsidP="00FE1B2A">
            <w:pPr>
              <w:tabs>
                <w:tab w:val="num" w:pos="2340"/>
              </w:tabs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E1B2A" w:rsidRPr="004E579E" w:rsidRDefault="00FE1B2A" w:rsidP="00405C5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</w:t>
            </w:r>
            <w:r w:rsidR="00405C5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x3</w:t>
            </w: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FE1B2A" w:rsidTr="00173F39">
        <w:trPr>
          <w:trHeight w:val="185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FE1B2A" w:rsidRPr="004E579E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FE1B2A" w:rsidTr="00173F39">
        <w:trPr>
          <w:trHeight w:val="526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 szacowania wstępnego</w:t>
            </w:r>
          </w:p>
        </w:tc>
        <w:tc>
          <w:tcPr>
            <w:tcW w:w="2068" w:type="dxa"/>
            <w:vAlign w:val="center"/>
          </w:tcPr>
          <w:p w:rsidR="00FE1B2A" w:rsidRPr="009245C5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Pr="00B952C1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23" w:type="dxa"/>
            <w:vAlign w:val="center"/>
          </w:tcPr>
          <w:p w:rsidR="00FE1B2A" w:rsidRPr="009B1E8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Tr="00173F39">
        <w:trPr>
          <w:trHeight w:val="593"/>
          <w:jc w:val="center"/>
        </w:trPr>
        <w:tc>
          <w:tcPr>
            <w:tcW w:w="2727" w:type="dxa"/>
            <w:shd w:val="clear" w:color="auto" w:fill="D9D9D9" w:themeFill="background1" w:themeFillShade="D9"/>
            <w:vAlign w:val="center"/>
          </w:tcPr>
          <w:p w:rsidR="00FE1B2A" w:rsidRDefault="00405C58" w:rsidP="00173F39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Średnia arytmetyczna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</w:p>
        </w:tc>
        <w:tc>
          <w:tcPr>
            <w:tcW w:w="2068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FE1B2A" w:rsidRDefault="00405C58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2223" w:type="dxa"/>
            <w:vAlign w:val="center"/>
          </w:tcPr>
          <w:p w:rsidR="00FE1B2A" w:rsidRPr="00E637A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F102C" w:rsidTr="00173F39">
        <w:trPr>
          <w:trHeight w:val="561"/>
          <w:jc w:val="center"/>
        </w:trPr>
        <w:tc>
          <w:tcPr>
            <w:tcW w:w="9591" w:type="dxa"/>
            <w:gridSpan w:val="4"/>
            <w:shd w:val="clear" w:color="auto" w:fill="D9D9D9" w:themeFill="background1" w:themeFillShade="D9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FF102C" w:rsidTr="00173F39">
        <w:trPr>
          <w:trHeight w:val="573"/>
          <w:jc w:val="center"/>
        </w:trPr>
        <w:tc>
          <w:tcPr>
            <w:tcW w:w="7368" w:type="dxa"/>
            <w:gridSpan w:val="3"/>
            <w:shd w:val="clear" w:color="auto" w:fill="D9D9D9" w:themeFill="background1" w:themeFillShade="D9"/>
            <w:vAlign w:val="center"/>
          </w:tcPr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FF102C" w:rsidRDefault="00FF102C" w:rsidP="00FF102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(suma dwóch komórek w kolumnie </w:t>
            </w:r>
            <w:r w:rsidRPr="00FF102C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  <w:r w:rsidRPr="00FF102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23" w:type="dxa"/>
            <w:vAlign w:val="center"/>
          </w:tcPr>
          <w:p w:rsidR="00FF102C" w:rsidRPr="00E637A2" w:rsidRDefault="00FF102C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9B09B2" w:rsidRPr="00FF102C" w:rsidRDefault="00FF102C" w:rsidP="00FF102C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16"/>
          <w:szCs w:val="16"/>
        </w:rPr>
      </w:pPr>
      <w:r w:rsidRPr="00FF102C">
        <w:rPr>
          <w:rFonts w:ascii="Arial" w:hAnsi="Arial" w:cs="Arial"/>
          <w:sz w:val="16"/>
          <w:szCs w:val="16"/>
        </w:rPr>
        <w:t>* Podana cena musi odpowiadać średniej arytmetycznej szacowania wstępnego/</w:t>
      </w:r>
      <w:r w:rsidR="00173F39">
        <w:rPr>
          <w:rFonts w:ascii="Arial" w:hAnsi="Arial" w:cs="Arial"/>
          <w:sz w:val="16"/>
          <w:szCs w:val="16"/>
        </w:rPr>
        <w:t>ostatecznego</w:t>
      </w:r>
      <w:r w:rsidRPr="00FF102C">
        <w:rPr>
          <w:rFonts w:ascii="Arial" w:hAnsi="Arial" w:cs="Arial"/>
          <w:sz w:val="16"/>
          <w:szCs w:val="16"/>
        </w:rPr>
        <w:t xml:space="preserve"> wskazanej odpowiednio w Załączniku nr 1a i 1b do SIWZ (RCO). </w:t>
      </w:r>
      <w:r w:rsidR="004C1B92">
        <w:rPr>
          <w:rFonts w:ascii="Arial" w:hAnsi="Arial" w:cs="Arial"/>
          <w:sz w:val="16"/>
          <w:szCs w:val="16"/>
        </w:rPr>
        <w:t>Vide Rozdział XIV SIWZ (Sposób obliczenia ceny).</w:t>
      </w:r>
    </w:p>
    <w:p w:rsidR="009B09B2" w:rsidRDefault="009B09B2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Default="0091110A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Default="0091110A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91110A" w:rsidRPr="009B09B2" w:rsidRDefault="0091110A" w:rsidP="009B09B2">
      <w:pPr>
        <w:autoSpaceDE w:val="0"/>
        <w:autoSpaceDN w:val="0"/>
        <w:spacing w:before="60" w:after="0" w:line="300" w:lineRule="exact"/>
        <w:ind w:left="1134"/>
        <w:jc w:val="both"/>
        <w:rPr>
          <w:rFonts w:ascii="Arial" w:hAnsi="Arial" w:cs="Arial"/>
          <w:sz w:val="20"/>
          <w:szCs w:val="20"/>
        </w:rPr>
      </w:pPr>
    </w:p>
    <w:p w:rsidR="00AC7466" w:rsidRDefault="004A665F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Doświadczenie osoby realizującej zamówienie</w:t>
      </w:r>
    </w:p>
    <w:p w:rsidR="0091110A" w:rsidRDefault="0091110A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3" w:type="dxa"/>
        <w:jc w:val="center"/>
        <w:tblLayout w:type="fixed"/>
        <w:tblLook w:val="04A0"/>
      </w:tblPr>
      <w:tblGrid>
        <w:gridCol w:w="2612"/>
        <w:gridCol w:w="2196"/>
        <w:gridCol w:w="2198"/>
        <w:gridCol w:w="2197"/>
      </w:tblGrid>
      <w:tr w:rsidR="0091110A" w:rsidTr="0091110A">
        <w:trPr>
          <w:trHeight w:val="615"/>
          <w:jc w:val="center"/>
        </w:trPr>
        <w:tc>
          <w:tcPr>
            <w:tcW w:w="2612" w:type="dxa"/>
            <w:vMerge w:val="restart"/>
            <w:shd w:val="clear" w:color="auto" w:fill="D9D9D9" w:themeFill="background1" w:themeFillShade="D9"/>
            <w:vAlign w:val="center"/>
          </w:tcPr>
          <w:p w:rsid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osoby realizującej zamówienie</w:t>
            </w:r>
          </w:p>
        </w:tc>
        <w:tc>
          <w:tcPr>
            <w:tcW w:w="6591" w:type="dxa"/>
            <w:gridSpan w:val="3"/>
            <w:shd w:val="clear" w:color="auto" w:fill="D9D9D9" w:themeFill="background1" w:themeFillShade="D9"/>
            <w:vAlign w:val="center"/>
          </w:tcPr>
          <w:p w:rsidR="0091110A" w:rsidRPr="0091110A" w:rsidRDefault="0091110A" w:rsidP="0091110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110A">
              <w:rPr>
                <w:rFonts w:ascii="Arial" w:hAnsi="Arial" w:cs="Arial"/>
                <w:b/>
                <w:sz w:val="20"/>
                <w:szCs w:val="20"/>
              </w:rPr>
              <w:t>Doświadczenie osoby oddelegowanej przez Wykonawcę do realizacji zamówienia, polegające na liczbie wykonanych, w ostatnich 3 latach przed upływem terminu składania ofert, szacowań szkód w uprawach i płodach rolnych wyrządzonych przez zwierzęta, o których mowa w art. 46 ust. 1 pkt 1 ustawy z dnia 13 października 1995 r. Prawo łowieckie (Dz. U. z 2018 r. poz. 2033 ze zm.)  i/lub art. 126 ust. 1 ustawy z dnia 16 kwietnia 2004 r. o ochronie przyrody (Dz. U. z 2018 r. poz. 1614 ze zm.):</w:t>
            </w:r>
          </w:p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91110A" w:rsidTr="0091110A">
        <w:trPr>
          <w:trHeight w:val="615"/>
          <w:jc w:val="center"/>
        </w:trPr>
        <w:tc>
          <w:tcPr>
            <w:tcW w:w="2612" w:type="dxa"/>
            <w:vMerge/>
            <w:shd w:val="clear" w:color="auto" w:fill="D9D9D9" w:themeFill="background1" w:themeFillShade="D9"/>
            <w:vAlign w:val="center"/>
          </w:tcPr>
          <w:p w:rsid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91110A" w:rsidRDefault="00F356E9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co najmniej 100 szacowań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91110A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11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101 do 200 szacowań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B952C1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200 szacowań</w:t>
            </w:r>
          </w:p>
        </w:tc>
      </w:tr>
      <w:tr w:rsidR="0091110A" w:rsidTr="0091110A">
        <w:trPr>
          <w:trHeight w:val="184"/>
          <w:jc w:val="center"/>
        </w:trPr>
        <w:tc>
          <w:tcPr>
            <w:tcW w:w="2612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:rsidR="0091110A" w:rsidRPr="004E579E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91110A" w:rsidTr="0091110A">
        <w:trPr>
          <w:trHeight w:val="986"/>
          <w:jc w:val="center"/>
        </w:trPr>
        <w:tc>
          <w:tcPr>
            <w:tcW w:w="2612" w:type="dxa"/>
            <w:shd w:val="clear" w:color="auto" w:fill="FFFFFF" w:themeFill="background1"/>
            <w:vAlign w:val="center"/>
          </w:tcPr>
          <w:p w:rsidR="0091110A" w:rsidRDefault="0091110A" w:rsidP="0091110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196" w:type="dxa"/>
            <w:vAlign w:val="center"/>
          </w:tcPr>
          <w:p w:rsidR="0091110A" w:rsidRPr="009245C5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:rsidR="0091110A" w:rsidRPr="00B952C1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vAlign w:val="center"/>
          </w:tcPr>
          <w:p w:rsidR="0091110A" w:rsidRPr="009B1E87" w:rsidRDefault="0091110A" w:rsidP="00BF5B5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91110A" w:rsidRPr="0091110A" w:rsidRDefault="0091110A" w:rsidP="0091110A">
      <w:pPr>
        <w:pStyle w:val="Akapitzlist"/>
        <w:autoSpaceDE w:val="0"/>
        <w:autoSpaceDN w:val="0"/>
        <w:spacing w:before="60" w:after="0" w:line="300" w:lineRule="exact"/>
        <w:ind w:left="1145"/>
        <w:jc w:val="center"/>
        <w:rPr>
          <w:rFonts w:ascii="Arial" w:hAnsi="Arial" w:cs="Arial"/>
          <w:b/>
          <w:sz w:val="16"/>
          <w:szCs w:val="16"/>
        </w:rPr>
      </w:pPr>
      <w:r w:rsidRPr="0091110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(należy postawić znak „X” w odpowiedniej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komórce – kolumna 2 lub 3 lub 4)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4C1B92">
        <w:rPr>
          <w:rFonts w:ascii="Arial" w:hAnsi="Arial" w:cs="Arial"/>
          <w:i/>
          <w:sz w:val="20"/>
          <w:szCs w:val="20"/>
        </w:rPr>
        <w:t>vide Rozdział XIV ust. 7-8 SIWZ</w:t>
      </w:r>
      <w:r w:rsidR="00C3354D" w:rsidRPr="004C1B9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9DF">
        <w:rPr>
          <w:rFonts w:ascii="Arial" w:hAnsi="Arial" w:cs="Arial"/>
          <w:sz w:val="20"/>
          <w:szCs w:val="20"/>
        </w:rPr>
        <w:t>mikroprzedsiębiorstw</w:t>
      </w:r>
      <w:proofErr w:type="spellEnd"/>
      <w:r w:rsidR="005149DF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  <w:r w:rsidR="00BA73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BA73CE"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szacowanie wstępne</w:t>
      </w:r>
    </w:p>
    <w:p w:rsidR="004A665F" w:rsidRDefault="004A665F" w:rsidP="004A665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Pr="00FD1F36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3"/>
        <w:gridCol w:w="1659"/>
        <w:gridCol w:w="1659"/>
        <w:gridCol w:w="553"/>
        <w:gridCol w:w="1106"/>
        <w:gridCol w:w="1659"/>
        <w:gridCol w:w="1106"/>
        <w:gridCol w:w="553"/>
        <w:gridCol w:w="1659"/>
        <w:gridCol w:w="1659"/>
      </w:tblGrid>
      <w:tr w:rsidR="00BA73CE" w:rsidRPr="00FD1F36" w:rsidTr="00EC4861">
        <w:trPr>
          <w:trHeight w:val="1034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3" w:type="dxa"/>
            <w:gridSpan w:val="9"/>
            <w:shd w:val="clear" w:color="auto" w:fill="D9D9D9" w:themeFill="background1" w:themeFillShade="D9"/>
            <w:vAlign w:val="center"/>
          </w:tcPr>
          <w:p w:rsidR="00BA73CE" w:rsidRPr="000D5C2F" w:rsidRDefault="00BA73CE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szacowanie wstępne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BA73CE" w:rsidRPr="000D5C2F" w:rsidRDefault="00BA73CE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23%) </w:t>
            </w:r>
          </w:p>
        </w:tc>
      </w:tr>
      <w:tr w:rsidR="00EC4861" w:rsidRPr="00FD1F36" w:rsidTr="00EC4861">
        <w:trPr>
          <w:trHeight w:val="922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3" w:type="dxa"/>
            <w:vMerge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2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2 do 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10 do 15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15 do 20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BA73C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 do 25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25 ha</w:t>
            </w:r>
          </w:p>
        </w:tc>
      </w:tr>
      <w:tr w:rsidR="00EC4861" w:rsidRPr="00FD1F36" w:rsidTr="00EC4861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EC4861" w:rsidRPr="00FD1F36" w:rsidTr="00EC4861">
        <w:trPr>
          <w:trHeight w:val="48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C486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3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A6302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7F15C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(np. ogródki działkowe)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EC4861" w:rsidRPr="00FD1F36" w:rsidTr="00EC4861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1659" w:type="dxa"/>
            <w:vAlign w:val="center"/>
          </w:tcPr>
          <w:p w:rsidR="00EC4861" w:rsidRPr="000D5C2F" w:rsidRDefault="00EC4861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EC4861" w:rsidRPr="000D5C2F" w:rsidRDefault="00273F9C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15488" w:type="dxa"/>
            <w:gridSpan w:val="11"/>
            <w:shd w:val="clear" w:color="auto" w:fill="D9D9D9" w:themeFill="background1" w:themeFillShade="D9"/>
            <w:vAlign w:val="center"/>
          </w:tcPr>
          <w:p w:rsidR="00FE1B2A" w:rsidRPr="00FD1F36" w:rsidRDefault="00FE1B2A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791AD2" w:rsidRPr="00FD1F36" w:rsidTr="00791AD2">
        <w:trPr>
          <w:trHeight w:val="743"/>
          <w:jc w:val="center"/>
        </w:trPr>
        <w:tc>
          <w:tcPr>
            <w:tcW w:w="38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wstępnego:</w:t>
            </w:r>
          </w:p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wstępnych</w:t>
            </w:r>
          </w:p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3-9)</w:t>
            </w:r>
            <w:bookmarkStart w:id="0" w:name="_GoBack"/>
            <w:bookmarkEnd w:id="0"/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wstępnego</w:t>
            </w:r>
          </w:p>
          <w:p w:rsidR="00791AD2" w:rsidRPr="00791AD2" w:rsidRDefault="00791AD2" w:rsidP="00791AD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791AD2" w:rsidRPr="00FD1F36" w:rsidTr="00791AD2">
        <w:trPr>
          <w:trHeight w:val="368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791AD2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791AD2" w:rsidRPr="00FD1F36" w:rsidTr="00791AD2">
        <w:trPr>
          <w:trHeight w:val="1064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871" w:type="dxa"/>
            <w:gridSpan w:val="3"/>
            <w:vAlign w:val="center"/>
          </w:tcPr>
          <w:p w:rsidR="00791AD2" w:rsidRPr="00112A67" w:rsidRDefault="00791AD2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 w:rsidR="00FE1B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FE1B2A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F8084E" w:rsidRDefault="00836F73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FE1B2A" w:rsidRPr="00282E7B" w:rsidRDefault="00FE1B2A" w:rsidP="00FE1B2A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E1B2A" w:rsidRDefault="00FE1B2A" w:rsidP="00FE1B2A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E1B2A" w:rsidRPr="00FA1F76" w:rsidRDefault="00FE1B2A" w:rsidP="00FE1B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E1B2A" w:rsidRPr="009E2AB4" w:rsidRDefault="00FE1B2A" w:rsidP="00FE1B2A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E1B2A" w:rsidRPr="00AC7C2E" w:rsidRDefault="00FE1B2A" w:rsidP="00FE1B2A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Rozbicie Cenowe Oferty – </w:t>
      </w:r>
      <w:r w:rsidRPr="00BA73C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szacowanie </w:t>
      </w:r>
      <w:r w:rsidR="00173F3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ostateczne</w:t>
      </w:r>
    </w:p>
    <w:p w:rsidR="00FE1B2A" w:rsidRDefault="00FE1B2A" w:rsidP="00FE1B2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E1B2A" w:rsidRPr="00FD1F36" w:rsidRDefault="00FE1B2A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15488" w:type="dxa"/>
        <w:jc w:val="center"/>
        <w:tblLayout w:type="fixed"/>
        <w:tblLook w:val="04A0"/>
      </w:tblPr>
      <w:tblGrid>
        <w:gridCol w:w="922"/>
        <w:gridCol w:w="2953"/>
        <w:gridCol w:w="1659"/>
        <w:gridCol w:w="1659"/>
        <w:gridCol w:w="553"/>
        <w:gridCol w:w="1106"/>
        <w:gridCol w:w="1659"/>
        <w:gridCol w:w="1106"/>
        <w:gridCol w:w="553"/>
        <w:gridCol w:w="1659"/>
        <w:gridCol w:w="1659"/>
      </w:tblGrid>
      <w:tr w:rsidR="00FE1B2A" w:rsidRPr="00FD1F36" w:rsidTr="00FE1B2A">
        <w:trPr>
          <w:trHeight w:val="1034"/>
          <w:jc w:val="center"/>
        </w:trPr>
        <w:tc>
          <w:tcPr>
            <w:tcW w:w="922" w:type="dxa"/>
            <w:vMerge w:val="restart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53" w:type="dxa"/>
            <w:vMerge w:val="restart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uprawy</w:t>
            </w:r>
          </w:p>
        </w:tc>
        <w:tc>
          <w:tcPr>
            <w:tcW w:w="11613" w:type="dxa"/>
            <w:gridSpan w:val="9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jednostkowa za 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szacowanie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ostateczne</w:t>
            </w: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szkody w zależności od powierzchni uprawy w zł brutto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23%) </w:t>
            </w:r>
          </w:p>
        </w:tc>
      </w:tr>
      <w:tr w:rsidR="00FE1B2A" w:rsidRPr="00FD1F36" w:rsidTr="00FE1B2A">
        <w:trPr>
          <w:trHeight w:val="922"/>
          <w:jc w:val="center"/>
        </w:trPr>
        <w:tc>
          <w:tcPr>
            <w:tcW w:w="922" w:type="dxa"/>
            <w:vMerge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53" w:type="dxa"/>
            <w:vMerge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2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 2 do 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5 do 10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10 do 15 ha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15 do 20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20 do 25 ha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powyżej 25 ha</w:t>
            </w:r>
          </w:p>
        </w:tc>
      </w:tr>
      <w:tr w:rsidR="00FE1B2A" w:rsidRPr="00FD1F36" w:rsidTr="00FE1B2A">
        <w:trPr>
          <w:trHeight w:val="16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59" w:type="dxa"/>
            <w:gridSpan w:val="2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FE1B2A" w:rsidRPr="00FD1F36" w:rsidTr="00FE1B2A">
        <w:trPr>
          <w:trHeight w:val="48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Zboża i mieszanki zbożowe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(jare i ozime)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4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Kukurydza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zielonkę i na ziarno)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2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Rzepak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(ozimy i jary) 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23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Ziemniaki (wczesne i późne) 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30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Rośliny strączkowe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Buraki cukrowe i pastewne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Warzywa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(na zbiór letni i wiosenny)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zielone (łąki i pastwiska)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Sady i inne </w:t>
            </w:r>
          </w:p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(np. ogródki działkowe)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szacowania szkód kilku różnych upraw u tego samego poszkodowanego w tym samym dniu ujętych w jednym protokole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922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przypadku konieczności sporządzenia opinii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gridSpan w:val="2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659" w:type="dxa"/>
            <w:vAlign w:val="center"/>
          </w:tcPr>
          <w:p w:rsidR="00FE1B2A" w:rsidRPr="000D5C2F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E1B2A" w:rsidRPr="00FD1F36" w:rsidTr="00FE1B2A">
        <w:trPr>
          <w:trHeight w:val="518"/>
          <w:jc w:val="center"/>
        </w:trPr>
        <w:tc>
          <w:tcPr>
            <w:tcW w:w="15488" w:type="dxa"/>
            <w:gridSpan w:val="11"/>
            <w:shd w:val="clear" w:color="auto" w:fill="D9D9D9" w:themeFill="background1" w:themeFillShade="D9"/>
            <w:vAlign w:val="center"/>
          </w:tcPr>
          <w:p w:rsidR="00FE1B2A" w:rsidRPr="00FD1F36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FE1B2A" w:rsidRPr="00FD1F36" w:rsidTr="00FE1B2A">
        <w:trPr>
          <w:trHeight w:val="743"/>
          <w:jc w:val="center"/>
        </w:trPr>
        <w:tc>
          <w:tcPr>
            <w:tcW w:w="38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(iloraz sumy cen jednostkowych</w:t>
            </w:r>
          </w:p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i ilości tych cen)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 cen jednostkowych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szacowań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ostatecznych</w:t>
            </w:r>
          </w:p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(kolumny </w:t>
            </w:r>
            <w:r w:rsidRPr="00791AD2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3-9)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cen jednostkowych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12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Średnia arytmetyczna</w:t>
            </w:r>
          </w:p>
          <w:p w:rsidR="00FE1B2A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szacowania </w:t>
            </w:r>
            <w:r w:rsidR="00173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ostatecznego</w:t>
            </w:r>
          </w:p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A / B</w:t>
            </w:r>
            <w:r w:rsidRPr="00791A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FE1B2A" w:rsidRPr="00FD1F36" w:rsidTr="00FE1B2A">
        <w:trPr>
          <w:trHeight w:val="368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791AD2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FE1B2A" w:rsidRPr="00FD1F36" w:rsidTr="00FE1B2A">
        <w:trPr>
          <w:trHeight w:val="1064"/>
          <w:jc w:val="center"/>
        </w:trPr>
        <w:tc>
          <w:tcPr>
            <w:tcW w:w="3875" w:type="dxa"/>
            <w:gridSpan w:val="2"/>
            <w:vMerge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71" w:type="dxa"/>
            <w:gridSpan w:val="3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871" w:type="dxa"/>
            <w:gridSpan w:val="3"/>
            <w:shd w:val="clear" w:color="auto" w:fill="D9D9D9" w:themeFill="background1" w:themeFillShade="D9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871" w:type="dxa"/>
            <w:gridSpan w:val="3"/>
            <w:vAlign w:val="center"/>
          </w:tcPr>
          <w:p w:rsidR="00FE1B2A" w:rsidRPr="00112A67" w:rsidRDefault="00FE1B2A" w:rsidP="00FE1B2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5C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FE1B2A" w:rsidRPr="000F68B8" w:rsidRDefault="00FE1B2A" w:rsidP="00FE1B2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Default="00FE1B2A" w:rsidP="00FE1B2A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E1B2A" w:rsidRPr="00274930" w:rsidRDefault="00FE1B2A" w:rsidP="00FE1B2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E1B2A" w:rsidRDefault="00FE1B2A" w:rsidP="00FE1B2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E1B2A" w:rsidRDefault="00FE1B2A" w:rsidP="00FE1B2A">
      <w:pPr>
        <w:spacing w:after="0" w:line="240" w:lineRule="auto"/>
        <w:ind w:left="8508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E1B2A" w:rsidSect="00EC4861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D1F36" w:rsidRDefault="00FD1F36" w:rsidP="00FD1F36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</w:t>
      </w:r>
      <w:proofErr w:type="spellStart"/>
      <w:r w:rsidR="00023E11">
        <w:rPr>
          <w:rFonts w:ascii="Arial" w:hAnsi="Arial" w:cs="Arial"/>
          <w:sz w:val="20"/>
          <w:szCs w:val="20"/>
        </w:rPr>
        <w:t>liśmy</w:t>
      </w:r>
      <w:proofErr w:type="spellEnd"/>
      <w:r w:rsidR="00023E11">
        <w:rPr>
          <w:rFonts w:ascii="Arial" w:hAnsi="Arial" w:cs="Arial"/>
          <w:sz w:val="20"/>
          <w:szCs w:val="20"/>
        </w:rPr>
        <w:t>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FD1F36">
        <w:rPr>
          <w:rFonts w:ascii="Arial" w:hAnsi="Arial" w:cs="Arial"/>
          <w:sz w:val="20"/>
          <w:szCs w:val="20"/>
        </w:rPr>
        <w:t xml:space="preserve"> i 2</w:t>
      </w:r>
      <w:r>
        <w:rPr>
          <w:rFonts w:ascii="Arial" w:hAnsi="Arial" w:cs="Arial"/>
          <w:sz w:val="20"/>
          <w:szCs w:val="20"/>
        </w:rPr>
        <w:t xml:space="preserve">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1479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1440E4" w:rsidRDefault="00514791" w:rsidP="0051479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4923B6" w:rsidRPr="004923B6" w:rsidRDefault="00EA1CFD" w:rsidP="004923B6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4923B6" w:rsidRDefault="004923B6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Osobą, którą dysponuję(-my) lub będę(-</w:t>
      </w:r>
      <w:proofErr w:type="spellStart"/>
      <w:r>
        <w:rPr>
          <w:rFonts w:ascii="Arial" w:hAnsi="Arial" w:cs="Arial"/>
          <w:sz w:val="20"/>
          <w:szCs w:val="20"/>
        </w:rPr>
        <w:t>ziemy</w:t>
      </w:r>
      <w:proofErr w:type="spellEnd"/>
      <w:r>
        <w:rPr>
          <w:rFonts w:ascii="Arial" w:hAnsi="Arial" w:cs="Arial"/>
          <w:sz w:val="20"/>
          <w:szCs w:val="20"/>
        </w:rPr>
        <w:t xml:space="preserve">) dysponować podczas realizacji zamówienia, która </w:t>
      </w:r>
      <w:r w:rsidR="00EA1CFD">
        <w:rPr>
          <w:rFonts w:ascii="Arial" w:hAnsi="Arial" w:cs="Arial"/>
          <w:sz w:val="20"/>
          <w:szCs w:val="20"/>
        </w:rPr>
        <w:t xml:space="preserve"> </w:t>
      </w:r>
      <w:r w:rsidRPr="00731269">
        <w:rPr>
          <w:rFonts w:ascii="Arial" w:hAnsi="Arial" w:cs="Arial"/>
          <w:sz w:val="20"/>
          <w:szCs w:val="20"/>
        </w:rPr>
        <w:t xml:space="preserve">w ostatnich 3 latach przed upływem terminu składania ofert wykonała należycie </w:t>
      </w:r>
      <w:r w:rsidRPr="00731269">
        <w:rPr>
          <w:rFonts w:ascii="Arial" w:hAnsi="Arial" w:cs="Arial"/>
          <w:b/>
          <w:sz w:val="20"/>
          <w:szCs w:val="20"/>
        </w:rPr>
        <w:t>co najmniej 100 szacowań</w:t>
      </w:r>
      <w:r w:rsidRPr="00731269">
        <w:rPr>
          <w:rFonts w:ascii="Arial" w:hAnsi="Arial" w:cs="Arial"/>
          <w:sz w:val="20"/>
          <w:szCs w:val="20"/>
        </w:rPr>
        <w:t xml:space="preserve"> szkód w uprawach i płodach rolnych wyrządzonych przez zwierzęta, o których mowa w art. 46 ust. 1 pkt 1 ustawy z dnia 13 października 1995 r. Prawo łowieckie (Dz. U. z 2018 r. poz. 2033 ze zm.)  </w:t>
      </w:r>
      <w:r w:rsidRPr="00731269">
        <w:rPr>
          <w:rFonts w:ascii="Arial" w:hAnsi="Arial" w:cs="Arial"/>
          <w:b/>
          <w:sz w:val="20"/>
          <w:szCs w:val="20"/>
        </w:rPr>
        <w:t xml:space="preserve">i/lub </w:t>
      </w:r>
      <w:r w:rsidRPr="00731269">
        <w:rPr>
          <w:rFonts w:ascii="Arial" w:hAnsi="Arial" w:cs="Arial"/>
          <w:sz w:val="20"/>
          <w:szCs w:val="20"/>
        </w:rPr>
        <w:t xml:space="preserve">art. 126 ust. 1 ustawy z dnia 16 kwietnia 2004 r. o ochronie przyrody (Dz. </w:t>
      </w:r>
      <w:r>
        <w:rPr>
          <w:rFonts w:ascii="Arial" w:hAnsi="Arial" w:cs="Arial"/>
          <w:sz w:val="20"/>
          <w:szCs w:val="20"/>
        </w:rPr>
        <w:t>U. z 2018 r. poz. 1614 ze zm.) jest:</w:t>
      </w:r>
    </w:p>
    <w:p w:rsidR="004923B6" w:rsidRDefault="004923B6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4923B6" w:rsidRDefault="004923B6" w:rsidP="004923B6">
      <w:pPr>
        <w:autoSpaceDE w:val="0"/>
        <w:autoSpaceDN w:val="0"/>
        <w:spacing w:before="120" w:after="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BF5B54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4923B6" w:rsidRDefault="004923B6" w:rsidP="003A7C50">
      <w:pPr>
        <w:autoSpaceDE w:val="0"/>
        <w:autoSpaceDN w:val="0"/>
        <w:spacing w:after="0" w:line="120" w:lineRule="exact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(imię i nazwisko</w:t>
      </w:r>
      <w:r w:rsidRPr="00E81E0B">
        <w:rPr>
          <w:rFonts w:ascii="Arial" w:eastAsia="Times New Roman" w:hAnsi="Arial" w:cs="Arial"/>
          <w:bCs/>
          <w:sz w:val="16"/>
          <w:szCs w:val="16"/>
          <w:lang w:eastAsia="pl-PL"/>
        </w:rPr>
        <w:t>)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023E11" w:rsidRPr="004923B6" w:rsidRDefault="00EA1CFD" w:rsidP="004923B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EA1CFD" w:rsidRDefault="00EA1CFD" w:rsidP="004923B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66299" w:rsidRPr="004923B6" w:rsidRDefault="00D93CB9" w:rsidP="004923B6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B1804" w:rsidRPr="00DB1804" w:rsidRDefault="00DB1804" w:rsidP="00DB180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DB1804">
        <w:rPr>
          <w:rFonts w:ascii="Arial" w:hAnsi="Arial" w:cs="Arial"/>
          <w:sz w:val="20"/>
          <w:szCs w:val="20"/>
        </w:rPr>
        <w:t xml:space="preserve"> i 2</w:t>
      </w:r>
      <w:r w:rsidR="00274930"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77B3F" w:rsidRPr="001440E4" w:rsidRDefault="00177B3F" w:rsidP="00177B3F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177B3F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26E1E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26E1E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26E1E" w:rsidRPr="001440E4" w:rsidRDefault="00926E1E" w:rsidP="00926E1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Świadczenie usług polegających na szacowaniu szkód wyrządzonych w uprawach i płodach rolnych przez dziki, jelenie, daniele, sarny i łosie na obszarach niewchodzących w skład obwodów łowieckich oraz szkód wyrządzonych w uprawach i płodach rolnych przez zwierzęta łowne objęte całoroczną ochroną na obszarach obwodów łowieckich polnych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A820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  <w:p w:rsidR="00A82014" w:rsidRPr="00E81E0B" w:rsidRDefault="00A82014" w:rsidP="00A8201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liczbę wykonanych szacowań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 xml:space="preserve"> lub są wykonywane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6C25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są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A8201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82014">
        <w:rPr>
          <w:rFonts w:ascii="Arial" w:eastAsia="Times New Roman" w:hAnsi="Arial" w:cs="Arial"/>
          <w:sz w:val="20"/>
          <w:szCs w:val="20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 w postępowaniu.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F5B54" w:rsidRPr="00777609" w:rsidRDefault="00BF5B5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F5B54" w:rsidRPr="0033077C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4607">
      <w:rPr>
        <w:rFonts w:ascii="Arial" w:hAnsi="Arial" w:cs="Arial"/>
        <w:b/>
        <w:bCs/>
        <w:noProof/>
        <w:sz w:val="14"/>
        <w:szCs w:val="14"/>
      </w:rPr>
      <w:t>13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F5B54" w:rsidRDefault="00BF5B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27057484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F5B54" w:rsidRPr="00777609" w:rsidRDefault="00BF5B5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F5B54" w:rsidRPr="0033077C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4607">
      <w:rPr>
        <w:rFonts w:ascii="Arial" w:hAnsi="Arial" w:cs="Arial"/>
        <w:b/>
        <w:bCs/>
        <w:noProof/>
        <w:sz w:val="14"/>
        <w:szCs w:val="14"/>
      </w:rPr>
      <w:t>13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F5B54" w:rsidRDefault="00BF5B54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F5B54" w:rsidRPr="00777609" w:rsidRDefault="00BF5B5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F5B54" w:rsidRPr="0033077C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818A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4607">
      <w:rPr>
        <w:rFonts w:ascii="Arial" w:hAnsi="Arial" w:cs="Arial"/>
        <w:b/>
        <w:bCs/>
        <w:noProof/>
        <w:sz w:val="14"/>
        <w:szCs w:val="14"/>
      </w:rPr>
      <w:t>13</w:t>
    </w:r>
    <w:r w:rsidR="003818A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  <w:footnote w:id="1">
    <w:p w:rsidR="00BF5B54" w:rsidRPr="003A7C50" w:rsidRDefault="00BF5B54" w:rsidP="003A7C50">
      <w:pPr>
        <w:pStyle w:val="Tekstprzypisudolnego"/>
        <w:jc w:val="both"/>
        <w:rPr>
          <w:rFonts w:ascii="Arial" w:hAnsi="Arial" w:cs="Arial"/>
        </w:rPr>
      </w:pPr>
      <w:r w:rsidRPr="003A7C50">
        <w:rPr>
          <w:rStyle w:val="Odwoanieprzypisudolnego"/>
          <w:rFonts w:ascii="Arial" w:hAnsi="Arial" w:cs="Arial"/>
        </w:rPr>
        <w:footnoteRef/>
      </w:r>
      <w:r w:rsidRPr="003A7C50">
        <w:rPr>
          <w:rFonts w:ascii="Arial" w:hAnsi="Arial" w:cs="Arial"/>
        </w:rPr>
        <w:t xml:space="preserve"> </w:t>
      </w:r>
      <w:r w:rsidRPr="009232A1">
        <w:rPr>
          <w:rFonts w:ascii="Arial" w:hAnsi="Arial" w:cs="Arial"/>
          <w:sz w:val="16"/>
          <w:szCs w:val="16"/>
        </w:rPr>
        <w:t xml:space="preserve">Podać imię i nazwisko. Wpisane tu dane mają dotyczyć tej samej osoby, której imię i nazwisko jest podawane w treści </w:t>
      </w:r>
      <w:r w:rsidR="003A7C50" w:rsidRPr="009232A1">
        <w:rPr>
          <w:rFonts w:ascii="Arial" w:hAnsi="Arial" w:cs="Arial"/>
          <w:sz w:val="16"/>
          <w:szCs w:val="16"/>
        </w:rPr>
        <w:t>pkt 1.B Formularza Ofertowego.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777609" w:rsidRDefault="00BF5B5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5.2019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42393D" w:rsidRDefault="00BF5B5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777609" w:rsidRDefault="00BF5B5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42393D" w:rsidRDefault="00BF5B5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777609" w:rsidRDefault="00BF5B54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Pr="0042393D" w:rsidRDefault="00BF5B54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E80C-C882-4A69-A72C-1BE8C40D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13</Pages>
  <Words>3092</Words>
  <Characters>18552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284</cp:revision>
  <cp:lastPrinted>2019-02-28T09:03:00Z</cp:lastPrinted>
  <dcterms:created xsi:type="dcterms:W3CDTF">2015-04-21T11:04:00Z</dcterms:created>
  <dcterms:modified xsi:type="dcterms:W3CDTF">2019-03-01T12:23:00Z</dcterms:modified>
</cp:coreProperties>
</file>