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EA2" w:rsidRPr="00A17B18" w:rsidRDefault="00A17B18" w:rsidP="002767DE">
      <w:pPr>
        <w:spacing w:after="0" w:line="240" w:lineRule="auto"/>
        <w:ind w:left="75" w:right="75"/>
        <w:jc w:val="center"/>
        <w:outlineLvl w:val="1"/>
        <w:rPr>
          <w:rFonts w:ascii="Arial" w:hAnsi="Arial" w:cs="Arial"/>
          <w:b/>
          <w:bCs/>
          <w:lang w:eastAsia="pl-PL"/>
        </w:rPr>
      </w:pPr>
      <w:r w:rsidRPr="00A17B18">
        <w:rPr>
          <w:rFonts w:ascii="Arial" w:hAnsi="Arial" w:cs="Arial"/>
          <w:b/>
          <w:bCs/>
          <w:lang w:eastAsia="pl-PL"/>
        </w:rPr>
        <w:t xml:space="preserve">Uchwała Nr </w:t>
      </w:r>
      <w:r w:rsidR="00FC40A4">
        <w:rPr>
          <w:rFonts w:ascii="Arial" w:hAnsi="Arial" w:cs="Arial"/>
          <w:b/>
          <w:bCs/>
          <w:lang w:eastAsia="pl-PL"/>
        </w:rPr>
        <w:t xml:space="preserve">       </w:t>
      </w:r>
      <w:r w:rsidRPr="00A17B18">
        <w:rPr>
          <w:rFonts w:ascii="Arial" w:hAnsi="Arial" w:cs="Arial"/>
          <w:b/>
          <w:bCs/>
          <w:lang w:eastAsia="pl-PL"/>
        </w:rPr>
        <w:t>/</w:t>
      </w:r>
      <w:r w:rsidR="00FC40A4">
        <w:rPr>
          <w:rFonts w:ascii="Arial" w:hAnsi="Arial" w:cs="Arial"/>
          <w:b/>
          <w:bCs/>
          <w:lang w:eastAsia="pl-PL"/>
        </w:rPr>
        <w:t xml:space="preserve">       /18</w:t>
      </w:r>
      <w:r w:rsidR="004F3EA2" w:rsidRPr="00A17B18">
        <w:rPr>
          <w:rFonts w:ascii="Arial" w:hAnsi="Arial" w:cs="Arial"/>
          <w:b/>
          <w:bCs/>
          <w:lang w:eastAsia="pl-PL"/>
        </w:rPr>
        <w:t xml:space="preserve"> </w:t>
      </w:r>
    </w:p>
    <w:p w:rsidR="004F3EA2" w:rsidRPr="00A17B18" w:rsidRDefault="004F3EA2" w:rsidP="002767DE">
      <w:pPr>
        <w:spacing w:after="0" w:line="240" w:lineRule="auto"/>
        <w:ind w:left="75" w:right="75"/>
        <w:jc w:val="center"/>
        <w:outlineLvl w:val="1"/>
        <w:rPr>
          <w:rFonts w:ascii="Arial" w:hAnsi="Arial" w:cs="Arial"/>
          <w:b/>
          <w:bCs/>
          <w:lang w:eastAsia="pl-PL"/>
        </w:rPr>
      </w:pPr>
      <w:r w:rsidRPr="00A17B18">
        <w:rPr>
          <w:rFonts w:ascii="Arial" w:hAnsi="Arial" w:cs="Arial"/>
          <w:b/>
          <w:bCs/>
          <w:lang w:eastAsia="pl-PL"/>
        </w:rPr>
        <w:t>Sejmiku Województwa Zachodniopomorskiego</w:t>
      </w:r>
    </w:p>
    <w:p w:rsidR="005F23F6" w:rsidRPr="00AB5D1A" w:rsidRDefault="00A17B18" w:rsidP="00AB5D1A">
      <w:pPr>
        <w:spacing w:after="0" w:line="240" w:lineRule="auto"/>
        <w:jc w:val="center"/>
        <w:rPr>
          <w:rFonts w:ascii="Arial" w:hAnsi="Arial" w:cs="Arial"/>
          <w:b/>
          <w:lang w:eastAsia="pl-PL"/>
        </w:rPr>
      </w:pPr>
      <w:r w:rsidRPr="00A17B18">
        <w:rPr>
          <w:rFonts w:ascii="Arial" w:hAnsi="Arial" w:cs="Arial"/>
          <w:b/>
          <w:lang w:eastAsia="pl-PL"/>
        </w:rPr>
        <w:t xml:space="preserve">z </w:t>
      </w:r>
      <w:r w:rsidR="00FC40A4">
        <w:rPr>
          <w:rFonts w:ascii="Arial" w:hAnsi="Arial" w:cs="Arial"/>
          <w:b/>
          <w:lang w:eastAsia="pl-PL"/>
        </w:rPr>
        <w:t>……………………</w:t>
      </w:r>
      <w:r w:rsidRPr="00A17B18">
        <w:rPr>
          <w:rFonts w:ascii="Arial" w:hAnsi="Arial" w:cs="Arial"/>
          <w:b/>
          <w:lang w:eastAsia="pl-PL"/>
        </w:rPr>
        <w:t xml:space="preserve"> </w:t>
      </w:r>
      <w:r w:rsidR="00FC40A4">
        <w:rPr>
          <w:rFonts w:ascii="Arial" w:hAnsi="Arial" w:cs="Arial"/>
          <w:b/>
          <w:lang w:eastAsia="pl-PL"/>
        </w:rPr>
        <w:t>2018</w:t>
      </w:r>
      <w:r w:rsidR="006554C9" w:rsidRPr="00A17B18">
        <w:rPr>
          <w:rFonts w:ascii="Arial" w:hAnsi="Arial" w:cs="Arial"/>
          <w:b/>
          <w:lang w:eastAsia="pl-PL"/>
        </w:rPr>
        <w:t xml:space="preserve"> roku</w:t>
      </w:r>
    </w:p>
    <w:p w:rsidR="00F463F7" w:rsidRPr="0032769F" w:rsidRDefault="00F463F7" w:rsidP="002767DE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4F3EA2" w:rsidRPr="0032769F" w:rsidRDefault="004F3EA2" w:rsidP="002767DE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32769F">
        <w:rPr>
          <w:rFonts w:ascii="Arial" w:hAnsi="Arial" w:cs="Arial"/>
          <w:b/>
          <w:sz w:val="20"/>
          <w:szCs w:val="20"/>
          <w:lang w:eastAsia="pl-PL"/>
        </w:rPr>
        <w:t xml:space="preserve">w sprawie </w:t>
      </w:r>
      <w:r w:rsidR="006554C9">
        <w:rPr>
          <w:rFonts w:ascii="Arial" w:hAnsi="Arial" w:cs="Arial"/>
          <w:b/>
          <w:sz w:val="20"/>
          <w:szCs w:val="20"/>
          <w:lang w:eastAsia="pl-PL"/>
        </w:rPr>
        <w:t xml:space="preserve">określenia </w:t>
      </w:r>
      <w:r w:rsidRPr="0032769F">
        <w:rPr>
          <w:rFonts w:ascii="Arial" w:hAnsi="Arial" w:cs="Arial"/>
          <w:b/>
          <w:sz w:val="20"/>
          <w:szCs w:val="20"/>
          <w:lang w:eastAsia="pl-PL"/>
        </w:rPr>
        <w:t xml:space="preserve">tygodniowego obowiązkowego wymiaru godzin zajęć nauczycieli szkół </w:t>
      </w:r>
      <w:r w:rsidR="002767DE">
        <w:rPr>
          <w:rFonts w:ascii="Arial" w:hAnsi="Arial" w:cs="Arial"/>
          <w:b/>
          <w:sz w:val="20"/>
          <w:szCs w:val="20"/>
          <w:lang w:eastAsia="pl-PL"/>
        </w:rPr>
        <w:br/>
      </w:r>
      <w:r w:rsidRPr="0032769F">
        <w:rPr>
          <w:rFonts w:ascii="Arial" w:hAnsi="Arial" w:cs="Arial"/>
          <w:b/>
          <w:sz w:val="20"/>
          <w:szCs w:val="20"/>
          <w:lang w:eastAsia="pl-PL"/>
        </w:rPr>
        <w:t>nie wymienionych w art. 42 ust. 3 ustawy Karta Nauczyciela, nauczy</w:t>
      </w:r>
      <w:r w:rsidR="002767DE">
        <w:rPr>
          <w:rFonts w:ascii="Arial" w:hAnsi="Arial" w:cs="Arial"/>
          <w:b/>
          <w:sz w:val="20"/>
          <w:szCs w:val="20"/>
          <w:lang w:eastAsia="pl-PL"/>
        </w:rPr>
        <w:t xml:space="preserve">cieli prowadzących kształcenie </w:t>
      </w:r>
      <w:r w:rsidRPr="0032769F">
        <w:rPr>
          <w:rFonts w:ascii="Arial" w:hAnsi="Arial" w:cs="Arial"/>
          <w:b/>
          <w:sz w:val="20"/>
          <w:szCs w:val="20"/>
          <w:lang w:eastAsia="pl-PL"/>
        </w:rPr>
        <w:t>w formie zaocznej, nauczycieli realizujących w ramach stosunku pracy obowiązki określone dla stanowisk o różnym tygodniowy</w:t>
      </w:r>
      <w:r w:rsidR="00D63CF3" w:rsidRPr="0032769F">
        <w:rPr>
          <w:rFonts w:ascii="Arial" w:hAnsi="Arial" w:cs="Arial"/>
          <w:b/>
          <w:sz w:val="20"/>
          <w:szCs w:val="20"/>
          <w:lang w:eastAsia="pl-PL"/>
        </w:rPr>
        <w:t xml:space="preserve">m obowiązkowym wymiarze godzin </w:t>
      </w:r>
      <w:r w:rsidRPr="0032769F">
        <w:rPr>
          <w:rFonts w:ascii="Arial" w:hAnsi="Arial" w:cs="Arial"/>
          <w:b/>
          <w:sz w:val="20"/>
          <w:szCs w:val="20"/>
          <w:lang w:eastAsia="pl-PL"/>
        </w:rPr>
        <w:t>oraz zasady zaliczania do wymiaru godzin poszcze</w:t>
      </w:r>
      <w:r w:rsidR="006554C9">
        <w:rPr>
          <w:rFonts w:ascii="Arial" w:hAnsi="Arial" w:cs="Arial"/>
          <w:b/>
          <w:sz w:val="20"/>
          <w:szCs w:val="20"/>
          <w:lang w:eastAsia="pl-PL"/>
        </w:rPr>
        <w:t>gólnych zajęć w formie zao</w:t>
      </w:r>
      <w:r w:rsidR="002767DE">
        <w:rPr>
          <w:rFonts w:ascii="Arial" w:hAnsi="Arial" w:cs="Arial"/>
          <w:b/>
          <w:sz w:val="20"/>
          <w:szCs w:val="20"/>
          <w:lang w:eastAsia="pl-PL"/>
        </w:rPr>
        <w:t xml:space="preserve">cznej obowiązujących </w:t>
      </w:r>
      <w:r w:rsidR="002767DE">
        <w:rPr>
          <w:rFonts w:ascii="Arial" w:hAnsi="Arial" w:cs="Arial"/>
          <w:b/>
          <w:sz w:val="20"/>
          <w:szCs w:val="20"/>
          <w:lang w:eastAsia="pl-PL"/>
        </w:rPr>
        <w:br/>
        <w:t xml:space="preserve">w szkołach </w:t>
      </w:r>
      <w:r w:rsidR="006554C9">
        <w:rPr>
          <w:rFonts w:ascii="Arial" w:hAnsi="Arial" w:cs="Arial"/>
          <w:b/>
          <w:sz w:val="20"/>
          <w:szCs w:val="20"/>
          <w:lang w:eastAsia="pl-PL"/>
        </w:rPr>
        <w:t>i placówkach oświatowych, dla których organem prowadzącym jest Województwo Zachodniopomorskie.</w:t>
      </w:r>
    </w:p>
    <w:p w:rsidR="004F3EA2" w:rsidRPr="0032769F" w:rsidRDefault="004F3EA2" w:rsidP="002767DE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5F23F6" w:rsidRDefault="004F3EA2" w:rsidP="002767DE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2769F">
        <w:rPr>
          <w:rFonts w:ascii="Arial" w:hAnsi="Arial" w:cs="Arial"/>
          <w:sz w:val="20"/>
          <w:szCs w:val="20"/>
          <w:lang w:eastAsia="pl-PL"/>
        </w:rPr>
        <w:t xml:space="preserve">Na podstawie </w:t>
      </w:r>
      <w:r w:rsidR="006554C9" w:rsidRPr="006554C9">
        <w:rPr>
          <w:rFonts w:ascii="Arial" w:hAnsi="Arial" w:cs="Arial"/>
          <w:sz w:val="20"/>
          <w:szCs w:val="20"/>
          <w:lang w:eastAsia="pl-PL"/>
        </w:rPr>
        <w:t xml:space="preserve">art. 18 </w:t>
      </w:r>
      <w:r w:rsidR="006554C9">
        <w:rPr>
          <w:rFonts w:ascii="Arial" w:hAnsi="Arial" w:cs="Arial"/>
          <w:sz w:val="20"/>
          <w:szCs w:val="20"/>
          <w:lang w:eastAsia="pl-PL"/>
        </w:rPr>
        <w:t>pkt</w:t>
      </w:r>
      <w:r w:rsidR="006554C9" w:rsidRPr="006554C9">
        <w:rPr>
          <w:rFonts w:ascii="Arial" w:hAnsi="Arial" w:cs="Arial"/>
          <w:sz w:val="20"/>
          <w:szCs w:val="20"/>
          <w:lang w:eastAsia="pl-PL"/>
        </w:rPr>
        <w:t xml:space="preserve"> 20 ustawy z 5 czerwca 1998</w:t>
      </w:r>
      <w:r w:rsidR="00AF25CB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554C9" w:rsidRPr="006554C9">
        <w:rPr>
          <w:rFonts w:ascii="Arial" w:hAnsi="Arial" w:cs="Arial"/>
          <w:sz w:val="20"/>
          <w:szCs w:val="20"/>
          <w:lang w:eastAsia="pl-PL"/>
        </w:rPr>
        <w:t>r. o samorządzie województwa (</w:t>
      </w:r>
      <w:r w:rsidR="005869CE">
        <w:rPr>
          <w:rFonts w:ascii="Arial" w:hAnsi="Arial" w:cs="Arial"/>
          <w:sz w:val="20"/>
          <w:szCs w:val="20"/>
          <w:lang w:eastAsia="pl-PL"/>
        </w:rPr>
        <w:t xml:space="preserve">t.j. </w:t>
      </w:r>
      <w:r w:rsidR="006554C9" w:rsidRPr="006554C9">
        <w:rPr>
          <w:rFonts w:ascii="Arial" w:hAnsi="Arial" w:cs="Arial"/>
          <w:sz w:val="20"/>
          <w:szCs w:val="20"/>
          <w:lang w:eastAsia="pl-PL"/>
        </w:rPr>
        <w:t>Dz.</w:t>
      </w:r>
      <w:r w:rsidR="005869CE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554C9" w:rsidRPr="006554C9">
        <w:rPr>
          <w:rFonts w:ascii="Arial" w:hAnsi="Arial" w:cs="Arial"/>
          <w:sz w:val="20"/>
          <w:szCs w:val="20"/>
          <w:lang w:eastAsia="pl-PL"/>
        </w:rPr>
        <w:t>U.</w:t>
      </w:r>
      <w:r w:rsidR="005869CE">
        <w:rPr>
          <w:rFonts w:ascii="Arial" w:hAnsi="Arial" w:cs="Arial"/>
          <w:sz w:val="20"/>
          <w:szCs w:val="20"/>
          <w:lang w:eastAsia="pl-PL"/>
        </w:rPr>
        <w:t xml:space="preserve"> z </w:t>
      </w:r>
      <w:r w:rsidR="00F602B0">
        <w:rPr>
          <w:rFonts w:ascii="Arial" w:hAnsi="Arial" w:cs="Arial"/>
          <w:sz w:val="20"/>
          <w:szCs w:val="20"/>
          <w:lang w:eastAsia="pl-PL"/>
        </w:rPr>
        <w:t>2017</w:t>
      </w:r>
      <w:r w:rsidR="005869CE">
        <w:rPr>
          <w:rFonts w:ascii="Arial" w:hAnsi="Arial" w:cs="Arial"/>
          <w:sz w:val="20"/>
          <w:szCs w:val="20"/>
          <w:lang w:eastAsia="pl-PL"/>
        </w:rPr>
        <w:t xml:space="preserve"> r</w:t>
      </w:r>
      <w:r w:rsidR="006554C9" w:rsidRPr="006554C9">
        <w:rPr>
          <w:rFonts w:ascii="Arial" w:hAnsi="Arial" w:cs="Arial"/>
          <w:sz w:val="20"/>
          <w:szCs w:val="20"/>
          <w:lang w:eastAsia="pl-PL"/>
        </w:rPr>
        <w:t>.</w:t>
      </w:r>
      <w:r w:rsidR="00F602B0">
        <w:rPr>
          <w:rFonts w:ascii="Arial" w:hAnsi="Arial" w:cs="Arial"/>
          <w:sz w:val="20"/>
          <w:szCs w:val="20"/>
          <w:lang w:eastAsia="pl-PL"/>
        </w:rPr>
        <w:t>, poz. 2096</w:t>
      </w:r>
      <w:r w:rsidR="005869CE">
        <w:rPr>
          <w:rFonts w:ascii="Arial" w:hAnsi="Arial" w:cs="Arial"/>
          <w:sz w:val="20"/>
          <w:szCs w:val="20"/>
          <w:lang w:eastAsia="pl-PL"/>
        </w:rPr>
        <w:t xml:space="preserve"> </w:t>
      </w:r>
      <w:r w:rsidR="00F602B0">
        <w:rPr>
          <w:rFonts w:ascii="Arial" w:hAnsi="Arial" w:cs="Arial"/>
          <w:sz w:val="20"/>
          <w:szCs w:val="20"/>
          <w:lang w:eastAsia="pl-PL"/>
        </w:rPr>
        <w:t xml:space="preserve">ze zm.) </w:t>
      </w:r>
      <w:r w:rsidR="006554C9">
        <w:rPr>
          <w:rFonts w:ascii="Arial" w:hAnsi="Arial" w:cs="Arial"/>
          <w:sz w:val="20"/>
          <w:szCs w:val="20"/>
          <w:lang w:eastAsia="pl-PL"/>
        </w:rPr>
        <w:t xml:space="preserve">w związku z </w:t>
      </w:r>
      <w:r w:rsidR="005869CE">
        <w:rPr>
          <w:rFonts w:ascii="Arial" w:hAnsi="Arial" w:cs="Arial"/>
          <w:sz w:val="20"/>
          <w:szCs w:val="20"/>
          <w:lang w:eastAsia="pl-PL"/>
        </w:rPr>
        <w:t xml:space="preserve">art. 42 ust. 7 pkt 3 i </w:t>
      </w:r>
      <w:r w:rsidRPr="0032769F">
        <w:rPr>
          <w:rFonts w:ascii="Arial" w:hAnsi="Arial" w:cs="Arial"/>
          <w:sz w:val="20"/>
          <w:szCs w:val="20"/>
          <w:lang w:eastAsia="pl-PL"/>
        </w:rPr>
        <w:t>art. 91d pkt 1 ustawy z dnia 26 stycznia 1982 r. Karta Nauczyciela (</w:t>
      </w:r>
      <w:r w:rsidRPr="001478B1">
        <w:rPr>
          <w:rFonts w:ascii="Arial" w:hAnsi="Arial" w:cs="Arial"/>
          <w:sz w:val="20"/>
          <w:szCs w:val="20"/>
          <w:lang w:eastAsia="pl-PL"/>
        </w:rPr>
        <w:t xml:space="preserve">Dz. U. </w:t>
      </w:r>
      <w:r w:rsidR="005869CE" w:rsidRPr="001478B1">
        <w:rPr>
          <w:rFonts w:ascii="Arial" w:hAnsi="Arial" w:cs="Arial"/>
          <w:sz w:val="20"/>
          <w:szCs w:val="20"/>
          <w:lang w:eastAsia="pl-PL"/>
        </w:rPr>
        <w:t xml:space="preserve">z </w:t>
      </w:r>
      <w:r w:rsidR="00F602B0">
        <w:rPr>
          <w:rFonts w:ascii="Arial" w:hAnsi="Arial" w:cs="Arial"/>
          <w:sz w:val="20"/>
          <w:szCs w:val="20"/>
          <w:lang w:eastAsia="pl-PL"/>
        </w:rPr>
        <w:t>2017</w:t>
      </w:r>
      <w:r w:rsidR="005869CE" w:rsidRPr="001478B1">
        <w:rPr>
          <w:rFonts w:ascii="Arial" w:hAnsi="Arial" w:cs="Arial"/>
          <w:sz w:val="20"/>
          <w:szCs w:val="20"/>
          <w:lang w:eastAsia="pl-PL"/>
        </w:rPr>
        <w:t xml:space="preserve"> r</w:t>
      </w:r>
      <w:r w:rsidR="006554C9" w:rsidRPr="001478B1">
        <w:rPr>
          <w:rFonts w:ascii="Arial" w:hAnsi="Arial" w:cs="Arial"/>
          <w:sz w:val="20"/>
          <w:szCs w:val="20"/>
          <w:lang w:eastAsia="pl-PL"/>
        </w:rPr>
        <w:t>.</w:t>
      </w:r>
      <w:r w:rsidR="005869CE" w:rsidRPr="001478B1">
        <w:rPr>
          <w:rFonts w:ascii="Arial" w:hAnsi="Arial" w:cs="Arial"/>
          <w:sz w:val="20"/>
          <w:szCs w:val="20"/>
          <w:lang w:eastAsia="pl-PL"/>
        </w:rPr>
        <w:t>,</w:t>
      </w:r>
      <w:r w:rsidR="00F602B0">
        <w:rPr>
          <w:rFonts w:ascii="Arial" w:hAnsi="Arial" w:cs="Arial"/>
          <w:sz w:val="20"/>
          <w:szCs w:val="20"/>
          <w:lang w:eastAsia="pl-PL"/>
        </w:rPr>
        <w:t xml:space="preserve"> poz. 1189 ze zm.)</w:t>
      </w:r>
      <w:r w:rsidR="005869CE" w:rsidRPr="001478B1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60B5B">
        <w:rPr>
          <w:rFonts w:ascii="Arial" w:hAnsi="Arial" w:cs="Arial"/>
          <w:sz w:val="20"/>
          <w:szCs w:val="20"/>
          <w:lang w:eastAsia="pl-PL"/>
        </w:rPr>
        <w:t>oraz art.76 pkt 22) lit. d) i art. 147 pkt 3) ustawy z dnia 27 października o finansowaniu zadań oświatowych (Dz.U. z 2017 r., poz. 2203)</w:t>
      </w:r>
    </w:p>
    <w:p w:rsidR="00F463F7" w:rsidRDefault="00F463F7" w:rsidP="002767DE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6554C9" w:rsidRPr="0032769F" w:rsidRDefault="006554C9" w:rsidP="002767DE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4F3EA2" w:rsidRPr="0032769F" w:rsidRDefault="004F3EA2" w:rsidP="002767DE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32769F">
        <w:rPr>
          <w:rFonts w:ascii="Arial" w:hAnsi="Arial" w:cs="Arial"/>
          <w:b/>
          <w:bCs/>
          <w:sz w:val="20"/>
          <w:szCs w:val="20"/>
          <w:lang w:eastAsia="pl-PL"/>
        </w:rPr>
        <w:t xml:space="preserve">Sejmik Województwa Zachodniopomorskiego uchwala, </w:t>
      </w:r>
      <w:r w:rsidRPr="0032769F">
        <w:rPr>
          <w:rFonts w:ascii="Arial" w:hAnsi="Arial" w:cs="Arial"/>
          <w:b/>
          <w:sz w:val="20"/>
          <w:szCs w:val="20"/>
          <w:lang w:eastAsia="pl-PL"/>
        </w:rPr>
        <w:t>co następuje</w:t>
      </w:r>
    </w:p>
    <w:p w:rsidR="004F3EA2" w:rsidRDefault="004F3EA2" w:rsidP="002767DE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5F23F6" w:rsidRPr="0032769F" w:rsidRDefault="005F23F6" w:rsidP="002767DE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6C1856" w:rsidRDefault="006C1856" w:rsidP="002767DE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32769F">
        <w:rPr>
          <w:rFonts w:ascii="Arial" w:hAnsi="Arial" w:cs="Arial"/>
          <w:b/>
          <w:bCs/>
          <w:sz w:val="20"/>
          <w:szCs w:val="20"/>
          <w:lang w:eastAsia="pl-PL"/>
        </w:rPr>
        <w:t xml:space="preserve">§ 1 </w:t>
      </w:r>
    </w:p>
    <w:p w:rsidR="00D744E1" w:rsidRPr="0032769F" w:rsidRDefault="00D744E1" w:rsidP="00963416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A9576E" w:rsidRPr="006134B3" w:rsidRDefault="00A9576E" w:rsidP="006134B3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  <w:lang w:eastAsia="pl-PL"/>
        </w:rPr>
      </w:pPr>
      <w:r w:rsidRPr="006134B3">
        <w:rPr>
          <w:rFonts w:ascii="Arial" w:eastAsia="Times New Roman" w:hAnsi="Arial" w:cs="Arial"/>
          <w:sz w:val="20"/>
          <w:szCs w:val="20"/>
          <w:lang w:eastAsia="pl-PL"/>
        </w:rPr>
        <w:t>Tygodniowy obowiązkowy wymiar godzin zaj</w:t>
      </w:r>
      <w:r w:rsidR="00134501">
        <w:rPr>
          <w:rFonts w:ascii="Arial" w:eastAsia="Times New Roman" w:hAnsi="Arial" w:cs="Arial"/>
          <w:sz w:val="20"/>
          <w:szCs w:val="20"/>
          <w:lang w:eastAsia="pl-PL"/>
        </w:rPr>
        <w:t xml:space="preserve">ęć dydaktycznych wychowawczych </w:t>
      </w:r>
      <w:r w:rsidRPr="006134B3">
        <w:rPr>
          <w:rFonts w:ascii="Arial" w:eastAsia="Times New Roman" w:hAnsi="Arial" w:cs="Arial"/>
          <w:sz w:val="20"/>
          <w:szCs w:val="20"/>
          <w:lang w:eastAsia="pl-PL"/>
        </w:rPr>
        <w:t>i opiekuńczych, nauczycieli i specjalistów szkół niewymienionych w art. 42 ust. 3 ustawy Karta Nauczyciela, dla pedagogów, psychologów, logopedów prowadzących zajęcia specjalistyczne</w:t>
      </w:r>
      <w:r w:rsidR="000B6DA1" w:rsidRPr="006134B3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1C5DC4" w:rsidRPr="006134B3">
        <w:rPr>
          <w:rFonts w:ascii="Arial" w:eastAsia="Times New Roman" w:hAnsi="Arial" w:cs="Arial"/>
          <w:sz w:val="20"/>
          <w:szCs w:val="20"/>
          <w:lang w:eastAsia="pl-PL"/>
        </w:rPr>
        <w:t xml:space="preserve"> terapeutów pedagogicznych</w:t>
      </w:r>
      <w:r w:rsidR="00716FE6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0B6DA1" w:rsidRPr="006134B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0B6DA1" w:rsidRPr="00D60B5B">
        <w:rPr>
          <w:rFonts w:ascii="Arial" w:eastAsia="Times New Roman" w:hAnsi="Arial" w:cs="Arial"/>
          <w:sz w:val="20"/>
          <w:szCs w:val="20"/>
          <w:lang w:eastAsia="pl-PL"/>
        </w:rPr>
        <w:t>doradców zawodowych</w:t>
      </w:r>
      <w:r w:rsidRPr="00D60B5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134B3">
        <w:rPr>
          <w:rFonts w:ascii="Arial" w:eastAsia="Times New Roman" w:hAnsi="Arial" w:cs="Arial"/>
          <w:sz w:val="20"/>
          <w:szCs w:val="20"/>
          <w:lang w:eastAsia="pl-PL"/>
        </w:rPr>
        <w:t xml:space="preserve">zatrudnionych w szkołach i placówkach oświatowych, ustala się w wysokości </w:t>
      </w:r>
      <w:r w:rsidRPr="00D60B5B">
        <w:rPr>
          <w:rFonts w:ascii="Arial" w:eastAsia="Times New Roman" w:hAnsi="Arial" w:cs="Arial"/>
          <w:sz w:val="20"/>
          <w:szCs w:val="20"/>
          <w:lang w:eastAsia="pl-PL"/>
        </w:rPr>
        <w:t xml:space="preserve">20 godzin. </w:t>
      </w:r>
    </w:p>
    <w:p w:rsidR="00A9576E" w:rsidRPr="00A9576E" w:rsidRDefault="00A9576E" w:rsidP="00A9576E">
      <w:pPr>
        <w:spacing w:after="0" w:line="240" w:lineRule="auto"/>
        <w:rPr>
          <w:rFonts w:ascii="Arial" w:hAnsi="Arial" w:cs="Arial"/>
          <w:b/>
          <w:bCs/>
          <w:strike/>
          <w:sz w:val="20"/>
          <w:szCs w:val="20"/>
          <w:lang w:eastAsia="pl-PL"/>
        </w:rPr>
      </w:pPr>
    </w:p>
    <w:p w:rsidR="00D744E1" w:rsidRPr="0032769F" w:rsidRDefault="00D744E1" w:rsidP="002767DE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AB6625" w:rsidRDefault="003062CD" w:rsidP="00A9576E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32769F">
        <w:rPr>
          <w:rFonts w:ascii="Arial" w:hAnsi="Arial" w:cs="Arial"/>
          <w:b/>
          <w:bCs/>
          <w:sz w:val="20"/>
          <w:szCs w:val="20"/>
          <w:lang w:eastAsia="pl-PL"/>
        </w:rPr>
        <w:t xml:space="preserve">§ </w:t>
      </w:r>
      <w:r w:rsidR="0032769F" w:rsidRPr="0032769F">
        <w:rPr>
          <w:rFonts w:ascii="Arial" w:hAnsi="Arial" w:cs="Arial"/>
          <w:b/>
          <w:bCs/>
          <w:sz w:val="20"/>
          <w:szCs w:val="20"/>
          <w:lang w:eastAsia="pl-PL"/>
        </w:rPr>
        <w:t>2</w:t>
      </w:r>
      <w:r w:rsidR="004F3EA2" w:rsidRPr="0032769F">
        <w:rPr>
          <w:rFonts w:ascii="Arial" w:hAnsi="Arial" w:cs="Arial"/>
          <w:b/>
          <w:bCs/>
          <w:sz w:val="20"/>
          <w:szCs w:val="20"/>
          <w:lang w:eastAsia="pl-PL"/>
        </w:rPr>
        <w:t xml:space="preserve"> </w:t>
      </w:r>
    </w:p>
    <w:p w:rsidR="00963416" w:rsidRPr="00A9576E" w:rsidRDefault="00963416" w:rsidP="00A9576E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4F3EA2" w:rsidRDefault="004F3EA2" w:rsidP="00C82004">
      <w:pPr>
        <w:pStyle w:val="Akapitzlist"/>
        <w:tabs>
          <w:tab w:val="left" w:pos="284"/>
        </w:tabs>
        <w:spacing w:after="0" w:line="240" w:lineRule="auto"/>
        <w:ind w:left="284"/>
        <w:jc w:val="both"/>
        <w:rPr>
          <w:rFonts w:ascii="Arial" w:hAnsi="Arial" w:cs="Arial"/>
          <w:sz w:val="20"/>
          <w:szCs w:val="20"/>
          <w:lang w:eastAsia="pl-PL"/>
        </w:rPr>
      </w:pPr>
      <w:r w:rsidRPr="0032769F">
        <w:rPr>
          <w:rFonts w:ascii="Arial" w:hAnsi="Arial" w:cs="Arial"/>
          <w:sz w:val="20"/>
          <w:szCs w:val="20"/>
          <w:lang w:eastAsia="pl-PL"/>
        </w:rPr>
        <w:t xml:space="preserve">Tygodniowy obowiązkowy wymiar godzin </w:t>
      </w:r>
      <w:r w:rsidR="002E1119">
        <w:rPr>
          <w:rFonts w:ascii="Arial" w:hAnsi="Arial" w:cs="Arial"/>
          <w:sz w:val="20"/>
          <w:szCs w:val="20"/>
          <w:lang w:eastAsia="pl-PL"/>
        </w:rPr>
        <w:t xml:space="preserve">zajęć </w:t>
      </w:r>
      <w:r w:rsidRPr="0032769F">
        <w:rPr>
          <w:rFonts w:ascii="Arial" w:hAnsi="Arial" w:cs="Arial"/>
          <w:sz w:val="20"/>
          <w:szCs w:val="20"/>
          <w:lang w:eastAsia="pl-PL"/>
        </w:rPr>
        <w:t xml:space="preserve">nauczyciela zatrudnionego w pełnym wymiarze godzin </w:t>
      </w:r>
      <w:r w:rsidR="00AB6625">
        <w:rPr>
          <w:rFonts w:ascii="Arial" w:hAnsi="Arial" w:cs="Arial"/>
          <w:sz w:val="20"/>
          <w:szCs w:val="20"/>
          <w:lang w:eastAsia="pl-PL"/>
        </w:rPr>
        <w:br/>
      </w:r>
      <w:r w:rsidRPr="0032769F">
        <w:rPr>
          <w:rFonts w:ascii="Arial" w:hAnsi="Arial" w:cs="Arial"/>
          <w:sz w:val="20"/>
          <w:szCs w:val="20"/>
          <w:lang w:eastAsia="pl-PL"/>
        </w:rPr>
        <w:t>na stanowisku</w:t>
      </w:r>
      <w:r w:rsidR="006175FC">
        <w:rPr>
          <w:rFonts w:ascii="Arial" w:hAnsi="Arial" w:cs="Arial"/>
          <w:sz w:val="20"/>
          <w:szCs w:val="20"/>
          <w:lang w:eastAsia="pl-PL"/>
        </w:rPr>
        <w:t xml:space="preserve"> doradcy metodycznego,</w:t>
      </w:r>
      <w:r w:rsidR="00375C4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32769F">
        <w:rPr>
          <w:rFonts w:ascii="Arial" w:hAnsi="Arial" w:cs="Arial"/>
          <w:sz w:val="20"/>
          <w:szCs w:val="20"/>
          <w:lang w:eastAsia="pl-PL"/>
        </w:rPr>
        <w:t xml:space="preserve">nauczyciela konsultanta </w:t>
      </w:r>
      <w:r w:rsidR="00252146" w:rsidRPr="0032769F">
        <w:rPr>
          <w:rFonts w:ascii="Arial" w:hAnsi="Arial" w:cs="Arial"/>
          <w:sz w:val="20"/>
          <w:szCs w:val="20"/>
          <w:lang w:eastAsia="pl-PL"/>
        </w:rPr>
        <w:t xml:space="preserve">oraz nauczyciela bibliotekarza </w:t>
      </w:r>
      <w:r w:rsidR="00AB6625">
        <w:rPr>
          <w:rFonts w:ascii="Arial" w:hAnsi="Arial" w:cs="Arial"/>
          <w:sz w:val="20"/>
          <w:szCs w:val="20"/>
          <w:lang w:eastAsia="pl-PL"/>
        </w:rPr>
        <w:br/>
      </w:r>
      <w:r w:rsidR="00375C4C">
        <w:rPr>
          <w:rFonts w:ascii="Arial" w:hAnsi="Arial" w:cs="Arial"/>
          <w:sz w:val="20"/>
          <w:szCs w:val="20"/>
          <w:lang w:eastAsia="pl-PL"/>
        </w:rPr>
        <w:t xml:space="preserve">w placówce </w:t>
      </w:r>
      <w:r w:rsidR="006175FC">
        <w:rPr>
          <w:rFonts w:ascii="Arial" w:hAnsi="Arial" w:cs="Arial"/>
          <w:sz w:val="20"/>
          <w:szCs w:val="20"/>
          <w:lang w:eastAsia="pl-PL"/>
        </w:rPr>
        <w:t xml:space="preserve">doskonalenia </w:t>
      </w:r>
      <w:r w:rsidRPr="0032769F">
        <w:rPr>
          <w:rFonts w:ascii="Arial" w:hAnsi="Arial" w:cs="Arial"/>
          <w:sz w:val="20"/>
          <w:szCs w:val="20"/>
          <w:lang w:eastAsia="pl-PL"/>
        </w:rPr>
        <w:t>nauczycieli</w:t>
      </w:r>
      <w:r w:rsidR="00B05784" w:rsidRPr="0032769F">
        <w:rPr>
          <w:rFonts w:ascii="Arial" w:hAnsi="Arial" w:cs="Arial"/>
          <w:sz w:val="20"/>
          <w:szCs w:val="20"/>
          <w:lang w:eastAsia="pl-PL"/>
        </w:rPr>
        <w:t>,</w:t>
      </w:r>
      <w:r w:rsidRPr="0032769F">
        <w:rPr>
          <w:rFonts w:ascii="Arial" w:hAnsi="Arial" w:cs="Arial"/>
          <w:sz w:val="20"/>
          <w:szCs w:val="20"/>
          <w:lang w:eastAsia="pl-PL"/>
        </w:rPr>
        <w:t xml:space="preserve"> ustala się na 35 godzin.</w:t>
      </w:r>
    </w:p>
    <w:p w:rsidR="00A07520" w:rsidRPr="0032769F" w:rsidRDefault="00A07520" w:rsidP="00BA4637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D744E1" w:rsidRPr="0032769F" w:rsidRDefault="00D744E1" w:rsidP="002767DE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4F3EA2" w:rsidRDefault="00BA4637" w:rsidP="002767DE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>
        <w:rPr>
          <w:rFonts w:ascii="Arial" w:hAnsi="Arial" w:cs="Arial"/>
          <w:b/>
          <w:bCs/>
          <w:sz w:val="20"/>
          <w:szCs w:val="20"/>
          <w:lang w:eastAsia="pl-PL"/>
        </w:rPr>
        <w:t>§ 3</w:t>
      </w:r>
    </w:p>
    <w:p w:rsidR="00A07520" w:rsidRPr="0032769F" w:rsidRDefault="00A07520" w:rsidP="002767DE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</w:p>
    <w:p w:rsidR="004F3EA2" w:rsidRDefault="004F3EA2" w:rsidP="00247472">
      <w:pPr>
        <w:pStyle w:val="Akapitzlist"/>
        <w:numPr>
          <w:ilvl w:val="0"/>
          <w:numId w:val="6"/>
        </w:numPr>
        <w:tabs>
          <w:tab w:val="left" w:pos="284"/>
        </w:tabs>
        <w:spacing w:after="0" w:line="240" w:lineRule="auto"/>
        <w:ind w:left="284" w:hanging="295"/>
        <w:jc w:val="both"/>
        <w:rPr>
          <w:rFonts w:ascii="Arial" w:hAnsi="Arial" w:cs="Arial"/>
          <w:sz w:val="20"/>
          <w:szCs w:val="20"/>
          <w:lang w:eastAsia="pl-PL"/>
        </w:rPr>
      </w:pPr>
      <w:r w:rsidRPr="0032769F">
        <w:rPr>
          <w:rFonts w:ascii="Arial" w:hAnsi="Arial" w:cs="Arial"/>
          <w:sz w:val="20"/>
          <w:szCs w:val="20"/>
          <w:lang w:eastAsia="pl-PL"/>
        </w:rPr>
        <w:t xml:space="preserve">Obowiązkowy wymiar godzin </w:t>
      </w:r>
      <w:r w:rsidR="00B74FB5" w:rsidRPr="0032769F">
        <w:rPr>
          <w:rFonts w:ascii="Arial" w:hAnsi="Arial" w:cs="Arial"/>
          <w:sz w:val="20"/>
          <w:szCs w:val="20"/>
          <w:lang w:eastAsia="pl-PL"/>
        </w:rPr>
        <w:t xml:space="preserve">zajęć </w:t>
      </w:r>
      <w:r w:rsidRPr="0032769F">
        <w:rPr>
          <w:rFonts w:ascii="Arial" w:hAnsi="Arial" w:cs="Arial"/>
          <w:sz w:val="20"/>
          <w:szCs w:val="20"/>
          <w:lang w:eastAsia="pl-PL"/>
        </w:rPr>
        <w:t>dydaktycznych nauczycieli zatrudnionych w pełnym wymiarze w</w:t>
      </w:r>
      <w:r w:rsidR="0083258F" w:rsidRPr="0032769F">
        <w:rPr>
          <w:rFonts w:ascii="Arial" w:hAnsi="Arial" w:cs="Arial"/>
          <w:sz w:val="20"/>
          <w:szCs w:val="20"/>
          <w:lang w:eastAsia="pl-PL"/>
        </w:rPr>
        <w:t> </w:t>
      </w:r>
      <w:r w:rsidRPr="0032769F">
        <w:rPr>
          <w:rFonts w:ascii="Arial" w:hAnsi="Arial" w:cs="Arial"/>
          <w:sz w:val="20"/>
          <w:szCs w:val="20"/>
          <w:lang w:eastAsia="pl-PL"/>
        </w:rPr>
        <w:t xml:space="preserve">kształceniu zaocznym </w:t>
      </w:r>
      <w:r w:rsidRPr="002404A8">
        <w:rPr>
          <w:rFonts w:ascii="Arial" w:hAnsi="Arial" w:cs="Arial"/>
          <w:sz w:val="20"/>
          <w:szCs w:val="20"/>
          <w:lang w:eastAsia="pl-PL"/>
        </w:rPr>
        <w:t xml:space="preserve">wynosi </w:t>
      </w:r>
      <w:r w:rsidR="002404A8" w:rsidRPr="002404A8">
        <w:rPr>
          <w:rFonts w:ascii="Arial" w:hAnsi="Arial" w:cs="Arial"/>
          <w:sz w:val="20"/>
          <w:szCs w:val="20"/>
          <w:lang w:eastAsia="pl-PL"/>
        </w:rPr>
        <w:t>6</w:t>
      </w:r>
      <w:r w:rsidR="00B14BA3">
        <w:rPr>
          <w:rFonts w:ascii="Arial" w:hAnsi="Arial" w:cs="Arial"/>
          <w:sz w:val="20"/>
          <w:szCs w:val="20"/>
          <w:lang w:eastAsia="pl-PL"/>
        </w:rPr>
        <w:t>48</w:t>
      </w:r>
      <w:r w:rsidR="002404A8" w:rsidRPr="002404A8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2404A8">
        <w:rPr>
          <w:rFonts w:ascii="Arial" w:hAnsi="Arial" w:cs="Arial"/>
          <w:sz w:val="20"/>
          <w:szCs w:val="20"/>
          <w:lang w:eastAsia="pl-PL"/>
        </w:rPr>
        <w:t>godzin</w:t>
      </w:r>
      <w:r w:rsidR="005E15AA">
        <w:rPr>
          <w:rFonts w:ascii="Arial" w:hAnsi="Arial" w:cs="Arial"/>
          <w:sz w:val="20"/>
          <w:szCs w:val="20"/>
          <w:lang w:eastAsia="pl-PL"/>
        </w:rPr>
        <w:t xml:space="preserve"> rocznie</w:t>
      </w:r>
      <w:r w:rsidR="00F16F8D">
        <w:rPr>
          <w:rFonts w:ascii="Arial" w:hAnsi="Arial" w:cs="Arial"/>
          <w:sz w:val="20"/>
          <w:szCs w:val="20"/>
          <w:lang w:eastAsia="pl-PL"/>
        </w:rPr>
        <w:t xml:space="preserve"> dla pensum 18 godzin tygodniowo i 792 godziny rocznie dla pensum 22 godzin tygodniowo</w:t>
      </w:r>
      <w:r w:rsidRPr="002404A8">
        <w:rPr>
          <w:rFonts w:ascii="Arial" w:hAnsi="Arial" w:cs="Arial"/>
          <w:sz w:val="20"/>
          <w:szCs w:val="20"/>
          <w:lang w:eastAsia="pl-PL"/>
        </w:rPr>
        <w:t>.</w:t>
      </w:r>
    </w:p>
    <w:p w:rsidR="004F3EA2" w:rsidRPr="0032769F" w:rsidRDefault="004F3EA2" w:rsidP="002767DE">
      <w:pPr>
        <w:pStyle w:val="Akapitzlist"/>
        <w:numPr>
          <w:ilvl w:val="0"/>
          <w:numId w:val="6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Arial" w:hAnsi="Arial" w:cs="Arial"/>
          <w:sz w:val="20"/>
          <w:szCs w:val="20"/>
          <w:lang w:eastAsia="pl-PL"/>
        </w:rPr>
      </w:pPr>
      <w:r w:rsidRPr="0032769F">
        <w:rPr>
          <w:rFonts w:ascii="Arial" w:hAnsi="Arial" w:cs="Arial"/>
          <w:sz w:val="20"/>
          <w:szCs w:val="20"/>
          <w:lang w:eastAsia="pl-PL"/>
        </w:rPr>
        <w:t xml:space="preserve">Do obowiązkowego wymiaru godzin zajęć dydaktycznych nauczycieli zatrudnionych w kształceniu </w:t>
      </w:r>
      <w:r w:rsidR="003062CD" w:rsidRPr="0032769F">
        <w:rPr>
          <w:rFonts w:ascii="Arial" w:hAnsi="Arial" w:cs="Arial"/>
          <w:sz w:val="20"/>
          <w:szCs w:val="20"/>
          <w:lang w:eastAsia="pl-PL"/>
        </w:rPr>
        <w:tab/>
      </w:r>
      <w:r w:rsidRPr="0032769F">
        <w:rPr>
          <w:rFonts w:ascii="Arial" w:hAnsi="Arial" w:cs="Arial"/>
          <w:sz w:val="20"/>
          <w:szCs w:val="20"/>
          <w:lang w:eastAsia="pl-PL"/>
        </w:rPr>
        <w:t>zaocznym zalicza się:</w:t>
      </w:r>
    </w:p>
    <w:p w:rsidR="00635814" w:rsidRPr="00635814" w:rsidRDefault="00635814" w:rsidP="00635814">
      <w:pPr>
        <w:pStyle w:val="Akapitzlist"/>
        <w:numPr>
          <w:ilvl w:val="0"/>
          <w:numId w:val="12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635814">
        <w:rPr>
          <w:rFonts w:ascii="Arial" w:eastAsiaTheme="minorHAnsi" w:hAnsi="Arial" w:cs="Arial"/>
          <w:sz w:val="20"/>
          <w:szCs w:val="20"/>
        </w:rPr>
        <w:t xml:space="preserve">godziny wykładów, konsultacji, </w:t>
      </w:r>
      <w:r w:rsidRPr="00635814">
        <w:rPr>
          <w:rFonts w:ascii="Arial" w:eastAsia="TTE17F4668t00" w:hAnsi="Arial" w:cs="Arial"/>
          <w:sz w:val="20"/>
          <w:szCs w:val="20"/>
        </w:rPr>
        <w:t>ć</w:t>
      </w:r>
      <w:r w:rsidRPr="00635814">
        <w:rPr>
          <w:rFonts w:ascii="Arial" w:eastAsiaTheme="minorHAnsi" w:hAnsi="Arial" w:cs="Arial"/>
          <w:sz w:val="20"/>
          <w:szCs w:val="20"/>
        </w:rPr>
        <w:t>wicze</w:t>
      </w:r>
      <w:r w:rsidRPr="00635814">
        <w:rPr>
          <w:rFonts w:ascii="Arial" w:eastAsia="TTE17F4668t00" w:hAnsi="Arial" w:cs="Arial"/>
          <w:sz w:val="20"/>
          <w:szCs w:val="20"/>
        </w:rPr>
        <w:t>ń</w:t>
      </w:r>
      <w:r w:rsidRPr="00635814">
        <w:rPr>
          <w:rFonts w:ascii="Arial" w:eastAsiaTheme="minorHAnsi" w:hAnsi="Arial" w:cs="Arial"/>
          <w:sz w:val="20"/>
          <w:szCs w:val="20"/>
        </w:rPr>
        <w:t>, zaj</w:t>
      </w:r>
      <w:r w:rsidRPr="00635814">
        <w:rPr>
          <w:rFonts w:ascii="Arial" w:eastAsia="TTE17F4668t00" w:hAnsi="Arial" w:cs="Arial"/>
          <w:sz w:val="20"/>
          <w:szCs w:val="20"/>
        </w:rPr>
        <w:t xml:space="preserve">ęć </w:t>
      </w:r>
      <w:r w:rsidRPr="00635814">
        <w:rPr>
          <w:rFonts w:ascii="Arial" w:eastAsiaTheme="minorHAnsi" w:hAnsi="Arial" w:cs="Arial"/>
          <w:sz w:val="20"/>
          <w:szCs w:val="20"/>
        </w:rPr>
        <w:t>praktycznych</w:t>
      </w:r>
      <w:r>
        <w:rPr>
          <w:rFonts w:ascii="Arial" w:eastAsiaTheme="minorHAnsi" w:hAnsi="Arial" w:cs="Arial"/>
          <w:sz w:val="20"/>
          <w:szCs w:val="20"/>
        </w:rPr>
        <w:t>,</w:t>
      </w:r>
    </w:p>
    <w:p w:rsidR="004F3EA2" w:rsidRPr="0029228D" w:rsidRDefault="004F3EA2" w:rsidP="0029228D">
      <w:pPr>
        <w:pStyle w:val="Akapitzlist"/>
        <w:numPr>
          <w:ilvl w:val="0"/>
          <w:numId w:val="12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29228D">
        <w:rPr>
          <w:rFonts w:ascii="Arial" w:hAnsi="Arial" w:cs="Arial"/>
          <w:sz w:val="20"/>
          <w:szCs w:val="20"/>
          <w:lang w:eastAsia="pl-PL"/>
        </w:rPr>
        <w:t>faktycznie zrealizowane godziny:</w:t>
      </w:r>
    </w:p>
    <w:p w:rsidR="004F3EA2" w:rsidRDefault="004F3EA2" w:rsidP="002767DE">
      <w:pPr>
        <w:pStyle w:val="Akapitzlist"/>
        <w:numPr>
          <w:ilvl w:val="0"/>
          <w:numId w:val="9"/>
        </w:numPr>
        <w:spacing w:after="0" w:line="240" w:lineRule="auto"/>
        <w:ind w:left="851"/>
        <w:jc w:val="both"/>
        <w:rPr>
          <w:rFonts w:ascii="Arial" w:hAnsi="Arial" w:cs="Arial"/>
          <w:sz w:val="20"/>
          <w:szCs w:val="20"/>
          <w:lang w:eastAsia="pl-PL"/>
        </w:rPr>
      </w:pPr>
      <w:r w:rsidRPr="0032769F">
        <w:rPr>
          <w:rFonts w:ascii="Arial" w:hAnsi="Arial" w:cs="Arial"/>
          <w:sz w:val="20"/>
          <w:szCs w:val="20"/>
          <w:lang w:eastAsia="pl-PL"/>
        </w:rPr>
        <w:t xml:space="preserve">poprawiania i oceniania pisemnych prac kontrolnych i egzaminacyjnych </w:t>
      </w:r>
      <w:r w:rsidR="007376B7">
        <w:rPr>
          <w:rFonts w:ascii="Arial" w:hAnsi="Arial" w:cs="Arial"/>
          <w:sz w:val="20"/>
          <w:szCs w:val="20"/>
          <w:lang w:eastAsia="pl-PL"/>
        </w:rPr>
        <w:t xml:space="preserve">(z </w:t>
      </w:r>
      <w:r w:rsidRPr="00E94E74">
        <w:rPr>
          <w:rFonts w:ascii="Arial" w:hAnsi="Arial" w:cs="Arial"/>
          <w:sz w:val="20"/>
          <w:szCs w:val="20"/>
          <w:lang w:eastAsia="pl-PL"/>
        </w:rPr>
        <w:t>wyjątkiem egzaminów wstępnych)</w:t>
      </w:r>
      <w:r w:rsidR="00794BF0" w:rsidRPr="00E94E7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794BF0">
        <w:rPr>
          <w:rFonts w:ascii="Arial" w:hAnsi="Arial" w:cs="Arial"/>
          <w:sz w:val="20"/>
          <w:szCs w:val="20"/>
          <w:lang w:eastAsia="pl-PL"/>
        </w:rPr>
        <w:t>licząc poprawianie czterech</w:t>
      </w:r>
      <w:r w:rsidR="000636E8" w:rsidRPr="0032769F">
        <w:rPr>
          <w:rFonts w:ascii="Arial" w:hAnsi="Arial" w:cs="Arial"/>
          <w:sz w:val="20"/>
          <w:szCs w:val="20"/>
          <w:lang w:eastAsia="pl-PL"/>
        </w:rPr>
        <w:t xml:space="preserve"> prac za 1 godzinę zajęć</w:t>
      </w:r>
      <w:r w:rsidRPr="0032769F">
        <w:rPr>
          <w:rFonts w:ascii="Arial" w:hAnsi="Arial" w:cs="Arial"/>
          <w:sz w:val="20"/>
          <w:szCs w:val="20"/>
          <w:lang w:eastAsia="pl-PL"/>
        </w:rPr>
        <w:t>,</w:t>
      </w:r>
    </w:p>
    <w:p w:rsidR="00EC05F6" w:rsidRPr="0032769F" w:rsidRDefault="00EC05F6" w:rsidP="002767DE">
      <w:pPr>
        <w:pStyle w:val="Akapitzlist"/>
        <w:numPr>
          <w:ilvl w:val="0"/>
          <w:numId w:val="9"/>
        </w:numPr>
        <w:spacing w:after="0" w:line="240" w:lineRule="auto"/>
        <w:ind w:left="851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innych zajęć pedagogicznych realizowanych z uczniami przez pełnozatrudnionego nauczyciela w formach przez niego obranych i udokumentowanych w wymiarze nieprzekraczającym </w:t>
      </w:r>
      <w:r w:rsidR="001B618B">
        <w:rPr>
          <w:rFonts w:ascii="Arial" w:hAnsi="Arial" w:cs="Arial"/>
          <w:sz w:val="20"/>
          <w:szCs w:val="20"/>
          <w:lang w:eastAsia="pl-PL"/>
        </w:rPr>
        <w:t>50 godzin rocznie;</w:t>
      </w:r>
      <w:r>
        <w:rPr>
          <w:rFonts w:ascii="Arial" w:hAnsi="Arial" w:cs="Arial"/>
          <w:sz w:val="20"/>
          <w:szCs w:val="20"/>
          <w:lang w:eastAsia="pl-PL"/>
        </w:rPr>
        <w:t xml:space="preserve"> dla nauczycieli niepełnozatrudnionych wymiar tych zajęć ulega stosownemu zmniejszen</w:t>
      </w:r>
      <w:r w:rsidR="007376B7">
        <w:rPr>
          <w:rFonts w:ascii="Arial" w:hAnsi="Arial" w:cs="Arial"/>
          <w:sz w:val="20"/>
          <w:szCs w:val="20"/>
          <w:lang w:eastAsia="pl-PL"/>
        </w:rPr>
        <w:t>i</w:t>
      </w:r>
      <w:r>
        <w:rPr>
          <w:rFonts w:ascii="Arial" w:hAnsi="Arial" w:cs="Arial"/>
          <w:sz w:val="20"/>
          <w:szCs w:val="20"/>
          <w:lang w:eastAsia="pl-PL"/>
        </w:rPr>
        <w:t>u,</w:t>
      </w:r>
    </w:p>
    <w:p w:rsidR="004F3EA2" w:rsidRPr="0032769F" w:rsidRDefault="004F3EA2" w:rsidP="002767DE">
      <w:pPr>
        <w:pStyle w:val="Akapitzlist"/>
        <w:numPr>
          <w:ilvl w:val="0"/>
          <w:numId w:val="9"/>
        </w:numPr>
        <w:spacing w:after="0" w:line="240" w:lineRule="auto"/>
        <w:ind w:left="851"/>
        <w:jc w:val="both"/>
        <w:rPr>
          <w:rFonts w:ascii="Arial" w:hAnsi="Arial" w:cs="Arial"/>
          <w:sz w:val="20"/>
          <w:szCs w:val="20"/>
          <w:lang w:eastAsia="pl-PL"/>
        </w:rPr>
      </w:pPr>
      <w:r w:rsidRPr="0032769F">
        <w:rPr>
          <w:rFonts w:ascii="Arial" w:hAnsi="Arial" w:cs="Arial"/>
          <w:sz w:val="20"/>
          <w:szCs w:val="20"/>
          <w:lang w:eastAsia="pl-PL"/>
        </w:rPr>
        <w:t>przeprowadzania egzaminów</w:t>
      </w:r>
      <w:r w:rsidR="00914476">
        <w:rPr>
          <w:rFonts w:ascii="Arial" w:hAnsi="Arial" w:cs="Arial"/>
          <w:sz w:val="20"/>
          <w:szCs w:val="20"/>
          <w:lang w:eastAsia="pl-PL"/>
        </w:rPr>
        <w:t xml:space="preserve"> ustnych (z </w:t>
      </w:r>
      <w:r w:rsidR="003062CD" w:rsidRPr="0032769F">
        <w:rPr>
          <w:rFonts w:ascii="Arial" w:hAnsi="Arial" w:cs="Arial"/>
          <w:sz w:val="20"/>
          <w:szCs w:val="20"/>
          <w:lang w:eastAsia="pl-PL"/>
        </w:rPr>
        <w:t xml:space="preserve">wyjątkiem </w:t>
      </w:r>
      <w:r w:rsidR="00B007CC">
        <w:rPr>
          <w:rFonts w:ascii="Arial" w:hAnsi="Arial" w:cs="Arial"/>
          <w:sz w:val="20"/>
          <w:szCs w:val="20"/>
          <w:lang w:eastAsia="pl-PL"/>
        </w:rPr>
        <w:t xml:space="preserve">egzaminów </w:t>
      </w:r>
      <w:r w:rsidR="003062CD" w:rsidRPr="0032769F">
        <w:rPr>
          <w:rFonts w:ascii="Arial" w:hAnsi="Arial" w:cs="Arial"/>
          <w:sz w:val="20"/>
          <w:szCs w:val="20"/>
          <w:lang w:eastAsia="pl-PL"/>
        </w:rPr>
        <w:t>wstępnych</w:t>
      </w:r>
      <w:r w:rsidRPr="0032769F">
        <w:rPr>
          <w:rFonts w:ascii="Arial" w:hAnsi="Arial" w:cs="Arial"/>
          <w:sz w:val="20"/>
          <w:szCs w:val="20"/>
          <w:lang w:eastAsia="pl-PL"/>
        </w:rPr>
        <w:t>) w</w:t>
      </w:r>
      <w:r w:rsidR="0032769F">
        <w:rPr>
          <w:rFonts w:ascii="Arial" w:hAnsi="Arial" w:cs="Arial"/>
          <w:sz w:val="20"/>
          <w:szCs w:val="20"/>
          <w:lang w:eastAsia="pl-PL"/>
        </w:rPr>
        <w:t> </w:t>
      </w:r>
      <w:r w:rsidRPr="0032769F">
        <w:rPr>
          <w:rFonts w:ascii="Arial" w:hAnsi="Arial" w:cs="Arial"/>
          <w:sz w:val="20"/>
          <w:szCs w:val="20"/>
          <w:lang w:eastAsia="pl-PL"/>
        </w:rPr>
        <w:t>wymiarze u</w:t>
      </w:r>
      <w:r w:rsidR="008550D6" w:rsidRPr="0032769F">
        <w:rPr>
          <w:rFonts w:ascii="Arial" w:hAnsi="Arial" w:cs="Arial"/>
          <w:sz w:val="20"/>
          <w:szCs w:val="20"/>
          <w:lang w:eastAsia="pl-PL"/>
        </w:rPr>
        <w:t>stalonym przez dyrektora szko</w:t>
      </w:r>
      <w:r w:rsidR="00535B92">
        <w:rPr>
          <w:rFonts w:ascii="Arial" w:hAnsi="Arial" w:cs="Arial"/>
          <w:sz w:val="20"/>
          <w:szCs w:val="20"/>
          <w:lang w:eastAsia="pl-PL"/>
        </w:rPr>
        <w:t>ły, nie dłużej niż 20</w:t>
      </w:r>
      <w:r w:rsidR="00D63CF3" w:rsidRPr="0032769F">
        <w:rPr>
          <w:rFonts w:ascii="Arial" w:hAnsi="Arial" w:cs="Arial"/>
          <w:sz w:val="20"/>
          <w:szCs w:val="20"/>
          <w:lang w:eastAsia="pl-PL"/>
        </w:rPr>
        <w:t xml:space="preserve"> minut na </w:t>
      </w:r>
      <w:r w:rsidR="008550D6" w:rsidRPr="0032769F">
        <w:rPr>
          <w:rFonts w:ascii="Arial" w:hAnsi="Arial" w:cs="Arial"/>
          <w:sz w:val="20"/>
          <w:szCs w:val="20"/>
          <w:lang w:eastAsia="pl-PL"/>
        </w:rPr>
        <w:t>słuchacza.</w:t>
      </w:r>
    </w:p>
    <w:p w:rsidR="004F3EA2" w:rsidRPr="0032769F" w:rsidRDefault="004F3EA2" w:rsidP="00E773BF">
      <w:pPr>
        <w:pStyle w:val="Akapitzlist"/>
        <w:numPr>
          <w:ilvl w:val="0"/>
          <w:numId w:val="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32769F">
        <w:rPr>
          <w:rFonts w:ascii="Arial" w:hAnsi="Arial" w:cs="Arial"/>
          <w:sz w:val="20"/>
          <w:szCs w:val="20"/>
          <w:lang w:eastAsia="pl-PL"/>
        </w:rPr>
        <w:t>Dla celów obliczania obowiązkowego wymiaru godzin zajęć dydaktycznych przez godzinę ćwiczeń i</w:t>
      </w:r>
      <w:r w:rsidR="0083258F" w:rsidRPr="0032769F">
        <w:rPr>
          <w:rFonts w:ascii="Arial" w:hAnsi="Arial" w:cs="Arial"/>
          <w:sz w:val="20"/>
          <w:szCs w:val="20"/>
          <w:lang w:eastAsia="pl-PL"/>
        </w:rPr>
        <w:t> </w:t>
      </w:r>
      <w:r w:rsidRPr="0032769F">
        <w:rPr>
          <w:rFonts w:ascii="Arial" w:hAnsi="Arial" w:cs="Arial"/>
          <w:sz w:val="20"/>
          <w:szCs w:val="20"/>
          <w:lang w:eastAsia="pl-PL"/>
        </w:rPr>
        <w:t xml:space="preserve">konsultacji należy rozumieć 45 minut, </w:t>
      </w:r>
      <w:r w:rsidR="00D80BDB">
        <w:rPr>
          <w:rFonts w:ascii="Arial" w:hAnsi="Arial" w:cs="Arial"/>
          <w:sz w:val="20"/>
          <w:szCs w:val="20"/>
          <w:lang w:eastAsia="pl-PL"/>
        </w:rPr>
        <w:t>przez godzinę zajęć praktycznej nauki zawodu -</w:t>
      </w:r>
      <w:r w:rsidRPr="0032769F">
        <w:rPr>
          <w:rFonts w:ascii="Arial" w:hAnsi="Arial" w:cs="Arial"/>
          <w:sz w:val="20"/>
          <w:szCs w:val="20"/>
          <w:lang w:eastAsia="pl-PL"/>
        </w:rPr>
        <w:t xml:space="preserve"> 55 minut, </w:t>
      </w:r>
      <w:r w:rsidR="00D80BDB">
        <w:rPr>
          <w:rFonts w:ascii="Arial" w:hAnsi="Arial" w:cs="Arial"/>
          <w:sz w:val="20"/>
          <w:szCs w:val="20"/>
          <w:lang w:eastAsia="pl-PL"/>
        </w:rPr>
        <w:br/>
        <w:t>a przez godzinę pozostałych zajęć -</w:t>
      </w:r>
      <w:r w:rsidRPr="0032769F">
        <w:rPr>
          <w:rFonts w:ascii="Arial" w:hAnsi="Arial" w:cs="Arial"/>
          <w:sz w:val="20"/>
          <w:szCs w:val="20"/>
          <w:lang w:eastAsia="pl-PL"/>
        </w:rPr>
        <w:t xml:space="preserve"> 60 minut.</w:t>
      </w:r>
    </w:p>
    <w:p w:rsidR="004F3EA2" w:rsidRPr="0032769F" w:rsidRDefault="004F3EA2" w:rsidP="002767DE">
      <w:pPr>
        <w:pStyle w:val="Akapitzlist"/>
        <w:numPr>
          <w:ilvl w:val="0"/>
          <w:numId w:val="6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Arial" w:hAnsi="Arial" w:cs="Arial"/>
          <w:sz w:val="20"/>
          <w:szCs w:val="20"/>
          <w:lang w:eastAsia="pl-PL"/>
        </w:rPr>
      </w:pPr>
      <w:r w:rsidRPr="0032769F">
        <w:rPr>
          <w:rFonts w:ascii="Arial" w:hAnsi="Arial" w:cs="Arial"/>
          <w:sz w:val="20"/>
          <w:szCs w:val="20"/>
          <w:lang w:eastAsia="pl-PL"/>
        </w:rPr>
        <w:t xml:space="preserve">Rozliczenie godzin zajęć dydaktycznych nauczyciela zatrudnionego w pełnym wymiarze godzin zajęć </w:t>
      </w:r>
      <w:r w:rsidR="00751410" w:rsidRPr="0032769F">
        <w:rPr>
          <w:rFonts w:ascii="Arial" w:hAnsi="Arial" w:cs="Arial"/>
          <w:sz w:val="20"/>
          <w:szCs w:val="20"/>
          <w:lang w:eastAsia="pl-PL"/>
        </w:rPr>
        <w:tab/>
      </w:r>
      <w:r w:rsidRPr="0032769F">
        <w:rPr>
          <w:rFonts w:ascii="Arial" w:hAnsi="Arial" w:cs="Arial"/>
          <w:sz w:val="20"/>
          <w:szCs w:val="20"/>
          <w:lang w:eastAsia="pl-PL"/>
        </w:rPr>
        <w:t>dydaktycznych w kształceniu zaocznym</w:t>
      </w:r>
      <w:r w:rsidR="005E6507" w:rsidRPr="0032769F">
        <w:rPr>
          <w:rFonts w:ascii="Arial" w:hAnsi="Arial" w:cs="Arial"/>
          <w:sz w:val="20"/>
          <w:szCs w:val="20"/>
          <w:lang w:eastAsia="pl-PL"/>
        </w:rPr>
        <w:t>,</w:t>
      </w:r>
      <w:r w:rsidRPr="0032769F">
        <w:rPr>
          <w:rFonts w:ascii="Arial" w:hAnsi="Arial" w:cs="Arial"/>
          <w:sz w:val="20"/>
          <w:szCs w:val="20"/>
          <w:lang w:eastAsia="pl-PL"/>
        </w:rPr>
        <w:t xml:space="preserve"> następuje w każdym semestrze. W okresie semestru </w:t>
      </w:r>
      <w:r w:rsidR="00751410" w:rsidRPr="0032769F">
        <w:rPr>
          <w:rFonts w:ascii="Arial" w:hAnsi="Arial" w:cs="Arial"/>
          <w:sz w:val="20"/>
          <w:szCs w:val="20"/>
          <w:lang w:eastAsia="pl-PL"/>
        </w:rPr>
        <w:tab/>
      </w:r>
      <w:r w:rsidRPr="0032769F">
        <w:rPr>
          <w:rFonts w:ascii="Arial" w:hAnsi="Arial" w:cs="Arial"/>
          <w:sz w:val="20"/>
          <w:szCs w:val="20"/>
          <w:lang w:eastAsia="pl-PL"/>
        </w:rPr>
        <w:t>nauczyciel obowiązany jest zrealizować połowę rocznego wymiaru godzin zajęć</w:t>
      </w:r>
      <w:r w:rsidR="005E6507" w:rsidRPr="0032769F">
        <w:rPr>
          <w:rFonts w:ascii="Arial" w:hAnsi="Arial" w:cs="Arial"/>
          <w:sz w:val="20"/>
          <w:szCs w:val="20"/>
          <w:lang w:eastAsia="pl-PL"/>
        </w:rPr>
        <w:t>. Z</w:t>
      </w:r>
      <w:r w:rsidRPr="0032769F">
        <w:rPr>
          <w:rFonts w:ascii="Arial" w:hAnsi="Arial" w:cs="Arial"/>
          <w:sz w:val="20"/>
          <w:szCs w:val="20"/>
          <w:lang w:eastAsia="pl-PL"/>
        </w:rPr>
        <w:t xml:space="preserve">a podstawę </w:t>
      </w:r>
      <w:r w:rsidR="00751410" w:rsidRPr="0032769F">
        <w:rPr>
          <w:rFonts w:ascii="Arial" w:hAnsi="Arial" w:cs="Arial"/>
          <w:sz w:val="20"/>
          <w:szCs w:val="20"/>
          <w:lang w:eastAsia="pl-PL"/>
        </w:rPr>
        <w:tab/>
      </w:r>
      <w:r w:rsidR="00D70270">
        <w:rPr>
          <w:rFonts w:ascii="Arial" w:hAnsi="Arial" w:cs="Arial"/>
          <w:sz w:val="20"/>
          <w:szCs w:val="20"/>
          <w:lang w:eastAsia="pl-PL"/>
        </w:rPr>
        <w:t>rozliczenia przyjmuje się</w:t>
      </w:r>
      <w:r w:rsidRPr="0032769F">
        <w:rPr>
          <w:rFonts w:ascii="Arial" w:hAnsi="Arial" w:cs="Arial"/>
          <w:sz w:val="20"/>
          <w:szCs w:val="20"/>
          <w:lang w:eastAsia="pl-PL"/>
        </w:rPr>
        <w:t xml:space="preserve"> według zapisów w dzienniku lekcyjnym</w:t>
      </w:r>
      <w:r w:rsidR="00D70270">
        <w:rPr>
          <w:rFonts w:ascii="Arial" w:hAnsi="Arial" w:cs="Arial"/>
          <w:sz w:val="20"/>
          <w:szCs w:val="20"/>
          <w:lang w:eastAsia="pl-PL"/>
        </w:rPr>
        <w:t>:</w:t>
      </w:r>
      <w:r w:rsidRPr="0032769F">
        <w:rPr>
          <w:rFonts w:ascii="Arial" w:hAnsi="Arial" w:cs="Arial"/>
          <w:sz w:val="20"/>
          <w:szCs w:val="20"/>
          <w:lang w:eastAsia="pl-PL"/>
        </w:rPr>
        <w:t xml:space="preserve"> odbyte godziny zajęć, godziny </w:t>
      </w:r>
      <w:r w:rsidR="00751410" w:rsidRPr="0032769F">
        <w:rPr>
          <w:rFonts w:ascii="Arial" w:hAnsi="Arial" w:cs="Arial"/>
          <w:sz w:val="20"/>
          <w:szCs w:val="20"/>
          <w:lang w:eastAsia="pl-PL"/>
        </w:rPr>
        <w:lastRenderedPageBreak/>
        <w:tab/>
      </w:r>
      <w:r w:rsidRPr="0032769F">
        <w:rPr>
          <w:rFonts w:ascii="Arial" w:hAnsi="Arial" w:cs="Arial"/>
          <w:sz w:val="20"/>
          <w:szCs w:val="20"/>
          <w:lang w:eastAsia="pl-PL"/>
        </w:rPr>
        <w:t xml:space="preserve">usprawiedliwionej nieobecności w pracy i godziny niezrealizowane z przyczyn leżących po stronie </w:t>
      </w:r>
      <w:r w:rsidR="00751410" w:rsidRPr="0032769F">
        <w:rPr>
          <w:rFonts w:ascii="Arial" w:hAnsi="Arial" w:cs="Arial"/>
          <w:sz w:val="20"/>
          <w:szCs w:val="20"/>
          <w:lang w:eastAsia="pl-PL"/>
        </w:rPr>
        <w:tab/>
      </w:r>
      <w:r w:rsidRPr="0032769F">
        <w:rPr>
          <w:rFonts w:ascii="Arial" w:hAnsi="Arial" w:cs="Arial"/>
          <w:sz w:val="20"/>
          <w:szCs w:val="20"/>
          <w:lang w:eastAsia="pl-PL"/>
        </w:rPr>
        <w:t>pracodawcy.</w:t>
      </w:r>
    </w:p>
    <w:p w:rsidR="004F3EA2" w:rsidRPr="0032769F" w:rsidRDefault="004F3EA2" w:rsidP="002767DE">
      <w:pPr>
        <w:pStyle w:val="Akapitzlist"/>
        <w:numPr>
          <w:ilvl w:val="0"/>
          <w:numId w:val="6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Arial" w:hAnsi="Arial" w:cs="Arial"/>
          <w:sz w:val="20"/>
          <w:szCs w:val="20"/>
          <w:lang w:eastAsia="pl-PL"/>
        </w:rPr>
      </w:pPr>
      <w:r w:rsidRPr="0032769F">
        <w:rPr>
          <w:rFonts w:ascii="Arial" w:hAnsi="Arial" w:cs="Arial"/>
          <w:sz w:val="20"/>
          <w:szCs w:val="20"/>
          <w:lang w:eastAsia="pl-PL"/>
        </w:rPr>
        <w:t xml:space="preserve">Odbyte godziny zajęć wymienionych w ust. </w:t>
      </w:r>
      <w:r w:rsidR="006A1923">
        <w:rPr>
          <w:rFonts w:ascii="Arial" w:hAnsi="Arial" w:cs="Arial"/>
          <w:sz w:val="20"/>
          <w:szCs w:val="20"/>
          <w:lang w:eastAsia="pl-PL"/>
        </w:rPr>
        <w:t>4</w:t>
      </w:r>
      <w:r w:rsidRPr="0032769F">
        <w:rPr>
          <w:rFonts w:ascii="Arial" w:hAnsi="Arial" w:cs="Arial"/>
          <w:sz w:val="20"/>
          <w:szCs w:val="20"/>
          <w:lang w:eastAsia="pl-PL"/>
        </w:rPr>
        <w:t xml:space="preserve"> oraz godziny zajęć wynikające z planu nauczania, lecz </w:t>
      </w:r>
      <w:r w:rsidR="00751410" w:rsidRPr="0032769F">
        <w:rPr>
          <w:rFonts w:ascii="Arial" w:hAnsi="Arial" w:cs="Arial"/>
          <w:sz w:val="20"/>
          <w:szCs w:val="20"/>
          <w:lang w:eastAsia="pl-PL"/>
        </w:rPr>
        <w:tab/>
      </w:r>
      <w:r w:rsidRPr="0032769F">
        <w:rPr>
          <w:rFonts w:ascii="Arial" w:hAnsi="Arial" w:cs="Arial"/>
          <w:sz w:val="20"/>
          <w:szCs w:val="20"/>
          <w:lang w:eastAsia="pl-PL"/>
        </w:rPr>
        <w:t xml:space="preserve">niezrealizowane z przyczyn leżących po stronie pracodawcy, przekraczające połowę rocznego </w:t>
      </w:r>
      <w:r w:rsidR="00751410" w:rsidRPr="0032769F">
        <w:rPr>
          <w:rFonts w:ascii="Arial" w:hAnsi="Arial" w:cs="Arial"/>
          <w:sz w:val="20"/>
          <w:szCs w:val="20"/>
          <w:lang w:eastAsia="pl-PL"/>
        </w:rPr>
        <w:tab/>
      </w:r>
      <w:r w:rsidRPr="0032769F">
        <w:rPr>
          <w:rFonts w:ascii="Arial" w:hAnsi="Arial" w:cs="Arial"/>
          <w:sz w:val="20"/>
          <w:szCs w:val="20"/>
          <w:lang w:eastAsia="pl-PL"/>
        </w:rPr>
        <w:t>wymiaru, są godzinami ponadwymiarowymi.</w:t>
      </w:r>
    </w:p>
    <w:p w:rsidR="00D744E1" w:rsidRDefault="00D744E1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4F3EA2" w:rsidRDefault="00BA4637" w:rsidP="002767D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§ 4</w:t>
      </w:r>
    </w:p>
    <w:p w:rsidR="007859C0" w:rsidRDefault="007859C0" w:rsidP="007859C0">
      <w:pPr>
        <w:spacing w:after="0" w:line="240" w:lineRule="auto"/>
        <w:rPr>
          <w:rFonts w:ascii="Arial" w:hAnsi="Arial" w:cs="Arial"/>
          <w:b/>
          <w:sz w:val="20"/>
          <w:szCs w:val="20"/>
          <w:lang w:eastAsia="pl-PL"/>
        </w:rPr>
      </w:pPr>
    </w:p>
    <w:p w:rsidR="007859C0" w:rsidRPr="007859C0" w:rsidRDefault="007859C0" w:rsidP="007859C0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7859C0">
        <w:rPr>
          <w:rFonts w:ascii="Arial" w:hAnsi="Arial" w:cs="Arial"/>
          <w:sz w:val="20"/>
          <w:szCs w:val="20"/>
        </w:rPr>
        <w:t>Traci moc uchwała Nr XXVI/359/13 Sejmiku Województwa Zachodniopomorskiego z dnia 25 czerwca 2013 r w sprawie</w:t>
      </w:r>
      <w:r w:rsidRPr="007859C0">
        <w:rPr>
          <w:rFonts w:ascii="Arial" w:hAnsi="Arial" w:cs="Arial"/>
          <w:sz w:val="20"/>
          <w:szCs w:val="20"/>
          <w:lang w:eastAsia="pl-PL"/>
        </w:rPr>
        <w:t xml:space="preserve"> określenia tygodniowego obowiązkowego wymiaru godzin zajęć nauczycieli szkół nie wymienionych w art. 42 ust. 3 ustawy Karta Nauczyciela, nauczycieli prowadzących kształcenie </w:t>
      </w:r>
      <w:r w:rsidRPr="007859C0">
        <w:rPr>
          <w:rFonts w:ascii="Arial" w:hAnsi="Arial" w:cs="Arial"/>
          <w:sz w:val="20"/>
          <w:szCs w:val="20"/>
          <w:lang w:eastAsia="pl-PL"/>
        </w:rPr>
        <w:br/>
        <w:t>w formie zaocznej, nauczycieli realizujących w ramach stosunku pracy obowiązki określone dla stanowisk o różnym tygodniowym obowiązkowym wymiarze godzin oraz zasady zaliczania do wymiaru godzin poszczególnych zajęć w formie zaocznej obowiązujących w szkołach i placówkach oświatowych, dla których organem prowadzącym jest</w:t>
      </w:r>
      <w:r w:rsidR="001C5DC4">
        <w:rPr>
          <w:rFonts w:ascii="Arial" w:hAnsi="Arial" w:cs="Arial"/>
          <w:sz w:val="20"/>
          <w:szCs w:val="20"/>
          <w:lang w:eastAsia="pl-PL"/>
        </w:rPr>
        <w:t xml:space="preserve"> Województwo Za</w:t>
      </w:r>
      <w:r w:rsidR="001F1E3A">
        <w:rPr>
          <w:rFonts w:ascii="Arial" w:hAnsi="Arial" w:cs="Arial"/>
          <w:sz w:val="20"/>
          <w:szCs w:val="20"/>
          <w:lang w:eastAsia="pl-PL"/>
        </w:rPr>
        <w:t>chodniopomorskie (</w:t>
      </w:r>
      <w:bookmarkStart w:id="0" w:name="_GoBack"/>
      <w:bookmarkEnd w:id="0"/>
      <w:r w:rsidR="001C5DC4">
        <w:rPr>
          <w:rFonts w:ascii="Arial" w:hAnsi="Arial" w:cs="Arial"/>
          <w:sz w:val="20"/>
          <w:szCs w:val="20"/>
          <w:lang w:eastAsia="pl-PL"/>
        </w:rPr>
        <w:t>DZ</w:t>
      </w:r>
      <w:r w:rsidR="00D60B5B">
        <w:rPr>
          <w:rFonts w:ascii="Arial" w:hAnsi="Arial" w:cs="Arial"/>
          <w:sz w:val="20"/>
          <w:szCs w:val="20"/>
          <w:lang w:eastAsia="pl-PL"/>
        </w:rPr>
        <w:t>. Urz. Woj</w:t>
      </w:r>
      <w:r w:rsidR="004A6AF3">
        <w:rPr>
          <w:rFonts w:ascii="Arial" w:hAnsi="Arial" w:cs="Arial"/>
          <w:sz w:val="20"/>
          <w:szCs w:val="20"/>
          <w:lang w:eastAsia="pl-PL"/>
        </w:rPr>
        <w:t>ewództwa Zachodniopomorskiego</w:t>
      </w:r>
      <w:r w:rsidR="001C5DC4">
        <w:rPr>
          <w:rFonts w:ascii="Arial" w:hAnsi="Arial" w:cs="Arial"/>
          <w:sz w:val="20"/>
          <w:szCs w:val="20"/>
          <w:lang w:eastAsia="pl-PL"/>
        </w:rPr>
        <w:t xml:space="preserve"> z 2013 r., poz. </w:t>
      </w:r>
      <w:r w:rsidR="006E2D1B">
        <w:rPr>
          <w:rFonts w:ascii="Arial" w:hAnsi="Arial" w:cs="Arial"/>
          <w:sz w:val="20"/>
          <w:szCs w:val="20"/>
          <w:lang w:eastAsia="pl-PL"/>
        </w:rPr>
        <w:t>2848; z 2016 r., poz.</w:t>
      </w:r>
      <w:r w:rsidR="006E2D1B" w:rsidRPr="006E2D1B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E2D1B">
        <w:rPr>
          <w:rFonts w:ascii="Arial" w:hAnsi="Arial" w:cs="Arial"/>
          <w:sz w:val="20"/>
          <w:szCs w:val="20"/>
          <w:lang w:eastAsia="pl-PL"/>
        </w:rPr>
        <w:t>3036)</w:t>
      </w:r>
    </w:p>
    <w:p w:rsidR="007859C0" w:rsidRDefault="007859C0" w:rsidP="007859C0">
      <w:pPr>
        <w:spacing w:after="0" w:line="240" w:lineRule="auto"/>
        <w:rPr>
          <w:rFonts w:ascii="Arial" w:hAnsi="Arial" w:cs="Arial"/>
          <w:b/>
          <w:sz w:val="20"/>
          <w:szCs w:val="20"/>
          <w:lang w:eastAsia="pl-PL"/>
        </w:rPr>
      </w:pPr>
    </w:p>
    <w:p w:rsidR="007859C0" w:rsidRDefault="00BA4637" w:rsidP="002767D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§ 5</w:t>
      </w:r>
    </w:p>
    <w:p w:rsidR="00A07520" w:rsidRPr="0032769F" w:rsidRDefault="00A07520" w:rsidP="002767D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4F3EA2" w:rsidRDefault="004F3EA2" w:rsidP="002767DE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2769F">
        <w:rPr>
          <w:rFonts w:ascii="Arial" w:hAnsi="Arial" w:cs="Arial"/>
          <w:sz w:val="20"/>
          <w:szCs w:val="20"/>
          <w:lang w:eastAsia="pl-PL"/>
        </w:rPr>
        <w:t>Wykonanie uchwały powierza się Zarządowi Województwa Zachodniopomorskiego.</w:t>
      </w:r>
    </w:p>
    <w:p w:rsidR="00C75C63" w:rsidRDefault="00C75C63" w:rsidP="002767DE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D744E1" w:rsidRDefault="00BA4637" w:rsidP="002767DE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>
        <w:rPr>
          <w:rFonts w:ascii="Arial" w:hAnsi="Arial" w:cs="Arial"/>
          <w:b/>
          <w:bCs/>
          <w:sz w:val="20"/>
          <w:szCs w:val="20"/>
          <w:lang w:eastAsia="pl-PL"/>
        </w:rPr>
        <w:t>§ 6</w:t>
      </w:r>
    </w:p>
    <w:p w:rsidR="00A07520" w:rsidRPr="0032769F" w:rsidRDefault="00A07520" w:rsidP="002767DE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</w:p>
    <w:p w:rsidR="004F3EA2" w:rsidRDefault="004F3EA2" w:rsidP="002767DE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2769F">
        <w:rPr>
          <w:rFonts w:ascii="Arial" w:hAnsi="Arial" w:cs="Arial"/>
          <w:sz w:val="20"/>
          <w:szCs w:val="20"/>
          <w:lang w:eastAsia="pl-PL"/>
        </w:rPr>
        <w:t>Uchwała wchodzi w życie po upływie 14 dni od dnia opublikowania w Dzienniku Urzędowym Województwa Zachodniopomorskiego</w:t>
      </w:r>
      <w:r w:rsidR="00B478F2">
        <w:rPr>
          <w:rFonts w:ascii="Arial" w:hAnsi="Arial" w:cs="Arial"/>
          <w:sz w:val="20"/>
          <w:szCs w:val="20"/>
          <w:lang w:eastAsia="pl-PL"/>
        </w:rPr>
        <w:t xml:space="preserve"> z mocą </w:t>
      </w:r>
      <w:r w:rsidR="00B74F6F">
        <w:rPr>
          <w:rFonts w:ascii="Arial" w:hAnsi="Arial" w:cs="Arial"/>
          <w:sz w:val="20"/>
          <w:szCs w:val="20"/>
          <w:lang w:eastAsia="pl-PL"/>
        </w:rPr>
        <w:t>obowiązującą od  1 września 2018</w:t>
      </w:r>
      <w:r w:rsidR="00B478F2">
        <w:rPr>
          <w:rFonts w:ascii="Arial" w:hAnsi="Arial" w:cs="Arial"/>
          <w:sz w:val="20"/>
          <w:szCs w:val="20"/>
          <w:lang w:eastAsia="pl-PL"/>
        </w:rPr>
        <w:t xml:space="preserve"> r</w:t>
      </w:r>
      <w:r w:rsidRPr="0032769F">
        <w:rPr>
          <w:rFonts w:ascii="Arial" w:hAnsi="Arial" w:cs="Arial"/>
          <w:sz w:val="20"/>
          <w:szCs w:val="20"/>
          <w:lang w:eastAsia="pl-PL"/>
        </w:rPr>
        <w:t>.</w:t>
      </w:r>
    </w:p>
    <w:p w:rsidR="00A17B18" w:rsidRDefault="00A17B18" w:rsidP="002767DE">
      <w:pPr>
        <w:spacing w:after="0" w:line="240" w:lineRule="auto"/>
        <w:jc w:val="both"/>
        <w:rPr>
          <w:rFonts w:ascii="Arial" w:eastAsiaTheme="minorHAnsi" w:hAnsi="Arial" w:cstheme="minorBidi"/>
          <w:b/>
          <w:sz w:val="20"/>
        </w:rPr>
      </w:pPr>
    </w:p>
    <w:p w:rsidR="00A17B18" w:rsidRDefault="00A17B18" w:rsidP="002767DE">
      <w:pPr>
        <w:spacing w:after="0" w:line="240" w:lineRule="auto"/>
        <w:jc w:val="both"/>
        <w:rPr>
          <w:rFonts w:ascii="Arial" w:eastAsiaTheme="minorHAnsi" w:hAnsi="Arial" w:cstheme="minorBidi"/>
          <w:b/>
          <w:sz w:val="20"/>
        </w:rPr>
      </w:pPr>
    </w:p>
    <w:p w:rsidR="00A17B18" w:rsidRDefault="00A17B18" w:rsidP="002767DE">
      <w:pPr>
        <w:spacing w:after="0" w:line="240" w:lineRule="auto"/>
        <w:jc w:val="both"/>
        <w:rPr>
          <w:rFonts w:ascii="Arial" w:eastAsiaTheme="minorHAnsi" w:hAnsi="Arial" w:cstheme="minorBidi"/>
          <w:b/>
          <w:sz w:val="20"/>
        </w:rPr>
      </w:pPr>
      <w:r>
        <w:rPr>
          <w:rFonts w:ascii="Arial" w:eastAsiaTheme="minorHAnsi" w:hAnsi="Arial" w:cstheme="minorBidi"/>
          <w:b/>
          <w:sz w:val="20"/>
        </w:rPr>
        <w:tab/>
      </w:r>
      <w:r>
        <w:rPr>
          <w:rFonts w:ascii="Arial" w:eastAsiaTheme="minorHAnsi" w:hAnsi="Arial" w:cstheme="minorBidi"/>
          <w:b/>
          <w:sz w:val="20"/>
        </w:rPr>
        <w:tab/>
      </w:r>
      <w:r>
        <w:rPr>
          <w:rFonts w:ascii="Arial" w:eastAsiaTheme="minorHAnsi" w:hAnsi="Arial" w:cstheme="minorBidi"/>
          <w:b/>
          <w:sz w:val="20"/>
        </w:rPr>
        <w:tab/>
      </w:r>
      <w:r>
        <w:rPr>
          <w:rFonts w:ascii="Arial" w:eastAsiaTheme="minorHAnsi" w:hAnsi="Arial" w:cstheme="minorBidi"/>
          <w:b/>
          <w:sz w:val="20"/>
        </w:rPr>
        <w:tab/>
      </w:r>
      <w:r>
        <w:rPr>
          <w:rFonts w:ascii="Arial" w:eastAsiaTheme="minorHAnsi" w:hAnsi="Arial" w:cstheme="minorBidi"/>
          <w:b/>
          <w:sz w:val="20"/>
        </w:rPr>
        <w:tab/>
      </w:r>
      <w:r>
        <w:rPr>
          <w:rFonts w:ascii="Arial" w:eastAsiaTheme="minorHAnsi" w:hAnsi="Arial" w:cstheme="minorBidi"/>
          <w:b/>
          <w:sz w:val="20"/>
        </w:rPr>
        <w:tab/>
      </w:r>
      <w:r>
        <w:rPr>
          <w:rFonts w:ascii="Arial" w:eastAsiaTheme="minorHAnsi" w:hAnsi="Arial" w:cstheme="minorBidi"/>
          <w:b/>
          <w:sz w:val="20"/>
        </w:rPr>
        <w:tab/>
        <w:t>Przewodniczący Sejmiku</w:t>
      </w:r>
    </w:p>
    <w:p w:rsidR="00A17B18" w:rsidRDefault="00A17B18" w:rsidP="002767DE">
      <w:pPr>
        <w:spacing w:after="0" w:line="240" w:lineRule="auto"/>
        <w:jc w:val="both"/>
        <w:rPr>
          <w:rFonts w:ascii="Arial" w:eastAsiaTheme="minorHAnsi" w:hAnsi="Arial" w:cstheme="minorBidi"/>
          <w:b/>
          <w:sz w:val="20"/>
        </w:rPr>
      </w:pPr>
      <w:r>
        <w:rPr>
          <w:rFonts w:ascii="Arial" w:eastAsiaTheme="minorHAnsi" w:hAnsi="Arial" w:cstheme="minorBidi"/>
          <w:b/>
          <w:sz w:val="20"/>
        </w:rPr>
        <w:tab/>
      </w:r>
      <w:r>
        <w:rPr>
          <w:rFonts w:ascii="Arial" w:eastAsiaTheme="minorHAnsi" w:hAnsi="Arial" w:cstheme="minorBidi"/>
          <w:b/>
          <w:sz w:val="20"/>
        </w:rPr>
        <w:tab/>
      </w:r>
      <w:r>
        <w:rPr>
          <w:rFonts w:ascii="Arial" w:eastAsiaTheme="minorHAnsi" w:hAnsi="Arial" w:cstheme="minorBidi"/>
          <w:b/>
          <w:sz w:val="20"/>
        </w:rPr>
        <w:tab/>
      </w:r>
      <w:r>
        <w:rPr>
          <w:rFonts w:ascii="Arial" w:eastAsiaTheme="minorHAnsi" w:hAnsi="Arial" w:cstheme="minorBidi"/>
          <w:b/>
          <w:sz w:val="20"/>
        </w:rPr>
        <w:tab/>
      </w:r>
      <w:r>
        <w:rPr>
          <w:rFonts w:ascii="Arial" w:eastAsiaTheme="minorHAnsi" w:hAnsi="Arial" w:cstheme="minorBidi"/>
          <w:b/>
          <w:sz w:val="20"/>
        </w:rPr>
        <w:tab/>
      </w:r>
      <w:r>
        <w:rPr>
          <w:rFonts w:ascii="Arial" w:eastAsiaTheme="minorHAnsi" w:hAnsi="Arial" w:cstheme="minorBidi"/>
          <w:b/>
          <w:sz w:val="20"/>
        </w:rPr>
        <w:tab/>
      </w:r>
      <w:r w:rsidR="00AB5D1A">
        <w:rPr>
          <w:rFonts w:ascii="Arial" w:eastAsiaTheme="minorHAnsi" w:hAnsi="Arial" w:cstheme="minorBidi"/>
          <w:b/>
          <w:sz w:val="20"/>
        </w:rPr>
        <w:t>Województwa Zachodniopomorskiego</w:t>
      </w:r>
      <w:r>
        <w:rPr>
          <w:rFonts w:ascii="Arial" w:eastAsiaTheme="minorHAnsi" w:hAnsi="Arial" w:cstheme="minorBidi"/>
          <w:b/>
          <w:sz w:val="20"/>
        </w:rPr>
        <w:tab/>
      </w:r>
      <w:r>
        <w:rPr>
          <w:rFonts w:ascii="Arial" w:eastAsiaTheme="minorHAnsi" w:hAnsi="Arial" w:cstheme="minorBidi"/>
          <w:b/>
          <w:sz w:val="20"/>
        </w:rPr>
        <w:tab/>
      </w:r>
      <w:r>
        <w:rPr>
          <w:rFonts w:ascii="Arial" w:eastAsiaTheme="minorHAnsi" w:hAnsi="Arial" w:cstheme="minorBidi"/>
          <w:b/>
          <w:sz w:val="20"/>
        </w:rPr>
        <w:tab/>
      </w:r>
      <w:r>
        <w:rPr>
          <w:rFonts w:ascii="Arial" w:eastAsiaTheme="minorHAnsi" w:hAnsi="Arial" w:cstheme="minorBidi"/>
          <w:b/>
          <w:sz w:val="20"/>
        </w:rPr>
        <w:tab/>
      </w:r>
      <w:r>
        <w:rPr>
          <w:rFonts w:ascii="Arial" w:eastAsiaTheme="minorHAnsi" w:hAnsi="Arial" w:cstheme="minorBidi"/>
          <w:b/>
          <w:sz w:val="20"/>
        </w:rPr>
        <w:tab/>
      </w:r>
    </w:p>
    <w:p w:rsidR="00B139A1" w:rsidRDefault="00B139A1" w:rsidP="002767DE">
      <w:pPr>
        <w:spacing w:after="0" w:line="240" w:lineRule="auto"/>
        <w:jc w:val="both"/>
        <w:rPr>
          <w:rFonts w:ascii="Arial" w:eastAsiaTheme="minorHAnsi" w:hAnsi="Arial" w:cstheme="minorBidi"/>
          <w:b/>
          <w:sz w:val="20"/>
        </w:rPr>
      </w:pPr>
    </w:p>
    <w:p w:rsidR="00B139A1" w:rsidRDefault="00B139A1" w:rsidP="002767DE">
      <w:pPr>
        <w:spacing w:after="0" w:line="240" w:lineRule="auto"/>
        <w:jc w:val="both"/>
        <w:rPr>
          <w:rFonts w:ascii="Arial" w:eastAsiaTheme="minorHAnsi" w:hAnsi="Arial" w:cstheme="minorBidi"/>
          <w:b/>
          <w:sz w:val="20"/>
        </w:rPr>
      </w:pPr>
    </w:p>
    <w:p w:rsidR="00B139A1" w:rsidRDefault="00B139A1" w:rsidP="002767DE">
      <w:pPr>
        <w:spacing w:after="0" w:line="240" w:lineRule="auto"/>
        <w:jc w:val="both"/>
        <w:rPr>
          <w:rFonts w:ascii="Arial" w:eastAsiaTheme="minorHAnsi" w:hAnsi="Arial" w:cstheme="minorBidi"/>
          <w:b/>
          <w:sz w:val="20"/>
        </w:rPr>
      </w:pPr>
    </w:p>
    <w:p w:rsidR="00B139A1" w:rsidRDefault="00B139A1" w:rsidP="002767DE">
      <w:pPr>
        <w:spacing w:after="0" w:line="240" w:lineRule="auto"/>
        <w:jc w:val="both"/>
        <w:rPr>
          <w:rFonts w:ascii="Arial" w:eastAsiaTheme="minorHAnsi" w:hAnsi="Arial" w:cstheme="minorBidi"/>
          <w:b/>
          <w:sz w:val="20"/>
        </w:rPr>
      </w:pPr>
    </w:p>
    <w:p w:rsidR="00B139A1" w:rsidRDefault="00B139A1" w:rsidP="002767DE">
      <w:pPr>
        <w:spacing w:after="0" w:line="240" w:lineRule="auto"/>
        <w:jc w:val="both"/>
        <w:rPr>
          <w:rFonts w:ascii="Arial" w:eastAsiaTheme="minorHAnsi" w:hAnsi="Arial" w:cstheme="minorBidi"/>
          <w:b/>
          <w:sz w:val="20"/>
        </w:rPr>
      </w:pPr>
    </w:p>
    <w:p w:rsidR="00B139A1" w:rsidRDefault="00B139A1" w:rsidP="002767DE">
      <w:pPr>
        <w:spacing w:after="0" w:line="240" w:lineRule="auto"/>
        <w:jc w:val="both"/>
        <w:rPr>
          <w:rFonts w:ascii="Arial" w:eastAsiaTheme="minorHAnsi" w:hAnsi="Arial" w:cstheme="minorBidi"/>
          <w:b/>
          <w:sz w:val="20"/>
        </w:rPr>
      </w:pPr>
    </w:p>
    <w:p w:rsidR="00B139A1" w:rsidRDefault="00B139A1" w:rsidP="002767DE">
      <w:pPr>
        <w:spacing w:after="0" w:line="240" w:lineRule="auto"/>
        <w:jc w:val="both"/>
        <w:rPr>
          <w:rFonts w:ascii="Arial" w:eastAsiaTheme="minorHAnsi" w:hAnsi="Arial" w:cstheme="minorBidi"/>
          <w:b/>
          <w:sz w:val="20"/>
        </w:rPr>
      </w:pPr>
    </w:p>
    <w:p w:rsidR="00B139A1" w:rsidRDefault="00B139A1" w:rsidP="002767DE">
      <w:pPr>
        <w:spacing w:after="0" w:line="240" w:lineRule="auto"/>
        <w:jc w:val="both"/>
        <w:rPr>
          <w:rFonts w:ascii="Arial" w:eastAsiaTheme="minorHAnsi" w:hAnsi="Arial" w:cstheme="minorBidi"/>
          <w:b/>
          <w:sz w:val="20"/>
        </w:rPr>
      </w:pPr>
    </w:p>
    <w:p w:rsidR="00B139A1" w:rsidRDefault="00B139A1" w:rsidP="002767DE">
      <w:pPr>
        <w:spacing w:after="0" w:line="240" w:lineRule="auto"/>
        <w:jc w:val="both"/>
        <w:rPr>
          <w:rFonts w:ascii="Arial" w:eastAsiaTheme="minorHAnsi" w:hAnsi="Arial" w:cstheme="minorBidi"/>
          <w:b/>
          <w:sz w:val="20"/>
        </w:rPr>
      </w:pPr>
    </w:p>
    <w:p w:rsidR="00B139A1" w:rsidRDefault="00B139A1" w:rsidP="002767DE">
      <w:pPr>
        <w:spacing w:after="0" w:line="240" w:lineRule="auto"/>
        <w:jc w:val="both"/>
        <w:rPr>
          <w:rFonts w:ascii="Arial" w:eastAsiaTheme="minorHAnsi" w:hAnsi="Arial" w:cstheme="minorBidi"/>
          <w:b/>
          <w:sz w:val="20"/>
        </w:rPr>
      </w:pPr>
    </w:p>
    <w:p w:rsidR="00B139A1" w:rsidRDefault="00B139A1" w:rsidP="002767DE">
      <w:pPr>
        <w:spacing w:after="0" w:line="240" w:lineRule="auto"/>
        <w:jc w:val="both"/>
        <w:rPr>
          <w:rFonts w:ascii="Arial" w:eastAsiaTheme="minorHAnsi" w:hAnsi="Arial" w:cstheme="minorBidi"/>
          <w:b/>
          <w:sz w:val="20"/>
        </w:rPr>
      </w:pPr>
    </w:p>
    <w:p w:rsidR="00B139A1" w:rsidRDefault="00B139A1" w:rsidP="002767DE">
      <w:pPr>
        <w:spacing w:after="0" w:line="240" w:lineRule="auto"/>
        <w:jc w:val="both"/>
        <w:rPr>
          <w:rFonts w:ascii="Arial" w:eastAsiaTheme="minorHAnsi" w:hAnsi="Arial" w:cstheme="minorBidi"/>
          <w:b/>
          <w:sz w:val="20"/>
        </w:rPr>
      </w:pPr>
    </w:p>
    <w:p w:rsidR="00B139A1" w:rsidRDefault="00B139A1" w:rsidP="002767DE">
      <w:pPr>
        <w:spacing w:after="0" w:line="240" w:lineRule="auto"/>
        <w:jc w:val="both"/>
        <w:rPr>
          <w:rFonts w:ascii="Arial" w:eastAsiaTheme="minorHAnsi" w:hAnsi="Arial" w:cstheme="minorBidi"/>
          <w:b/>
          <w:sz w:val="20"/>
        </w:rPr>
      </w:pPr>
    </w:p>
    <w:p w:rsidR="00B139A1" w:rsidRDefault="00B139A1" w:rsidP="002767DE">
      <w:pPr>
        <w:spacing w:after="0" w:line="240" w:lineRule="auto"/>
        <w:jc w:val="both"/>
        <w:rPr>
          <w:rFonts w:ascii="Arial" w:eastAsiaTheme="minorHAnsi" w:hAnsi="Arial" w:cstheme="minorBidi"/>
          <w:b/>
          <w:sz w:val="20"/>
        </w:rPr>
      </w:pPr>
    </w:p>
    <w:p w:rsidR="00B139A1" w:rsidRDefault="00B139A1" w:rsidP="002767DE">
      <w:pPr>
        <w:spacing w:after="0" w:line="240" w:lineRule="auto"/>
        <w:jc w:val="both"/>
        <w:rPr>
          <w:rFonts w:ascii="Arial" w:eastAsiaTheme="minorHAnsi" w:hAnsi="Arial" w:cstheme="minorBidi"/>
          <w:b/>
          <w:sz w:val="20"/>
        </w:rPr>
      </w:pPr>
    </w:p>
    <w:p w:rsidR="00B139A1" w:rsidRDefault="00B139A1" w:rsidP="002767DE">
      <w:pPr>
        <w:spacing w:after="0" w:line="240" w:lineRule="auto"/>
        <w:jc w:val="both"/>
        <w:rPr>
          <w:rFonts w:ascii="Arial" w:eastAsiaTheme="minorHAnsi" w:hAnsi="Arial" w:cstheme="minorBidi"/>
          <w:b/>
          <w:sz w:val="20"/>
        </w:rPr>
      </w:pPr>
    </w:p>
    <w:p w:rsidR="00B139A1" w:rsidRDefault="00B139A1" w:rsidP="002767DE">
      <w:pPr>
        <w:spacing w:after="0" w:line="240" w:lineRule="auto"/>
        <w:jc w:val="both"/>
        <w:rPr>
          <w:rFonts w:ascii="Arial" w:eastAsiaTheme="minorHAnsi" w:hAnsi="Arial" w:cstheme="minorBidi"/>
          <w:b/>
          <w:sz w:val="20"/>
        </w:rPr>
      </w:pPr>
    </w:p>
    <w:p w:rsidR="00B139A1" w:rsidRDefault="00B139A1" w:rsidP="002767DE">
      <w:pPr>
        <w:spacing w:after="0" w:line="240" w:lineRule="auto"/>
        <w:jc w:val="both"/>
        <w:rPr>
          <w:rFonts w:ascii="Arial" w:eastAsiaTheme="minorHAnsi" w:hAnsi="Arial" w:cstheme="minorBidi"/>
          <w:b/>
          <w:sz w:val="20"/>
        </w:rPr>
      </w:pPr>
    </w:p>
    <w:p w:rsidR="00B139A1" w:rsidRDefault="00B139A1" w:rsidP="002767DE">
      <w:pPr>
        <w:spacing w:after="0" w:line="240" w:lineRule="auto"/>
        <w:jc w:val="both"/>
        <w:rPr>
          <w:rFonts w:ascii="Arial" w:eastAsiaTheme="minorHAnsi" w:hAnsi="Arial" w:cstheme="minorBidi"/>
          <w:b/>
          <w:sz w:val="20"/>
        </w:rPr>
      </w:pPr>
    </w:p>
    <w:p w:rsidR="00B139A1" w:rsidRDefault="00B139A1" w:rsidP="002767DE">
      <w:pPr>
        <w:spacing w:after="0" w:line="240" w:lineRule="auto"/>
        <w:jc w:val="both"/>
        <w:rPr>
          <w:rFonts w:ascii="Arial" w:eastAsiaTheme="minorHAnsi" w:hAnsi="Arial" w:cstheme="minorBidi"/>
          <w:b/>
          <w:sz w:val="20"/>
        </w:rPr>
      </w:pPr>
    </w:p>
    <w:p w:rsidR="00B139A1" w:rsidRDefault="00B139A1" w:rsidP="002767DE">
      <w:pPr>
        <w:spacing w:after="0" w:line="240" w:lineRule="auto"/>
        <w:jc w:val="both"/>
        <w:rPr>
          <w:rFonts w:ascii="Arial" w:eastAsiaTheme="minorHAnsi" w:hAnsi="Arial" w:cstheme="minorBidi"/>
          <w:b/>
          <w:sz w:val="20"/>
        </w:rPr>
      </w:pPr>
    </w:p>
    <w:p w:rsidR="00B139A1" w:rsidRDefault="00B139A1" w:rsidP="002767DE">
      <w:pPr>
        <w:spacing w:after="0" w:line="240" w:lineRule="auto"/>
        <w:jc w:val="both"/>
        <w:rPr>
          <w:rFonts w:ascii="Arial" w:eastAsiaTheme="minorHAnsi" w:hAnsi="Arial" w:cstheme="minorBidi"/>
          <w:b/>
          <w:sz w:val="20"/>
        </w:rPr>
      </w:pPr>
    </w:p>
    <w:p w:rsidR="00B139A1" w:rsidRDefault="00B139A1" w:rsidP="002767DE">
      <w:pPr>
        <w:spacing w:after="0" w:line="240" w:lineRule="auto"/>
        <w:jc w:val="both"/>
        <w:rPr>
          <w:rFonts w:ascii="Arial" w:eastAsiaTheme="minorHAnsi" w:hAnsi="Arial" w:cstheme="minorBidi"/>
          <w:b/>
          <w:sz w:val="20"/>
        </w:rPr>
      </w:pPr>
    </w:p>
    <w:p w:rsidR="00B139A1" w:rsidRDefault="00B139A1" w:rsidP="002767DE">
      <w:pPr>
        <w:spacing w:after="0" w:line="240" w:lineRule="auto"/>
        <w:jc w:val="both"/>
        <w:rPr>
          <w:rFonts w:ascii="Arial" w:eastAsiaTheme="minorHAnsi" w:hAnsi="Arial" w:cstheme="minorBidi"/>
          <w:b/>
          <w:sz w:val="20"/>
        </w:rPr>
      </w:pPr>
    </w:p>
    <w:p w:rsidR="00B139A1" w:rsidRDefault="00B139A1" w:rsidP="002767DE">
      <w:pPr>
        <w:spacing w:after="0" w:line="240" w:lineRule="auto"/>
        <w:jc w:val="both"/>
        <w:rPr>
          <w:rFonts w:ascii="Arial" w:eastAsiaTheme="minorHAnsi" w:hAnsi="Arial" w:cstheme="minorBidi"/>
          <w:b/>
          <w:sz w:val="20"/>
        </w:rPr>
      </w:pPr>
    </w:p>
    <w:p w:rsidR="00B139A1" w:rsidRDefault="00B139A1" w:rsidP="00B139A1">
      <w:pPr>
        <w:spacing w:after="0" w:line="240" w:lineRule="auto"/>
        <w:jc w:val="center"/>
        <w:rPr>
          <w:rFonts w:ascii="Arial" w:eastAsiaTheme="minorHAnsi" w:hAnsi="Arial" w:cstheme="minorBidi"/>
          <w:b/>
          <w:sz w:val="20"/>
        </w:rPr>
      </w:pPr>
      <w:r>
        <w:rPr>
          <w:rFonts w:ascii="Arial" w:eastAsiaTheme="minorHAnsi" w:hAnsi="Arial" w:cstheme="minorBidi"/>
          <w:b/>
          <w:sz w:val="20"/>
        </w:rPr>
        <w:t>UZSADNIENIE</w:t>
      </w:r>
    </w:p>
    <w:p w:rsidR="00B139A1" w:rsidRPr="00B1591A" w:rsidRDefault="00B1591A" w:rsidP="00B1591A">
      <w:pPr>
        <w:spacing w:after="0" w:line="240" w:lineRule="auto"/>
        <w:jc w:val="center"/>
        <w:rPr>
          <w:rFonts w:ascii="Arial" w:eastAsiaTheme="minorHAnsi" w:hAnsi="Arial" w:cstheme="minorBidi"/>
          <w:sz w:val="20"/>
        </w:rPr>
      </w:pPr>
      <w:r w:rsidRPr="00B1591A">
        <w:rPr>
          <w:rFonts w:ascii="Arial" w:eastAsiaTheme="minorHAnsi" w:hAnsi="Arial" w:cstheme="minorBidi"/>
          <w:sz w:val="20"/>
        </w:rPr>
        <w:t>(do uchwały Sejmiku)</w:t>
      </w:r>
    </w:p>
    <w:p w:rsidR="00B139A1" w:rsidRDefault="00B139A1" w:rsidP="002767DE">
      <w:pPr>
        <w:spacing w:after="0" w:line="240" w:lineRule="auto"/>
        <w:jc w:val="both"/>
        <w:rPr>
          <w:rFonts w:ascii="Arial" w:eastAsiaTheme="minorHAnsi" w:hAnsi="Arial" w:cstheme="minorBidi"/>
          <w:b/>
          <w:sz w:val="20"/>
        </w:rPr>
      </w:pPr>
    </w:p>
    <w:p w:rsidR="00D91F06" w:rsidRDefault="00D91F06" w:rsidP="00D91F06">
      <w:pPr>
        <w:spacing w:after="0" w:line="360" w:lineRule="auto"/>
        <w:ind w:firstLine="550"/>
        <w:jc w:val="both"/>
        <w:rPr>
          <w:rFonts w:ascii="Arial" w:hAnsi="Arial" w:cs="Arial"/>
          <w:sz w:val="20"/>
          <w:szCs w:val="20"/>
          <w:lang w:eastAsia="pl-PL"/>
        </w:rPr>
      </w:pPr>
      <w:r w:rsidRPr="00D91F06">
        <w:rPr>
          <w:rFonts w:ascii="Arial" w:hAnsi="Arial" w:cs="Arial"/>
          <w:sz w:val="20"/>
          <w:szCs w:val="20"/>
          <w:lang w:eastAsia="pl-PL"/>
        </w:rPr>
        <w:t>Województwo Zachodniopomorskie jest organem prowadzącym dla szkół i placówek oświatowych o znaczeniu regionalnym. Do jego zadań</w:t>
      </w:r>
      <w:r>
        <w:rPr>
          <w:rFonts w:ascii="Arial" w:hAnsi="Arial" w:cs="Arial"/>
          <w:sz w:val="20"/>
          <w:szCs w:val="20"/>
          <w:lang w:eastAsia="pl-PL"/>
        </w:rPr>
        <w:t>,</w:t>
      </w:r>
      <w:r w:rsidRPr="00D91F06">
        <w:rPr>
          <w:rFonts w:ascii="Arial" w:hAnsi="Arial" w:cs="Arial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  <w:szCs w:val="20"/>
          <w:lang w:eastAsia="pl-PL"/>
        </w:rPr>
        <w:t>z</w:t>
      </w:r>
      <w:r w:rsidRPr="00D91F06">
        <w:rPr>
          <w:rFonts w:ascii="Arial" w:hAnsi="Arial" w:cs="Arial"/>
          <w:sz w:val="20"/>
          <w:szCs w:val="20"/>
          <w:lang w:eastAsia="pl-PL"/>
        </w:rPr>
        <w:t xml:space="preserve">godnie z zapisami ustawy </w:t>
      </w:r>
      <w:r>
        <w:rPr>
          <w:rFonts w:ascii="Arial" w:hAnsi="Arial" w:cs="Arial"/>
          <w:sz w:val="20"/>
          <w:szCs w:val="20"/>
          <w:lang w:eastAsia="pl-PL"/>
        </w:rPr>
        <w:t xml:space="preserve">z dnia 26 stycznia 1982 r. </w:t>
      </w:r>
      <w:r w:rsidRPr="00D91F06">
        <w:rPr>
          <w:rFonts w:ascii="Arial" w:hAnsi="Arial" w:cs="Arial"/>
          <w:sz w:val="20"/>
          <w:szCs w:val="20"/>
          <w:lang w:eastAsia="pl-PL"/>
        </w:rPr>
        <w:t>Karta Nauczyciela</w:t>
      </w:r>
      <w:r>
        <w:rPr>
          <w:rFonts w:ascii="Arial" w:hAnsi="Arial" w:cs="Arial"/>
          <w:sz w:val="20"/>
          <w:szCs w:val="20"/>
          <w:lang w:eastAsia="pl-PL"/>
        </w:rPr>
        <w:t>,</w:t>
      </w:r>
      <w:r w:rsidRPr="00D91F06">
        <w:rPr>
          <w:rFonts w:ascii="Arial" w:hAnsi="Arial" w:cs="Arial"/>
          <w:sz w:val="20"/>
          <w:szCs w:val="20"/>
          <w:lang w:eastAsia="pl-PL"/>
        </w:rPr>
        <w:t xml:space="preserve"> należy między innymi określanie tygodniowego obowiązkowego wymiaru godzin zajęć </w:t>
      </w:r>
      <w:r w:rsidRPr="00D91F06">
        <w:rPr>
          <w:rFonts w:ascii="Arial" w:hAnsi="Arial" w:cs="Arial"/>
          <w:sz w:val="20"/>
          <w:szCs w:val="20"/>
          <w:lang w:eastAsia="pl-PL"/>
        </w:rPr>
        <w:lastRenderedPageBreak/>
        <w:t xml:space="preserve">nauczycieli </w:t>
      </w:r>
      <w:r>
        <w:rPr>
          <w:rFonts w:ascii="Arial" w:hAnsi="Arial" w:cs="Arial"/>
          <w:sz w:val="20"/>
          <w:szCs w:val="20"/>
          <w:lang w:eastAsia="pl-PL"/>
        </w:rPr>
        <w:t xml:space="preserve">szkół </w:t>
      </w:r>
      <w:r w:rsidRPr="00D91F06">
        <w:rPr>
          <w:rFonts w:ascii="Arial" w:hAnsi="Arial" w:cs="Arial"/>
          <w:sz w:val="20"/>
          <w:szCs w:val="20"/>
          <w:lang w:eastAsia="pl-PL"/>
        </w:rPr>
        <w:t>nie wymienionych w art. 42 ust. 3 ustawy Karta Nauczyciela, nauczycieli prowadzących kształcenie w formie zaocznej, nauczycieli realizujących w ramach stosunku pracy obowiązki określone dla stanowisk o różnym tygodniowym obowiązkowym wymiarze godzin oraz zasady zaliczania do wymiaru godzin poszczególnych zajęć w formie zaocznej obowiązujących w sz</w:t>
      </w:r>
      <w:r>
        <w:rPr>
          <w:rFonts w:ascii="Arial" w:hAnsi="Arial" w:cs="Arial"/>
          <w:sz w:val="20"/>
          <w:szCs w:val="20"/>
          <w:lang w:eastAsia="pl-PL"/>
        </w:rPr>
        <w:t>kołach i placówkach oświatowych</w:t>
      </w:r>
      <w:r w:rsidRPr="00D91F06">
        <w:rPr>
          <w:rFonts w:ascii="Arial" w:hAnsi="Arial" w:cs="Arial"/>
          <w:sz w:val="20"/>
          <w:szCs w:val="20"/>
          <w:lang w:eastAsia="pl-PL"/>
        </w:rPr>
        <w:t>.</w:t>
      </w:r>
      <w:r w:rsidRPr="00D91F06">
        <w:rPr>
          <w:rFonts w:ascii="Arial" w:hAnsi="Arial" w:cs="Arial"/>
          <w:sz w:val="20"/>
          <w:szCs w:val="20"/>
          <w:lang w:eastAsia="pl-PL"/>
        </w:rPr>
        <w:tab/>
      </w:r>
    </w:p>
    <w:p w:rsidR="00D91F06" w:rsidRDefault="00D91F06" w:rsidP="00D91F06">
      <w:pPr>
        <w:spacing w:after="0" w:line="360" w:lineRule="auto"/>
        <w:ind w:firstLine="550"/>
        <w:jc w:val="both"/>
        <w:rPr>
          <w:rFonts w:ascii="Arial" w:hAnsi="Arial" w:cs="Arial"/>
          <w:sz w:val="20"/>
          <w:szCs w:val="20"/>
          <w:lang w:eastAsia="pl-PL"/>
        </w:rPr>
      </w:pPr>
      <w:r w:rsidRPr="00D91F06">
        <w:rPr>
          <w:rFonts w:ascii="Arial" w:hAnsi="Arial" w:cs="Arial"/>
          <w:sz w:val="20"/>
          <w:szCs w:val="20"/>
          <w:lang w:eastAsia="pl-PL"/>
        </w:rPr>
        <w:t xml:space="preserve"> W związku z reformą oświaty i wejściem w życie nowych przepisów oświatowych oraz mając na celu uporządkowanie i dostosowanie zapisów do obowiązującego prawa </w:t>
      </w:r>
      <w:r w:rsidR="001629D2">
        <w:rPr>
          <w:rFonts w:ascii="Arial" w:hAnsi="Arial" w:cs="Arial"/>
          <w:sz w:val="20"/>
          <w:szCs w:val="20"/>
          <w:lang w:eastAsia="pl-PL"/>
        </w:rPr>
        <w:t>wprowadzenie i podjęcie przedmiotowej uchwały jest zasadne.</w:t>
      </w:r>
    </w:p>
    <w:p w:rsidR="00D91F06" w:rsidRPr="00D91F06" w:rsidRDefault="00D91F06" w:rsidP="00D91F06">
      <w:pPr>
        <w:spacing w:after="0" w:line="360" w:lineRule="auto"/>
        <w:ind w:firstLine="550"/>
        <w:jc w:val="both"/>
        <w:rPr>
          <w:rFonts w:ascii="Arial" w:hAnsi="Arial" w:cs="Arial"/>
          <w:sz w:val="20"/>
          <w:szCs w:val="20"/>
          <w:lang w:eastAsia="pl-PL"/>
        </w:rPr>
      </w:pPr>
      <w:r w:rsidRPr="00D91F06">
        <w:rPr>
          <w:rFonts w:ascii="Arial" w:hAnsi="Arial" w:cs="Arial"/>
          <w:sz w:val="20"/>
          <w:szCs w:val="20"/>
          <w:lang w:eastAsia="pl-PL"/>
        </w:rPr>
        <w:t>Projekt uchwały, zgodnie z art. 19 ust. 2 ustawy z dnia 23 maja 1991 r. o związkach zawodowych (Dz. U. z 2001 r. Nr 79, poz. 854 ze zm.) został przedstawiony związkom zawodowym celem zaopiniowania.</w:t>
      </w:r>
    </w:p>
    <w:p w:rsidR="00B139A1" w:rsidRDefault="00B139A1" w:rsidP="002767DE">
      <w:pPr>
        <w:spacing w:after="0" w:line="240" w:lineRule="auto"/>
        <w:jc w:val="both"/>
        <w:rPr>
          <w:rFonts w:ascii="Arial" w:eastAsiaTheme="minorHAnsi" w:hAnsi="Arial" w:cstheme="minorBidi"/>
          <w:b/>
          <w:sz w:val="20"/>
        </w:rPr>
      </w:pPr>
    </w:p>
    <w:sectPr w:rsidR="00B139A1" w:rsidSect="004D7F85">
      <w:pgSz w:w="11906" w:h="16838"/>
      <w:pgMar w:top="1304" w:right="1276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7A5" w:rsidRDefault="003C77A5" w:rsidP="006554C9">
      <w:pPr>
        <w:spacing w:after="0" w:line="240" w:lineRule="auto"/>
      </w:pPr>
      <w:r>
        <w:separator/>
      </w:r>
    </w:p>
  </w:endnote>
  <w:endnote w:type="continuationSeparator" w:id="0">
    <w:p w:rsidR="003C77A5" w:rsidRDefault="003C77A5" w:rsidP="00655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TE17F4668t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7A5" w:rsidRDefault="003C77A5" w:rsidP="006554C9">
      <w:pPr>
        <w:spacing w:after="0" w:line="240" w:lineRule="auto"/>
      </w:pPr>
      <w:r>
        <w:separator/>
      </w:r>
    </w:p>
  </w:footnote>
  <w:footnote w:type="continuationSeparator" w:id="0">
    <w:p w:rsidR="003C77A5" w:rsidRDefault="003C77A5" w:rsidP="006554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54E41"/>
    <w:multiLevelType w:val="hybridMultilevel"/>
    <w:tmpl w:val="D354F1D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6A1058B"/>
    <w:multiLevelType w:val="hybridMultilevel"/>
    <w:tmpl w:val="B2EA30E8"/>
    <w:lvl w:ilvl="0" w:tplc="D98A233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pacing w:val="0"/>
        <w:w w:val="100"/>
        <w:kern w:val="0"/>
        <w:position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D87A5F"/>
    <w:multiLevelType w:val="hybridMultilevel"/>
    <w:tmpl w:val="C4A6A4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F94404"/>
    <w:multiLevelType w:val="hybridMultilevel"/>
    <w:tmpl w:val="97541CDC"/>
    <w:lvl w:ilvl="0" w:tplc="3E581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pacing w:val="0"/>
        <w:position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2D724B"/>
    <w:multiLevelType w:val="hybridMultilevel"/>
    <w:tmpl w:val="D21AD364"/>
    <w:lvl w:ilvl="0" w:tplc="0A6628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4B7E59"/>
    <w:multiLevelType w:val="hybridMultilevel"/>
    <w:tmpl w:val="D436B3A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39A771FD"/>
    <w:multiLevelType w:val="hybridMultilevel"/>
    <w:tmpl w:val="9C9CAA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4D7CF1"/>
    <w:multiLevelType w:val="hybridMultilevel"/>
    <w:tmpl w:val="F22070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DE4273"/>
    <w:multiLevelType w:val="hybridMultilevel"/>
    <w:tmpl w:val="A538E0C6"/>
    <w:lvl w:ilvl="0" w:tplc="82DCB8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326070"/>
    <w:multiLevelType w:val="hybridMultilevel"/>
    <w:tmpl w:val="ED406E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7056AEF"/>
    <w:multiLevelType w:val="hybridMultilevel"/>
    <w:tmpl w:val="7E027D22"/>
    <w:lvl w:ilvl="0" w:tplc="E2742D8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D71B1C"/>
    <w:multiLevelType w:val="hybridMultilevel"/>
    <w:tmpl w:val="5AF25BD4"/>
    <w:lvl w:ilvl="0" w:tplc="28DA9D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D77C88"/>
    <w:multiLevelType w:val="hybridMultilevel"/>
    <w:tmpl w:val="EB967A84"/>
    <w:lvl w:ilvl="0" w:tplc="857A34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56041E1"/>
    <w:multiLevelType w:val="hybridMultilevel"/>
    <w:tmpl w:val="2AC4E632"/>
    <w:lvl w:ilvl="0" w:tplc="CF908544">
      <w:start w:val="1"/>
      <w:numFmt w:val="decimal"/>
      <w:lvlText w:val="%1."/>
      <w:lvlJc w:val="left"/>
      <w:pPr>
        <w:ind w:left="885" w:hanging="525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6"/>
  </w:num>
  <w:num w:numId="5">
    <w:abstractNumId w:val="4"/>
  </w:num>
  <w:num w:numId="6">
    <w:abstractNumId w:val="8"/>
  </w:num>
  <w:num w:numId="7">
    <w:abstractNumId w:val="11"/>
  </w:num>
  <w:num w:numId="8">
    <w:abstractNumId w:val="0"/>
  </w:num>
  <w:num w:numId="9">
    <w:abstractNumId w:val="2"/>
  </w:num>
  <w:num w:numId="10">
    <w:abstractNumId w:val="1"/>
  </w:num>
  <w:num w:numId="11">
    <w:abstractNumId w:val="12"/>
  </w:num>
  <w:num w:numId="12">
    <w:abstractNumId w:val="5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EA2"/>
    <w:rsid w:val="000051E1"/>
    <w:rsid w:val="00027452"/>
    <w:rsid w:val="000300AF"/>
    <w:rsid w:val="00040200"/>
    <w:rsid w:val="000636E8"/>
    <w:rsid w:val="000B63C2"/>
    <w:rsid w:val="000B6DA1"/>
    <w:rsid w:val="000C1986"/>
    <w:rsid w:val="000D15E2"/>
    <w:rsid w:val="00120780"/>
    <w:rsid w:val="001261C5"/>
    <w:rsid w:val="00132A73"/>
    <w:rsid w:val="00134501"/>
    <w:rsid w:val="001478B1"/>
    <w:rsid w:val="001506E5"/>
    <w:rsid w:val="001629D2"/>
    <w:rsid w:val="00167EAE"/>
    <w:rsid w:val="001716E1"/>
    <w:rsid w:val="001830E9"/>
    <w:rsid w:val="00193914"/>
    <w:rsid w:val="001A2564"/>
    <w:rsid w:val="001B618B"/>
    <w:rsid w:val="001C5DC4"/>
    <w:rsid w:val="001C6435"/>
    <w:rsid w:val="001E5CD1"/>
    <w:rsid w:val="001E5E04"/>
    <w:rsid w:val="001F1E3A"/>
    <w:rsid w:val="00200E77"/>
    <w:rsid w:val="0022267C"/>
    <w:rsid w:val="00231394"/>
    <w:rsid w:val="002329FE"/>
    <w:rsid w:val="00236250"/>
    <w:rsid w:val="002404A8"/>
    <w:rsid w:val="00247472"/>
    <w:rsid w:val="00252146"/>
    <w:rsid w:val="00253176"/>
    <w:rsid w:val="00261907"/>
    <w:rsid w:val="002644F7"/>
    <w:rsid w:val="002767DE"/>
    <w:rsid w:val="0028709B"/>
    <w:rsid w:val="0029228D"/>
    <w:rsid w:val="002A647A"/>
    <w:rsid w:val="002B6096"/>
    <w:rsid w:val="002B6DA5"/>
    <w:rsid w:val="002E070B"/>
    <w:rsid w:val="002E1119"/>
    <w:rsid w:val="002F1EAC"/>
    <w:rsid w:val="00305B5B"/>
    <w:rsid w:val="003062CD"/>
    <w:rsid w:val="0030719B"/>
    <w:rsid w:val="0032711C"/>
    <w:rsid w:val="0032769F"/>
    <w:rsid w:val="00340965"/>
    <w:rsid w:val="00360A31"/>
    <w:rsid w:val="00363C10"/>
    <w:rsid w:val="00375C4C"/>
    <w:rsid w:val="00384F4B"/>
    <w:rsid w:val="003A4546"/>
    <w:rsid w:val="003A74AC"/>
    <w:rsid w:val="003C7135"/>
    <w:rsid w:val="003C77A5"/>
    <w:rsid w:val="003D31D3"/>
    <w:rsid w:val="003E0612"/>
    <w:rsid w:val="003E17E6"/>
    <w:rsid w:val="00463692"/>
    <w:rsid w:val="00464B96"/>
    <w:rsid w:val="0046532D"/>
    <w:rsid w:val="004A4EAC"/>
    <w:rsid w:val="004A6AF3"/>
    <w:rsid w:val="004D3282"/>
    <w:rsid w:val="004D7F85"/>
    <w:rsid w:val="004F3EA2"/>
    <w:rsid w:val="004F7474"/>
    <w:rsid w:val="00506EBC"/>
    <w:rsid w:val="00520099"/>
    <w:rsid w:val="00520D0A"/>
    <w:rsid w:val="0052799E"/>
    <w:rsid w:val="00535B92"/>
    <w:rsid w:val="00543DA8"/>
    <w:rsid w:val="005869CE"/>
    <w:rsid w:val="005872EE"/>
    <w:rsid w:val="005C319F"/>
    <w:rsid w:val="005E15AA"/>
    <w:rsid w:val="005E6507"/>
    <w:rsid w:val="005F23F6"/>
    <w:rsid w:val="00600DA6"/>
    <w:rsid w:val="006134B3"/>
    <w:rsid w:val="006175FC"/>
    <w:rsid w:val="0063367E"/>
    <w:rsid w:val="00635814"/>
    <w:rsid w:val="0064081B"/>
    <w:rsid w:val="00646C75"/>
    <w:rsid w:val="00650F99"/>
    <w:rsid w:val="006527C8"/>
    <w:rsid w:val="006554C9"/>
    <w:rsid w:val="00662B3B"/>
    <w:rsid w:val="00667BD5"/>
    <w:rsid w:val="00674CED"/>
    <w:rsid w:val="00677DF8"/>
    <w:rsid w:val="006A1923"/>
    <w:rsid w:val="006A4D1D"/>
    <w:rsid w:val="006C1856"/>
    <w:rsid w:val="006D49AF"/>
    <w:rsid w:val="006E2D1B"/>
    <w:rsid w:val="006E38DB"/>
    <w:rsid w:val="006F28EF"/>
    <w:rsid w:val="00710EE2"/>
    <w:rsid w:val="00712911"/>
    <w:rsid w:val="007141D9"/>
    <w:rsid w:val="00716FE6"/>
    <w:rsid w:val="007230DC"/>
    <w:rsid w:val="007376B7"/>
    <w:rsid w:val="007440E9"/>
    <w:rsid w:val="00751410"/>
    <w:rsid w:val="0077288C"/>
    <w:rsid w:val="00776AB1"/>
    <w:rsid w:val="0078319A"/>
    <w:rsid w:val="007859C0"/>
    <w:rsid w:val="00785ECF"/>
    <w:rsid w:val="0079361E"/>
    <w:rsid w:val="00794BF0"/>
    <w:rsid w:val="007B15F2"/>
    <w:rsid w:val="007B6E6C"/>
    <w:rsid w:val="007D51E0"/>
    <w:rsid w:val="007F7CB2"/>
    <w:rsid w:val="008311EB"/>
    <w:rsid w:val="0083258F"/>
    <w:rsid w:val="008550D6"/>
    <w:rsid w:val="008576D7"/>
    <w:rsid w:val="008618FA"/>
    <w:rsid w:val="00874F48"/>
    <w:rsid w:val="00877066"/>
    <w:rsid w:val="00880813"/>
    <w:rsid w:val="008C0617"/>
    <w:rsid w:val="008C5510"/>
    <w:rsid w:val="008C60B5"/>
    <w:rsid w:val="008F61ED"/>
    <w:rsid w:val="00914476"/>
    <w:rsid w:val="009441E2"/>
    <w:rsid w:val="00957357"/>
    <w:rsid w:val="00963416"/>
    <w:rsid w:val="009B144A"/>
    <w:rsid w:val="009F060A"/>
    <w:rsid w:val="009F39FA"/>
    <w:rsid w:val="00A023BC"/>
    <w:rsid w:val="00A07520"/>
    <w:rsid w:val="00A17B18"/>
    <w:rsid w:val="00A221EA"/>
    <w:rsid w:val="00A37787"/>
    <w:rsid w:val="00A40350"/>
    <w:rsid w:val="00A40B68"/>
    <w:rsid w:val="00A43D16"/>
    <w:rsid w:val="00A53A83"/>
    <w:rsid w:val="00A55EA0"/>
    <w:rsid w:val="00A9576E"/>
    <w:rsid w:val="00A964EA"/>
    <w:rsid w:val="00A96B38"/>
    <w:rsid w:val="00AA31E0"/>
    <w:rsid w:val="00AB20D9"/>
    <w:rsid w:val="00AB325E"/>
    <w:rsid w:val="00AB5D1A"/>
    <w:rsid w:val="00AB6625"/>
    <w:rsid w:val="00AC201D"/>
    <w:rsid w:val="00AC2695"/>
    <w:rsid w:val="00AD7A82"/>
    <w:rsid w:val="00AD7F51"/>
    <w:rsid w:val="00AE0C3A"/>
    <w:rsid w:val="00AF25CB"/>
    <w:rsid w:val="00B007CC"/>
    <w:rsid w:val="00B05784"/>
    <w:rsid w:val="00B139A1"/>
    <w:rsid w:val="00B14BA3"/>
    <w:rsid w:val="00B1591A"/>
    <w:rsid w:val="00B25A98"/>
    <w:rsid w:val="00B27635"/>
    <w:rsid w:val="00B478F2"/>
    <w:rsid w:val="00B74F6F"/>
    <w:rsid w:val="00B74FB5"/>
    <w:rsid w:val="00B76D0A"/>
    <w:rsid w:val="00BA1073"/>
    <w:rsid w:val="00BA4637"/>
    <w:rsid w:val="00BB0E97"/>
    <w:rsid w:val="00BB7168"/>
    <w:rsid w:val="00BC42CE"/>
    <w:rsid w:val="00BD2435"/>
    <w:rsid w:val="00BE2F13"/>
    <w:rsid w:val="00BF38C5"/>
    <w:rsid w:val="00C01377"/>
    <w:rsid w:val="00C018C6"/>
    <w:rsid w:val="00C16821"/>
    <w:rsid w:val="00C4142F"/>
    <w:rsid w:val="00C54938"/>
    <w:rsid w:val="00C747CF"/>
    <w:rsid w:val="00C75C63"/>
    <w:rsid w:val="00C82004"/>
    <w:rsid w:val="00C84F96"/>
    <w:rsid w:val="00CA6118"/>
    <w:rsid w:val="00CF4878"/>
    <w:rsid w:val="00D028F3"/>
    <w:rsid w:val="00D0745F"/>
    <w:rsid w:val="00D159D5"/>
    <w:rsid w:val="00D308E1"/>
    <w:rsid w:val="00D4465A"/>
    <w:rsid w:val="00D46E85"/>
    <w:rsid w:val="00D47A31"/>
    <w:rsid w:val="00D60B5B"/>
    <w:rsid w:val="00D60E6E"/>
    <w:rsid w:val="00D63CF3"/>
    <w:rsid w:val="00D70270"/>
    <w:rsid w:val="00D72EB9"/>
    <w:rsid w:val="00D744E1"/>
    <w:rsid w:val="00D76D7E"/>
    <w:rsid w:val="00D80BDB"/>
    <w:rsid w:val="00D91F06"/>
    <w:rsid w:val="00DA0F8C"/>
    <w:rsid w:val="00DC22A4"/>
    <w:rsid w:val="00DC5E5D"/>
    <w:rsid w:val="00DF049B"/>
    <w:rsid w:val="00E00AC9"/>
    <w:rsid w:val="00E074AA"/>
    <w:rsid w:val="00E11427"/>
    <w:rsid w:val="00E12AFB"/>
    <w:rsid w:val="00E14599"/>
    <w:rsid w:val="00E30767"/>
    <w:rsid w:val="00E30942"/>
    <w:rsid w:val="00E351AE"/>
    <w:rsid w:val="00E773BF"/>
    <w:rsid w:val="00E92B84"/>
    <w:rsid w:val="00E92C67"/>
    <w:rsid w:val="00E9389B"/>
    <w:rsid w:val="00E94E74"/>
    <w:rsid w:val="00EA2A77"/>
    <w:rsid w:val="00EA78B2"/>
    <w:rsid w:val="00EC05F6"/>
    <w:rsid w:val="00EC291A"/>
    <w:rsid w:val="00ED62D5"/>
    <w:rsid w:val="00F16F8D"/>
    <w:rsid w:val="00F22797"/>
    <w:rsid w:val="00F40CFB"/>
    <w:rsid w:val="00F42E73"/>
    <w:rsid w:val="00F463F7"/>
    <w:rsid w:val="00F602B0"/>
    <w:rsid w:val="00F7439F"/>
    <w:rsid w:val="00F80430"/>
    <w:rsid w:val="00F83C37"/>
    <w:rsid w:val="00FB20D9"/>
    <w:rsid w:val="00FB7412"/>
    <w:rsid w:val="00FC40A4"/>
    <w:rsid w:val="00FC40CD"/>
    <w:rsid w:val="00FD5243"/>
    <w:rsid w:val="00FF04CB"/>
    <w:rsid w:val="00FF4560"/>
    <w:rsid w:val="00FF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3EA2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4F3EA2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F3EA2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C185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D7A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7A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7A82"/>
    <w:rPr>
      <w:rFonts w:ascii="Calibri" w:eastAsia="Calibri" w:hAnsi="Calibri" w:cs="Times New Roman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7A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7A82"/>
    <w:rPr>
      <w:rFonts w:ascii="Calibri" w:eastAsia="Calibri" w:hAnsi="Calibri" w:cs="Times New Roman"/>
      <w:b/>
      <w:bCs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7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7A82"/>
    <w:rPr>
      <w:rFonts w:ascii="Tahoma" w:eastAsia="Calibri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54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54C9"/>
    <w:rPr>
      <w:rFonts w:ascii="Calibri" w:eastAsia="Calibri" w:hAnsi="Calibri" w:cs="Times New Roman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54C9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1478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3EA2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4F3EA2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F3EA2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C185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D7A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7A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7A82"/>
    <w:rPr>
      <w:rFonts w:ascii="Calibri" w:eastAsia="Calibri" w:hAnsi="Calibri" w:cs="Times New Roman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7A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7A82"/>
    <w:rPr>
      <w:rFonts w:ascii="Calibri" w:eastAsia="Calibri" w:hAnsi="Calibri" w:cs="Times New Roman"/>
      <w:b/>
      <w:bCs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7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7A82"/>
    <w:rPr>
      <w:rFonts w:ascii="Tahoma" w:eastAsia="Calibri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54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54C9"/>
    <w:rPr>
      <w:rFonts w:ascii="Calibri" w:eastAsia="Calibri" w:hAnsi="Calibri" w:cs="Times New Roman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54C9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1478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C418D-9739-4F85-8065-31C8CB09E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847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14</cp:revision>
  <cp:lastPrinted>2018-04-16T10:17:00Z</cp:lastPrinted>
  <dcterms:created xsi:type="dcterms:W3CDTF">2018-04-16T10:31:00Z</dcterms:created>
  <dcterms:modified xsi:type="dcterms:W3CDTF">2018-04-18T12:22:00Z</dcterms:modified>
</cp:coreProperties>
</file>