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B28" w:rsidRPr="00285B28" w:rsidRDefault="00285B28" w:rsidP="00285B28">
      <w:pPr>
        <w:autoSpaceDE w:val="0"/>
        <w:autoSpaceDN w:val="0"/>
        <w:adjustRightInd w:val="0"/>
        <w:spacing w:after="0" w:line="240" w:lineRule="auto"/>
        <w:jc w:val="center"/>
        <w:rPr>
          <w:rFonts w:ascii="Times New Roman" w:eastAsia="Times New Roman" w:hAnsi="Times New Roman" w:cs="Times New Roman"/>
          <w:b/>
          <w:bCs/>
          <w:caps/>
          <w:lang w:eastAsia="pl-PL"/>
        </w:rPr>
      </w:pPr>
      <w:r w:rsidRPr="00285B28">
        <w:rPr>
          <w:rFonts w:ascii="Times New Roman" w:eastAsia="Times New Roman" w:hAnsi="Times New Roman" w:cs="Times New Roman"/>
          <w:b/>
          <w:bCs/>
          <w:caps/>
          <w:lang w:eastAsia="pl-PL"/>
        </w:rPr>
        <w:t>Uchwała Nr    /    /19</w:t>
      </w:r>
      <w:r w:rsidRPr="00285B28">
        <w:rPr>
          <w:rFonts w:ascii="Times New Roman" w:eastAsia="Times New Roman" w:hAnsi="Times New Roman" w:cs="Times New Roman"/>
          <w:b/>
          <w:bCs/>
          <w:caps/>
          <w:lang w:eastAsia="pl-PL"/>
        </w:rPr>
        <w:br/>
        <w:t>Sejmiku Województwa Zachodniopomorskiego</w:t>
      </w:r>
    </w:p>
    <w:p w:rsidR="00285B28" w:rsidRPr="00285B28" w:rsidRDefault="00285B28" w:rsidP="00285B28">
      <w:pPr>
        <w:autoSpaceDE w:val="0"/>
        <w:autoSpaceDN w:val="0"/>
        <w:adjustRightInd w:val="0"/>
        <w:spacing w:before="280" w:after="280" w:line="240" w:lineRule="auto"/>
        <w:jc w:val="center"/>
        <w:rPr>
          <w:rFonts w:ascii="Times New Roman" w:eastAsia="Times New Roman" w:hAnsi="Times New Roman" w:cs="Times New Roman"/>
          <w:b/>
          <w:bCs/>
          <w:caps/>
          <w:lang w:eastAsia="pl-PL"/>
        </w:rPr>
      </w:pPr>
      <w:r w:rsidRPr="00285B28">
        <w:rPr>
          <w:rFonts w:ascii="Times New Roman" w:eastAsia="Times New Roman" w:hAnsi="Times New Roman" w:cs="Times New Roman"/>
          <w:lang w:eastAsia="pl-PL"/>
        </w:rPr>
        <w:t>z dnia 30 września 2019 r.</w:t>
      </w:r>
    </w:p>
    <w:p w:rsidR="00285B28" w:rsidRPr="00285B28" w:rsidRDefault="00285B28" w:rsidP="00285B28">
      <w:pPr>
        <w:keepNext/>
        <w:autoSpaceDE w:val="0"/>
        <w:autoSpaceDN w:val="0"/>
        <w:adjustRightInd w:val="0"/>
        <w:spacing w:after="480" w:line="240" w:lineRule="auto"/>
        <w:jc w:val="center"/>
        <w:rPr>
          <w:rFonts w:ascii="Times New Roman" w:eastAsia="Times New Roman" w:hAnsi="Times New Roman" w:cs="Times New Roman"/>
          <w:lang w:eastAsia="pl-PL"/>
        </w:rPr>
      </w:pPr>
      <w:r w:rsidRPr="00285B28">
        <w:rPr>
          <w:rFonts w:ascii="Times New Roman" w:eastAsia="Times New Roman" w:hAnsi="Times New Roman" w:cs="Times New Roman"/>
          <w:b/>
          <w:bCs/>
          <w:lang w:eastAsia="pl-PL"/>
        </w:rPr>
        <w:t>zmieniająca uchwałę Nr XXXIII/520/18 Sejmiku Województwa Zachodniopomorskiego w sprawie określenia tygodniowego obowiązkowego wymiaru godzin zajęć nauczycieli szkół niewymienionych w art. 42 ust. 3 ustawy Karta Nauczyciela, nauczycieli prowadzących kształcenie w formie zaocznej, nauczycieli realizujących w ramach stosunku pracy obowiązki określone dla stanowisk o różnym tygodniowym obowiązkowym wymiarze godzin oraz zasady zaliczania do wymiaru godzin poszczególnych zajęć w formie zaocznej obowiązujących w szkołach i placówkach oświatowych, dla których organem prowadzącym jest Województwo Zachodniopomorskie</w:t>
      </w:r>
    </w:p>
    <w:p w:rsidR="00285B28" w:rsidRPr="00285B28" w:rsidRDefault="00285B28" w:rsidP="00285B28">
      <w:pPr>
        <w:keepLines/>
        <w:autoSpaceDE w:val="0"/>
        <w:autoSpaceDN w:val="0"/>
        <w:adjustRightInd w:val="0"/>
        <w:spacing w:before="120" w:after="120" w:line="240" w:lineRule="auto"/>
        <w:ind w:firstLine="227"/>
        <w:jc w:val="both"/>
        <w:rPr>
          <w:rFonts w:ascii="Times New Roman" w:eastAsia="Times New Roman" w:hAnsi="Times New Roman" w:cs="Times New Roman"/>
          <w:lang w:eastAsia="pl-PL"/>
        </w:rPr>
      </w:pPr>
      <w:r w:rsidRPr="00285B28">
        <w:rPr>
          <w:rFonts w:ascii="Times New Roman" w:eastAsia="Times New Roman" w:hAnsi="Times New Roman" w:cs="Times New Roman"/>
          <w:lang w:eastAsia="pl-PL"/>
        </w:rPr>
        <w:t>Na podstawie art. 18 pkt 20 ustawy z dnia 5 czerwca 1998 r. o samorządzie województwa (Dz. U. z 2019 r. poz. 512, 1571 i 1815) oraz art. 42 ust. 7 pkt 3 i art. 91d pkt 1 ustawy z dnia 26 stycznia 1982 r. - Karta Nauczyciela (Dz. U. z 2018 r. poz. 967 i 2245 oraz z 2019 r. poz. 730 i 1287) Sejmik Województwa Zachodniopomorskiego uchwala, co następuje:</w:t>
      </w:r>
    </w:p>
    <w:p w:rsidR="00285B28" w:rsidRPr="00285B28" w:rsidRDefault="00285B28" w:rsidP="00285B28">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85B28">
        <w:rPr>
          <w:rFonts w:ascii="Times New Roman" w:eastAsia="Times New Roman" w:hAnsi="Times New Roman" w:cs="Times New Roman"/>
          <w:b/>
          <w:bCs/>
          <w:lang w:eastAsia="pl-PL"/>
        </w:rPr>
        <w:t>§ 1. </w:t>
      </w:r>
      <w:r w:rsidRPr="00285B28">
        <w:rPr>
          <w:rFonts w:ascii="Times New Roman" w:eastAsia="Times New Roman" w:hAnsi="Times New Roman" w:cs="Times New Roman"/>
          <w:lang w:eastAsia="pl-PL"/>
        </w:rPr>
        <w:t>W uchwale Nr XXXIII/520/18 Sejmiku Województwa Zachodniopomorskiego z dnia 28 czerwca 2018 r. w sprawie określenia tygodniowego obowiązkowego wymiaru godzin zajęć nauczycieli szkół niewymienionych w art. 42 ust. 3 ustawy Karta Nauczyciela, nauczycieli prowadzących kształcenie w formie zaocznej, nauczycieli realizujących w ramach stosunku pracy obowiązki określone dla stanowisk o różnym tygodniowym obowiązkowym wymiarze godzin oraz zasady zaliczania do wymiaru godzin poszczególnych zajęć w formie zaocznej obowiązujących w szkołach i placówkach oświatowych, dla których organem prowadzącym jest Województwo Zachodniopomorskie (Dz. Urz. Woj. Zachodniopomorskiego poz. 3623), wprowadza się następujące zmiany:</w:t>
      </w:r>
    </w:p>
    <w:p w:rsidR="00285B28" w:rsidRPr="00285B28" w:rsidRDefault="00285B28" w:rsidP="00285B28">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285B28">
        <w:rPr>
          <w:rFonts w:ascii="Times New Roman" w:eastAsia="Times New Roman" w:hAnsi="Times New Roman" w:cs="Times New Roman"/>
          <w:lang w:eastAsia="pl-PL"/>
        </w:rPr>
        <w:t>1) </w:t>
      </w:r>
      <w:r w:rsidRPr="00285B28">
        <w:rPr>
          <w:rFonts w:ascii="Times New Roman" w:eastAsia="Times New Roman" w:hAnsi="Times New Roman" w:cs="Times New Roman"/>
          <w:color w:val="000000"/>
          <w:u w:color="000000"/>
          <w:lang w:eastAsia="pl-PL"/>
        </w:rPr>
        <w:t>§ 1 otrzymuje brzmienie:</w:t>
      </w:r>
    </w:p>
    <w:p w:rsidR="00285B28" w:rsidRPr="00285B28" w:rsidRDefault="00285B28" w:rsidP="00285B28">
      <w:pPr>
        <w:keepLines/>
        <w:autoSpaceDE w:val="0"/>
        <w:autoSpaceDN w:val="0"/>
        <w:adjustRightInd w:val="0"/>
        <w:spacing w:before="120" w:after="120" w:line="240" w:lineRule="auto"/>
        <w:ind w:left="567" w:firstLine="255"/>
        <w:jc w:val="both"/>
        <w:rPr>
          <w:rFonts w:ascii="Times New Roman" w:eastAsia="Times New Roman" w:hAnsi="Times New Roman" w:cs="Times New Roman"/>
          <w:color w:val="000000"/>
          <w:lang w:eastAsia="pl-PL"/>
        </w:rPr>
      </w:pPr>
      <w:r w:rsidRPr="00285B28">
        <w:rPr>
          <w:rFonts w:ascii="Times New Roman" w:eastAsia="Times New Roman" w:hAnsi="Times New Roman" w:cs="Times New Roman"/>
          <w:lang w:eastAsia="pl-PL"/>
        </w:rPr>
        <w:t>„§ 1. </w:t>
      </w:r>
      <w:r w:rsidRPr="00285B28">
        <w:rPr>
          <w:rFonts w:ascii="Times New Roman" w:eastAsia="Times New Roman" w:hAnsi="Times New Roman" w:cs="Times New Roman"/>
          <w:color w:val="000000"/>
          <w:u w:color="000000"/>
          <w:lang w:eastAsia="pl-PL"/>
        </w:rPr>
        <w:t>Tygodniowy obowiązkowy wymiar godzin zajęć dydaktycznych, wychowawczych i opiekuńczych, nauczycieli i specjalistów szkół niewymienionych w art. 42 ust. 3 ustawy Karta Nauczyciela, dla pedagogów, psychologów, logopedów prowadzących zajęcia specjalistyczne, terapeutów pedagogicznych, doradców zawodowych, nauczycieli praktycznej nauki zawodu w szkole i na kwalifikacyjnych kursach zawodowych zatrudnionych w szkołach i placówkach oświatowych, ustala się w wysokości 20 godzin.</w:t>
      </w:r>
      <w:r w:rsidRPr="00285B28">
        <w:rPr>
          <w:rFonts w:ascii="Times New Roman" w:eastAsia="Times New Roman" w:hAnsi="Times New Roman" w:cs="Times New Roman"/>
          <w:lang w:eastAsia="pl-PL"/>
        </w:rPr>
        <w:t>”</w:t>
      </w:r>
    </w:p>
    <w:p w:rsidR="00285B28" w:rsidRPr="00285B28" w:rsidRDefault="00285B28" w:rsidP="00285B28">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285B28">
        <w:rPr>
          <w:rFonts w:ascii="Times New Roman" w:eastAsia="Times New Roman" w:hAnsi="Times New Roman" w:cs="Times New Roman"/>
          <w:lang w:eastAsia="pl-PL"/>
        </w:rPr>
        <w:t>2) </w:t>
      </w:r>
      <w:r w:rsidRPr="00285B28">
        <w:rPr>
          <w:rFonts w:ascii="Times New Roman" w:eastAsia="Times New Roman" w:hAnsi="Times New Roman" w:cs="Times New Roman"/>
          <w:color w:val="000000"/>
          <w:u w:color="000000"/>
          <w:lang w:eastAsia="pl-PL"/>
        </w:rPr>
        <w:t>w § 3:</w:t>
      </w:r>
    </w:p>
    <w:p w:rsidR="00285B28" w:rsidRPr="00285B28" w:rsidRDefault="00285B28" w:rsidP="00285B28">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lang w:eastAsia="pl-PL"/>
        </w:rPr>
      </w:pPr>
      <w:r w:rsidRPr="00285B28">
        <w:rPr>
          <w:rFonts w:ascii="Times New Roman" w:eastAsia="Times New Roman" w:hAnsi="Times New Roman" w:cs="Times New Roman"/>
          <w:lang w:eastAsia="pl-PL"/>
        </w:rPr>
        <w:t>a) </w:t>
      </w:r>
      <w:r w:rsidRPr="00285B28">
        <w:rPr>
          <w:rFonts w:ascii="Times New Roman" w:eastAsia="Times New Roman" w:hAnsi="Times New Roman" w:cs="Times New Roman"/>
          <w:color w:val="000000"/>
          <w:u w:color="000000"/>
          <w:lang w:eastAsia="pl-PL"/>
        </w:rPr>
        <w:t>ust. 1 otrzymuje brzmienie:</w:t>
      </w:r>
    </w:p>
    <w:p w:rsidR="00285B28" w:rsidRPr="00285B28" w:rsidRDefault="00285B28" w:rsidP="00285B28">
      <w:pPr>
        <w:keepLines/>
        <w:autoSpaceDE w:val="0"/>
        <w:autoSpaceDN w:val="0"/>
        <w:adjustRightInd w:val="0"/>
        <w:spacing w:before="120" w:after="120" w:line="240" w:lineRule="auto"/>
        <w:ind w:left="567" w:firstLine="255"/>
        <w:jc w:val="both"/>
        <w:rPr>
          <w:rFonts w:ascii="Times New Roman" w:eastAsia="Times New Roman" w:hAnsi="Times New Roman" w:cs="Times New Roman"/>
          <w:color w:val="000000"/>
          <w:lang w:eastAsia="pl-PL"/>
        </w:rPr>
      </w:pPr>
      <w:r w:rsidRPr="00285B28">
        <w:rPr>
          <w:rFonts w:ascii="Times New Roman" w:eastAsia="Times New Roman" w:hAnsi="Times New Roman" w:cs="Times New Roman"/>
          <w:lang w:eastAsia="pl-PL"/>
        </w:rPr>
        <w:t>„1. </w:t>
      </w:r>
      <w:r w:rsidRPr="00285B28">
        <w:rPr>
          <w:rFonts w:ascii="Times New Roman" w:eastAsia="Times New Roman" w:hAnsi="Times New Roman" w:cs="Times New Roman"/>
          <w:color w:val="000000"/>
          <w:u w:color="000000"/>
          <w:lang w:eastAsia="pl-PL"/>
        </w:rPr>
        <w:t>Obowiązkowy tygodniowy wymiar godzin zajęć dydaktycznych nauczycieli zatrudnionych w pełnym wymiarze, prowadzących kształcenie w formie zaocznej, wynosi średnio 18 godzin tygodniowo, co stanowi 648 godzin rocznie - dla nauczycieli przedmiotów ogólnokształcących i teoretycznych przedmiotów zawodowych oraz średnio 20 godzin tygodniowo, co stanowi 720 godzin rocznie - dla nauczycieli praktycznej nauki zawodu.</w:t>
      </w:r>
      <w:r w:rsidRPr="00285B28">
        <w:rPr>
          <w:rFonts w:ascii="Times New Roman" w:eastAsia="Times New Roman" w:hAnsi="Times New Roman" w:cs="Times New Roman"/>
          <w:lang w:eastAsia="pl-PL"/>
        </w:rPr>
        <w:t>”</w:t>
      </w:r>
    </w:p>
    <w:p w:rsidR="00285B28" w:rsidRPr="00285B28" w:rsidRDefault="00285B28" w:rsidP="00285B28">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lang w:eastAsia="pl-PL"/>
        </w:rPr>
      </w:pPr>
      <w:r w:rsidRPr="00285B28">
        <w:rPr>
          <w:rFonts w:ascii="Times New Roman" w:eastAsia="Times New Roman" w:hAnsi="Times New Roman" w:cs="Times New Roman"/>
          <w:lang w:eastAsia="pl-PL"/>
        </w:rPr>
        <w:t>b) </w:t>
      </w:r>
      <w:r w:rsidRPr="00285B28">
        <w:rPr>
          <w:rFonts w:ascii="Times New Roman" w:eastAsia="Times New Roman" w:hAnsi="Times New Roman" w:cs="Times New Roman"/>
          <w:color w:val="000000"/>
          <w:u w:color="000000"/>
          <w:lang w:eastAsia="pl-PL"/>
        </w:rPr>
        <w:t>w ust. 2 we wprowadzeniu do wyliczenia wyrazy „zatrudnionych w kształceniu zaocznym” zastępuje się wyrazami „prowadzących kształcenie w formie zaocznej”,</w:t>
      </w:r>
    </w:p>
    <w:p w:rsidR="00285B28" w:rsidRPr="00285B28" w:rsidRDefault="00285B28" w:rsidP="00285B28">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lang w:eastAsia="pl-PL"/>
        </w:rPr>
      </w:pPr>
      <w:r w:rsidRPr="00285B28">
        <w:rPr>
          <w:rFonts w:ascii="Times New Roman" w:eastAsia="Times New Roman" w:hAnsi="Times New Roman" w:cs="Times New Roman"/>
          <w:lang w:eastAsia="pl-PL"/>
        </w:rPr>
        <w:t>c) </w:t>
      </w:r>
      <w:r w:rsidRPr="00285B28">
        <w:rPr>
          <w:rFonts w:ascii="Times New Roman" w:eastAsia="Times New Roman" w:hAnsi="Times New Roman" w:cs="Times New Roman"/>
          <w:color w:val="000000"/>
          <w:u w:color="000000"/>
          <w:lang w:eastAsia="pl-PL"/>
        </w:rPr>
        <w:t>uchyla się ust. 3,</w:t>
      </w:r>
    </w:p>
    <w:p w:rsidR="00285B28" w:rsidRPr="00285B28" w:rsidRDefault="00285B28" w:rsidP="00285B28">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lang w:eastAsia="pl-PL"/>
        </w:rPr>
      </w:pPr>
      <w:r w:rsidRPr="00285B28">
        <w:rPr>
          <w:rFonts w:ascii="Times New Roman" w:eastAsia="Times New Roman" w:hAnsi="Times New Roman" w:cs="Times New Roman"/>
          <w:lang w:eastAsia="pl-PL"/>
        </w:rPr>
        <w:t>d) </w:t>
      </w:r>
      <w:r w:rsidRPr="00285B28">
        <w:rPr>
          <w:rFonts w:ascii="Times New Roman" w:eastAsia="Times New Roman" w:hAnsi="Times New Roman" w:cs="Times New Roman"/>
          <w:color w:val="000000"/>
          <w:u w:color="000000"/>
          <w:lang w:eastAsia="pl-PL"/>
        </w:rPr>
        <w:t>w ust. 4 wyrazy „w kształceniu zaocznym” zastępuje się wyrazami „prowadzącego kształcenie w formie zaocznej”.</w:t>
      </w:r>
    </w:p>
    <w:p w:rsidR="00285B28" w:rsidRPr="00285B28" w:rsidRDefault="00285B28" w:rsidP="00285B28">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85B28">
        <w:rPr>
          <w:rFonts w:ascii="Times New Roman" w:eastAsia="Times New Roman" w:hAnsi="Times New Roman" w:cs="Times New Roman"/>
          <w:b/>
          <w:bCs/>
          <w:lang w:eastAsia="pl-PL"/>
        </w:rPr>
        <w:t>§ 2. </w:t>
      </w:r>
      <w:r w:rsidRPr="00285B28">
        <w:rPr>
          <w:rFonts w:ascii="Times New Roman" w:eastAsia="Times New Roman" w:hAnsi="Times New Roman" w:cs="Times New Roman"/>
          <w:color w:val="000000"/>
          <w:u w:color="000000"/>
          <w:lang w:eastAsia="pl-PL"/>
        </w:rPr>
        <w:t>Wykonanie uchwały powierza się Zarządowi Województwa Zachodniopomorskiego.</w:t>
      </w:r>
    </w:p>
    <w:p w:rsidR="00285B28" w:rsidRPr="00285B28" w:rsidRDefault="00285B28" w:rsidP="00285B28">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85B28">
        <w:rPr>
          <w:rFonts w:ascii="Times New Roman" w:eastAsia="Times New Roman" w:hAnsi="Times New Roman" w:cs="Times New Roman"/>
          <w:b/>
          <w:bCs/>
          <w:lang w:eastAsia="pl-PL"/>
        </w:rPr>
        <w:t>§ 3. </w:t>
      </w:r>
      <w:r w:rsidRPr="00285B28">
        <w:rPr>
          <w:rFonts w:ascii="Times New Roman" w:eastAsia="Times New Roman" w:hAnsi="Times New Roman" w:cs="Times New Roman"/>
          <w:color w:val="000000"/>
          <w:u w:color="000000"/>
          <w:lang w:eastAsia="pl-PL"/>
        </w:rPr>
        <w:t>Uchwała wchodzi w życie po upływie 14 dni od dnia ogłoszenia w Dzienniku Urzędowym Województwa Zachodniopomorskiego, z mocą od dnia 1 września 2019 r.</w:t>
      </w:r>
    </w:p>
    <w:p w:rsidR="00CE708D" w:rsidRDefault="00CE708D"/>
    <w:p w:rsidR="00285B28" w:rsidRDefault="00285B28"/>
    <w:p w:rsidR="00285B28" w:rsidRPr="00285B28" w:rsidRDefault="00285B28" w:rsidP="00285B28">
      <w:pPr>
        <w:autoSpaceDE w:val="0"/>
        <w:autoSpaceDN w:val="0"/>
        <w:adjustRightInd w:val="0"/>
        <w:spacing w:after="0" w:line="240" w:lineRule="auto"/>
        <w:jc w:val="center"/>
        <w:rPr>
          <w:rFonts w:ascii="Times New Roman" w:eastAsia="Times New Roman" w:hAnsi="Times New Roman" w:cs="Times New Roman"/>
          <w:lang w:eastAsia="pl-PL"/>
        </w:rPr>
      </w:pPr>
      <w:r w:rsidRPr="00285B28">
        <w:rPr>
          <w:rFonts w:ascii="Times New Roman" w:eastAsia="Times New Roman" w:hAnsi="Times New Roman" w:cs="Times New Roman"/>
          <w:b/>
          <w:bCs/>
          <w:lang w:eastAsia="pl-PL"/>
        </w:rPr>
        <w:lastRenderedPageBreak/>
        <w:t>Uzasadnienie</w:t>
      </w:r>
    </w:p>
    <w:p w:rsidR="00285B28" w:rsidRPr="00285B28" w:rsidRDefault="00285B28" w:rsidP="00285B28">
      <w:pPr>
        <w:autoSpaceDE w:val="0"/>
        <w:autoSpaceDN w:val="0"/>
        <w:adjustRightInd w:val="0"/>
        <w:spacing w:before="120" w:after="120" w:line="240" w:lineRule="auto"/>
        <w:ind w:firstLine="227"/>
        <w:jc w:val="both"/>
        <w:rPr>
          <w:rFonts w:ascii="Times New Roman" w:eastAsia="Times New Roman" w:hAnsi="Times New Roman" w:cs="Times New Roman"/>
          <w:lang w:eastAsia="pl-PL"/>
        </w:rPr>
      </w:pPr>
      <w:r w:rsidRPr="00285B28">
        <w:rPr>
          <w:rFonts w:ascii="Times New Roman" w:eastAsia="Times New Roman" w:hAnsi="Times New Roman" w:cs="Times New Roman"/>
          <w:lang w:eastAsia="pl-PL"/>
        </w:rPr>
        <w:t>Zmiany w uchwale Nr XXXIII/520/18 Sejmiku Województwa Zachodniopomorskiego z dnia 28 czerwca 2018 r. w sprawie określenia tygodniowego obowiązkowego wymiaru godzin zajęć nauczycieli szkół niewymienionych w art. 42 ust. 3 ustawy Karta Nauczyciela, nauczycieli prowadzących kształcenie w formie zaocznej, nauczycieli realizujących w ramach stosunku pracy obowiązki określone dla stanowisk o różnym tygodniowym obowiązkowym wymiarze godzin oraz zasady zaliczania do wymiaru godzin poszczególnych zajęć w formie zaocznej obowiązujących w szkołach i placówkach oświatowych, dla których organem prowadzącym jest Województwo Zachodniopomorskie stanowią konsekwencję:</w:t>
      </w:r>
    </w:p>
    <w:p w:rsidR="00285B28" w:rsidRPr="00285B28" w:rsidRDefault="00285B28" w:rsidP="00285B28">
      <w:pPr>
        <w:autoSpaceDE w:val="0"/>
        <w:autoSpaceDN w:val="0"/>
        <w:adjustRightInd w:val="0"/>
        <w:spacing w:before="120" w:after="120" w:line="240" w:lineRule="auto"/>
        <w:ind w:firstLine="227"/>
        <w:jc w:val="both"/>
        <w:rPr>
          <w:rFonts w:ascii="Times New Roman" w:eastAsia="Times New Roman" w:hAnsi="Times New Roman" w:cs="Times New Roman"/>
          <w:lang w:eastAsia="pl-PL"/>
        </w:rPr>
      </w:pPr>
      <w:r w:rsidRPr="00285B28">
        <w:rPr>
          <w:rFonts w:ascii="Times New Roman" w:eastAsia="Times New Roman" w:hAnsi="Times New Roman" w:cs="Times New Roman"/>
          <w:lang w:eastAsia="pl-PL"/>
        </w:rPr>
        <w:t xml:space="preserve">1)zmian wynikających z ustawy z dnia 22 listopada 2018 r. o zmianie ustawy – Prawo oświatowe, ustawy o systemie oświaty oraz niektórych innych ustaw (Dz. U. poz. 2245), wprowadzającej zmiany dotyczące kształcenia zawodowego. Szkoły policealne, od dnia </w:t>
      </w:r>
      <w:r>
        <w:rPr>
          <w:rFonts w:ascii="Times New Roman" w:eastAsia="Times New Roman" w:hAnsi="Times New Roman" w:cs="Times New Roman"/>
          <w:lang w:eastAsia="pl-PL"/>
        </w:rPr>
        <w:t>1 września 2019 r., funkcjonują</w:t>
      </w:r>
      <w:r w:rsidRPr="00285B28">
        <w:rPr>
          <w:rFonts w:ascii="Times New Roman" w:eastAsia="Times New Roman" w:hAnsi="Times New Roman" w:cs="Times New Roman"/>
          <w:lang w:eastAsia="pl-PL"/>
        </w:rPr>
        <w:t xml:space="preserve"> be</w:t>
      </w:r>
      <w:bookmarkStart w:id="0" w:name="_GoBack"/>
      <w:bookmarkEnd w:id="0"/>
      <w:r w:rsidRPr="00285B28">
        <w:rPr>
          <w:rFonts w:ascii="Times New Roman" w:eastAsia="Times New Roman" w:hAnsi="Times New Roman" w:cs="Times New Roman"/>
          <w:lang w:eastAsia="pl-PL"/>
        </w:rPr>
        <w:t xml:space="preserve">z podziału na szkołę </w:t>
      </w:r>
      <w:r>
        <w:rPr>
          <w:rFonts w:ascii="Times New Roman" w:eastAsia="Times New Roman" w:hAnsi="Times New Roman" w:cs="Times New Roman"/>
          <w:lang w:eastAsia="pl-PL"/>
        </w:rPr>
        <w:br/>
      </w:r>
      <w:r w:rsidRPr="00285B28">
        <w:rPr>
          <w:rFonts w:ascii="Times New Roman" w:eastAsia="Times New Roman" w:hAnsi="Times New Roman" w:cs="Times New Roman"/>
          <w:lang w:eastAsia="pl-PL"/>
        </w:rPr>
        <w:t xml:space="preserve">dla młodzieży i szkołę dla dorosłych. Szkoła policealna </w:t>
      </w:r>
      <w:r>
        <w:rPr>
          <w:rFonts w:ascii="Times New Roman" w:eastAsia="Times New Roman" w:hAnsi="Times New Roman" w:cs="Times New Roman"/>
          <w:lang w:eastAsia="pl-PL"/>
        </w:rPr>
        <w:t>jest</w:t>
      </w:r>
      <w:r w:rsidRPr="00285B28">
        <w:rPr>
          <w:rFonts w:ascii="Times New Roman" w:eastAsia="Times New Roman" w:hAnsi="Times New Roman" w:cs="Times New Roman"/>
          <w:lang w:eastAsia="pl-PL"/>
        </w:rPr>
        <w:t xml:space="preserve"> szkołą, w której kształcenie, w zależności od zawodu, </w:t>
      </w:r>
      <w:r>
        <w:rPr>
          <w:rFonts w:ascii="Times New Roman" w:eastAsia="Times New Roman" w:hAnsi="Times New Roman" w:cs="Times New Roman"/>
          <w:lang w:eastAsia="pl-PL"/>
        </w:rPr>
        <w:t>może</w:t>
      </w:r>
      <w:r w:rsidRPr="00285B28">
        <w:rPr>
          <w:rFonts w:ascii="Times New Roman" w:eastAsia="Times New Roman" w:hAnsi="Times New Roman" w:cs="Times New Roman"/>
          <w:lang w:eastAsia="pl-PL"/>
        </w:rPr>
        <w:t xml:space="preserve"> być prowadzone w formie dziennej, w formie stacjonarnej lub w formie zaocznej – stąd propozycja zmian </w:t>
      </w:r>
      <w:r>
        <w:rPr>
          <w:rFonts w:ascii="Times New Roman" w:eastAsia="Times New Roman" w:hAnsi="Times New Roman" w:cs="Times New Roman"/>
          <w:lang w:eastAsia="pl-PL"/>
        </w:rPr>
        <w:t xml:space="preserve">w </w:t>
      </w:r>
      <w:r w:rsidRPr="00285B28">
        <w:rPr>
          <w:rFonts w:ascii="Times New Roman" w:eastAsia="Times New Roman" w:hAnsi="Times New Roman" w:cs="Times New Roman"/>
          <w:lang w:eastAsia="pl-PL"/>
        </w:rPr>
        <w:t>§ 1 pkt 2;</w:t>
      </w:r>
    </w:p>
    <w:p w:rsidR="00285B28" w:rsidRPr="00285B28" w:rsidRDefault="00285B28" w:rsidP="00285B28">
      <w:pPr>
        <w:autoSpaceDE w:val="0"/>
        <w:autoSpaceDN w:val="0"/>
        <w:adjustRightInd w:val="0"/>
        <w:spacing w:before="120" w:after="120" w:line="240" w:lineRule="auto"/>
        <w:ind w:firstLine="227"/>
        <w:jc w:val="both"/>
        <w:rPr>
          <w:rFonts w:ascii="Times New Roman" w:eastAsia="Times New Roman" w:hAnsi="Times New Roman" w:cs="Times New Roman"/>
          <w:lang w:eastAsia="pl-PL"/>
        </w:rPr>
      </w:pPr>
      <w:r w:rsidRPr="00285B28">
        <w:rPr>
          <w:rFonts w:ascii="Times New Roman" w:eastAsia="Times New Roman" w:hAnsi="Times New Roman" w:cs="Times New Roman"/>
          <w:lang w:eastAsia="pl-PL"/>
        </w:rPr>
        <w:t>2)zmian wprowadzonych ustawą z dnia 13 czerwca 2019 r o zmianie ustawy - Karta Nauczyciela oraz niektórych innych ustaw (Dz. U. poz. 1287). Znowelizowana Karta Nauczyciela wprowadziła obowiązek ustalania przez organ prowadzący (Sejmik Województwa Zachodniopomorskiego) tygodniowego obowiązkowego wymiaru godzin zajęć nauczycieli praktycznej nauki zawodu, przy czym wymiar ten nie może przekraczać 20 godzin tygodniowo – stąd zmiany proponowane w § 1 pkt 1 i pkt 2.</w:t>
      </w:r>
    </w:p>
    <w:p w:rsidR="00285B28" w:rsidRPr="00285B28" w:rsidRDefault="00285B28" w:rsidP="00285B28">
      <w:pPr>
        <w:autoSpaceDE w:val="0"/>
        <w:autoSpaceDN w:val="0"/>
        <w:adjustRightInd w:val="0"/>
        <w:spacing w:before="120" w:after="120" w:line="240" w:lineRule="auto"/>
        <w:ind w:firstLine="227"/>
        <w:rPr>
          <w:rFonts w:ascii="Times New Roman" w:eastAsia="Times New Roman" w:hAnsi="Times New Roman" w:cs="Times New Roman"/>
          <w:lang w:eastAsia="pl-PL"/>
        </w:rPr>
      </w:pPr>
      <w:r w:rsidRPr="00285B28">
        <w:rPr>
          <w:rFonts w:ascii="Times New Roman" w:eastAsia="Times New Roman" w:hAnsi="Times New Roman" w:cs="Times New Roman"/>
          <w:lang w:eastAsia="pl-PL"/>
        </w:rPr>
        <w:t>Projekt uchwały został przedstawiony do zaopiniowania związkom zawodowym.</w:t>
      </w:r>
    </w:p>
    <w:p w:rsidR="00285B28" w:rsidRPr="00285B28" w:rsidRDefault="00285B28" w:rsidP="00285B28">
      <w:pPr>
        <w:autoSpaceDE w:val="0"/>
        <w:autoSpaceDN w:val="0"/>
        <w:adjustRightInd w:val="0"/>
        <w:spacing w:before="120" w:after="120" w:line="240" w:lineRule="auto"/>
        <w:ind w:firstLine="227"/>
        <w:rPr>
          <w:rFonts w:ascii="Times New Roman" w:eastAsia="Times New Roman" w:hAnsi="Times New Roman" w:cs="Times New Roman"/>
          <w:lang w:eastAsia="pl-PL"/>
        </w:rPr>
      </w:pPr>
      <w:r w:rsidRPr="00285B28">
        <w:rPr>
          <w:rFonts w:ascii="Times New Roman" w:eastAsia="Times New Roman" w:hAnsi="Times New Roman" w:cs="Times New Roman"/>
          <w:lang w:eastAsia="pl-PL"/>
        </w:rPr>
        <w:t>Biorąc pod uwagę powyższe podjęcie uchwały znajduje uzasadnienie.</w:t>
      </w:r>
    </w:p>
    <w:p w:rsidR="00285B28" w:rsidRDefault="00285B28"/>
    <w:p w:rsidR="00285B28" w:rsidRDefault="00285B28"/>
    <w:sectPr w:rsidR="00285B28" w:rsidSect="00C95803">
      <w:endnotePr>
        <w:numFmt w:val="decimal"/>
      </w:endnotePr>
      <w:pgSz w:w="11906" w:h="16838"/>
      <w:pgMar w:top="1417" w:right="1020" w:bottom="992" w:left="10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B28"/>
    <w:rsid w:val="00285B28"/>
    <w:rsid w:val="005B1D5C"/>
    <w:rsid w:val="008F7D44"/>
    <w:rsid w:val="00CE70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727</Words>
  <Characters>4368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ikowalska</dc:creator>
  <cp:lastModifiedBy>ikowalska</cp:lastModifiedBy>
  <cp:revision>1</cp:revision>
  <dcterms:created xsi:type="dcterms:W3CDTF">2019-12-12T13:35:00Z</dcterms:created>
  <dcterms:modified xsi:type="dcterms:W3CDTF">2019-12-12T13:39:00Z</dcterms:modified>
</cp:coreProperties>
</file>