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94" w:rsidRPr="008A42B3" w:rsidRDefault="00760B94" w:rsidP="006C3DA1">
      <w:pPr>
        <w:spacing w:after="120"/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736A7A">
        <w:rPr>
          <w:rFonts w:ascii="Arial" w:hAnsi="Arial" w:cs="Arial"/>
          <w:sz w:val="20"/>
          <w:szCs w:val="20"/>
        </w:rPr>
        <w:t xml:space="preserve">   </w:t>
      </w:r>
      <w:r w:rsidR="00633F44">
        <w:rPr>
          <w:rFonts w:ascii="Arial" w:hAnsi="Arial" w:cs="Arial"/>
          <w:sz w:val="20"/>
          <w:szCs w:val="20"/>
        </w:rPr>
        <w:t xml:space="preserve">  </w:t>
      </w:r>
      <w:r w:rsidRPr="008A42B3">
        <w:rPr>
          <w:rFonts w:ascii="Arial" w:hAnsi="Arial" w:cs="Arial"/>
          <w:sz w:val="20"/>
          <w:szCs w:val="20"/>
        </w:rPr>
        <w:t>Załącznik</w:t>
      </w:r>
      <w:r w:rsidR="00357BD5">
        <w:rPr>
          <w:rFonts w:ascii="Arial" w:hAnsi="Arial" w:cs="Arial"/>
          <w:sz w:val="20"/>
          <w:szCs w:val="20"/>
        </w:rPr>
        <w:t xml:space="preserve"> nr 3</w:t>
      </w:r>
      <w:r w:rsidRPr="008A42B3">
        <w:rPr>
          <w:rFonts w:ascii="Arial" w:hAnsi="Arial" w:cs="Arial"/>
          <w:sz w:val="20"/>
          <w:szCs w:val="20"/>
        </w:rPr>
        <w:t xml:space="preserve"> do uchwały Nr </w:t>
      </w:r>
      <w:r w:rsidR="00633F44">
        <w:rPr>
          <w:rFonts w:ascii="Arial" w:hAnsi="Arial" w:cs="Arial"/>
          <w:sz w:val="20"/>
          <w:szCs w:val="20"/>
        </w:rPr>
        <w:t xml:space="preserve">           </w:t>
      </w:r>
      <w:r w:rsidR="003B2B8D">
        <w:rPr>
          <w:rFonts w:ascii="Arial" w:hAnsi="Arial" w:cs="Arial"/>
          <w:sz w:val="20"/>
          <w:szCs w:val="20"/>
        </w:rPr>
        <w:t>/</w:t>
      </w:r>
      <w:r w:rsidR="00A3221A">
        <w:rPr>
          <w:rFonts w:ascii="Arial" w:hAnsi="Arial" w:cs="Arial"/>
          <w:sz w:val="20"/>
          <w:szCs w:val="20"/>
        </w:rPr>
        <w:t>20</w:t>
      </w:r>
    </w:p>
    <w:p w:rsidR="00760B94" w:rsidRPr="008A42B3" w:rsidRDefault="00760B94" w:rsidP="006C3DA1">
      <w:pPr>
        <w:spacing w:after="120"/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760B94" w:rsidRPr="008A42B3" w:rsidRDefault="00760B94" w:rsidP="006C3DA1">
      <w:pPr>
        <w:spacing w:after="120"/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 w:rsidR="00633F44">
        <w:rPr>
          <w:rFonts w:ascii="Arial" w:hAnsi="Arial" w:cs="Arial"/>
          <w:sz w:val="20"/>
          <w:szCs w:val="20"/>
        </w:rPr>
        <w:t xml:space="preserve">                      </w:t>
      </w:r>
      <w:r w:rsidRPr="008A42B3">
        <w:rPr>
          <w:rFonts w:ascii="Arial" w:hAnsi="Arial" w:cs="Arial"/>
          <w:sz w:val="20"/>
          <w:szCs w:val="20"/>
        </w:rPr>
        <w:t xml:space="preserve">z dnia </w:t>
      </w:r>
      <w:r w:rsidR="00633F44">
        <w:rPr>
          <w:rFonts w:ascii="Arial" w:hAnsi="Arial" w:cs="Arial"/>
          <w:sz w:val="20"/>
          <w:szCs w:val="20"/>
        </w:rPr>
        <w:t xml:space="preserve">            </w:t>
      </w:r>
      <w:r w:rsidR="000B6612">
        <w:rPr>
          <w:rFonts w:ascii="Arial" w:hAnsi="Arial" w:cs="Arial"/>
          <w:sz w:val="20"/>
          <w:szCs w:val="20"/>
        </w:rPr>
        <w:t xml:space="preserve">     </w:t>
      </w:r>
      <w:r w:rsidR="00633F44">
        <w:rPr>
          <w:rFonts w:ascii="Arial" w:hAnsi="Arial" w:cs="Arial"/>
          <w:sz w:val="20"/>
          <w:szCs w:val="20"/>
        </w:rPr>
        <w:t xml:space="preserve"> </w:t>
      </w:r>
      <w:r w:rsidR="00A3221A">
        <w:rPr>
          <w:rFonts w:ascii="Arial" w:hAnsi="Arial" w:cs="Arial"/>
          <w:sz w:val="20"/>
          <w:szCs w:val="20"/>
        </w:rPr>
        <w:t>2020</w:t>
      </w:r>
      <w:r w:rsidR="00736A7A">
        <w:rPr>
          <w:rFonts w:ascii="Arial" w:hAnsi="Arial" w:cs="Arial"/>
          <w:sz w:val="20"/>
          <w:szCs w:val="20"/>
        </w:rPr>
        <w:t xml:space="preserve"> r.</w:t>
      </w:r>
    </w:p>
    <w:p w:rsidR="006C3DA1" w:rsidRDefault="006C3DA1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760B94" w:rsidRPr="008A42B3" w:rsidRDefault="00922098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UPOWAŻNIENIE</w:t>
      </w:r>
      <w:r w:rsidR="00A3221A">
        <w:rPr>
          <w:rFonts w:ascii="Arial" w:hAnsi="Arial" w:cs="Arial"/>
          <w:b/>
          <w:sz w:val="20"/>
          <w:szCs w:val="20"/>
        </w:rPr>
        <w:t xml:space="preserve"> NR ………/20</w:t>
      </w:r>
    </w:p>
    <w:p w:rsidR="006C3DA1" w:rsidRDefault="00D27F51" w:rsidP="006C3DA1">
      <w:pPr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 w:rsidRPr="00A51769"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 w:rsidRPr="00A51769">
        <w:rPr>
          <w:rFonts w:ascii="Arial" w:hAnsi="Arial" w:cs="Arial"/>
          <w:bCs/>
          <w:sz w:val="20"/>
          <w:szCs w:val="20"/>
        </w:rPr>
        <w:br/>
        <w:t>(Dz.U. z 2019 r., poz. 512</w:t>
      </w:r>
      <w:r>
        <w:rPr>
          <w:rFonts w:ascii="Arial" w:hAnsi="Arial" w:cs="Arial"/>
          <w:bCs/>
          <w:sz w:val="20"/>
          <w:szCs w:val="20"/>
        </w:rPr>
        <w:t xml:space="preserve"> z późn. zm.</w:t>
      </w:r>
      <w:r w:rsidRPr="00A51769">
        <w:rPr>
          <w:rFonts w:ascii="Arial" w:hAnsi="Arial" w:cs="Arial"/>
          <w:bCs/>
          <w:sz w:val="20"/>
          <w:szCs w:val="20"/>
        </w:rPr>
        <w:t>), art. 55 ust. 1 pkt 2 i ust. 3 pkt 2 oraz art. 57g ust. 1 i ust. 3 ustawy z dnia 20 lutego 2015 r. o wspieraniu rozwoju obszarów wiejskich z udziałem środków Europejskiego Funduszu Rolnego na rzecz Rozwoju Obszarów Wiejskich w ramach Programu Rozwoju Obszarów Wiejskich na lata 2014–2020 (Dz.U. z 20</w:t>
      </w:r>
      <w:r>
        <w:rPr>
          <w:rFonts w:ascii="Arial" w:hAnsi="Arial" w:cs="Arial"/>
          <w:bCs/>
          <w:sz w:val="20"/>
          <w:szCs w:val="20"/>
        </w:rPr>
        <w:t>20</w:t>
      </w:r>
      <w:r w:rsidRPr="00A51769">
        <w:rPr>
          <w:rFonts w:ascii="Arial" w:hAnsi="Arial" w:cs="Arial"/>
          <w:bCs/>
          <w:sz w:val="20"/>
          <w:szCs w:val="20"/>
        </w:rPr>
        <w:t xml:space="preserve"> poz. </w:t>
      </w:r>
      <w:r>
        <w:rPr>
          <w:rFonts w:ascii="Arial" w:hAnsi="Arial" w:cs="Arial"/>
          <w:bCs/>
          <w:sz w:val="20"/>
          <w:szCs w:val="20"/>
        </w:rPr>
        <w:t>217 z późn.</w:t>
      </w:r>
      <w:r w:rsidRPr="00A51769">
        <w:rPr>
          <w:rFonts w:ascii="Arial" w:hAnsi="Arial" w:cs="Arial"/>
          <w:bCs/>
          <w:sz w:val="20"/>
          <w:szCs w:val="20"/>
        </w:rPr>
        <w:t xml:space="preserve"> zm.) oraz w związku z treścią Uchwały</w:t>
      </w:r>
      <w:r>
        <w:rPr>
          <w:rFonts w:ascii="Arial" w:hAnsi="Arial" w:cs="Arial"/>
          <w:bCs/>
          <w:sz w:val="20"/>
          <w:szCs w:val="20"/>
        </w:rPr>
        <w:t xml:space="preserve"> nr 742/20 z dnia 3 czerwca 2020 roku w sprawie wyrażenia zgody na zawarcie umów na realizację operacji, których propozycje zostały złożone przez partnerów Krajowej Sieci Obszarów Wiejskich w ramach Konkursu nr 4/2020 i Uchwały </w:t>
      </w:r>
      <w:r w:rsidRPr="00A51769">
        <w:rPr>
          <w:rFonts w:ascii="Arial" w:hAnsi="Arial" w:cs="Arial"/>
          <w:bCs/>
          <w:sz w:val="20"/>
          <w:szCs w:val="20"/>
        </w:rPr>
        <w:t xml:space="preserve">nr </w:t>
      </w:r>
      <w:r>
        <w:rPr>
          <w:rFonts w:ascii="Arial" w:hAnsi="Arial" w:cs="Arial"/>
          <w:bCs/>
          <w:sz w:val="20"/>
          <w:szCs w:val="20"/>
        </w:rPr>
        <w:t>859/20</w:t>
      </w:r>
      <w:r w:rsidRPr="00A51769">
        <w:rPr>
          <w:rFonts w:ascii="Arial" w:hAnsi="Arial" w:cs="Arial"/>
          <w:bCs/>
          <w:sz w:val="20"/>
          <w:szCs w:val="20"/>
        </w:rPr>
        <w:t xml:space="preserve"> Zarządu Województwa Zachodniopomorskiego z dnia </w:t>
      </w:r>
      <w:r>
        <w:rPr>
          <w:rFonts w:ascii="Arial" w:hAnsi="Arial" w:cs="Arial"/>
          <w:bCs/>
          <w:sz w:val="20"/>
          <w:szCs w:val="20"/>
        </w:rPr>
        <w:t>30</w:t>
      </w:r>
      <w:r w:rsidRPr="00A51769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czerwca</w:t>
      </w:r>
      <w:r w:rsidRPr="00A51769">
        <w:rPr>
          <w:rFonts w:ascii="Arial" w:hAnsi="Arial" w:cs="Arial"/>
          <w:bCs/>
          <w:sz w:val="20"/>
          <w:szCs w:val="20"/>
        </w:rPr>
        <w:t xml:space="preserve"> 20</w:t>
      </w:r>
      <w:r>
        <w:rPr>
          <w:rFonts w:ascii="Arial" w:hAnsi="Arial" w:cs="Arial"/>
          <w:bCs/>
          <w:sz w:val="20"/>
          <w:szCs w:val="20"/>
        </w:rPr>
        <w:t>20</w:t>
      </w:r>
      <w:r w:rsidRPr="00A51769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roku zmieniającej uchwałę sprawie wyrażenia zgody na zawarcie umów na realizację operacji, których propozycje zostały złożone przez partnerów Krajowej Sieci Obszarów Wiejskich w ramach Konkursu nr 4/2020</w:t>
      </w:r>
      <w:r w:rsidR="006C3DA1">
        <w:rPr>
          <w:rFonts w:ascii="Arial" w:hAnsi="Arial" w:cs="Arial"/>
          <w:bCs/>
          <w:sz w:val="20"/>
          <w:szCs w:val="20"/>
        </w:rPr>
        <w:t>,</w:t>
      </w:r>
    </w:p>
    <w:p w:rsidR="00760B94" w:rsidRPr="008A42B3" w:rsidRDefault="00760B94" w:rsidP="006C3DA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971C03" w:rsidRDefault="00922098" w:rsidP="006C3DA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Udziela upoważnienia</w:t>
      </w:r>
      <w:r w:rsidR="00971C03">
        <w:rPr>
          <w:rFonts w:ascii="Arial" w:hAnsi="Arial" w:cs="Arial"/>
          <w:b/>
          <w:sz w:val="20"/>
          <w:szCs w:val="20"/>
        </w:rPr>
        <w:t xml:space="preserve"> </w:t>
      </w:r>
    </w:p>
    <w:p w:rsidR="00760B94" w:rsidRPr="008A42B3" w:rsidRDefault="00FB37C5" w:rsidP="006C3DA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Katarzynie Rogaczewskiej</w:t>
      </w:r>
    </w:p>
    <w:p w:rsidR="00FB37C5" w:rsidRPr="00FB37C5" w:rsidRDefault="00FB37C5" w:rsidP="00FB37C5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FB37C5">
        <w:rPr>
          <w:rFonts w:ascii="Arial" w:hAnsi="Arial" w:cs="Arial"/>
          <w:b/>
          <w:sz w:val="20"/>
          <w:szCs w:val="20"/>
        </w:rPr>
        <w:t>Zastępcy dyrektora w Wydziale Programów Rozwoju Obszarów Wiejskich</w:t>
      </w:r>
    </w:p>
    <w:p w:rsidR="00760B94" w:rsidRPr="008A42B3" w:rsidRDefault="00760B94" w:rsidP="006C3DA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9B4804" w:rsidRDefault="00D456B1" w:rsidP="006C671A">
      <w:pPr>
        <w:pStyle w:val="Akapitzlist"/>
        <w:ind w:left="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D456B1">
        <w:rPr>
          <w:rFonts w:ascii="Arial" w:hAnsi="Arial" w:cs="Arial"/>
          <w:sz w:val="20"/>
          <w:szCs w:val="20"/>
        </w:rPr>
        <w:t>do dokonywania czynności w sprawach dotyczących wykonywania umów na realizację operacji w ramach Planu Działania Krajowej Sieci Obszarów Wiejskich na lata 2014-2020 Plan operacyjny na lata 20</w:t>
      </w:r>
      <w:r w:rsidR="006C3DA1">
        <w:rPr>
          <w:rFonts w:ascii="Arial" w:hAnsi="Arial" w:cs="Arial"/>
          <w:sz w:val="20"/>
          <w:szCs w:val="20"/>
        </w:rPr>
        <w:t>20-2021</w:t>
      </w:r>
      <w:r w:rsidRPr="00D456B1">
        <w:rPr>
          <w:rFonts w:ascii="Arial" w:hAnsi="Arial" w:cs="Arial"/>
          <w:sz w:val="20"/>
          <w:szCs w:val="20"/>
        </w:rPr>
        <w:t>, w szczególności rozpatrywania wniosków Partnerów KSOW o refundację (dot. realizacji</w:t>
      </w:r>
      <w:r w:rsidR="006C3DA1">
        <w:rPr>
          <w:rFonts w:ascii="Arial" w:hAnsi="Arial" w:cs="Arial"/>
          <w:sz w:val="20"/>
          <w:szCs w:val="20"/>
        </w:rPr>
        <w:t xml:space="preserve"> Planu Operacyjnego na lata 2020 – 2021</w:t>
      </w:r>
      <w:r w:rsidRPr="00D456B1">
        <w:rPr>
          <w:rFonts w:ascii="Arial" w:hAnsi="Arial" w:cs="Arial"/>
          <w:sz w:val="20"/>
          <w:szCs w:val="20"/>
        </w:rPr>
        <w:t xml:space="preserve"> KSOW 2014 – 2020, dla Województwa</w:t>
      </w:r>
      <w:r w:rsidRPr="00D456B1">
        <w:rPr>
          <w:rFonts w:ascii="Arial" w:hAnsi="Arial" w:cs="Arial"/>
          <w:bCs/>
          <w:sz w:val="20"/>
          <w:szCs w:val="20"/>
        </w:rPr>
        <w:t xml:space="preserve"> Zachodniop</w:t>
      </w:r>
      <w:r w:rsidR="006C3DA1">
        <w:rPr>
          <w:rFonts w:ascii="Arial" w:hAnsi="Arial" w:cs="Arial"/>
          <w:bCs/>
          <w:sz w:val="20"/>
          <w:szCs w:val="20"/>
        </w:rPr>
        <w:t>omorskiego, obejmującego rok 2020</w:t>
      </w:r>
      <w:r w:rsidRPr="00D456B1">
        <w:rPr>
          <w:rFonts w:ascii="Arial" w:hAnsi="Arial" w:cs="Arial"/>
          <w:bCs/>
          <w:sz w:val="20"/>
          <w:szCs w:val="20"/>
        </w:rPr>
        <w:t>).</w:t>
      </w:r>
      <w:r w:rsidR="00FA48F2" w:rsidRPr="00347038">
        <w:rPr>
          <w:rFonts w:ascii="Arial" w:hAnsi="Arial" w:cs="Arial"/>
          <w:bCs/>
          <w:sz w:val="20"/>
          <w:szCs w:val="20"/>
        </w:rPr>
        <w:t xml:space="preserve"> Umocowanie obejmuje w szczególności upoważnienie do: </w:t>
      </w:r>
    </w:p>
    <w:p w:rsidR="006C3DA1" w:rsidRDefault="006C3DA1" w:rsidP="006C3DA1">
      <w:pPr>
        <w:pStyle w:val="Punkt"/>
        <w:numPr>
          <w:ilvl w:val="0"/>
          <w:numId w:val="0"/>
        </w:numPr>
        <w:tabs>
          <w:tab w:val="left" w:pos="708"/>
        </w:tabs>
        <w:spacing w:before="60"/>
        <w:ind w:left="720"/>
        <w:rPr>
          <w:rFonts w:ascii="Arial" w:hAnsi="Arial" w:cs="Arial"/>
          <w:sz w:val="20"/>
        </w:rPr>
      </w:pPr>
    </w:p>
    <w:p w:rsidR="00716CEE" w:rsidRPr="00716CEE" w:rsidRDefault="00716CEE" w:rsidP="00716CEE">
      <w:pPr>
        <w:pStyle w:val="Punkt"/>
        <w:numPr>
          <w:ilvl w:val="0"/>
          <w:numId w:val="7"/>
        </w:numPr>
        <w:tabs>
          <w:tab w:val="left" w:pos="708"/>
        </w:tabs>
        <w:spacing w:before="60"/>
        <w:rPr>
          <w:rFonts w:ascii="Arial" w:hAnsi="Arial" w:cs="Arial"/>
          <w:sz w:val="20"/>
        </w:rPr>
      </w:pPr>
      <w:r w:rsidRPr="00716CEE">
        <w:rPr>
          <w:rFonts w:ascii="Arial" w:hAnsi="Arial" w:cs="Arial"/>
          <w:sz w:val="20"/>
        </w:rPr>
        <w:t>wzywania, w formie pisemnej, Partnera KSOW do złożenia wniosku o refundację, w terminie 7 dni od dnia otrzymania wezwania, w przypadku niezłożenia wniosku o refundację w wyznaczonym terminie;</w:t>
      </w:r>
    </w:p>
    <w:p w:rsidR="00716CEE" w:rsidRPr="00716CEE" w:rsidRDefault="00716CEE" w:rsidP="00716CEE">
      <w:pPr>
        <w:pStyle w:val="Punkt"/>
        <w:numPr>
          <w:ilvl w:val="0"/>
          <w:numId w:val="7"/>
        </w:numPr>
        <w:tabs>
          <w:tab w:val="left" w:pos="708"/>
        </w:tabs>
        <w:spacing w:before="60"/>
        <w:rPr>
          <w:rFonts w:ascii="Arial" w:hAnsi="Arial" w:cs="Arial"/>
          <w:sz w:val="20"/>
        </w:rPr>
      </w:pPr>
      <w:r w:rsidRPr="00716CEE">
        <w:rPr>
          <w:rFonts w:ascii="Arial" w:hAnsi="Arial" w:cs="Arial"/>
          <w:sz w:val="20"/>
        </w:rPr>
        <w:t>wzywania, w formie pisemnej, Partnera KSOW do złożenia brakujących lub poprawionych dokumentów, w terminie 7 dni od dnia otrzymania wezwania – w przypadku, gdy wniosek o refundację zawiera braki lub błędy;</w:t>
      </w:r>
    </w:p>
    <w:p w:rsidR="00716CEE" w:rsidRPr="00716CEE" w:rsidRDefault="00716CEE" w:rsidP="00716CEE">
      <w:pPr>
        <w:pStyle w:val="Punkt"/>
        <w:numPr>
          <w:ilvl w:val="0"/>
          <w:numId w:val="7"/>
        </w:numPr>
        <w:tabs>
          <w:tab w:val="left" w:pos="708"/>
        </w:tabs>
        <w:spacing w:before="60"/>
        <w:rPr>
          <w:rFonts w:ascii="Arial" w:hAnsi="Arial" w:cs="Arial"/>
          <w:sz w:val="20"/>
        </w:rPr>
      </w:pPr>
      <w:r w:rsidRPr="00716CEE">
        <w:rPr>
          <w:rFonts w:ascii="Arial" w:hAnsi="Arial" w:cs="Arial"/>
          <w:sz w:val="20"/>
        </w:rPr>
        <w:t>ponownego wzywania Partnera KSOW do usunięcia lub uzupełnienia błędów lub braków, które nie zostały usunięte lub uzupełnione w wyznaczonym terminie - na pierwsze wezwanie -lub wzywania do usunięcia błędów lub uzupełnienia braków nieobjętych pierwszym wezwaniem – w terminie 7 dni od dnia doręczenia wezwania;</w:t>
      </w:r>
    </w:p>
    <w:p w:rsidR="00716CEE" w:rsidRPr="00716CEE" w:rsidRDefault="00716CEE" w:rsidP="00716CEE">
      <w:pPr>
        <w:pStyle w:val="Punkt"/>
        <w:numPr>
          <w:ilvl w:val="0"/>
          <w:numId w:val="7"/>
        </w:numPr>
        <w:tabs>
          <w:tab w:val="left" w:pos="708"/>
        </w:tabs>
        <w:spacing w:before="60"/>
        <w:rPr>
          <w:rFonts w:ascii="Arial" w:hAnsi="Arial" w:cs="Arial"/>
          <w:sz w:val="20"/>
        </w:rPr>
      </w:pPr>
      <w:r w:rsidRPr="00716CEE">
        <w:rPr>
          <w:rFonts w:ascii="Arial" w:hAnsi="Arial" w:cs="Arial"/>
          <w:sz w:val="20"/>
        </w:rPr>
        <w:t>informowania, w formie pisemnej, Partnera KSOW o przyznaniu lub o odmowie refundacji całości albo części kosztów poniesionych przez niego w związku z realizacją operacji;</w:t>
      </w:r>
    </w:p>
    <w:p w:rsidR="00716CEE" w:rsidRPr="00716CEE" w:rsidRDefault="00716CEE" w:rsidP="00716CEE">
      <w:pPr>
        <w:pStyle w:val="Punkt"/>
        <w:numPr>
          <w:ilvl w:val="0"/>
          <w:numId w:val="7"/>
        </w:numPr>
        <w:tabs>
          <w:tab w:val="left" w:pos="708"/>
        </w:tabs>
        <w:spacing w:before="60"/>
        <w:rPr>
          <w:rFonts w:ascii="Arial" w:hAnsi="Arial" w:cs="Arial"/>
          <w:sz w:val="20"/>
        </w:rPr>
      </w:pPr>
      <w:r w:rsidRPr="00716CEE">
        <w:rPr>
          <w:rFonts w:ascii="Arial" w:hAnsi="Arial" w:cs="Arial"/>
          <w:sz w:val="20"/>
        </w:rPr>
        <w:t>wzywania Partnera KSOW – w zakresie i terminie określonych w wezwaniu - do złożenia informacji o przebiegu realizacji operacji, w tym o terminie i miejscu realizacji formy operacji;</w:t>
      </w:r>
    </w:p>
    <w:p w:rsidR="00716CEE" w:rsidRPr="00716CEE" w:rsidRDefault="00716CEE" w:rsidP="00716CEE">
      <w:pPr>
        <w:pStyle w:val="Punkt"/>
        <w:numPr>
          <w:ilvl w:val="0"/>
          <w:numId w:val="7"/>
        </w:numPr>
        <w:tabs>
          <w:tab w:val="left" w:pos="708"/>
        </w:tabs>
        <w:spacing w:before="60"/>
        <w:rPr>
          <w:rFonts w:ascii="Arial" w:hAnsi="Arial" w:cs="Arial"/>
          <w:sz w:val="20"/>
        </w:rPr>
      </w:pPr>
      <w:r w:rsidRPr="00716CEE">
        <w:rPr>
          <w:rFonts w:ascii="Arial" w:hAnsi="Arial" w:cs="Arial"/>
          <w:sz w:val="20"/>
        </w:rPr>
        <w:t>zawiadamiania Partnera KSOW o dniu wypłaty Województwu przez Agencję Restrukturyzacji i Modernizacji Rolnictwa środków z tytułu zrealizowania operacji;</w:t>
      </w:r>
    </w:p>
    <w:p w:rsidR="00716CEE" w:rsidRPr="00716CEE" w:rsidRDefault="00716CEE" w:rsidP="00716CEE">
      <w:pPr>
        <w:pStyle w:val="Punkt"/>
        <w:numPr>
          <w:ilvl w:val="0"/>
          <w:numId w:val="7"/>
        </w:numPr>
        <w:tabs>
          <w:tab w:val="left" w:pos="708"/>
        </w:tabs>
        <w:spacing w:before="60"/>
        <w:rPr>
          <w:rFonts w:ascii="Arial" w:hAnsi="Arial" w:cs="Arial"/>
          <w:sz w:val="20"/>
        </w:rPr>
      </w:pPr>
      <w:r w:rsidRPr="00716CEE">
        <w:rPr>
          <w:rFonts w:ascii="Arial" w:hAnsi="Arial" w:cs="Arial"/>
          <w:sz w:val="20"/>
        </w:rPr>
        <w:t>wyrażania pisemnej zgody na: zmianę dotyczącą przesunięcia pomiędzy poszczególnymi pozycjami kosztów określonych w zestawieniu rzeczowo-finansowym Umowy, jak również na zmianę jednostki miary lub ilości, pozostającą bez wpływu na zmianę nazwy i rodzaju kosztu w tym zestawieniu rzeczowo-finansowym, zgłoszoną najpóźniej wraz ze złożeniem wniosku o refundację.</w:t>
      </w:r>
    </w:p>
    <w:p w:rsidR="006C3DA1" w:rsidRDefault="006C3DA1" w:rsidP="006C3DA1">
      <w:pPr>
        <w:pStyle w:val="Punkt"/>
        <w:numPr>
          <w:ilvl w:val="0"/>
          <w:numId w:val="0"/>
        </w:numPr>
        <w:tabs>
          <w:tab w:val="left" w:pos="708"/>
        </w:tabs>
        <w:spacing w:before="60"/>
        <w:jc w:val="left"/>
        <w:rPr>
          <w:rFonts w:ascii="Arial" w:hAnsi="Arial" w:cs="Arial"/>
          <w:sz w:val="20"/>
        </w:rPr>
      </w:pPr>
    </w:p>
    <w:p w:rsidR="00133285" w:rsidRPr="008A42B3" w:rsidRDefault="00922098" w:rsidP="006C3DA1">
      <w:pPr>
        <w:pStyle w:val="Punkt"/>
        <w:numPr>
          <w:ilvl w:val="0"/>
          <w:numId w:val="0"/>
        </w:numPr>
        <w:tabs>
          <w:tab w:val="left" w:pos="708"/>
        </w:tabs>
        <w:spacing w:before="6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Upoważnienie</w:t>
      </w:r>
      <w:r w:rsidR="00760B94" w:rsidRPr="008A42B3">
        <w:rPr>
          <w:rFonts w:ascii="Arial" w:hAnsi="Arial" w:cs="Arial"/>
          <w:b/>
          <w:sz w:val="20"/>
        </w:rPr>
        <w:t xml:space="preserve"> jest ważne do odwołania.</w:t>
      </w:r>
    </w:p>
    <w:sectPr w:rsidR="00133285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485" w:rsidRDefault="00F12485" w:rsidP="00F35E3A">
      <w:pPr>
        <w:spacing w:after="0" w:line="240" w:lineRule="auto"/>
      </w:pPr>
      <w:r>
        <w:separator/>
      </w:r>
    </w:p>
  </w:endnote>
  <w:endnote w:type="continuationSeparator" w:id="0">
    <w:p w:rsidR="00F12485" w:rsidRDefault="00F12485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485" w:rsidRDefault="00F12485" w:rsidP="00F35E3A">
      <w:pPr>
        <w:spacing w:after="0" w:line="240" w:lineRule="auto"/>
      </w:pPr>
      <w:r>
        <w:separator/>
      </w:r>
    </w:p>
  </w:footnote>
  <w:footnote w:type="continuationSeparator" w:id="0">
    <w:p w:rsidR="00F12485" w:rsidRDefault="00F12485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CA64EB"/>
    <w:multiLevelType w:val="hybridMultilevel"/>
    <w:tmpl w:val="BCA247C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91F0A"/>
    <w:multiLevelType w:val="multilevel"/>
    <w:tmpl w:val="8D66E590"/>
    <w:lvl w:ilvl="0">
      <w:start w:val="1"/>
      <w:numFmt w:val="decimal"/>
      <w:pStyle w:val="Paragraf"/>
      <w:lvlText w:val="§ %1."/>
      <w:lvlJc w:val="center"/>
      <w:pPr>
        <w:tabs>
          <w:tab w:val="num" w:pos="4395"/>
        </w:tabs>
        <w:ind w:left="4111" w:firstLine="28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szCs w:val="26"/>
        <w:vertAlign w:val="baseline"/>
      </w:rPr>
    </w:lvl>
    <w:lvl w:ilvl="1">
      <w:start w:val="1"/>
      <w:numFmt w:val="decimal"/>
      <w:pStyle w:val="Ustp0"/>
      <w:lvlText w:val="%2."/>
      <w:lvlJc w:val="left"/>
      <w:pPr>
        <w:tabs>
          <w:tab w:val="num" w:pos="142"/>
        </w:tabs>
        <w:ind w:left="142" w:firstLine="0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681"/>
        </w:tabs>
        <w:ind w:left="68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4">
      <w:start w:val="1"/>
      <w:numFmt w:val="none"/>
      <w:lvlText w:val=""/>
      <w:lvlJc w:val="left"/>
      <w:pPr>
        <w:tabs>
          <w:tab w:val="num" w:pos="255"/>
        </w:tabs>
        <w:ind w:left="255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284"/>
        </w:tabs>
        <w:ind w:left="68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6">
      <w:start w:val="1"/>
      <w:numFmt w:val="none"/>
      <w:lvlText w:val=""/>
      <w:lvlJc w:val="left"/>
      <w:pPr>
        <w:tabs>
          <w:tab w:val="num" w:pos="652"/>
        </w:tabs>
        <w:ind w:left="652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049"/>
        </w:tabs>
        <w:ind w:left="104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3">
    <w:nsid w:val="41797B2A"/>
    <w:multiLevelType w:val="hybridMultilevel"/>
    <w:tmpl w:val="8B8C24F2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A269FF"/>
    <w:multiLevelType w:val="hybridMultilevel"/>
    <w:tmpl w:val="71A0A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020330"/>
    <w:multiLevelType w:val="hybridMultilevel"/>
    <w:tmpl w:val="596AC158"/>
    <w:lvl w:ilvl="0" w:tplc="4E660AB8">
      <w:start w:val="1"/>
      <w:numFmt w:val="lowerLetter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D2F"/>
    <w:rsid w:val="00072131"/>
    <w:rsid w:val="00072953"/>
    <w:rsid w:val="00085EC4"/>
    <w:rsid w:val="000B6612"/>
    <w:rsid w:val="000C06E9"/>
    <w:rsid w:val="00133285"/>
    <w:rsid w:val="001739C2"/>
    <w:rsid w:val="00174684"/>
    <w:rsid w:val="001D2F1E"/>
    <w:rsid w:val="001E4E53"/>
    <w:rsid w:val="001F01A6"/>
    <w:rsid w:val="001F2177"/>
    <w:rsid w:val="00235576"/>
    <w:rsid w:val="00250B14"/>
    <w:rsid w:val="00271787"/>
    <w:rsid w:val="002A4BD7"/>
    <w:rsid w:val="002D1953"/>
    <w:rsid w:val="00334B74"/>
    <w:rsid w:val="00357BD5"/>
    <w:rsid w:val="0039624A"/>
    <w:rsid w:val="003B2B8D"/>
    <w:rsid w:val="00414A5B"/>
    <w:rsid w:val="00447850"/>
    <w:rsid w:val="0046505E"/>
    <w:rsid w:val="00471205"/>
    <w:rsid w:val="00496245"/>
    <w:rsid w:val="004971F4"/>
    <w:rsid w:val="004A4367"/>
    <w:rsid w:val="004C7FB7"/>
    <w:rsid w:val="00512355"/>
    <w:rsid w:val="00525E4A"/>
    <w:rsid w:val="00534A1E"/>
    <w:rsid w:val="00592378"/>
    <w:rsid w:val="00593CA0"/>
    <w:rsid w:val="005A36BC"/>
    <w:rsid w:val="005D6BA2"/>
    <w:rsid w:val="005F0CE8"/>
    <w:rsid w:val="005F2675"/>
    <w:rsid w:val="006212CF"/>
    <w:rsid w:val="00633F44"/>
    <w:rsid w:val="006735F0"/>
    <w:rsid w:val="006C3DA1"/>
    <w:rsid w:val="006C4C24"/>
    <w:rsid w:val="006C671A"/>
    <w:rsid w:val="00716CEE"/>
    <w:rsid w:val="00736A7A"/>
    <w:rsid w:val="00740210"/>
    <w:rsid w:val="00760B94"/>
    <w:rsid w:val="007640F0"/>
    <w:rsid w:val="007647F3"/>
    <w:rsid w:val="007B0134"/>
    <w:rsid w:val="0088146D"/>
    <w:rsid w:val="008A42B3"/>
    <w:rsid w:val="008B4370"/>
    <w:rsid w:val="008B6752"/>
    <w:rsid w:val="008D13CF"/>
    <w:rsid w:val="008E6F7B"/>
    <w:rsid w:val="00922098"/>
    <w:rsid w:val="00935EE1"/>
    <w:rsid w:val="0094202C"/>
    <w:rsid w:val="00946646"/>
    <w:rsid w:val="0095103C"/>
    <w:rsid w:val="00971C03"/>
    <w:rsid w:val="009B4804"/>
    <w:rsid w:val="009D236C"/>
    <w:rsid w:val="00A23093"/>
    <w:rsid w:val="00A3221A"/>
    <w:rsid w:val="00A454F9"/>
    <w:rsid w:val="00A964EE"/>
    <w:rsid w:val="00AA3765"/>
    <w:rsid w:val="00AF43DA"/>
    <w:rsid w:val="00B06004"/>
    <w:rsid w:val="00B656F3"/>
    <w:rsid w:val="00B947C2"/>
    <w:rsid w:val="00BE3C7F"/>
    <w:rsid w:val="00BE4DF7"/>
    <w:rsid w:val="00C213D0"/>
    <w:rsid w:val="00C33F90"/>
    <w:rsid w:val="00C36E37"/>
    <w:rsid w:val="00C74966"/>
    <w:rsid w:val="00CB0357"/>
    <w:rsid w:val="00CF221D"/>
    <w:rsid w:val="00D062B6"/>
    <w:rsid w:val="00D065EF"/>
    <w:rsid w:val="00D23D2F"/>
    <w:rsid w:val="00D27F51"/>
    <w:rsid w:val="00D456B1"/>
    <w:rsid w:val="00D55777"/>
    <w:rsid w:val="00D56C53"/>
    <w:rsid w:val="00D755C7"/>
    <w:rsid w:val="00E14787"/>
    <w:rsid w:val="00E74627"/>
    <w:rsid w:val="00EA6E16"/>
    <w:rsid w:val="00F12485"/>
    <w:rsid w:val="00F139BA"/>
    <w:rsid w:val="00F35E3A"/>
    <w:rsid w:val="00F87DDE"/>
    <w:rsid w:val="00FA0163"/>
    <w:rsid w:val="00FA48F2"/>
    <w:rsid w:val="00FB37C5"/>
    <w:rsid w:val="00FD4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customStyle="1" w:styleId="Paragraf">
    <w:name w:val="Paragraf"/>
    <w:basedOn w:val="Normalny"/>
    <w:qFormat/>
    <w:rsid w:val="00072953"/>
    <w:pPr>
      <w:numPr>
        <w:numId w:val="2"/>
      </w:numPr>
      <w:spacing w:before="240" w:after="12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072953"/>
    <w:pPr>
      <w:numPr>
        <w:ilvl w:val="1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072953"/>
    <w:pPr>
      <w:numPr>
        <w:ilvl w:val="2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072953"/>
    <w:pPr>
      <w:numPr>
        <w:ilvl w:val="3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072953"/>
    <w:pPr>
      <w:numPr>
        <w:ilvl w:val="5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072953"/>
    <w:pPr>
      <w:numPr>
        <w:ilvl w:val="7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729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2">
    <w:name w:val="h2"/>
    <w:basedOn w:val="Domylnaczcionkaakapitu"/>
    <w:rsid w:val="008B6752"/>
  </w:style>
  <w:style w:type="character" w:customStyle="1" w:styleId="h1">
    <w:name w:val="h1"/>
    <w:basedOn w:val="Domylnaczcionkaakapitu"/>
    <w:rsid w:val="008B67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pjarocki</cp:lastModifiedBy>
  <cp:revision>7</cp:revision>
  <cp:lastPrinted>2017-03-10T08:03:00Z</cp:lastPrinted>
  <dcterms:created xsi:type="dcterms:W3CDTF">2020-07-06T08:16:00Z</dcterms:created>
  <dcterms:modified xsi:type="dcterms:W3CDTF">2020-07-08T09:13:00Z</dcterms:modified>
</cp:coreProperties>
</file>