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45378C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5378C">
        <w:rPr>
          <w:rFonts w:ascii="Arial" w:eastAsia="Times New Roman" w:hAnsi="Arial" w:cs="Arial"/>
          <w:b/>
          <w:noProof/>
          <w:sz w:val="22"/>
          <w:szCs w:val="22"/>
          <w:lang w:val="pl-PL"/>
        </w:rPr>
        <w:drawing>
          <wp:inline distT="0" distB="0" distL="0" distR="0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Pr="0045378C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Pr="0045378C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A928D4" w:rsidRDefault="004913B2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wa Zachodniopomorskiego 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2014-2020 ogłasza </w:t>
      </w:r>
      <w:r w:rsidR="00116B94" w:rsidRPr="00A928D4">
        <w:rPr>
          <w:rFonts w:ascii="Arial" w:hAnsi="Arial" w:cs="Arial"/>
          <w:color w:val="000000"/>
          <w:sz w:val="20"/>
          <w:szCs w:val="20"/>
          <w:lang w:val="pl-PL"/>
        </w:rPr>
        <w:t>nabór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wniosków o dofinansowanie </w:t>
      </w:r>
      <w:r w:rsidR="004526D9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w ramach Działania </w:t>
      </w:r>
      <w:r w:rsidR="009724BB" w:rsidRPr="00A928D4">
        <w:rPr>
          <w:rFonts w:ascii="Arial" w:hAnsi="Arial" w:cs="Arial"/>
          <w:color w:val="000000"/>
          <w:sz w:val="20"/>
          <w:szCs w:val="20"/>
          <w:lang w:val="pl-PL"/>
        </w:rPr>
        <w:t>9</w:t>
      </w:r>
      <w:r w:rsidR="004526D9" w:rsidRPr="00A928D4">
        <w:rPr>
          <w:rFonts w:ascii="Arial" w:hAnsi="Arial" w:cs="Arial"/>
          <w:color w:val="000000"/>
          <w:sz w:val="20"/>
          <w:szCs w:val="20"/>
          <w:lang w:val="pl-PL"/>
        </w:rPr>
        <w:t>.</w:t>
      </w:r>
      <w:r w:rsidR="00C2509D" w:rsidRPr="00A928D4">
        <w:rPr>
          <w:rFonts w:ascii="Arial" w:hAnsi="Arial" w:cs="Arial"/>
          <w:color w:val="000000"/>
          <w:sz w:val="20"/>
          <w:szCs w:val="20"/>
          <w:lang w:val="pl-PL"/>
        </w:rPr>
        <w:t>1</w:t>
      </w:r>
      <w:r w:rsidR="004526D9" w:rsidRPr="00A928D4">
        <w:rPr>
          <w:rFonts w:ascii="Arial" w:hAnsi="Arial" w:cs="Arial"/>
          <w:b/>
          <w:sz w:val="20"/>
          <w:szCs w:val="20"/>
        </w:rPr>
        <w:t xml:space="preserve"> </w:t>
      </w:r>
      <w:r w:rsidR="009724BB" w:rsidRPr="00A928D4">
        <w:rPr>
          <w:rFonts w:ascii="Arial" w:hAnsi="Arial" w:cs="Arial"/>
          <w:sz w:val="20"/>
          <w:szCs w:val="20"/>
        </w:rPr>
        <w:t xml:space="preserve">Infrastruktura </w:t>
      </w:r>
      <w:r w:rsidR="00C2509D" w:rsidRPr="00A928D4">
        <w:rPr>
          <w:rFonts w:ascii="Arial" w:hAnsi="Arial" w:cs="Arial"/>
          <w:sz w:val="20"/>
          <w:szCs w:val="20"/>
        </w:rPr>
        <w:t>zdrowia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, </w:t>
      </w:r>
      <w:r w:rsidR="00F02FB6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mający na celu </w:t>
      </w:r>
      <w:r w:rsidR="00F02FB6" w:rsidRPr="00A928D4">
        <w:rPr>
          <w:rFonts w:ascii="Arial" w:hAnsi="Arial" w:cs="Arial"/>
          <w:sz w:val="20"/>
          <w:szCs w:val="20"/>
        </w:rPr>
        <w:t xml:space="preserve">zwiększenie dostępności </w:t>
      </w:r>
      <w:r w:rsidR="00C2509D" w:rsidRPr="00A928D4">
        <w:rPr>
          <w:rFonts w:ascii="Arial" w:hAnsi="Arial" w:cs="Arial"/>
          <w:sz w:val="20"/>
          <w:szCs w:val="20"/>
        </w:rPr>
        <w:t xml:space="preserve">do wysokiej </w:t>
      </w:r>
      <w:r w:rsidR="00CF52E9" w:rsidRPr="00A928D4">
        <w:rPr>
          <w:rFonts w:ascii="Arial" w:hAnsi="Arial" w:cs="Arial"/>
          <w:sz w:val="20"/>
          <w:szCs w:val="20"/>
        </w:rPr>
        <w:t xml:space="preserve">jakości infrastruktury </w:t>
      </w:r>
      <w:r w:rsidR="00116B94" w:rsidRPr="00A928D4">
        <w:rPr>
          <w:rFonts w:ascii="Arial" w:hAnsi="Arial" w:cs="Arial"/>
          <w:sz w:val="20"/>
          <w:szCs w:val="20"/>
        </w:rPr>
        <w:t>zdrowotnej</w:t>
      </w:r>
      <w:r w:rsidR="00CF52E9" w:rsidRPr="00A928D4">
        <w:rPr>
          <w:rFonts w:ascii="Arial" w:hAnsi="Arial" w:cs="Arial"/>
          <w:sz w:val="20"/>
          <w:szCs w:val="20"/>
        </w:rPr>
        <w:t>.</w:t>
      </w:r>
    </w:p>
    <w:p w:rsidR="00502D40" w:rsidRPr="00A928D4" w:rsidRDefault="00502D4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A928D4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4658A0">
        <w:rPr>
          <w:rFonts w:ascii="Arial" w:hAnsi="Arial" w:cs="Arial"/>
          <w:color w:val="000000"/>
          <w:sz w:val="20"/>
          <w:szCs w:val="20"/>
          <w:highlight w:val="yellow"/>
          <w:lang w:val="pl-PL"/>
        </w:rPr>
        <w:t xml:space="preserve">Numer </w:t>
      </w:r>
      <w:r w:rsidR="00120DA8" w:rsidRPr="004658A0">
        <w:rPr>
          <w:rFonts w:ascii="Arial" w:hAnsi="Arial" w:cs="Arial"/>
          <w:color w:val="000000"/>
          <w:sz w:val="20"/>
          <w:szCs w:val="20"/>
          <w:highlight w:val="yellow"/>
          <w:lang w:val="pl-PL"/>
        </w:rPr>
        <w:t>naboru</w:t>
      </w:r>
      <w:r w:rsidRPr="004658A0">
        <w:rPr>
          <w:rFonts w:ascii="Arial" w:hAnsi="Arial" w:cs="Arial"/>
          <w:color w:val="000000"/>
          <w:sz w:val="20"/>
          <w:szCs w:val="20"/>
          <w:highlight w:val="yellow"/>
          <w:lang w:val="pl-PL"/>
        </w:rPr>
        <w:t xml:space="preserve">: </w:t>
      </w:r>
      <w:r w:rsidRPr="004658A0">
        <w:rPr>
          <w:rFonts w:ascii="Arial" w:hAnsi="Arial" w:cs="Arial"/>
          <w:color w:val="000000"/>
          <w:sz w:val="20"/>
          <w:szCs w:val="20"/>
          <w:highlight w:val="yellow"/>
        </w:rPr>
        <w:t>RPZP.0</w:t>
      </w:r>
      <w:r w:rsidR="009724BB" w:rsidRPr="004658A0">
        <w:rPr>
          <w:rFonts w:ascii="Arial" w:hAnsi="Arial" w:cs="Arial"/>
          <w:color w:val="000000"/>
          <w:sz w:val="20"/>
          <w:szCs w:val="20"/>
          <w:highlight w:val="yellow"/>
        </w:rPr>
        <w:t>9</w:t>
      </w:r>
      <w:r w:rsidR="0083695B" w:rsidRPr="004658A0">
        <w:rPr>
          <w:rFonts w:ascii="Arial" w:hAnsi="Arial" w:cs="Arial"/>
          <w:color w:val="000000"/>
          <w:sz w:val="20"/>
          <w:szCs w:val="20"/>
          <w:highlight w:val="yellow"/>
        </w:rPr>
        <w:t>.0</w:t>
      </w:r>
      <w:r w:rsidR="00C2509D" w:rsidRPr="004658A0">
        <w:rPr>
          <w:rFonts w:ascii="Arial" w:hAnsi="Arial" w:cs="Arial"/>
          <w:color w:val="000000"/>
          <w:sz w:val="20"/>
          <w:szCs w:val="20"/>
          <w:highlight w:val="yellow"/>
        </w:rPr>
        <w:t>1</w:t>
      </w:r>
      <w:r w:rsidR="00253F59" w:rsidRPr="004658A0">
        <w:rPr>
          <w:rFonts w:ascii="Arial" w:hAnsi="Arial" w:cs="Arial"/>
          <w:color w:val="000000"/>
          <w:sz w:val="20"/>
          <w:szCs w:val="20"/>
          <w:highlight w:val="yellow"/>
        </w:rPr>
        <w:t>.00-IZ.00-32-001/17</w:t>
      </w:r>
    </w:p>
    <w:p w:rsidR="00502D40" w:rsidRPr="00A928D4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116B94" w:rsidRPr="00A928D4" w:rsidRDefault="00116B94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928D4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Informacja o </w:t>
      </w:r>
      <w:r w:rsidR="00253F59"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naborze</w:t>
      </w:r>
    </w:p>
    <w:p w:rsidR="00502D40" w:rsidRPr="00A928D4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928D4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502D40" w:rsidRPr="00A928D4" w:rsidRDefault="00660764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0764">
        <w:rPr>
          <w:rFonts w:ascii="Arial" w:hAnsi="Arial" w:cs="Arial"/>
          <w:sz w:val="20"/>
          <w:szCs w:val="20"/>
          <w:lang w:val="pl-PL"/>
        </w:rPr>
        <w:t>26 kwietnia</w:t>
      </w:r>
      <w:r w:rsidR="004526D9" w:rsidRPr="00660764">
        <w:rPr>
          <w:rFonts w:ascii="Arial" w:hAnsi="Arial" w:cs="Arial"/>
          <w:sz w:val="20"/>
          <w:szCs w:val="20"/>
          <w:lang w:val="pl-PL"/>
        </w:rPr>
        <w:t xml:space="preserve"> </w:t>
      </w:r>
      <w:r w:rsidR="00D7315F" w:rsidRPr="00660764">
        <w:rPr>
          <w:rFonts w:ascii="Arial" w:hAnsi="Arial" w:cs="Arial"/>
          <w:sz w:val="20"/>
          <w:szCs w:val="20"/>
          <w:lang w:val="pl-PL"/>
        </w:rPr>
        <w:t>201</w:t>
      </w:r>
      <w:r w:rsidRPr="00660764">
        <w:rPr>
          <w:rFonts w:ascii="Arial" w:hAnsi="Arial" w:cs="Arial"/>
          <w:sz w:val="20"/>
          <w:szCs w:val="20"/>
          <w:lang w:val="pl-PL"/>
        </w:rPr>
        <w:t>7</w:t>
      </w:r>
      <w:r w:rsidR="00D7315F" w:rsidRPr="00660764">
        <w:rPr>
          <w:rFonts w:ascii="Arial" w:hAnsi="Arial" w:cs="Arial"/>
          <w:sz w:val="20"/>
          <w:szCs w:val="20"/>
          <w:lang w:val="pl-PL"/>
        </w:rPr>
        <w:t xml:space="preserve"> r.</w:t>
      </w:r>
    </w:p>
    <w:p w:rsidR="00502D40" w:rsidRPr="00A928D4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928D4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253F59" w:rsidRPr="00A928D4" w:rsidRDefault="00253F59" w:rsidP="00253F59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Cs/>
          <w:color w:val="222222"/>
          <w:sz w:val="20"/>
          <w:szCs w:val="20"/>
          <w:lang w:val="pl-PL"/>
        </w:rPr>
      </w:pPr>
      <w:r w:rsidRPr="00A928D4">
        <w:rPr>
          <w:rFonts w:ascii="Arial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502D40" w:rsidRPr="00A928D4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928D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 rozstrzygnięcia konkursu</w:t>
      </w:r>
      <w:r w:rsidR="0017324E"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</w:p>
    <w:p w:rsidR="00253F59" w:rsidRPr="00A928D4" w:rsidRDefault="00253F59" w:rsidP="00253F59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Cs/>
          <w:color w:val="222222"/>
          <w:sz w:val="20"/>
          <w:szCs w:val="20"/>
          <w:lang w:val="pl-PL"/>
        </w:rPr>
      </w:pPr>
      <w:r w:rsidRPr="00A928D4">
        <w:rPr>
          <w:rFonts w:ascii="Arial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502D40" w:rsidRPr="00A928D4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A928D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</w:t>
      </w:r>
    </w:p>
    <w:p w:rsidR="00502D40" w:rsidRPr="00A928D4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822EDD" w:rsidRPr="00A928D4">
        <w:rPr>
          <w:rFonts w:ascii="Arial" w:hAnsi="Arial" w:cs="Arial"/>
          <w:color w:val="000000"/>
          <w:sz w:val="20"/>
          <w:szCs w:val="20"/>
          <w:lang w:val="pl-PL"/>
        </w:rPr>
        <w:t>isemny</w:t>
      </w:r>
      <w:r w:rsidR="00D95F6D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wnios</w:t>
      </w:r>
      <w:r w:rsidR="00822EDD" w:rsidRPr="00A928D4">
        <w:rPr>
          <w:rFonts w:ascii="Arial" w:hAnsi="Arial" w:cs="Arial"/>
          <w:color w:val="000000"/>
          <w:sz w:val="20"/>
          <w:szCs w:val="20"/>
          <w:lang w:val="pl-PL"/>
        </w:rPr>
        <w:t>ek o przyznanie</w:t>
      </w:r>
      <w:r w:rsidR="00AE13AF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pomocy</w:t>
      </w:r>
      <w:r w:rsidR="00822EDD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można</w:t>
      </w:r>
      <w:r w:rsidR="005F4FCD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składać osobiście</w:t>
      </w:r>
      <w:r w:rsidR="00FA0421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(a także wysłać drogą pocztową lub przesyłką kurierską) </w:t>
      </w:r>
      <w:r w:rsidR="005F4FCD" w:rsidRPr="00A928D4">
        <w:rPr>
          <w:rFonts w:ascii="Arial" w:hAnsi="Arial" w:cs="Arial"/>
          <w:color w:val="000000"/>
          <w:sz w:val="20"/>
          <w:szCs w:val="20"/>
          <w:lang w:val="pl-PL"/>
        </w:rPr>
        <w:t>od poniedziałku do piątku w godzinach od 7</w:t>
      </w:r>
      <w:r w:rsidR="00DA0750" w:rsidRPr="00A928D4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A928D4">
        <w:rPr>
          <w:rFonts w:ascii="Arial" w:hAnsi="Arial" w:cs="Arial"/>
          <w:color w:val="000000"/>
          <w:sz w:val="20"/>
          <w:szCs w:val="20"/>
          <w:lang w:val="pl-PL"/>
        </w:rPr>
        <w:t>30 do 15</w:t>
      </w:r>
      <w:r w:rsidR="00DA0750" w:rsidRPr="00A928D4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A928D4">
        <w:rPr>
          <w:rFonts w:ascii="Arial" w:hAnsi="Arial" w:cs="Arial"/>
          <w:color w:val="000000"/>
          <w:sz w:val="20"/>
          <w:szCs w:val="20"/>
          <w:lang w:val="pl-PL"/>
        </w:rPr>
        <w:t>30 pod adresem:</w:t>
      </w:r>
    </w:p>
    <w:p w:rsidR="00502D40" w:rsidRPr="00A928D4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502D40" w:rsidRPr="00A928D4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502D40" w:rsidRPr="00A928D4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502D40" w:rsidRPr="00A928D4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502D40" w:rsidRPr="00A928D4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02D40" w:rsidRPr="00A928D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  <w:r w:rsidR="009E2C73" w:rsidRPr="00A928D4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320D39" w:rsidRPr="00A928D4" w:rsidRDefault="00320D39" w:rsidP="00320D39">
      <w:pPr>
        <w:shd w:val="clear" w:color="auto" w:fill="FFFFFF"/>
        <w:spacing w:after="300" w:line="276" w:lineRule="auto"/>
        <w:jc w:val="both"/>
        <w:rPr>
          <w:rFonts w:ascii="Arial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Skuteczne złożenie dokumentacji aplikacyjnej polega na opublikowaniu wniosku wraz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z załącznikami w wersji elektronicznej w </w:t>
      </w:r>
      <w:r w:rsidRPr="00A928D4">
        <w:rPr>
          <w:rFonts w:ascii="Arial" w:hAnsi="Arial" w:cs="Arial"/>
          <w:i/>
          <w:color w:val="000000"/>
          <w:sz w:val="20"/>
          <w:szCs w:val="20"/>
          <w:lang w:val="pl-PL"/>
        </w:rPr>
        <w:t>Serwisie Beneficjenta Regionalnego Programu Operacyjnego Województwa Zachodniopomorskiego 2014-2020 (Link do strony systemu LSI2014)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w terminie wskazanym w wezwaniu oraz doręczeniu do IZ RPO WZ pisemnego wniosku o przyznanie pomocy, podpisanego zgodnie z zasadami reprezentacji obowiązującymi wnioskodawcę, zawierającego właściwą sumę kontrolną, najpóźniej w terminie 7 dni od daty wskazanej w wezwaniu.</w:t>
      </w:r>
    </w:p>
    <w:p w:rsidR="00320D39" w:rsidRPr="00A928D4" w:rsidRDefault="00320D39" w:rsidP="00320D3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Szczegółowe informacje dotyczące sposobu złożenia dokumentacji aplikacyjnej oraz dotyczące możliwości dokonywania uzupełnień zawarte są w treści regulaminu naboru.</w:t>
      </w:r>
    </w:p>
    <w:p w:rsidR="00E22986" w:rsidRPr="00A928D4" w:rsidRDefault="00E22986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A928D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502D40" w:rsidRPr="00A928D4" w:rsidRDefault="00822EDD" w:rsidP="00E22986">
      <w:pPr>
        <w:pStyle w:val="Akapitzlist"/>
        <w:spacing w:line="276" w:lineRule="auto"/>
        <w:ind w:left="302" w:hanging="283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928D4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E22986" w:rsidRPr="00A928D4">
        <w:rPr>
          <w:rFonts w:ascii="Arial" w:hAnsi="Arial" w:cs="Arial"/>
          <w:sz w:val="20"/>
          <w:szCs w:val="20"/>
          <w:lang w:val="pl-PL"/>
        </w:rPr>
        <w:t>9</w:t>
      </w:r>
      <w:r w:rsidR="004526D9" w:rsidRPr="00A928D4">
        <w:rPr>
          <w:rFonts w:ascii="Arial" w:hAnsi="Arial" w:cs="Arial"/>
          <w:sz w:val="20"/>
          <w:szCs w:val="20"/>
          <w:lang w:val="pl-PL"/>
        </w:rPr>
        <w:t>.</w:t>
      </w:r>
      <w:r w:rsidR="00C2509D" w:rsidRPr="00A928D4">
        <w:rPr>
          <w:rFonts w:ascii="Arial" w:hAnsi="Arial" w:cs="Arial"/>
          <w:sz w:val="20"/>
          <w:szCs w:val="20"/>
          <w:lang w:val="pl-PL"/>
        </w:rPr>
        <w:t>1</w:t>
      </w:r>
      <w:r w:rsidR="002D168A" w:rsidRPr="00A928D4">
        <w:rPr>
          <w:rFonts w:ascii="Arial" w:hAnsi="Arial" w:cs="Arial"/>
          <w:sz w:val="20"/>
          <w:szCs w:val="20"/>
          <w:lang w:val="pl-PL"/>
        </w:rPr>
        <w:t xml:space="preserve"> </w:t>
      </w:r>
      <w:r w:rsidR="00823D2C" w:rsidRPr="00A928D4">
        <w:rPr>
          <w:rFonts w:ascii="Arial" w:hAnsi="Arial" w:cs="Arial"/>
          <w:sz w:val="20"/>
          <w:szCs w:val="20"/>
          <w:lang w:val="pl-PL"/>
        </w:rPr>
        <w:t xml:space="preserve">do ubiegania się o dofinansowanie </w:t>
      </w:r>
      <w:r w:rsidR="00EE3E3D" w:rsidRPr="00A928D4">
        <w:rPr>
          <w:rFonts w:ascii="Arial" w:hAnsi="Arial" w:cs="Arial"/>
          <w:sz w:val="20"/>
          <w:szCs w:val="20"/>
          <w:lang w:val="pl-PL"/>
        </w:rPr>
        <w:t xml:space="preserve">uprawnione </w:t>
      </w:r>
      <w:r w:rsidR="00823D2C" w:rsidRPr="00A928D4">
        <w:rPr>
          <w:rFonts w:ascii="Arial" w:hAnsi="Arial" w:cs="Arial"/>
          <w:sz w:val="20"/>
          <w:szCs w:val="20"/>
          <w:lang w:val="pl-PL"/>
        </w:rPr>
        <w:t>są:</w:t>
      </w:r>
      <w:r w:rsidR="002D168A" w:rsidRPr="00A928D4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B81864" w:rsidRPr="00A928D4" w:rsidRDefault="00C2509D" w:rsidP="00B81864">
      <w:pPr>
        <w:spacing w:line="276" w:lineRule="auto"/>
        <w:jc w:val="both"/>
        <w:outlineLvl w:val="2"/>
        <w:rPr>
          <w:rFonts w:ascii="Arial" w:eastAsiaTheme="minorHAnsi" w:hAnsi="Arial" w:cs="Arial"/>
          <w:b/>
          <w:sz w:val="20"/>
          <w:szCs w:val="20"/>
        </w:rPr>
      </w:pPr>
      <w:r w:rsidRPr="00A928D4">
        <w:rPr>
          <w:rFonts w:ascii="Arial" w:hAnsi="Arial" w:cs="Arial"/>
          <w:b/>
          <w:sz w:val="20"/>
          <w:szCs w:val="20"/>
        </w:rPr>
        <w:t xml:space="preserve">podmioty </w:t>
      </w:r>
      <w:r w:rsidR="00B81864" w:rsidRPr="00A928D4">
        <w:rPr>
          <w:rFonts w:ascii="Arial" w:hAnsi="Arial" w:cs="Arial"/>
          <w:b/>
          <w:sz w:val="20"/>
          <w:szCs w:val="20"/>
        </w:rPr>
        <w:t>l</w:t>
      </w:r>
      <w:r w:rsidR="00B81864" w:rsidRPr="00A928D4">
        <w:rPr>
          <w:rFonts w:ascii="Arial" w:eastAsiaTheme="minorHAnsi" w:hAnsi="Arial" w:cs="Arial"/>
          <w:b/>
          <w:sz w:val="20"/>
          <w:szCs w:val="20"/>
        </w:rPr>
        <w:t>ecznicze udzielające świadczeń opieki zdrowotnej finansowanych ze środków publicznych:  samodzielne publiczne zakłady opieki zdrowotnej.</w:t>
      </w:r>
    </w:p>
    <w:p w:rsidR="00C2509D" w:rsidRPr="00A928D4" w:rsidRDefault="00C2509D" w:rsidP="00C2509D">
      <w:pPr>
        <w:spacing w:line="276" w:lineRule="auto"/>
        <w:jc w:val="both"/>
        <w:outlineLvl w:val="2"/>
        <w:rPr>
          <w:rFonts w:ascii="Arial" w:hAnsi="Arial" w:cs="Arial"/>
          <w:b/>
          <w:sz w:val="20"/>
          <w:szCs w:val="20"/>
        </w:rPr>
      </w:pPr>
    </w:p>
    <w:p w:rsidR="00C2509D" w:rsidRPr="00A928D4" w:rsidRDefault="00116B94" w:rsidP="00817BC5">
      <w:p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A928D4">
        <w:rPr>
          <w:rFonts w:ascii="Arial" w:eastAsia="MyriadPro-Regular" w:hAnsi="Arial" w:cs="Arial"/>
          <w:sz w:val="20"/>
          <w:szCs w:val="20"/>
        </w:rPr>
        <w:t xml:space="preserve">Podmioty, o których mowa powyżej </w:t>
      </w:r>
      <w:r w:rsidR="00C2509D" w:rsidRPr="00A928D4">
        <w:rPr>
          <w:rFonts w:ascii="Arial" w:eastAsia="MyriadPro-Regular" w:hAnsi="Arial" w:cs="Arial"/>
          <w:sz w:val="20"/>
          <w:szCs w:val="20"/>
        </w:rPr>
        <w:t>muszą spełniać następujące warunki:</w:t>
      </w:r>
    </w:p>
    <w:p w:rsidR="00B81864" w:rsidRPr="00A928D4" w:rsidRDefault="00B81864" w:rsidP="00B81864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928D4">
        <w:rPr>
          <w:rFonts w:ascii="Arial" w:hAnsi="Arial" w:cs="Arial"/>
          <w:sz w:val="20"/>
          <w:szCs w:val="20"/>
        </w:rPr>
        <w:t xml:space="preserve">posiadać umowę o udzielanie świadczeń opieki zdrowotnej ze środków publicznych </w:t>
      </w:r>
      <w:r w:rsidR="000D3313">
        <w:rPr>
          <w:rFonts w:ascii="Arial" w:hAnsi="Arial" w:cs="Arial"/>
          <w:sz w:val="20"/>
          <w:szCs w:val="20"/>
        </w:rPr>
        <w:br/>
      </w:r>
      <w:r w:rsidRPr="00A928D4">
        <w:rPr>
          <w:rFonts w:ascii="Arial" w:hAnsi="Arial" w:cs="Arial"/>
          <w:sz w:val="20"/>
          <w:szCs w:val="20"/>
        </w:rPr>
        <w:t>w zakresie zbieżnym z zakresem projektu;</w:t>
      </w:r>
    </w:p>
    <w:p w:rsidR="000B36D3" w:rsidRPr="00A928D4" w:rsidRDefault="00B81864" w:rsidP="00B81864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928D4">
        <w:rPr>
          <w:rFonts w:ascii="Arial" w:hAnsi="Arial" w:cs="Arial"/>
          <w:sz w:val="20"/>
          <w:szCs w:val="20"/>
        </w:rPr>
        <w:lastRenderedPageBreak/>
        <w:t>zobowiązać się do posiadania takiej umowy najpóźniej w kolejnym okresie kontraktowania świadczeń po zakończeniu realizacji projektu w przypadku projektu przewidującego rozwój działalności medycznej lub zwiększenie potencjału w tym zakresie.</w:t>
      </w:r>
    </w:p>
    <w:p w:rsidR="00B81864" w:rsidRPr="00A928D4" w:rsidRDefault="00B81864" w:rsidP="00B81864">
      <w:pPr>
        <w:pStyle w:val="Akapitzlist"/>
        <w:spacing w:line="276" w:lineRule="auto"/>
        <w:ind w:left="1146"/>
        <w:jc w:val="both"/>
        <w:rPr>
          <w:rFonts w:ascii="Arial" w:hAnsi="Arial" w:cs="Arial"/>
          <w:sz w:val="20"/>
          <w:szCs w:val="20"/>
        </w:rPr>
      </w:pPr>
    </w:p>
    <w:p w:rsidR="0045378C" w:rsidRPr="008E0249" w:rsidRDefault="00D7315F" w:rsidP="008E024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 co można otrzymać dofinansowanie?</w:t>
      </w:r>
    </w:p>
    <w:p w:rsidR="00817BC5" w:rsidRPr="00A928D4" w:rsidRDefault="002E574B" w:rsidP="00817BC5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928D4">
        <w:rPr>
          <w:rFonts w:ascii="Arial" w:hAnsi="Arial" w:cs="Arial"/>
          <w:bCs/>
          <w:sz w:val="20"/>
          <w:szCs w:val="20"/>
        </w:rPr>
        <w:t xml:space="preserve">W ramach </w:t>
      </w:r>
      <w:r w:rsidR="00E9300A" w:rsidRPr="00A928D4">
        <w:rPr>
          <w:rFonts w:ascii="Arial" w:hAnsi="Arial" w:cs="Arial"/>
          <w:bCs/>
          <w:sz w:val="20"/>
          <w:szCs w:val="20"/>
        </w:rPr>
        <w:t>naboru</w:t>
      </w:r>
      <w:r w:rsidR="00815CFB" w:rsidRPr="00A928D4">
        <w:rPr>
          <w:rFonts w:ascii="Arial" w:hAnsi="Arial" w:cs="Arial"/>
          <w:bCs/>
          <w:sz w:val="20"/>
          <w:szCs w:val="20"/>
        </w:rPr>
        <w:t xml:space="preserve"> </w:t>
      </w:r>
      <w:r w:rsidR="00817BC5" w:rsidRPr="00A928D4">
        <w:rPr>
          <w:rFonts w:ascii="Arial" w:hAnsi="Arial" w:cs="Arial"/>
          <w:bCs/>
          <w:sz w:val="20"/>
          <w:szCs w:val="20"/>
        </w:rPr>
        <w:t>wspierany będzie następujący typ projektu:</w:t>
      </w:r>
    </w:p>
    <w:p w:rsidR="00E9300A" w:rsidRPr="00A928D4" w:rsidRDefault="00E9300A" w:rsidP="00E9300A">
      <w:pPr>
        <w:pStyle w:val="Nagwek3"/>
        <w:numPr>
          <w:ilvl w:val="0"/>
          <w:numId w:val="42"/>
        </w:numPr>
        <w:spacing w:before="0" w:beforeAutospacing="0" w:after="0" w:afterAutospacing="0" w:line="276" w:lineRule="auto"/>
        <w:ind w:left="1418" w:hanging="425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A928D4">
        <w:rPr>
          <w:rFonts w:ascii="Arial" w:hAnsi="Arial" w:cs="Arial"/>
          <w:b w:val="0"/>
          <w:sz w:val="20"/>
          <w:szCs w:val="20"/>
          <w:lang w:val="cs-CZ"/>
        </w:rPr>
        <w:t>Budowa (w wyjątkowych, uzasadnionych przypadkach), przebudowa, modernizacja obiektów ochrony zdrowia,</w:t>
      </w:r>
    </w:p>
    <w:p w:rsidR="00E9300A" w:rsidRPr="00A928D4" w:rsidRDefault="00E9300A" w:rsidP="00E9300A">
      <w:pPr>
        <w:pStyle w:val="Nagwek3"/>
        <w:numPr>
          <w:ilvl w:val="0"/>
          <w:numId w:val="42"/>
        </w:numPr>
        <w:spacing w:before="0" w:beforeAutospacing="0" w:after="120" w:afterAutospacing="0" w:line="276" w:lineRule="auto"/>
        <w:ind w:left="1418" w:hanging="425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A928D4">
        <w:rPr>
          <w:rFonts w:ascii="Arial" w:hAnsi="Arial" w:cs="Arial"/>
          <w:b w:val="0"/>
          <w:sz w:val="20"/>
          <w:szCs w:val="20"/>
          <w:lang w:val="cs-CZ"/>
        </w:rPr>
        <w:t>Zakup wyrobów medycznych zdefiniowanych w art. 2 ust. 1 ustawy z dnia 20 maja 2010 r. o  wyrobach medycznych.</w:t>
      </w:r>
    </w:p>
    <w:p w:rsidR="00E9300A" w:rsidRPr="00A928D4" w:rsidRDefault="00E9300A" w:rsidP="003E0924">
      <w:pPr>
        <w:spacing w:after="12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928D4">
        <w:rPr>
          <w:rFonts w:ascii="Arial" w:hAnsi="Arial" w:cs="Arial"/>
          <w:bCs/>
          <w:sz w:val="20"/>
          <w:szCs w:val="20"/>
        </w:rPr>
        <w:t>Zakup systemów informatycznych poprawiających zarządzanie (w tym sprzętu komputerowego) oraz innego wyposażenia niezbędnego do realizacji celów projektu możliwy jest wyłącznie jako element projektu.</w:t>
      </w:r>
    </w:p>
    <w:p w:rsidR="00817BC5" w:rsidRPr="00A928D4" w:rsidRDefault="00817BC5" w:rsidP="00EE3E3D">
      <w:pPr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E9300A" w:rsidRPr="00A928D4" w:rsidRDefault="00E9300A" w:rsidP="00E9300A">
      <w:pPr>
        <w:numPr>
          <w:ilvl w:val="0"/>
          <w:numId w:val="6"/>
        </w:numPr>
        <w:tabs>
          <w:tab w:val="num" w:pos="360"/>
        </w:tabs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928D4">
        <w:rPr>
          <w:rFonts w:ascii="Arial" w:hAnsi="Arial" w:cs="Arial"/>
          <w:bCs/>
          <w:sz w:val="20"/>
          <w:szCs w:val="20"/>
        </w:rPr>
        <w:t>Zaplanowane w ramach projektu działania, w tym w szczególności w zakresie zakupu wyrobów medycznych, muszą być uzasadnione z punktu widzenia rzeczywistego zapotrzebowania na dany produkt (wytworzona infrastruktura, w tym ilość, parametry wyrobu medycznego muszą być adekwatne do zakresu udzielanych przez podmiot świadczeń opieki zdrowotnej lub, w przypadku poszerzania oferty medycznej, odpowiadać na zidentyfikowane deficyty podaży świadczeń).</w:t>
      </w:r>
    </w:p>
    <w:p w:rsidR="00C82684" w:rsidRPr="00506D20" w:rsidRDefault="00C82684" w:rsidP="00506D20">
      <w:pPr>
        <w:tabs>
          <w:tab w:val="left" w:pos="426"/>
        </w:tabs>
        <w:autoSpaceDE w:val="0"/>
        <w:autoSpaceDN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502D40" w:rsidRPr="00A928D4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Kryteria wyboru projektów </w:t>
      </w:r>
    </w:p>
    <w:p w:rsidR="00502D40" w:rsidRPr="00A928D4" w:rsidRDefault="006A3277" w:rsidP="00C8268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Cs/>
          <w:sz w:val="20"/>
          <w:szCs w:val="20"/>
          <w:lang w:val="pl-PL"/>
        </w:rPr>
        <w:t>Stanowią</w:t>
      </w:r>
      <w:r w:rsidR="00500A42" w:rsidRPr="00A928D4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81522A" w:rsidRPr="00A928D4">
        <w:rPr>
          <w:rFonts w:ascii="Arial" w:eastAsia="Times New Roman" w:hAnsi="Arial" w:cs="Arial"/>
          <w:bCs/>
          <w:sz w:val="20"/>
          <w:szCs w:val="20"/>
          <w:lang w:val="pl-PL"/>
        </w:rPr>
        <w:t>załącznik</w:t>
      </w:r>
      <w:r w:rsidR="00500A42" w:rsidRPr="00A928D4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do Regulaminu </w:t>
      </w:r>
      <w:r w:rsidR="00700360" w:rsidRPr="00A928D4">
        <w:rPr>
          <w:rFonts w:ascii="Arial" w:eastAsia="Times New Roman" w:hAnsi="Arial" w:cs="Arial"/>
          <w:bCs/>
          <w:sz w:val="20"/>
          <w:szCs w:val="20"/>
          <w:lang w:val="pl-PL"/>
        </w:rPr>
        <w:t>naboru</w:t>
      </w:r>
      <w:r w:rsidR="00C82684" w:rsidRPr="00A928D4">
        <w:rPr>
          <w:rFonts w:ascii="Arial" w:eastAsia="Times New Roman" w:hAnsi="Arial" w:cs="Arial"/>
          <w:bCs/>
          <w:sz w:val="20"/>
          <w:szCs w:val="20"/>
          <w:lang w:val="pl-PL"/>
        </w:rPr>
        <w:t>.</w:t>
      </w:r>
    </w:p>
    <w:p w:rsidR="00C82684" w:rsidRPr="00A928D4" w:rsidRDefault="00C82684" w:rsidP="00C8268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928D4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3E092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Finanse</w:t>
      </w:r>
      <w:r w:rsidR="00643D65" w:rsidRPr="003E092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7335DF" w:rsidRDefault="007335DF" w:rsidP="007335DF">
      <w:p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7335DF">
        <w:rPr>
          <w:rFonts w:ascii="Arial" w:hAnsi="Arial" w:cs="Arial"/>
          <w:sz w:val="20"/>
          <w:szCs w:val="20"/>
        </w:rPr>
        <w:t>Maksymalny poziom dofinansowania projektu ze środków EFRR, budżetu państwa</w:t>
      </w:r>
      <w:r w:rsidR="0065114E">
        <w:rPr>
          <w:rFonts w:ascii="Arial" w:hAnsi="Arial" w:cs="Arial"/>
          <w:sz w:val="20"/>
          <w:szCs w:val="20"/>
        </w:rPr>
        <w:t xml:space="preserve"> </w:t>
      </w:r>
      <w:r w:rsidRPr="007335DF">
        <w:rPr>
          <w:rFonts w:ascii="Arial" w:hAnsi="Arial" w:cs="Arial"/>
          <w:sz w:val="20"/>
          <w:szCs w:val="20"/>
        </w:rPr>
        <w:t>oraz minimalny wkład własny wnioskodawcy muszą być zgodne z zapisami SOOP oraz załącznika 5 do SOOP, tj. z Wykazem projektów zidentyfikowanych przez właściwą instytucję w ramach trybu pozakonkursowego wraz z informacją o projekcie i podmiocie, który będzie wnioskodawcą.</w:t>
      </w:r>
    </w:p>
    <w:p w:rsidR="007335DF" w:rsidRPr="007335DF" w:rsidRDefault="007335DF" w:rsidP="007335DF">
      <w:p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</w:p>
    <w:p w:rsidR="00D07731" w:rsidRPr="00507778" w:rsidRDefault="00E41A1C" w:rsidP="00D07731">
      <w:pPr>
        <w:tabs>
          <w:tab w:val="left" w:pos="397"/>
          <w:tab w:val="left" w:pos="709"/>
        </w:tabs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507778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Ogólna pula środków przeznaczona na dofinansowanie projektów:</w:t>
      </w:r>
    </w:p>
    <w:p w:rsidR="0074119E" w:rsidRDefault="0074119E" w:rsidP="0074119E">
      <w:pPr>
        <w:pStyle w:val="Akapitzlist"/>
        <w:numPr>
          <w:ilvl w:val="0"/>
          <w:numId w:val="49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Kwota środków EFRR przeznaczonych na dofinansowanie projektów w ramach niniejszego naboru wynosi </w:t>
      </w:r>
      <w:r>
        <w:rPr>
          <w:rFonts w:ascii="Arial" w:hAnsi="Arial" w:cs="Arial"/>
          <w:b/>
          <w:sz w:val="20"/>
          <w:szCs w:val="20"/>
        </w:rPr>
        <w:t>36 850 000,00 EUR</w:t>
      </w:r>
      <w:r>
        <w:rPr>
          <w:rFonts w:ascii="Arial" w:hAnsi="Arial" w:cs="Arial"/>
          <w:sz w:val="20"/>
          <w:szCs w:val="20"/>
        </w:rPr>
        <w:t xml:space="preserve"> (słownie: trzydzieści sześć milionów osiemset pięćdziesiąt tysięcy 00/100 euro). Na dzień ogłoszenia niniejszego naboru kwota ta w PLN wyliczona w oparciu o kurs Europejskiego Banku Centralnego z przedostatniego dnia kwotowania Komisji Europejskiej w miesiącu poprzedzającym miesiąc ogłoszenia naboru wynosi 155 628 605,00 PLN (słownie: sto pięćdziesiąt pięć milionów sześćset dwadzieścia osiem tysięcy sześćset pięć 00/100 złotych).</w:t>
      </w:r>
    </w:p>
    <w:p w:rsidR="005B4EEC" w:rsidRPr="005B4EEC" w:rsidRDefault="005B4EEC" w:rsidP="005B4EEC">
      <w:pPr>
        <w:pStyle w:val="Akapitzlist"/>
        <w:numPr>
          <w:ilvl w:val="0"/>
          <w:numId w:val="49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5B4EEC">
        <w:rPr>
          <w:rFonts w:ascii="Arial" w:hAnsi="Arial" w:cs="Arial"/>
          <w:sz w:val="20"/>
          <w:szCs w:val="20"/>
        </w:rPr>
        <w:t>W ramach naboru możliwe jest również dofinansowanie projektów ze środków budżetu państwa w wysokości nieprzekraczającej 10% wydatków kwalifikowalnych projektu.</w:t>
      </w:r>
    </w:p>
    <w:p w:rsidR="0045378C" w:rsidRPr="00A928D4" w:rsidRDefault="0045378C" w:rsidP="00B15ADF">
      <w:pPr>
        <w:ind w:left="709" w:hanging="283"/>
        <w:jc w:val="both"/>
        <w:rPr>
          <w:rFonts w:ascii="Arial" w:hAnsi="Arial" w:cs="Arial"/>
          <w:sz w:val="20"/>
          <w:szCs w:val="20"/>
        </w:rPr>
      </w:pP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Regulamin </w:t>
      </w:r>
      <w:r w:rsidR="00C94CA2" w:rsidRPr="00A928D4">
        <w:rPr>
          <w:rFonts w:ascii="Arial" w:hAnsi="Arial" w:cs="Arial"/>
          <w:b/>
          <w:bCs/>
          <w:color w:val="222222"/>
          <w:sz w:val="20"/>
          <w:szCs w:val="20"/>
          <w:lang w:val="pl-PL"/>
        </w:rPr>
        <w:t>naboru</w:t>
      </w: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  <w:r w:rsidRPr="00A928D4">
        <w:rPr>
          <w:rFonts w:ascii="Arial" w:hAnsi="Arial" w:cs="Arial"/>
          <w:sz w:val="20"/>
          <w:szCs w:val="20"/>
          <w:lang w:val="pl-PL"/>
        </w:rPr>
        <w:t>(załącznik)</w:t>
      </w: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Inne ważne informacje</w:t>
      </w:r>
    </w:p>
    <w:p w:rsidR="008020E0" w:rsidRDefault="008020E0" w:rsidP="00C45F34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C45F34">
        <w:rPr>
          <w:rFonts w:ascii="Arial" w:hAnsi="Arial" w:cs="Arial"/>
          <w:sz w:val="20"/>
          <w:szCs w:val="20"/>
        </w:rPr>
        <w:t xml:space="preserve">O dofinansowanie ubiegać się mogą tylko projekty, które pozytywnie przeszły proces identyfikacji projektu pozakonkursowego, o którym mowa w art. 48 ust. 3 ustawy oraz zostały wpisane do Wykazu projektów zidentyfikowanych przez właściwą instytucję w ramach trybu pozakonkursowego wraz </w:t>
      </w:r>
      <w:r w:rsidR="000D3313">
        <w:rPr>
          <w:rFonts w:ascii="Arial" w:hAnsi="Arial" w:cs="Arial"/>
          <w:sz w:val="20"/>
          <w:szCs w:val="20"/>
        </w:rPr>
        <w:br/>
      </w:r>
      <w:r w:rsidRPr="00C45F34">
        <w:rPr>
          <w:rFonts w:ascii="Arial" w:hAnsi="Arial" w:cs="Arial"/>
          <w:sz w:val="20"/>
          <w:szCs w:val="20"/>
        </w:rPr>
        <w:t>z informacją o projekcie i podmiocie, który będzie wnioskodawcą, stanowiącego załącznik nr 5 do SOOP.</w:t>
      </w:r>
    </w:p>
    <w:p w:rsidR="00C45F34" w:rsidRDefault="00C45F34" w:rsidP="00C45F34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:rsidR="00860F96" w:rsidRPr="00C45F34" w:rsidRDefault="00860F96" w:rsidP="00C45F34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:rsidR="00C45F34" w:rsidRPr="00C45F34" w:rsidRDefault="00C45F34" w:rsidP="00C45F34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C45F3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Środki odwoławcze przysługujące składającemu wniosek</w:t>
      </w:r>
    </w:p>
    <w:p w:rsidR="008020E0" w:rsidRPr="00A928D4" w:rsidRDefault="008020E0" w:rsidP="008020E0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A928D4">
        <w:rPr>
          <w:rFonts w:ascii="Arial" w:hAnsi="Arial" w:cs="Arial"/>
          <w:sz w:val="20"/>
          <w:szCs w:val="20"/>
        </w:rPr>
        <w:lastRenderedPageBreak/>
        <w:t>W przypadku negatywnej oceny projektu wnioskodawcy nie przysługuje protest.</w:t>
      </w:r>
    </w:p>
    <w:p w:rsidR="008020E0" w:rsidRPr="00A928D4" w:rsidRDefault="008020E0" w:rsidP="008020E0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Pytania i odpowiedzi</w:t>
      </w:r>
    </w:p>
    <w:p w:rsidR="00703B6A" w:rsidRPr="00A928D4" w:rsidRDefault="00703B6A" w:rsidP="00703B6A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Pytania prosimy kierować mailowo na adres: wwrpo@wzp.pl lub telefonicznie pod numerem: 91 44 11 100.</w:t>
      </w: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Linki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D157A7" w:rsidRPr="00A928D4" w:rsidRDefault="00D157A7" w:rsidP="00D07731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bookmarkStart w:id="0" w:name="_GoBack"/>
      <w:bookmarkEnd w:id="0"/>
    </w:p>
    <w:sectPr w:rsidR="00D157A7" w:rsidRPr="00A928D4" w:rsidSect="00895DF4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98" w:rsidRDefault="00405A98" w:rsidP="00DC1677">
      <w:r>
        <w:separator/>
      </w:r>
    </w:p>
  </w:endnote>
  <w:endnote w:type="continuationSeparator" w:id="0">
    <w:p w:rsidR="00405A98" w:rsidRDefault="00405A98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98" w:rsidRDefault="00405A98" w:rsidP="00DC1677">
      <w:r>
        <w:separator/>
      </w:r>
    </w:p>
  </w:footnote>
  <w:footnote w:type="continuationSeparator" w:id="0">
    <w:p w:rsidR="00405A98" w:rsidRDefault="00405A98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C6" w:rsidRDefault="00D040C6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4B09EB"/>
    <w:multiLevelType w:val="hybridMultilevel"/>
    <w:tmpl w:val="5400D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2378E"/>
    <w:multiLevelType w:val="multilevel"/>
    <w:tmpl w:val="00C8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E14482A"/>
    <w:multiLevelType w:val="multilevel"/>
    <w:tmpl w:val="11D6B4CE"/>
    <w:lvl w:ilvl="0">
      <w:start w:val="1"/>
      <w:numFmt w:val="decimal"/>
      <w:lvlText w:val="%1."/>
      <w:lvlJc w:val="left"/>
      <w:pPr>
        <w:ind w:left="578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cs="Times New Roman" w:hint="default"/>
      </w:rPr>
    </w:lvl>
  </w:abstractNum>
  <w:abstractNum w:abstractNumId="5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376494F"/>
    <w:multiLevelType w:val="hybridMultilevel"/>
    <w:tmpl w:val="F4C48BD6"/>
    <w:lvl w:ilvl="0" w:tplc="04150017">
      <w:start w:val="1"/>
      <w:numFmt w:val="lowerLetter"/>
      <w:lvlText w:val="%1)"/>
      <w:lvlJc w:val="left"/>
      <w:pPr>
        <w:ind w:left="844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8A2429"/>
    <w:multiLevelType w:val="hybridMultilevel"/>
    <w:tmpl w:val="09CEA52C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065C2"/>
    <w:multiLevelType w:val="hybridMultilevel"/>
    <w:tmpl w:val="1D8AAF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28113E"/>
    <w:multiLevelType w:val="hybridMultilevel"/>
    <w:tmpl w:val="BBFEA1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2FF5844"/>
    <w:multiLevelType w:val="hybridMultilevel"/>
    <w:tmpl w:val="FAF642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3617AA0"/>
    <w:multiLevelType w:val="hybridMultilevel"/>
    <w:tmpl w:val="49906E9C"/>
    <w:lvl w:ilvl="0" w:tplc="D4A695FC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202F3C"/>
    <w:multiLevelType w:val="hybridMultilevel"/>
    <w:tmpl w:val="9354A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20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1">
    <w:nsid w:val="32B74583"/>
    <w:multiLevelType w:val="hybridMultilevel"/>
    <w:tmpl w:val="B09837C8"/>
    <w:lvl w:ilvl="0" w:tplc="557E35AE">
      <w:start w:val="1"/>
      <w:numFmt w:val="lowerLetter"/>
      <w:lvlText w:val="%1)"/>
      <w:lvlJc w:val="left"/>
      <w:pPr>
        <w:ind w:left="1146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B056E53"/>
    <w:multiLevelType w:val="hybridMultilevel"/>
    <w:tmpl w:val="4C5029C0"/>
    <w:lvl w:ilvl="0" w:tplc="0AD6FD38">
      <w:start w:val="1"/>
      <w:numFmt w:val="lowerLetter"/>
      <w:lvlText w:val="%1)"/>
      <w:lvlJc w:val="left"/>
      <w:pPr>
        <w:ind w:left="786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CD760C"/>
    <w:multiLevelType w:val="multilevel"/>
    <w:tmpl w:val="F5AE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E41FBA"/>
    <w:multiLevelType w:val="multilevel"/>
    <w:tmpl w:val="11D6B4CE"/>
    <w:lvl w:ilvl="0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B26760"/>
    <w:multiLevelType w:val="multilevel"/>
    <w:tmpl w:val="36A258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>
      <w:start w:val="4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29">
    <w:nsid w:val="48BF7F57"/>
    <w:multiLevelType w:val="hybridMultilevel"/>
    <w:tmpl w:val="F314D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60948C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A0465B"/>
    <w:multiLevelType w:val="hybridMultilevel"/>
    <w:tmpl w:val="15F0F2E0"/>
    <w:lvl w:ilvl="0" w:tplc="3866ECF4">
      <w:start w:val="1"/>
      <w:numFmt w:val="lowerLetter"/>
      <w:lvlText w:val="%1)"/>
      <w:lvlJc w:val="left"/>
      <w:pPr>
        <w:ind w:left="720" w:hanging="360"/>
      </w:pPr>
    </w:lvl>
    <w:lvl w:ilvl="1" w:tplc="BCD842DA" w:tentative="1">
      <w:start w:val="1"/>
      <w:numFmt w:val="lowerLetter"/>
      <w:lvlText w:val="%2."/>
      <w:lvlJc w:val="left"/>
      <w:pPr>
        <w:ind w:left="1440" w:hanging="360"/>
      </w:pPr>
    </w:lvl>
    <w:lvl w:ilvl="2" w:tplc="A7FE5788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DC5E51"/>
    <w:multiLevelType w:val="multilevel"/>
    <w:tmpl w:val="342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36232A"/>
    <w:multiLevelType w:val="hybridMultilevel"/>
    <w:tmpl w:val="6B18E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4F74873"/>
    <w:multiLevelType w:val="hybridMultilevel"/>
    <w:tmpl w:val="1564087E"/>
    <w:lvl w:ilvl="0" w:tplc="4A564FEE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35F7A"/>
    <w:multiLevelType w:val="hybridMultilevel"/>
    <w:tmpl w:val="81F8669A"/>
    <w:lvl w:ilvl="0" w:tplc="8AC42CEC">
      <w:start w:val="1"/>
      <w:numFmt w:val="lowerLetter"/>
      <w:lvlText w:val="%1)"/>
      <w:lvlJc w:val="left"/>
      <w:pPr>
        <w:ind w:left="644" w:hanging="360"/>
      </w:pPr>
    </w:lvl>
    <w:lvl w:ilvl="1" w:tplc="DB62C58C" w:tentative="1">
      <w:start w:val="1"/>
      <w:numFmt w:val="lowerLetter"/>
      <w:lvlText w:val="%2."/>
      <w:lvlJc w:val="left"/>
      <w:pPr>
        <w:ind w:left="1364" w:hanging="360"/>
      </w:pPr>
    </w:lvl>
    <w:lvl w:ilvl="2" w:tplc="121655D4" w:tentative="1">
      <w:start w:val="1"/>
      <w:numFmt w:val="lowerRoman"/>
      <w:lvlText w:val="%3."/>
      <w:lvlJc w:val="right"/>
      <w:pPr>
        <w:ind w:left="2084" w:hanging="180"/>
      </w:pPr>
    </w:lvl>
    <w:lvl w:ilvl="3" w:tplc="FA80C554" w:tentative="1">
      <w:start w:val="1"/>
      <w:numFmt w:val="decimal"/>
      <w:lvlText w:val="%4."/>
      <w:lvlJc w:val="left"/>
      <w:pPr>
        <w:ind w:left="2804" w:hanging="360"/>
      </w:pPr>
    </w:lvl>
    <w:lvl w:ilvl="4" w:tplc="AAD086E2" w:tentative="1">
      <w:start w:val="1"/>
      <w:numFmt w:val="lowerLetter"/>
      <w:lvlText w:val="%5."/>
      <w:lvlJc w:val="left"/>
      <w:pPr>
        <w:ind w:left="3524" w:hanging="360"/>
      </w:pPr>
    </w:lvl>
    <w:lvl w:ilvl="5" w:tplc="278EC108" w:tentative="1">
      <w:start w:val="1"/>
      <w:numFmt w:val="lowerRoman"/>
      <w:lvlText w:val="%6."/>
      <w:lvlJc w:val="right"/>
      <w:pPr>
        <w:ind w:left="4244" w:hanging="180"/>
      </w:pPr>
    </w:lvl>
    <w:lvl w:ilvl="6" w:tplc="D10683F0" w:tentative="1">
      <w:start w:val="1"/>
      <w:numFmt w:val="decimal"/>
      <w:lvlText w:val="%7."/>
      <w:lvlJc w:val="left"/>
      <w:pPr>
        <w:ind w:left="4964" w:hanging="360"/>
      </w:pPr>
    </w:lvl>
    <w:lvl w:ilvl="7" w:tplc="053C36CA" w:tentative="1">
      <w:start w:val="1"/>
      <w:numFmt w:val="lowerLetter"/>
      <w:lvlText w:val="%8."/>
      <w:lvlJc w:val="left"/>
      <w:pPr>
        <w:ind w:left="5684" w:hanging="360"/>
      </w:pPr>
    </w:lvl>
    <w:lvl w:ilvl="8" w:tplc="6960098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416979"/>
    <w:multiLevelType w:val="multilevel"/>
    <w:tmpl w:val="C6DC7E02"/>
    <w:lvl w:ilvl="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>
      <w:start w:val="3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40">
    <w:nsid w:val="6BF85560"/>
    <w:multiLevelType w:val="hybridMultilevel"/>
    <w:tmpl w:val="32E83866"/>
    <w:lvl w:ilvl="0" w:tplc="5868E502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1E3433B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BA8BE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6AA884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BB6E2E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B1E5DB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4F6992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EBA994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A26BBF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6F4D3C12"/>
    <w:multiLevelType w:val="hybridMultilevel"/>
    <w:tmpl w:val="5A586360"/>
    <w:lvl w:ilvl="0" w:tplc="04150017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6330E8"/>
    <w:multiLevelType w:val="hybridMultilevel"/>
    <w:tmpl w:val="559A6C08"/>
    <w:lvl w:ilvl="0" w:tplc="04150011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7C021B"/>
    <w:multiLevelType w:val="multilevel"/>
    <w:tmpl w:val="1890B2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>
      <w:start w:val="4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44">
    <w:nsid w:val="71F91D5D"/>
    <w:multiLevelType w:val="hybridMultilevel"/>
    <w:tmpl w:val="4C3C0B56"/>
    <w:lvl w:ilvl="0" w:tplc="BEB6E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A7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00E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02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68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47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6D2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40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84C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443FDE"/>
    <w:multiLevelType w:val="hybridMultilevel"/>
    <w:tmpl w:val="852C6478"/>
    <w:lvl w:ilvl="0" w:tplc="290057F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D72DD0"/>
    <w:multiLevelType w:val="multilevel"/>
    <w:tmpl w:val="A74E014A"/>
    <w:lvl w:ilvl="0">
      <w:start w:val="1"/>
      <w:numFmt w:val="decimal"/>
      <w:lvlText w:val="%1."/>
      <w:lvlJc w:val="left"/>
      <w:pPr>
        <w:ind w:left="1495" w:hanging="360"/>
      </w:pPr>
      <w:rPr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47">
    <w:nsid w:val="7CDE2744"/>
    <w:multiLevelType w:val="hybridMultilevel"/>
    <w:tmpl w:val="75BC4F44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38"/>
  </w:num>
  <w:num w:numId="2">
    <w:abstractNumId w:val="9"/>
  </w:num>
  <w:num w:numId="3">
    <w:abstractNumId w:val="5"/>
  </w:num>
  <w:num w:numId="4">
    <w:abstractNumId w:val="27"/>
  </w:num>
  <w:num w:numId="5">
    <w:abstractNumId w:val="27"/>
    <w:lvlOverride w:ilvl="0">
      <w:startOverride w:val="1"/>
    </w:lvlOverride>
  </w:num>
  <w:num w:numId="6">
    <w:abstractNumId w:val="35"/>
  </w:num>
  <w:num w:numId="7">
    <w:abstractNumId w:val="17"/>
  </w:num>
  <w:num w:numId="8">
    <w:abstractNumId w:val="18"/>
  </w:num>
  <w:num w:numId="9">
    <w:abstractNumId w:val="0"/>
  </w:num>
  <w:num w:numId="10">
    <w:abstractNumId w:val="33"/>
  </w:num>
  <w:num w:numId="11">
    <w:abstractNumId w:val="19"/>
  </w:num>
  <w:num w:numId="12">
    <w:abstractNumId w:val="14"/>
  </w:num>
  <w:num w:numId="13">
    <w:abstractNumId w:val="47"/>
  </w:num>
  <w:num w:numId="14">
    <w:abstractNumId w:val="26"/>
  </w:num>
  <w:num w:numId="15">
    <w:abstractNumId w:val="31"/>
  </w:num>
  <w:num w:numId="16">
    <w:abstractNumId w:val="20"/>
  </w:num>
  <w:num w:numId="17">
    <w:abstractNumId w:val="15"/>
  </w:num>
  <w:num w:numId="18">
    <w:abstractNumId w:val="44"/>
  </w:num>
  <w:num w:numId="19">
    <w:abstractNumId w:val="42"/>
  </w:num>
  <w:num w:numId="20">
    <w:abstractNumId w:val="23"/>
  </w:num>
  <w:num w:numId="21">
    <w:abstractNumId w:val="3"/>
  </w:num>
  <w:num w:numId="22">
    <w:abstractNumId w:val="34"/>
  </w:num>
  <w:num w:numId="23">
    <w:abstractNumId w:val="6"/>
  </w:num>
  <w:num w:numId="24">
    <w:abstractNumId w:val="37"/>
  </w:num>
  <w:num w:numId="25">
    <w:abstractNumId w:val="8"/>
  </w:num>
  <w:num w:numId="26">
    <w:abstractNumId w:val="40"/>
  </w:num>
  <w:num w:numId="27">
    <w:abstractNumId w:val="30"/>
  </w:num>
  <w:num w:numId="28">
    <w:abstractNumId w:val="7"/>
  </w:num>
  <w:num w:numId="29">
    <w:abstractNumId w:val="41"/>
  </w:num>
  <w:num w:numId="30">
    <w:abstractNumId w:val="4"/>
  </w:num>
  <w:num w:numId="31">
    <w:abstractNumId w:val="21"/>
  </w:num>
  <w:num w:numId="32">
    <w:abstractNumId w:val="39"/>
  </w:num>
  <w:num w:numId="33">
    <w:abstractNumId w:val="29"/>
  </w:num>
  <w:num w:numId="34">
    <w:abstractNumId w:val="10"/>
  </w:num>
  <w:num w:numId="35">
    <w:abstractNumId w:val="46"/>
  </w:num>
  <w:num w:numId="36">
    <w:abstractNumId w:val="25"/>
  </w:num>
  <w:num w:numId="37">
    <w:abstractNumId w:val="2"/>
  </w:num>
  <w:num w:numId="38">
    <w:abstractNumId w:val="32"/>
  </w:num>
  <w:num w:numId="39">
    <w:abstractNumId w:val="24"/>
  </w:num>
  <w:num w:numId="40">
    <w:abstractNumId w:val="1"/>
  </w:num>
  <w:num w:numId="41">
    <w:abstractNumId w:val="45"/>
  </w:num>
  <w:num w:numId="42">
    <w:abstractNumId w:val="12"/>
  </w:num>
  <w:num w:numId="43">
    <w:abstractNumId w:val="11"/>
  </w:num>
  <w:num w:numId="44">
    <w:abstractNumId w:val="36"/>
  </w:num>
  <w:num w:numId="45">
    <w:abstractNumId w:val="22"/>
  </w:num>
  <w:num w:numId="46">
    <w:abstractNumId w:val="13"/>
  </w:num>
  <w:num w:numId="47">
    <w:abstractNumId w:val="28"/>
  </w:num>
  <w:num w:numId="48">
    <w:abstractNumId w:val="16"/>
  </w:num>
  <w:num w:numId="49">
    <w:abstractNumId w:val="43"/>
  </w:num>
  <w:num w:numId="50">
    <w:abstractNumId w:val="4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CD"/>
    <w:rsid w:val="000035A7"/>
    <w:rsid w:val="0000746D"/>
    <w:rsid w:val="000114EC"/>
    <w:rsid w:val="0001173A"/>
    <w:rsid w:val="00032315"/>
    <w:rsid w:val="00063138"/>
    <w:rsid w:val="00085C4A"/>
    <w:rsid w:val="000A42F0"/>
    <w:rsid w:val="000B36D3"/>
    <w:rsid w:val="000D3313"/>
    <w:rsid w:val="000D62C8"/>
    <w:rsid w:val="0010192C"/>
    <w:rsid w:val="0010464D"/>
    <w:rsid w:val="001155DE"/>
    <w:rsid w:val="00116B94"/>
    <w:rsid w:val="00120DA8"/>
    <w:rsid w:val="0014718B"/>
    <w:rsid w:val="001606C0"/>
    <w:rsid w:val="0017324E"/>
    <w:rsid w:val="001D2B04"/>
    <w:rsid w:val="001F549E"/>
    <w:rsid w:val="00216782"/>
    <w:rsid w:val="00253F59"/>
    <w:rsid w:val="00267C3F"/>
    <w:rsid w:val="00290462"/>
    <w:rsid w:val="00292390"/>
    <w:rsid w:val="002A6D24"/>
    <w:rsid w:val="002D168A"/>
    <w:rsid w:val="002D7D7B"/>
    <w:rsid w:val="002E574B"/>
    <w:rsid w:val="002E5A07"/>
    <w:rsid w:val="00320D39"/>
    <w:rsid w:val="003B4578"/>
    <w:rsid w:val="003E0924"/>
    <w:rsid w:val="00405A98"/>
    <w:rsid w:val="004526D9"/>
    <w:rsid w:val="0045378C"/>
    <w:rsid w:val="004658A0"/>
    <w:rsid w:val="00476D95"/>
    <w:rsid w:val="004913B2"/>
    <w:rsid w:val="00494600"/>
    <w:rsid w:val="00495D95"/>
    <w:rsid w:val="004A3DC5"/>
    <w:rsid w:val="004B65F2"/>
    <w:rsid w:val="004D56AF"/>
    <w:rsid w:val="004F3267"/>
    <w:rsid w:val="00500A42"/>
    <w:rsid w:val="00502D40"/>
    <w:rsid w:val="00506D20"/>
    <w:rsid w:val="00507778"/>
    <w:rsid w:val="00510D98"/>
    <w:rsid w:val="00522F82"/>
    <w:rsid w:val="005356D7"/>
    <w:rsid w:val="00592818"/>
    <w:rsid w:val="005B4EEC"/>
    <w:rsid w:val="005C4B0E"/>
    <w:rsid w:val="005E2057"/>
    <w:rsid w:val="005E5AD4"/>
    <w:rsid w:val="005F4FCD"/>
    <w:rsid w:val="006360A3"/>
    <w:rsid w:val="00641A04"/>
    <w:rsid w:val="00643D65"/>
    <w:rsid w:val="0065114E"/>
    <w:rsid w:val="00660764"/>
    <w:rsid w:val="006758FB"/>
    <w:rsid w:val="0068749C"/>
    <w:rsid w:val="006A3277"/>
    <w:rsid w:val="006A39D9"/>
    <w:rsid w:val="006B272E"/>
    <w:rsid w:val="006B54BE"/>
    <w:rsid w:val="006B7AEC"/>
    <w:rsid w:val="00700360"/>
    <w:rsid w:val="00703B6A"/>
    <w:rsid w:val="00720847"/>
    <w:rsid w:val="0072549D"/>
    <w:rsid w:val="007335DF"/>
    <w:rsid w:val="00735584"/>
    <w:rsid w:val="0074119E"/>
    <w:rsid w:val="0076662E"/>
    <w:rsid w:val="00771F0D"/>
    <w:rsid w:val="007C634D"/>
    <w:rsid w:val="007D004C"/>
    <w:rsid w:val="008020E0"/>
    <w:rsid w:val="0081522A"/>
    <w:rsid w:val="00815CFB"/>
    <w:rsid w:val="00817BC5"/>
    <w:rsid w:val="00822EDD"/>
    <w:rsid w:val="00823D2C"/>
    <w:rsid w:val="00830841"/>
    <w:rsid w:val="0083634A"/>
    <w:rsid w:val="0083695B"/>
    <w:rsid w:val="00860F96"/>
    <w:rsid w:val="00895DF4"/>
    <w:rsid w:val="008D1F1E"/>
    <w:rsid w:val="008E0249"/>
    <w:rsid w:val="00913306"/>
    <w:rsid w:val="009724BB"/>
    <w:rsid w:val="0099514C"/>
    <w:rsid w:val="009A60C5"/>
    <w:rsid w:val="009C181C"/>
    <w:rsid w:val="009D3E55"/>
    <w:rsid w:val="009E2C73"/>
    <w:rsid w:val="00A223F3"/>
    <w:rsid w:val="00A22D21"/>
    <w:rsid w:val="00A261BB"/>
    <w:rsid w:val="00A745DB"/>
    <w:rsid w:val="00A928D4"/>
    <w:rsid w:val="00AE13AF"/>
    <w:rsid w:val="00AF441D"/>
    <w:rsid w:val="00B0661C"/>
    <w:rsid w:val="00B15ADF"/>
    <w:rsid w:val="00B43E93"/>
    <w:rsid w:val="00B47CC2"/>
    <w:rsid w:val="00B7082D"/>
    <w:rsid w:val="00B765D7"/>
    <w:rsid w:val="00B81864"/>
    <w:rsid w:val="00BF05AD"/>
    <w:rsid w:val="00C13302"/>
    <w:rsid w:val="00C2509D"/>
    <w:rsid w:val="00C3103C"/>
    <w:rsid w:val="00C45F34"/>
    <w:rsid w:val="00C50A19"/>
    <w:rsid w:val="00C72F63"/>
    <w:rsid w:val="00C74F15"/>
    <w:rsid w:val="00C82684"/>
    <w:rsid w:val="00C94CA2"/>
    <w:rsid w:val="00CF52E9"/>
    <w:rsid w:val="00D02C39"/>
    <w:rsid w:val="00D040C6"/>
    <w:rsid w:val="00D07731"/>
    <w:rsid w:val="00D10D5C"/>
    <w:rsid w:val="00D157A7"/>
    <w:rsid w:val="00D27559"/>
    <w:rsid w:val="00D439C2"/>
    <w:rsid w:val="00D639C7"/>
    <w:rsid w:val="00D7315F"/>
    <w:rsid w:val="00D95F6D"/>
    <w:rsid w:val="00DA0750"/>
    <w:rsid w:val="00DB26ED"/>
    <w:rsid w:val="00DC1677"/>
    <w:rsid w:val="00DD0AE8"/>
    <w:rsid w:val="00E060C2"/>
    <w:rsid w:val="00E20218"/>
    <w:rsid w:val="00E22986"/>
    <w:rsid w:val="00E23027"/>
    <w:rsid w:val="00E3062F"/>
    <w:rsid w:val="00E3084E"/>
    <w:rsid w:val="00E374F3"/>
    <w:rsid w:val="00E41A1C"/>
    <w:rsid w:val="00E7465C"/>
    <w:rsid w:val="00E9300A"/>
    <w:rsid w:val="00E93379"/>
    <w:rsid w:val="00E9573C"/>
    <w:rsid w:val="00E96EEC"/>
    <w:rsid w:val="00EB2187"/>
    <w:rsid w:val="00EB4C4A"/>
    <w:rsid w:val="00EC7415"/>
    <w:rsid w:val="00ED1B2C"/>
    <w:rsid w:val="00EE3E3D"/>
    <w:rsid w:val="00EE56B3"/>
    <w:rsid w:val="00EE5CF7"/>
    <w:rsid w:val="00EF0B75"/>
    <w:rsid w:val="00F02FB6"/>
    <w:rsid w:val="00F46EFB"/>
    <w:rsid w:val="00FA0421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1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5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4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672B91-6A6B-461F-BA7D-C45BDFD8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mbachmatiuk</cp:lastModifiedBy>
  <cp:revision>2</cp:revision>
  <cp:lastPrinted>2017-04-07T12:33:00Z</cp:lastPrinted>
  <dcterms:created xsi:type="dcterms:W3CDTF">2017-04-25T06:00:00Z</dcterms:created>
  <dcterms:modified xsi:type="dcterms:W3CDTF">2017-04-25T06:00:00Z</dcterms:modified>
</cp:coreProperties>
</file>