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colors5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Override PartName="/word/diagrams/drawing5.xml" ContentType="application/vnd.ms-office.drawingml.diagramDrawin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layout5.xml" ContentType="application/vnd.openxmlformats-officedocument.drawingml.diagramLayou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DAA" w:rsidRDefault="00910EA6" w:rsidP="00C64593">
      <w:pPr>
        <w:suppressAutoHyphens/>
        <w:spacing w:after="0"/>
        <w:ind w:right="23"/>
        <w:jc w:val="center"/>
        <w:rPr>
          <w:rFonts w:eastAsia="Times New Roman" w:cs="Arial"/>
          <w:b/>
          <w:noProof/>
          <w:sz w:val="20"/>
          <w:szCs w:val="20"/>
        </w:rPr>
      </w:pPr>
      <w:r w:rsidRPr="00910EA6">
        <w:rPr>
          <w:rFonts w:eastAsia="Times New Roman" w:cs="Arial"/>
          <w:b/>
          <w:noProof/>
          <w:sz w:val="20"/>
          <w:szCs w:val="20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margin">
              <wp:posOffset>-699770</wp:posOffset>
            </wp:positionH>
            <wp:positionV relativeFrom="paragraph">
              <wp:posOffset>-1090295</wp:posOffset>
            </wp:positionV>
            <wp:extent cx="7162165" cy="10721340"/>
            <wp:effectExtent l="19050" t="0" r="63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dok-biała-bez logosó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165" cy="1072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2DAA" w:rsidRDefault="007C2DAA" w:rsidP="00C64593">
      <w:pPr>
        <w:suppressAutoHyphens/>
        <w:spacing w:after="0"/>
        <w:ind w:right="23"/>
        <w:jc w:val="center"/>
        <w:rPr>
          <w:rFonts w:eastAsia="Times New Roman" w:cs="Arial"/>
          <w:b/>
          <w:noProof/>
          <w:sz w:val="20"/>
          <w:szCs w:val="20"/>
        </w:rPr>
      </w:pPr>
    </w:p>
    <w:p w:rsidR="007C2DAA" w:rsidRDefault="007C2DAA" w:rsidP="00C64593">
      <w:pPr>
        <w:suppressAutoHyphens/>
        <w:spacing w:after="0"/>
        <w:ind w:right="23"/>
        <w:jc w:val="center"/>
        <w:rPr>
          <w:rFonts w:eastAsia="Times New Roman" w:cs="Arial"/>
          <w:b/>
          <w:noProof/>
          <w:sz w:val="20"/>
          <w:szCs w:val="20"/>
        </w:rPr>
      </w:pPr>
    </w:p>
    <w:p w:rsidR="007C2DAA" w:rsidRDefault="007C2DAA" w:rsidP="007C2DAA">
      <w:pPr>
        <w:suppressAutoHyphens/>
        <w:spacing w:after="0"/>
        <w:ind w:right="23"/>
        <w:jc w:val="center"/>
        <w:rPr>
          <w:rFonts w:eastAsia="Times New Roman" w:cs="Arial"/>
          <w:b/>
          <w:noProof/>
          <w:color w:val="FFFFFF" w:themeColor="background1"/>
          <w:sz w:val="24"/>
          <w:szCs w:val="24"/>
        </w:rPr>
      </w:pPr>
    </w:p>
    <w:p w:rsidR="00F50687" w:rsidRDefault="004B0822" w:rsidP="00F50687">
      <w:pPr>
        <w:spacing w:line="240" w:lineRule="auto"/>
        <w:contextualSpacing/>
        <w:jc w:val="center"/>
        <w:rPr>
          <w:bCs/>
          <w:color w:val="000000" w:themeColor="text1"/>
          <w:sz w:val="24"/>
          <w:szCs w:val="24"/>
        </w:rPr>
      </w:pPr>
      <w:r w:rsidRPr="002D003B">
        <w:rPr>
          <w:bCs/>
          <w:color w:val="000000" w:themeColor="text1"/>
          <w:sz w:val="24"/>
          <w:szCs w:val="24"/>
        </w:rPr>
        <w:t xml:space="preserve">ZARZĄD WOJEWÓDZTWA ZACHODNIOPOMORSKIEGO </w:t>
      </w:r>
    </w:p>
    <w:p w:rsidR="00F50687" w:rsidRDefault="004B0822" w:rsidP="00F50687">
      <w:pPr>
        <w:spacing w:line="240" w:lineRule="auto"/>
        <w:contextualSpacing/>
        <w:jc w:val="center"/>
        <w:rPr>
          <w:bCs/>
          <w:color w:val="000000" w:themeColor="text1"/>
          <w:sz w:val="24"/>
          <w:szCs w:val="24"/>
        </w:rPr>
      </w:pPr>
      <w:r w:rsidRPr="002D003B">
        <w:rPr>
          <w:bCs/>
          <w:color w:val="000000" w:themeColor="text1"/>
          <w:sz w:val="24"/>
          <w:szCs w:val="24"/>
        </w:rPr>
        <w:t>INSTYTUCJA ZARZĄDZAJĄCA REGIONALNYM PROGRAMEM OPERACYJNYM WOJEWÓDZTWA ZACHODNIOPOMORSKIEGO 2014-2020</w:t>
      </w:r>
    </w:p>
    <w:p w:rsidR="004B0822" w:rsidRPr="00910EA6" w:rsidRDefault="004B0822" w:rsidP="000955C9">
      <w:pPr>
        <w:suppressAutoHyphens/>
        <w:spacing w:after="0"/>
        <w:ind w:right="23"/>
        <w:jc w:val="center"/>
        <w:rPr>
          <w:rFonts w:eastAsia="Times New Roman" w:cs="Arial"/>
          <w:b/>
          <w:noProof/>
          <w:color w:val="0D0D0D" w:themeColor="text1" w:themeTint="F2"/>
          <w:sz w:val="24"/>
          <w:szCs w:val="24"/>
        </w:rPr>
      </w:pPr>
    </w:p>
    <w:p w:rsidR="007C2DAA" w:rsidRPr="00910EA6" w:rsidRDefault="007C2DAA" w:rsidP="007C2DAA">
      <w:pPr>
        <w:suppressAutoHyphens/>
        <w:spacing w:after="0"/>
        <w:ind w:right="23"/>
        <w:jc w:val="center"/>
        <w:rPr>
          <w:rFonts w:eastAsia="Times New Roman" w:cs="Arial"/>
          <w:b/>
          <w:noProof/>
          <w:color w:val="0D0D0D" w:themeColor="text1" w:themeTint="F2"/>
          <w:sz w:val="24"/>
          <w:szCs w:val="24"/>
        </w:rPr>
      </w:pPr>
    </w:p>
    <w:p w:rsidR="007C2DAA" w:rsidRPr="00910EA6" w:rsidRDefault="007C2DAA" w:rsidP="007C2DAA">
      <w:pPr>
        <w:suppressAutoHyphens/>
        <w:spacing w:after="0"/>
        <w:ind w:right="23"/>
        <w:jc w:val="center"/>
        <w:rPr>
          <w:rFonts w:eastAsia="Times New Roman" w:cs="Arial"/>
          <w:b/>
          <w:noProof/>
          <w:color w:val="0D0D0D" w:themeColor="text1" w:themeTint="F2"/>
          <w:sz w:val="24"/>
          <w:szCs w:val="24"/>
        </w:rPr>
      </w:pPr>
    </w:p>
    <w:p w:rsidR="007C2DAA" w:rsidRPr="00910EA6" w:rsidRDefault="007C2DAA" w:rsidP="007C2DAA">
      <w:pPr>
        <w:suppressAutoHyphens/>
        <w:spacing w:after="0"/>
        <w:ind w:right="23"/>
        <w:jc w:val="center"/>
        <w:rPr>
          <w:rFonts w:eastAsia="Times New Roman" w:cs="Arial"/>
          <w:b/>
          <w:noProof/>
          <w:color w:val="0D0D0D" w:themeColor="text1" w:themeTint="F2"/>
          <w:sz w:val="24"/>
          <w:szCs w:val="24"/>
        </w:rPr>
      </w:pPr>
    </w:p>
    <w:p w:rsidR="007C2DAA" w:rsidRPr="00910EA6" w:rsidRDefault="007C2DAA" w:rsidP="007C2DAA">
      <w:pPr>
        <w:suppressAutoHyphens/>
        <w:spacing w:after="0"/>
        <w:ind w:right="23"/>
        <w:jc w:val="center"/>
        <w:rPr>
          <w:rFonts w:eastAsia="Times New Roman" w:cs="Arial"/>
          <w:b/>
          <w:noProof/>
          <w:color w:val="0D0D0D" w:themeColor="text1" w:themeTint="F2"/>
          <w:sz w:val="24"/>
          <w:szCs w:val="24"/>
        </w:rPr>
      </w:pPr>
    </w:p>
    <w:p w:rsidR="00AA4EBD" w:rsidRPr="00910EA6" w:rsidRDefault="007C2DAA" w:rsidP="007C2DAA">
      <w:pPr>
        <w:widowControl w:val="0"/>
        <w:spacing w:after="0" w:line="240" w:lineRule="auto"/>
        <w:jc w:val="center"/>
        <w:rPr>
          <w:rFonts w:ascii="Calibri" w:eastAsia="Times New Roman" w:hAnsi="Calibri" w:cs="Times New Roman"/>
          <w:b/>
          <w:color w:val="0D0D0D" w:themeColor="text1" w:themeTint="F2"/>
          <w:sz w:val="40"/>
          <w:szCs w:val="24"/>
        </w:rPr>
      </w:pPr>
      <w:r w:rsidRPr="00910EA6">
        <w:rPr>
          <w:rFonts w:ascii="Calibri" w:eastAsia="Times New Roman" w:hAnsi="Calibri" w:cs="Times New Roman"/>
          <w:b/>
          <w:color w:val="0D0D0D" w:themeColor="text1" w:themeTint="F2"/>
          <w:sz w:val="40"/>
          <w:szCs w:val="24"/>
        </w:rPr>
        <w:t xml:space="preserve">Zasady w zakresie przeprowadzania kontroli </w:t>
      </w:r>
      <w:r w:rsidR="00AA4EBD" w:rsidRPr="00910EA6">
        <w:rPr>
          <w:rFonts w:ascii="Calibri" w:eastAsia="Times New Roman" w:hAnsi="Calibri" w:cs="Times New Roman"/>
          <w:b/>
          <w:color w:val="0D0D0D" w:themeColor="text1" w:themeTint="F2"/>
          <w:sz w:val="40"/>
          <w:szCs w:val="24"/>
        </w:rPr>
        <w:t xml:space="preserve">projektów dofinansowanych </w:t>
      </w:r>
      <w:r w:rsidRPr="00910EA6">
        <w:rPr>
          <w:rFonts w:ascii="Calibri" w:eastAsia="Times New Roman" w:hAnsi="Calibri" w:cs="Times New Roman"/>
          <w:b/>
          <w:color w:val="0D0D0D" w:themeColor="text1" w:themeTint="F2"/>
          <w:sz w:val="40"/>
          <w:szCs w:val="24"/>
        </w:rPr>
        <w:t xml:space="preserve">w ramach </w:t>
      </w:r>
    </w:p>
    <w:p w:rsidR="007C2DAA" w:rsidRPr="00910EA6" w:rsidRDefault="007C2DAA" w:rsidP="007C2DAA">
      <w:pPr>
        <w:widowControl w:val="0"/>
        <w:spacing w:after="0" w:line="240" w:lineRule="auto"/>
        <w:jc w:val="center"/>
        <w:rPr>
          <w:rFonts w:ascii="Calibri" w:eastAsia="Times New Roman" w:hAnsi="Calibri" w:cs="Times New Roman"/>
          <w:b/>
          <w:color w:val="0D0D0D" w:themeColor="text1" w:themeTint="F2"/>
          <w:sz w:val="40"/>
          <w:szCs w:val="24"/>
        </w:rPr>
      </w:pPr>
      <w:r w:rsidRPr="00910EA6">
        <w:rPr>
          <w:rFonts w:ascii="Calibri" w:eastAsia="Times New Roman" w:hAnsi="Calibri" w:cs="Times New Roman"/>
          <w:b/>
          <w:color w:val="0D0D0D" w:themeColor="text1" w:themeTint="F2"/>
          <w:sz w:val="40"/>
          <w:szCs w:val="24"/>
        </w:rPr>
        <w:t>Regionalnego Programu Operacyjnego Województwa Zachodniopomorskiego 2014-2020</w:t>
      </w:r>
    </w:p>
    <w:p w:rsidR="007C2DAA" w:rsidRPr="00910EA6" w:rsidRDefault="007C2DAA" w:rsidP="007C2DAA">
      <w:pPr>
        <w:suppressAutoHyphens/>
        <w:spacing w:after="0"/>
        <w:ind w:right="23"/>
        <w:jc w:val="center"/>
        <w:rPr>
          <w:rFonts w:eastAsia="Times New Roman" w:cs="Arial"/>
          <w:b/>
          <w:noProof/>
          <w:color w:val="0D0D0D" w:themeColor="text1" w:themeTint="F2"/>
          <w:sz w:val="24"/>
          <w:szCs w:val="24"/>
        </w:rPr>
      </w:pPr>
    </w:p>
    <w:p w:rsidR="007C2DAA" w:rsidRPr="00910EA6" w:rsidRDefault="007C2DAA" w:rsidP="007C2DAA">
      <w:pPr>
        <w:suppressAutoHyphens/>
        <w:spacing w:after="0"/>
        <w:ind w:right="23"/>
        <w:jc w:val="center"/>
        <w:rPr>
          <w:rFonts w:eastAsia="Times New Roman" w:cs="Arial"/>
          <w:b/>
          <w:noProof/>
          <w:color w:val="0D0D0D" w:themeColor="text1" w:themeTint="F2"/>
          <w:sz w:val="24"/>
          <w:szCs w:val="24"/>
        </w:rPr>
      </w:pPr>
    </w:p>
    <w:p w:rsidR="0008772D" w:rsidRPr="00910EA6" w:rsidRDefault="0008772D" w:rsidP="007C2DAA">
      <w:pPr>
        <w:spacing w:after="0" w:line="240" w:lineRule="auto"/>
        <w:jc w:val="center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</w:p>
    <w:p w:rsidR="007C2DAA" w:rsidRDefault="007C2DAA" w:rsidP="007C2DAA">
      <w:pPr>
        <w:spacing w:after="0" w:line="240" w:lineRule="auto"/>
        <w:jc w:val="center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  <w:r w:rsidRPr="00910EA6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Załącznik nr 9 do umowy o dofinansowanie w ramach Regionalnego Programu Operacyjnego Województwa</w:t>
      </w:r>
      <w:r w:rsidR="00C27849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 xml:space="preserve"> Zachodniopomorskiego </w:t>
      </w:r>
      <w:r w:rsidRPr="00910EA6"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  <w:t>2014-2020</w:t>
      </w:r>
    </w:p>
    <w:p w:rsidR="00081757" w:rsidRDefault="00081757" w:rsidP="007C2DAA">
      <w:pPr>
        <w:spacing w:after="0" w:line="240" w:lineRule="auto"/>
        <w:jc w:val="center"/>
        <w:rPr>
          <w:rFonts w:ascii="Calibri" w:eastAsia="Times New Roman" w:hAnsi="Calibri" w:cs="Times New Roman"/>
          <w:color w:val="0D0D0D" w:themeColor="text1" w:themeTint="F2"/>
          <w:sz w:val="24"/>
          <w:szCs w:val="24"/>
        </w:rPr>
      </w:pPr>
    </w:p>
    <w:p w:rsidR="0008772D" w:rsidRDefault="00081757" w:rsidP="007C2DAA">
      <w:pPr>
        <w:spacing w:after="0" w:line="240" w:lineRule="auto"/>
        <w:jc w:val="center"/>
        <w:rPr>
          <w:b/>
          <w:color w:val="000000" w:themeColor="text1"/>
          <w:sz w:val="32"/>
        </w:rPr>
      </w:pPr>
      <w:r w:rsidRPr="00EC198F">
        <w:rPr>
          <w:b/>
          <w:color w:val="000000" w:themeColor="text1"/>
          <w:sz w:val="32"/>
        </w:rPr>
        <w:t>Numer konkursu: RPZP.0</w:t>
      </w:r>
      <w:r w:rsidR="00C27849">
        <w:rPr>
          <w:b/>
          <w:color w:val="000000" w:themeColor="text1"/>
          <w:sz w:val="32"/>
        </w:rPr>
        <w:t>3</w:t>
      </w:r>
      <w:r w:rsidRPr="00EC198F">
        <w:rPr>
          <w:b/>
          <w:color w:val="000000" w:themeColor="text1"/>
          <w:sz w:val="32"/>
        </w:rPr>
        <w:t>.</w:t>
      </w:r>
      <w:r>
        <w:rPr>
          <w:b/>
          <w:color w:val="000000" w:themeColor="text1"/>
          <w:sz w:val="32"/>
        </w:rPr>
        <w:t>0</w:t>
      </w:r>
      <w:r w:rsidR="00C27849">
        <w:rPr>
          <w:b/>
          <w:color w:val="000000" w:themeColor="text1"/>
          <w:sz w:val="32"/>
        </w:rPr>
        <w:t>6</w:t>
      </w:r>
      <w:r w:rsidRPr="00EC198F">
        <w:rPr>
          <w:b/>
          <w:color w:val="000000" w:themeColor="text1"/>
          <w:sz w:val="32"/>
        </w:rPr>
        <w:t>.00-I</w:t>
      </w:r>
      <w:r w:rsidR="009A38E2">
        <w:rPr>
          <w:b/>
          <w:color w:val="000000" w:themeColor="text1"/>
          <w:sz w:val="32"/>
        </w:rPr>
        <w:t>Z</w:t>
      </w:r>
      <w:r w:rsidRPr="00EC198F">
        <w:rPr>
          <w:b/>
          <w:color w:val="000000" w:themeColor="text1"/>
          <w:sz w:val="32"/>
        </w:rPr>
        <w:t>.01-32-KO</w:t>
      </w:r>
      <w:r w:rsidR="00342489">
        <w:rPr>
          <w:b/>
          <w:color w:val="000000" w:themeColor="text1"/>
          <w:sz w:val="32"/>
        </w:rPr>
        <w:t>3</w:t>
      </w:r>
      <w:r w:rsidRPr="00EC198F">
        <w:rPr>
          <w:b/>
          <w:color w:val="000000" w:themeColor="text1"/>
          <w:sz w:val="32"/>
        </w:rPr>
        <w:t>/1</w:t>
      </w:r>
      <w:r w:rsidR="00342489">
        <w:rPr>
          <w:b/>
          <w:color w:val="000000" w:themeColor="text1"/>
          <w:sz w:val="32"/>
        </w:rPr>
        <w:t>7</w:t>
      </w:r>
    </w:p>
    <w:p w:rsidR="000955C9" w:rsidRPr="00910EA6" w:rsidRDefault="000955C9" w:rsidP="007C2DAA">
      <w:pPr>
        <w:spacing w:after="0" w:line="240" w:lineRule="auto"/>
        <w:jc w:val="center"/>
        <w:rPr>
          <w:rFonts w:ascii="Calibri" w:eastAsia="Times New Roman" w:hAnsi="Calibri" w:cs="Times New Roman"/>
          <w:color w:val="0D0D0D" w:themeColor="text1" w:themeTint="F2"/>
          <w:sz w:val="26"/>
          <w:szCs w:val="26"/>
        </w:rPr>
      </w:pPr>
    </w:p>
    <w:p w:rsidR="0008772D" w:rsidRPr="00910EA6" w:rsidRDefault="0008772D" w:rsidP="007C2DAA">
      <w:pPr>
        <w:spacing w:after="0" w:line="240" w:lineRule="auto"/>
        <w:jc w:val="center"/>
        <w:rPr>
          <w:rFonts w:ascii="Calibri" w:eastAsia="Times New Roman" w:hAnsi="Calibri" w:cs="Times New Roman"/>
          <w:color w:val="0D0D0D" w:themeColor="text1" w:themeTint="F2"/>
          <w:sz w:val="26"/>
          <w:szCs w:val="26"/>
        </w:rPr>
      </w:pPr>
    </w:p>
    <w:p w:rsidR="0008772D" w:rsidRPr="00910EA6" w:rsidRDefault="0008772D" w:rsidP="007C2DAA">
      <w:pPr>
        <w:spacing w:after="0" w:line="240" w:lineRule="auto"/>
        <w:jc w:val="center"/>
        <w:rPr>
          <w:rFonts w:ascii="Calibri" w:eastAsia="Times New Roman" w:hAnsi="Calibri" w:cs="Times New Roman"/>
          <w:color w:val="0D0D0D" w:themeColor="text1" w:themeTint="F2"/>
          <w:sz w:val="26"/>
          <w:szCs w:val="26"/>
        </w:rPr>
      </w:pPr>
    </w:p>
    <w:p w:rsidR="0008772D" w:rsidRPr="00910EA6" w:rsidRDefault="0008772D" w:rsidP="007C2DAA">
      <w:pPr>
        <w:spacing w:after="0" w:line="240" w:lineRule="auto"/>
        <w:jc w:val="center"/>
        <w:rPr>
          <w:rFonts w:ascii="Calibri" w:eastAsia="Times New Roman" w:hAnsi="Calibri" w:cs="Times New Roman"/>
          <w:color w:val="0D0D0D" w:themeColor="text1" w:themeTint="F2"/>
          <w:sz w:val="26"/>
          <w:szCs w:val="26"/>
        </w:rPr>
      </w:pPr>
    </w:p>
    <w:p w:rsidR="0008772D" w:rsidRPr="00910EA6" w:rsidRDefault="0008772D" w:rsidP="007C2DAA">
      <w:pPr>
        <w:spacing w:after="0" w:line="240" w:lineRule="auto"/>
        <w:jc w:val="center"/>
        <w:rPr>
          <w:rFonts w:ascii="Calibri" w:eastAsia="Times New Roman" w:hAnsi="Calibri" w:cs="Times New Roman"/>
          <w:color w:val="0D0D0D" w:themeColor="text1" w:themeTint="F2"/>
          <w:sz w:val="26"/>
          <w:szCs w:val="26"/>
        </w:rPr>
      </w:pPr>
    </w:p>
    <w:p w:rsidR="0079077A" w:rsidRPr="00910EA6" w:rsidRDefault="0079077A" w:rsidP="004B0822">
      <w:pPr>
        <w:spacing w:after="0" w:line="240" w:lineRule="auto"/>
        <w:jc w:val="center"/>
        <w:rPr>
          <w:rFonts w:eastAsia="Times New Roman"/>
          <w:color w:val="0D0D0D" w:themeColor="text1" w:themeTint="F2"/>
          <w:sz w:val="28"/>
          <w:szCs w:val="24"/>
        </w:rPr>
      </w:pPr>
      <w:r w:rsidRPr="00910EA6">
        <w:rPr>
          <w:rFonts w:eastAsia="Times New Roman"/>
          <w:color w:val="0D0D0D" w:themeColor="text1" w:themeTint="F2"/>
          <w:sz w:val="28"/>
          <w:szCs w:val="24"/>
        </w:rPr>
        <w:t xml:space="preserve">Wersja </w:t>
      </w:r>
      <w:r w:rsidR="004B0822">
        <w:rPr>
          <w:rFonts w:eastAsia="Times New Roman"/>
          <w:color w:val="0D0D0D" w:themeColor="text1" w:themeTint="F2"/>
          <w:sz w:val="28"/>
          <w:szCs w:val="24"/>
        </w:rPr>
        <w:t>2</w:t>
      </w:r>
      <w:r w:rsidRPr="00910EA6">
        <w:rPr>
          <w:rFonts w:eastAsia="Times New Roman"/>
          <w:color w:val="0D0D0D" w:themeColor="text1" w:themeTint="F2"/>
          <w:sz w:val="28"/>
          <w:szCs w:val="24"/>
        </w:rPr>
        <w:t>.0</w:t>
      </w:r>
    </w:p>
    <w:p w:rsidR="0008772D" w:rsidRPr="00910EA6" w:rsidRDefault="0008772D" w:rsidP="007C2DAA">
      <w:pPr>
        <w:spacing w:after="0" w:line="240" w:lineRule="auto"/>
        <w:jc w:val="center"/>
        <w:rPr>
          <w:rFonts w:ascii="Calibri" w:eastAsia="Times New Roman" w:hAnsi="Calibri" w:cs="Times New Roman"/>
          <w:color w:val="0D0D0D" w:themeColor="text1" w:themeTint="F2"/>
          <w:sz w:val="28"/>
          <w:szCs w:val="24"/>
        </w:rPr>
      </w:pPr>
    </w:p>
    <w:p w:rsidR="007C2DAA" w:rsidRDefault="007C2DAA" w:rsidP="007C2DAA">
      <w:pPr>
        <w:spacing w:after="0" w:line="240" w:lineRule="auto"/>
        <w:jc w:val="center"/>
        <w:rPr>
          <w:rFonts w:ascii="Calibri" w:eastAsia="Times New Roman" w:hAnsi="Calibri" w:cs="Times New Roman"/>
          <w:color w:val="0D0D0D" w:themeColor="text1" w:themeTint="F2"/>
          <w:sz w:val="28"/>
          <w:szCs w:val="24"/>
        </w:rPr>
      </w:pPr>
      <w:r w:rsidRPr="00910EA6">
        <w:rPr>
          <w:rFonts w:ascii="Calibri" w:eastAsia="Times New Roman" w:hAnsi="Calibri" w:cs="Times New Roman"/>
          <w:color w:val="0D0D0D" w:themeColor="text1" w:themeTint="F2"/>
          <w:sz w:val="28"/>
          <w:szCs w:val="24"/>
        </w:rPr>
        <w:t>Szczecin, 201</w:t>
      </w:r>
      <w:r w:rsidR="005475E1">
        <w:rPr>
          <w:rFonts w:ascii="Calibri" w:eastAsia="Times New Roman" w:hAnsi="Calibri" w:cs="Times New Roman"/>
          <w:color w:val="0D0D0D" w:themeColor="text1" w:themeTint="F2"/>
          <w:sz w:val="28"/>
          <w:szCs w:val="24"/>
        </w:rPr>
        <w:t>7</w:t>
      </w:r>
      <w:r w:rsidRPr="00910EA6">
        <w:rPr>
          <w:rFonts w:ascii="Calibri" w:eastAsia="Times New Roman" w:hAnsi="Calibri" w:cs="Times New Roman"/>
          <w:color w:val="0D0D0D" w:themeColor="text1" w:themeTint="F2"/>
          <w:sz w:val="28"/>
          <w:szCs w:val="24"/>
        </w:rPr>
        <w:t xml:space="preserve"> r.</w:t>
      </w:r>
    </w:p>
    <w:p w:rsidR="00CC585A" w:rsidRDefault="00CC585A" w:rsidP="007C2DAA">
      <w:pPr>
        <w:spacing w:after="0" w:line="240" w:lineRule="auto"/>
        <w:jc w:val="center"/>
        <w:rPr>
          <w:rFonts w:ascii="Calibri" w:eastAsia="Times New Roman" w:hAnsi="Calibri" w:cs="Times New Roman"/>
          <w:color w:val="0D0D0D" w:themeColor="text1" w:themeTint="F2"/>
          <w:sz w:val="28"/>
          <w:szCs w:val="24"/>
        </w:rPr>
      </w:pPr>
    </w:p>
    <w:p w:rsidR="00CC585A" w:rsidRDefault="00CC585A" w:rsidP="007C2DAA">
      <w:pPr>
        <w:spacing w:after="0" w:line="240" w:lineRule="auto"/>
        <w:jc w:val="center"/>
        <w:rPr>
          <w:rFonts w:ascii="Calibri" w:eastAsia="Times New Roman" w:hAnsi="Calibri" w:cs="Times New Roman"/>
          <w:color w:val="0D0D0D" w:themeColor="text1" w:themeTint="F2"/>
          <w:sz w:val="28"/>
          <w:szCs w:val="24"/>
        </w:rPr>
      </w:pPr>
    </w:p>
    <w:p w:rsidR="001836BC" w:rsidRDefault="001836BC" w:rsidP="007C2DAA">
      <w:pPr>
        <w:spacing w:after="0" w:line="240" w:lineRule="auto"/>
        <w:jc w:val="center"/>
        <w:rPr>
          <w:rFonts w:ascii="Calibri" w:eastAsia="Times New Roman" w:hAnsi="Calibri" w:cs="Times New Roman"/>
          <w:color w:val="0D0D0D" w:themeColor="text1" w:themeTint="F2"/>
          <w:sz w:val="28"/>
          <w:szCs w:val="24"/>
        </w:rPr>
      </w:pPr>
    </w:p>
    <w:p w:rsidR="001836BC" w:rsidRDefault="001836BC" w:rsidP="007C2DAA">
      <w:pPr>
        <w:spacing w:after="0" w:line="240" w:lineRule="auto"/>
        <w:jc w:val="center"/>
        <w:rPr>
          <w:rFonts w:ascii="Calibri" w:eastAsia="Times New Roman" w:hAnsi="Calibri" w:cs="Times New Roman"/>
          <w:color w:val="0D0D0D" w:themeColor="text1" w:themeTint="F2"/>
          <w:sz w:val="28"/>
          <w:szCs w:val="24"/>
        </w:rPr>
      </w:pPr>
    </w:p>
    <w:p w:rsidR="001836BC" w:rsidRPr="00910EA6" w:rsidRDefault="004B0822" w:rsidP="007C2DAA">
      <w:pPr>
        <w:spacing w:after="0" w:line="240" w:lineRule="auto"/>
        <w:jc w:val="center"/>
        <w:rPr>
          <w:rFonts w:eastAsia="Times New Roman" w:cs="Arial"/>
          <w:b/>
          <w:noProof/>
          <w:color w:val="0D0D0D" w:themeColor="text1" w:themeTint="F2"/>
          <w:sz w:val="24"/>
          <w:szCs w:val="24"/>
        </w:rPr>
      </w:pPr>
      <w:r w:rsidRPr="004B0822">
        <w:rPr>
          <w:rFonts w:eastAsia="Times New Roman" w:cs="Arial"/>
          <w:b/>
          <w:noProof/>
          <w:color w:val="0D0D0D" w:themeColor="text1" w:themeTint="F2"/>
          <w:sz w:val="24"/>
          <w:szCs w:val="24"/>
        </w:rPr>
        <w:drawing>
          <wp:inline distT="0" distB="0" distL="0" distR="0">
            <wp:extent cx="5760720" cy="644204"/>
            <wp:effectExtent l="19050" t="0" r="0" b="0"/>
            <wp:docPr id="24" name="Obraz 1" descr="C:\Users\akojder\Desktop\KM\KM RPO WZ 2014-2020\POSIEDZENIA\tryb obiegowy 14.03\Logo ZachP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ojder\Desktop\KM\KM RPO WZ 2014-2020\POSIEDZENIA\tryb obiegowy 14.03\Logo ZachPo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dt>
      <w:sdtPr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</w:rPr>
        <w:id w:val="7917489"/>
        <w:docPartObj>
          <w:docPartGallery w:val="Table of Contents"/>
          <w:docPartUnique/>
        </w:docPartObj>
      </w:sdtPr>
      <w:sdtEndPr>
        <w:rPr>
          <w:rFonts w:eastAsiaTheme="minorEastAsia"/>
          <w:b/>
        </w:rPr>
      </w:sdtEndPr>
      <w:sdtContent>
        <w:p w:rsidR="00001723" w:rsidRPr="007C2DAA" w:rsidRDefault="00001723" w:rsidP="008E37E9">
          <w:pPr>
            <w:pStyle w:val="Nagwekspisutreci"/>
            <w:rPr>
              <w:rFonts w:asciiTheme="minorHAnsi" w:hAnsiTheme="minorHAnsi" w:cs="Arial"/>
              <w:color w:val="auto"/>
              <w:sz w:val="16"/>
              <w:szCs w:val="22"/>
            </w:rPr>
          </w:pPr>
          <w:r w:rsidRPr="007C2DAA">
            <w:rPr>
              <w:rFonts w:asciiTheme="minorHAnsi" w:hAnsiTheme="minorHAnsi" w:cs="Arial"/>
              <w:color w:val="auto"/>
              <w:sz w:val="22"/>
              <w:szCs w:val="32"/>
            </w:rPr>
            <w:t>Spis treści</w:t>
          </w:r>
        </w:p>
        <w:p w:rsidR="00001723" w:rsidRPr="007C2DAA" w:rsidRDefault="00001723" w:rsidP="00001723">
          <w:pPr>
            <w:rPr>
              <w:rFonts w:cs="Arial"/>
              <w:b/>
            </w:rPr>
          </w:pPr>
        </w:p>
        <w:p w:rsidR="00662963" w:rsidRPr="007C2DAA" w:rsidRDefault="00C91277">
          <w:pPr>
            <w:pStyle w:val="Spistreci1"/>
            <w:rPr>
              <w:rFonts w:cs="Arial"/>
              <w:b/>
              <w:noProof/>
            </w:rPr>
          </w:pPr>
          <w:r w:rsidRPr="007C2DAA">
            <w:rPr>
              <w:rFonts w:cs="Arial"/>
              <w:b/>
            </w:rPr>
            <w:lastRenderedPageBreak/>
            <w:fldChar w:fldCharType="begin"/>
          </w:r>
          <w:r w:rsidR="00001723" w:rsidRPr="007C2DAA">
            <w:rPr>
              <w:rFonts w:cs="Arial"/>
              <w:b/>
            </w:rPr>
            <w:instrText xml:space="preserve"> TOC \o "1-3" \h \z \u </w:instrText>
          </w:r>
          <w:r w:rsidRPr="007C2DAA">
            <w:rPr>
              <w:rFonts w:cs="Arial"/>
              <w:b/>
            </w:rPr>
            <w:fldChar w:fldCharType="separate"/>
          </w:r>
          <w:hyperlink w:anchor="_Toc431362646" w:history="1">
            <w:r w:rsidR="00662963" w:rsidRPr="007C2DAA">
              <w:rPr>
                <w:rStyle w:val="Hipercze"/>
                <w:rFonts w:cs="Arial"/>
                <w:b/>
                <w:noProof/>
              </w:rPr>
              <w:t>Słownik pojęć</w:t>
            </w:r>
            <w:r w:rsidR="00662963" w:rsidRPr="007C2DAA">
              <w:rPr>
                <w:rFonts w:cs="Arial"/>
                <w:b/>
                <w:noProof/>
                <w:webHidden/>
              </w:rPr>
              <w:tab/>
            </w:r>
            <w:r w:rsidRPr="007C2DAA">
              <w:rPr>
                <w:rFonts w:cs="Arial"/>
                <w:b/>
                <w:noProof/>
                <w:webHidden/>
              </w:rPr>
              <w:fldChar w:fldCharType="begin"/>
            </w:r>
            <w:r w:rsidR="00662963" w:rsidRPr="007C2DAA">
              <w:rPr>
                <w:rFonts w:cs="Arial"/>
                <w:b/>
                <w:noProof/>
                <w:webHidden/>
              </w:rPr>
              <w:instrText xml:space="preserve"> PAGEREF _Toc431362646 \h </w:instrText>
            </w:r>
            <w:r w:rsidRPr="007C2DAA">
              <w:rPr>
                <w:rFonts w:cs="Arial"/>
                <w:b/>
                <w:noProof/>
                <w:webHidden/>
              </w:rPr>
            </w:r>
            <w:r w:rsidRPr="007C2DAA">
              <w:rPr>
                <w:rFonts w:cs="Arial"/>
                <w:b/>
                <w:noProof/>
                <w:webHidden/>
              </w:rPr>
              <w:fldChar w:fldCharType="separate"/>
            </w:r>
            <w:r w:rsidR="005475E1">
              <w:rPr>
                <w:rFonts w:cs="Arial"/>
                <w:b/>
                <w:noProof/>
                <w:webHidden/>
              </w:rPr>
              <w:t>3</w:t>
            </w:r>
            <w:r w:rsidRPr="007C2DAA">
              <w:rPr>
                <w:rFonts w:cs="Arial"/>
                <w:b/>
                <w:noProof/>
                <w:webHidden/>
              </w:rPr>
              <w:fldChar w:fldCharType="end"/>
            </w:r>
          </w:hyperlink>
        </w:p>
        <w:p w:rsidR="00662963" w:rsidRPr="007C2DAA" w:rsidRDefault="00C91277">
          <w:pPr>
            <w:pStyle w:val="Spistreci1"/>
            <w:rPr>
              <w:rFonts w:cs="Arial"/>
              <w:b/>
              <w:noProof/>
            </w:rPr>
          </w:pPr>
          <w:hyperlink w:anchor="_Toc431362647" w:history="1">
            <w:r w:rsidR="00662963" w:rsidRPr="007C2DAA">
              <w:rPr>
                <w:rStyle w:val="Hipercze"/>
                <w:rFonts w:cs="Arial"/>
                <w:b/>
                <w:noProof/>
              </w:rPr>
              <w:t>Podstawy prawne</w:t>
            </w:r>
            <w:r w:rsidR="00662963" w:rsidRPr="007C2DAA">
              <w:rPr>
                <w:rFonts w:cs="Arial"/>
                <w:b/>
                <w:noProof/>
                <w:webHidden/>
              </w:rPr>
              <w:tab/>
            </w:r>
            <w:r w:rsidRPr="007C2DAA">
              <w:rPr>
                <w:rFonts w:cs="Arial"/>
                <w:b/>
                <w:noProof/>
                <w:webHidden/>
              </w:rPr>
              <w:fldChar w:fldCharType="begin"/>
            </w:r>
            <w:r w:rsidR="00662963" w:rsidRPr="007C2DAA">
              <w:rPr>
                <w:rFonts w:cs="Arial"/>
                <w:b/>
                <w:noProof/>
                <w:webHidden/>
              </w:rPr>
              <w:instrText xml:space="preserve"> PAGEREF _Toc431362647 \h </w:instrText>
            </w:r>
            <w:r w:rsidRPr="007C2DAA">
              <w:rPr>
                <w:rFonts w:cs="Arial"/>
                <w:b/>
                <w:noProof/>
                <w:webHidden/>
              </w:rPr>
            </w:r>
            <w:r w:rsidRPr="007C2DAA">
              <w:rPr>
                <w:rFonts w:cs="Arial"/>
                <w:b/>
                <w:noProof/>
                <w:webHidden/>
              </w:rPr>
              <w:fldChar w:fldCharType="separate"/>
            </w:r>
            <w:r w:rsidR="005475E1">
              <w:rPr>
                <w:rFonts w:cs="Arial"/>
                <w:b/>
                <w:noProof/>
                <w:webHidden/>
              </w:rPr>
              <w:t>4</w:t>
            </w:r>
            <w:r w:rsidRPr="007C2DAA">
              <w:rPr>
                <w:rFonts w:cs="Arial"/>
                <w:b/>
                <w:noProof/>
                <w:webHidden/>
              </w:rPr>
              <w:fldChar w:fldCharType="end"/>
            </w:r>
          </w:hyperlink>
        </w:p>
        <w:p w:rsidR="00662963" w:rsidRPr="007C2DAA" w:rsidRDefault="00C91277">
          <w:pPr>
            <w:pStyle w:val="Spistreci1"/>
            <w:rPr>
              <w:rFonts w:cs="Arial"/>
              <w:b/>
              <w:noProof/>
            </w:rPr>
          </w:pPr>
          <w:hyperlink w:anchor="_Toc431362648" w:history="1">
            <w:r w:rsidR="00662963" w:rsidRPr="007C2DAA">
              <w:rPr>
                <w:rStyle w:val="Hipercze"/>
                <w:rFonts w:cs="Arial"/>
                <w:b/>
                <w:noProof/>
              </w:rPr>
              <w:t>Kompendium</w:t>
            </w:r>
            <w:r w:rsidR="00662963" w:rsidRPr="007C2DAA">
              <w:rPr>
                <w:rFonts w:cs="Arial"/>
                <w:b/>
                <w:noProof/>
                <w:webHidden/>
              </w:rPr>
              <w:tab/>
            </w:r>
            <w:r w:rsidRPr="007C2DAA">
              <w:rPr>
                <w:rFonts w:cs="Arial"/>
                <w:b/>
                <w:noProof/>
                <w:webHidden/>
              </w:rPr>
              <w:fldChar w:fldCharType="begin"/>
            </w:r>
            <w:r w:rsidR="00662963" w:rsidRPr="007C2DAA">
              <w:rPr>
                <w:rFonts w:cs="Arial"/>
                <w:b/>
                <w:noProof/>
                <w:webHidden/>
              </w:rPr>
              <w:instrText xml:space="preserve"> PAGEREF _Toc431362648 \h </w:instrText>
            </w:r>
            <w:r w:rsidRPr="007C2DAA">
              <w:rPr>
                <w:rFonts w:cs="Arial"/>
                <w:b/>
                <w:noProof/>
                <w:webHidden/>
              </w:rPr>
            </w:r>
            <w:r w:rsidRPr="007C2DAA">
              <w:rPr>
                <w:rFonts w:cs="Arial"/>
                <w:b/>
                <w:noProof/>
                <w:webHidden/>
              </w:rPr>
              <w:fldChar w:fldCharType="separate"/>
            </w:r>
            <w:r w:rsidR="005475E1">
              <w:rPr>
                <w:rFonts w:cs="Arial"/>
                <w:b/>
                <w:noProof/>
                <w:webHidden/>
              </w:rPr>
              <w:t>4</w:t>
            </w:r>
            <w:r w:rsidRPr="007C2DAA">
              <w:rPr>
                <w:rFonts w:cs="Arial"/>
                <w:b/>
                <w:noProof/>
                <w:webHidden/>
              </w:rPr>
              <w:fldChar w:fldCharType="end"/>
            </w:r>
          </w:hyperlink>
        </w:p>
        <w:p w:rsidR="00662963" w:rsidRPr="007C2DAA" w:rsidRDefault="00C91277">
          <w:pPr>
            <w:pStyle w:val="Spistreci1"/>
            <w:rPr>
              <w:rFonts w:cs="Arial"/>
              <w:b/>
              <w:noProof/>
            </w:rPr>
          </w:pPr>
          <w:hyperlink w:anchor="_Toc431362649" w:history="1">
            <w:r w:rsidR="00662963" w:rsidRPr="007C2DAA">
              <w:rPr>
                <w:rStyle w:val="Hipercze"/>
                <w:rFonts w:cs="Arial"/>
                <w:b/>
                <w:noProof/>
              </w:rPr>
              <w:t>Rozdział 1 Rodzaje kontroli</w:t>
            </w:r>
            <w:r w:rsidR="00662963" w:rsidRPr="007C2DAA">
              <w:rPr>
                <w:rFonts w:cs="Arial"/>
                <w:b/>
                <w:noProof/>
                <w:webHidden/>
              </w:rPr>
              <w:tab/>
            </w:r>
            <w:r w:rsidRPr="007C2DAA">
              <w:rPr>
                <w:rFonts w:cs="Arial"/>
                <w:b/>
                <w:noProof/>
                <w:webHidden/>
              </w:rPr>
              <w:fldChar w:fldCharType="begin"/>
            </w:r>
            <w:r w:rsidR="00662963" w:rsidRPr="007C2DAA">
              <w:rPr>
                <w:rFonts w:cs="Arial"/>
                <w:b/>
                <w:noProof/>
                <w:webHidden/>
              </w:rPr>
              <w:instrText xml:space="preserve"> PAGEREF _Toc431362649 \h </w:instrText>
            </w:r>
            <w:r w:rsidRPr="007C2DAA">
              <w:rPr>
                <w:rFonts w:cs="Arial"/>
                <w:b/>
                <w:noProof/>
                <w:webHidden/>
              </w:rPr>
            </w:r>
            <w:r w:rsidRPr="007C2DAA">
              <w:rPr>
                <w:rFonts w:cs="Arial"/>
                <w:b/>
                <w:noProof/>
                <w:webHidden/>
              </w:rPr>
              <w:fldChar w:fldCharType="separate"/>
            </w:r>
            <w:r w:rsidR="005475E1">
              <w:rPr>
                <w:rFonts w:cs="Arial"/>
                <w:b/>
                <w:noProof/>
                <w:webHidden/>
              </w:rPr>
              <w:t>6</w:t>
            </w:r>
            <w:r w:rsidRPr="007C2DAA">
              <w:rPr>
                <w:rFonts w:cs="Arial"/>
                <w:b/>
                <w:noProof/>
                <w:webHidden/>
              </w:rPr>
              <w:fldChar w:fldCharType="end"/>
            </w:r>
          </w:hyperlink>
        </w:p>
        <w:p w:rsidR="00662963" w:rsidRPr="007C2DAA" w:rsidRDefault="00C91277">
          <w:pPr>
            <w:pStyle w:val="Spistreci1"/>
            <w:rPr>
              <w:rFonts w:cs="Arial"/>
              <w:noProof/>
            </w:rPr>
          </w:pPr>
          <w:hyperlink w:anchor="_Toc431362650" w:history="1">
            <w:r w:rsidR="00662963" w:rsidRPr="007C2DAA">
              <w:rPr>
                <w:rStyle w:val="Hipercze"/>
                <w:rFonts w:cs="Arial"/>
                <w:noProof/>
              </w:rPr>
              <w:t>1.1 Weryfikacja wydatków</w:t>
            </w:r>
            <w:r w:rsidR="00662963" w:rsidRPr="007C2DAA">
              <w:rPr>
                <w:rFonts w:cs="Arial"/>
                <w:noProof/>
                <w:webHidden/>
              </w:rPr>
              <w:tab/>
            </w:r>
            <w:r w:rsidRPr="007C2DAA">
              <w:rPr>
                <w:rFonts w:cs="Arial"/>
                <w:noProof/>
                <w:webHidden/>
              </w:rPr>
              <w:fldChar w:fldCharType="begin"/>
            </w:r>
            <w:r w:rsidR="00662963" w:rsidRPr="007C2DAA">
              <w:rPr>
                <w:rFonts w:cs="Arial"/>
                <w:noProof/>
                <w:webHidden/>
              </w:rPr>
              <w:instrText xml:space="preserve"> PAGEREF _Toc431362650 \h </w:instrText>
            </w:r>
            <w:r w:rsidRPr="007C2DAA">
              <w:rPr>
                <w:rFonts w:cs="Arial"/>
                <w:noProof/>
                <w:webHidden/>
              </w:rPr>
            </w:r>
            <w:r w:rsidRPr="007C2DAA">
              <w:rPr>
                <w:rFonts w:cs="Arial"/>
                <w:noProof/>
                <w:webHidden/>
              </w:rPr>
              <w:fldChar w:fldCharType="separate"/>
            </w:r>
            <w:r w:rsidR="005475E1">
              <w:rPr>
                <w:rFonts w:cs="Arial"/>
                <w:noProof/>
                <w:webHidden/>
              </w:rPr>
              <w:t>6</w:t>
            </w:r>
            <w:r w:rsidRPr="007C2DA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662963" w:rsidRPr="007C2DAA" w:rsidRDefault="00C91277">
          <w:pPr>
            <w:pStyle w:val="Spistreci1"/>
            <w:rPr>
              <w:rFonts w:cs="Arial"/>
              <w:noProof/>
            </w:rPr>
          </w:pPr>
          <w:hyperlink w:anchor="_Toc431362651" w:history="1">
            <w:r w:rsidR="00662963" w:rsidRPr="007C2DAA">
              <w:rPr>
                <w:rStyle w:val="Hipercze"/>
                <w:rFonts w:cs="Arial"/>
                <w:noProof/>
              </w:rPr>
              <w:t>1.1.1 Weryfikacja wniosków o płatność Beneficjenta</w:t>
            </w:r>
            <w:r w:rsidR="00662963" w:rsidRPr="007C2DAA">
              <w:rPr>
                <w:rFonts w:cs="Arial"/>
                <w:noProof/>
                <w:webHidden/>
              </w:rPr>
              <w:tab/>
            </w:r>
            <w:r w:rsidRPr="007C2DAA">
              <w:rPr>
                <w:rFonts w:cs="Arial"/>
                <w:noProof/>
                <w:webHidden/>
              </w:rPr>
              <w:fldChar w:fldCharType="begin"/>
            </w:r>
            <w:r w:rsidR="00662963" w:rsidRPr="007C2DAA">
              <w:rPr>
                <w:rFonts w:cs="Arial"/>
                <w:noProof/>
                <w:webHidden/>
              </w:rPr>
              <w:instrText xml:space="preserve"> PAGEREF _Toc431362651 \h </w:instrText>
            </w:r>
            <w:r w:rsidRPr="007C2DAA">
              <w:rPr>
                <w:rFonts w:cs="Arial"/>
                <w:noProof/>
                <w:webHidden/>
              </w:rPr>
            </w:r>
            <w:r w:rsidRPr="007C2DAA">
              <w:rPr>
                <w:rFonts w:cs="Arial"/>
                <w:noProof/>
                <w:webHidden/>
              </w:rPr>
              <w:fldChar w:fldCharType="separate"/>
            </w:r>
            <w:r w:rsidR="005475E1">
              <w:rPr>
                <w:rFonts w:cs="Arial"/>
                <w:noProof/>
                <w:webHidden/>
              </w:rPr>
              <w:t>6</w:t>
            </w:r>
            <w:r w:rsidRPr="007C2DA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662963" w:rsidRPr="007C2DAA" w:rsidRDefault="00C91277">
          <w:pPr>
            <w:pStyle w:val="Spistreci1"/>
            <w:rPr>
              <w:rFonts w:cs="Arial"/>
              <w:noProof/>
            </w:rPr>
          </w:pPr>
          <w:hyperlink w:anchor="_Toc431362652" w:history="1">
            <w:r w:rsidR="00662963" w:rsidRPr="007C2DAA">
              <w:rPr>
                <w:rStyle w:val="Hipercze"/>
                <w:rFonts w:cs="Arial"/>
                <w:noProof/>
              </w:rPr>
              <w:t>1.1.2 Kontrola w miejscu realizacji projektu lub w siedzibie Beneficjenta</w:t>
            </w:r>
            <w:r w:rsidR="00662963" w:rsidRPr="007C2DAA">
              <w:rPr>
                <w:rFonts w:cs="Arial"/>
                <w:noProof/>
                <w:webHidden/>
              </w:rPr>
              <w:tab/>
            </w:r>
            <w:r w:rsidRPr="007C2DAA">
              <w:rPr>
                <w:rFonts w:cs="Arial"/>
                <w:noProof/>
                <w:webHidden/>
              </w:rPr>
              <w:fldChar w:fldCharType="begin"/>
            </w:r>
            <w:r w:rsidR="00662963" w:rsidRPr="007C2DAA">
              <w:rPr>
                <w:rFonts w:cs="Arial"/>
                <w:noProof/>
                <w:webHidden/>
              </w:rPr>
              <w:instrText xml:space="preserve"> PAGEREF _Toc431362652 \h </w:instrText>
            </w:r>
            <w:r w:rsidRPr="007C2DAA">
              <w:rPr>
                <w:rFonts w:cs="Arial"/>
                <w:noProof/>
                <w:webHidden/>
              </w:rPr>
            </w:r>
            <w:r w:rsidRPr="007C2DAA">
              <w:rPr>
                <w:rFonts w:cs="Arial"/>
                <w:noProof/>
                <w:webHidden/>
              </w:rPr>
              <w:fldChar w:fldCharType="separate"/>
            </w:r>
            <w:r w:rsidR="005475E1">
              <w:rPr>
                <w:rFonts w:cs="Arial"/>
                <w:noProof/>
                <w:webHidden/>
              </w:rPr>
              <w:t>7</w:t>
            </w:r>
            <w:r w:rsidRPr="007C2DA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662963" w:rsidRPr="007C2DAA" w:rsidRDefault="00C91277">
          <w:pPr>
            <w:pStyle w:val="Spistreci1"/>
            <w:rPr>
              <w:rFonts w:cs="Arial"/>
              <w:noProof/>
            </w:rPr>
          </w:pPr>
          <w:hyperlink w:anchor="_Toc431362653" w:history="1">
            <w:r w:rsidR="00662963" w:rsidRPr="007C2DAA">
              <w:rPr>
                <w:rStyle w:val="Hipercze"/>
                <w:rFonts w:cs="Arial"/>
                <w:noProof/>
              </w:rPr>
              <w:t>1.1.3 Kontrola krzyżowa</w:t>
            </w:r>
            <w:r w:rsidR="00662963" w:rsidRPr="007C2DAA">
              <w:rPr>
                <w:rFonts w:cs="Arial"/>
                <w:noProof/>
                <w:webHidden/>
              </w:rPr>
              <w:tab/>
            </w:r>
            <w:r w:rsidRPr="007C2DAA">
              <w:rPr>
                <w:rFonts w:cs="Arial"/>
                <w:noProof/>
                <w:webHidden/>
              </w:rPr>
              <w:fldChar w:fldCharType="begin"/>
            </w:r>
            <w:r w:rsidR="00662963" w:rsidRPr="007C2DAA">
              <w:rPr>
                <w:rFonts w:cs="Arial"/>
                <w:noProof/>
                <w:webHidden/>
              </w:rPr>
              <w:instrText xml:space="preserve"> PAGEREF _Toc431362653 \h </w:instrText>
            </w:r>
            <w:r w:rsidRPr="007C2DAA">
              <w:rPr>
                <w:rFonts w:cs="Arial"/>
                <w:noProof/>
                <w:webHidden/>
              </w:rPr>
            </w:r>
            <w:r w:rsidRPr="007C2DAA">
              <w:rPr>
                <w:rFonts w:cs="Arial"/>
                <w:noProof/>
                <w:webHidden/>
              </w:rPr>
              <w:fldChar w:fldCharType="separate"/>
            </w:r>
            <w:r w:rsidR="005475E1">
              <w:rPr>
                <w:rFonts w:cs="Arial"/>
                <w:noProof/>
                <w:webHidden/>
              </w:rPr>
              <w:t>7</w:t>
            </w:r>
            <w:r w:rsidRPr="007C2DA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662963" w:rsidRPr="007C2DAA" w:rsidRDefault="00C91277">
          <w:pPr>
            <w:pStyle w:val="Spistreci1"/>
            <w:rPr>
              <w:rFonts w:cs="Arial"/>
              <w:noProof/>
            </w:rPr>
          </w:pPr>
          <w:hyperlink w:anchor="_Toc431362654" w:history="1">
            <w:r w:rsidR="00662963" w:rsidRPr="007C2DAA">
              <w:rPr>
                <w:rStyle w:val="Hipercze"/>
                <w:rFonts w:cs="Arial"/>
                <w:noProof/>
              </w:rPr>
              <w:t>1.2 Kontrola na zakończenie realizacji projektu</w:t>
            </w:r>
            <w:r w:rsidR="00662963" w:rsidRPr="007C2DAA">
              <w:rPr>
                <w:rFonts w:cs="Arial"/>
                <w:noProof/>
                <w:webHidden/>
              </w:rPr>
              <w:tab/>
            </w:r>
            <w:r w:rsidRPr="007C2DAA">
              <w:rPr>
                <w:rFonts w:cs="Arial"/>
                <w:noProof/>
                <w:webHidden/>
              </w:rPr>
              <w:fldChar w:fldCharType="begin"/>
            </w:r>
            <w:r w:rsidR="00662963" w:rsidRPr="007C2DAA">
              <w:rPr>
                <w:rFonts w:cs="Arial"/>
                <w:noProof/>
                <w:webHidden/>
              </w:rPr>
              <w:instrText xml:space="preserve"> PAGEREF _Toc431362654 \h </w:instrText>
            </w:r>
            <w:r w:rsidRPr="007C2DAA">
              <w:rPr>
                <w:rFonts w:cs="Arial"/>
                <w:noProof/>
                <w:webHidden/>
              </w:rPr>
            </w:r>
            <w:r w:rsidRPr="007C2DAA">
              <w:rPr>
                <w:rFonts w:cs="Arial"/>
                <w:noProof/>
                <w:webHidden/>
              </w:rPr>
              <w:fldChar w:fldCharType="separate"/>
            </w:r>
            <w:r w:rsidR="005475E1">
              <w:rPr>
                <w:rFonts w:cs="Arial"/>
                <w:noProof/>
                <w:webHidden/>
              </w:rPr>
              <w:t>8</w:t>
            </w:r>
            <w:r w:rsidRPr="007C2DA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662963" w:rsidRPr="007C2DAA" w:rsidRDefault="00C91277">
          <w:pPr>
            <w:pStyle w:val="Spistreci1"/>
            <w:rPr>
              <w:rFonts w:cs="Arial"/>
              <w:noProof/>
            </w:rPr>
          </w:pPr>
          <w:hyperlink w:anchor="_Toc431362655" w:history="1">
            <w:r w:rsidR="00662963" w:rsidRPr="007C2DAA">
              <w:rPr>
                <w:rStyle w:val="Hipercze"/>
                <w:rFonts w:cs="Arial"/>
                <w:noProof/>
              </w:rPr>
              <w:t xml:space="preserve">1.2.1 Kontrola na zakończenie w miejscu realizacji projektu, </w:t>
            </w:r>
            <w:r w:rsidR="0070667C" w:rsidRPr="007C2DAA">
              <w:rPr>
                <w:rStyle w:val="Hipercze"/>
                <w:rFonts w:cs="Arial"/>
                <w:noProof/>
              </w:rPr>
              <w:t xml:space="preserve">w siedzibie Beneficjenta  lub </w:t>
            </w:r>
            <w:r w:rsidR="001C0D65">
              <w:rPr>
                <w:rStyle w:val="Hipercze"/>
                <w:rFonts w:cs="Arial"/>
                <w:noProof/>
              </w:rPr>
              <w:t>IZ</w:t>
            </w:r>
            <w:r w:rsidR="001C0D65" w:rsidRPr="007C2DAA">
              <w:rPr>
                <w:rStyle w:val="Hipercze"/>
                <w:rFonts w:cs="Arial"/>
                <w:noProof/>
              </w:rPr>
              <w:t xml:space="preserve"> </w:t>
            </w:r>
            <w:r w:rsidR="00662963" w:rsidRPr="007C2DAA">
              <w:rPr>
                <w:rStyle w:val="Hipercze"/>
                <w:rFonts w:cs="Arial"/>
                <w:noProof/>
              </w:rPr>
              <w:t>RPO WZ</w:t>
            </w:r>
            <w:r w:rsidR="00662963" w:rsidRPr="007C2DAA">
              <w:rPr>
                <w:rFonts w:cs="Arial"/>
                <w:noProof/>
                <w:webHidden/>
              </w:rPr>
              <w:tab/>
            </w:r>
            <w:r w:rsidRPr="007C2DAA">
              <w:rPr>
                <w:rFonts w:cs="Arial"/>
                <w:noProof/>
                <w:webHidden/>
              </w:rPr>
              <w:fldChar w:fldCharType="begin"/>
            </w:r>
            <w:r w:rsidR="00662963" w:rsidRPr="007C2DAA">
              <w:rPr>
                <w:rFonts w:cs="Arial"/>
                <w:noProof/>
                <w:webHidden/>
              </w:rPr>
              <w:instrText xml:space="preserve"> PAGEREF _Toc431362655 \h </w:instrText>
            </w:r>
            <w:r w:rsidRPr="007C2DAA">
              <w:rPr>
                <w:rFonts w:cs="Arial"/>
                <w:noProof/>
                <w:webHidden/>
              </w:rPr>
            </w:r>
            <w:r w:rsidRPr="007C2DAA">
              <w:rPr>
                <w:rFonts w:cs="Arial"/>
                <w:noProof/>
                <w:webHidden/>
              </w:rPr>
              <w:fldChar w:fldCharType="separate"/>
            </w:r>
            <w:r w:rsidR="005475E1">
              <w:rPr>
                <w:rFonts w:cs="Arial"/>
                <w:noProof/>
                <w:webHidden/>
              </w:rPr>
              <w:t>8</w:t>
            </w:r>
            <w:r w:rsidRPr="007C2DA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662963" w:rsidRPr="007C2DAA" w:rsidRDefault="00C91277">
          <w:pPr>
            <w:pStyle w:val="Spistreci1"/>
            <w:rPr>
              <w:rFonts w:cs="Arial"/>
              <w:noProof/>
            </w:rPr>
          </w:pPr>
          <w:hyperlink w:anchor="_Toc431362656" w:history="1">
            <w:r w:rsidR="00662963" w:rsidRPr="007C2DAA">
              <w:rPr>
                <w:rStyle w:val="Hipercze"/>
                <w:rFonts w:cs="Arial"/>
                <w:noProof/>
              </w:rPr>
              <w:t>1.3 Kontrola trwałości projektu</w:t>
            </w:r>
            <w:r w:rsidR="00662963" w:rsidRPr="007C2DAA">
              <w:rPr>
                <w:rFonts w:cs="Arial"/>
                <w:noProof/>
                <w:webHidden/>
              </w:rPr>
              <w:tab/>
            </w:r>
            <w:r w:rsidRPr="007C2DAA">
              <w:rPr>
                <w:rFonts w:cs="Arial"/>
                <w:noProof/>
                <w:webHidden/>
              </w:rPr>
              <w:fldChar w:fldCharType="begin"/>
            </w:r>
            <w:r w:rsidR="00662963" w:rsidRPr="007C2DAA">
              <w:rPr>
                <w:rFonts w:cs="Arial"/>
                <w:noProof/>
                <w:webHidden/>
              </w:rPr>
              <w:instrText xml:space="preserve"> PAGEREF _Toc431362656 \h </w:instrText>
            </w:r>
            <w:r w:rsidRPr="007C2DAA">
              <w:rPr>
                <w:rFonts w:cs="Arial"/>
                <w:noProof/>
                <w:webHidden/>
              </w:rPr>
            </w:r>
            <w:r w:rsidRPr="007C2DAA">
              <w:rPr>
                <w:rFonts w:cs="Arial"/>
                <w:noProof/>
                <w:webHidden/>
              </w:rPr>
              <w:fldChar w:fldCharType="separate"/>
            </w:r>
            <w:r w:rsidR="005475E1">
              <w:rPr>
                <w:rFonts w:cs="Arial"/>
                <w:noProof/>
                <w:webHidden/>
              </w:rPr>
              <w:t>9</w:t>
            </w:r>
            <w:r w:rsidRPr="007C2DA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662963" w:rsidRPr="007C2DAA" w:rsidRDefault="00C91277">
          <w:pPr>
            <w:pStyle w:val="Spistreci1"/>
            <w:rPr>
              <w:rFonts w:cs="Arial"/>
              <w:noProof/>
            </w:rPr>
          </w:pPr>
          <w:hyperlink w:anchor="_Toc431362657" w:history="1">
            <w:r w:rsidR="00662963" w:rsidRPr="007C2DAA">
              <w:rPr>
                <w:rStyle w:val="Hipercze"/>
                <w:rFonts w:cs="Arial"/>
                <w:noProof/>
              </w:rPr>
              <w:t>1.4 Kontrole w trybie doraźnym</w:t>
            </w:r>
            <w:r w:rsidR="00662963" w:rsidRPr="007C2DAA">
              <w:rPr>
                <w:rFonts w:cs="Arial"/>
                <w:noProof/>
                <w:webHidden/>
              </w:rPr>
              <w:tab/>
            </w:r>
            <w:r w:rsidRPr="007C2DAA">
              <w:rPr>
                <w:rFonts w:cs="Arial"/>
                <w:noProof/>
                <w:webHidden/>
              </w:rPr>
              <w:fldChar w:fldCharType="begin"/>
            </w:r>
            <w:r w:rsidR="00662963" w:rsidRPr="007C2DAA">
              <w:rPr>
                <w:rFonts w:cs="Arial"/>
                <w:noProof/>
                <w:webHidden/>
              </w:rPr>
              <w:instrText xml:space="preserve"> PAGEREF _Toc431362657 \h </w:instrText>
            </w:r>
            <w:r w:rsidRPr="007C2DAA">
              <w:rPr>
                <w:rFonts w:cs="Arial"/>
                <w:noProof/>
                <w:webHidden/>
              </w:rPr>
            </w:r>
            <w:r w:rsidRPr="007C2DAA">
              <w:rPr>
                <w:rFonts w:cs="Arial"/>
                <w:noProof/>
                <w:webHidden/>
              </w:rPr>
              <w:fldChar w:fldCharType="separate"/>
            </w:r>
            <w:r w:rsidR="005475E1">
              <w:rPr>
                <w:rFonts w:cs="Arial"/>
                <w:noProof/>
                <w:webHidden/>
              </w:rPr>
              <w:t>10</w:t>
            </w:r>
            <w:r w:rsidRPr="007C2DA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662963" w:rsidRPr="007C2DAA" w:rsidRDefault="00C91277">
          <w:pPr>
            <w:pStyle w:val="Spistreci1"/>
            <w:rPr>
              <w:rFonts w:cs="Arial"/>
              <w:b/>
              <w:noProof/>
            </w:rPr>
          </w:pPr>
          <w:hyperlink w:anchor="_Toc431362658" w:history="1">
            <w:r w:rsidR="00662963" w:rsidRPr="007C2DAA">
              <w:rPr>
                <w:rStyle w:val="Hipercze"/>
                <w:rFonts w:cs="Arial"/>
                <w:b/>
                <w:noProof/>
              </w:rPr>
              <w:t>Rozdział 2 Obowiązki Beneficjenta i uprawnienia kontrolujących</w:t>
            </w:r>
            <w:r w:rsidR="00662963" w:rsidRPr="007C2DAA">
              <w:rPr>
                <w:rFonts w:cs="Arial"/>
                <w:b/>
                <w:noProof/>
                <w:webHidden/>
              </w:rPr>
              <w:tab/>
            </w:r>
            <w:r w:rsidRPr="007C2DAA">
              <w:rPr>
                <w:rFonts w:cs="Arial"/>
                <w:b/>
                <w:noProof/>
                <w:webHidden/>
              </w:rPr>
              <w:fldChar w:fldCharType="begin"/>
            </w:r>
            <w:r w:rsidR="00662963" w:rsidRPr="007C2DAA">
              <w:rPr>
                <w:rFonts w:cs="Arial"/>
                <w:b/>
                <w:noProof/>
                <w:webHidden/>
              </w:rPr>
              <w:instrText xml:space="preserve"> PAGEREF _Toc431362658 \h </w:instrText>
            </w:r>
            <w:r w:rsidRPr="007C2DAA">
              <w:rPr>
                <w:rFonts w:cs="Arial"/>
                <w:b/>
                <w:noProof/>
                <w:webHidden/>
              </w:rPr>
            </w:r>
            <w:r w:rsidRPr="007C2DAA">
              <w:rPr>
                <w:rFonts w:cs="Arial"/>
                <w:b/>
                <w:noProof/>
                <w:webHidden/>
              </w:rPr>
              <w:fldChar w:fldCharType="separate"/>
            </w:r>
            <w:r w:rsidR="005475E1">
              <w:rPr>
                <w:rFonts w:cs="Arial"/>
                <w:b/>
                <w:noProof/>
                <w:webHidden/>
              </w:rPr>
              <w:t>10</w:t>
            </w:r>
            <w:r w:rsidRPr="007C2DAA">
              <w:rPr>
                <w:rFonts w:cs="Arial"/>
                <w:b/>
                <w:noProof/>
                <w:webHidden/>
              </w:rPr>
              <w:fldChar w:fldCharType="end"/>
            </w:r>
          </w:hyperlink>
        </w:p>
        <w:p w:rsidR="00662963" w:rsidRPr="007C2DAA" w:rsidRDefault="00C91277">
          <w:pPr>
            <w:pStyle w:val="Spistreci1"/>
            <w:rPr>
              <w:rFonts w:cs="Arial"/>
              <w:noProof/>
            </w:rPr>
          </w:pPr>
          <w:hyperlink w:anchor="_Toc431362659" w:history="1">
            <w:r w:rsidR="00662963" w:rsidRPr="007C2DAA">
              <w:rPr>
                <w:rStyle w:val="Hipercze"/>
                <w:rFonts w:cs="Arial"/>
                <w:noProof/>
              </w:rPr>
              <w:t>2.1 Obowiązki Beneficjenta</w:t>
            </w:r>
            <w:r w:rsidR="00662963" w:rsidRPr="007C2DAA">
              <w:rPr>
                <w:rFonts w:cs="Arial"/>
                <w:noProof/>
                <w:webHidden/>
              </w:rPr>
              <w:tab/>
            </w:r>
            <w:r w:rsidRPr="007C2DAA">
              <w:rPr>
                <w:rFonts w:cs="Arial"/>
                <w:noProof/>
                <w:webHidden/>
              </w:rPr>
              <w:fldChar w:fldCharType="begin"/>
            </w:r>
            <w:r w:rsidR="00662963" w:rsidRPr="007C2DAA">
              <w:rPr>
                <w:rFonts w:cs="Arial"/>
                <w:noProof/>
                <w:webHidden/>
              </w:rPr>
              <w:instrText xml:space="preserve"> PAGEREF _Toc431362659 \h </w:instrText>
            </w:r>
            <w:r w:rsidRPr="007C2DAA">
              <w:rPr>
                <w:rFonts w:cs="Arial"/>
                <w:noProof/>
                <w:webHidden/>
              </w:rPr>
            </w:r>
            <w:r w:rsidRPr="007C2DAA">
              <w:rPr>
                <w:rFonts w:cs="Arial"/>
                <w:noProof/>
                <w:webHidden/>
              </w:rPr>
              <w:fldChar w:fldCharType="separate"/>
            </w:r>
            <w:r w:rsidR="005475E1">
              <w:rPr>
                <w:rFonts w:cs="Arial"/>
                <w:noProof/>
                <w:webHidden/>
              </w:rPr>
              <w:t>10</w:t>
            </w:r>
            <w:r w:rsidRPr="007C2DA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662963" w:rsidRPr="007C2DAA" w:rsidRDefault="00C91277">
          <w:pPr>
            <w:pStyle w:val="Spistreci1"/>
            <w:rPr>
              <w:rFonts w:cs="Arial"/>
              <w:noProof/>
            </w:rPr>
          </w:pPr>
          <w:hyperlink w:anchor="_Toc431362660" w:history="1">
            <w:r w:rsidR="00662963" w:rsidRPr="007C2DAA">
              <w:rPr>
                <w:rStyle w:val="Hipercze"/>
                <w:rFonts w:cs="Arial"/>
                <w:noProof/>
              </w:rPr>
              <w:t>2.2 Uprawnienia kontrolujących</w:t>
            </w:r>
            <w:r w:rsidR="00662963" w:rsidRPr="007C2DAA">
              <w:rPr>
                <w:rFonts w:cs="Arial"/>
                <w:noProof/>
                <w:webHidden/>
              </w:rPr>
              <w:tab/>
            </w:r>
            <w:r w:rsidRPr="007C2DAA">
              <w:rPr>
                <w:rFonts w:cs="Arial"/>
                <w:noProof/>
                <w:webHidden/>
              </w:rPr>
              <w:fldChar w:fldCharType="begin"/>
            </w:r>
            <w:r w:rsidR="00662963" w:rsidRPr="007C2DAA">
              <w:rPr>
                <w:rFonts w:cs="Arial"/>
                <w:noProof/>
                <w:webHidden/>
              </w:rPr>
              <w:instrText xml:space="preserve"> PAGEREF _Toc431362660 \h </w:instrText>
            </w:r>
            <w:r w:rsidRPr="007C2DAA">
              <w:rPr>
                <w:rFonts w:cs="Arial"/>
                <w:noProof/>
                <w:webHidden/>
              </w:rPr>
            </w:r>
            <w:r w:rsidRPr="007C2DAA">
              <w:rPr>
                <w:rFonts w:cs="Arial"/>
                <w:noProof/>
                <w:webHidden/>
              </w:rPr>
              <w:fldChar w:fldCharType="separate"/>
            </w:r>
            <w:r w:rsidR="005475E1">
              <w:rPr>
                <w:rFonts w:cs="Arial"/>
                <w:noProof/>
                <w:webHidden/>
              </w:rPr>
              <w:t>11</w:t>
            </w:r>
            <w:r w:rsidRPr="007C2DA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662963" w:rsidRPr="007C2DAA" w:rsidRDefault="00C91277">
          <w:pPr>
            <w:pStyle w:val="Spistreci1"/>
            <w:rPr>
              <w:rFonts w:cs="Arial"/>
              <w:b/>
              <w:noProof/>
            </w:rPr>
          </w:pPr>
          <w:hyperlink w:anchor="_Toc431362661" w:history="1">
            <w:r w:rsidR="00662963" w:rsidRPr="007C2DAA">
              <w:rPr>
                <w:rStyle w:val="Hipercze"/>
                <w:rFonts w:cs="Arial"/>
                <w:b/>
                <w:noProof/>
              </w:rPr>
              <w:t>Rozdział 3 Zasady prowadzenia kontroli w miejscu realizacji projektu, siedzibie kontrolowanego l</w:t>
            </w:r>
            <w:r w:rsidR="0070667C" w:rsidRPr="007C2DAA">
              <w:rPr>
                <w:rStyle w:val="Hipercze"/>
                <w:rFonts w:cs="Arial"/>
                <w:b/>
                <w:noProof/>
              </w:rPr>
              <w:t xml:space="preserve">ub </w:t>
            </w:r>
            <w:r w:rsidR="001C0D65">
              <w:rPr>
                <w:rStyle w:val="Hipercze"/>
                <w:rFonts w:cs="Arial"/>
                <w:b/>
                <w:noProof/>
              </w:rPr>
              <w:t>IZ</w:t>
            </w:r>
            <w:r w:rsidR="001C0D65" w:rsidRPr="007C2DAA">
              <w:rPr>
                <w:rStyle w:val="Hipercze"/>
                <w:rFonts w:cs="Arial"/>
                <w:b/>
                <w:noProof/>
              </w:rPr>
              <w:t xml:space="preserve"> </w:t>
            </w:r>
            <w:r w:rsidR="00662963" w:rsidRPr="007C2DAA">
              <w:rPr>
                <w:rStyle w:val="Hipercze"/>
                <w:rFonts w:cs="Arial"/>
                <w:b/>
                <w:noProof/>
              </w:rPr>
              <w:t>RPO WZ</w:t>
            </w:r>
            <w:r w:rsidR="00662963" w:rsidRPr="007C2DAA">
              <w:rPr>
                <w:rFonts w:cs="Arial"/>
                <w:b/>
                <w:noProof/>
                <w:webHidden/>
              </w:rPr>
              <w:tab/>
            </w:r>
            <w:r w:rsidRPr="007C2DAA">
              <w:rPr>
                <w:rFonts w:cs="Arial"/>
                <w:b/>
                <w:noProof/>
                <w:webHidden/>
              </w:rPr>
              <w:fldChar w:fldCharType="begin"/>
            </w:r>
            <w:r w:rsidR="00662963" w:rsidRPr="007C2DAA">
              <w:rPr>
                <w:rFonts w:cs="Arial"/>
                <w:b/>
                <w:noProof/>
                <w:webHidden/>
              </w:rPr>
              <w:instrText xml:space="preserve"> PAGEREF _Toc431362661 \h </w:instrText>
            </w:r>
            <w:r w:rsidRPr="007C2DAA">
              <w:rPr>
                <w:rFonts w:cs="Arial"/>
                <w:b/>
                <w:noProof/>
                <w:webHidden/>
              </w:rPr>
            </w:r>
            <w:r w:rsidRPr="007C2DAA">
              <w:rPr>
                <w:rFonts w:cs="Arial"/>
                <w:b/>
                <w:noProof/>
                <w:webHidden/>
              </w:rPr>
              <w:fldChar w:fldCharType="separate"/>
            </w:r>
            <w:r w:rsidR="005475E1">
              <w:rPr>
                <w:rFonts w:cs="Arial"/>
                <w:b/>
                <w:noProof/>
                <w:webHidden/>
              </w:rPr>
              <w:t>11</w:t>
            </w:r>
            <w:r w:rsidRPr="007C2DAA">
              <w:rPr>
                <w:rFonts w:cs="Arial"/>
                <w:b/>
                <w:noProof/>
                <w:webHidden/>
              </w:rPr>
              <w:fldChar w:fldCharType="end"/>
            </w:r>
          </w:hyperlink>
        </w:p>
        <w:p w:rsidR="00662963" w:rsidRPr="007C2DAA" w:rsidRDefault="00C91277">
          <w:pPr>
            <w:pStyle w:val="Spistreci1"/>
            <w:rPr>
              <w:rFonts w:cs="Arial"/>
              <w:noProof/>
            </w:rPr>
          </w:pPr>
          <w:hyperlink w:anchor="_Toc431362662" w:history="1">
            <w:r w:rsidR="00662963" w:rsidRPr="007C2DAA">
              <w:rPr>
                <w:rStyle w:val="Hipercze"/>
                <w:rFonts w:cs="Arial"/>
                <w:noProof/>
              </w:rPr>
              <w:t>3.1 Zawiadomienie o kontroli</w:t>
            </w:r>
            <w:r w:rsidR="00662963" w:rsidRPr="007C2DAA">
              <w:rPr>
                <w:rFonts w:cs="Arial"/>
                <w:noProof/>
                <w:webHidden/>
              </w:rPr>
              <w:tab/>
            </w:r>
            <w:r w:rsidRPr="007C2DAA">
              <w:rPr>
                <w:rFonts w:cs="Arial"/>
                <w:noProof/>
                <w:webHidden/>
              </w:rPr>
              <w:fldChar w:fldCharType="begin"/>
            </w:r>
            <w:r w:rsidR="00662963" w:rsidRPr="007C2DAA">
              <w:rPr>
                <w:rFonts w:cs="Arial"/>
                <w:noProof/>
                <w:webHidden/>
              </w:rPr>
              <w:instrText xml:space="preserve"> PAGEREF _Toc431362662 \h </w:instrText>
            </w:r>
            <w:r w:rsidRPr="007C2DAA">
              <w:rPr>
                <w:rFonts w:cs="Arial"/>
                <w:noProof/>
                <w:webHidden/>
              </w:rPr>
            </w:r>
            <w:r w:rsidRPr="007C2DAA">
              <w:rPr>
                <w:rFonts w:cs="Arial"/>
                <w:noProof/>
                <w:webHidden/>
              </w:rPr>
              <w:fldChar w:fldCharType="separate"/>
            </w:r>
            <w:r w:rsidR="005475E1">
              <w:rPr>
                <w:rFonts w:cs="Arial"/>
                <w:noProof/>
                <w:webHidden/>
              </w:rPr>
              <w:t>12</w:t>
            </w:r>
            <w:r w:rsidRPr="007C2DA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662963" w:rsidRPr="007C2DAA" w:rsidRDefault="00C91277">
          <w:pPr>
            <w:pStyle w:val="Spistreci1"/>
            <w:rPr>
              <w:rFonts w:cs="Arial"/>
              <w:noProof/>
            </w:rPr>
          </w:pPr>
          <w:hyperlink w:anchor="_Toc431362663" w:history="1">
            <w:r w:rsidR="00662963" w:rsidRPr="007C2DAA">
              <w:rPr>
                <w:rStyle w:val="Hipercze"/>
                <w:rFonts w:cs="Arial"/>
                <w:noProof/>
              </w:rPr>
              <w:t>3.2 Zakres kontroli</w:t>
            </w:r>
            <w:r w:rsidR="00662963" w:rsidRPr="007C2DAA">
              <w:rPr>
                <w:rFonts w:cs="Arial"/>
                <w:noProof/>
                <w:webHidden/>
              </w:rPr>
              <w:tab/>
            </w:r>
            <w:r w:rsidRPr="007C2DAA">
              <w:rPr>
                <w:rFonts w:cs="Arial"/>
                <w:noProof/>
                <w:webHidden/>
              </w:rPr>
              <w:fldChar w:fldCharType="begin"/>
            </w:r>
            <w:r w:rsidR="00662963" w:rsidRPr="007C2DAA">
              <w:rPr>
                <w:rFonts w:cs="Arial"/>
                <w:noProof/>
                <w:webHidden/>
              </w:rPr>
              <w:instrText xml:space="preserve"> PAGEREF _Toc431362663 \h </w:instrText>
            </w:r>
            <w:r w:rsidRPr="007C2DAA">
              <w:rPr>
                <w:rFonts w:cs="Arial"/>
                <w:noProof/>
                <w:webHidden/>
              </w:rPr>
            </w:r>
            <w:r w:rsidRPr="007C2DAA">
              <w:rPr>
                <w:rFonts w:cs="Arial"/>
                <w:noProof/>
                <w:webHidden/>
              </w:rPr>
              <w:fldChar w:fldCharType="separate"/>
            </w:r>
            <w:r w:rsidR="005475E1">
              <w:rPr>
                <w:rFonts w:cs="Arial"/>
                <w:noProof/>
                <w:webHidden/>
              </w:rPr>
              <w:t>13</w:t>
            </w:r>
            <w:r w:rsidRPr="007C2DA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662963" w:rsidRPr="007C2DAA" w:rsidRDefault="00C91277">
          <w:pPr>
            <w:pStyle w:val="Spistreci1"/>
            <w:rPr>
              <w:rFonts w:cs="Arial"/>
              <w:noProof/>
            </w:rPr>
          </w:pPr>
          <w:hyperlink w:anchor="_Toc431362664" w:history="1">
            <w:r w:rsidR="00662963" w:rsidRPr="007C2DAA">
              <w:rPr>
                <w:rStyle w:val="Hipercze"/>
                <w:rFonts w:cs="Arial"/>
                <w:noProof/>
              </w:rPr>
              <w:t>3.3 Przebieg kontroli</w:t>
            </w:r>
            <w:r w:rsidR="00662963" w:rsidRPr="007C2DAA">
              <w:rPr>
                <w:rFonts w:cs="Arial"/>
                <w:noProof/>
                <w:webHidden/>
              </w:rPr>
              <w:tab/>
            </w:r>
            <w:r w:rsidRPr="007C2DAA">
              <w:rPr>
                <w:rFonts w:cs="Arial"/>
                <w:noProof/>
                <w:webHidden/>
              </w:rPr>
              <w:fldChar w:fldCharType="begin"/>
            </w:r>
            <w:r w:rsidR="00662963" w:rsidRPr="007C2DAA">
              <w:rPr>
                <w:rFonts w:cs="Arial"/>
                <w:noProof/>
                <w:webHidden/>
              </w:rPr>
              <w:instrText xml:space="preserve"> PAGEREF _Toc431362664 \h </w:instrText>
            </w:r>
            <w:r w:rsidRPr="007C2DAA">
              <w:rPr>
                <w:rFonts w:cs="Arial"/>
                <w:noProof/>
                <w:webHidden/>
              </w:rPr>
            </w:r>
            <w:r w:rsidRPr="007C2DAA">
              <w:rPr>
                <w:rFonts w:cs="Arial"/>
                <w:noProof/>
                <w:webHidden/>
              </w:rPr>
              <w:fldChar w:fldCharType="separate"/>
            </w:r>
            <w:r w:rsidR="005475E1">
              <w:rPr>
                <w:rFonts w:cs="Arial"/>
                <w:noProof/>
                <w:webHidden/>
              </w:rPr>
              <w:t>13</w:t>
            </w:r>
            <w:r w:rsidRPr="007C2DA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662963" w:rsidRPr="007C2DAA" w:rsidRDefault="00C91277">
          <w:pPr>
            <w:pStyle w:val="Spistreci1"/>
            <w:rPr>
              <w:rFonts w:cs="Arial"/>
              <w:noProof/>
            </w:rPr>
          </w:pPr>
          <w:hyperlink w:anchor="_Toc431362665" w:history="1">
            <w:r w:rsidR="00662963" w:rsidRPr="007C2DAA">
              <w:rPr>
                <w:rStyle w:val="Hipercze"/>
                <w:rFonts w:cs="Arial"/>
                <w:noProof/>
              </w:rPr>
              <w:t>3.4 Informacja pokontrolna</w:t>
            </w:r>
            <w:r w:rsidR="00662963" w:rsidRPr="007C2DAA">
              <w:rPr>
                <w:rFonts w:cs="Arial"/>
                <w:noProof/>
                <w:webHidden/>
              </w:rPr>
              <w:tab/>
            </w:r>
            <w:r w:rsidRPr="007C2DAA">
              <w:rPr>
                <w:rFonts w:cs="Arial"/>
                <w:noProof/>
                <w:webHidden/>
              </w:rPr>
              <w:fldChar w:fldCharType="begin"/>
            </w:r>
            <w:r w:rsidR="00662963" w:rsidRPr="007C2DAA">
              <w:rPr>
                <w:rFonts w:cs="Arial"/>
                <w:noProof/>
                <w:webHidden/>
              </w:rPr>
              <w:instrText xml:space="preserve"> PAGEREF _Toc431362665 \h </w:instrText>
            </w:r>
            <w:r w:rsidRPr="007C2DAA">
              <w:rPr>
                <w:rFonts w:cs="Arial"/>
                <w:noProof/>
                <w:webHidden/>
              </w:rPr>
            </w:r>
            <w:r w:rsidRPr="007C2DAA">
              <w:rPr>
                <w:rFonts w:cs="Arial"/>
                <w:noProof/>
                <w:webHidden/>
              </w:rPr>
              <w:fldChar w:fldCharType="separate"/>
            </w:r>
            <w:r w:rsidR="005475E1">
              <w:rPr>
                <w:rFonts w:cs="Arial"/>
                <w:noProof/>
                <w:webHidden/>
              </w:rPr>
              <w:t>13</w:t>
            </w:r>
            <w:r w:rsidRPr="007C2DA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662963" w:rsidRPr="007C2DAA" w:rsidRDefault="00C91277">
          <w:pPr>
            <w:pStyle w:val="Spistreci1"/>
            <w:rPr>
              <w:rFonts w:cs="Arial"/>
              <w:noProof/>
            </w:rPr>
          </w:pPr>
          <w:hyperlink w:anchor="_Toc431362666" w:history="1">
            <w:r w:rsidR="00662963" w:rsidRPr="007C2DAA">
              <w:rPr>
                <w:rStyle w:val="Hipercze"/>
                <w:rFonts w:cs="Arial"/>
                <w:noProof/>
              </w:rPr>
              <w:t>3.5 Zalecenia pokontrolne</w:t>
            </w:r>
            <w:r w:rsidR="00662963" w:rsidRPr="007C2DAA">
              <w:rPr>
                <w:rFonts w:cs="Arial"/>
                <w:noProof/>
                <w:webHidden/>
              </w:rPr>
              <w:tab/>
            </w:r>
            <w:r w:rsidRPr="007C2DAA">
              <w:rPr>
                <w:rFonts w:cs="Arial"/>
                <w:noProof/>
                <w:webHidden/>
              </w:rPr>
              <w:fldChar w:fldCharType="begin"/>
            </w:r>
            <w:r w:rsidR="00662963" w:rsidRPr="007C2DAA">
              <w:rPr>
                <w:rFonts w:cs="Arial"/>
                <w:noProof/>
                <w:webHidden/>
              </w:rPr>
              <w:instrText xml:space="preserve"> PAGEREF _Toc431362666 \h </w:instrText>
            </w:r>
            <w:r w:rsidRPr="007C2DAA">
              <w:rPr>
                <w:rFonts w:cs="Arial"/>
                <w:noProof/>
                <w:webHidden/>
              </w:rPr>
            </w:r>
            <w:r w:rsidRPr="007C2DAA">
              <w:rPr>
                <w:rFonts w:cs="Arial"/>
                <w:noProof/>
                <w:webHidden/>
              </w:rPr>
              <w:fldChar w:fldCharType="separate"/>
            </w:r>
            <w:r w:rsidR="005475E1">
              <w:rPr>
                <w:rFonts w:cs="Arial"/>
                <w:noProof/>
                <w:webHidden/>
              </w:rPr>
              <w:t>14</w:t>
            </w:r>
            <w:r w:rsidRPr="007C2DA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662963" w:rsidRPr="007C2DAA" w:rsidRDefault="00C91277">
          <w:pPr>
            <w:pStyle w:val="Spistreci1"/>
            <w:rPr>
              <w:noProof/>
            </w:rPr>
          </w:pPr>
          <w:hyperlink w:anchor="_Toc431362667" w:history="1">
            <w:r w:rsidR="00662963" w:rsidRPr="007C2DAA">
              <w:rPr>
                <w:rStyle w:val="Hipercze"/>
                <w:rFonts w:cs="Arial"/>
                <w:noProof/>
              </w:rPr>
              <w:t>3.6 Wyniki kontroli</w:t>
            </w:r>
            <w:r w:rsidR="00662963" w:rsidRPr="007C2DAA">
              <w:rPr>
                <w:rFonts w:cs="Arial"/>
                <w:noProof/>
                <w:webHidden/>
              </w:rPr>
              <w:tab/>
            </w:r>
            <w:r w:rsidRPr="007C2DAA">
              <w:rPr>
                <w:rFonts w:cs="Arial"/>
                <w:noProof/>
                <w:webHidden/>
              </w:rPr>
              <w:fldChar w:fldCharType="begin"/>
            </w:r>
            <w:r w:rsidR="00662963" w:rsidRPr="007C2DAA">
              <w:rPr>
                <w:rFonts w:cs="Arial"/>
                <w:noProof/>
                <w:webHidden/>
              </w:rPr>
              <w:instrText xml:space="preserve"> PAGEREF _Toc431362667 \h </w:instrText>
            </w:r>
            <w:r w:rsidRPr="007C2DAA">
              <w:rPr>
                <w:rFonts w:cs="Arial"/>
                <w:noProof/>
                <w:webHidden/>
              </w:rPr>
            </w:r>
            <w:r w:rsidRPr="007C2DAA">
              <w:rPr>
                <w:rFonts w:cs="Arial"/>
                <w:noProof/>
                <w:webHidden/>
              </w:rPr>
              <w:fldChar w:fldCharType="separate"/>
            </w:r>
            <w:r w:rsidR="005475E1">
              <w:rPr>
                <w:rFonts w:cs="Arial"/>
                <w:noProof/>
                <w:webHidden/>
              </w:rPr>
              <w:t>14</w:t>
            </w:r>
            <w:r w:rsidRPr="007C2DA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8C6A56" w:rsidRPr="007C2DAA" w:rsidRDefault="00C91277" w:rsidP="008C6A56">
          <w:pPr>
            <w:rPr>
              <w:rFonts w:cs="Arial"/>
              <w:b/>
            </w:rPr>
          </w:pPr>
          <w:r w:rsidRPr="007C2DAA">
            <w:rPr>
              <w:rFonts w:cs="Arial"/>
              <w:b/>
            </w:rPr>
            <w:fldChar w:fldCharType="end"/>
          </w:r>
        </w:p>
      </w:sdtContent>
    </w:sdt>
    <w:p w:rsidR="003C2D39" w:rsidRPr="007C2DAA" w:rsidRDefault="003C2D39" w:rsidP="008C6A56">
      <w:pPr>
        <w:rPr>
          <w:rFonts w:eastAsia="Times New Roman" w:cs="Arial"/>
          <w:sz w:val="24"/>
          <w:szCs w:val="24"/>
        </w:rPr>
      </w:pPr>
    </w:p>
    <w:p w:rsidR="003C2D39" w:rsidRPr="007C2DAA" w:rsidRDefault="003C2D39" w:rsidP="008C6A56">
      <w:pPr>
        <w:rPr>
          <w:rFonts w:eastAsia="Times New Roman" w:cs="Arial"/>
          <w:b/>
          <w:sz w:val="24"/>
          <w:szCs w:val="24"/>
        </w:rPr>
      </w:pPr>
    </w:p>
    <w:p w:rsidR="003C2D39" w:rsidRPr="007C2DAA" w:rsidRDefault="003C2D39" w:rsidP="008C6A56">
      <w:pPr>
        <w:rPr>
          <w:rFonts w:eastAsia="Times New Roman" w:cs="Arial"/>
          <w:b/>
          <w:sz w:val="24"/>
          <w:szCs w:val="24"/>
        </w:rPr>
      </w:pPr>
    </w:p>
    <w:p w:rsidR="003C2D39" w:rsidRPr="007C2DAA" w:rsidRDefault="003C2D39" w:rsidP="008C6A56">
      <w:pPr>
        <w:rPr>
          <w:rFonts w:eastAsia="Times New Roman" w:cs="Arial"/>
          <w:b/>
          <w:sz w:val="24"/>
          <w:szCs w:val="24"/>
        </w:rPr>
      </w:pPr>
    </w:p>
    <w:p w:rsidR="004822F3" w:rsidRPr="007C2DAA" w:rsidRDefault="004822F3" w:rsidP="008C6A56">
      <w:pPr>
        <w:rPr>
          <w:rFonts w:eastAsia="Times New Roman" w:cs="Arial"/>
          <w:b/>
          <w:sz w:val="24"/>
          <w:szCs w:val="24"/>
        </w:rPr>
      </w:pPr>
    </w:p>
    <w:p w:rsidR="003C2D39" w:rsidRPr="007C2DAA" w:rsidRDefault="003C2D39" w:rsidP="008C6A56">
      <w:pPr>
        <w:rPr>
          <w:rFonts w:eastAsia="Times New Roman" w:cs="Arial"/>
          <w:b/>
          <w:sz w:val="24"/>
          <w:szCs w:val="24"/>
        </w:rPr>
      </w:pPr>
    </w:p>
    <w:p w:rsidR="00C90FEC" w:rsidRDefault="00C90FEC" w:rsidP="003C2D39">
      <w:pPr>
        <w:rPr>
          <w:rFonts w:eastAsia="Times New Roman" w:cs="Arial"/>
          <w:b/>
          <w:sz w:val="24"/>
          <w:szCs w:val="24"/>
        </w:rPr>
      </w:pPr>
    </w:p>
    <w:p w:rsidR="00C90FEC" w:rsidRDefault="00C90FEC" w:rsidP="003C2D39">
      <w:pPr>
        <w:rPr>
          <w:rFonts w:eastAsia="Times New Roman" w:cs="Arial"/>
          <w:b/>
          <w:sz w:val="24"/>
          <w:szCs w:val="24"/>
        </w:rPr>
      </w:pPr>
    </w:p>
    <w:p w:rsidR="00C64593" w:rsidRPr="00C90FEC" w:rsidRDefault="00C64593" w:rsidP="00C90FEC">
      <w:pPr>
        <w:rPr>
          <w:rFonts w:cs="Arial"/>
          <w:b/>
        </w:rPr>
      </w:pPr>
      <w:r w:rsidRPr="007C2DAA">
        <w:rPr>
          <w:rFonts w:eastAsia="Times New Roman" w:cs="Arial"/>
          <w:b/>
          <w:sz w:val="24"/>
          <w:szCs w:val="24"/>
        </w:rPr>
        <w:lastRenderedPageBreak/>
        <w:t xml:space="preserve">Wykaz skrótów </w:t>
      </w:r>
    </w:p>
    <w:p w:rsidR="00F50687" w:rsidRPr="00C90FEC" w:rsidRDefault="004B0822" w:rsidP="00F50687">
      <w:pPr>
        <w:pStyle w:val="Tekstpodstawowy"/>
        <w:spacing w:before="6"/>
        <w:ind w:left="0" w:firstLine="0"/>
        <w:jc w:val="both"/>
        <w:rPr>
          <w:lang w:val="pl-PL"/>
        </w:rPr>
      </w:pPr>
      <w:r>
        <w:rPr>
          <w:rFonts w:asciiTheme="minorHAnsi" w:hAnsiTheme="minorHAnsi"/>
          <w:lang w:val="pl-PL"/>
        </w:rPr>
        <w:t>IZ RPO WZ – Instytucja Zarządzająca Regionalnym Programem Operacyjnym Województwa Zachodniopomorskiego 2014-2020</w:t>
      </w:r>
    </w:p>
    <w:p w:rsidR="00F50687" w:rsidRPr="00C90FEC" w:rsidRDefault="00F50687" w:rsidP="00F50687">
      <w:pPr>
        <w:pStyle w:val="Tekstpodstawowy"/>
        <w:spacing w:before="6"/>
        <w:ind w:left="0" w:firstLine="0"/>
        <w:jc w:val="both"/>
        <w:rPr>
          <w:lang w:val="pl-PL"/>
        </w:rPr>
      </w:pPr>
    </w:p>
    <w:p w:rsidR="00C64593" w:rsidRPr="007C2DAA" w:rsidRDefault="00C64593" w:rsidP="003C2D39">
      <w:pPr>
        <w:autoSpaceDE w:val="0"/>
        <w:autoSpaceDN w:val="0"/>
        <w:adjustRightInd w:val="0"/>
        <w:spacing w:after="120"/>
        <w:jc w:val="both"/>
        <w:rPr>
          <w:rFonts w:eastAsia="Times New Roman" w:cs="Arial"/>
          <w:sz w:val="20"/>
          <w:szCs w:val="20"/>
        </w:rPr>
      </w:pPr>
      <w:r w:rsidRPr="007C2DAA">
        <w:rPr>
          <w:rFonts w:eastAsia="Times New Roman" w:cs="Arial"/>
          <w:sz w:val="20"/>
          <w:szCs w:val="20"/>
        </w:rPr>
        <w:t>IK UP – Instytucja Koordynująca Umowę Partnerstwa</w:t>
      </w:r>
      <w:r w:rsidR="00EE2C8A" w:rsidRPr="007C2DAA">
        <w:rPr>
          <w:rFonts w:eastAsia="Times New Roman" w:cs="Arial"/>
          <w:sz w:val="20"/>
          <w:szCs w:val="20"/>
        </w:rPr>
        <w:t>;</w:t>
      </w:r>
    </w:p>
    <w:p w:rsidR="00C64593" w:rsidRPr="007C2DAA" w:rsidRDefault="00C64593" w:rsidP="003C2D39">
      <w:pPr>
        <w:autoSpaceDE w:val="0"/>
        <w:autoSpaceDN w:val="0"/>
        <w:adjustRightInd w:val="0"/>
        <w:spacing w:after="120"/>
        <w:jc w:val="both"/>
        <w:rPr>
          <w:rFonts w:eastAsia="Times New Roman" w:cs="Arial"/>
          <w:sz w:val="20"/>
          <w:szCs w:val="20"/>
        </w:rPr>
      </w:pPr>
      <w:r w:rsidRPr="007C2DAA">
        <w:rPr>
          <w:rFonts w:eastAsia="Times New Roman" w:cs="Arial"/>
          <w:sz w:val="20"/>
          <w:szCs w:val="20"/>
        </w:rPr>
        <w:t>PO – Krajowy lub Regionalny Program Operacyjny lub programy EWT</w:t>
      </w:r>
      <w:r w:rsidR="00EE2C8A" w:rsidRPr="007C2DAA">
        <w:rPr>
          <w:rFonts w:eastAsia="Times New Roman" w:cs="Arial"/>
          <w:sz w:val="20"/>
          <w:szCs w:val="20"/>
        </w:rPr>
        <w:t>;</w:t>
      </w:r>
    </w:p>
    <w:p w:rsidR="00C64593" w:rsidRPr="007C2DAA" w:rsidRDefault="00C64593" w:rsidP="003C2D39">
      <w:pPr>
        <w:autoSpaceDE w:val="0"/>
        <w:autoSpaceDN w:val="0"/>
        <w:adjustRightInd w:val="0"/>
        <w:spacing w:after="120"/>
        <w:jc w:val="both"/>
        <w:rPr>
          <w:rFonts w:eastAsia="Times New Roman" w:cs="Arial"/>
          <w:sz w:val="20"/>
          <w:szCs w:val="20"/>
        </w:rPr>
      </w:pPr>
      <w:r w:rsidRPr="007C2DAA">
        <w:rPr>
          <w:rFonts w:eastAsia="Times New Roman" w:cs="Arial"/>
          <w:sz w:val="20"/>
          <w:szCs w:val="20"/>
        </w:rPr>
        <w:t>PO RYBY 2014-2020 – Program Operacyjny „Rybactwo i Morze"</w:t>
      </w:r>
      <w:r w:rsidR="00EE2C8A" w:rsidRPr="007C2DAA">
        <w:rPr>
          <w:rFonts w:eastAsia="Times New Roman" w:cs="Arial"/>
          <w:sz w:val="20"/>
          <w:szCs w:val="20"/>
        </w:rPr>
        <w:t>;</w:t>
      </w:r>
    </w:p>
    <w:p w:rsidR="00C64593" w:rsidRPr="007C2DAA" w:rsidRDefault="00C64593" w:rsidP="003C2D39">
      <w:pPr>
        <w:autoSpaceDE w:val="0"/>
        <w:autoSpaceDN w:val="0"/>
        <w:adjustRightInd w:val="0"/>
        <w:spacing w:after="120"/>
        <w:jc w:val="both"/>
        <w:rPr>
          <w:rFonts w:eastAsia="Times New Roman" w:cs="Arial"/>
          <w:sz w:val="20"/>
          <w:szCs w:val="20"/>
        </w:rPr>
      </w:pPr>
      <w:r w:rsidRPr="007C2DAA">
        <w:rPr>
          <w:rFonts w:eastAsia="Times New Roman" w:cs="Arial"/>
          <w:sz w:val="20"/>
          <w:szCs w:val="20"/>
        </w:rPr>
        <w:t>PROW 14-20 – Program Rozwoju Obszarów Wiejskich 2014-2020</w:t>
      </w:r>
      <w:r w:rsidR="00EE2C8A" w:rsidRPr="007C2DAA">
        <w:rPr>
          <w:rFonts w:eastAsia="Times New Roman" w:cs="Arial"/>
          <w:sz w:val="20"/>
          <w:szCs w:val="20"/>
        </w:rPr>
        <w:t>;</w:t>
      </w:r>
    </w:p>
    <w:p w:rsidR="00C64593" w:rsidRPr="007C2DAA" w:rsidRDefault="00C64593" w:rsidP="003C2D39">
      <w:pPr>
        <w:autoSpaceDE w:val="0"/>
        <w:autoSpaceDN w:val="0"/>
        <w:adjustRightInd w:val="0"/>
        <w:spacing w:after="120"/>
        <w:jc w:val="both"/>
        <w:rPr>
          <w:rFonts w:eastAsia="Times New Roman" w:cs="Arial"/>
          <w:sz w:val="20"/>
          <w:szCs w:val="20"/>
        </w:rPr>
      </w:pPr>
      <w:r w:rsidRPr="007C2DAA">
        <w:rPr>
          <w:rFonts w:eastAsia="Times New Roman" w:cs="Arial"/>
          <w:bCs/>
          <w:sz w:val="20"/>
          <w:szCs w:val="20"/>
        </w:rPr>
        <w:t xml:space="preserve">RPO WZ – </w:t>
      </w:r>
      <w:r w:rsidRPr="007C2DAA">
        <w:rPr>
          <w:rFonts w:eastAsia="Times New Roman" w:cs="Arial"/>
          <w:sz w:val="20"/>
          <w:szCs w:val="20"/>
        </w:rPr>
        <w:t>Regionalny Program Operacyjny Województwa Zachodniopomorskiego na lata 2014– 2020</w:t>
      </w:r>
      <w:r w:rsidR="00EE2C8A" w:rsidRPr="007C2DAA">
        <w:rPr>
          <w:rFonts w:eastAsia="Times New Roman" w:cs="Arial"/>
          <w:sz w:val="20"/>
          <w:szCs w:val="20"/>
        </w:rPr>
        <w:t>;</w:t>
      </w:r>
      <w:r w:rsidRPr="007C2DAA">
        <w:rPr>
          <w:rFonts w:eastAsia="Times New Roman" w:cs="Arial"/>
          <w:sz w:val="20"/>
          <w:szCs w:val="20"/>
        </w:rPr>
        <w:t xml:space="preserve"> </w:t>
      </w:r>
    </w:p>
    <w:p w:rsidR="00C64593" w:rsidRPr="007C2DAA" w:rsidRDefault="009517A4" w:rsidP="003C2D39">
      <w:p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Niniejsze Zasady</w:t>
      </w:r>
      <w:r w:rsidR="00C64593" w:rsidRPr="007C2DAA">
        <w:rPr>
          <w:rFonts w:cs="Arial"/>
          <w:sz w:val="20"/>
          <w:szCs w:val="20"/>
        </w:rPr>
        <w:t xml:space="preserve"> nie są podstawą do jakichkolwiek roszczeń  prawnych lub finansowych przeciwko </w:t>
      </w:r>
      <w:r w:rsidRPr="007C2DAA">
        <w:rPr>
          <w:rFonts w:cs="Arial"/>
          <w:sz w:val="20"/>
          <w:szCs w:val="20"/>
        </w:rPr>
        <w:br/>
      </w:r>
      <w:r w:rsidR="0070667C" w:rsidRPr="007C2DAA">
        <w:rPr>
          <w:rFonts w:cs="Arial"/>
          <w:sz w:val="20"/>
          <w:szCs w:val="20"/>
        </w:rPr>
        <w:t>I</w:t>
      </w:r>
      <w:r w:rsidR="004B0822">
        <w:rPr>
          <w:rFonts w:cs="Arial"/>
          <w:sz w:val="20"/>
          <w:szCs w:val="20"/>
        </w:rPr>
        <w:t>Z</w:t>
      </w:r>
      <w:r w:rsidR="00C64593" w:rsidRPr="007C2DAA">
        <w:rPr>
          <w:rFonts w:cs="Arial"/>
          <w:sz w:val="20"/>
          <w:szCs w:val="20"/>
        </w:rPr>
        <w:t xml:space="preserve"> RPO WZ.</w:t>
      </w:r>
    </w:p>
    <w:p w:rsidR="00C64593" w:rsidRPr="007C2DAA" w:rsidRDefault="008E77BE" w:rsidP="003C2D39">
      <w:pPr>
        <w:pStyle w:val="Nagwek1"/>
        <w:spacing w:line="360" w:lineRule="auto"/>
        <w:rPr>
          <w:rFonts w:asciiTheme="minorHAnsi" w:hAnsiTheme="minorHAnsi" w:cs="Arial"/>
          <w:color w:val="auto"/>
          <w:sz w:val="24"/>
          <w:szCs w:val="24"/>
        </w:rPr>
      </w:pPr>
      <w:bookmarkStart w:id="0" w:name="_Toc431362646"/>
      <w:r w:rsidRPr="007C2DAA">
        <w:rPr>
          <w:rFonts w:asciiTheme="minorHAnsi" w:hAnsiTheme="minorHAnsi" w:cs="Arial"/>
          <w:color w:val="auto"/>
          <w:sz w:val="24"/>
          <w:szCs w:val="24"/>
        </w:rPr>
        <w:t>Słownik</w:t>
      </w:r>
      <w:r w:rsidR="00C64593" w:rsidRPr="007C2DAA">
        <w:rPr>
          <w:rFonts w:asciiTheme="minorHAnsi" w:hAnsiTheme="minorHAnsi" w:cs="Arial"/>
          <w:color w:val="auto"/>
          <w:sz w:val="24"/>
          <w:szCs w:val="24"/>
        </w:rPr>
        <w:t xml:space="preserve"> pojęć</w:t>
      </w:r>
      <w:bookmarkEnd w:id="0"/>
    </w:p>
    <w:p w:rsidR="00C64593" w:rsidRPr="007C2DAA" w:rsidRDefault="00C64593" w:rsidP="003C2D39">
      <w:pPr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Użyte w </w:t>
      </w:r>
      <w:r w:rsidR="009517A4" w:rsidRPr="007C2DAA">
        <w:rPr>
          <w:rFonts w:cs="Arial"/>
          <w:sz w:val="20"/>
          <w:szCs w:val="20"/>
        </w:rPr>
        <w:t>Zasadach</w:t>
      </w:r>
      <w:r w:rsidRPr="007C2DAA">
        <w:rPr>
          <w:rFonts w:cs="Arial"/>
          <w:sz w:val="20"/>
          <w:szCs w:val="20"/>
        </w:rPr>
        <w:t xml:space="preserve"> pojęcia oznaczają:</w:t>
      </w:r>
    </w:p>
    <w:p w:rsidR="00C64593" w:rsidRPr="007C2DAA" w:rsidRDefault="00C64593" w:rsidP="004D35DF">
      <w:pPr>
        <w:pStyle w:val="Akapitzlist"/>
        <w:numPr>
          <w:ilvl w:val="0"/>
          <w:numId w:val="7"/>
        </w:numPr>
        <w:jc w:val="both"/>
        <w:rPr>
          <w:rFonts w:eastAsia="Times New Roman" w:cs="Arial"/>
          <w:sz w:val="20"/>
          <w:szCs w:val="20"/>
        </w:rPr>
      </w:pPr>
      <w:r w:rsidRPr="007C2DAA">
        <w:rPr>
          <w:rFonts w:eastAsia="Times New Roman" w:cs="Arial"/>
          <w:bCs/>
          <w:sz w:val="20"/>
          <w:szCs w:val="20"/>
        </w:rPr>
        <w:t>b</w:t>
      </w:r>
      <w:r w:rsidR="003D767A" w:rsidRPr="007C2DAA">
        <w:rPr>
          <w:rFonts w:eastAsia="Times New Roman" w:cs="Arial"/>
          <w:bCs/>
          <w:sz w:val="20"/>
          <w:szCs w:val="20"/>
        </w:rPr>
        <w:t xml:space="preserve">eneficjent </w:t>
      </w:r>
      <w:r w:rsidR="003D767A" w:rsidRPr="007C2DAA">
        <w:rPr>
          <w:rFonts w:eastAsia="Times New Roman" w:cs="Arial"/>
          <w:sz w:val="20"/>
          <w:szCs w:val="20"/>
        </w:rPr>
        <w:t xml:space="preserve">– </w:t>
      </w:r>
      <w:r w:rsidR="00FC1DA9" w:rsidRPr="007C2DAA">
        <w:rPr>
          <w:rFonts w:eastAsia="Times New Roman" w:cs="Arial"/>
          <w:sz w:val="20"/>
          <w:szCs w:val="20"/>
        </w:rPr>
        <w:t xml:space="preserve">podmiot, o którym mowa w art. 2 </w:t>
      </w:r>
      <w:proofErr w:type="spellStart"/>
      <w:r w:rsidR="00FC1DA9" w:rsidRPr="007C2DAA">
        <w:rPr>
          <w:rFonts w:eastAsia="Times New Roman" w:cs="Arial"/>
          <w:sz w:val="20"/>
          <w:szCs w:val="20"/>
        </w:rPr>
        <w:t>pkt</w:t>
      </w:r>
      <w:proofErr w:type="spellEnd"/>
      <w:r w:rsidR="00FC1DA9" w:rsidRPr="007C2DAA">
        <w:rPr>
          <w:rFonts w:eastAsia="Times New Roman" w:cs="Arial"/>
          <w:sz w:val="20"/>
          <w:szCs w:val="20"/>
        </w:rPr>
        <w:t xml:space="preserve"> 10 lub w art. 63 rozporządzenia ogólnego; na potrzeby niniejszych </w:t>
      </w:r>
      <w:r w:rsidR="009517A4" w:rsidRPr="007C2DAA">
        <w:rPr>
          <w:rFonts w:eastAsia="Times New Roman" w:cs="Arial"/>
          <w:sz w:val="20"/>
          <w:szCs w:val="20"/>
        </w:rPr>
        <w:t>Zasad</w:t>
      </w:r>
      <w:r w:rsidR="00FC1DA9" w:rsidRPr="007C2DAA">
        <w:rPr>
          <w:rFonts w:eastAsia="Times New Roman" w:cs="Arial"/>
          <w:sz w:val="20"/>
          <w:szCs w:val="20"/>
        </w:rPr>
        <w:t xml:space="preserve">, ilekroć jest mowa o beneficjencie, należy przez </w:t>
      </w:r>
      <w:r w:rsidR="003C2D39" w:rsidRPr="007C2DAA">
        <w:rPr>
          <w:rFonts w:eastAsia="Times New Roman" w:cs="Arial"/>
          <w:sz w:val="20"/>
          <w:szCs w:val="20"/>
        </w:rPr>
        <w:br/>
      </w:r>
      <w:r w:rsidR="00FC1DA9" w:rsidRPr="007C2DAA">
        <w:rPr>
          <w:rFonts w:eastAsia="Times New Roman" w:cs="Arial"/>
          <w:sz w:val="20"/>
          <w:szCs w:val="20"/>
        </w:rPr>
        <w:t xml:space="preserve">to rozumieć również partnera i podmiot upoważniony do ponoszenia wydatków wskazany </w:t>
      </w:r>
      <w:r w:rsidR="003C2D39" w:rsidRPr="007C2DAA">
        <w:rPr>
          <w:rFonts w:eastAsia="Times New Roman" w:cs="Arial"/>
          <w:sz w:val="20"/>
          <w:szCs w:val="20"/>
        </w:rPr>
        <w:br/>
      </w:r>
      <w:r w:rsidR="00FC1DA9" w:rsidRPr="007C2DAA">
        <w:rPr>
          <w:rFonts w:eastAsia="Times New Roman" w:cs="Arial"/>
          <w:sz w:val="20"/>
          <w:szCs w:val="20"/>
        </w:rPr>
        <w:t xml:space="preserve">we wniosku o dofinansowanie projektu, </w:t>
      </w:r>
    </w:p>
    <w:p w:rsidR="00FC1DA9" w:rsidRPr="007C2DAA" w:rsidRDefault="00FC1DA9" w:rsidP="004D35DF">
      <w:pPr>
        <w:pStyle w:val="Akapitzlist"/>
        <w:numPr>
          <w:ilvl w:val="0"/>
          <w:numId w:val="7"/>
        </w:numPr>
        <w:rPr>
          <w:rFonts w:eastAsia="Times New Roman" w:cs="Arial"/>
          <w:sz w:val="20"/>
          <w:szCs w:val="20"/>
        </w:rPr>
      </w:pPr>
      <w:r w:rsidRPr="007C2DAA">
        <w:rPr>
          <w:rFonts w:eastAsia="Times New Roman" w:cs="Arial"/>
          <w:sz w:val="20"/>
          <w:szCs w:val="20"/>
        </w:rPr>
        <w:t>dofinansowanie - współfinansowanie UE i współfinansowanie krajowe z budżetu państwa (jeśli dotyczy),</w:t>
      </w:r>
    </w:p>
    <w:p w:rsidR="00F50687" w:rsidRDefault="003D767A" w:rsidP="00F50687">
      <w:pPr>
        <w:pStyle w:val="Akapitzlist"/>
        <w:autoSpaceDE w:val="0"/>
        <w:autoSpaceDN w:val="0"/>
        <w:adjustRightInd w:val="0"/>
        <w:spacing w:after="0"/>
        <w:ind w:hanging="436"/>
        <w:jc w:val="both"/>
        <w:rPr>
          <w:rFonts w:eastAsia="Times New Roman" w:cs="Arial"/>
          <w:sz w:val="20"/>
          <w:szCs w:val="20"/>
        </w:rPr>
      </w:pPr>
      <w:r w:rsidRPr="007C2DAA">
        <w:rPr>
          <w:rFonts w:eastAsia="Times New Roman" w:cs="Arial"/>
          <w:sz w:val="20"/>
          <w:szCs w:val="20"/>
        </w:rPr>
        <w:t xml:space="preserve">. </w:t>
      </w:r>
    </w:p>
    <w:p w:rsidR="004B0822" w:rsidRPr="004B0822" w:rsidRDefault="00F50687" w:rsidP="004B082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eastAsia="Times New Roman" w:cs="Arial"/>
          <w:sz w:val="20"/>
          <w:szCs w:val="20"/>
        </w:rPr>
      </w:pPr>
      <w:r w:rsidRPr="00F50687">
        <w:rPr>
          <w:rFonts w:eastAsia="Times New Roman" w:cs="Arial"/>
          <w:sz w:val="20"/>
          <w:szCs w:val="20"/>
        </w:rPr>
        <w:t xml:space="preserve">Instytucja Zarządzająca (IZ) – Zarząd Województwa Zachodniopomorskiego pełniący funkcję Instytucji Zarządzającej Regionalnym </w:t>
      </w:r>
      <w:r w:rsidR="004B0822" w:rsidRPr="004B0822">
        <w:rPr>
          <w:rFonts w:eastAsia="Times New Roman" w:cs="Arial"/>
          <w:sz w:val="20"/>
          <w:szCs w:val="20"/>
        </w:rPr>
        <w:t>Programem Operacyjnym Województwa Zachodniopomorskiego 2014-2020 odpowiedzialny na przygotowanie i realizację programu operacyjnego</w:t>
      </w:r>
    </w:p>
    <w:p w:rsidR="00C64593" w:rsidRPr="007C2DAA" w:rsidRDefault="00C64593" w:rsidP="004D35D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eastAsia="Times New Roman" w:cs="Arial"/>
          <w:sz w:val="20"/>
          <w:szCs w:val="20"/>
        </w:rPr>
      </w:pPr>
      <w:r w:rsidRPr="007C2DAA">
        <w:rPr>
          <w:rFonts w:eastAsia="Times New Roman" w:cs="Arial"/>
          <w:bCs/>
          <w:sz w:val="20"/>
          <w:szCs w:val="20"/>
        </w:rPr>
        <w:t>p</w:t>
      </w:r>
      <w:r w:rsidR="003D767A" w:rsidRPr="007C2DAA">
        <w:rPr>
          <w:rFonts w:eastAsia="Times New Roman" w:cs="Arial"/>
          <w:bCs/>
          <w:sz w:val="20"/>
          <w:szCs w:val="20"/>
        </w:rPr>
        <w:t xml:space="preserve">rojekt </w:t>
      </w:r>
      <w:r w:rsidR="003D767A" w:rsidRPr="007C2DAA">
        <w:rPr>
          <w:rFonts w:eastAsia="Times New Roman" w:cs="Arial"/>
          <w:sz w:val="20"/>
          <w:szCs w:val="20"/>
        </w:rPr>
        <w:t xml:space="preserve">– projekt w rozumieniu art. 2 </w:t>
      </w:r>
      <w:proofErr w:type="spellStart"/>
      <w:r w:rsidR="003D767A" w:rsidRPr="007C2DAA">
        <w:rPr>
          <w:rFonts w:eastAsia="Times New Roman" w:cs="Arial"/>
          <w:sz w:val="20"/>
          <w:szCs w:val="20"/>
        </w:rPr>
        <w:t>pkt</w:t>
      </w:r>
      <w:proofErr w:type="spellEnd"/>
      <w:r w:rsidR="003D767A" w:rsidRPr="007C2DAA">
        <w:rPr>
          <w:rFonts w:eastAsia="Times New Roman" w:cs="Arial"/>
          <w:sz w:val="20"/>
          <w:szCs w:val="20"/>
        </w:rPr>
        <w:t xml:space="preserve"> 18 ustawy wdrożeniowej, oznaczający przedsięwzięcie zmierzające do osiągnięcia założonego celu określonego wskaźnikami, </w:t>
      </w:r>
      <w:r w:rsidR="003C2D39" w:rsidRPr="007C2DAA">
        <w:rPr>
          <w:rFonts w:eastAsia="Times New Roman" w:cs="Arial"/>
          <w:sz w:val="20"/>
          <w:szCs w:val="20"/>
        </w:rPr>
        <w:br/>
      </w:r>
      <w:r w:rsidR="003D767A" w:rsidRPr="007C2DAA">
        <w:rPr>
          <w:rFonts w:eastAsia="Times New Roman" w:cs="Arial"/>
          <w:sz w:val="20"/>
          <w:szCs w:val="20"/>
        </w:rPr>
        <w:t>z określonym początkiem i</w:t>
      </w:r>
      <w:r w:rsidR="004D35DF" w:rsidRPr="007C2DAA">
        <w:rPr>
          <w:rFonts w:eastAsia="Times New Roman" w:cs="Arial"/>
          <w:sz w:val="20"/>
          <w:szCs w:val="20"/>
        </w:rPr>
        <w:t xml:space="preserve"> </w:t>
      </w:r>
      <w:r w:rsidR="003D767A" w:rsidRPr="007C2DAA">
        <w:rPr>
          <w:rFonts w:eastAsia="Times New Roman" w:cs="Arial"/>
          <w:sz w:val="20"/>
          <w:szCs w:val="20"/>
        </w:rPr>
        <w:t>końcem realizacji, zgłoszone do objęcia albo objęte współfinansowaniem UE jednego z funduszy strukturalnych albo Funduszu Spójności w ramach programu operacyjnego</w:t>
      </w:r>
      <w:r w:rsidRPr="007C2DAA">
        <w:rPr>
          <w:rFonts w:eastAsia="Times New Roman" w:cs="Arial"/>
          <w:sz w:val="20"/>
          <w:szCs w:val="20"/>
        </w:rPr>
        <w:t>;</w:t>
      </w:r>
    </w:p>
    <w:p w:rsidR="00C64593" w:rsidRPr="007C2DAA" w:rsidRDefault="00C64593" w:rsidP="004D35D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eastAsia="Times New Roman"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r</w:t>
      </w:r>
      <w:r w:rsidR="00C609F5" w:rsidRPr="007C2DAA">
        <w:rPr>
          <w:rFonts w:cs="Arial"/>
          <w:sz w:val="20"/>
          <w:szCs w:val="20"/>
        </w:rPr>
        <w:t xml:space="preserve">ozporządzenie ogólne - Rozporządzenie Parlamentu Europejskiego i Rady (UE) </w:t>
      </w:r>
      <w:r w:rsidR="003C2D39" w:rsidRPr="007C2DAA">
        <w:rPr>
          <w:rFonts w:cs="Arial"/>
          <w:sz w:val="20"/>
          <w:szCs w:val="20"/>
        </w:rPr>
        <w:br/>
      </w:r>
      <w:r w:rsidR="00C609F5" w:rsidRPr="007C2DAA">
        <w:rPr>
          <w:rFonts w:cs="Arial"/>
          <w:sz w:val="20"/>
          <w:szCs w:val="20"/>
        </w:rPr>
        <w:t>Nr 1303/2013 z dnia 17 grudnia 2013 r. ustanawiające wspólne przepisy dotyczące Europejskiego Funduszu Rozwoju Regionalnego, Europejskiego Funduszu Społecznego, Funduszu Spójności, Europejskiego Funduszu Rolnego na rzecz Rozwoju Obszarów Wiejskich oraz Europejskiego Funduszu Morskiego i 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7C2DAA">
        <w:rPr>
          <w:rFonts w:cs="Arial"/>
          <w:sz w:val="20"/>
          <w:szCs w:val="20"/>
        </w:rPr>
        <w:t>;</w:t>
      </w:r>
    </w:p>
    <w:p w:rsidR="00A815E0" w:rsidRPr="007C2DAA" w:rsidRDefault="00C64593" w:rsidP="004D35D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eastAsia="Times New Roman" w:cs="Arial"/>
          <w:sz w:val="20"/>
          <w:szCs w:val="20"/>
        </w:rPr>
      </w:pPr>
      <w:r w:rsidRPr="007C2DAA">
        <w:rPr>
          <w:rFonts w:eastAsia="Times New Roman" w:cs="Arial"/>
          <w:bCs/>
          <w:sz w:val="20"/>
          <w:szCs w:val="20"/>
        </w:rPr>
        <w:t>u</w:t>
      </w:r>
      <w:r w:rsidR="00A815E0" w:rsidRPr="007C2DAA">
        <w:rPr>
          <w:rFonts w:eastAsia="Times New Roman" w:cs="Arial"/>
          <w:bCs/>
          <w:sz w:val="20"/>
          <w:szCs w:val="20"/>
        </w:rPr>
        <w:t xml:space="preserve">mowa o dofinansowanie – </w:t>
      </w:r>
      <w:r w:rsidR="00A815E0" w:rsidRPr="007C2DAA">
        <w:rPr>
          <w:rFonts w:eastAsia="Times New Roman" w:cs="Arial"/>
          <w:sz w:val="20"/>
          <w:szCs w:val="20"/>
        </w:rPr>
        <w:t xml:space="preserve">decyzja, o której mowa w art. 2 </w:t>
      </w:r>
      <w:proofErr w:type="spellStart"/>
      <w:r w:rsidR="00A815E0" w:rsidRPr="007C2DAA">
        <w:rPr>
          <w:rFonts w:eastAsia="Times New Roman" w:cs="Arial"/>
          <w:sz w:val="20"/>
          <w:szCs w:val="20"/>
        </w:rPr>
        <w:t>pkt</w:t>
      </w:r>
      <w:proofErr w:type="spellEnd"/>
      <w:r w:rsidR="00A815E0" w:rsidRPr="007C2DAA">
        <w:rPr>
          <w:rFonts w:eastAsia="Times New Roman" w:cs="Arial"/>
          <w:sz w:val="20"/>
          <w:szCs w:val="20"/>
        </w:rPr>
        <w:t xml:space="preserve"> 2 ustawy wdrożeniowej, </w:t>
      </w:r>
      <w:r w:rsidR="003C2D39" w:rsidRPr="007C2DAA">
        <w:rPr>
          <w:rFonts w:eastAsia="Times New Roman" w:cs="Arial"/>
          <w:sz w:val="20"/>
          <w:szCs w:val="20"/>
        </w:rPr>
        <w:br/>
      </w:r>
      <w:r w:rsidR="00A815E0" w:rsidRPr="007C2DAA">
        <w:rPr>
          <w:rFonts w:eastAsia="Times New Roman" w:cs="Arial"/>
          <w:sz w:val="20"/>
          <w:szCs w:val="20"/>
        </w:rPr>
        <w:t xml:space="preserve">tj. decyzja podjęta przez jednostkę sektora finansów publicznych, która stanowi podstawę dofinansowania projektu, w przypadku gdy ta jednostka jest jednocześnie wnioskodawcą </w:t>
      </w:r>
      <w:r w:rsidR="003C2D39" w:rsidRPr="007C2DAA">
        <w:rPr>
          <w:rFonts w:eastAsia="Times New Roman" w:cs="Arial"/>
          <w:sz w:val="20"/>
          <w:szCs w:val="20"/>
        </w:rPr>
        <w:br/>
      </w:r>
      <w:r w:rsidR="00D95BE3" w:rsidRPr="007C2DAA">
        <w:rPr>
          <w:rFonts w:eastAsia="Times New Roman" w:cs="Arial"/>
          <w:sz w:val="20"/>
          <w:szCs w:val="20"/>
        </w:rPr>
        <w:t>lub umowa</w:t>
      </w:r>
      <w:r w:rsidR="00A815E0" w:rsidRPr="007C2DAA">
        <w:rPr>
          <w:rFonts w:eastAsia="Times New Roman" w:cs="Arial"/>
          <w:sz w:val="20"/>
          <w:szCs w:val="20"/>
        </w:rPr>
        <w:t xml:space="preserve">, o której mowa w art. 2 </w:t>
      </w:r>
      <w:proofErr w:type="spellStart"/>
      <w:r w:rsidR="00A815E0" w:rsidRPr="007C2DAA">
        <w:rPr>
          <w:rFonts w:eastAsia="Times New Roman" w:cs="Arial"/>
          <w:sz w:val="20"/>
          <w:szCs w:val="20"/>
        </w:rPr>
        <w:t>pkt</w:t>
      </w:r>
      <w:proofErr w:type="spellEnd"/>
      <w:r w:rsidR="00A815E0" w:rsidRPr="007C2DAA">
        <w:rPr>
          <w:rFonts w:eastAsia="Times New Roman" w:cs="Arial"/>
          <w:sz w:val="20"/>
          <w:szCs w:val="20"/>
        </w:rPr>
        <w:t xml:space="preserve"> 26 ustawy wdrożeniowej, tj.:</w:t>
      </w:r>
    </w:p>
    <w:p w:rsidR="00A815E0" w:rsidRPr="007C2DAA" w:rsidRDefault="00D95BE3" w:rsidP="004D35DF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/>
        <w:jc w:val="both"/>
        <w:rPr>
          <w:rFonts w:eastAsia="Times New Roman" w:cs="Arial"/>
          <w:sz w:val="20"/>
          <w:szCs w:val="20"/>
        </w:rPr>
      </w:pPr>
      <w:r w:rsidRPr="007C2DAA">
        <w:rPr>
          <w:rFonts w:eastAsia="Times New Roman" w:cs="Arial"/>
          <w:sz w:val="20"/>
          <w:szCs w:val="20"/>
        </w:rPr>
        <w:t>umowa zawarta</w:t>
      </w:r>
      <w:r w:rsidR="00A815E0" w:rsidRPr="007C2DAA">
        <w:rPr>
          <w:rFonts w:eastAsia="Times New Roman" w:cs="Arial"/>
          <w:sz w:val="20"/>
          <w:szCs w:val="20"/>
        </w:rPr>
        <w:t xml:space="preserve"> między właściwą instytucją a wnioskodawcą, którego projekt został wybrany do dofinansowania, zawierającą co najmniej elementy, o których mowa w art. 206 ust. 2 ustawy z dnia 27 sierpnia 2009 r. o finansach publicznych (Dz. U. z 2013 r. </w:t>
      </w:r>
      <w:r w:rsidR="003C2D39" w:rsidRPr="007C2DAA">
        <w:rPr>
          <w:rFonts w:eastAsia="Times New Roman" w:cs="Arial"/>
          <w:sz w:val="20"/>
          <w:szCs w:val="20"/>
        </w:rPr>
        <w:br/>
      </w:r>
      <w:r w:rsidR="00A815E0" w:rsidRPr="007C2DAA">
        <w:rPr>
          <w:rFonts w:eastAsia="Times New Roman" w:cs="Arial"/>
          <w:sz w:val="20"/>
          <w:szCs w:val="20"/>
        </w:rPr>
        <w:t xml:space="preserve">poz. 885, z </w:t>
      </w:r>
      <w:proofErr w:type="spellStart"/>
      <w:r w:rsidR="00A815E0" w:rsidRPr="007C2DAA">
        <w:rPr>
          <w:rFonts w:eastAsia="Times New Roman" w:cs="Arial"/>
          <w:sz w:val="20"/>
          <w:szCs w:val="20"/>
        </w:rPr>
        <w:t>późn</w:t>
      </w:r>
      <w:proofErr w:type="spellEnd"/>
      <w:r w:rsidR="00A815E0" w:rsidRPr="007C2DAA">
        <w:rPr>
          <w:rFonts w:eastAsia="Times New Roman" w:cs="Arial"/>
          <w:sz w:val="20"/>
          <w:szCs w:val="20"/>
        </w:rPr>
        <w:t>. zm.),</w:t>
      </w:r>
    </w:p>
    <w:p w:rsidR="00C64593" w:rsidRPr="007C2DAA" w:rsidRDefault="00A815E0" w:rsidP="004D35DF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/>
        <w:jc w:val="both"/>
        <w:rPr>
          <w:rFonts w:eastAsia="Times New Roman" w:cs="Arial"/>
          <w:sz w:val="20"/>
          <w:szCs w:val="20"/>
        </w:rPr>
      </w:pPr>
      <w:r w:rsidRPr="007C2DAA">
        <w:rPr>
          <w:rFonts w:eastAsia="Times New Roman" w:cs="Arial"/>
          <w:sz w:val="20"/>
          <w:szCs w:val="20"/>
        </w:rPr>
        <w:lastRenderedPageBreak/>
        <w:t>porozumienie, o którym mowa w art. 206 ust. 5 ustawy z dnia 27 sierpnia 2009 r. o finansach publicznych, zawarte między właściwą instytucją a wnioskodawcą, którego  projekt został wybrany do dofinansowania,</w:t>
      </w:r>
    </w:p>
    <w:p w:rsidR="00C64593" w:rsidRPr="007C2DAA" w:rsidRDefault="00C64593" w:rsidP="004D35D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eastAsia="Times New Roman" w:cs="Arial"/>
          <w:sz w:val="20"/>
          <w:szCs w:val="20"/>
        </w:rPr>
      </w:pPr>
      <w:r w:rsidRPr="007C2DAA">
        <w:rPr>
          <w:rFonts w:cs="Arial"/>
          <w:bCs/>
          <w:sz w:val="20"/>
          <w:szCs w:val="20"/>
        </w:rPr>
        <w:t>u</w:t>
      </w:r>
      <w:r w:rsidR="00A815E0" w:rsidRPr="007C2DAA">
        <w:rPr>
          <w:rFonts w:cs="Arial"/>
          <w:bCs/>
          <w:sz w:val="20"/>
          <w:szCs w:val="20"/>
        </w:rPr>
        <w:t xml:space="preserve">mowa partnerstwa - dokument przygotowany przez państwo członkowskie z udziałem partnerów zgodnie z podejściem opartym na wielopoziomowym zarządzaniu, który określa strategię tego państwa członkowskiego, jego priorytety i warunki efektywnego i skutecznego korzystania z EFSI w celu realizacji unijnej strategii na rzecz inteligentnego, zrównoważonego wzrostu sprzyjającego włączeniu społecznemu, i który został przyjęty przez Komisję </w:t>
      </w:r>
      <w:r w:rsidR="003C2D39" w:rsidRPr="007C2DAA">
        <w:rPr>
          <w:rFonts w:cs="Arial"/>
          <w:bCs/>
          <w:sz w:val="20"/>
          <w:szCs w:val="20"/>
        </w:rPr>
        <w:br/>
      </w:r>
      <w:r w:rsidR="00A815E0" w:rsidRPr="007C2DAA">
        <w:rPr>
          <w:rFonts w:cs="Arial"/>
          <w:bCs/>
          <w:sz w:val="20"/>
          <w:szCs w:val="20"/>
        </w:rPr>
        <w:t>w następstwie oceny i dialogu z danym państwem członkowskim</w:t>
      </w:r>
      <w:r w:rsidRPr="007C2DAA">
        <w:rPr>
          <w:rFonts w:cs="Arial"/>
          <w:bCs/>
          <w:sz w:val="20"/>
          <w:szCs w:val="20"/>
        </w:rPr>
        <w:t>;</w:t>
      </w:r>
    </w:p>
    <w:p w:rsidR="00C64593" w:rsidRPr="007C2DAA" w:rsidRDefault="00C64593" w:rsidP="004D35D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eastAsia="Times New Roman" w:cs="Arial"/>
          <w:sz w:val="20"/>
          <w:szCs w:val="20"/>
        </w:rPr>
      </w:pPr>
      <w:r w:rsidRPr="007C2DAA">
        <w:rPr>
          <w:rFonts w:cs="Arial"/>
          <w:bCs/>
          <w:sz w:val="20"/>
          <w:szCs w:val="20"/>
        </w:rPr>
        <w:t>u</w:t>
      </w:r>
      <w:r w:rsidR="00C609F5" w:rsidRPr="007C2DAA">
        <w:rPr>
          <w:rFonts w:cs="Arial"/>
          <w:bCs/>
          <w:sz w:val="20"/>
          <w:szCs w:val="20"/>
        </w:rPr>
        <w:t xml:space="preserve">stawa wdrożeniowa - ustawa z dnia 11 lipca 2014 r. o zasadach realizacji programów </w:t>
      </w:r>
      <w:r w:rsidR="003C2D39" w:rsidRPr="007C2DAA">
        <w:rPr>
          <w:rFonts w:cs="Arial"/>
          <w:bCs/>
          <w:sz w:val="20"/>
          <w:szCs w:val="20"/>
        </w:rPr>
        <w:br/>
      </w:r>
      <w:r w:rsidR="00C609F5" w:rsidRPr="007C2DAA">
        <w:rPr>
          <w:rFonts w:cs="Arial"/>
          <w:bCs/>
          <w:sz w:val="20"/>
          <w:szCs w:val="20"/>
        </w:rPr>
        <w:t>w zakresie polityki spójności finansowanych w perspektywie finansowej 2014-2020</w:t>
      </w:r>
      <w:r w:rsidRPr="007C2DAA">
        <w:rPr>
          <w:rFonts w:cs="Arial"/>
          <w:bCs/>
          <w:sz w:val="20"/>
          <w:szCs w:val="20"/>
        </w:rPr>
        <w:t>;</w:t>
      </w:r>
    </w:p>
    <w:p w:rsidR="003C2D39" w:rsidRPr="007C2DAA" w:rsidRDefault="00C64593" w:rsidP="004D35D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eastAsia="Times New Roman" w:cs="Arial"/>
          <w:sz w:val="20"/>
          <w:szCs w:val="20"/>
        </w:rPr>
      </w:pPr>
      <w:r w:rsidRPr="007C2DAA">
        <w:rPr>
          <w:rFonts w:eastAsia="Times New Roman" w:cs="Arial"/>
          <w:sz w:val="20"/>
          <w:szCs w:val="20"/>
        </w:rPr>
        <w:t>w</w:t>
      </w:r>
      <w:r w:rsidR="00A815E0" w:rsidRPr="007C2DAA">
        <w:rPr>
          <w:rFonts w:eastAsia="Times New Roman" w:cs="Arial"/>
          <w:sz w:val="20"/>
          <w:szCs w:val="20"/>
        </w:rPr>
        <w:t xml:space="preserve">nioskodawca - </w:t>
      </w:r>
      <w:r w:rsidR="003C2D39" w:rsidRPr="007C2DAA">
        <w:rPr>
          <w:rFonts w:eastAsia="Times New Roman" w:cs="Arial"/>
          <w:sz w:val="20"/>
          <w:szCs w:val="20"/>
        </w:rPr>
        <w:t xml:space="preserve">podmiot, o którym mowa w art. 2 </w:t>
      </w:r>
      <w:proofErr w:type="spellStart"/>
      <w:r w:rsidR="003C2D39" w:rsidRPr="007C2DAA">
        <w:rPr>
          <w:rFonts w:eastAsia="Times New Roman" w:cs="Arial"/>
          <w:sz w:val="20"/>
          <w:szCs w:val="20"/>
        </w:rPr>
        <w:t>pkt</w:t>
      </w:r>
      <w:proofErr w:type="spellEnd"/>
      <w:r w:rsidR="003C2D39" w:rsidRPr="007C2DAA">
        <w:rPr>
          <w:rFonts w:eastAsia="Times New Roman" w:cs="Arial"/>
          <w:sz w:val="20"/>
          <w:szCs w:val="20"/>
        </w:rPr>
        <w:t xml:space="preserve"> 28 ustawy;</w:t>
      </w:r>
    </w:p>
    <w:p w:rsidR="008B72A9" w:rsidRPr="007C2DAA" w:rsidRDefault="00C64593" w:rsidP="004D35D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eastAsia="Times New Roman" w:cs="Arial"/>
          <w:sz w:val="20"/>
          <w:szCs w:val="20"/>
        </w:rPr>
      </w:pPr>
      <w:r w:rsidRPr="007C2DAA">
        <w:rPr>
          <w:rFonts w:eastAsia="Times New Roman" w:cs="Arial"/>
          <w:sz w:val="20"/>
          <w:szCs w:val="20"/>
        </w:rPr>
        <w:t>z</w:t>
      </w:r>
      <w:r w:rsidR="008E294E" w:rsidRPr="007C2DAA">
        <w:rPr>
          <w:rFonts w:eastAsia="Times New Roman" w:cs="Arial"/>
          <w:sz w:val="20"/>
          <w:szCs w:val="20"/>
        </w:rPr>
        <w:t>amówienie</w:t>
      </w:r>
      <w:r w:rsidR="003D767A" w:rsidRPr="007C2DAA">
        <w:rPr>
          <w:rFonts w:eastAsia="Times New Roman" w:cs="Arial"/>
          <w:sz w:val="20"/>
          <w:szCs w:val="20"/>
        </w:rPr>
        <w:t xml:space="preserve"> – pisemna umowa odpłatna, zawarta pomiędzy zamawiającym a wykonawcą, której przedmiotem są usługi, dostawy lub roboty budowlane przewidziane w projekci</w:t>
      </w:r>
      <w:r w:rsidR="008E294E" w:rsidRPr="007C2DAA">
        <w:rPr>
          <w:rFonts w:eastAsia="Times New Roman" w:cs="Arial"/>
          <w:sz w:val="20"/>
          <w:szCs w:val="20"/>
        </w:rPr>
        <w:t>e realizowanym w ramach RPO WZ.</w:t>
      </w:r>
    </w:p>
    <w:p w:rsidR="00534FE5" w:rsidRPr="007C2DAA" w:rsidRDefault="00534FE5" w:rsidP="00A807DA">
      <w:pPr>
        <w:pStyle w:val="Nagwek1"/>
        <w:rPr>
          <w:rFonts w:asciiTheme="minorHAnsi" w:hAnsiTheme="minorHAnsi" w:cs="Arial"/>
          <w:color w:val="auto"/>
          <w:sz w:val="24"/>
          <w:szCs w:val="24"/>
        </w:rPr>
      </w:pPr>
      <w:bookmarkStart w:id="1" w:name="_Toc431362647"/>
      <w:r w:rsidRPr="007C2DAA">
        <w:rPr>
          <w:rFonts w:asciiTheme="minorHAnsi" w:hAnsiTheme="minorHAnsi" w:cs="Arial"/>
          <w:color w:val="auto"/>
          <w:sz w:val="24"/>
          <w:szCs w:val="24"/>
        </w:rPr>
        <w:t>Podstawy prawne</w:t>
      </w:r>
      <w:bookmarkEnd w:id="1"/>
    </w:p>
    <w:p w:rsidR="00534FE5" w:rsidRPr="007C2DAA" w:rsidRDefault="008923C9" w:rsidP="003C2D39">
      <w:p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Niniejszy</w:t>
      </w:r>
      <w:r w:rsidR="007D4E95" w:rsidRPr="007C2DAA">
        <w:rPr>
          <w:rFonts w:cs="Arial"/>
          <w:sz w:val="20"/>
          <w:szCs w:val="20"/>
        </w:rPr>
        <w:t xml:space="preserve"> </w:t>
      </w:r>
      <w:r w:rsidRPr="007C2DAA">
        <w:rPr>
          <w:rFonts w:cs="Arial"/>
          <w:sz w:val="20"/>
          <w:szCs w:val="20"/>
        </w:rPr>
        <w:t>dokument został</w:t>
      </w:r>
      <w:r w:rsidR="007D4E95" w:rsidRPr="007C2DAA">
        <w:rPr>
          <w:rFonts w:cs="Arial"/>
          <w:sz w:val="20"/>
          <w:szCs w:val="20"/>
        </w:rPr>
        <w:t xml:space="preserve"> </w:t>
      </w:r>
      <w:r w:rsidRPr="007C2DAA">
        <w:rPr>
          <w:rFonts w:cs="Arial"/>
          <w:sz w:val="20"/>
          <w:szCs w:val="20"/>
        </w:rPr>
        <w:t>opracowany</w:t>
      </w:r>
      <w:r w:rsidR="00534FE5" w:rsidRPr="007C2DAA">
        <w:rPr>
          <w:rFonts w:cs="Arial"/>
          <w:sz w:val="20"/>
          <w:szCs w:val="20"/>
        </w:rPr>
        <w:t xml:space="preserve"> na podsta</w:t>
      </w:r>
      <w:r w:rsidR="008E294E" w:rsidRPr="007C2DAA">
        <w:rPr>
          <w:rFonts w:cs="Arial"/>
          <w:sz w:val="20"/>
          <w:szCs w:val="20"/>
        </w:rPr>
        <w:t>wie</w:t>
      </w:r>
      <w:r w:rsidR="00534FE5" w:rsidRPr="007C2DAA">
        <w:rPr>
          <w:rFonts w:cs="Arial"/>
          <w:sz w:val="20"/>
          <w:szCs w:val="20"/>
        </w:rPr>
        <w:t>:</w:t>
      </w:r>
    </w:p>
    <w:p w:rsidR="008923C9" w:rsidRPr="007C2DAA" w:rsidRDefault="003C2D39" w:rsidP="004D35DF">
      <w:pPr>
        <w:pStyle w:val="Akapitzlist"/>
        <w:numPr>
          <w:ilvl w:val="0"/>
          <w:numId w:val="8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R</w:t>
      </w:r>
      <w:r w:rsidR="00534FE5" w:rsidRPr="007C2DAA">
        <w:rPr>
          <w:rFonts w:cs="Arial"/>
          <w:sz w:val="20"/>
          <w:szCs w:val="20"/>
        </w:rPr>
        <w:t>ozporządzenia Parlamentu Europejskiego i Rady (UE) nr 1303/2013 z dni</w:t>
      </w:r>
      <w:r w:rsidR="008923C9" w:rsidRPr="007C2DAA">
        <w:rPr>
          <w:rFonts w:cs="Arial"/>
          <w:sz w:val="20"/>
          <w:szCs w:val="20"/>
        </w:rPr>
        <w:t xml:space="preserve">a 17 grudnia </w:t>
      </w:r>
      <w:r w:rsidR="00C87882" w:rsidRPr="007C2DAA">
        <w:rPr>
          <w:rFonts w:cs="Arial"/>
          <w:sz w:val="20"/>
          <w:szCs w:val="20"/>
        </w:rPr>
        <w:br/>
      </w:r>
      <w:r w:rsidR="00534FE5" w:rsidRPr="007C2DAA">
        <w:rPr>
          <w:rFonts w:cs="Arial"/>
          <w:sz w:val="20"/>
          <w:szCs w:val="20"/>
        </w:rPr>
        <w:t xml:space="preserve">2013 r. ustanawiającego wspólne przepisy dotyczące Europejskiego </w:t>
      </w:r>
      <w:r w:rsidR="008923C9" w:rsidRPr="007C2DAA">
        <w:rPr>
          <w:rFonts w:cs="Arial"/>
          <w:sz w:val="20"/>
          <w:szCs w:val="20"/>
        </w:rPr>
        <w:t xml:space="preserve">Funduszu Rozwoju Regionalnego, </w:t>
      </w:r>
      <w:r w:rsidR="00534FE5" w:rsidRPr="007C2DAA">
        <w:rPr>
          <w:rFonts w:cs="Arial"/>
          <w:sz w:val="20"/>
          <w:szCs w:val="20"/>
        </w:rPr>
        <w:t>Europejskiego Funduszu Społecznego, Fun</w:t>
      </w:r>
      <w:r w:rsidR="008923C9" w:rsidRPr="007C2DAA">
        <w:rPr>
          <w:rFonts w:cs="Arial"/>
          <w:sz w:val="20"/>
          <w:szCs w:val="20"/>
        </w:rPr>
        <w:t xml:space="preserve">duszu Spójności, Europejskiego </w:t>
      </w:r>
      <w:r w:rsidR="00534FE5" w:rsidRPr="007C2DAA">
        <w:rPr>
          <w:rFonts w:cs="Arial"/>
          <w:sz w:val="20"/>
          <w:szCs w:val="20"/>
        </w:rPr>
        <w:t>Funduszu Rolnego na rzecz Rozwoju Obszarów Wiejskich oraz Europejskiego Fu</w:t>
      </w:r>
      <w:r w:rsidR="008923C9" w:rsidRPr="007C2DAA">
        <w:rPr>
          <w:rFonts w:cs="Arial"/>
          <w:sz w:val="20"/>
          <w:szCs w:val="20"/>
        </w:rPr>
        <w:t xml:space="preserve">nduszu Morskiego </w:t>
      </w:r>
      <w:r w:rsidR="00534FE5" w:rsidRPr="007C2DAA">
        <w:rPr>
          <w:rFonts w:cs="Arial"/>
          <w:sz w:val="20"/>
          <w:szCs w:val="20"/>
        </w:rPr>
        <w:t xml:space="preserve">i Rybackiego oraz ustanawiającego przepisy </w:t>
      </w:r>
      <w:r w:rsidR="008923C9" w:rsidRPr="007C2DAA">
        <w:rPr>
          <w:rFonts w:cs="Arial"/>
          <w:sz w:val="20"/>
          <w:szCs w:val="20"/>
        </w:rPr>
        <w:t xml:space="preserve">ogólne dotyczące Europejskiego </w:t>
      </w:r>
      <w:r w:rsidR="00534FE5" w:rsidRPr="007C2DAA">
        <w:rPr>
          <w:rFonts w:cs="Arial"/>
          <w:sz w:val="20"/>
          <w:szCs w:val="20"/>
        </w:rPr>
        <w:t xml:space="preserve">Funduszu Rozwoju Regionalnego, Europejskiego </w:t>
      </w:r>
      <w:r w:rsidR="008923C9" w:rsidRPr="007C2DAA">
        <w:rPr>
          <w:rFonts w:cs="Arial"/>
          <w:sz w:val="20"/>
          <w:szCs w:val="20"/>
        </w:rPr>
        <w:t xml:space="preserve">Funduszu Społecznego, Funduszu </w:t>
      </w:r>
      <w:r w:rsidR="00534FE5" w:rsidRPr="007C2DAA">
        <w:rPr>
          <w:rFonts w:cs="Arial"/>
          <w:sz w:val="20"/>
          <w:szCs w:val="20"/>
        </w:rPr>
        <w:t xml:space="preserve">Spójności i Europejskiego Funduszu Morskiego </w:t>
      </w:r>
      <w:r w:rsidR="008923C9" w:rsidRPr="007C2DAA">
        <w:rPr>
          <w:rFonts w:cs="Arial"/>
          <w:sz w:val="20"/>
          <w:szCs w:val="20"/>
        </w:rPr>
        <w:t xml:space="preserve">i Rybackiego oraz uchylającego </w:t>
      </w:r>
      <w:r w:rsidR="00534FE5" w:rsidRPr="007C2DAA">
        <w:rPr>
          <w:rFonts w:cs="Arial"/>
          <w:sz w:val="20"/>
          <w:szCs w:val="20"/>
        </w:rPr>
        <w:t>rozporząd</w:t>
      </w:r>
      <w:r w:rsidR="008923C9" w:rsidRPr="007C2DAA">
        <w:rPr>
          <w:rFonts w:cs="Arial"/>
          <w:sz w:val="20"/>
          <w:szCs w:val="20"/>
        </w:rPr>
        <w:t>zenie Rady (WE) nr 1083/20064 (Dz. Urz. UE L 347 z 20.12.2013, str. 320);</w:t>
      </w:r>
    </w:p>
    <w:p w:rsidR="008923C9" w:rsidRPr="007C2DAA" w:rsidRDefault="003C2D39" w:rsidP="004D35DF">
      <w:pPr>
        <w:pStyle w:val="Akapitzlist"/>
        <w:numPr>
          <w:ilvl w:val="0"/>
          <w:numId w:val="8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R</w:t>
      </w:r>
      <w:r w:rsidR="00534FE5" w:rsidRPr="007C2DAA">
        <w:rPr>
          <w:rFonts w:cs="Arial"/>
          <w:sz w:val="20"/>
          <w:szCs w:val="20"/>
        </w:rPr>
        <w:t>ozporządzenia delegowanego Komisji (UE) nr 4</w:t>
      </w:r>
      <w:r w:rsidR="008923C9" w:rsidRPr="007C2DAA">
        <w:rPr>
          <w:rFonts w:cs="Arial"/>
          <w:sz w:val="20"/>
          <w:szCs w:val="20"/>
        </w:rPr>
        <w:t xml:space="preserve">80/2014 z dnia 3 marca 2014 r. </w:t>
      </w:r>
      <w:r w:rsidR="00534FE5" w:rsidRPr="007C2DAA">
        <w:rPr>
          <w:rFonts w:cs="Arial"/>
          <w:sz w:val="20"/>
          <w:szCs w:val="20"/>
        </w:rPr>
        <w:t>uzupełniającego rozporządzenie Parlamentu Europejs</w:t>
      </w:r>
      <w:r w:rsidR="008923C9" w:rsidRPr="007C2DAA">
        <w:rPr>
          <w:rFonts w:cs="Arial"/>
          <w:sz w:val="20"/>
          <w:szCs w:val="20"/>
        </w:rPr>
        <w:t xml:space="preserve">kiego i Rady (UE) nr 1303/2013 </w:t>
      </w:r>
      <w:r w:rsidR="00534FE5" w:rsidRPr="007C2DAA">
        <w:rPr>
          <w:rFonts w:cs="Arial"/>
          <w:sz w:val="20"/>
          <w:szCs w:val="20"/>
        </w:rPr>
        <w:t>ustanawiające wspólne przepisy dotyczące Europejskiego Fundusz</w:t>
      </w:r>
      <w:r w:rsidR="008923C9" w:rsidRPr="007C2DAA">
        <w:rPr>
          <w:rFonts w:cs="Arial"/>
          <w:sz w:val="20"/>
          <w:szCs w:val="20"/>
        </w:rPr>
        <w:t xml:space="preserve">u Rozwoju </w:t>
      </w:r>
      <w:r w:rsidR="00534FE5" w:rsidRPr="007C2DAA">
        <w:rPr>
          <w:rFonts w:cs="Arial"/>
          <w:sz w:val="20"/>
          <w:szCs w:val="20"/>
        </w:rPr>
        <w:t>Regionalnego, Europejskiego Funduszu Społecznego, Fun</w:t>
      </w:r>
      <w:r w:rsidR="008923C9" w:rsidRPr="007C2DAA">
        <w:rPr>
          <w:rFonts w:cs="Arial"/>
          <w:sz w:val="20"/>
          <w:szCs w:val="20"/>
        </w:rPr>
        <w:t xml:space="preserve">duszu Spójności, Europejskiego </w:t>
      </w:r>
      <w:r w:rsidR="00534FE5" w:rsidRPr="007C2DAA">
        <w:rPr>
          <w:rFonts w:cs="Arial"/>
          <w:sz w:val="20"/>
          <w:szCs w:val="20"/>
        </w:rPr>
        <w:t>Funduszu Rolnego na rzecz Rozwoju Obszarów Wiejski</w:t>
      </w:r>
      <w:r w:rsidR="008923C9" w:rsidRPr="007C2DAA">
        <w:rPr>
          <w:rFonts w:cs="Arial"/>
          <w:sz w:val="20"/>
          <w:szCs w:val="20"/>
        </w:rPr>
        <w:t xml:space="preserve">ch oraz Europejskiego Funduszu </w:t>
      </w:r>
      <w:r w:rsidR="00534FE5" w:rsidRPr="007C2DAA">
        <w:rPr>
          <w:rFonts w:cs="Arial"/>
          <w:sz w:val="20"/>
          <w:szCs w:val="20"/>
        </w:rPr>
        <w:t>Morskiego i Rybackiego oraz ustanawiające przepisy ogólne dotyczące Europejski</w:t>
      </w:r>
      <w:r w:rsidR="008923C9" w:rsidRPr="007C2DAA">
        <w:rPr>
          <w:rFonts w:cs="Arial"/>
          <w:sz w:val="20"/>
          <w:szCs w:val="20"/>
        </w:rPr>
        <w:t xml:space="preserve">ego </w:t>
      </w:r>
      <w:r w:rsidR="00534FE5" w:rsidRPr="007C2DAA">
        <w:rPr>
          <w:rFonts w:cs="Arial"/>
          <w:sz w:val="20"/>
          <w:szCs w:val="20"/>
        </w:rPr>
        <w:t>Funduszu Rozwoju Regionalnego, Europejskiego Funduszu Społecznego, Funduszu</w:t>
      </w:r>
      <w:r w:rsidR="00AA0DEE" w:rsidRPr="007C2DAA">
        <w:rPr>
          <w:rFonts w:cs="Arial"/>
          <w:sz w:val="20"/>
          <w:szCs w:val="20"/>
        </w:rPr>
        <w:t xml:space="preserve"> </w:t>
      </w:r>
      <w:r w:rsidR="00534FE5" w:rsidRPr="007C2DAA">
        <w:rPr>
          <w:rFonts w:cs="Arial"/>
          <w:sz w:val="20"/>
          <w:szCs w:val="20"/>
        </w:rPr>
        <w:t xml:space="preserve">Spójności i Europejskiego </w:t>
      </w:r>
      <w:r w:rsidR="00144499" w:rsidRPr="007C2DAA">
        <w:rPr>
          <w:rFonts w:cs="Arial"/>
          <w:sz w:val="20"/>
          <w:szCs w:val="20"/>
        </w:rPr>
        <w:t>Funduszu Morskiego i Rybackiego</w:t>
      </w:r>
      <w:r w:rsidR="008923C9" w:rsidRPr="007C2DAA">
        <w:rPr>
          <w:rFonts w:cs="Arial"/>
          <w:sz w:val="20"/>
          <w:szCs w:val="20"/>
        </w:rPr>
        <w:t xml:space="preserve"> (Dz. Urz. UE L 138 z 13.05.2014, str. 5);</w:t>
      </w:r>
    </w:p>
    <w:p w:rsidR="008923C9" w:rsidRPr="007C2DAA" w:rsidRDefault="003C2D39" w:rsidP="004D35DF">
      <w:pPr>
        <w:pStyle w:val="Akapitzlist"/>
        <w:numPr>
          <w:ilvl w:val="0"/>
          <w:numId w:val="8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U</w:t>
      </w:r>
      <w:r w:rsidR="00534FE5" w:rsidRPr="007C2DAA">
        <w:rPr>
          <w:rFonts w:cs="Arial"/>
          <w:sz w:val="20"/>
          <w:szCs w:val="20"/>
        </w:rPr>
        <w:t>stawy z dnia 11 lipca 2014 r. o zasadach realizacji</w:t>
      </w:r>
      <w:r w:rsidR="008923C9" w:rsidRPr="007C2DAA">
        <w:rPr>
          <w:rFonts w:cs="Arial"/>
          <w:sz w:val="20"/>
          <w:szCs w:val="20"/>
        </w:rPr>
        <w:t xml:space="preserve"> programów w zakresie polityki </w:t>
      </w:r>
      <w:r w:rsidR="00534FE5" w:rsidRPr="007C2DAA">
        <w:rPr>
          <w:rFonts w:cs="Arial"/>
          <w:sz w:val="20"/>
          <w:szCs w:val="20"/>
        </w:rPr>
        <w:t>spójności finansowanych w perspektywie finansowej 2014-2020</w:t>
      </w:r>
      <w:r w:rsidR="008923C9" w:rsidRPr="007C2DAA">
        <w:rPr>
          <w:rFonts w:cs="Arial"/>
          <w:sz w:val="20"/>
          <w:szCs w:val="20"/>
        </w:rPr>
        <w:t>;</w:t>
      </w:r>
    </w:p>
    <w:p w:rsidR="00761643" w:rsidRPr="007C2DAA" w:rsidRDefault="003C2D39" w:rsidP="004D35DF">
      <w:pPr>
        <w:pStyle w:val="Akapitzlist"/>
        <w:numPr>
          <w:ilvl w:val="0"/>
          <w:numId w:val="8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W</w:t>
      </w:r>
      <w:r w:rsidR="00761643" w:rsidRPr="007C2DAA">
        <w:rPr>
          <w:rFonts w:cs="Arial"/>
          <w:sz w:val="20"/>
          <w:szCs w:val="20"/>
        </w:rPr>
        <w:t>ytycznych w zakresie kontroli realizacji programów operacyjnych na lata 2014-2010</w:t>
      </w:r>
      <w:r w:rsidR="007305CE" w:rsidRPr="007C2DAA">
        <w:rPr>
          <w:rFonts w:cs="Arial"/>
          <w:sz w:val="20"/>
          <w:szCs w:val="20"/>
        </w:rPr>
        <w:t xml:space="preserve"> (znak: </w:t>
      </w:r>
      <w:proofErr w:type="spellStart"/>
      <w:r w:rsidR="007305CE" w:rsidRPr="007C2DAA">
        <w:rPr>
          <w:rFonts w:cs="Arial"/>
          <w:sz w:val="20"/>
          <w:szCs w:val="20"/>
        </w:rPr>
        <w:t>MIiR</w:t>
      </w:r>
      <w:proofErr w:type="spellEnd"/>
      <w:r w:rsidR="007305CE" w:rsidRPr="007C2DAA">
        <w:rPr>
          <w:rFonts w:cs="Arial"/>
          <w:sz w:val="20"/>
          <w:szCs w:val="20"/>
        </w:rPr>
        <w:t>/H 2014-2010/17(01)/05/2015, data: 28.05.2015 r.)</w:t>
      </w:r>
      <w:r w:rsidR="00CE0343" w:rsidRPr="007C2DAA">
        <w:rPr>
          <w:rFonts w:cs="Arial"/>
          <w:sz w:val="20"/>
          <w:szCs w:val="20"/>
        </w:rPr>
        <w:t>.</w:t>
      </w:r>
    </w:p>
    <w:p w:rsidR="00C05084" w:rsidRPr="007C2DAA" w:rsidRDefault="00C05084" w:rsidP="003C2D39">
      <w:pPr>
        <w:pStyle w:val="Nagwek1"/>
        <w:rPr>
          <w:rFonts w:asciiTheme="minorHAnsi" w:hAnsiTheme="minorHAnsi" w:cs="Arial"/>
          <w:color w:val="auto"/>
          <w:sz w:val="24"/>
          <w:szCs w:val="24"/>
        </w:rPr>
      </w:pPr>
      <w:bookmarkStart w:id="2" w:name="_Toc431362648"/>
      <w:r w:rsidRPr="007C2DAA">
        <w:rPr>
          <w:rFonts w:asciiTheme="minorHAnsi" w:hAnsiTheme="minorHAnsi" w:cs="Arial"/>
          <w:color w:val="auto"/>
          <w:sz w:val="24"/>
          <w:szCs w:val="24"/>
        </w:rPr>
        <w:t>Kompendium</w:t>
      </w:r>
      <w:bookmarkEnd w:id="2"/>
    </w:p>
    <w:p w:rsidR="00C05084" w:rsidRPr="007C2DAA" w:rsidRDefault="00C05084" w:rsidP="004D35DF">
      <w:pPr>
        <w:pStyle w:val="Akapitzlist"/>
        <w:numPr>
          <w:ilvl w:val="0"/>
          <w:numId w:val="9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Kontrola towarzyszy każdemu projektowi, któremu udzielone zostało wsparcie z Regionalnego Programu Operacyjnego Województwa Zachodniopomorskiego na lata 2014-2020. </w:t>
      </w:r>
      <w:r w:rsidR="00841B37" w:rsidRPr="007C2DAA">
        <w:rPr>
          <w:rFonts w:cs="Arial"/>
          <w:sz w:val="20"/>
          <w:szCs w:val="20"/>
        </w:rPr>
        <w:br/>
      </w:r>
      <w:r w:rsidRPr="007C2DAA">
        <w:rPr>
          <w:rFonts w:cs="Arial"/>
          <w:sz w:val="20"/>
          <w:szCs w:val="20"/>
        </w:rPr>
        <w:t xml:space="preserve">Jest obowiązkowym procesem występującym w trakcie jego realizacji lub po jego zakończeniu, poprzedzając ostateczne rozliczenie. Może być prowadzona także po upływie okresu trwałości projektu. Przeprowadzenie kontroli służy zapewnieniu, aby wydatki w ramach RPO WZ ponoszone były zgodnie z prawem oraz zasadami unijnymi i krajowymi. </w:t>
      </w:r>
    </w:p>
    <w:p w:rsidR="00C05084" w:rsidRPr="007C2DAA" w:rsidRDefault="00C05084" w:rsidP="004D35DF">
      <w:pPr>
        <w:pStyle w:val="Akapitzlist"/>
        <w:numPr>
          <w:ilvl w:val="0"/>
          <w:numId w:val="9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Pod k</w:t>
      </w:r>
      <w:r w:rsidR="0040773A" w:rsidRPr="007C2DAA">
        <w:rPr>
          <w:rFonts w:cs="Arial"/>
          <w:sz w:val="20"/>
          <w:szCs w:val="20"/>
        </w:rPr>
        <w:t>ą</w:t>
      </w:r>
      <w:r w:rsidRPr="007C2DAA">
        <w:rPr>
          <w:rFonts w:cs="Arial"/>
          <w:sz w:val="20"/>
          <w:szCs w:val="20"/>
        </w:rPr>
        <w:t xml:space="preserve">tem prawidłowości </w:t>
      </w:r>
      <w:r w:rsidR="008E294E" w:rsidRPr="007C2DAA">
        <w:rPr>
          <w:rFonts w:cs="Arial"/>
          <w:sz w:val="20"/>
          <w:szCs w:val="20"/>
        </w:rPr>
        <w:t xml:space="preserve">przygotowania i </w:t>
      </w:r>
      <w:r w:rsidR="000074C8" w:rsidRPr="007C2DAA">
        <w:rPr>
          <w:rFonts w:cs="Arial"/>
          <w:sz w:val="20"/>
          <w:szCs w:val="20"/>
        </w:rPr>
        <w:t xml:space="preserve">przeprowadzenia zamówień </w:t>
      </w:r>
      <w:r w:rsidRPr="007C2DAA">
        <w:rPr>
          <w:rFonts w:cs="Arial"/>
          <w:sz w:val="20"/>
          <w:szCs w:val="20"/>
        </w:rPr>
        <w:t>kontrolą objęt</w:t>
      </w:r>
      <w:r w:rsidR="008E294E" w:rsidRPr="007C2DAA">
        <w:rPr>
          <w:rFonts w:cs="Arial"/>
          <w:sz w:val="20"/>
          <w:szCs w:val="20"/>
        </w:rPr>
        <w:t>e zostaną wszystkie zamówienia</w:t>
      </w:r>
      <w:r w:rsidRPr="007C2DAA">
        <w:rPr>
          <w:rFonts w:cs="Arial"/>
          <w:sz w:val="20"/>
          <w:szCs w:val="20"/>
        </w:rPr>
        <w:t xml:space="preserve"> udzielone przez beneficjenta w ramach projektu. </w:t>
      </w:r>
    </w:p>
    <w:p w:rsidR="000C5D43" w:rsidRPr="007C2DAA" w:rsidRDefault="00090DEC" w:rsidP="00090DEC">
      <w:pPr>
        <w:pStyle w:val="Akapitzlist"/>
        <w:numPr>
          <w:ilvl w:val="0"/>
          <w:numId w:val="9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lastRenderedPageBreak/>
        <w:t xml:space="preserve">Kontrola </w:t>
      </w:r>
      <w:r w:rsidR="00C05084" w:rsidRPr="007C2DAA">
        <w:rPr>
          <w:rFonts w:cs="Arial"/>
          <w:sz w:val="20"/>
          <w:szCs w:val="20"/>
        </w:rPr>
        <w:t>postępowań o u</w:t>
      </w:r>
      <w:r w:rsidR="00473667" w:rsidRPr="007C2DAA">
        <w:rPr>
          <w:rFonts w:cs="Arial"/>
          <w:sz w:val="20"/>
          <w:szCs w:val="20"/>
        </w:rPr>
        <w:t>dzielenie zamówienia</w:t>
      </w:r>
      <w:r w:rsidR="00C05084" w:rsidRPr="007C2DAA">
        <w:rPr>
          <w:rFonts w:cs="Arial"/>
          <w:sz w:val="20"/>
          <w:szCs w:val="20"/>
        </w:rPr>
        <w:t xml:space="preserve"> odbędzie się podczas weryfikacji wniosku </w:t>
      </w:r>
      <w:r w:rsidRPr="007C2DAA">
        <w:rPr>
          <w:rFonts w:cs="Arial"/>
          <w:sz w:val="20"/>
          <w:szCs w:val="20"/>
        </w:rPr>
        <w:br/>
      </w:r>
      <w:r w:rsidR="00C05084" w:rsidRPr="007C2DAA">
        <w:rPr>
          <w:rFonts w:cs="Arial"/>
          <w:sz w:val="20"/>
          <w:szCs w:val="20"/>
        </w:rPr>
        <w:t>o płatność w ramach którego wystąpi wydatek związany z udzielonym zamówieniem.</w:t>
      </w:r>
    </w:p>
    <w:p w:rsidR="00C05084" w:rsidRPr="007C2DAA" w:rsidRDefault="00C05084" w:rsidP="00AA0DEE">
      <w:pPr>
        <w:pStyle w:val="Akapitzlist"/>
        <w:numPr>
          <w:ilvl w:val="0"/>
          <w:numId w:val="9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Rodzaje kontro</w:t>
      </w:r>
      <w:r w:rsidR="0070667C" w:rsidRPr="007C2DAA">
        <w:rPr>
          <w:rFonts w:cs="Arial"/>
          <w:sz w:val="20"/>
          <w:szCs w:val="20"/>
        </w:rPr>
        <w:t>li, w które zaangażowana jest I</w:t>
      </w:r>
      <w:r w:rsidR="001C0D65">
        <w:rPr>
          <w:rFonts w:cs="Arial"/>
          <w:sz w:val="20"/>
          <w:szCs w:val="20"/>
        </w:rPr>
        <w:t>Z</w:t>
      </w:r>
      <w:r w:rsidRPr="007C2DAA">
        <w:rPr>
          <w:rFonts w:cs="Arial"/>
          <w:sz w:val="20"/>
          <w:szCs w:val="20"/>
        </w:rPr>
        <w:t xml:space="preserve"> RPO WZ przedstawiono na poniższym rysunku.</w:t>
      </w:r>
    </w:p>
    <w:p w:rsidR="00C05084" w:rsidRPr="007C2DAA" w:rsidRDefault="00C05084" w:rsidP="00C05084">
      <w:pPr>
        <w:jc w:val="both"/>
        <w:rPr>
          <w:rFonts w:cs="Arial"/>
        </w:rPr>
      </w:pPr>
      <w:r w:rsidRPr="007C2DAA">
        <w:rPr>
          <w:rFonts w:cs="Arial"/>
          <w:noProof/>
        </w:rPr>
        <w:drawing>
          <wp:inline distT="0" distB="0" distL="0" distR="0">
            <wp:extent cx="6182264" cy="2541917"/>
            <wp:effectExtent l="19050" t="0" r="0" b="0"/>
            <wp:docPr id="2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0C5D43" w:rsidRPr="007C2DAA" w:rsidRDefault="0070667C" w:rsidP="004D35DF">
      <w:pPr>
        <w:pStyle w:val="Akapitzlist"/>
        <w:numPr>
          <w:ilvl w:val="0"/>
          <w:numId w:val="27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I</w:t>
      </w:r>
      <w:r w:rsidR="001C0D65">
        <w:rPr>
          <w:rFonts w:cs="Arial"/>
          <w:sz w:val="20"/>
          <w:szCs w:val="20"/>
        </w:rPr>
        <w:t>Z</w:t>
      </w:r>
      <w:r w:rsidR="00C05084" w:rsidRPr="007C2DAA">
        <w:rPr>
          <w:rFonts w:cs="Arial"/>
          <w:sz w:val="20"/>
          <w:szCs w:val="20"/>
        </w:rPr>
        <w:t xml:space="preserve"> RPO WZ zapewnia w systemie wdrażania realizację kontroli, które w odniesieniu </w:t>
      </w:r>
      <w:r w:rsidR="00841B37" w:rsidRPr="007C2DAA">
        <w:rPr>
          <w:rFonts w:cs="Arial"/>
          <w:sz w:val="20"/>
          <w:szCs w:val="20"/>
        </w:rPr>
        <w:br/>
      </w:r>
      <w:r w:rsidR="00C05084" w:rsidRPr="007C2DAA">
        <w:rPr>
          <w:rFonts w:cs="Arial"/>
          <w:sz w:val="20"/>
          <w:szCs w:val="20"/>
        </w:rPr>
        <w:t>do Beneficjentów, obejmują:</w:t>
      </w:r>
    </w:p>
    <w:p w:rsidR="00C05084" w:rsidRPr="007C2DAA" w:rsidRDefault="00C05084" w:rsidP="004D35DF">
      <w:pPr>
        <w:pStyle w:val="Akapitzlist"/>
        <w:numPr>
          <w:ilvl w:val="0"/>
          <w:numId w:val="26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weryfikacje wydatków, w tym:</w:t>
      </w:r>
    </w:p>
    <w:p w:rsidR="00C05084" w:rsidRPr="007C2DAA" w:rsidRDefault="00C05084" w:rsidP="00AA0DEE">
      <w:pPr>
        <w:pStyle w:val="Akapitzlist"/>
        <w:numPr>
          <w:ilvl w:val="0"/>
          <w:numId w:val="41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weryfikacje wniosków o płatność Beneficjenta,</w:t>
      </w:r>
    </w:p>
    <w:p w:rsidR="00C05084" w:rsidRPr="007C2DAA" w:rsidRDefault="00C05084" w:rsidP="00AA0DEE">
      <w:pPr>
        <w:pStyle w:val="Akapitzlist"/>
        <w:numPr>
          <w:ilvl w:val="0"/>
          <w:numId w:val="41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kontrole na miejscu realizacji projektu lub w siedzibie Beneficjenta,</w:t>
      </w:r>
    </w:p>
    <w:p w:rsidR="00C05084" w:rsidRPr="007C2DAA" w:rsidRDefault="00C05084" w:rsidP="00AA0DEE">
      <w:pPr>
        <w:pStyle w:val="Akapitzlist"/>
        <w:numPr>
          <w:ilvl w:val="0"/>
          <w:numId w:val="41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kontrole krzyżowe,</w:t>
      </w:r>
    </w:p>
    <w:p w:rsidR="00C05084" w:rsidRPr="007C2DAA" w:rsidRDefault="00C05084" w:rsidP="004D35DF">
      <w:pPr>
        <w:pStyle w:val="Akapitzlist"/>
        <w:numPr>
          <w:ilvl w:val="0"/>
          <w:numId w:val="26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kontrole na zakończenie realizacji projektu,</w:t>
      </w:r>
    </w:p>
    <w:p w:rsidR="000074C8" w:rsidRPr="007C2DAA" w:rsidRDefault="00AA0DEE" w:rsidP="004D35DF">
      <w:pPr>
        <w:pStyle w:val="Akapitzlist"/>
        <w:numPr>
          <w:ilvl w:val="0"/>
          <w:numId w:val="26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kontrole trwałości projektu.</w:t>
      </w:r>
    </w:p>
    <w:p w:rsidR="000C5D43" w:rsidRPr="007C2DAA" w:rsidRDefault="00C05084" w:rsidP="004D35DF">
      <w:pPr>
        <w:pStyle w:val="Akapitzlist"/>
        <w:numPr>
          <w:ilvl w:val="0"/>
          <w:numId w:val="27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Uprawnienia do p</w:t>
      </w:r>
      <w:r w:rsidR="0070667C" w:rsidRPr="007C2DAA">
        <w:rPr>
          <w:rFonts w:cs="Arial"/>
          <w:sz w:val="20"/>
          <w:szCs w:val="20"/>
        </w:rPr>
        <w:t>rzeprowadzania kontroli przez I</w:t>
      </w:r>
      <w:r w:rsidR="001C0D65">
        <w:rPr>
          <w:rFonts w:cs="Arial"/>
          <w:sz w:val="20"/>
          <w:szCs w:val="20"/>
        </w:rPr>
        <w:t>Z</w:t>
      </w:r>
      <w:r w:rsidRPr="007C2DAA">
        <w:rPr>
          <w:rFonts w:cs="Arial"/>
          <w:sz w:val="20"/>
          <w:szCs w:val="20"/>
        </w:rPr>
        <w:t xml:space="preserve"> RPO WZ wynikają z przepisów  prawa, </w:t>
      </w:r>
      <w:r w:rsidR="000A3485" w:rsidRPr="007C2DAA">
        <w:rPr>
          <w:rFonts w:cs="Arial"/>
          <w:sz w:val="20"/>
          <w:szCs w:val="20"/>
        </w:rPr>
        <w:t>zasad</w:t>
      </w:r>
      <w:r w:rsidRPr="007C2DAA">
        <w:rPr>
          <w:rFonts w:cs="Arial"/>
          <w:sz w:val="20"/>
          <w:szCs w:val="20"/>
        </w:rPr>
        <w:t xml:space="preserve"> programowych oraz zawartej umowy o dofinansowanie projektu. Projekt może podlegać również innym kontrolom realizowanym na podstawie odrębnych przepisów bezpośrednio przez Komisję Europejską, Europejski Trybunał Obrachunkowy, Prezesa Urzędu Zamówień Publicznych, Instytucję </w:t>
      </w:r>
      <w:proofErr w:type="spellStart"/>
      <w:r w:rsidRPr="007C2DAA">
        <w:rPr>
          <w:rFonts w:cs="Arial"/>
          <w:sz w:val="20"/>
          <w:szCs w:val="20"/>
        </w:rPr>
        <w:t>Audytową</w:t>
      </w:r>
      <w:proofErr w:type="spellEnd"/>
      <w:r w:rsidRPr="007C2DAA">
        <w:rPr>
          <w:rFonts w:cs="Arial"/>
          <w:sz w:val="20"/>
          <w:szCs w:val="20"/>
        </w:rPr>
        <w:t xml:space="preserve"> (</w:t>
      </w:r>
      <w:r w:rsidR="00D15C69" w:rsidRPr="007C2DAA">
        <w:rPr>
          <w:rFonts w:cs="Arial"/>
          <w:sz w:val="20"/>
          <w:szCs w:val="20"/>
        </w:rPr>
        <w:t>Generalnego Inspektora Kontroli Skarbowej</w:t>
      </w:r>
      <w:r w:rsidRPr="007C2DAA">
        <w:rPr>
          <w:rFonts w:cs="Arial"/>
          <w:sz w:val="20"/>
          <w:szCs w:val="20"/>
        </w:rPr>
        <w:t>) lub Najwyższą Izbę Kontroli. Instytucje te mogą weryfikować prawidłowość prowadzenia zamówień publicznych, ocen oddziaływania na środowisko lub udzielania pomocy publicznej.</w:t>
      </w:r>
      <w:r w:rsidR="008E294E" w:rsidRPr="007C2DAA">
        <w:rPr>
          <w:rFonts w:cs="Arial"/>
          <w:sz w:val="20"/>
          <w:szCs w:val="20"/>
        </w:rPr>
        <w:t xml:space="preserve"> Beneficjent </w:t>
      </w:r>
      <w:r w:rsidR="0070667C" w:rsidRPr="007C2DAA">
        <w:rPr>
          <w:rFonts w:cs="Arial"/>
          <w:sz w:val="20"/>
          <w:szCs w:val="20"/>
        </w:rPr>
        <w:t>przekazuje I</w:t>
      </w:r>
      <w:r w:rsidR="001C0D65">
        <w:rPr>
          <w:rFonts w:cs="Arial"/>
          <w:sz w:val="20"/>
          <w:szCs w:val="20"/>
        </w:rPr>
        <w:t>Z</w:t>
      </w:r>
      <w:r w:rsidR="008E294E" w:rsidRPr="007C2DAA">
        <w:rPr>
          <w:rFonts w:cs="Arial"/>
          <w:sz w:val="20"/>
          <w:szCs w:val="20"/>
        </w:rPr>
        <w:t xml:space="preserve"> RPO WZ kopie informacji pokontrolnych oraz zaleceń pokontrolnych lub innych równoważnych dokumentów sporządzonych przez inne uprawnione podmioty, jeżeli wyniki kontroli dotyczą projektu, w terminie 7 dni od dnia otrzymania tych dokumentów</w:t>
      </w:r>
      <w:r w:rsidR="00AA0DEE" w:rsidRPr="007C2DAA">
        <w:rPr>
          <w:rFonts w:cs="Arial"/>
          <w:sz w:val="20"/>
          <w:szCs w:val="20"/>
        </w:rPr>
        <w:t>.</w:t>
      </w:r>
    </w:p>
    <w:p w:rsidR="000C5D43" w:rsidRPr="007C2DAA" w:rsidRDefault="00C05084" w:rsidP="004D35DF">
      <w:pPr>
        <w:pStyle w:val="Akapitzlist"/>
        <w:numPr>
          <w:ilvl w:val="0"/>
          <w:numId w:val="27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Kontrole mogą być przeprowadzane w każdym czasie od dnia podpisania umowy </w:t>
      </w:r>
      <w:r w:rsidR="00841B37" w:rsidRPr="007C2DAA">
        <w:rPr>
          <w:rFonts w:cs="Arial"/>
          <w:sz w:val="20"/>
          <w:szCs w:val="20"/>
        </w:rPr>
        <w:br/>
      </w:r>
      <w:r w:rsidR="00090DEC" w:rsidRPr="007C2DAA">
        <w:rPr>
          <w:rFonts w:cs="Arial"/>
          <w:sz w:val="20"/>
          <w:szCs w:val="20"/>
        </w:rPr>
        <w:t xml:space="preserve">o dofinansowanie. </w:t>
      </w:r>
      <w:r w:rsidRPr="007C2DAA">
        <w:rPr>
          <w:rFonts w:cs="Arial"/>
          <w:sz w:val="20"/>
          <w:szCs w:val="20"/>
        </w:rPr>
        <w:t>Kontrole mogą b</w:t>
      </w:r>
      <w:r w:rsidR="0070667C" w:rsidRPr="007C2DAA">
        <w:rPr>
          <w:rFonts w:cs="Arial"/>
          <w:sz w:val="20"/>
          <w:szCs w:val="20"/>
        </w:rPr>
        <w:t>yć przeprowadzane w siedzibie I</w:t>
      </w:r>
      <w:r w:rsidR="001C0D65">
        <w:rPr>
          <w:rFonts w:cs="Arial"/>
          <w:sz w:val="20"/>
          <w:szCs w:val="20"/>
        </w:rPr>
        <w:t>Z</w:t>
      </w:r>
      <w:r w:rsidRPr="007C2DAA">
        <w:rPr>
          <w:rFonts w:cs="Arial"/>
          <w:sz w:val="20"/>
          <w:szCs w:val="20"/>
        </w:rPr>
        <w:t xml:space="preserve"> RPO WZ na podstawie dostarczonych dokumentów lub w każdym miejscu bezpośrednio związanym z realizacją projektu. O miejscu, w którym przeprowadzo</w:t>
      </w:r>
      <w:r w:rsidR="0070667C" w:rsidRPr="007C2DAA">
        <w:rPr>
          <w:rFonts w:cs="Arial"/>
          <w:sz w:val="20"/>
          <w:szCs w:val="20"/>
        </w:rPr>
        <w:t>na zostanie kontrola decyduje I</w:t>
      </w:r>
      <w:r w:rsidR="001C0D65">
        <w:rPr>
          <w:rFonts w:cs="Arial"/>
          <w:sz w:val="20"/>
          <w:szCs w:val="20"/>
        </w:rPr>
        <w:t>Z</w:t>
      </w:r>
      <w:r w:rsidRPr="007C2DAA">
        <w:rPr>
          <w:rFonts w:cs="Arial"/>
          <w:sz w:val="20"/>
          <w:szCs w:val="20"/>
        </w:rPr>
        <w:t xml:space="preserve"> RPO WZ. </w:t>
      </w:r>
    </w:p>
    <w:p w:rsidR="000C5D43" w:rsidRPr="007C2DAA" w:rsidRDefault="00C05084" w:rsidP="004D35DF">
      <w:pPr>
        <w:pStyle w:val="Akapitzlist"/>
        <w:numPr>
          <w:ilvl w:val="0"/>
          <w:numId w:val="27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W wyn</w:t>
      </w:r>
      <w:r w:rsidR="0070667C" w:rsidRPr="007C2DAA">
        <w:rPr>
          <w:rFonts w:cs="Arial"/>
          <w:sz w:val="20"/>
          <w:szCs w:val="20"/>
        </w:rPr>
        <w:t>iku przeprowadzonych kontroli I</w:t>
      </w:r>
      <w:r w:rsidR="001C0D65">
        <w:rPr>
          <w:rFonts w:cs="Arial"/>
          <w:sz w:val="20"/>
          <w:szCs w:val="20"/>
        </w:rPr>
        <w:t>Z</w:t>
      </w:r>
      <w:r w:rsidRPr="007C2DAA">
        <w:rPr>
          <w:rFonts w:cs="Arial"/>
          <w:sz w:val="20"/>
          <w:szCs w:val="20"/>
        </w:rPr>
        <w:t xml:space="preserve"> RPO WZ przygotowuje informację pokontrolną. </w:t>
      </w:r>
      <w:r w:rsidR="00841B37" w:rsidRPr="007C2DAA">
        <w:rPr>
          <w:rFonts w:cs="Arial"/>
          <w:sz w:val="20"/>
          <w:szCs w:val="20"/>
        </w:rPr>
        <w:br/>
      </w:r>
      <w:r w:rsidRPr="007C2DAA">
        <w:rPr>
          <w:rFonts w:cs="Arial"/>
          <w:sz w:val="20"/>
          <w:szCs w:val="20"/>
        </w:rPr>
        <w:t>Nie jest ona jednak sporządzana w przypadku:</w:t>
      </w:r>
    </w:p>
    <w:p w:rsidR="00C05084" w:rsidRPr="007C2DAA" w:rsidRDefault="00C05084" w:rsidP="004D35DF">
      <w:pPr>
        <w:pStyle w:val="Akapitzlist"/>
        <w:numPr>
          <w:ilvl w:val="0"/>
          <w:numId w:val="2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ko</w:t>
      </w:r>
      <w:r w:rsidR="0070667C" w:rsidRPr="007C2DAA">
        <w:rPr>
          <w:rFonts w:cs="Arial"/>
          <w:sz w:val="20"/>
          <w:szCs w:val="20"/>
        </w:rPr>
        <w:t>ntroli krzyżowych w siedzibie I</w:t>
      </w:r>
      <w:r w:rsidR="001C0D65">
        <w:rPr>
          <w:rFonts w:cs="Arial"/>
          <w:sz w:val="20"/>
          <w:szCs w:val="20"/>
        </w:rPr>
        <w:t>Z</w:t>
      </w:r>
      <w:r w:rsidRPr="007C2DAA">
        <w:rPr>
          <w:rFonts w:cs="Arial"/>
          <w:sz w:val="20"/>
          <w:szCs w:val="20"/>
        </w:rPr>
        <w:t xml:space="preserve"> RPO WZ,</w:t>
      </w:r>
    </w:p>
    <w:p w:rsidR="00C05084" w:rsidRPr="007C2DAA" w:rsidRDefault="00C05084" w:rsidP="004D35DF">
      <w:pPr>
        <w:pStyle w:val="Akapitzlist"/>
        <w:numPr>
          <w:ilvl w:val="0"/>
          <w:numId w:val="2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weryfikacji wniosków o płatność,</w:t>
      </w:r>
    </w:p>
    <w:p w:rsidR="00C05084" w:rsidRPr="007C2DAA" w:rsidRDefault="00C05084" w:rsidP="004D35DF">
      <w:pPr>
        <w:pStyle w:val="Akapitzlist"/>
        <w:numPr>
          <w:ilvl w:val="0"/>
          <w:numId w:val="2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kontroli na zakończenie realizacji projektu prowadzo</w:t>
      </w:r>
      <w:r w:rsidR="0070667C" w:rsidRPr="007C2DAA">
        <w:rPr>
          <w:rFonts w:cs="Arial"/>
          <w:sz w:val="20"/>
          <w:szCs w:val="20"/>
        </w:rPr>
        <w:t>nej w siedzibie I</w:t>
      </w:r>
      <w:r w:rsidR="001C0D65">
        <w:rPr>
          <w:rFonts w:cs="Arial"/>
          <w:sz w:val="20"/>
          <w:szCs w:val="20"/>
        </w:rPr>
        <w:t>Z</w:t>
      </w:r>
      <w:r w:rsidRPr="007C2DAA">
        <w:rPr>
          <w:rFonts w:cs="Arial"/>
          <w:sz w:val="20"/>
          <w:szCs w:val="20"/>
        </w:rPr>
        <w:t xml:space="preserve"> RPO WZ służącej sprawdzeniu kompletności dokumentów potwierdzających właściwą ścieżkę audytu, </w:t>
      </w:r>
      <w:r w:rsidR="00841B37" w:rsidRPr="007C2DAA">
        <w:rPr>
          <w:rFonts w:cs="Arial"/>
          <w:sz w:val="20"/>
          <w:szCs w:val="20"/>
        </w:rPr>
        <w:br/>
      </w:r>
      <w:r w:rsidRPr="007C2DAA">
        <w:rPr>
          <w:rFonts w:cs="Arial"/>
          <w:sz w:val="20"/>
          <w:szCs w:val="20"/>
        </w:rPr>
        <w:t>o której mowa w art. 125 ust. 4</w:t>
      </w:r>
      <w:r w:rsidR="00090DEC" w:rsidRPr="007C2DAA">
        <w:rPr>
          <w:rFonts w:cs="Arial"/>
          <w:sz w:val="20"/>
          <w:szCs w:val="20"/>
        </w:rPr>
        <w:t xml:space="preserve"> lit. d rozporządzenia ogólnego.</w:t>
      </w:r>
    </w:p>
    <w:p w:rsidR="00513037" w:rsidRPr="007C2DAA" w:rsidRDefault="00513161" w:rsidP="00841B37">
      <w:pPr>
        <w:pStyle w:val="Nagwek1"/>
        <w:spacing w:line="360" w:lineRule="auto"/>
        <w:rPr>
          <w:rFonts w:asciiTheme="minorHAnsi" w:hAnsiTheme="minorHAnsi" w:cs="Arial"/>
          <w:color w:val="auto"/>
          <w:sz w:val="24"/>
          <w:szCs w:val="24"/>
        </w:rPr>
      </w:pPr>
      <w:bookmarkStart w:id="3" w:name="_Toc431362649"/>
      <w:r w:rsidRPr="007C2DAA">
        <w:rPr>
          <w:rFonts w:asciiTheme="minorHAnsi" w:hAnsiTheme="minorHAnsi" w:cs="Arial"/>
          <w:color w:val="auto"/>
          <w:sz w:val="24"/>
          <w:szCs w:val="24"/>
        </w:rPr>
        <w:lastRenderedPageBreak/>
        <w:t>Rozdział 1</w:t>
      </w:r>
      <w:r w:rsidR="00513037" w:rsidRPr="007C2DAA">
        <w:rPr>
          <w:rFonts w:asciiTheme="minorHAnsi" w:hAnsiTheme="minorHAnsi" w:cs="Arial"/>
          <w:color w:val="auto"/>
          <w:sz w:val="24"/>
          <w:szCs w:val="24"/>
        </w:rPr>
        <w:t xml:space="preserve"> R</w:t>
      </w:r>
      <w:r w:rsidR="005D00A9" w:rsidRPr="007C2DAA">
        <w:rPr>
          <w:rFonts w:asciiTheme="minorHAnsi" w:hAnsiTheme="minorHAnsi" w:cs="Arial"/>
          <w:color w:val="auto"/>
          <w:sz w:val="24"/>
          <w:szCs w:val="24"/>
        </w:rPr>
        <w:t>odzaje</w:t>
      </w:r>
      <w:r w:rsidR="006A521A" w:rsidRPr="007C2DAA">
        <w:rPr>
          <w:rFonts w:asciiTheme="minorHAnsi" w:hAnsiTheme="minorHAnsi" w:cs="Arial"/>
          <w:color w:val="auto"/>
          <w:sz w:val="24"/>
          <w:szCs w:val="24"/>
        </w:rPr>
        <w:t xml:space="preserve"> </w:t>
      </w:r>
      <w:r w:rsidR="00144499" w:rsidRPr="007C2DAA">
        <w:rPr>
          <w:rFonts w:asciiTheme="minorHAnsi" w:hAnsiTheme="minorHAnsi" w:cs="Arial"/>
          <w:color w:val="auto"/>
          <w:sz w:val="24"/>
          <w:szCs w:val="24"/>
        </w:rPr>
        <w:t>kontroli</w:t>
      </w:r>
      <w:bookmarkEnd w:id="3"/>
    </w:p>
    <w:p w:rsidR="000C5D43" w:rsidRPr="007C2DAA" w:rsidRDefault="00513037" w:rsidP="00841B37">
      <w:p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W ustawie wdrożeniowej wskazano, </w:t>
      </w:r>
      <w:r w:rsidR="00E0759B" w:rsidRPr="007C2DAA">
        <w:rPr>
          <w:rFonts w:cs="Arial"/>
          <w:sz w:val="20"/>
          <w:szCs w:val="20"/>
        </w:rPr>
        <w:t>że do zadań Instytucji Z</w:t>
      </w:r>
      <w:r w:rsidRPr="007C2DAA">
        <w:rPr>
          <w:rFonts w:cs="Arial"/>
          <w:sz w:val="20"/>
          <w:szCs w:val="20"/>
        </w:rPr>
        <w:t xml:space="preserve">arządzającej należy </w:t>
      </w:r>
      <w:r w:rsidR="00E0759B" w:rsidRPr="007C2DAA">
        <w:rPr>
          <w:rFonts w:cs="Arial"/>
          <w:sz w:val="20"/>
          <w:szCs w:val="20"/>
        </w:rPr>
        <w:t xml:space="preserve">prowadzenie kontroli </w:t>
      </w:r>
      <w:r w:rsidRPr="007C2DAA">
        <w:rPr>
          <w:rFonts w:cs="Arial"/>
          <w:sz w:val="20"/>
          <w:szCs w:val="20"/>
        </w:rPr>
        <w:t>realizacji programu operacyjnego służące zapewnieniu, że wydatki w ramach programu ponoszone są zgodnie z prawem oraz zasadami unijnymi i krajowymi.</w:t>
      </w:r>
      <w:r w:rsidRPr="007C2DAA">
        <w:rPr>
          <w:rFonts w:cs="Arial"/>
          <w:bCs/>
          <w:sz w:val="20"/>
          <w:szCs w:val="20"/>
        </w:rPr>
        <w:t xml:space="preserve"> Rodzaje kontroli, </w:t>
      </w:r>
      <w:r w:rsidR="0070667C" w:rsidRPr="007C2DAA">
        <w:rPr>
          <w:rFonts w:cs="Arial"/>
          <w:sz w:val="20"/>
          <w:szCs w:val="20"/>
        </w:rPr>
        <w:t xml:space="preserve">w które zaangażowana jest </w:t>
      </w:r>
      <w:r w:rsidR="001C0D65" w:rsidRPr="007C2DAA">
        <w:rPr>
          <w:rFonts w:cs="Arial"/>
          <w:sz w:val="20"/>
          <w:szCs w:val="20"/>
        </w:rPr>
        <w:t>I</w:t>
      </w:r>
      <w:r w:rsidR="001C0D65">
        <w:rPr>
          <w:rFonts w:cs="Arial"/>
          <w:sz w:val="20"/>
          <w:szCs w:val="20"/>
        </w:rPr>
        <w:t>Z</w:t>
      </w:r>
      <w:r w:rsidR="001C0D65" w:rsidRPr="007C2DAA">
        <w:rPr>
          <w:rFonts w:cs="Arial"/>
          <w:sz w:val="20"/>
          <w:szCs w:val="20"/>
        </w:rPr>
        <w:t xml:space="preserve"> </w:t>
      </w:r>
      <w:r w:rsidRPr="007C2DAA">
        <w:rPr>
          <w:rFonts w:cs="Arial"/>
          <w:sz w:val="20"/>
          <w:szCs w:val="20"/>
        </w:rPr>
        <w:t>RPO WZ szczegółowo opisano poniżej.</w:t>
      </w:r>
    </w:p>
    <w:p w:rsidR="0089722D" w:rsidRPr="007C2DAA" w:rsidRDefault="00513161" w:rsidP="00513161">
      <w:pPr>
        <w:pStyle w:val="Nagwek1"/>
        <w:rPr>
          <w:rFonts w:asciiTheme="minorHAnsi" w:hAnsiTheme="minorHAnsi" w:cs="Arial"/>
          <w:color w:val="auto"/>
          <w:sz w:val="20"/>
          <w:szCs w:val="20"/>
        </w:rPr>
      </w:pPr>
      <w:bookmarkStart w:id="4" w:name="_Toc431362650"/>
      <w:r w:rsidRPr="007C2DAA">
        <w:rPr>
          <w:rFonts w:asciiTheme="minorHAnsi" w:hAnsiTheme="minorHAnsi" w:cs="Arial"/>
          <w:color w:val="auto"/>
          <w:sz w:val="20"/>
          <w:szCs w:val="20"/>
        </w:rPr>
        <w:t>1</w:t>
      </w:r>
      <w:r w:rsidR="006514B0" w:rsidRPr="007C2DAA">
        <w:rPr>
          <w:rFonts w:asciiTheme="minorHAnsi" w:hAnsiTheme="minorHAnsi" w:cs="Arial"/>
          <w:color w:val="auto"/>
          <w:sz w:val="20"/>
          <w:szCs w:val="20"/>
        </w:rPr>
        <w:t>.</w:t>
      </w:r>
      <w:r w:rsidR="00090DEC" w:rsidRPr="007C2DAA">
        <w:rPr>
          <w:rFonts w:asciiTheme="minorHAnsi" w:hAnsiTheme="minorHAnsi" w:cs="Arial"/>
          <w:color w:val="auto"/>
          <w:sz w:val="20"/>
          <w:szCs w:val="20"/>
        </w:rPr>
        <w:t>1</w:t>
      </w:r>
      <w:r w:rsidR="004F1CBD" w:rsidRPr="007C2DAA">
        <w:rPr>
          <w:rFonts w:asciiTheme="minorHAnsi" w:hAnsiTheme="minorHAnsi" w:cs="Arial"/>
          <w:color w:val="auto"/>
          <w:sz w:val="20"/>
          <w:szCs w:val="20"/>
        </w:rPr>
        <w:t xml:space="preserve"> </w:t>
      </w:r>
      <w:r w:rsidR="0089722D" w:rsidRPr="007C2DAA">
        <w:rPr>
          <w:rFonts w:asciiTheme="minorHAnsi" w:hAnsiTheme="minorHAnsi" w:cs="Arial"/>
          <w:color w:val="auto"/>
          <w:sz w:val="20"/>
          <w:szCs w:val="20"/>
        </w:rPr>
        <w:t>Weryfikacja wydatków</w:t>
      </w:r>
      <w:bookmarkEnd w:id="4"/>
    </w:p>
    <w:p w:rsidR="00043D04" w:rsidRPr="007C2DAA" w:rsidRDefault="00043D04" w:rsidP="00043D04">
      <w:pPr>
        <w:rPr>
          <w:rFonts w:cs="Arial"/>
        </w:rPr>
      </w:pPr>
    </w:p>
    <w:p w:rsidR="00043D04" w:rsidRPr="007C2DAA" w:rsidRDefault="00043D04" w:rsidP="00043D04">
      <w:pPr>
        <w:rPr>
          <w:rFonts w:cs="Arial"/>
        </w:rPr>
      </w:pPr>
      <w:r w:rsidRPr="007C2DAA">
        <w:rPr>
          <w:rFonts w:cs="Arial"/>
          <w:noProof/>
        </w:rPr>
        <w:drawing>
          <wp:inline distT="0" distB="0" distL="0" distR="0">
            <wp:extent cx="5819955" cy="3324045"/>
            <wp:effectExtent l="0" t="0" r="0" b="0"/>
            <wp:docPr id="3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89722D" w:rsidRPr="007C2DAA" w:rsidRDefault="0089722D" w:rsidP="002E541D">
      <w:pPr>
        <w:jc w:val="both"/>
        <w:rPr>
          <w:rFonts w:cs="Arial"/>
        </w:rPr>
      </w:pPr>
    </w:p>
    <w:p w:rsidR="004E797E" w:rsidRPr="007C2DAA" w:rsidRDefault="004E797E" w:rsidP="004D35DF">
      <w:pPr>
        <w:pStyle w:val="Akapitzlist"/>
        <w:numPr>
          <w:ilvl w:val="0"/>
          <w:numId w:val="10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Podstawowym rodzajem kontroli jest weryfikacja wydatków, która polega na sprawdzeniu dostarczenia produktów i usług współfinansowanych w ramach projektów, wykonania robót budowlanych, faktycznego poniesienia wydatków oraz ich zgodności z programem operacyjnym oraz zasadami unijnymi i krajowymi. Omawiane zasady ujęte są w powszechnie obowiązujących </w:t>
      </w:r>
      <w:r w:rsidR="00902498" w:rsidRPr="007C2DAA">
        <w:rPr>
          <w:rFonts w:cs="Arial"/>
          <w:sz w:val="20"/>
          <w:szCs w:val="20"/>
        </w:rPr>
        <w:t>przepisach</w:t>
      </w:r>
      <w:r w:rsidRPr="007C2DAA">
        <w:rPr>
          <w:rFonts w:cs="Arial"/>
          <w:sz w:val="20"/>
          <w:szCs w:val="20"/>
        </w:rPr>
        <w:t xml:space="preserve"> prawa oraz m.in. w umowie o dofinansowanie i właściwych </w:t>
      </w:r>
      <w:r w:rsidR="000A3485" w:rsidRPr="007C2DAA">
        <w:rPr>
          <w:rFonts w:cs="Arial"/>
          <w:sz w:val="20"/>
          <w:szCs w:val="20"/>
        </w:rPr>
        <w:t>zasadach</w:t>
      </w:r>
      <w:r w:rsidRPr="007C2DAA">
        <w:rPr>
          <w:rFonts w:cs="Arial"/>
          <w:sz w:val="20"/>
          <w:szCs w:val="20"/>
        </w:rPr>
        <w:t>.</w:t>
      </w:r>
    </w:p>
    <w:p w:rsidR="004E797E" w:rsidRPr="007C2DAA" w:rsidRDefault="004E797E" w:rsidP="004D35DF">
      <w:pPr>
        <w:pStyle w:val="Akapitzlist"/>
        <w:numPr>
          <w:ilvl w:val="0"/>
          <w:numId w:val="10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Proces weryfikacji wydatków obejmuje:</w:t>
      </w:r>
    </w:p>
    <w:p w:rsidR="004E797E" w:rsidRPr="007C2DAA" w:rsidRDefault="004E797E" w:rsidP="004D35DF">
      <w:pPr>
        <w:pStyle w:val="Akapitzlist"/>
        <w:numPr>
          <w:ilvl w:val="1"/>
          <w:numId w:val="31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w</w:t>
      </w:r>
      <w:r w:rsidR="005F0E9E" w:rsidRPr="007C2DAA">
        <w:rPr>
          <w:rFonts w:cs="Arial"/>
          <w:sz w:val="20"/>
          <w:szCs w:val="20"/>
        </w:rPr>
        <w:t>eryfikację wniosków o płatność B</w:t>
      </w:r>
      <w:r w:rsidRPr="007C2DAA">
        <w:rPr>
          <w:rFonts w:cs="Arial"/>
          <w:sz w:val="20"/>
          <w:szCs w:val="20"/>
        </w:rPr>
        <w:t>eneficjenta,</w:t>
      </w:r>
    </w:p>
    <w:p w:rsidR="004E797E" w:rsidRPr="007C2DAA" w:rsidRDefault="004E797E" w:rsidP="004D35DF">
      <w:pPr>
        <w:pStyle w:val="Akapitzlist"/>
        <w:numPr>
          <w:ilvl w:val="1"/>
          <w:numId w:val="31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kontrolę projektu w miej</w:t>
      </w:r>
      <w:r w:rsidR="005F0E9E" w:rsidRPr="007C2DAA">
        <w:rPr>
          <w:rFonts w:cs="Arial"/>
          <w:sz w:val="20"/>
          <w:szCs w:val="20"/>
        </w:rPr>
        <w:t>scu realizacji lub w siedzibie B</w:t>
      </w:r>
      <w:r w:rsidRPr="007C2DAA">
        <w:rPr>
          <w:rFonts w:cs="Arial"/>
          <w:sz w:val="20"/>
          <w:szCs w:val="20"/>
        </w:rPr>
        <w:t>eneficjenta,</w:t>
      </w:r>
    </w:p>
    <w:p w:rsidR="004E797E" w:rsidRPr="007C2DAA" w:rsidRDefault="004E797E" w:rsidP="004D35DF">
      <w:pPr>
        <w:pStyle w:val="Akapitzlist"/>
        <w:numPr>
          <w:ilvl w:val="1"/>
          <w:numId w:val="31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kontrolę krzy</w:t>
      </w:r>
      <w:r w:rsidR="0089722D" w:rsidRPr="007C2DAA">
        <w:rPr>
          <w:rFonts w:cs="Arial"/>
          <w:sz w:val="20"/>
          <w:szCs w:val="20"/>
        </w:rPr>
        <w:t>żową.</w:t>
      </w:r>
    </w:p>
    <w:p w:rsidR="0089722D" w:rsidRPr="007C2DAA" w:rsidRDefault="00513161" w:rsidP="009517A4">
      <w:pPr>
        <w:pStyle w:val="Nagwek1"/>
        <w:rPr>
          <w:rFonts w:asciiTheme="minorHAnsi" w:hAnsiTheme="minorHAnsi" w:cs="Arial"/>
          <w:color w:val="auto"/>
          <w:sz w:val="20"/>
          <w:szCs w:val="20"/>
        </w:rPr>
      </w:pPr>
      <w:bookmarkStart w:id="5" w:name="_Toc431362651"/>
      <w:r w:rsidRPr="007C2DAA">
        <w:rPr>
          <w:rFonts w:asciiTheme="minorHAnsi" w:hAnsiTheme="minorHAnsi" w:cs="Arial"/>
          <w:color w:val="auto"/>
          <w:sz w:val="20"/>
          <w:szCs w:val="20"/>
        </w:rPr>
        <w:t>1</w:t>
      </w:r>
      <w:r w:rsidR="00090DEC" w:rsidRPr="007C2DAA">
        <w:rPr>
          <w:rFonts w:asciiTheme="minorHAnsi" w:hAnsiTheme="minorHAnsi" w:cs="Arial"/>
          <w:color w:val="auto"/>
          <w:sz w:val="20"/>
          <w:szCs w:val="20"/>
        </w:rPr>
        <w:t>.1</w:t>
      </w:r>
      <w:r w:rsidR="00C05084" w:rsidRPr="007C2DAA">
        <w:rPr>
          <w:rFonts w:asciiTheme="minorHAnsi" w:hAnsiTheme="minorHAnsi" w:cs="Arial"/>
          <w:color w:val="auto"/>
          <w:sz w:val="20"/>
          <w:szCs w:val="20"/>
        </w:rPr>
        <w:t>.1</w:t>
      </w:r>
      <w:r w:rsidR="0092318D" w:rsidRPr="007C2DAA">
        <w:rPr>
          <w:rFonts w:asciiTheme="minorHAnsi" w:hAnsiTheme="minorHAnsi" w:cs="Arial"/>
          <w:color w:val="auto"/>
          <w:sz w:val="20"/>
          <w:szCs w:val="20"/>
        </w:rPr>
        <w:t xml:space="preserve"> Weryfikac</w:t>
      </w:r>
      <w:r w:rsidR="005F0E9E" w:rsidRPr="007C2DAA">
        <w:rPr>
          <w:rFonts w:asciiTheme="minorHAnsi" w:hAnsiTheme="minorHAnsi" w:cs="Arial"/>
          <w:color w:val="auto"/>
          <w:sz w:val="20"/>
          <w:szCs w:val="20"/>
        </w:rPr>
        <w:t>ja wniosków o płatność B</w:t>
      </w:r>
      <w:r w:rsidR="0092318D" w:rsidRPr="007C2DAA">
        <w:rPr>
          <w:rFonts w:asciiTheme="minorHAnsi" w:hAnsiTheme="minorHAnsi" w:cs="Arial"/>
          <w:color w:val="auto"/>
          <w:sz w:val="20"/>
          <w:szCs w:val="20"/>
        </w:rPr>
        <w:t>eneficjenta</w:t>
      </w:r>
      <w:bookmarkEnd w:id="5"/>
    </w:p>
    <w:p w:rsidR="006514B0" w:rsidRPr="007C2DAA" w:rsidRDefault="0092318D" w:rsidP="004D35DF">
      <w:pPr>
        <w:pStyle w:val="Akapitzlist"/>
        <w:numPr>
          <w:ilvl w:val="0"/>
          <w:numId w:val="11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Celem </w:t>
      </w:r>
      <w:r w:rsidR="005F0E9E" w:rsidRPr="007C2DAA">
        <w:rPr>
          <w:rFonts w:cs="Arial"/>
          <w:sz w:val="20"/>
          <w:szCs w:val="20"/>
        </w:rPr>
        <w:t>weryfikacji wniosku o płatność B</w:t>
      </w:r>
      <w:r w:rsidRPr="007C2DAA">
        <w:rPr>
          <w:rFonts w:cs="Arial"/>
          <w:sz w:val="20"/>
          <w:szCs w:val="20"/>
        </w:rPr>
        <w:t xml:space="preserve">eneficjenta jest potwierdzenie </w:t>
      </w:r>
      <w:proofErr w:type="spellStart"/>
      <w:r w:rsidRPr="007C2DAA">
        <w:rPr>
          <w:rFonts w:cs="Arial"/>
          <w:sz w:val="20"/>
          <w:szCs w:val="20"/>
        </w:rPr>
        <w:t>kwalifikowalności</w:t>
      </w:r>
      <w:proofErr w:type="spellEnd"/>
      <w:r w:rsidRPr="007C2DAA">
        <w:rPr>
          <w:rFonts w:cs="Arial"/>
          <w:sz w:val="20"/>
          <w:szCs w:val="20"/>
        </w:rPr>
        <w:t xml:space="preserve"> wydatków, które zostały w tym wniosku ujęte w celu ich dofinansowania. </w:t>
      </w:r>
    </w:p>
    <w:p w:rsidR="006514B0" w:rsidRPr="007C2DAA" w:rsidRDefault="008122D2" w:rsidP="004D35DF">
      <w:pPr>
        <w:pStyle w:val="Akapitzlist"/>
        <w:numPr>
          <w:ilvl w:val="0"/>
          <w:numId w:val="11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Weryfikac</w:t>
      </w:r>
      <w:r w:rsidR="005F0E9E" w:rsidRPr="007C2DAA">
        <w:rPr>
          <w:rFonts w:cs="Arial"/>
          <w:sz w:val="20"/>
          <w:szCs w:val="20"/>
        </w:rPr>
        <w:t>ji podlega każdy złożony przez B</w:t>
      </w:r>
      <w:r w:rsidRPr="007C2DAA">
        <w:rPr>
          <w:rFonts w:cs="Arial"/>
          <w:sz w:val="20"/>
          <w:szCs w:val="20"/>
        </w:rPr>
        <w:t>eneficjenta wniosek o płatność wraz z załącznikami, w tym dokumentami poświadczającymi prawidłowe poniesienie wydatków ujętych w danym wniosku. Wynik weryfikacji jest dokumentowany poprzez wy</w:t>
      </w:r>
      <w:r w:rsidR="006514B0" w:rsidRPr="007C2DAA">
        <w:rPr>
          <w:rFonts w:cs="Arial"/>
          <w:sz w:val="20"/>
          <w:szCs w:val="20"/>
        </w:rPr>
        <w:t>pełnienie listy sprawdzającej.</w:t>
      </w:r>
    </w:p>
    <w:p w:rsidR="008E294E" w:rsidRPr="007C2DAA" w:rsidRDefault="008E294E" w:rsidP="00AA0DEE">
      <w:pPr>
        <w:pStyle w:val="Akapitzlist"/>
        <w:numPr>
          <w:ilvl w:val="0"/>
          <w:numId w:val="11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lastRenderedPageBreak/>
        <w:t xml:space="preserve">Szczegółowy zakres dokumentacji, którą zobowiązany jest przedstawić Wnioskodawca </w:t>
      </w:r>
      <w:r w:rsidR="00AA0DEE" w:rsidRPr="007C2DAA">
        <w:rPr>
          <w:rFonts w:cs="Arial"/>
          <w:sz w:val="20"/>
          <w:szCs w:val="20"/>
        </w:rPr>
        <w:br/>
      </w:r>
      <w:r w:rsidRPr="007C2DAA">
        <w:rPr>
          <w:rFonts w:cs="Arial"/>
          <w:sz w:val="20"/>
          <w:szCs w:val="20"/>
        </w:rPr>
        <w:t xml:space="preserve">lub Beneficjent, a także sposób postępowania z przedkładanymi dokumentami, określa </w:t>
      </w:r>
      <w:r w:rsidR="00AA0DEE" w:rsidRPr="007C2DAA">
        <w:rPr>
          <w:rFonts w:cs="Arial"/>
          <w:sz w:val="20"/>
          <w:szCs w:val="20"/>
        </w:rPr>
        <w:br/>
      </w:r>
      <w:r w:rsidR="0070667C" w:rsidRPr="007C2DAA">
        <w:rPr>
          <w:rFonts w:cs="Arial"/>
          <w:sz w:val="20"/>
          <w:szCs w:val="20"/>
        </w:rPr>
        <w:t>I</w:t>
      </w:r>
      <w:r w:rsidR="001C0D65">
        <w:rPr>
          <w:rFonts w:cs="Arial"/>
          <w:sz w:val="20"/>
          <w:szCs w:val="20"/>
        </w:rPr>
        <w:t>Z</w:t>
      </w:r>
      <w:r w:rsidRPr="007C2DAA">
        <w:rPr>
          <w:rFonts w:cs="Arial"/>
          <w:sz w:val="20"/>
          <w:szCs w:val="20"/>
        </w:rPr>
        <w:t xml:space="preserve"> RPO WZ.</w:t>
      </w:r>
    </w:p>
    <w:p w:rsidR="00CB08E4" w:rsidRPr="007C2DAA" w:rsidRDefault="00CB08E4" w:rsidP="004D35DF">
      <w:pPr>
        <w:pStyle w:val="Akapitzlist"/>
        <w:numPr>
          <w:ilvl w:val="0"/>
          <w:numId w:val="11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W ramach tego typu kontroli weryfikowane </w:t>
      </w:r>
      <w:r w:rsidR="00DA19B3" w:rsidRPr="007C2DAA">
        <w:rPr>
          <w:rFonts w:cs="Arial"/>
          <w:sz w:val="20"/>
          <w:szCs w:val="20"/>
        </w:rPr>
        <w:t xml:space="preserve">są również zamówienia </w:t>
      </w:r>
      <w:r w:rsidRPr="007C2DAA">
        <w:rPr>
          <w:rFonts w:cs="Arial"/>
          <w:sz w:val="20"/>
          <w:szCs w:val="20"/>
        </w:rPr>
        <w:t xml:space="preserve">udzielone przez beneficjenta. </w:t>
      </w:r>
    </w:p>
    <w:p w:rsidR="005306CA" w:rsidRPr="007C2DAA" w:rsidRDefault="00513161" w:rsidP="00841B37">
      <w:pPr>
        <w:pStyle w:val="Nagwek1"/>
        <w:rPr>
          <w:rFonts w:asciiTheme="minorHAnsi" w:hAnsiTheme="minorHAnsi" w:cs="Arial"/>
          <w:color w:val="auto"/>
          <w:sz w:val="20"/>
          <w:szCs w:val="20"/>
        </w:rPr>
      </w:pPr>
      <w:bookmarkStart w:id="6" w:name="_Toc431362652"/>
      <w:r w:rsidRPr="007C2DAA">
        <w:rPr>
          <w:rFonts w:asciiTheme="minorHAnsi" w:hAnsiTheme="minorHAnsi" w:cs="Arial"/>
          <w:color w:val="auto"/>
          <w:sz w:val="20"/>
          <w:szCs w:val="20"/>
        </w:rPr>
        <w:t>1</w:t>
      </w:r>
      <w:r w:rsidR="00090DEC" w:rsidRPr="007C2DAA">
        <w:rPr>
          <w:rFonts w:asciiTheme="minorHAnsi" w:hAnsiTheme="minorHAnsi" w:cs="Arial"/>
          <w:color w:val="auto"/>
          <w:sz w:val="20"/>
          <w:szCs w:val="20"/>
        </w:rPr>
        <w:t>.1</w:t>
      </w:r>
      <w:r w:rsidR="00C05084" w:rsidRPr="007C2DAA">
        <w:rPr>
          <w:rFonts w:asciiTheme="minorHAnsi" w:hAnsiTheme="minorHAnsi" w:cs="Arial"/>
          <w:color w:val="auto"/>
          <w:sz w:val="20"/>
          <w:szCs w:val="20"/>
        </w:rPr>
        <w:t>.2</w:t>
      </w:r>
      <w:r w:rsidR="005F3E7F" w:rsidRPr="007C2DAA">
        <w:rPr>
          <w:rFonts w:asciiTheme="minorHAnsi" w:hAnsiTheme="minorHAnsi" w:cs="Arial"/>
          <w:color w:val="auto"/>
          <w:sz w:val="20"/>
          <w:szCs w:val="20"/>
        </w:rPr>
        <w:t xml:space="preserve"> Kontrola w miejscu reali</w:t>
      </w:r>
      <w:r w:rsidR="005F0E9E" w:rsidRPr="007C2DAA">
        <w:rPr>
          <w:rFonts w:asciiTheme="minorHAnsi" w:hAnsiTheme="minorHAnsi" w:cs="Arial"/>
          <w:color w:val="auto"/>
          <w:sz w:val="20"/>
          <w:szCs w:val="20"/>
        </w:rPr>
        <w:t>zacji projektu lub w siedzibie B</w:t>
      </w:r>
      <w:r w:rsidR="005F3E7F" w:rsidRPr="007C2DAA">
        <w:rPr>
          <w:rFonts w:asciiTheme="minorHAnsi" w:hAnsiTheme="minorHAnsi" w:cs="Arial"/>
          <w:color w:val="auto"/>
          <w:sz w:val="20"/>
          <w:szCs w:val="20"/>
        </w:rPr>
        <w:t>eneficjenta</w:t>
      </w:r>
      <w:bookmarkEnd w:id="6"/>
    </w:p>
    <w:p w:rsidR="006514B0" w:rsidRPr="007C2DAA" w:rsidRDefault="009F521E" w:rsidP="004D35DF">
      <w:pPr>
        <w:pStyle w:val="Akapitzlist"/>
        <w:numPr>
          <w:ilvl w:val="0"/>
          <w:numId w:val="12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Kontrole</w:t>
      </w:r>
      <w:r w:rsidR="00E54EAC" w:rsidRPr="007C2DAA">
        <w:rPr>
          <w:rFonts w:cs="Arial"/>
          <w:sz w:val="20"/>
          <w:szCs w:val="20"/>
        </w:rPr>
        <w:t xml:space="preserve"> w miejscu realizacji projekt</w:t>
      </w:r>
      <w:r w:rsidR="005F0E9E" w:rsidRPr="007C2DAA">
        <w:rPr>
          <w:rFonts w:cs="Arial"/>
          <w:sz w:val="20"/>
          <w:szCs w:val="20"/>
        </w:rPr>
        <w:t>u lub w siedzibie B</w:t>
      </w:r>
      <w:r w:rsidR="00E54EAC" w:rsidRPr="007C2DAA">
        <w:rPr>
          <w:rFonts w:cs="Arial"/>
          <w:sz w:val="20"/>
          <w:szCs w:val="20"/>
        </w:rPr>
        <w:t>eneficjenta</w:t>
      </w:r>
      <w:r w:rsidRPr="007C2DAA">
        <w:rPr>
          <w:rFonts w:cs="Arial"/>
          <w:sz w:val="20"/>
          <w:szCs w:val="20"/>
        </w:rPr>
        <w:t xml:space="preserve"> mogą być prowadzone w trakcie realizacji projektu, na jego zakończenie lub po jego zakończeniu</w:t>
      </w:r>
      <w:r w:rsidR="000D6BED" w:rsidRPr="007C2DAA">
        <w:rPr>
          <w:rFonts w:cs="Arial"/>
          <w:sz w:val="20"/>
          <w:szCs w:val="20"/>
        </w:rPr>
        <w:t xml:space="preserve"> i realizowane są na podstawie pisem</w:t>
      </w:r>
      <w:r w:rsidR="00A95F29" w:rsidRPr="007C2DAA">
        <w:rPr>
          <w:rFonts w:cs="Arial"/>
          <w:sz w:val="20"/>
          <w:szCs w:val="20"/>
        </w:rPr>
        <w:t>nego, imiennego upoważnienia do </w:t>
      </w:r>
      <w:r w:rsidR="000D6BED" w:rsidRPr="007C2DAA">
        <w:rPr>
          <w:rFonts w:cs="Arial"/>
          <w:sz w:val="20"/>
          <w:szCs w:val="20"/>
        </w:rPr>
        <w:t xml:space="preserve">przeprowadzenia kontroli. </w:t>
      </w:r>
    </w:p>
    <w:p w:rsidR="005F3E7F" w:rsidRPr="007C2DAA" w:rsidRDefault="000D6BED" w:rsidP="004D35DF">
      <w:pPr>
        <w:pStyle w:val="Akapitzlist"/>
        <w:numPr>
          <w:ilvl w:val="0"/>
          <w:numId w:val="12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W ich trakcie weryfikacji </w:t>
      </w:r>
      <w:r w:rsidR="009F521E" w:rsidRPr="007C2DAA">
        <w:rPr>
          <w:rFonts w:cs="Arial"/>
          <w:sz w:val="20"/>
          <w:szCs w:val="20"/>
        </w:rPr>
        <w:t xml:space="preserve">podlegać będzie  dokumentacja </w:t>
      </w:r>
      <w:r w:rsidRPr="007C2DAA">
        <w:rPr>
          <w:rFonts w:cs="Arial"/>
          <w:sz w:val="20"/>
          <w:szCs w:val="20"/>
        </w:rPr>
        <w:t>związana z realizowanym projektem, a także</w:t>
      </w:r>
      <w:r w:rsidR="009F521E" w:rsidRPr="007C2DAA">
        <w:rPr>
          <w:rFonts w:cs="Arial"/>
          <w:sz w:val="20"/>
          <w:szCs w:val="20"/>
        </w:rPr>
        <w:t xml:space="preserve"> sprawdzony zostanie </w:t>
      </w:r>
      <w:r w:rsidRPr="007C2DAA">
        <w:rPr>
          <w:rFonts w:cs="Arial"/>
          <w:sz w:val="20"/>
          <w:szCs w:val="20"/>
        </w:rPr>
        <w:t xml:space="preserve">jego </w:t>
      </w:r>
      <w:r w:rsidR="009F521E" w:rsidRPr="007C2DAA">
        <w:rPr>
          <w:rFonts w:cs="Arial"/>
          <w:sz w:val="20"/>
          <w:szCs w:val="20"/>
        </w:rPr>
        <w:t xml:space="preserve">zakres rzeczowy. </w:t>
      </w:r>
      <w:r w:rsidR="005F3E7F" w:rsidRPr="007C2DAA">
        <w:rPr>
          <w:rFonts w:cs="Arial"/>
          <w:sz w:val="20"/>
          <w:szCs w:val="20"/>
        </w:rPr>
        <w:t xml:space="preserve">Kontrola projektów w miejscu </w:t>
      </w:r>
      <w:r w:rsidR="005F0E9E" w:rsidRPr="007C2DAA">
        <w:rPr>
          <w:rFonts w:cs="Arial"/>
          <w:sz w:val="20"/>
          <w:szCs w:val="20"/>
        </w:rPr>
        <w:t xml:space="preserve">ich realizacji </w:t>
      </w:r>
      <w:r w:rsidR="00841B37" w:rsidRPr="007C2DAA">
        <w:rPr>
          <w:rFonts w:cs="Arial"/>
          <w:sz w:val="20"/>
          <w:szCs w:val="20"/>
        </w:rPr>
        <w:br/>
      </w:r>
      <w:r w:rsidR="005F0E9E" w:rsidRPr="007C2DAA">
        <w:rPr>
          <w:rFonts w:cs="Arial"/>
          <w:sz w:val="20"/>
          <w:szCs w:val="20"/>
        </w:rPr>
        <w:t>lub w siedzibie B</w:t>
      </w:r>
      <w:r w:rsidR="005F3E7F" w:rsidRPr="007C2DAA">
        <w:rPr>
          <w:rFonts w:cs="Arial"/>
          <w:sz w:val="20"/>
          <w:szCs w:val="20"/>
        </w:rPr>
        <w:t xml:space="preserve">eneficjenta </w:t>
      </w:r>
      <w:r w:rsidRPr="007C2DAA">
        <w:rPr>
          <w:rFonts w:cs="Arial"/>
          <w:sz w:val="20"/>
          <w:szCs w:val="20"/>
        </w:rPr>
        <w:t xml:space="preserve">służy </w:t>
      </w:r>
      <w:r w:rsidR="008122D2" w:rsidRPr="007C2DAA">
        <w:rPr>
          <w:rFonts w:cs="Arial"/>
          <w:sz w:val="20"/>
          <w:szCs w:val="20"/>
        </w:rPr>
        <w:t xml:space="preserve">m.in. </w:t>
      </w:r>
      <w:r w:rsidRPr="007C2DAA">
        <w:rPr>
          <w:rFonts w:cs="Arial"/>
          <w:sz w:val="20"/>
          <w:szCs w:val="20"/>
        </w:rPr>
        <w:t>potwierdzeniu</w:t>
      </w:r>
      <w:r w:rsidR="005F3E7F" w:rsidRPr="007C2DAA">
        <w:rPr>
          <w:rFonts w:cs="Arial"/>
          <w:sz w:val="20"/>
          <w:szCs w:val="20"/>
        </w:rPr>
        <w:t>, że:</w:t>
      </w:r>
    </w:p>
    <w:p w:rsidR="00E54EAC" w:rsidRPr="007C2DAA" w:rsidRDefault="005F3E7F" w:rsidP="004D35DF">
      <w:pPr>
        <w:pStyle w:val="Akapitzlist"/>
        <w:numPr>
          <w:ilvl w:val="0"/>
          <w:numId w:val="3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współfinansowane towary i usługi zostały dostarczone, a roboty budowlane wykonane,</w:t>
      </w:r>
    </w:p>
    <w:p w:rsidR="00E54EAC" w:rsidRPr="007C2DAA" w:rsidRDefault="005F3E7F" w:rsidP="004D35DF">
      <w:pPr>
        <w:pStyle w:val="Akapitzlist"/>
        <w:numPr>
          <w:ilvl w:val="0"/>
          <w:numId w:val="3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faktyczny stan realizacji projektu jest zgodny z umową o dofinansowanie i odpowiada informacjom ujętym we wnioskach o płatność,</w:t>
      </w:r>
    </w:p>
    <w:p w:rsidR="005F3E7F" w:rsidRPr="007C2DAA" w:rsidRDefault="005F0E9E" w:rsidP="004D35DF">
      <w:pPr>
        <w:pStyle w:val="Akapitzlist"/>
        <w:numPr>
          <w:ilvl w:val="0"/>
          <w:numId w:val="3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wydatki zadeklarowane przez B</w:t>
      </w:r>
      <w:r w:rsidR="005F3E7F" w:rsidRPr="007C2DAA">
        <w:rPr>
          <w:rFonts w:cs="Arial"/>
          <w:sz w:val="20"/>
          <w:szCs w:val="20"/>
        </w:rPr>
        <w:t xml:space="preserve">eneficjentów w związku z realizowanymi projektami zostały rzeczywiście poniesione i są zgodne z wymaganiami programu operacyjnego </w:t>
      </w:r>
      <w:r w:rsidR="008D1650" w:rsidRPr="007C2DAA">
        <w:rPr>
          <w:rFonts w:cs="Arial"/>
          <w:sz w:val="20"/>
          <w:szCs w:val="20"/>
        </w:rPr>
        <w:br/>
      </w:r>
      <w:r w:rsidR="005F3E7F" w:rsidRPr="007C2DAA">
        <w:rPr>
          <w:rFonts w:cs="Arial"/>
          <w:sz w:val="20"/>
          <w:szCs w:val="20"/>
        </w:rPr>
        <w:t>oraz z zasadami unijnymi i krajowymi.</w:t>
      </w:r>
    </w:p>
    <w:p w:rsidR="00337C95" w:rsidRPr="007C2DAA" w:rsidRDefault="00337C95" w:rsidP="004D35DF">
      <w:pPr>
        <w:pStyle w:val="Akapitzlist"/>
        <w:numPr>
          <w:ilvl w:val="0"/>
          <w:numId w:val="12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Kontrola na miejscu reali</w:t>
      </w:r>
      <w:r w:rsidR="005F0E9E" w:rsidRPr="007C2DAA">
        <w:rPr>
          <w:rFonts w:cs="Arial"/>
          <w:sz w:val="20"/>
          <w:szCs w:val="20"/>
        </w:rPr>
        <w:t>zacji projektu lub w siedzibie B</w:t>
      </w:r>
      <w:r w:rsidRPr="007C2DAA">
        <w:rPr>
          <w:rFonts w:cs="Arial"/>
          <w:sz w:val="20"/>
          <w:szCs w:val="20"/>
        </w:rPr>
        <w:t xml:space="preserve">eneficjenta obejmuje również możliwość kontroli w każdym miejscu bezpośrednio związanym z realizacją projektu. </w:t>
      </w:r>
    </w:p>
    <w:p w:rsidR="00027C84" w:rsidRPr="007C2DAA" w:rsidRDefault="00513161" w:rsidP="00513161">
      <w:pPr>
        <w:pStyle w:val="Nagwek1"/>
        <w:rPr>
          <w:rFonts w:asciiTheme="minorHAnsi" w:hAnsiTheme="minorHAnsi" w:cs="Arial"/>
          <w:color w:val="auto"/>
          <w:sz w:val="20"/>
          <w:szCs w:val="20"/>
        </w:rPr>
      </w:pPr>
      <w:bookmarkStart w:id="7" w:name="_Toc431362653"/>
      <w:r w:rsidRPr="007C2DAA">
        <w:rPr>
          <w:rFonts w:asciiTheme="minorHAnsi" w:hAnsiTheme="minorHAnsi" w:cs="Arial"/>
          <w:color w:val="auto"/>
          <w:sz w:val="20"/>
          <w:szCs w:val="20"/>
        </w:rPr>
        <w:t>1</w:t>
      </w:r>
      <w:r w:rsidR="00090DEC" w:rsidRPr="007C2DAA">
        <w:rPr>
          <w:rFonts w:asciiTheme="minorHAnsi" w:hAnsiTheme="minorHAnsi" w:cs="Arial"/>
          <w:color w:val="auto"/>
          <w:sz w:val="20"/>
          <w:szCs w:val="20"/>
        </w:rPr>
        <w:t>.1</w:t>
      </w:r>
      <w:r w:rsidR="00C05084" w:rsidRPr="007C2DAA">
        <w:rPr>
          <w:rFonts w:asciiTheme="minorHAnsi" w:hAnsiTheme="minorHAnsi" w:cs="Arial"/>
          <w:color w:val="auto"/>
          <w:sz w:val="20"/>
          <w:szCs w:val="20"/>
        </w:rPr>
        <w:t>.3</w:t>
      </w:r>
      <w:r w:rsidR="00027C84" w:rsidRPr="007C2DAA">
        <w:rPr>
          <w:rFonts w:asciiTheme="minorHAnsi" w:hAnsiTheme="minorHAnsi" w:cs="Arial"/>
          <w:color w:val="auto"/>
          <w:sz w:val="20"/>
          <w:szCs w:val="20"/>
        </w:rPr>
        <w:t xml:space="preserve"> </w:t>
      </w:r>
      <w:bookmarkStart w:id="8" w:name="_Hlk427741163"/>
      <w:r w:rsidR="00027C84" w:rsidRPr="007C2DAA">
        <w:rPr>
          <w:rFonts w:asciiTheme="minorHAnsi" w:hAnsiTheme="minorHAnsi" w:cs="Arial"/>
          <w:color w:val="auto"/>
          <w:sz w:val="20"/>
          <w:szCs w:val="20"/>
        </w:rPr>
        <w:t>Kontrola krzyżowa</w:t>
      </w:r>
      <w:bookmarkEnd w:id="7"/>
      <w:bookmarkEnd w:id="8"/>
    </w:p>
    <w:p w:rsidR="00027C84" w:rsidRPr="007C2DAA" w:rsidRDefault="00027C84" w:rsidP="00027C84">
      <w:pPr>
        <w:rPr>
          <w:rFonts w:cs="Arial"/>
        </w:rPr>
      </w:pPr>
      <w:r w:rsidRPr="007C2DAA">
        <w:rPr>
          <w:rFonts w:cs="Arial"/>
          <w:noProof/>
        </w:rPr>
        <w:drawing>
          <wp:inline distT="0" distB="0" distL="0" distR="0">
            <wp:extent cx="5470498" cy="3458818"/>
            <wp:effectExtent l="19050" t="0" r="15902" b="0"/>
            <wp:docPr id="8" name="Diagram 3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6514B0" w:rsidRPr="007C2DAA" w:rsidRDefault="00027C84" w:rsidP="004D35DF">
      <w:pPr>
        <w:pStyle w:val="Akapitzlist"/>
        <w:numPr>
          <w:ilvl w:val="0"/>
          <w:numId w:val="13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Kontrola krzyżowa pro</w:t>
      </w:r>
      <w:r w:rsidR="005F0E9E" w:rsidRPr="007C2DAA">
        <w:rPr>
          <w:rFonts w:cs="Arial"/>
          <w:sz w:val="20"/>
          <w:szCs w:val="20"/>
        </w:rPr>
        <w:t>wadzona będzie w sytuacji, gdy B</w:t>
      </w:r>
      <w:r w:rsidRPr="007C2DAA">
        <w:rPr>
          <w:rFonts w:cs="Arial"/>
          <w:sz w:val="20"/>
          <w:szCs w:val="20"/>
        </w:rPr>
        <w:t>eneficjent realizuje więcej niż jeden projekt lub gdy realizował projekty w perspektywie finansowej 2007-</w:t>
      </w:r>
      <w:r w:rsidR="00283510" w:rsidRPr="007C2DAA">
        <w:rPr>
          <w:rFonts w:cs="Arial"/>
          <w:sz w:val="20"/>
          <w:szCs w:val="20"/>
        </w:rPr>
        <w:t>20</w:t>
      </w:r>
      <w:r w:rsidRPr="007C2DAA">
        <w:rPr>
          <w:rFonts w:cs="Arial"/>
          <w:sz w:val="20"/>
          <w:szCs w:val="20"/>
        </w:rPr>
        <w:t xml:space="preserve">13. W trakcie tej kontroli sprawdzane będzie, czy w ramach kilku projektów nie były finansowane te same wydatki. </w:t>
      </w:r>
    </w:p>
    <w:p w:rsidR="00027C84" w:rsidRPr="007C2DAA" w:rsidRDefault="005F0E9E" w:rsidP="004D35DF">
      <w:pPr>
        <w:pStyle w:val="Akapitzlist"/>
        <w:numPr>
          <w:ilvl w:val="0"/>
          <w:numId w:val="13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W kontroli nie uczestniczy B</w:t>
      </w:r>
      <w:r w:rsidR="00027C84" w:rsidRPr="007C2DAA">
        <w:rPr>
          <w:rFonts w:cs="Arial"/>
          <w:sz w:val="20"/>
          <w:szCs w:val="20"/>
        </w:rPr>
        <w:t xml:space="preserve">eneficjent, z wyjątkiem sytuacji w których niezbędne jest dostarczenie konkretnych dokumentów do weryfikacji. Kontrola krzyżowa prowadzona jest bowiem na podstawie danych zgromadzonych w systemie informatycznym. </w:t>
      </w:r>
    </w:p>
    <w:p w:rsidR="00027C84" w:rsidRPr="007C2DAA" w:rsidRDefault="00027C84" w:rsidP="004D35DF">
      <w:pPr>
        <w:pStyle w:val="Akapitzlist"/>
        <w:numPr>
          <w:ilvl w:val="0"/>
          <w:numId w:val="13"/>
        </w:numPr>
        <w:jc w:val="both"/>
        <w:rPr>
          <w:rFonts w:cs="Arial"/>
          <w:b/>
          <w:sz w:val="20"/>
          <w:szCs w:val="20"/>
        </w:rPr>
      </w:pPr>
      <w:r w:rsidRPr="007C2DAA">
        <w:rPr>
          <w:rFonts w:cs="Arial"/>
          <w:b/>
          <w:sz w:val="20"/>
          <w:szCs w:val="20"/>
        </w:rPr>
        <w:lastRenderedPageBreak/>
        <w:t>Ze względu na cele kontroli krzyżowej wyróżnia się:</w:t>
      </w:r>
    </w:p>
    <w:p w:rsidR="00027C84" w:rsidRPr="007C2DAA" w:rsidRDefault="00027C84" w:rsidP="004D35DF">
      <w:pPr>
        <w:pStyle w:val="Akapitzlist"/>
        <w:numPr>
          <w:ilvl w:val="1"/>
          <w:numId w:val="32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kontrolę krzyżową </w:t>
      </w:r>
      <w:r w:rsidRPr="007C2DAA">
        <w:rPr>
          <w:rFonts w:cs="Arial"/>
          <w:b/>
          <w:sz w:val="20"/>
          <w:szCs w:val="20"/>
        </w:rPr>
        <w:t>programu</w:t>
      </w:r>
      <w:r w:rsidRPr="007C2DAA">
        <w:rPr>
          <w:rFonts w:cs="Arial"/>
          <w:sz w:val="20"/>
          <w:szCs w:val="20"/>
        </w:rPr>
        <w:t>, której celem jest wykrywanie i eliminowanie podwójnego finansowania wydatków w ramach RPO WZ,</w:t>
      </w:r>
    </w:p>
    <w:p w:rsidR="00027C84" w:rsidRPr="007C2DAA" w:rsidRDefault="00027C84" w:rsidP="004D35DF">
      <w:pPr>
        <w:pStyle w:val="Akapitzlist"/>
        <w:numPr>
          <w:ilvl w:val="1"/>
          <w:numId w:val="32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kontrolę krzyżową </w:t>
      </w:r>
      <w:r w:rsidRPr="007C2DAA">
        <w:rPr>
          <w:rFonts w:cs="Arial"/>
          <w:b/>
          <w:sz w:val="20"/>
          <w:szCs w:val="20"/>
        </w:rPr>
        <w:t>horyzontalną</w:t>
      </w:r>
      <w:r w:rsidRPr="007C2DAA">
        <w:rPr>
          <w:rFonts w:cs="Arial"/>
          <w:sz w:val="20"/>
          <w:szCs w:val="20"/>
        </w:rPr>
        <w:t xml:space="preserve">, której celem jest wykrywanie i eliminowanie </w:t>
      </w:r>
      <w:r w:rsidRPr="007C2DAA">
        <w:rPr>
          <w:rFonts w:cs="Arial"/>
          <w:sz w:val="20"/>
          <w:szCs w:val="20"/>
        </w:rPr>
        <w:tab/>
        <w:t>podwójnego finansowania</w:t>
      </w:r>
      <w:r w:rsidR="00841B37" w:rsidRPr="007C2DAA">
        <w:rPr>
          <w:rFonts w:cs="Arial"/>
          <w:sz w:val="20"/>
          <w:szCs w:val="20"/>
        </w:rPr>
        <w:t xml:space="preserve"> </w:t>
      </w:r>
      <w:r w:rsidRPr="007C2DAA">
        <w:rPr>
          <w:rFonts w:cs="Arial"/>
          <w:sz w:val="20"/>
          <w:szCs w:val="20"/>
        </w:rPr>
        <w:t>wydatków</w:t>
      </w:r>
      <w:r w:rsidR="00841B37" w:rsidRPr="007C2DAA">
        <w:rPr>
          <w:rFonts w:cs="Arial"/>
          <w:sz w:val="20"/>
          <w:szCs w:val="20"/>
        </w:rPr>
        <w:t xml:space="preserve"> </w:t>
      </w:r>
      <w:r w:rsidRPr="007C2DAA">
        <w:rPr>
          <w:rFonts w:cs="Arial"/>
          <w:sz w:val="20"/>
          <w:szCs w:val="20"/>
        </w:rPr>
        <w:t>w</w:t>
      </w:r>
      <w:r w:rsidR="00841B37" w:rsidRPr="007C2DAA">
        <w:rPr>
          <w:rFonts w:cs="Arial"/>
          <w:sz w:val="20"/>
          <w:szCs w:val="20"/>
        </w:rPr>
        <w:t xml:space="preserve"> </w:t>
      </w:r>
      <w:r w:rsidRPr="007C2DAA">
        <w:rPr>
          <w:rFonts w:cs="Arial"/>
          <w:sz w:val="20"/>
          <w:szCs w:val="20"/>
        </w:rPr>
        <w:t>ramach</w:t>
      </w:r>
      <w:r w:rsidR="00841B37" w:rsidRPr="007C2DAA">
        <w:rPr>
          <w:rFonts w:cs="Arial"/>
          <w:sz w:val="20"/>
          <w:szCs w:val="20"/>
        </w:rPr>
        <w:t xml:space="preserve"> </w:t>
      </w:r>
      <w:r w:rsidRPr="007C2DAA">
        <w:rPr>
          <w:rFonts w:cs="Arial"/>
          <w:sz w:val="20"/>
          <w:szCs w:val="20"/>
        </w:rPr>
        <w:t>różnych</w:t>
      </w:r>
      <w:r w:rsidR="00841B37" w:rsidRPr="007C2DAA">
        <w:rPr>
          <w:rFonts w:cs="Arial"/>
          <w:sz w:val="20"/>
          <w:szCs w:val="20"/>
        </w:rPr>
        <w:t xml:space="preserve"> </w:t>
      </w:r>
      <w:r w:rsidRPr="007C2DAA">
        <w:rPr>
          <w:rFonts w:cs="Arial"/>
          <w:sz w:val="20"/>
          <w:szCs w:val="20"/>
        </w:rPr>
        <w:t>programów operacyjnych</w:t>
      </w:r>
      <w:r w:rsidR="00841B37" w:rsidRPr="007C2DAA">
        <w:rPr>
          <w:rFonts w:cs="Arial"/>
          <w:sz w:val="20"/>
          <w:szCs w:val="20"/>
        </w:rPr>
        <w:t xml:space="preserve"> </w:t>
      </w:r>
      <w:r w:rsidRPr="007C2DAA">
        <w:rPr>
          <w:rFonts w:cs="Arial"/>
          <w:sz w:val="20"/>
          <w:szCs w:val="20"/>
        </w:rPr>
        <w:t>realizowanych</w:t>
      </w:r>
      <w:r w:rsidR="00841B37" w:rsidRPr="007C2DAA">
        <w:rPr>
          <w:rFonts w:cs="Arial"/>
          <w:sz w:val="20"/>
          <w:szCs w:val="20"/>
        </w:rPr>
        <w:t xml:space="preserve"> </w:t>
      </w:r>
      <w:r w:rsidR="00841B37" w:rsidRPr="007C2DAA">
        <w:rPr>
          <w:rFonts w:cs="Arial"/>
          <w:sz w:val="20"/>
          <w:szCs w:val="20"/>
        </w:rPr>
        <w:br/>
      </w:r>
      <w:r w:rsidRPr="007C2DAA">
        <w:rPr>
          <w:rFonts w:cs="Arial"/>
          <w:sz w:val="20"/>
          <w:szCs w:val="20"/>
        </w:rPr>
        <w:t>w ramach Umowy Partnerstwa,</w:t>
      </w:r>
    </w:p>
    <w:p w:rsidR="00027C84" w:rsidRPr="007C2DAA" w:rsidRDefault="00027C84" w:rsidP="004D35DF">
      <w:pPr>
        <w:pStyle w:val="Akapitzlist"/>
        <w:numPr>
          <w:ilvl w:val="1"/>
          <w:numId w:val="32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kontrolę krzyżową </w:t>
      </w:r>
      <w:r w:rsidRPr="007C2DAA">
        <w:rPr>
          <w:rFonts w:cs="Arial"/>
          <w:b/>
          <w:sz w:val="20"/>
          <w:szCs w:val="20"/>
        </w:rPr>
        <w:t>międzyokresową</w:t>
      </w:r>
      <w:r w:rsidRPr="007C2DAA">
        <w:rPr>
          <w:rFonts w:cs="Arial"/>
          <w:sz w:val="20"/>
          <w:szCs w:val="20"/>
        </w:rPr>
        <w:t>, której celem jest wykrywanie i eliminowanie podwójnego finansowania wydatków w ramach dwóch perspektyw finansowych.</w:t>
      </w:r>
    </w:p>
    <w:p w:rsidR="00027C84" w:rsidRPr="007C2DAA" w:rsidRDefault="00027C84" w:rsidP="004D35DF">
      <w:pPr>
        <w:pStyle w:val="Akapitzlist"/>
        <w:numPr>
          <w:ilvl w:val="0"/>
          <w:numId w:val="13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Kontrola krzyżowa w ramach RPO WZ </w:t>
      </w:r>
      <w:r w:rsidR="000341AB" w:rsidRPr="007C2DAA">
        <w:rPr>
          <w:rFonts w:cs="Arial"/>
          <w:sz w:val="20"/>
          <w:szCs w:val="20"/>
        </w:rPr>
        <w:t xml:space="preserve">może być prowadzona </w:t>
      </w:r>
      <w:r w:rsidRPr="007C2DAA">
        <w:rPr>
          <w:rFonts w:cs="Arial"/>
          <w:sz w:val="20"/>
          <w:szCs w:val="20"/>
        </w:rPr>
        <w:t>na próbie</w:t>
      </w:r>
      <w:r w:rsidR="000341AB" w:rsidRPr="007C2DAA">
        <w:rPr>
          <w:rFonts w:cs="Arial"/>
          <w:sz w:val="20"/>
          <w:szCs w:val="20"/>
        </w:rPr>
        <w:t xml:space="preserve">. </w:t>
      </w:r>
      <w:r w:rsidRPr="007C2DAA">
        <w:rPr>
          <w:rFonts w:cs="Arial"/>
          <w:sz w:val="20"/>
          <w:szCs w:val="20"/>
        </w:rPr>
        <w:t>W zależności od typu kontroli krzyżowej próba ta jest wybierana spośród:</w:t>
      </w:r>
    </w:p>
    <w:p w:rsidR="00027C84" w:rsidRPr="007C2DAA" w:rsidRDefault="005F0E9E" w:rsidP="004D35DF">
      <w:pPr>
        <w:pStyle w:val="Akapitzlist"/>
        <w:numPr>
          <w:ilvl w:val="0"/>
          <w:numId w:val="33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B</w:t>
      </w:r>
      <w:r w:rsidR="00027C84" w:rsidRPr="007C2DAA">
        <w:rPr>
          <w:rFonts w:cs="Arial"/>
          <w:sz w:val="20"/>
          <w:szCs w:val="20"/>
        </w:rPr>
        <w:t>eneficjentów realizujących co najmniej dwa pro</w:t>
      </w:r>
      <w:r w:rsidR="00283510" w:rsidRPr="007C2DAA">
        <w:rPr>
          <w:rFonts w:cs="Arial"/>
          <w:sz w:val="20"/>
          <w:szCs w:val="20"/>
        </w:rPr>
        <w:t>jekty</w:t>
      </w:r>
      <w:r w:rsidR="00027C84" w:rsidRPr="007C2DAA">
        <w:rPr>
          <w:rFonts w:cs="Arial"/>
          <w:sz w:val="20"/>
          <w:szCs w:val="20"/>
        </w:rPr>
        <w:t xml:space="preserve"> w ramach RPO WZ,</w:t>
      </w:r>
    </w:p>
    <w:p w:rsidR="00027C84" w:rsidRPr="007C2DAA" w:rsidRDefault="005F0E9E" w:rsidP="004D35DF">
      <w:pPr>
        <w:pStyle w:val="Akapitzlist"/>
        <w:numPr>
          <w:ilvl w:val="0"/>
          <w:numId w:val="33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B</w:t>
      </w:r>
      <w:r w:rsidR="00027C84" w:rsidRPr="007C2DAA">
        <w:rPr>
          <w:rFonts w:cs="Arial"/>
          <w:sz w:val="20"/>
          <w:szCs w:val="20"/>
        </w:rPr>
        <w:t>ene</w:t>
      </w:r>
      <w:r w:rsidR="00283510" w:rsidRPr="007C2DAA">
        <w:rPr>
          <w:rFonts w:cs="Arial"/>
          <w:sz w:val="20"/>
          <w:szCs w:val="20"/>
        </w:rPr>
        <w:t>ficjentów realizujących projekty</w:t>
      </w:r>
      <w:r w:rsidR="00027C84" w:rsidRPr="007C2DAA">
        <w:rPr>
          <w:rFonts w:cs="Arial"/>
          <w:sz w:val="20"/>
          <w:szCs w:val="20"/>
        </w:rPr>
        <w:t xml:space="preserve"> w co najmniej dwóch programach operacyjnych,</w:t>
      </w:r>
    </w:p>
    <w:p w:rsidR="00027C84" w:rsidRPr="007C2DAA" w:rsidRDefault="005F0E9E" w:rsidP="004D35DF">
      <w:pPr>
        <w:pStyle w:val="Akapitzlist"/>
        <w:numPr>
          <w:ilvl w:val="0"/>
          <w:numId w:val="33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B</w:t>
      </w:r>
      <w:r w:rsidR="00027C84" w:rsidRPr="007C2DAA">
        <w:rPr>
          <w:rFonts w:cs="Arial"/>
          <w:sz w:val="20"/>
          <w:szCs w:val="20"/>
        </w:rPr>
        <w:t>ene</w:t>
      </w:r>
      <w:r w:rsidR="00283510" w:rsidRPr="007C2DAA">
        <w:rPr>
          <w:rFonts w:cs="Arial"/>
          <w:sz w:val="20"/>
          <w:szCs w:val="20"/>
        </w:rPr>
        <w:t>ficjentów realizujących projekty</w:t>
      </w:r>
      <w:r w:rsidR="00027C84" w:rsidRPr="007C2DAA">
        <w:rPr>
          <w:rFonts w:cs="Arial"/>
          <w:sz w:val="20"/>
          <w:szCs w:val="20"/>
        </w:rPr>
        <w:t xml:space="preserve"> w ramach dwóch perspektyw finansowych.</w:t>
      </w:r>
    </w:p>
    <w:p w:rsidR="001C442D" w:rsidRPr="007C2DAA" w:rsidRDefault="00027C84" w:rsidP="004D35DF">
      <w:pPr>
        <w:pStyle w:val="Akapitzlist"/>
        <w:numPr>
          <w:ilvl w:val="0"/>
          <w:numId w:val="13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W celu weryfikacji i wykluczenia podwójnego finansowania wydatków w ramach różnych programów operacyjnych możliwe jest przeprowadzenie czynności kontrolnych w miejscu realiz</w:t>
      </w:r>
      <w:r w:rsidR="005F0E9E" w:rsidRPr="007C2DAA">
        <w:rPr>
          <w:rFonts w:cs="Arial"/>
          <w:sz w:val="20"/>
          <w:szCs w:val="20"/>
        </w:rPr>
        <w:t>acji projektów lub w siedzibie B</w:t>
      </w:r>
      <w:r w:rsidRPr="007C2DAA">
        <w:rPr>
          <w:rFonts w:cs="Arial"/>
          <w:sz w:val="20"/>
          <w:szCs w:val="20"/>
        </w:rPr>
        <w:t xml:space="preserve">eneficjenta. </w:t>
      </w:r>
    </w:p>
    <w:p w:rsidR="00027C84" w:rsidRPr="007C2DAA" w:rsidRDefault="00027C84" w:rsidP="004D35DF">
      <w:pPr>
        <w:pStyle w:val="Akapitzlist"/>
        <w:numPr>
          <w:ilvl w:val="0"/>
          <w:numId w:val="13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Kontrola krzyżowa koordynowana, międzyokresowa i horyzontalna (z wyłączeniem kontroli krzyżowej horyzontalnej z projektami PROW 14-20 i PO RYBY, która realizowana jest przez </w:t>
      </w:r>
      <w:r w:rsidR="009517A4" w:rsidRPr="007C2DAA">
        <w:rPr>
          <w:rFonts w:cs="Arial"/>
          <w:sz w:val="20"/>
          <w:szCs w:val="20"/>
        </w:rPr>
        <w:br/>
      </w:r>
      <w:r w:rsidR="0070667C" w:rsidRPr="007C2DAA">
        <w:rPr>
          <w:rFonts w:cs="Arial"/>
          <w:sz w:val="20"/>
          <w:szCs w:val="20"/>
        </w:rPr>
        <w:t>I</w:t>
      </w:r>
      <w:r w:rsidR="001C0D65">
        <w:rPr>
          <w:rFonts w:cs="Arial"/>
          <w:sz w:val="20"/>
          <w:szCs w:val="20"/>
        </w:rPr>
        <w:t>Z</w:t>
      </w:r>
      <w:r w:rsidRPr="007C2DAA">
        <w:rPr>
          <w:rFonts w:cs="Arial"/>
          <w:sz w:val="20"/>
          <w:szCs w:val="20"/>
        </w:rPr>
        <w:t xml:space="preserve"> RPO WZ) prowadzona jest IK UP na zasadach przewidzianych w Wytycznych w zakresie kontroli realizacji programów operacyjnych na lata 2014-2020 we współpracy z właściwymi Instytucjami Zarządzającymi.</w:t>
      </w:r>
    </w:p>
    <w:p w:rsidR="005310AC" w:rsidRPr="007C2DAA" w:rsidRDefault="00513161" w:rsidP="00841B37">
      <w:pPr>
        <w:pStyle w:val="Nagwek1"/>
        <w:rPr>
          <w:rFonts w:asciiTheme="minorHAnsi" w:hAnsiTheme="minorHAnsi" w:cs="Arial"/>
          <w:color w:val="auto"/>
          <w:sz w:val="20"/>
          <w:szCs w:val="20"/>
        </w:rPr>
      </w:pPr>
      <w:bookmarkStart w:id="9" w:name="_Toc431362654"/>
      <w:r w:rsidRPr="007C2DAA">
        <w:rPr>
          <w:rFonts w:asciiTheme="minorHAnsi" w:hAnsiTheme="minorHAnsi" w:cs="Arial"/>
          <w:color w:val="auto"/>
          <w:sz w:val="20"/>
          <w:szCs w:val="20"/>
        </w:rPr>
        <w:t>1.</w:t>
      </w:r>
      <w:r w:rsidR="00090DEC" w:rsidRPr="007C2DAA">
        <w:rPr>
          <w:rFonts w:asciiTheme="minorHAnsi" w:hAnsiTheme="minorHAnsi" w:cs="Arial"/>
          <w:color w:val="auto"/>
          <w:sz w:val="20"/>
          <w:szCs w:val="20"/>
        </w:rPr>
        <w:t>2</w:t>
      </w:r>
      <w:r w:rsidR="003051BE" w:rsidRPr="007C2DAA">
        <w:rPr>
          <w:rFonts w:asciiTheme="minorHAnsi" w:hAnsiTheme="minorHAnsi" w:cs="Arial"/>
          <w:color w:val="auto"/>
          <w:sz w:val="20"/>
          <w:szCs w:val="20"/>
        </w:rPr>
        <w:t xml:space="preserve"> </w:t>
      </w:r>
      <w:r w:rsidR="005310AC" w:rsidRPr="007C2DAA">
        <w:rPr>
          <w:rFonts w:asciiTheme="minorHAnsi" w:hAnsiTheme="minorHAnsi" w:cs="Arial"/>
          <w:color w:val="auto"/>
          <w:sz w:val="20"/>
          <w:szCs w:val="20"/>
        </w:rPr>
        <w:t>Kontrola na zakończenie realizacji projektu</w:t>
      </w:r>
      <w:bookmarkEnd w:id="9"/>
    </w:p>
    <w:p w:rsidR="005310AC" w:rsidRPr="007C2DAA" w:rsidRDefault="005310AC" w:rsidP="00841B37">
      <w:p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Kontrola na zakończenie realizacji projektu pole</w:t>
      </w:r>
      <w:r w:rsidR="0070667C" w:rsidRPr="007C2DAA">
        <w:rPr>
          <w:rFonts w:cs="Arial"/>
          <w:sz w:val="20"/>
          <w:szCs w:val="20"/>
        </w:rPr>
        <w:t>ga na sprawdzeniu na poziomie I</w:t>
      </w:r>
      <w:r w:rsidR="001C0D65">
        <w:rPr>
          <w:rFonts w:cs="Arial"/>
          <w:sz w:val="20"/>
          <w:szCs w:val="20"/>
        </w:rPr>
        <w:t>Z</w:t>
      </w:r>
      <w:r w:rsidRPr="007C2DAA">
        <w:rPr>
          <w:rFonts w:cs="Arial"/>
          <w:sz w:val="20"/>
          <w:szCs w:val="20"/>
        </w:rPr>
        <w:t xml:space="preserve"> RPO WZ, kompletności i zgodności z przepisami oraz właściwymi procedurami dokumentacji (w tym dokumentacji w wersji elektronicznej) dotyczącej wydatków u</w:t>
      </w:r>
      <w:r w:rsidR="005F0E9E" w:rsidRPr="007C2DAA">
        <w:rPr>
          <w:rFonts w:cs="Arial"/>
          <w:sz w:val="20"/>
          <w:szCs w:val="20"/>
        </w:rPr>
        <w:t>jętych we wnioskach o płatność B</w:t>
      </w:r>
      <w:r w:rsidRPr="007C2DAA">
        <w:rPr>
          <w:rFonts w:cs="Arial"/>
          <w:sz w:val="20"/>
          <w:szCs w:val="20"/>
        </w:rPr>
        <w:t>enef</w:t>
      </w:r>
      <w:r w:rsidR="004D1826" w:rsidRPr="007C2DAA">
        <w:rPr>
          <w:rFonts w:cs="Arial"/>
          <w:sz w:val="20"/>
          <w:szCs w:val="20"/>
        </w:rPr>
        <w:t>icjenta.</w:t>
      </w:r>
      <w:r w:rsidRPr="007C2DAA">
        <w:rPr>
          <w:rFonts w:cs="Arial"/>
          <w:sz w:val="20"/>
          <w:szCs w:val="20"/>
        </w:rPr>
        <w:t xml:space="preserve"> </w:t>
      </w:r>
      <w:r w:rsidR="004D1826" w:rsidRPr="007C2DAA">
        <w:rPr>
          <w:rFonts w:cs="Arial"/>
          <w:sz w:val="20"/>
          <w:szCs w:val="20"/>
        </w:rPr>
        <w:t>Zgromadzona dokumentacja ma zapewniać możliwość przeprowadzenia</w:t>
      </w:r>
      <w:r w:rsidRPr="007C2DAA">
        <w:rPr>
          <w:rFonts w:cs="Arial"/>
          <w:sz w:val="20"/>
          <w:szCs w:val="20"/>
        </w:rPr>
        <w:t xml:space="preserve"> właściwej ścieżki audytu w zakresie prawidłowości realizacji projektu. Kontrola na zakończenie realizacji projektu </w:t>
      </w:r>
      <w:r w:rsidR="00283510" w:rsidRPr="007C2DAA">
        <w:rPr>
          <w:rFonts w:cs="Arial"/>
          <w:sz w:val="20"/>
          <w:szCs w:val="20"/>
        </w:rPr>
        <w:t>może obejmować</w:t>
      </w:r>
      <w:r w:rsidRPr="007C2DAA">
        <w:rPr>
          <w:rFonts w:cs="Arial"/>
          <w:sz w:val="20"/>
          <w:szCs w:val="20"/>
        </w:rPr>
        <w:t xml:space="preserve"> również </w:t>
      </w:r>
      <w:r w:rsidR="00283510" w:rsidRPr="007C2DAA">
        <w:rPr>
          <w:rFonts w:cs="Arial"/>
          <w:sz w:val="20"/>
          <w:szCs w:val="20"/>
        </w:rPr>
        <w:t>sprawdzenie</w:t>
      </w:r>
      <w:r w:rsidR="000D1289" w:rsidRPr="007C2DAA">
        <w:rPr>
          <w:rFonts w:cs="Arial"/>
          <w:sz w:val="20"/>
          <w:szCs w:val="20"/>
        </w:rPr>
        <w:t xml:space="preserve"> efektu rzeczowego w miejscu realizacji projektu </w:t>
      </w:r>
      <w:r w:rsidR="009517A4" w:rsidRPr="007C2DAA">
        <w:rPr>
          <w:rFonts w:cs="Arial"/>
          <w:sz w:val="20"/>
          <w:szCs w:val="20"/>
        </w:rPr>
        <w:br/>
      </w:r>
      <w:r w:rsidR="000D1289" w:rsidRPr="007C2DAA">
        <w:rPr>
          <w:rFonts w:cs="Arial"/>
          <w:sz w:val="20"/>
          <w:szCs w:val="20"/>
        </w:rPr>
        <w:t xml:space="preserve">oraz </w:t>
      </w:r>
      <w:r w:rsidRPr="007C2DAA">
        <w:rPr>
          <w:rFonts w:cs="Arial"/>
          <w:sz w:val="20"/>
          <w:szCs w:val="20"/>
        </w:rPr>
        <w:t>weryfikację wydatków w miejscu j</w:t>
      </w:r>
      <w:r w:rsidR="005F0E9E" w:rsidRPr="007C2DAA">
        <w:rPr>
          <w:rFonts w:cs="Arial"/>
          <w:sz w:val="20"/>
          <w:szCs w:val="20"/>
        </w:rPr>
        <w:t>ego realizacji lub w siedzibie B</w:t>
      </w:r>
      <w:r w:rsidRPr="007C2DAA">
        <w:rPr>
          <w:rFonts w:cs="Arial"/>
          <w:sz w:val="20"/>
          <w:szCs w:val="20"/>
        </w:rPr>
        <w:t>eneficjenta. W tym przypadk</w:t>
      </w:r>
      <w:r w:rsidR="004D1826" w:rsidRPr="007C2DAA">
        <w:rPr>
          <w:rFonts w:cs="Arial"/>
          <w:sz w:val="20"/>
          <w:szCs w:val="20"/>
        </w:rPr>
        <w:t xml:space="preserve">u znajdują zastosowanie </w:t>
      </w:r>
      <w:r w:rsidR="004D4A9D" w:rsidRPr="007C2DAA">
        <w:rPr>
          <w:rFonts w:cs="Arial"/>
          <w:sz w:val="20"/>
          <w:szCs w:val="20"/>
        </w:rPr>
        <w:t xml:space="preserve">zapisy </w:t>
      </w:r>
      <w:r w:rsidR="004D1826" w:rsidRPr="007C2DAA">
        <w:rPr>
          <w:rFonts w:cs="Arial"/>
          <w:sz w:val="20"/>
          <w:szCs w:val="20"/>
        </w:rPr>
        <w:t>działu 1</w:t>
      </w:r>
      <w:r w:rsidR="00DA19B3" w:rsidRPr="007C2DAA">
        <w:rPr>
          <w:rFonts w:cs="Arial"/>
          <w:sz w:val="20"/>
          <w:szCs w:val="20"/>
        </w:rPr>
        <w:t>.2</w:t>
      </w:r>
      <w:r w:rsidR="008122D2" w:rsidRPr="007C2DAA">
        <w:rPr>
          <w:rFonts w:cs="Arial"/>
          <w:sz w:val="20"/>
          <w:szCs w:val="20"/>
        </w:rPr>
        <w:t>.1</w:t>
      </w:r>
      <w:r w:rsidRPr="007C2DAA">
        <w:rPr>
          <w:rFonts w:cs="Arial"/>
          <w:sz w:val="20"/>
          <w:szCs w:val="20"/>
        </w:rPr>
        <w:t>.</w:t>
      </w:r>
      <w:r w:rsidR="008122D2" w:rsidRPr="007C2DAA">
        <w:rPr>
          <w:rFonts w:cs="Arial"/>
          <w:sz w:val="20"/>
          <w:szCs w:val="20"/>
        </w:rPr>
        <w:t xml:space="preserve"> i 3.</w:t>
      </w:r>
      <w:r w:rsidRPr="007C2DAA">
        <w:rPr>
          <w:rFonts w:cs="Arial"/>
          <w:sz w:val="20"/>
          <w:szCs w:val="20"/>
        </w:rPr>
        <w:t xml:space="preserve"> niniejszych </w:t>
      </w:r>
      <w:r w:rsidR="009517A4" w:rsidRPr="007C2DAA">
        <w:rPr>
          <w:rFonts w:cs="Arial"/>
          <w:sz w:val="20"/>
          <w:szCs w:val="20"/>
        </w:rPr>
        <w:t>Zasad</w:t>
      </w:r>
      <w:r w:rsidRPr="007C2DAA">
        <w:rPr>
          <w:rFonts w:cs="Arial"/>
          <w:sz w:val="20"/>
          <w:szCs w:val="20"/>
        </w:rPr>
        <w:t>.</w:t>
      </w:r>
    </w:p>
    <w:p w:rsidR="00612382" w:rsidRPr="007C2DAA" w:rsidRDefault="00513161" w:rsidP="009517A4">
      <w:pPr>
        <w:pStyle w:val="Nagwek1"/>
        <w:jc w:val="both"/>
        <w:rPr>
          <w:rFonts w:asciiTheme="minorHAnsi" w:hAnsiTheme="minorHAnsi" w:cs="Arial"/>
          <w:color w:val="auto"/>
          <w:sz w:val="20"/>
          <w:szCs w:val="20"/>
        </w:rPr>
      </w:pPr>
      <w:bookmarkStart w:id="10" w:name="_Toc431362655"/>
      <w:r w:rsidRPr="007C2DAA">
        <w:rPr>
          <w:rFonts w:asciiTheme="minorHAnsi" w:hAnsiTheme="minorHAnsi" w:cs="Arial"/>
          <w:color w:val="auto"/>
          <w:sz w:val="20"/>
          <w:szCs w:val="20"/>
        </w:rPr>
        <w:t>1</w:t>
      </w:r>
      <w:r w:rsidR="00090DEC" w:rsidRPr="007C2DAA">
        <w:rPr>
          <w:rFonts w:asciiTheme="minorHAnsi" w:hAnsiTheme="minorHAnsi" w:cs="Arial"/>
          <w:color w:val="auto"/>
          <w:sz w:val="20"/>
          <w:szCs w:val="20"/>
        </w:rPr>
        <w:t>.2</w:t>
      </w:r>
      <w:r w:rsidR="00612382" w:rsidRPr="007C2DAA">
        <w:rPr>
          <w:rFonts w:asciiTheme="minorHAnsi" w:hAnsiTheme="minorHAnsi" w:cs="Arial"/>
          <w:color w:val="auto"/>
          <w:sz w:val="20"/>
          <w:szCs w:val="20"/>
        </w:rPr>
        <w:t>.</w:t>
      </w:r>
      <w:r w:rsidR="00027C84" w:rsidRPr="007C2DAA">
        <w:rPr>
          <w:rFonts w:asciiTheme="minorHAnsi" w:hAnsiTheme="minorHAnsi" w:cs="Arial"/>
          <w:color w:val="auto"/>
          <w:sz w:val="20"/>
          <w:szCs w:val="20"/>
        </w:rPr>
        <w:t>1</w:t>
      </w:r>
      <w:r w:rsidR="00612382" w:rsidRPr="007C2DAA">
        <w:rPr>
          <w:rFonts w:asciiTheme="minorHAnsi" w:hAnsiTheme="minorHAnsi" w:cs="Arial"/>
          <w:color w:val="auto"/>
          <w:sz w:val="20"/>
          <w:szCs w:val="20"/>
        </w:rPr>
        <w:t xml:space="preserve"> Kontrola </w:t>
      </w:r>
      <w:r w:rsidR="004D1826" w:rsidRPr="007C2DAA">
        <w:rPr>
          <w:rFonts w:asciiTheme="minorHAnsi" w:hAnsiTheme="minorHAnsi" w:cs="Arial"/>
          <w:color w:val="auto"/>
          <w:sz w:val="20"/>
          <w:szCs w:val="20"/>
        </w:rPr>
        <w:t xml:space="preserve">na zakończenie </w:t>
      </w:r>
      <w:r w:rsidR="00A56111" w:rsidRPr="007C2DAA">
        <w:rPr>
          <w:rFonts w:asciiTheme="minorHAnsi" w:hAnsiTheme="minorHAnsi" w:cs="Arial"/>
          <w:color w:val="auto"/>
          <w:sz w:val="20"/>
          <w:szCs w:val="20"/>
        </w:rPr>
        <w:t>w miejscu reali</w:t>
      </w:r>
      <w:r w:rsidR="005F0E9E" w:rsidRPr="007C2DAA">
        <w:rPr>
          <w:rFonts w:asciiTheme="minorHAnsi" w:hAnsiTheme="minorHAnsi" w:cs="Arial"/>
          <w:color w:val="auto"/>
          <w:sz w:val="20"/>
          <w:szCs w:val="20"/>
        </w:rPr>
        <w:t>zacji projektu</w:t>
      </w:r>
      <w:r w:rsidR="001C442D" w:rsidRPr="007C2DAA">
        <w:rPr>
          <w:rFonts w:asciiTheme="minorHAnsi" w:hAnsiTheme="minorHAnsi" w:cs="Arial"/>
          <w:color w:val="auto"/>
          <w:sz w:val="20"/>
          <w:szCs w:val="20"/>
        </w:rPr>
        <w:t>,</w:t>
      </w:r>
      <w:r w:rsidR="005F0E9E" w:rsidRPr="007C2DAA">
        <w:rPr>
          <w:rFonts w:asciiTheme="minorHAnsi" w:hAnsiTheme="minorHAnsi" w:cs="Arial"/>
          <w:color w:val="auto"/>
          <w:sz w:val="20"/>
          <w:szCs w:val="20"/>
        </w:rPr>
        <w:t xml:space="preserve"> w siedzibie B</w:t>
      </w:r>
      <w:r w:rsidR="00A56111" w:rsidRPr="007C2DAA">
        <w:rPr>
          <w:rFonts w:asciiTheme="minorHAnsi" w:hAnsiTheme="minorHAnsi" w:cs="Arial"/>
          <w:color w:val="auto"/>
          <w:sz w:val="20"/>
          <w:szCs w:val="20"/>
        </w:rPr>
        <w:t>eneficjenta</w:t>
      </w:r>
      <w:r w:rsidR="001C442D" w:rsidRPr="007C2DAA">
        <w:rPr>
          <w:rFonts w:asciiTheme="minorHAnsi" w:hAnsiTheme="minorHAnsi" w:cs="Arial"/>
          <w:color w:val="auto"/>
          <w:sz w:val="20"/>
          <w:szCs w:val="20"/>
        </w:rPr>
        <w:t xml:space="preserve"> </w:t>
      </w:r>
      <w:r w:rsidR="009517A4" w:rsidRPr="007C2DAA">
        <w:rPr>
          <w:rFonts w:asciiTheme="minorHAnsi" w:hAnsiTheme="minorHAnsi" w:cs="Arial"/>
          <w:color w:val="auto"/>
          <w:sz w:val="20"/>
          <w:szCs w:val="20"/>
        </w:rPr>
        <w:br/>
      </w:r>
      <w:r w:rsidR="0070667C" w:rsidRPr="007C2DAA">
        <w:rPr>
          <w:rFonts w:asciiTheme="minorHAnsi" w:hAnsiTheme="minorHAnsi" w:cs="Arial"/>
          <w:color w:val="auto"/>
          <w:sz w:val="20"/>
          <w:szCs w:val="20"/>
        </w:rPr>
        <w:t>lub I</w:t>
      </w:r>
      <w:r w:rsidR="001C0D65">
        <w:rPr>
          <w:rFonts w:asciiTheme="minorHAnsi" w:hAnsiTheme="minorHAnsi" w:cs="Arial"/>
          <w:color w:val="auto"/>
          <w:sz w:val="20"/>
          <w:szCs w:val="20"/>
        </w:rPr>
        <w:t>Z</w:t>
      </w:r>
      <w:r w:rsidR="001C442D" w:rsidRPr="007C2DAA">
        <w:rPr>
          <w:rFonts w:asciiTheme="minorHAnsi" w:hAnsiTheme="minorHAnsi" w:cs="Arial"/>
          <w:color w:val="auto"/>
          <w:sz w:val="20"/>
          <w:szCs w:val="20"/>
        </w:rPr>
        <w:t xml:space="preserve"> RPO WZ</w:t>
      </w:r>
      <w:bookmarkEnd w:id="10"/>
    </w:p>
    <w:p w:rsidR="006E7600" w:rsidRPr="007C2DAA" w:rsidRDefault="0070667C" w:rsidP="0070667C">
      <w:pPr>
        <w:pStyle w:val="Akapitzlist"/>
        <w:numPr>
          <w:ilvl w:val="0"/>
          <w:numId w:val="14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W ramach tej kontroli </w:t>
      </w:r>
      <w:r w:rsidR="001C0D65">
        <w:rPr>
          <w:rFonts w:cs="Arial"/>
          <w:sz w:val="20"/>
          <w:szCs w:val="20"/>
        </w:rPr>
        <w:t>IZ</w:t>
      </w:r>
      <w:r w:rsidR="001C0D65" w:rsidRPr="007C2DAA">
        <w:rPr>
          <w:rFonts w:cs="Arial"/>
          <w:sz w:val="20"/>
          <w:szCs w:val="20"/>
        </w:rPr>
        <w:t xml:space="preserve"> </w:t>
      </w:r>
      <w:r w:rsidR="00CE2701" w:rsidRPr="007C2DAA">
        <w:rPr>
          <w:rFonts w:cs="Arial"/>
          <w:sz w:val="20"/>
          <w:szCs w:val="20"/>
        </w:rPr>
        <w:t>RPO WZ sprawdza kompletność i zgodność z procedurami całej dokumentacji związanej z realizacją projektu, k</w:t>
      </w:r>
      <w:r w:rsidR="005F0E9E" w:rsidRPr="007C2DAA">
        <w:rPr>
          <w:rFonts w:cs="Arial"/>
          <w:sz w:val="20"/>
          <w:szCs w:val="20"/>
        </w:rPr>
        <w:t>tórą zobowiązany jest posiadać B</w:t>
      </w:r>
      <w:r w:rsidR="00CE2701" w:rsidRPr="007C2DAA">
        <w:rPr>
          <w:rFonts w:cs="Arial"/>
          <w:sz w:val="20"/>
          <w:szCs w:val="20"/>
        </w:rPr>
        <w:t>eneficjent. Zakres czynności może też obejmować kontrolę w miejscu realizacji projektu i w takim przypadku obejmuje:</w:t>
      </w:r>
    </w:p>
    <w:p w:rsidR="00E54EAC" w:rsidRPr="007C2DAA" w:rsidRDefault="00232D1A" w:rsidP="004D35DF">
      <w:pPr>
        <w:pStyle w:val="Akapitzlist"/>
        <w:numPr>
          <w:ilvl w:val="0"/>
          <w:numId w:val="4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stan zaawansowania projektu pod względem rzeczowym i finansowym,</w:t>
      </w:r>
    </w:p>
    <w:p w:rsidR="00E54EAC" w:rsidRPr="007C2DAA" w:rsidRDefault="00232D1A" w:rsidP="004D35DF">
      <w:pPr>
        <w:pStyle w:val="Akapitzlist"/>
        <w:numPr>
          <w:ilvl w:val="0"/>
          <w:numId w:val="4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zgodność faktycznej realizacji z zapisami umowy o dofinansowanie projektu,</w:t>
      </w:r>
    </w:p>
    <w:p w:rsidR="00E54EAC" w:rsidRPr="007C2DAA" w:rsidRDefault="00232D1A" w:rsidP="004D35DF">
      <w:pPr>
        <w:pStyle w:val="Akapitzlist"/>
        <w:numPr>
          <w:ilvl w:val="0"/>
          <w:numId w:val="4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prawdziwość i prawidłowość poniesienia wydatków,</w:t>
      </w:r>
    </w:p>
    <w:p w:rsidR="00E54EAC" w:rsidRPr="007C2DAA" w:rsidRDefault="005F0E9E" w:rsidP="004D35DF">
      <w:pPr>
        <w:pStyle w:val="Akapitzlist"/>
        <w:numPr>
          <w:ilvl w:val="0"/>
          <w:numId w:val="4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wywiązywanie się B</w:t>
      </w:r>
      <w:r w:rsidR="00232D1A" w:rsidRPr="007C2DAA">
        <w:rPr>
          <w:rFonts w:cs="Arial"/>
          <w:sz w:val="20"/>
          <w:szCs w:val="20"/>
        </w:rPr>
        <w:t xml:space="preserve">eneficjenta z nałożonych na niego umową o dofinansowanie projektu obowiązków, w tym osiągnięcia założonego celu definiowanego za pomocą </w:t>
      </w:r>
      <w:r w:rsidR="00CE2701" w:rsidRPr="007C2DAA">
        <w:rPr>
          <w:rFonts w:cs="Arial"/>
          <w:sz w:val="20"/>
          <w:szCs w:val="20"/>
        </w:rPr>
        <w:tab/>
      </w:r>
      <w:r w:rsidR="00232D1A" w:rsidRPr="007C2DAA">
        <w:rPr>
          <w:rFonts w:cs="Arial"/>
          <w:sz w:val="20"/>
          <w:szCs w:val="20"/>
        </w:rPr>
        <w:t>wskaźników</w:t>
      </w:r>
      <w:r w:rsidR="009517A4" w:rsidRPr="007C2DAA">
        <w:rPr>
          <w:rFonts w:cs="Arial"/>
          <w:sz w:val="20"/>
          <w:szCs w:val="20"/>
        </w:rPr>
        <w:t xml:space="preserve"> </w:t>
      </w:r>
      <w:r w:rsidR="00232D1A" w:rsidRPr="007C2DAA">
        <w:rPr>
          <w:rFonts w:cs="Arial"/>
          <w:sz w:val="20"/>
          <w:szCs w:val="20"/>
        </w:rPr>
        <w:t>projektu,</w:t>
      </w:r>
    </w:p>
    <w:p w:rsidR="00D67A23" w:rsidRPr="007C2DAA" w:rsidRDefault="00232D1A" w:rsidP="004D35DF">
      <w:pPr>
        <w:pStyle w:val="Akapitzlist"/>
        <w:numPr>
          <w:ilvl w:val="0"/>
          <w:numId w:val="4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stosowanie obowiązujących przepisów prawa.</w:t>
      </w:r>
    </w:p>
    <w:p w:rsidR="00CE2701" w:rsidRPr="007C2DAA" w:rsidRDefault="00CE2701" w:rsidP="004D35DF">
      <w:pPr>
        <w:pStyle w:val="Akapitzlist"/>
        <w:numPr>
          <w:ilvl w:val="0"/>
          <w:numId w:val="14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Pozytywny wynik kontroli realizacji projektu przeprowadzonej po złożeniu wniosku o płatność końcową jest jednym z warunków przekazania </w:t>
      </w:r>
      <w:r w:rsidR="00027C84" w:rsidRPr="007C2DAA">
        <w:rPr>
          <w:rFonts w:cs="Arial"/>
          <w:sz w:val="20"/>
          <w:szCs w:val="20"/>
        </w:rPr>
        <w:t xml:space="preserve">ostatniej transzy </w:t>
      </w:r>
      <w:r w:rsidR="005F0E9E" w:rsidRPr="007C2DAA">
        <w:rPr>
          <w:rFonts w:cs="Arial"/>
          <w:sz w:val="20"/>
          <w:szCs w:val="20"/>
        </w:rPr>
        <w:t>płatności na rzecz B</w:t>
      </w:r>
      <w:r w:rsidRPr="007C2DAA">
        <w:rPr>
          <w:rFonts w:cs="Arial"/>
          <w:sz w:val="20"/>
          <w:szCs w:val="20"/>
        </w:rPr>
        <w:t>eneficjenta</w:t>
      </w:r>
      <w:r w:rsidR="002F4958" w:rsidRPr="007C2DAA">
        <w:rPr>
          <w:rFonts w:cs="Arial"/>
          <w:sz w:val="20"/>
          <w:szCs w:val="20"/>
        </w:rPr>
        <w:t xml:space="preserve"> i ostateczne</w:t>
      </w:r>
      <w:r w:rsidR="005A7AE7" w:rsidRPr="007C2DAA">
        <w:rPr>
          <w:rFonts w:cs="Arial"/>
          <w:sz w:val="20"/>
          <w:szCs w:val="20"/>
        </w:rPr>
        <w:t>go rozliczenia</w:t>
      </w:r>
      <w:r w:rsidR="002F4958" w:rsidRPr="007C2DAA">
        <w:rPr>
          <w:rFonts w:cs="Arial"/>
          <w:sz w:val="20"/>
          <w:szCs w:val="20"/>
        </w:rPr>
        <w:t xml:space="preserve"> projektu</w:t>
      </w:r>
      <w:r w:rsidRPr="007C2DAA">
        <w:rPr>
          <w:rFonts w:cs="Arial"/>
          <w:sz w:val="20"/>
          <w:szCs w:val="20"/>
        </w:rPr>
        <w:t>.</w:t>
      </w:r>
      <w:r w:rsidR="00027C84" w:rsidRPr="007C2DAA">
        <w:rPr>
          <w:rFonts w:cs="Arial"/>
          <w:sz w:val="20"/>
          <w:szCs w:val="20"/>
        </w:rPr>
        <w:t xml:space="preserve"> </w:t>
      </w:r>
    </w:p>
    <w:p w:rsidR="008E294E" w:rsidRPr="007C2DAA" w:rsidRDefault="008E294E" w:rsidP="008E294E">
      <w:pPr>
        <w:pStyle w:val="Akapitzlist"/>
        <w:jc w:val="both"/>
        <w:rPr>
          <w:rFonts w:cs="Arial"/>
          <w:sz w:val="20"/>
          <w:szCs w:val="20"/>
        </w:rPr>
      </w:pPr>
    </w:p>
    <w:p w:rsidR="004822F3" w:rsidRPr="007C2DAA" w:rsidRDefault="004822F3" w:rsidP="008E294E">
      <w:pPr>
        <w:pStyle w:val="Akapitzlist"/>
        <w:jc w:val="both"/>
        <w:rPr>
          <w:rFonts w:cs="Arial"/>
          <w:sz w:val="20"/>
          <w:szCs w:val="20"/>
        </w:rPr>
      </w:pPr>
    </w:p>
    <w:p w:rsidR="006E7600" w:rsidRPr="007C2DAA" w:rsidRDefault="00513161" w:rsidP="00513161">
      <w:pPr>
        <w:pStyle w:val="Nagwek1"/>
        <w:rPr>
          <w:rFonts w:asciiTheme="minorHAnsi" w:hAnsiTheme="minorHAnsi" w:cs="Arial"/>
          <w:color w:val="auto"/>
          <w:sz w:val="20"/>
          <w:szCs w:val="20"/>
        </w:rPr>
      </w:pPr>
      <w:bookmarkStart w:id="11" w:name="_Toc431362656"/>
      <w:r w:rsidRPr="007C2DAA">
        <w:rPr>
          <w:rFonts w:asciiTheme="minorHAnsi" w:hAnsiTheme="minorHAnsi" w:cs="Arial"/>
          <w:color w:val="auto"/>
          <w:sz w:val="20"/>
          <w:szCs w:val="20"/>
        </w:rPr>
        <w:lastRenderedPageBreak/>
        <w:t>1</w:t>
      </w:r>
      <w:r w:rsidR="006E7600" w:rsidRPr="007C2DAA">
        <w:rPr>
          <w:rFonts w:asciiTheme="minorHAnsi" w:hAnsiTheme="minorHAnsi" w:cs="Arial"/>
          <w:color w:val="auto"/>
          <w:sz w:val="20"/>
          <w:szCs w:val="20"/>
        </w:rPr>
        <w:t>.</w:t>
      </w:r>
      <w:r w:rsidR="00090DEC" w:rsidRPr="007C2DAA">
        <w:rPr>
          <w:rFonts w:asciiTheme="minorHAnsi" w:hAnsiTheme="minorHAnsi" w:cs="Arial"/>
          <w:color w:val="auto"/>
          <w:sz w:val="20"/>
          <w:szCs w:val="20"/>
        </w:rPr>
        <w:t>3</w:t>
      </w:r>
      <w:r w:rsidR="003051BE" w:rsidRPr="007C2DAA">
        <w:rPr>
          <w:rFonts w:asciiTheme="minorHAnsi" w:hAnsiTheme="minorHAnsi" w:cs="Arial"/>
          <w:color w:val="auto"/>
          <w:sz w:val="20"/>
          <w:szCs w:val="20"/>
        </w:rPr>
        <w:t xml:space="preserve"> </w:t>
      </w:r>
      <w:r w:rsidR="006E7600" w:rsidRPr="007C2DAA">
        <w:rPr>
          <w:rFonts w:asciiTheme="minorHAnsi" w:hAnsiTheme="minorHAnsi" w:cs="Arial"/>
          <w:color w:val="auto"/>
          <w:sz w:val="20"/>
          <w:szCs w:val="20"/>
        </w:rPr>
        <w:t>Kontrola trwałości projektu</w:t>
      </w:r>
      <w:bookmarkEnd w:id="11"/>
    </w:p>
    <w:p w:rsidR="00AA5071" w:rsidRPr="007C2DAA" w:rsidRDefault="00AA5071" w:rsidP="00AA5071">
      <w:pPr>
        <w:rPr>
          <w:rFonts w:cs="Arial"/>
        </w:rPr>
      </w:pPr>
    </w:p>
    <w:p w:rsidR="00AA5071" w:rsidRPr="007C2DAA" w:rsidRDefault="00AA5071" w:rsidP="00AA5071">
      <w:pPr>
        <w:rPr>
          <w:rFonts w:cs="Arial"/>
        </w:rPr>
      </w:pPr>
      <w:r w:rsidRPr="007C2DAA">
        <w:rPr>
          <w:rFonts w:cs="Arial"/>
          <w:noProof/>
        </w:rPr>
        <w:drawing>
          <wp:inline distT="0" distB="0" distL="0" distR="0">
            <wp:extent cx="5486400" cy="3200400"/>
            <wp:effectExtent l="38100" t="0" r="0" b="0"/>
            <wp:docPr id="33" name="Diagram 3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:rsidR="006E7600" w:rsidRPr="007C2DAA" w:rsidRDefault="006E7600" w:rsidP="006E7600">
      <w:pPr>
        <w:rPr>
          <w:rFonts w:cs="Arial"/>
        </w:rPr>
      </w:pPr>
    </w:p>
    <w:p w:rsidR="006E7600" w:rsidRPr="007C2DAA" w:rsidRDefault="006E7600" w:rsidP="004D35DF">
      <w:pPr>
        <w:pStyle w:val="Akapitzlist"/>
        <w:numPr>
          <w:ilvl w:val="0"/>
          <w:numId w:val="15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Kontrole trwałości </w:t>
      </w:r>
      <w:r w:rsidR="00AA5071" w:rsidRPr="007C2DAA">
        <w:rPr>
          <w:rFonts w:cs="Arial"/>
          <w:sz w:val="20"/>
          <w:szCs w:val="20"/>
        </w:rPr>
        <w:t>dotyczą, co do zasady, projektów obejmujących inwestycje w infrastrukturę lub inwestycje produkcyjne, z uwzględnieniem przypadku operacji, o których mowa w art. 71 ust. 3 rozporządzenia ogólnego</w:t>
      </w:r>
      <w:r w:rsidR="00AA5071" w:rsidRPr="007C2DAA">
        <w:rPr>
          <w:rStyle w:val="Odwoanieprzypisudolnego"/>
          <w:rFonts w:cs="Arial"/>
          <w:sz w:val="20"/>
          <w:szCs w:val="20"/>
        </w:rPr>
        <w:footnoteReference w:id="1"/>
      </w:r>
      <w:r w:rsidR="00AA5071" w:rsidRPr="007C2DAA">
        <w:rPr>
          <w:rFonts w:cs="Arial"/>
          <w:sz w:val="20"/>
          <w:szCs w:val="20"/>
        </w:rPr>
        <w:t xml:space="preserve">. Służą one sprawdzeniu, czy w odniesieniu </w:t>
      </w:r>
      <w:r w:rsidR="009517A4" w:rsidRPr="007C2DAA">
        <w:rPr>
          <w:rFonts w:cs="Arial"/>
          <w:sz w:val="20"/>
          <w:szCs w:val="20"/>
        </w:rPr>
        <w:br/>
      </w:r>
      <w:r w:rsidR="00AA5071" w:rsidRPr="007C2DAA">
        <w:rPr>
          <w:rFonts w:cs="Arial"/>
          <w:sz w:val="20"/>
          <w:szCs w:val="20"/>
        </w:rPr>
        <w:t>do współfinansowaniu projektów nie zaszła jedna z okoliczności, o których mowa w art. 71 rozporządzenia ogólnego, tj.:</w:t>
      </w:r>
    </w:p>
    <w:p w:rsidR="00E54EAC" w:rsidRPr="007C2DAA" w:rsidRDefault="00AA5071" w:rsidP="004D35DF">
      <w:pPr>
        <w:pStyle w:val="Akapitzlist"/>
        <w:numPr>
          <w:ilvl w:val="0"/>
          <w:numId w:val="5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zaprzestanie działalności produkcyjnej lub przeniesienie jej poza obszar objęty programem;</w:t>
      </w:r>
    </w:p>
    <w:p w:rsidR="00E54EAC" w:rsidRPr="007C2DAA" w:rsidRDefault="00AA5071" w:rsidP="004D35DF">
      <w:pPr>
        <w:pStyle w:val="Akapitzlist"/>
        <w:numPr>
          <w:ilvl w:val="0"/>
          <w:numId w:val="5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zmiana własności elementu infrastruktury, która daje przedsiębiorstwu lub podmiotowi publicznemu nienależne korzyści;</w:t>
      </w:r>
    </w:p>
    <w:p w:rsidR="00F22EC0" w:rsidRPr="007C2DAA" w:rsidRDefault="00AA5071" w:rsidP="004D35DF">
      <w:pPr>
        <w:pStyle w:val="Akapitzlist"/>
        <w:numPr>
          <w:ilvl w:val="0"/>
          <w:numId w:val="5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istotna zmiana wpływająca na charakter operacji, jej cele lub warunki wdrażania, która mogłaby doprowadzić do naruszenia jej pierwotnych celów.</w:t>
      </w:r>
    </w:p>
    <w:p w:rsidR="00AA5071" w:rsidRPr="007C2DAA" w:rsidRDefault="00F22EC0" w:rsidP="004D35DF">
      <w:pPr>
        <w:pStyle w:val="Akapitzlist"/>
        <w:numPr>
          <w:ilvl w:val="0"/>
          <w:numId w:val="15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Trwałość projektu obejmuje okres</w:t>
      </w:r>
      <w:r w:rsidR="00AA5071" w:rsidRPr="007C2DAA">
        <w:rPr>
          <w:rFonts w:cs="Arial"/>
          <w:sz w:val="20"/>
          <w:szCs w:val="20"/>
        </w:rPr>
        <w:t xml:space="preserve"> pięciu lat od daty dokonan</w:t>
      </w:r>
      <w:r w:rsidR="005F0E9E" w:rsidRPr="007C2DAA">
        <w:rPr>
          <w:rFonts w:cs="Arial"/>
          <w:sz w:val="20"/>
          <w:szCs w:val="20"/>
        </w:rPr>
        <w:t>ia płatności końcowej na rzecz B</w:t>
      </w:r>
      <w:r w:rsidR="00AA5071" w:rsidRPr="007C2DAA">
        <w:rPr>
          <w:rFonts w:cs="Arial"/>
          <w:sz w:val="20"/>
          <w:szCs w:val="20"/>
        </w:rPr>
        <w:t>eneficjenta. Okres ten może być skrócony do trzech lat w zakresie utrzymania inwestycj</w:t>
      </w:r>
      <w:r w:rsidR="005F0E9E" w:rsidRPr="007C2DAA">
        <w:rPr>
          <w:rFonts w:cs="Arial"/>
          <w:sz w:val="20"/>
          <w:szCs w:val="20"/>
        </w:rPr>
        <w:t xml:space="preserve">i </w:t>
      </w:r>
      <w:r w:rsidR="009517A4" w:rsidRPr="007C2DAA">
        <w:rPr>
          <w:rFonts w:cs="Arial"/>
          <w:sz w:val="20"/>
          <w:szCs w:val="20"/>
        </w:rPr>
        <w:br/>
      </w:r>
      <w:r w:rsidR="005F0E9E" w:rsidRPr="007C2DAA">
        <w:rPr>
          <w:rFonts w:cs="Arial"/>
          <w:sz w:val="20"/>
          <w:szCs w:val="20"/>
        </w:rPr>
        <w:t>lub miejsc pracy w projekcie B</w:t>
      </w:r>
      <w:r w:rsidR="00AA5071" w:rsidRPr="007C2DAA">
        <w:rPr>
          <w:rFonts w:cs="Arial"/>
          <w:sz w:val="20"/>
          <w:szCs w:val="20"/>
        </w:rPr>
        <w:t>eneficjenta, który jest mikro, małym lub średnim przedsiębiorcą</w:t>
      </w:r>
      <w:r w:rsidR="002E3049" w:rsidRPr="007C2DAA">
        <w:rPr>
          <w:rFonts w:cs="Arial"/>
          <w:sz w:val="20"/>
          <w:szCs w:val="20"/>
        </w:rPr>
        <w:t>.</w:t>
      </w:r>
    </w:p>
    <w:p w:rsidR="002F4958" w:rsidRPr="007C2DAA" w:rsidRDefault="002F4958" w:rsidP="004D35DF">
      <w:pPr>
        <w:pStyle w:val="Akapitzlist"/>
        <w:numPr>
          <w:ilvl w:val="0"/>
          <w:numId w:val="15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W przypadku operacji obejmującej inwestycje w infrastrukturę lub inwestycje produkcyjne,  Beneficjent zobowiązany jest do zwrotu środków otrzymanych na realizację projektu, jeżeli </w:t>
      </w:r>
      <w:r w:rsidR="009517A4" w:rsidRPr="007C2DAA">
        <w:rPr>
          <w:rFonts w:cs="Arial"/>
          <w:sz w:val="20"/>
          <w:szCs w:val="20"/>
        </w:rPr>
        <w:br/>
      </w:r>
      <w:r w:rsidRPr="007C2DAA">
        <w:rPr>
          <w:rFonts w:cs="Arial"/>
          <w:sz w:val="20"/>
          <w:szCs w:val="20"/>
        </w:rPr>
        <w:t xml:space="preserve">w okresie 10 lat od płatności końcowej na rzecz beneficjenta działalność produkcyjna podlega przeniesieniu poza obszar Unii, z wyjątkiem przypadku, gdy beneficjentem jest MŚP. </w:t>
      </w:r>
      <w:r w:rsidR="009517A4" w:rsidRPr="007C2DAA">
        <w:rPr>
          <w:rFonts w:cs="Arial"/>
          <w:sz w:val="20"/>
          <w:szCs w:val="20"/>
        </w:rPr>
        <w:br/>
      </w:r>
      <w:r w:rsidRPr="007C2DAA">
        <w:rPr>
          <w:rFonts w:cs="Arial"/>
          <w:sz w:val="20"/>
          <w:szCs w:val="20"/>
        </w:rPr>
        <w:t>W przypadku gdy dofinansowanie projektu stanowi pomoc państwa, okres 10 lat zostaje zastąpiony terminem mającym zastosowanie na mocy przepisów dotyczących pomocy państwa.</w:t>
      </w:r>
    </w:p>
    <w:p w:rsidR="00027C84" w:rsidRPr="007C2DAA" w:rsidRDefault="00712D9C" w:rsidP="004D35DF">
      <w:pPr>
        <w:pStyle w:val="Akapitzlist"/>
        <w:numPr>
          <w:ilvl w:val="0"/>
          <w:numId w:val="15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Kontrole trwałości mogą być prowadzone w miejscu realizacji projek</w:t>
      </w:r>
      <w:r w:rsidR="005F0E9E" w:rsidRPr="007C2DAA">
        <w:rPr>
          <w:rFonts w:cs="Arial"/>
          <w:sz w:val="20"/>
          <w:szCs w:val="20"/>
        </w:rPr>
        <w:t>tu lub w siedzibie B</w:t>
      </w:r>
      <w:r w:rsidR="00B93F77" w:rsidRPr="007C2DAA">
        <w:rPr>
          <w:rFonts w:cs="Arial"/>
          <w:sz w:val="20"/>
          <w:szCs w:val="20"/>
        </w:rPr>
        <w:t>eneficjenta i w tym przypadku</w:t>
      </w:r>
      <w:r w:rsidR="00027C84" w:rsidRPr="007C2DAA">
        <w:rPr>
          <w:rFonts w:cs="Arial"/>
          <w:sz w:val="20"/>
          <w:szCs w:val="20"/>
        </w:rPr>
        <w:t xml:space="preserve"> s</w:t>
      </w:r>
      <w:r w:rsidRPr="007C2DAA">
        <w:rPr>
          <w:rFonts w:cs="Arial"/>
          <w:sz w:val="20"/>
          <w:szCs w:val="20"/>
        </w:rPr>
        <w:t xml:space="preserve">tosuje się odpowiednio zasady prowadzenia </w:t>
      </w:r>
      <w:r w:rsidR="00B93F77" w:rsidRPr="007C2DAA">
        <w:rPr>
          <w:rFonts w:cs="Arial"/>
          <w:sz w:val="20"/>
          <w:szCs w:val="20"/>
        </w:rPr>
        <w:t>kontroli dla tego trybu</w:t>
      </w:r>
      <w:r w:rsidR="00027C84" w:rsidRPr="007C2DAA">
        <w:rPr>
          <w:rFonts w:cs="Arial"/>
          <w:sz w:val="20"/>
          <w:szCs w:val="20"/>
        </w:rPr>
        <w:t xml:space="preserve">. </w:t>
      </w:r>
    </w:p>
    <w:p w:rsidR="00E54EAC" w:rsidRPr="007C2DAA" w:rsidRDefault="002E3049" w:rsidP="004D35DF">
      <w:pPr>
        <w:pStyle w:val="Akapitzlist"/>
        <w:numPr>
          <w:ilvl w:val="0"/>
          <w:numId w:val="15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lastRenderedPageBreak/>
        <w:t>W ramach kontroli trwałości weryfikacji można poddać również inne elementy podlegające kontroli po zakończeniu realizacji projektu, a w szczególności:</w:t>
      </w:r>
    </w:p>
    <w:p w:rsidR="00E54EAC" w:rsidRPr="007C2DAA" w:rsidRDefault="002E3049" w:rsidP="004D35DF">
      <w:pPr>
        <w:pStyle w:val="Akapitzlist"/>
        <w:numPr>
          <w:ilvl w:val="0"/>
          <w:numId w:val="34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weryfikację występowania podwójnego finansowania, zwłaszcza w kontekście możliwości zmiany </w:t>
      </w:r>
      <w:proofErr w:type="spellStart"/>
      <w:r w:rsidRPr="007C2DAA">
        <w:rPr>
          <w:rFonts w:cs="Arial"/>
          <w:sz w:val="20"/>
          <w:szCs w:val="20"/>
        </w:rPr>
        <w:t>kwalifikowalności</w:t>
      </w:r>
      <w:proofErr w:type="spellEnd"/>
      <w:r w:rsidRPr="007C2DAA">
        <w:rPr>
          <w:rFonts w:cs="Arial"/>
          <w:sz w:val="20"/>
          <w:szCs w:val="20"/>
        </w:rPr>
        <w:t xml:space="preserve"> podatku od towarów i usług,</w:t>
      </w:r>
    </w:p>
    <w:p w:rsidR="00E54EAC" w:rsidRPr="007C2DAA" w:rsidRDefault="002E3049" w:rsidP="004D35DF">
      <w:pPr>
        <w:pStyle w:val="Akapitzlist"/>
        <w:numPr>
          <w:ilvl w:val="0"/>
          <w:numId w:val="34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weryfikację generowania dochodu w projekcie,</w:t>
      </w:r>
    </w:p>
    <w:p w:rsidR="00E54EAC" w:rsidRPr="007C2DAA" w:rsidRDefault="002E3049" w:rsidP="004D35DF">
      <w:pPr>
        <w:pStyle w:val="Akapitzlist"/>
        <w:numPr>
          <w:ilvl w:val="0"/>
          <w:numId w:val="34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sprawdzenie zachowania celu projektu, definiowanego poprzez osiągnięcie i utrzymanie wskaźników rezultatu,</w:t>
      </w:r>
    </w:p>
    <w:p w:rsidR="00E54EAC" w:rsidRPr="007C2DAA" w:rsidRDefault="002E3049" w:rsidP="004D35DF">
      <w:pPr>
        <w:pStyle w:val="Akapitzlist"/>
        <w:numPr>
          <w:ilvl w:val="0"/>
          <w:numId w:val="34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sprawdzenie poprawności przechowywania dokumentów,</w:t>
      </w:r>
    </w:p>
    <w:p w:rsidR="00E54EAC" w:rsidRPr="007C2DAA" w:rsidRDefault="002E3049" w:rsidP="004D35DF">
      <w:pPr>
        <w:pStyle w:val="Akapitzlist"/>
        <w:numPr>
          <w:ilvl w:val="0"/>
          <w:numId w:val="34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weryfikację zachowania zasad informacji i promocji projektu,</w:t>
      </w:r>
    </w:p>
    <w:p w:rsidR="00E54EAC" w:rsidRPr="007C2DAA" w:rsidRDefault="002E3049" w:rsidP="004D35DF">
      <w:pPr>
        <w:pStyle w:val="Akapitzlist"/>
        <w:numPr>
          <w:ilvl w:val="0"/>
          <w:numId w:val="34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weryfikację zachowania zasad udzielenia pomocy publicznej</w:t>
      </w:r>
      <w:r w:rsidR="00E54EAC" w:rsidRPr="007C2DAA">
        <w:rPr>
          <w:rFonts w:cs="Arial"/>
          <w:sz w:val="20"/>
          <w:szCs w:val="20"/>
        </w:rPr>
        <w:t>,</w:t>
      </w:r>
    </w:p>
    <w:p w:rsidR="00E54EAC" w:rsidRPr="007C2DAA" w:rsidRDefault="00FA1723" w:rsidP="004D35DF">
      <w:pPr>
        <w:pStyle w:val="Akapitzlist"/>
        <w:numPr>
          <w:ilvl w:val="0"/>
          <w:numId w:val="34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zachowanie zgodności z politykami horyzontalnymi</w:t>
      </w:r>
      <w:r w:rsidR="00E54EAC" w:rsidRPr="007C2DAA">
        <w:rPr>
          <w:rFonts w:cs="Arial"/>
          <w:sz w:val="20"/>
          <w:szCs w:val="20"/>
        </w:rPr>
        <w:t>,</w:t>
      </w:r>
    </w:p>
    <w:p w:rsidR="00E54EAC" w:rsidRPr="007C2DAA" w:rsidRDefault="00FA1723" w:rsidP="004D35DF">
      <w:pPr>
        <w:pStyle w:val="Akapitzlist"/>
        <w:numPr>
          <w:ilvl w:val="0"/>
          <w:numId w:val="34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wypełnian</w:t>
      </w:r>
      <w:r w:rsidR="0070667C" w:rsidRPr="007C2DAA">
        <w:rPr>
          <w:rFonts w:cs="Arial"/>
          <w:sz w:val="20"/>
          <w:szCs w:val="20"/>
        </w:rPr>
        <w:t xml:space="preserve">ie obowiązku przekazywania do </w:t>
      </w:r>
      <w:r w:rsidR="001C0D65">
        <w:rPr>
          <w:rFonts w:cs="Arial"/>
          <w:sz w:val="20"/>
          <w:szCs w:val="20"/>
        </w:rPr>
        <w:t>IZ</w:t>
      </w:r>
      <w:r w:rsidR="001C0D65" w:rsidRPr="007C2DAA">
        <w:rPr>
          <w:rFonts w:cs="Arial"/>
          <w:sz w:val="20"/>
          <w:szCs w:val="20"/>
        </w:rPr>
        <w:t xml:space="preserve"> </w:t>
      </w:r>
      <w:r w:rsidRPr="007C2DAA">
        <w:rPr>
          <w:rFonts w:cs="Arial"/>
          <w:sz w:val="20"/>
          <w:szCs w:val="20"/>
        </w:rPr>
        <w:t>RPO WZ informacji o kontrolach projektu pro</w:t>
      </w:r>
      <w:r w:rsidR="00E54EAC" w:rsidRPr="007C2DAA">
        <w:rPr>
          <w:rFonts w:cs="Arial"/>
          <w:sz w:val="20"/>
          <w:szCs w:val="20"/>
        </w:rPr>
        <w:t>wadzonych przez inne instytucje</w:t>
      </w:r>
      <w:r w:rsidR="00BA0869" w:rsidRPr="007C2DAA">
        <w:rPr>
          <w:rFonts w:cs="Arial"/>
          <w:sz w:val="20"/>
          <w:szCs w:val="20"/>
        </w:rPr>
        <w:t>.</w:t>
      </w:r>
    </w:p>
    <w:p w:rsidR="00612382" w:rsidRPr="007C2DAA" w:rsidRDefault="00513161" w:rsidP="00513161">
      <w:pPr>
        <w:pStyle w:val="Nagwek1"/>
        <w:rPr>
          <w:rFonts w:asciiTheme="minorHAnsi" w:hAnsiTheme="minorHAnsi" w:cs="Arial"/>
          <w:color w:val="auto"/>
          <w:sz w:val="20"/>
          <w:szCs w:val="20"/>
        </w:rPr>
      </w:pPr>
      <w:bookmarkStart w:id="12" w:name="_Toc431362657"/>
      <w:r w:rsidRPr="007C2DAA">
        <w:rPr>
          <w:rFonts w:asciiTheme="minorHAnsi" w:hAnsiTheme="minorHAnsi" w:cs="Arial"/>
          <w:color w:val="auto"/>
          <w:sz w:val="20"/>
          <w:szCs w:val="20"/>
        </w:rPr>
        <w:t>1</w:t>
      </w:r>
      <w:r w:rsidR="00090DEC" w:rsidRPr="007C2DAA">
        <w:rPr>
          <w:rFonts w:asciiTheme="minorHAnsi" w:hAnsiTheme="minorHAnsi" w:cs="Arial"/>
          <w:color w:val="auto"/>
          <w:sz w:val="20"/>
          <w:szCs w:val="20"/>
        </w:rPr>
        <w:t>.4</w:t>
      </w:r>
      <w:r w:rsidR="003051BE" w:rsidRPr="007C2DAA">
        <w:rPr>
          <w:rFonts w:asciiTheme="minorHAnsi" w:hAnsiTheme="minorHAnsi" w:cs="Arial"/>
          <w:color w:val="auto"/>
          <w:sz w:val="20"/>
          <w:szCs w:val="20"/>
        </w:rPr>
        <w:t xml:space="preserve"> </w:t>
      </w:r>
      <w:r w:rsidR="00CC3D69" w:rsidRPr="007C2DAA">
        <w:rPr>
          <w:rFonts w:asciiTheme="minorHAnsi" w:hAnsiTheme="minorHAnsi" w:cs="Arial"/>
          <w:color w:val="auto"/>
          <w:sz w:val="20"/>
          <w:szCs w:val="20"/>
        </w:rPr>
        <w:t>Kontrole w trybie doraźnym</w:t>
      </w:r>
      <w:bookmarkEnd w:id="12"/>
    </w:p>
    <w:p w:rsidR="0033198B" w:rsidRPr="007C2DAA" w:rsidRDefault="0033198B" w:rsidP="004D35DF">
      <w:pPr>
        <w:pStyle w:val="Akapitzlist"/>
        <w:numPr>
          <w:ilvl w:val="0"/>
          <w:numId w:val="16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Kontrole w trybie doraźnym realizowane są </w:t>
      </w:r>
      <w:r w:rsidR="00B93F77" w:rsidRPr="007C2DAA">
        <w:rPr>
          <w:rFonts w:cs="Arial"/>
          <w:sz w:val="20"/>
          <w:szCs w:val="20"/>
        </w:rPr>
        <w:t xml:space="preserve">w szczególności </w:t>
      </w:r>
      <w:r w:rsidRPr="007C2DAA">
        <w:rPr>
          <w:rFonts w:cs="Arial"/>
          <w:sz w:val="20"/>
          <w:szCs w:val="20"/>
        </w:rPr>
        <w:t xml:space="preserve">gdy </w:t>
      </w:r>
      <w:r w:rsidR="001C0D65">
        <w:rPr>
          <w:rFonts w:cs="Arial"/>
          <w:sz w:val="20"/>
          <w:szCs w:val="20"/>
        </w:rPr>
        <w:t>IZ</w:t>
      </w:r>
      <w:r w:rsidR="001C0D65" w:rsidRPr="007C2DAA">
        <w:rPr>
          <w:rFonts w:cs="Arial"/>
          <w:sz w:val="20"/>
          <w:szCs w:val="20"/>
        </w:rPr>
        <w:t xml:space="preserve"> </w:t>
      </w:r>
      <w:r w:rsidRPr="007C2DAA">
        <w:rPr>
          <w:rFonts w:cs="Arial"/>
          <w:sz w:val="20"/>
          <w:szCs w:val="20"/>
        </w:rPr>
        <w:t>RPO WZ ma uzasadnione podejrzenie wystąpienia nieprawidłowości w pr</w:t>
      </w:r>
      <w:r w:rsidR="00920284" w:rsidRPr="007C2DAA">
        <w:rPr>
          <w:rFonts w:cs="Arial"/>
          <w:sz w:val="20"/>
          <w:szCs w:val="20"/>
        </w:rPr>
        <w:t>ojekcie lub w przypadku podjęcia</w:t>
      </w:r>
      <w:r w:rsidR="00687885">
        <w:rPr>
          <w:rFonts w:cs="Arial"/>
          <w:sz w:val="20"/>
          <w:szCs w:val="20"/>
        </w:rPr>
        <w:t xml:space="preserve"> przez IK UP decyzji o </w:t>
      </w:r>
      <w:r w:rsidRPr="007C2DAA">
        <w:rPr>
          <w:rFonts w:cs="Arial"/>
          <w:sz w:val="20"/>
          <w:szCs w:val="20"/>
        </w:rPr>
        <w:t>konieczności przeprowadzenia kontroli krzyżowej koordynowanej</w:t>
      </w:r>
      <w:r w:rsidR="008122D2" w:rsidRPr="007C2DAA">
        <w:rPr>
          <w:rFonts w:cs="Arial"/>
          <w:sz w:val="20"/>
          <w:szCs w:val="20"/>
        </w:rPr>
        <w:t>. Przeprowadza się je również w </w:t>
      </w:r>
      <w:r w:rsidRPr="007C2DAA">
        <w:rPr>
          <w:rFonts w:cs="Arial"/>
          <w:sz w:val="20"/>
          <w:szCs w:val="20"/>
        </w:rPr>
        <w:t xml:space="preserve">razie potrzeby sprawdzenia </w:t>
      </w:r>
      <w:r w:rsidR="00687885">
        <w:rPr>
          <w:rFonts w:cs="Arial"/>
          <w:sz w:val="20"/>
          <w:szCs w:val="20"/>
        </w:rPr>
        <w:t xml:space="preserve">informacji zawartych w </w:t>
      </w:r>
      <w:proofErr w:type="spellStart"/>
      <w:r w:rsidR="00687885">
        <w:rPr>
          <w:rFonts w:cs="Arial"/>
          <w:sz w:val="20"/>
          <w:szCs w:val="20"/>
        </w:rPr>
        <w:t>skargach</w:t>
      </w:r>
      <w:r w:rsidRPr="007C2DAA">
        <w:rPr>
          <w:rFonts w:cs="Arial"/>
          <w:sz w:val="20"/>
          <w:szCs w:val="20"/>
        </w:rPr>
        <w:t>i</w:t>
      </w:r>
      <w:proofErr w:type="spellEnd"/>
      <w:r w:rsidRPr="007C2DAA">
        <w:rPr>
          <w:rFonts w:cs="Arial"/>
          <w:sz w:val="20"/>
          <w:szCs w:val="20"/>
        </w:rPr>
        <w:t xml:space="preserve"> wnioskach, jak i </w:t>
      </w:r>
      <w:r w:rsidR="00B93F77" w:rsidRPr="007C2DAA">
        <w:rPr>
          <w:rFonts w:cs="Arial"/>
          <w:sz w:val="20"/>
          <w:szCs w:val="20"/>
        </w:rPr>
        <w:t>oceny</w:t>
      </w:r>
      <w:r w:rsidRPr="007C2DAA">
        <w:rPr>
          <w:rFonts w:cs="Arial"/>
          <w:sz w:val="20"/>
          <w:szCs w:val="20"/>
        </w:rPr>
        <w:t xml:space="preserve"> </w:t>
      </w:r>
      <w:r w:rsidR="008122D2" w:rsidRPr="007C2DAA">
        <w:rPr>
          <w:rFonts w:cs="Arial"/>
          <w:sz w:val="20"/>
          <w:szCs w:val="20"/>
        </w:rPr>
        <w:t>realizowania zaleceń pokontrolnych.</w:t>
      </w:r>
    </w:p>
    <w:p w:rsidR="00DE1248" w:rsidRPr="007C2DAA" w:rsidRDefault="00D845C7" w:rsidP="004D35DF">
      <w:pPr>
        <w:pStyle w:val="Akapitzlist"/>
        <w:numPr>
          <w:ilvl w:val="0"/>
          <w:numId w:val="16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Kontrole w trybie doraźnym </w:t>
      </w:r>
      <w:r w:rsidR="00DE1248" w:rsidRPr="007C2DAA">
        <w:rPr>
          <w:rFonts w:cs="Arial"/>
          <w:sz w:val="20"/>
          <w:szCs w:val="20"/>
        </w:rPr>
        <w:t>dotyczą:</w:t>
      </w:r>
    </w:p>
    <w:p w:rsidR="00B93F77" w:rsidRPr="007C2DAA" w:rsidRDefault="00B93F77" w:rsidP="004D35DF">
      <w:pPr>
        <w:pStyle w:val="Akapitzlist"/>
        <w:numPr>
          <w:ilvl w:val="0"/>
          <w:numId w:val="6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kontr</w:t>
      </w:r>
      <w:r w:rsidR="00F6749C" w:rsidRPr="007C2DAA">
        <w:rPr>
          <w:rFonts w:cs="Arial"/>
          <w:sz w:val="20"/>
          <w:szCs w:val="20"/>
        </w:rPr>
        <w:t>oli weryfikacji wydatków,</w:t>
      </w:r>
    </w:p>
    <w:p w:rsidR="00E54EAC" w:rsidRPr="007C2DAA" w:rsidRDefault="00D845C7" w:rsidP="004D35DF">
      <w:pPr>
        <w:pStyle w:val="Akapitzlist"/>
        <w:numPr>
          <w:ilvl w:val="0"/>
          <w:numId w:val="6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kontroli na </w:t>
      </w:r>
      <w:r w:rsidR="00F6749C" w:rsidRPr="007C2DAA">
        <w:rPr>
          <w:rFonts w:cs="Arial"/>
          <w:sz w:val="20"/>
          <w:szCs w:val="20"/>
        </w:rPr>
        <w:t>zakończenie realizacji projektu,</w:t>
      </w:r>
    </w:p>
    <w:p w:rsidR="00E54EAC" w:rsidRPr="007C2DAA" w:rsidRDefault="00D845C7" w:rsidP="004D35DF">
      <w:pPr>
        <w:pStyle w:val="Akapitzlist"/>
        <w:numPr>
          <w:ilvl w:val="0"/>
          <w:numId w:val="6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kontroli </w:t>
      </w:r>
      <w:r w:rsidR="00F6749C" w:rsidRPr="007C2DAA">
        <w:rPr>
          <w:rFonts w:cs="Arial"/>
          <w:sz w:val="20"/>
          <w:szCs w:val="20"/>
        </w:rPr>
        <w:t>trwałości projektu,</w:t>
      </w:r>
    </w:p>
    <w:p w:rsidR="00D845C7" w:rsidRPr="007C2DAA" w:rsidRDefault="00D845C7" w:rsidP="004D35DF">
      <w:pPr>
        <w:pStyle w:val="Akapitzlist"/>
        <w:numPr>
          <w:ilvl w:val="0"/>
          <w:numId w:val="6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kontroli dokumentów w zakresie prawidłowości przeprowadzenia właściwych proce</w:t>
      </w:r>
      <w:r w:rsidR="00BA0869" w:rsidRPr="007C2DAA">
        <w:rPr>
          <w:rFonts w:cs="Arial"/>
          <w:sz w:val="20"/>
          <w:szCs w:val="20"/>
        </w:rPr>
        <w:t>dur, w </w:t>
      </w:r>
      <w:r w:rsidRPr="007C2DAA">
        <w:rPr>
          <w:rFonts w:cs="Arial"/>
          <w:sz w:val="20"/>
          <w:szCs w:val="20"/>
        </w:rPr>
        <w:t>zakresie u</w:t>
      </w:r>
      <w:r w:rsidR="003E5D34" w:rsidRPr="007C2DAA">
        <w:rPr>
          <w:rFonts w:cs="Arial"/>
          <w:sz w:val="20"/>
          <w:szCs w:val="20"/>
        </w:rPr>
        <w:t>dzielania zamówień</w:t>
      </w:r>
      <w:r w:rsidR="00B5077F" w:rsidRPr="007C2DAA">
        <w:rPr>
          <w:rFonts w:cs="Arial"/>
          <w:sz w:val="20"/>
          <w:szCs w:val="20"/>
        </w:rPr>
        <w:t>,</w:t>
      </w:r>
    </w:p>
    <w:p w:rsidR="00F6749C" w:rsidRPr="007C2DAA" w:rsidRDefault="00F6749C" w:rsidP="004D35DF">
      <w:pPr>
        <w:pStyle w:val="Akapitzlist"/>
        <w:numPr>
          <w:ilvl w:val="0"/>
          <w:numId w:val="6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kontroli krzyżowych.</w:t>
      </w:r>
    </w:p>
    <w:p w:rsidR="00B5077F" w:rsidRPr="007C2DAA" w:rsidRDefault="00F6749C" w:rsidP="004D35DF">
      <w:pPr>
        <w:pStyle w:val="Akapitzlist"/>
        <w:numPr>
          <w:ilvl w:val="0"/>
          <w:numId w:val="16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Kontrola doraźna może dotyczyć również innych rodzajów kontroli, jeżeli uprawnienie</w:t>
      </w:r>
      <w:r w:rsidR="00AA0DEE" w:rsidRPr="007C2DAA">
        <w:rPr>
          <w:rFonts w:cs="Arial"/>
          <w:sz w:val="20"/>
          <w:szCs w:val="20"/>
        </w:rPr>
        <w:t xml:space="preserve"> </w:t>
      </w:r>
      <w:r w:rsidR="00AA0DEE" w:rsidRPr="007C2DAA">
        <w:rPr>
          <w:rFonts w:cs="Arial"/>
          <w:sz w:val="20"/>
          <w:szCs w:val="20"/>
        </w:rPr>
        <w:br/>
      </w:r>
      <w:r w:rsidRPr="007C2DAA">
        <w:rPr>
          <w:rFonts w:cs="Arial"/>
          <w:sz w:val="20"/>
          <w:szCs w:val="20"/>
        </w:rPr>
        <w:t>do jej przeprowadzani</w:t>
      </w:r>
      <w:r w:rsidR="00BA0869" w:rsidRPr="007C2DAA">
        <w:rPr>
          <w:rFonts w:cs="Arial"/>
          <w:sz w:val="20"/>
          <w:szCs w:val="20"/>
        </w:rPr>
        <w:t>a</w:t>
      </w:r>
      <w:r w:rsidRPr="007C2DAA">
        <w:rPr>
          <w:rFonts w:cs="Arial"/>
          <w:sz w:val="20"/>
          <w:szCs w:val="20"/>
        </w:rPr>
        <w:t xml:space="preserve"> wyni</w:t>
      </w:r>
      <w:r w:rsidR="005F0E9E" w:rsidRPr="007C2DAA">
        <w:rPr>
          <w:rFonts w:cs="Arial"/>
          <w:sz w:val="20"/>
          <w:szCs w:val="20"/>
        </w:rPr>
        <w:t>ka z podpisanej z B</w:t>
      </w:r>
      <w:r w:rsidRPr="007C2DAA">
        <w:rPr>
          <w:rFonts w:cs="Arial"/>
          <w:sz w:val="20"/>
          <w:szCs w:val="20"/>
        </w:rPr>
        <w:t xml:space="preserve">eneficjentem umowy o dofinansowanie </w:t>
      </w:r>
      <w:r w:rsidR="00AA0DEE" w:rsidRPr="007C2DAA">
        <w:rPr>
          <w:rFonts w:cs="Arial"/>
          <w:sz w:val="20"/>
          <w:szCs w:val="20"/>
        </w:rPr>
        <w:br/>
      </w:r>
      <w:r w:rsidRPr="007C2DAA">
        <w:rPr>
          <w:rFonts w:cs="Arial"/>
          <w:sz w:val="20"/>
          <w:szCs w:val="20"/>
        </w:rPr>
        <w:t>lub z decy</w:t>
      </w:r>
      <w:r w:rsidR="00AA0DEE" w:rsidRPr="007C2DAA">
        <w:rPr>
          <w:rFonts w:cs="Arial"/>
          <w:sz w:val="20"/>
          <w:szCs w:val="20"/>
        </w:rPr>
        <w:t>zji o przyznaniu dofinansowania.</w:t>
      </w:r>
    </w:p>
    <w:p w:rsidR="00C8524E" w:rsidRPr="007C2DAA" w:rsidRDefault="00D84EB7" w:rsidP="004D35DF">
      <w:pPr>
        <w:pStyle w:val="Akapitzlist"/>
        <w:numPr>
          <w:ilvl w:val="0"/>
          <w:numId w:val="16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Przekazanie zawiadomienie o kontroli doraźnej nie jest obligatoryjne.</w:t>
      </w:r>
    </w:p>
    <w:p w:rsidR="00051530" w:rsidRPr="007C2DAA" w:rsidRDefault="00B5077F" w:rsidP="00A807DA">
      <w:pPr>
        <w:pStyle w:val="Nagwek1"/>
        <w:rPr>
          <w:rFonts w:asciiTheme="minorHAnsi" w:hAnsiTheme="minorHAnsi" w:cs="Arial"/>
          <w:color w:val="auto"/>
          <w:sz w:val="24"/>
          <w:szCs w:val="24"/>
        </w:rPr>
      </w:pPr>
      <w:bookmarkStart w:id="13" w:name="_Toc431362658"/>
      <w:r w:rsidRPr="007C2DAA">
        <w:rPr>
          <w:rFonts w:asciiTheme="minorHAnsi" w:hAnsiTheme="minorHAnsi" w:cs="Arial"/>
          <w:color w:val="auto"/>
          <w:sz w:val="24"/>
          <w:szCs w:val="24"/>
        </w:rPr>
        <w:t xml:space="preserve">Rozdział </w:t>
      </w:r>
      <w:r w:rsidR="008769D7" w:rsidRPr="007C2DAA">
        <w:rPr>
          <w:rFonts w:asciiTheme="minorHAnsi" w:hAnsiTheme="minorHAnsi" w:cs="Arial"/>
          <w:color w:val="auto"/>
          <w:sz w:val="24"/>
          <w:szCs w:val="24"/>
        </w:rPr>
        <w:t>2</w:t>
      </w:r>
      <w:r w:rsidR="00051530" w:rsidRPr="007C2DAA">
        <w:rPr>
          <w:rFonts w:asciiTheme="minorHAnsi" w:hAnsiTheme="minorHAnsi" w:cs="Arial"/>
          <w:color w:val="auto"/>
          <w:sz w:val="24"/>
          <w:szCs w:val="24"/>
        </w:rPr>
        <w:t xml:space="preserve"> </w:t>
      </w:r>
      <w:r w:rsidR="005F0E9E" w:rsidRPr="007C2DAA">
        <w:rPr>
          <w:rFonts w:asciiTheme="minorHAnsi" w:hAnsiTheme="minorHAnsi" w:cs="Arial"/>
          <w:color w:val="auto"/>
          <w:sz w:val="24"/>
          <w:szCs w:val="24"/>
        </w:rPr>
        <w:t>Obowiązki B</w:t>
      </w:r>
      <w:r w:rsidR="008769D7" w:rsidRPr="007C2DAA">
        <w:rPr>
          <w:rFonts w:asciiTheme="minorHAnsi" w:hAnsiTheme="minorHAnsi" w:cs="Arial"/>
          <w:color w:val="auto"/>
          <w:sz w:val="24"/>
          <w:szCs w:val="24"/>
        </w:rPr>
        <w:t>eneficjenta i uprawnienia kontrolujących</w:t>
      </w:r>
      <w:bookmarkEnd w:id="13"/>
    </w:p>
    <w:p w:rsidR="00C8524E" w:rsidRPr="007C2DAA" w:rsidRDefault="005F0E9E" w:rsidP="009517A4">
      <w:p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Obowiązki B</w:t>
      </w:r>
      <w:r w:rsidR="00051530" w:rsidRPr="007C2DAA">
        <w:rPr>
          <w:rFonts w:cs="Arial"/>
          <w:sz w:val="20"/>
          <w:szCs w:val="20"/>
        </w:rPr>
        <w:t xml:space="preserve">eneficjenta wynikają w szczególności z zapisów zawartej umowy </w:t>
      </w:r>
      <w:r w:rsidR="00514DB4" w:rsidRPr="007C2DAA">
        <w:rPr>
          <w:rFonts w:cs="Arial"/>
          <w:sz w:val="20"/>
          <w:szCs w:val="20"/>
        </w:rPr>
        <w:br/>
      </w:r>
      <w:r w:rsidR="00051530" w:rsidRPr="007C2DAA">
        <w:rPr>
          <w:rFonts w:cs="Arial"/>
          <w:sz w:val="20"/>
          <w:szCs w:val="20"/>
        </w:rPr>
        <w:t>o dofinansowanie projektu</w:t>
      </w:r>
      <w:r w:rsidR="008769D7" w:rsidRPr="007C2DAA">
        <w:rPr>
          <w:rFonts w:cs="Arial"/>
          <w:sz w:val="20"/>
          <w:szCs w:val="20"/>
        </w:rPr>
        <w:t xml:space="preserve">, </w:t>
      </w:r>
      <w:r w:rsidR="004D35DF" w:rsidRPr="007C2DAA">
        <w:rPr>
          <w:rFonts w:cs="Arial"/>
          <w:sz w:val="20"/>
          <w:szCs w:val="20"/>
        </w:rPr>
        <w:t>zasad</w:t>
      </w:r>
      <w:r w:rsidR="008769D7" w:rsidRPr="007C2DAA">
        <w:rPr>
          <w:rFonts w:cs="Arial"/>
          <w:sz w:val="20"/>
          <w:szCs w:val="20"/>
        </w:rPr>
        <w:t xml:space="preserve"> obowiązujących w ramach RPO WZ</w:t>
      </w:r>
      <w:r w:rsidR="00051530" w:rsidRPr="007C2DAA">
        <w:rPr>
          <w:rFonts w:cs="Arial"/>
          <w:sz w:val="20"/>
          <w:szCs w:val="20"/>
        </w:rPr>
        <w:t xml:space="preserve"> oraz obowiązujących przepisów, w tym ustawy wdrożeniowej.</w:t>
      </w:r>
    </w:p>
    <w:p w:rsidR="001F3860" w:rsidRPr="007C2DAA" w:rsidRDefault="008769D7" w:rsidP="00A807DA">
      <w:pPr>
        <w:pStyle w:val="Nagwek1"/>
        <w:rPr>
          <w:rFonts w:asciiTheme="minorHAnsi" w:hAnsiTheme="minorHAnsi" w:cs="Arial"/>
          <w:color w:val="auto"/>
          <w:sz w:val="20"/>
          <w:szCs w:val="20"/>
        </w:rPr>
      </w:pPr>
      <w:bookmarkStart w:id="14" w:name="_Toc431362659"/>
      <w:r w:rsidRPr="007C2DAA">
        <w:rPr>
          <w:rFonts w:asciiTheme="minorHAnsi" w:hAnsiTheme="minorHAnsi" w:cs="Arial"/>
          <w:color w:val="auto"/>
          <w:sz w:val="20"/>
          <w:szCs w:val="20"/>
        </w:rPr>
        <w:t>2</w:t>
      </w:r>
      <w:r w:rsidR="00B5077F" w:rsidRPr="007C2DAA">
        <w:rPr>
          <w:rFonts w:asciiTheme="minorHAnsi" w:hAnsiTheme="minorHAnsi" w:cs="Arial"/>
          <w:color w:val="auto"/>
          <w:sz w:val="20"/>
          <w:szCs w:val="20"/>
        </w:rPr>
        <w:t>.1</w:t>
      </w:r>
      <w:r w:rsidR="005F0E9E" w:rsidRPr="007C2DAA">
        <w:rPr>
          <w:rFonts w:asciiTheme="minorHAnsi" w:hAnsiTheme="minorHAnsi" w:cs="Arial"/>
          <w:color w:val="auto"/>
          <w:sz w:val="20"/>
          <w:szCs w:val="20"/>
        </w:rPr>
        <w:t xml:space="preserve"> Obowiązki B</w:t>
      </w:r>
      <w:r w:rsidR="001F3860" w:rsidRPr="007C2DAA">
        <w:rPr>
          <w:rFonts w:asciiTheme="minorHAnsi" w:hAnsiTheme="minorHAnsi" w:cs="Arial"/>
          <w:color w:val="auto"/>
          <w:sz w:val="20"/>
          <w:szCs w:val="20"/>
        </w:rPr>
        <w:t>eneficjenta</w:t>
      </w:r>
      <w:bookmarkEnd w:id="14"/>
    </w:p>
    <w:p w:rsidR="003E5D34" w:rsidRPr="007C2DAA" w:rsidRDefault="003E5D34" w:rsidP="003E5D34">
      <w:p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Beneficjent w toku realizacji czynności kontrolnych w ramach kontroli zobowiązany </w:t>
      </w:r>
      <w:r w:rsidR="00AA0DEE" w:rsidRPr="007C2DAA">
        <w:rPr>
          <w:rFonts w:cs="Arial"/>
          <w:sz w:val="20"/>
          <w:szCs w:val="20"/>
        </w:rPr>
        <w:br/>
      </w:r>
      <w:r w:rsidRPr="007C2DAA">
        <w:rPr>
          <w:rFonts w:cs="Arial"/>
          <w:sz w:val="20"/>
          <w:szCs w:val="20"/>
        </w:rPr>
        <w:t>jest w szczególności:</w:t>
      </w:r>
    </w:p>
    <w:p w:rsidR="003E5D34" w:rsidRPr="007C2DAA" w:rsidRDefault="003E5D34" w:rsidP="003E5D34">
      <w:pPr>
        <w:pStyle w:val="Akapitzlist"/>
        <w:numPr>
          <w:ilvl w:val="0"/>
          <w:numId w:val="39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zapewnić obecność osób, które udzielą wyjaśnień na temat procedur, wydatków i innych zagadnień związanych z projektem, </w:t>
      </w:r>
    </w:p>
    <w:p w:rsidR="003E5D34" w:rsidRPr="007C2DAA" w:rsidRDefault="003E5D34" w:rsidP="003E5D34">
      <w:pPr>
        <w:pStyle w:val="Akapitzlist"/>
        <w:numPr>
          <w:ilvl w:val="0"/>
          <w:numId w:val="39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zapewnić pełny wgląd we wszystkie dokumenty związane z projektem oraz realizowaną Umową w tym dokumenty elektroniczne, w szczególności dokumenty umożliwiające potwierdzenie </w:t>
      </w:r>
      <w:proofErr w:type="spellStart"/>
      <w:r w:rsidRPr="007C2DAA">
        <w:rPr>
          <w:rFonts w:cs="Arial"/>
          <w:sz w:val="20"/>
          <w:szCs w:val="20"/>
        </w:rPr>
        <w:t>kwalifikowalności</w:t>
      </w:r>
      <w:proofErr w:type="spellEnd"/>
      <w:r w:rsidRPr="007C2DAA">
        <w:rPr>
          <w:rFonts w:cs="Arial"/>
          <w:sz w:val="20"/>
          <w:szCs w:val="20"/>
        </w:rPr>
        <w:t xml:space="preserve"> wydatków przez cały okres ich przechowywania określony w Umowie o dofinansowanie,</w:t>
      </w:r>
    </w:p>
    <w:p w:rsidR="003E5D34" w:rsidRPr="007C2DAA" w:rsidRDefault="003E5D34" w:rsidP="003E5D34">
      <w:pPr>
        <w:pStyle w:val="Akapitzlist"/>
        <w:numPr>
          <w:ilvl w:val="0"/>
          <w:numId w:val="39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lastRenderedPageBreak/>
        <w:t xml:space="preserve">zapewnić nieograniczony dostęp do urządzeń, obiektów, pomieszczeń i terenów związanych bezpośrednio z realizacją projektu, </w:t>
      </w:r>
    </w:p>
    <w:p w:rsidR="003E5D34" w:rsidRPr="007C2DAA" w:rsidRDefault="003E5D34" w:rsidP="003E5D34">
      <w:pPr>
        <w:pStyle w:val="Akapitzlist"/>
        <w:numPr>
          <w:ilvl w:val="0"/>
          <w:numId w:val="39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zapewnić nieograniczony dostęp do związanych z projektem systemów teleinformatycznych </w:t>
      </w:r>
      <w:r w:rsidR="00AA0DEE" w:rsidRPr="007C2DAA">
        <w:rPr>
          <w:rFonts w:cs="Arial"/>
          <w:sz w:val="20"/>
          <w:szCs w:val="20"/>
        </w:rPr>
        <w:br/>
      </w:r>
      <w:r w:rsidRPr="007C2DAA">
        <w:rPr>
          <w:rFonts w:cs="Arial"/>
          <w:sz w:val="20"/>
          <w:szCs w:val="20"/>
        </w:rPr>
        <w:t>i wszystkich dokumentów elektronicznych związanych z projektem,</w:t>
      </w:r>
    </w:p>
    <w:p w:rsidR="003E5D34" w:rsidRPr="007C2DAA" w:rsidRDefault="003E5D34" w:rsidP="003E5D34">
      <w:pPr>
        <w:pStyle w:val="Akapitzlist"/>
        <w:numPr>
          <w:ilvl w:val="0"/>
          <w:numId w:val="39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zapewnić warunki i środki niezbędne do sprawnego przeprowadzenia kontroli,</w:t>
      </w:r>
    </w:p>
    <w:p w:rsidR="003E5D34" w:rsidRPr="007C2DAA" w:rsidRDefault="003E5D34" w:rsidP="003E5D34">
      <w:pPr>
        <w:pStyle w:val="Akapitzlist"/>
        <w:numPr>
          <w:ilvl w:val="0"/>
          <w:numId w:val="39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do sporządzania uwierzytelnionych kopii, odpisów i wyciągów z dokumentów oraz zestawień danych niezbędnych do przeprowadzenia kontroli,</w:t>
      </w:r>
    </w:p>
    <w:p w:rsidR="003E5D34" w:rsidRPr="007C2DAA" w:rsidRDefault="003E5D34" w:rsidP="003E5D34">
      <w:pPr>
        <w:pStyle w:val="Akapitzlist"/>
        <w:numPr>
          <w:ilvl w:val="0"/>
          <w:numId w:val="39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do przed</w:t>
      </w:r>
      <w:r w:rsidR="0070667C" w:rsidRPr="007C2DAA">
        <w:rPr>
          <w:rFonts w:cs="Arial"/>
          <w:sz w:val="20"/>
          <w:szCs w:val="20"/>
        </w:rPr>
        <w:t xml:space="preserve">stawiania na żądanie </w:t>
      </w:r>
      <w:r w:rsidR="001C0D65">
        <w:rPr>
          <w:rFonts w:cs="Arial"/>
          <w:sz w:val="20"/>
          <w:szCs w:val="20"/>
        </w:rPr>
        <w:t>IZ</w:t>
      </w:r>
      <w:r w:rsidR="001C0D65" w:rsidRPr="007C2DAA">
        <w:rPr>
          <w:rFonts w:cs="Arial"/>
          <w:sz w:val="20"/>
          <w:szCs w:val="20"/>
        </w:rPr>
        <w:t xml:space="preserve"> </w:t>
      </w:r>
      <w:r w:rsidRPr="007C2DAA">
        <w:rPr>
          <w:rFonts w:cs="Arial"/>
          <w:sz w:val="20"/>
          <w:szCs w:val="20"/>
        </w:rPr>
        <w:t xml:space="preserve">RPO WZ wszelkich informacji, dokumentów i wyjaśnień </w:t>
      </w:r>
      <w:r w:rsidR="00AA0DEE" w:rsidRPr="007C2DAA">
        <w:rPr>
          <w:rFonts w:cs="Arial"/>
          <w:sz w:val="20"/>
          <w:szCs w:val="20"/>
        </w:rPr>
        <w:br/>
      </w:r>
      <w:r w:rsidR="0070667C" w:rsidRPr="007C2DAA">
        <w:rPr>
          <w:rFonts w:cs="Arial"/>
          <w:sz w:val="20"/>
          <w:szCs w:val="20"/>
        </w:rPr>
        <w:t xml:space="preserve">w terminie wyznaczonym przez </w:t>
      </w:r>
      <w:r w:rsidR="001C0D65">
        <w:rPr>
          <w:rFonts w:cs="Arial"/>
          <w:sz w:val="20"/>
          <w:szCs w:val="20"/>
        </w:rPr>
        <w:t>IZ</w:t>
      </w:r>
      <w:r w:rsidR="001C0D65" w:rsidRPr="007C2DAA">
        <w:rPr>
          <w:rFonts w:cs="Arial"/>
          <w:sz w:val="20"/>
          <w:szCs w:val="20"/>
        </w:rPr>
        <w:t xml:space="preserve"> </w:t>
      </w:r>
      <w:r w:rsidRPr="007C2DAA">
        <w:rPr>
          <w:rFonts w:cs="Arial"/>
          <w:sz w:val="20"/>
          <w:szCs w:val="20"/>
        </w:rPr>
        <w:t>RPO WZ.</w:t>
      </w:r>
    </w:p>
    <w:p w:rsidR="003E5D34" w:rsidRPr="007C2DAA" w:rsidRDefault="003E5D34" w:rsidP="003E5D34">
      <w:p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Jeżeli jest to konieczne do stwierdzenia </w:t>
      </w:r>
      <w:proofErr w:type="spellStart"/>
      <w:r w:rsidRPr="007C2DAA">
        <w:rPr>
          <w:rFonts w:cs="Arial"/>
          <w:sz w:val="20"/>
          <w:szCs w:val="20"/>
        </w:rPr>
        <w:t>kwalifikowalności</w:t>
      </w:r>
      <w:proofErr w:type="spellEnd"/>
      <w:r w:rsidRPr="007C2DAA">
        <w:rPr>
          <w:rFonts w:cs="Arial"/>
          <w:sz w:val="20"/>
          <w:szCs w:val="20"/>
        </w:rPr>
        <w:t xml:space="preserve"> wydatków ponoszonych w ramach realizacji projektu, Beneficjent udostępnić również dokumenty niezwiązane bezpośrednio z jego realizacją</w:t>
      </w:r>
      <w:r w:rsidR="00AA0DEE" w:rsidRPr="007C2DAA">
        <w:rPr>
          <w:rFonts w:cs="Arial"/>
          <w:sz w:val="20"/>
          <w:szCs w:val="20"/>
        </w:rPr>
        <w:t>.</w:t>
      </w:r>
    </w:p>
    <w:p w:rsidR="001550A1" w:rsidRPr="007C2DAA" w:rsidRDefault="004D4A9D" w:rsidP="00A807DA">
      <w:pPr>
        <w:pStyle w:val="Nagwek1"/>
        <w:rPr>
          <w:rFonts w:asciiTheme="minorHAnsi" w:hAnsiTheme="minorHAnsi" w:cs="Arial"/>
          <w:color w:val="auto"/>
          <w:sz w:val="20"/>
          <w:szCs w:val="20"/>
        </w:rPr>
      </w:pPr>
      <w:bookmarkStart w:id="15" w:name="_Toc431362660"/>
      <w:r w:rsidRPr="007C2DAA">
        <w:rPr>
          <w:rFonts w:asciiTheme="minorHAnsi" w:hAnsiTheme="minorHAnsi" w:cs="Arial"/>
          <w:color w:val="auto"/>
          <w:sz w:val="20"/>
          <w:szCs w:val="20"/>
        </w:rPr>
        <w:t>2</w:t>
      </w:r>
      <w:r w:rsidR="001550A1" w:rsidRPr="007C2DAA">
        <w:rPr>
          <w:rFonts w:asciiTheme="minorHAnsi" w:hAnsiTheme="minorHAnsi" w:cs="Arial"/>
          <w:color w:val="auto"/>
          <w:sz w:val="20"/>
          <w:szCs w:val="20"/>
        </w:rPr>
        <w:t>.</w:t>
      </w:r>
      <w:r w:rsidR="001F3860" w:rsidRPr="007C2DAA">
        <w:rPr>
          <w:rFonts w:asciiTheme="minorHAnsi" w:hAnsiTheme="minorHAnsi" w:cs="Arial"/>
          <w:color w:val="auto"/>
          <w:sz w:val="20"/>
          <w:szCs w:val="20"/>
        </w:rPr>
        <w:t>2</w:t>
      </w:r>
      <w:r w:rsidR="001550A1" w:rsidRPr="007C2DAA">
        <w:rPr>
          <w:rFonts w:asciiTheme="minorHAnsi" w:hAnsiTheme="minorHAnsi" w:cs="Arial"/>
          <w:color w:val="auto"/>
          <w:sz w:val="20"/>
          <w:szCs w:val="20"/>
        </w:rPr>
        <w:t xml:space="preserve"> Uprawnienia kontrolujących</w:t>
      </w:r>
      <w:bookmarkEnd w:id="15"/>
    </w:p>
    <w:p w:rsidR="003E5D34" w:rsidRPr="007C2DAA" w:rsidRDefault="003E5D34" w:rsidP="003E5D34">
      <w:p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Kontrolujący w toku realizacji czynności kontrolnych w ramach kontroli ma prawo w szczególności do:</w:t>
      </w:r>
    </w:p>
    <w:p w:rsidR="003E5D34" w:rsidRPr="007C2DAA" w:rsidRDefault="003E5D34" w:rsidP="003E5D34">
      <w:pPr>
        <w:pStyle w:val="Akapitzlist"/>
        <w:numPr>
          <w:ilvl w:val="0"/>
          <w:numId w:val="40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swobodnego wstępu i poruszania się w każdym miejscu bezpośrednio związanym z realizacją Projektu,</w:t>
      </w:r>
    </w:p>
    <w:p w:rsidR="003E5D34" w:rsidRPr="007C2DAA" w:rsidRDefault="003E5D34" w:rsidP="003E5D34">
      <w:pPr>
        <w:pStyle w:val="Akapitzlist"/>
        <w:numPr>
          <w:ilvl w:val="0"/>
          <w:numId w:val="40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wglądu do dokumentów związanych bezpośrednio z realizacją Projektu zarówno w formie papierowej, jak i elektronicznej, w tym dokumentacji niezwiązanej bezpośrednio z jego realizacją, jeśli jest to konieczne do stwierdzenia </w:t>
      </w:r>
      <w:proofErr w:type="spellStart"/>
      <w:r w:rsidRPr="007C2DAA">
        <w:rPr>
          <w:rFonts w:cs="Arial"/>
          <w:sz w:val="20"/>
          <w:szCs w:val="20"/>
        </w:rPr>
        <w:t>kwalifikowalności</w:t>
      </w:r>
      <w:proofErr w:type="spellEnd"/>
      <w:r w:rsidRPr="007C2DAA">
        <w:rPr>
          <w:rFonts w:cs="Arial"/>
          <w:sz w:val="20"/>
          <w:szCs w:val="20"/>
        </w:rPr>
        <w:t xml:space="preserve"> wydatków ponoszonych w ramach Projektu oraz kwalifikowania się Beneficjenta do objęcia wsparciem,</w:t>
      </w:r>
    </w:p>
    <w:p w:rsidR="003E5D34" w:rsidRPr="007C2DAA" w:rsidRDefault="003E5D34" w:rsidP="003E5D34">
      <w:pPr>
        <w:pStyle w:val="Akapitzlist"/>
        <w:numPr>
          <w:ilvl w:val="0"/>
          <w:numId w:val="40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sporządzania, a w razie potrzeby żądania sporządzenia niezbędnych do kontroli kopii, odpisów lub wyciągów, zestawień lub obliczeń,</w:t>
      </w:r>
    </w:p>
    <w:p w:rsidR="003E5D34" w:rsidRPr="007C2DAA" w:rsidRDefault="003E5D34" w:rsidP="003E5D34">
      <w:pPr>
        <w:pStyle w:val="Akapitzlist"/>
        <w:numPr>
          <w:ilvl w:val="0"/>
          <w:numId w:val="40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dostępu do związanych z Projektem systemów teleinformatycznych,</w:t>
      </w:r>
    </w:p>
    <w:p w:rsidR="003E5D34" w:rsidRPr="007C2DAA" w:rsidRDefault="003E5D34" w:rsidP="003E5D34">
      <w:pPr>
        <w:pStyle w:val="Akapitzlist"/>
        <w:numPr>
          <w:ilvl w:val="0"/>
          <w:numId w:val="40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przeprowadzania oględzin obiektów i składników majątkowych w zakresie dotyczącym kontroli,</w:t>
      </w:r>
    </w:p>
    <w:p w:rsidR="003E5D34" w:rsidRPr="007C2DAA" w:rsidRDefault="003E5D34" w:rsidP="003E5D34">
      <w:pPr>
        <w:pStyle w:val="Akapitzlist"/>
        <w:numPr>
          <w:ilvl w:val="0"/>
          <w:numId w:val="40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przetwarzania danych osobowych w zakresie niezbędnym do realizacji czynności kontrolnych,</w:t>
      </w:r>
    </w:p>
    <w:p w:rsidR="003E5D34" w:rsidRPr="007C2DAA" w:rsidRDefault="003E5D34" w:rsidP="003E5D34">
      <w:pPr>
        <w:pStyle w:val="Akapitzlist"/>
        <w:numPr>
          <w:ilvl w:val="0"/>
          <w:numId w:val="40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żądania złożenia ustnych lub pisemnych wyjaśnień w sprawach dotyczących zakresu kontroli od Beneficjenta i osób zaangażowanych w realizację Projektu,</w:t>
      </w:r>
    </w:p>
    <w:p w:rsidR="003E5D34" w:rsidRPr="007C2DAA" w:rsidRDefault="003E5D34" w:rsidP="003E5D34">
      <w:pPr>
        <w:pStyle w:val="Akapitzlist"/>
        <w:numPr>
          <w:ilvl w:val="0"/>
          <w:numId w:val="40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sporządzania adnotacji na kontrolowanych dokumentach,</w:t>
      </w:r>
    </w:p>
    <w:p w:rsidR="003E5D34" w:rsidRPr="007C2DAA" w:rsidRDefault="003E5D34" w:rsidP="003E5D34">
      <w:pPr>
        <w:pStyle w:val="Akapitzlist"/>
        <w:numPr>
          <w:ilvl w:val="0"/>
          <w:numId w:val="40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utrwalania przebiegu kontroli.</w:t>
      </w:r>
    </w:p>
    <w:p w:rsidR="0049347D" w:rsidRPr="007C2DAA" w:rsidRDefault="00B5077F" w:rsidP="009517A4">
      <w:pPr>
        <w:pStyle w:val="Nagwek1"/>
        <w:jc w:val="both"/>
        <w:rPr>
          <w:rFonts w:asciiTheme="minorHAnsi" w:hAnsiTheme="minorHAnsi" w:cs="Arial"/>
          <w:color w:val="auto"/>
          <w:sz w:val="24"/>
          <w:szCs w:val="24"/>
        </w:rPr>
      </w:pPr>
      <w:bookmarkStart w:id="16" w:name="_Toc431362661"/>
      <w:r w:rsidRPr="007C2DAA">
        <w:rPr>
          <w:rFonts w:asciiTheme="minorHAnsi" w:hAnsiTheme="minorHAnsi" w:cs="Arial"/>
          <w:color w:val="auto"/>
          <w:sz w:val="24"/>
          <w:szCs w:val="24"/>
        </w:rPr>
        <w:t xml:space="preserve">Rozdział </w:t>
      </w:r>
      <w:r w:rsidR="004D4A9D" w:rsidRPr="007C2DAA">
        <w:rPr>
          <w:rFonts w:asciiTheme="minorHAnsi" w:hAnsiTheme="minorHAnsi" w:cs="Arial"/>
          <w:color w:val="auto"/>
          <w:sz w:val="24"/>
          <w:szCs w:val="24"/>
        </w:rPr>
        <w:t>3</w:t>
      </w:r>
      <w:r w:rsidR="0049347D" w:rsidRPr="007C2DAA">
        <w:rPr>
          <w:rFonts w:asciiTheme="minorHAnsi" w:hAnsiTheme="minorHAnsi" w:cs="Arial"/>
          <w:color w:val="auto"/>
          <w:sz w:val="24"/>
          <w:szCs w:val="24"/>
        </w:rPr>
        <w:t xml:space="preserve"> Zasady prowadzenia kontroli</w:t>
      </w:r>
      <w:r w:rsidR="005C1BA3" w:rsidRPr="007C2DAA">
        <w:rPr>
          <w:rFonts w:asciiTheme="minorHAnsi" w:hAnsiTheme="minorHAnsi" w:cs="Arial"/>
          <w:color w:val="auto"/>
          <w:sz w:val="24"/>
          <w:szCs w:val="24"/>
        </w:rPr>
        <w:t xml:space="preserve"> w miejscu realizacji projektu</w:t>
      </w:r>
      <w:r w:rsidR="00F063C5" w:rsidRPr="007C2DAA">
        <w:rPr>
          <w:rFonts w:asciiTheme="minorHAnsi" w:hAnsiTheme="minorHAnsi" w:cs="Arial"/>
          <w:color w:val="auto"/>
          <w:sz w:val="24"/>
          <w:szCs w:val="24"/>
        </w:rPr>
        <w:t>,</w:t>
      </w:r>
      <w:r w:rsidR="0070667C" w:rsidRPr="007C2DAA">
        <w:rPr>
          <w:rFonts w:asciiTheme="minorHAnsi" w:hAnsiTheme="minorHAnsi" w:cs="Arial"/>
          <w:color w:val="auto"/>
          <w:sz w:val="24"/>
          <w:szCs w:val="24"/>
        </w:rPr>
        <w:t xml:space="preserve"> siedzibie kontrolowanego lub </w:t>
      </w:r>
      <w:r w:rsidR="001C0D65">
        <w:rPr>
          <w:rFonts w:asciiTheme="minorHAnsi" w:hAnsiTheme="minorHAnsi" w:cs="Arial"/>
          <w:color w:val="auto"/>
          <w:sz w:val="24"/>
          <w:szCs w:val="24"/>
        </w:rPr>
        <w:t>IZ</w:t>
      </w:r>
      <w:r w:rsidR="001C0D65" w:rsidRPr="007C2DAA">
        <w:rPr>
          <w:rFonts w:asciiTheme="minorHAnsi" w:hAnsiTheme="minorHAnsi" w:cs="Arial"/>
          <w:color w:val="auto"/>
          <w:sz w:val="24"/>
          <w:szCs w:val="24"/>
        </w:rPr>
        <w:t xml:space="preserve"> </w:t>
      </w:r>
      <w:r w:rsidR="00F063C5" w:rsidRPr="007C2DAA">
        <w:rPr>
          <w:rFonts w:asciiTheme="minorHAnsi" w:hAnsiTheme="minorHAnsi" w:cs="Arial"/>
          <w:color w:val="auto"/>
          <w:sz w:val="24"/>
          <w:szCs w:val="24"/>
        </w:rPr>
        <w:t>RPO WZ</w:t>
      </w:r>
      <w:bookmarkEnd w:id="16"/>
    </w:p>
    <w:p w:rsidR="00A807DA" w:rsidRPr="007C2DAA" w:rsidRDefault="00A807DA" w:rsidP="004D35DF">
      <w:pPr>
        <w:pStyle w:val="Akapitzlist"/>
        <w:numPr>
          <w:ilvl w:val="0"/>
          <w:numId w:val="19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Na kontrolę w miejscu realizacji projektu, w siedzibie kontrolowanego (Beneficjenta </w:t>
      </w:r>
      <w:r w:rsidR="00AA0DEE" w:rsidRPr="007C2DAA">
        <w:rPr>
          <w:rFonts w:cs="Arial"/>
          <w:sz w:val="20"/>
          <w:szCs w:val="20"/>
        </w:rPr>
        <w:br/>
      </w:r>
      <w:r w:rsidR="0070667C" w:rsidRPr="007C2DAA">
        <w:rPr>
          <w:rFonts w:cs="Arial"/>
          <w:sz w:val="20"/>
          <w:szCs w:val="20"/>
        </w:rPr>
        <w:t xml:space="preserve">lub Wnioskodawcy) lub </w:t>
      </w:r>
      <w:r w:rsidR="001C0D65">
        <w:rPr>
          <w:rFonts w:cs="Arial"/>
          <w:sz w:val="20"/>
          <w:szCs w:val="20"/>
        </w:rPr>
        <w:t>IZ</w:t>
      </w:r>
      <w:r w:rsidR="001C0D65" w:rsidRPr="007C2DAA">
        <w:rPr>
          <w:rFonts w:cs="Arial"/>
          <w:sz w:val="20"/>
          <w:szCs w:val="20"/>
        </w:rPr>
        <w:t xml:space="preserve"> </w:t>
      </w:r>
      <w:r w:rsidRPr="007C2DAA">
        <w:rPr>
          <w:rFonts w:cs="Arial"/>
          <w:sz w:val="20"/>
          <w:szCs w:val="20"/>
        </w:rPr>
        <w:t>RPO WZ składają się co do zasady z następujących etapy:</w:t>
      </w:r>
    </w:p>
    <w:p w:rsidR="00A807DA" w:rsidRPr="007C2DAA" w:rsidRDefault="00A807DA" w:rsidP="004D35DF">
      <w:pPr>
        <w:pStyle w:val="Akapitzlist"/>
        <w:numPr>
          <w:ilvl w:val="1"/>
          <w:numId w:val="36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przekazanie zawiadomienia o kontroli  </w:t>
      </w:r>
      <w:r w:rsidRPr="007C2DAA">
        <w:rPr>
          <w:rFonts w:cs="Arial"/>
          <w:b/>
          <w:sz w:val="20"/>
          <w:szCs w:val="20"/>
        </w:rPr>
        <w:t xml:space="preserve">(nie jest obligatoryjne w przypadku kontroli doraźnej) </w:t>
      </w:r>
      <w:r w:rsidRPr="007C2DAA">
        <w:rPr>
          <w:rFonts w:cs="Arial"/>
          <w:sz w:val="20"/>
          <w:szCs w:val="20"/>
        </w:rPr>
        <w:t>z 14 dniowym wyprzedzeniem;</w:t>
      </w:r>
    </w:p>
    <w:p w:rsidR="00A807DA" w:rsidRPr="007C2DAA" w:rsidRDefault="00A807DA" w:rsidP="004D35DF">
      <w:pPr>
        <w:pStyle w:val="Akapitzlist"/>
        <w:numPr>
          <w:ilvl w:val="1"/>
          <w:numId w:val="36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przeprowadzenie czynności kontrolnych;</w:t>
      </w:r>
    </w:p>
    <w:p w:rsidR="00A807DA" w:rsidRPr="007C2DAA" w:rsidRDefault="00A807DA" w:rsidP="004D35DF">
      <w:pPr>
        <w:pStyle w:val="Akapitzlist"/>
        <w:numPr>
          <w:ilvl w:val="1"/>
          <w:numId w:val="36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sporządzenie informacji pokontrolnej w terminie do 21 dni od ostatniego dnia kontroli wskazanego w upoważnieniu i przekazanie jej do podpisu kontrolowanemu;</w:t>
      </w:r>
    </w:p>
    <w:p w:rsidR="00A807DA" w:rsidRPr="007C2DAA" w:rsidRDefault="00A807DA" w:rsidP="004D35DF">
      <w:pPr>
        <w:pStyle w:val="Akapitzlist"/>
        <w:numPr>
          <w:ilvl w:val="1"/>
          <w:numId w:val="36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rozpatrzenie zastrzeżeń wniesionych w terminie 14 dni do informacji pokontrolnej </w:t>
      </w:r>
      <w:r w:rsidRPr="007C2DAA">
        <w:rPr>
          <w:rFonts w:cs="Arial"/>
          <w:sz w:val="20"/>
          <w:szCs w:val="20"/>
        </w:rPr>
        <w:br/>
        <w:t>i przekazanie kontro</w:t>
      </w:r>
      <w:r w:rsidR="0070667C" w:rsidRPr="007C2DAA">
        <w:rPr>
          <w:rFonts w:cs="Arial"/>
          <w:sz w:val="20"/>
          <w:szCs w:val="20"/>
        </w:rPr>
        <w:t xml:space="preserve">lowanemu pisemnego stanowiska </w:t>
      </w:r>
      <w:r w:rsidR="001C0D65">
        <w:rPr>
          <w:rFonts w:cs="Arial"/>
          <w:sz w:val="20"/>
          <w:szCs w:val="20"/>
        </w:rPr>
        <w:t>IZ</w:t>
      </w:r>
      <w:r w:rsidR="001C0D65" w:rsidRPr="007C2DAA">
        <w:rPr>
          <w:rFonts w:cs="Arial"/>
          <w:sz w:val="20"/>
          <w:szCs w:val="20"/>
        </w:rPr>
        <w:t xml:space="preserve"> </w:t>
      </w:r>
      <w:r w:rsidRPr="007C2DAA">
        <w:rPr>
          <w:rFonts w:cs="Arial"/>
          <w:sz w:val="20"/>
          <w:szCs w:val="20"/>
        </w:rPr>
        <w:t xml:space="preserve">RPO WZ (ostatecznej informacji pokontrolnej, zaleceń pokontrolnych lub pisma kończącego kontrolę prezentującego </w:t>
      </w:r>
      <w:r w:rsidR="000A3485" w:rsidRPr="007C2DAA">
        <w:rPr>
          <w:rFonts w:cs="Arial"/>
          <w:sz w:val="20"/>
          <w:szCs w:val="20"/>
        </w:rPr>
        <w:br/>
      </w:r>
      <w:r w:rsidRPr="007C2DAA">
        <w:rPr>
          <w:rFonts w:cs="Arial"/>
          <w:sz w:val="20"/>
          <w:szCs w:val="20"/>
        </w:rPr>
        <w:t>jej wynik).</w:t>
      </w:r>
    </w:p>
    <w:p w:rsidR="00A807DA" w:rsidRPr="007C2DAA" w:rsidRDefault="00A807DA" w:rsidP="004D35DF">
      <w:pPr>
        <w:pStyle w:val="Akapitzlist"/>
        <w:numPr>
          <w:ilvl w:val="0"/>
          <w:numId w:val="19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Pozytywny  wynik  kontroli  realizacji  projektu  przeprowadzonej  po  złożeniu  wniosku  </w:t>
      </w:r>
      <w:r w:rsidRPr="007C2DAA">
        <w:rPr>
          <w:rFonts w:cs="Arial"/>
          <w:sz w:val="20"/>
          <w:szCs w:val="20"/>
        </w:rPr>
        <w:br/>
        <w:t>o  płatność końcową jest jednym z warunków przekazania płatności końcowej na rzecz Beneficjenta.</w:t>
      </w:r>
    </w:p>
    <w:p w:rsidR="00A807DA" w:rsidRPr="007C2DAA" w:rsidRDefault="00A807DA" w:rsidP="004D35DF">
      <w:pPr>
        <w:pStyle w:val="Akapitzlist"/>
        <w:numPr>
          <w:ilvl w:val="0"/>
          <w:numId w:val="19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Do przeprowadzenia czynności kontrolnych powoływany jest zespół kontrolujący. W skład zespołu wchodzą osoby upoważnione do przeprowadzenia kontroli zgodnie z przyjętymi procedurami, </w:t>
      </w:r>
      <w:r w:rsidRPr="007C2DAA">
        <w:rPr>
          <w:rFonts w:cs="Arial"/>
          <w:sz w:val="20"/>
          <w:szCs w:val="20"/>
        </w:rPr>
        <w:lastRenderedPageBreak/>
        <w:t>w sposób zapewniający uniknięcie konfliktu interesów oraz rozdzielenie funkcji</w:t>
      </w:r>
      <w:r w:rsidRPr="007C2DAA">
        <w:rPr>
          <w:rFonts w:cs="Arial"/>
          <w:sz w:val="20"/>
          <w:szCs w:val="20"/>
        </w:rPr>
        <w:br/>
        <w:t xml:space="preserve">i zadań w ramach kontroli. </w:t>
      </w:r>
    </w:p>
    <w:p w:rsidR="00A807DA" w:rsidRPr="007C2DAA" w:rsidRDefault="00A807DA" w:rsidP="004D35DF">
      <w:pPr>
        <w:pStyle w:val="Akapitzlist"/>
        <w:numPr>
          <w:ilvl w:val="0"/>
          <w:numId w:val="19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Podczas wykonywania czynności realizowana jest tzw. „zasada dwóch par oczu”, co oznacza, że każda kontrola będzie przeprowadzana przez co najmniej dwie osoby. </w:t>
      </w:r>
    </w:p>
    <w:p w:rsidR="00A807DA" w:rsidRPr="007C2DAA" w:rsidRDefault="00A807DA" w:rsidP="004D35DF">
      <w:pPr>
        <w:pStyle w:val="Akapitzlist"/>
        <w:numPr>
          <w:ilvl w:val="0"/>
          <w:numId w:val="19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Kontrole w miejscu realizacji projektu przeprowadzane są na podstawie pisemnego upoważnienia do jej przeprowadzenia. </w:t>
      </w:r>
    </w:p>
    <w:p w:rsidR="00A807DA" w:rsidRPr="007C2DAA" w:rsidRDefault="00A807DA" w:rsidP="003E5D34">
      <w:pPr>
        <w:pStyle w:val="Akapitzlist"/>
        <w:numPr>
          <w:ilvl w:val="0"/>
          <w:numId w:val="19"/>
        </w:numPr>
        <w:ind w:left="714" w:hanging="357"/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Upoważnienie do przeprowadzenia kontroli nie jest sporządzane w przypadku prowadzenia </w:t>
      </w:r>
      <w:r w:rsidR="0070667C" w:rsidRPr="007C2DAA">
        <w:rPr>
          <w:rFonts w:cs="Arial"/>
          <w:sz w:val="20"/>
          <w:szCs w:val="20"/>
        </w:rPr>
        <w:t xml:space="preserve">kontroli projektu w siedzibie </w:t>
      </w:r>
      <w:r w:rsidR="001C0D65">
        <w:rPr>
          <w:rFonts w:cs="Arial"/>
          <w:sz w:val="20"/>
          <w:szCs w:val="20"/>
        </w:rPr>
        <w:t>IZ</w:t>
      </w:r>
      <w:r w:rsidR="001C0D65" w:rsidRPr="007C2DAA">
        <w:rPr>
          <w:rFonts w:cs="Arial"/>
          <w:sz w:val="20"/>
          <w:szCs w:val="20"/>
        </w:rPr>
        <w:t xml:space="preserve"> </w:t>
      </w:r>
      <w:r w:rsidRPr="007C2DAA">
        <w:rPr>
          <w:rFonts w:cs="Arial"/>
          <w:sz w:val="20"/>
          <w:szCs w:val="20"/>
        </w:rPr>
        <w:t>RPO WZ,</w:t>
      </w:r>
    </w:p>
    <w:p w:rsidR="00A807DA" w:rsidRPr="007C2DAA" w:rsidRDefault="00A807DA" w:rsidP="003E5D34">
      <w:pPr>
        <w:pStyle w:val="Akapitzlist"/>
        <w:numPr>
          <w:ilvl w:val="0"/>
          <w:numId w:val="19"/>
        </w:numPr>
        <w:ind w:left="714" w:hanging="357"/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W przypadku gdy w trakcie kontroli zaistnieje konieczność wydłużenia czasu jej trwania </w:t>
      </w:r>
      <w:r w:rsidR="000A3485" w:rsidRPr="007C2DAA">
        <w:rPr>
          <w:rFonts w:cs="Arial"/>
          <w:sz w:val="20"/>
          <w:szCs w:val="20"/>
        </w:rPr>
        <w:br/>
      </w:r>
      <w:r w:rsidRPr="007C2DAA">
        <w:rPr>
          <w:rFonts w:cs="Arial"/>
          <w:sz w:val="20"/>
          <w:szCs w:val="20"/>
        </w:rPr>
        <w:t xml:space="preserve">lub rozszerzenia jej zakresu, osoba upoważniona do wystawienia upoważnienia przedłuża jego ważność przez uczynienie na nim stosownej wzmianki lub wydaje nowe upoważnienie </w:t>
      </w:r>
      <w:r w:rsidR="000A3485" w:rsidRPr="007C2DAA">
        <w:rPr>
          <w:rFonts w:cs="Arial"/>
          <w:sz w:val="20"/>
          <w:szCs w:val="20"/>
        </w:rPr>
        <w:br/>
      </w:r>
      <w:r w:rsidRPr="007C2DAA">
        <w:rPr>
          <w:rFonts w:cs="Arial"/>
          <w:sz w:val="20"/>
          <w:szCs w:val="20"/>
        </w:rPr>
        <w:t>do przeprowadzenia kontroli.</w:t>
      </w:r>
    </w:p>
    <w:p w:rsidR="003E5D34" w:rsidRPr="007C2DAA" w:rsidRDefault="001C0D65" w:rsidP="003E5D34">
      <w:pPr>
        <w:pStyle w:val="Akapitzlist"/>
        <w:numPr>
          <w:ilvl w:val="0"/>
          <w:numId w:val="19"/>
        </w:numPr>
        <w:ind w:left="714" w:hanging="357"/>
        <w:jc w:val="both"/>
        <w:rPr>
          <w:rFonts w:cs="Arial"/>
          <w:sz w:val="20"/>
          <w:szCs w:val="20"/>
        </w:rPr>
      </w:pPr>
      <w:r>
        <w:rPr>
          <w:rFonts w:eastAsiaTheme="minorHAnsi" w:cs="Arial"/>
          <w:sz w:val="20"/>
          <w:szCs w:val="20"/>
        </w:rPr>
        <w:t>IZ</w:t>
      </w:r>
      <w:r w:rsidRPr="007C2DAA">
        <w:rPr>
          <w:rFonts w:eastAsiaTheme="minorHAnsi" w:cs="Arial"/>
          <w:sz w:val="20"/>
          <w:szCs w:val="20"/>
        </w:rPr>
        <w:t xml:space="preserve"> </w:t>
      </w:r>
      <w:r w:rsidR="003E5D34" w:rsidRPr="007C2DAA">
        <w:rPr>
          <w:rFonts w:eastAsiaTheme="minorHAnsi" w:cs="Arial"/>
          <w:sz w:val="20"/>
          <w:szCs w:val="20"/>
        </w:rPr>
        <w:t xml:space="preserve">RPO WZ może zlecić przeprowadzenie oceny realizacji projektu podmiotowi zewnętrznemu w celu uzyskania opinii w zakresie wymagającym posiadania wiadomości specjalnych.  </w:t>
      </w:r>
      <w:r w:rsidR="003E5D34" w:rsidRPr="007C2DAA">
        <w:rPr>
          <w:rFonts w:cs="Arial"/>
          <w:sz w:val="20"/>
          <w:szCs w:val="20"/>
        </w:rPr>
        <w:t xml:space="preserve">Oceny nie może dokonywać osoba, w stosunku do której istnieją okoliczności mogące mieć wpływ na jej bezstronność. </w:t>
      </w:r>
    </w:p>
    <w:p w:rsidR="00A807DA" w:rsidRPr="007C2DAA" w:rsidRDefault="00A807DA" w:rsidP="000A3485">
      <w:pPr>
        <w:rPr>
          <w:rFonts w:cs="Arial"/>
        </w:rPr>
      </w:pPr>
    </w:p>
    <w:p w:rsidR="004D4A9D" w:rsidRPr="007C2DAA" w:rsidRDefault="00514DB4" w:rsidP="004D4A9D">
      <w:pPr>
        <w:rPr>
          <w:rFonts w:cs="Arial"/>
        </w:rPr>
      </w:pPr>
      <w:r w:rsidRPr="007C2DAA">
        <w:rPr>
          <w:rFonts w:cs="Arial"/>
          <w:noProof/>
        </w:rPr>
        <w:drawing>
          <wp:inline distT="0" distB="0" distL="0" distR="0">
            <wp:extent cx="5756695" cy="4290204"/>
            <wp:effectExtent l="0" t="95250" r="0" b="0"/>
            <wp:docPr id="6" name="Diagram 3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</wp:inline>
        </w:drawing>
      </w:r>
    </w:p>
    <w:p w:rsidR="00C5520D" w:rsidRPr="007C2DAA" w:rsidRDefault="00683B63" w:rsidP="000A3485">
      <w:pPr>
        <w:pStyle w:val="Nagwek1"/>
        <w:jc w:val="both"/>
        <w:rPr>
          <w:rFonts w:asciiTheme="minorHAnsi" w:hAnsiTheme="minorHAnsi" w:cs="Arial"/>
          <w:color w:val="auto"/>
          <w:sz w:val="20"/>
          <w:szCs w:val="20"/>
        </w:rPr>
      </w:pPr>
      <w:bookmarkStart w:id="17" w:name="_Toc431362662"/>
      <w:r w:rsidRPr="007C2DAA">
        <w:rPr>
          <w:rFonts w:asciiTheme="minorHAnsi" w:hAnsiTheme="minorHAnsi" w:cs="Arial"/>
          <w:color w:val="auto"/>
          <w:sz w:val="20"/>
          <w:szCs w:val="20"/>
        </w:rPr>
        <w:t>3</w:t>
      </w:r>
      <w:r w:rsidR="00B5077F" w:rsidRPr="007C2DAA">
        <w:rPr>
          <w:rFonts w:asciiTheme="minorHAnsi" w:hAnsiTheme="minorHAnsi" w:cs="Arial"/>
          <w:color w:val="auto"/>
          <w:sz w:val="20"/>
          <w:szCs w:val="20"/>
        </w:rPr>
        <w:t>.1</w:t>
      </w:r>
      <w:r w:rsidR="00C5520D" w:rsidRPr="007C2DAA">
        <w:rPr>
          <w:rFonts w:asciiTheme="minorHAnsi" w:hAnsiTheme="minorHAnsi" w:cs="Arial"/>
          <w:color w:val="auto"/>
          <w:sz w:val="20"/>
          <w:szCs w:val="20"/>
        </w:rPr>
        <w:t xml:space="preserve"> Zawiadomienie o kontroli</w:t>
      </w:r>
      <w:bookmarkEnd w:id="17"/>
    </w:p>
    <w:p w:rsidR="00F063C5" w:rsidRPr="007C2DAA" w:rsidRDefault="00F063C5" w:rsidP="004D35DF">
      <w:pPr>
        <w:pStyle w:val="Akapitzlist"/>
        <w:numPr>
          <w:ilvl w:val="0"/>
          <w:numId w:val="20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O </w:t>
      </w:r>
      <w:r w:rsidR="00121E91" w:rsidRPr="007C2DAA">
        <w:rPr>
          <w:rFonts w:cs="Arial"/>
          <w:sz w:val="20"/>
          <w:szCs w:val="20"/>
        </w:rPr>
        <w:t xml:space="preserve">terminie </w:t>
      </w:r>
      <w:r w:rsidR="00CA6BFC" w:rsidRPr="007C2DAA">
        <w:rPr>
          <w:rFonts w:cs="Arial"/>
          <w:sz w:val="20"/>
          <w:szCs w:val="20"/>
        </w:rPr>
        <w:t xml:space="preserve">i zakresie </w:t>
      </w:r>
      <w:r w:rsidR="00121E91" w:rsidRPr="007C2DAA">
        <w:rPr>
          <w:rFonts w:cs="Arial"/>
          <w:sz w:val="20"/>
          <w:szCs w:val="20"/>
        </w:rPr>
        <w:t xml:space="preserve">kontroli w miejscu realizacji projektu lub w siedzibie </w:t>
      </w:r>
      <w:r w:rsidR="005F0E9E" w:rsidRPr="007C2DAA">
        <w:rPr>
          <w:rFonts w:cs="Arial"/>
          <w:sz w:val="20"/>
          <w:szCs w:val="20"/>
        </w:rPr>
        <w:t>B</w:t>
      </w:r>
      <w:r w:rsidR="00FF521F" w:rsidRPr="007C2DAA">
        <w:rPr>
          <w:rFonts w:cs="Arial"/>
          <w:sz w:val="20"/>
          <w:szCs w:val="20"/>
        </w:rPr>
        <w:t>eneficjent jest informowany pisemnie</w:t>
      </w:r>
      <w:r w:rsidR="00A32129" w:rsidRPr="007C2DAA">
        <w:rPr>
          <w:rFonts w:cs="Arial"/>
          <w:sz w:val="20"/>
          <w:szCs w:val="20"/>
        </w:rPr>
        <w:t xml:space="preserve"> (w tym ewentualnie za pomocą faksu, poczty elektronicznej)</w:t>
      </w:r>
      <w:r w:rsidR="00BC3267" w:rsidRPr="007C2DAA">
        <w:rPr>
          <w:rFonts w:cs="Arial"/>
          <w:sz w:val="20"/>
          <w:szCs w:val="20"/>
        </w:rPr>
        <w:t xml:space="preserve"> na 5</w:t>
      </w:r>
      <w:r w:rsidR="002F583C" w:rsidRPr="007C2DAA">
        <w:rPr>
          <w:rFonts w:cs="Arial"/>
          <w:sz w:val="20"/>
          <w:szCs w:val="20"/>
        </w:rPr>
        <w:t xml:space="preserve"> dni </w:t>
      </w:r>
      <w:r w:rsidR="00BC3267" w:rsidRPr="007C2DAA">
        <w:rPr>
          <w:rFonts w:cs="Arial"/>
          <w:sz w:val="20"/>
          <w:szCs w:val="20"/>
        </w:rPr>
        <w:t xml:space="preserve">roboczych </w:t>
      </w:r>
      <w:r w:rsidR="002F583C" w:rsidRPr="007C2DAA">
        <w:rPr>
          <w:rFonts w:cs="Arial"/>
          <w:sz w:val="20"/>
          <w:szCs w:val="20"/>
        </w:rPr>
        <w:t>przed jej rozpoczęciem</w:t>
      </w:r>
      <w:r w:rsidR="00121E91" w:rsidRPr="007C2DAA">
        <w:rPr>
          <w:rFonts w:cs="Arial"/>
          <w:sz w:val="20"/>
          <w:szCs w:val="20"/>
        </w:rPr>
        <w:t xml:space="preserve">. </w:t>
      </w:r>
    </w:p>
    <w:p w:rsidR="00F063C5" w:rsidRPr="007C2DAA" w:rsidRDefault="000F1274" w:rsidP="004D35DF">
      <w:pPr>
        <w:pStyle w:val="Akapitzlist"/>
        <w:numPr>
          <w:ilvl w:val="0"/>
          <w:numId w:val="20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lastRenderedPageBreak/>
        <w:t xml:space="preserve">Beneficjent ma możliwość jednokrotnej zmiany terminu wyznaczonego w zawiadomieniu </w:t>
      </w:r>
      <w:r w:rsidR="004321D7" w:rsidRPr="007C2DAA">
        <w:rPr>
          <w:rFonts w:cs="Arial"/>
          <w:sz w:val="20"/>
          <w:szCs w:val="20"/>
        </w:rPr>
        <w:br/>
      </w:r>
      <w:r w:rsidRPr="007C2DAA">
        <w:rPr>
          <w:rFonts w:cs="Arial"/>
          <w:sz w:val="20"/>
          <w:szCs w:val="20"/>
        </w:rPr>
        <w:t>o czym musi poinformować pisemnie wraz z podaniem uzasadnienia</w:t>
      </w:r>
      <w:r w:rsidR="002F583C" w:rsidRPr="007C2DAA">
        <w:rPr>
          <w:rFonts w:cs="Arial"/>
          <w:sz w:val="20"/>
          <w:szCs w:val="20"/>
        </w:rPr>
        <w:t>. Zmiana terminu wyznaczonego w </w:t>
      </w:r>
      <w:r w:rsidRPr="007C2DAA">
        <w:rPr>
          <w:rFonts w:cs="Arial"/>
          <w:sz w:val="20"/>
          <w:szCs w:val="20"/>
        </w:rPr>
        <w:t>drugim zawiadomieniu traktowana będzie jako odmowa poddania się kontroli.</w:t>
      </w:r>
    </w:p>
    <w:p w:rsidR="00121E91" w:rsidRPr="007C2DAA" w:rsidRDefault="00121E91" w:rsidP="004D35DF">
      <w:pPr>
        <w:pStyle w:val="Akapitzlist"/>
        <w:numPr>
          <w:ilvl w:val="0"/>
          <w:numId w:val="20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Kontrola doraźna </w:t>
      </w:r>
      <w:r w:rsidR="00FF521F" w:rsidRPr="007C2DAA">
        <w:rPr>
          <w:rFonts w:cs="Arial"/>
          <w:sz w:val="20"/>
          <w:szCs w:val="20"/>
        </w:rPr>
        <w:t xml:space="preserve">może być przeprowadzona </w:t>
      </w:r>
      <w:r w:rsidRPr="007C2DAA">
        <w:rPr>
          <w:rFonts w:cs="Arial"/>
          <w:sz w:val="20"/>
          <w:szCs w:val="20"/>
        </w:rPr>
        <w:t xml:space="preserve">bez </w:t>
      </w:r>
      <w:r w:rsidR="00FF521F" w:rsidRPr="007C2DAA">
        <w:rPr>
          <w:rFonts w:cs="Arial"/>
          <w:sz w:val="20"/>
          <w:szCs w:val="20"/>
        </w:rPr>
        <w:t>zachow</w:t>
      </w:r>
      <w:r w:rsidR="00683B63" w:rsidRPr="007C2DAA">
        <w:rPr>
          <w:rFonts w:cs="Arial"/>
          <w:sz w:val="20"/>
          <w:szCs w:val="20"/>
        </w:rPr>
        <w:t>ania wyżej wymienionego terminu.</w:t>
      </w:r>
      <w:r w:rsidR="00FF521F" w:rsidRPr="007C2DAA">
        <w:rPr>
          <w:rFonts w:cs="Arial"/>
          <w:sz w:val="20"/>
          <w:szCs w:val="20"/>
        </w:rPr>
        <w:t xml:space="preserve"> </w:t>
      </w:r>
      <w:r w:rsidR="00683B63" w:rsidRPr="007C2DAA">
        <w:rPr>
          <w:rFonts w:cs="Arial"/>
          <w:sz w:val="20"/>
          <w:szCs w:val="20"/>
        </w:rPr>
        <w:t>U przyczyn tego odstępstwa leży uzasadnienie dla podjęcia takiej kontroli, którym zazwyczaj jest stwierdzenie</w:t>
      </w:r>
      <w:r w:rsidRPr="007C2DAA">
        <w:rPr>
          <w:rFonts w:cs="Arial"/>
          <w:sz w:val="20"/>
          <w:szCs w:val="20"/>
        </w:rPr>
        <w:t xml:space="preserve"> nieprawidłowości podczas realizacji projektu </w:t>
      </w:r>
      <w:r w:rsidR="00FF521F" w:rsidRPr="007C2DAA">
        <w:rPr>
          <w:rFonts w:cs="Arial"/>
          <w:sz w:val="20"/>
          <w:szCs w:val="20"/>
        </w:rPr>
        <w:t>l</w:t>
      </w:r>
      <w:r w:rsidR="002F583C" w:rsidRPr="007C2DAA">
        <w:rPr>
          <w:rFonts w:cs="Arial"/>
          <w:sz w:val="20"/>
          <w:szCs w:val="20"/>
        </w:rPr>
        <w:t>ub podejrzenie</w:t>
      </w:r>
      <w:r w:rsidR="00683B63" w:rsidRPr="007C2DAA">
        <w:rPr>
          <w:rFonts w:cs="Arial"/>
          <w:sz w:val="20"/>
          <w:szCs w:val="20"/>
        </w:rPr>
        <w:t xml:space="preserve"> ich wystąpienia. </w:t>
      </w:r>
    </w:p>
    <w:p w:rsidR="00C5520D" w:rsidRPr="007C2DAA" w:rsidRDefault="00683B63" w:rsidP="000A3485">
      <w:pPr>
        <w:pStyle w:val="Nagwek1"/>
        <w:jc w:val="both"/>
        <w:rPr>
          <w:rFonts w:asciiTheme="minorHAnsi" w:hAnsiTheme="minorHAnsi" w:cs="Arial"/>
          <w:color w:val="auto"/>
          <w:sz w:val="20"/>
          <w:szCs w:val="20"/>
        </w:rPr>
      </w:pPr>
      <w:bookmarkStart w:id="18" w:name="_Toc431362663"/>
      <w:r w:rsidRPr="007C2DAA">
        <w:rPr>
          <w:rFonts w:asciiTheme="minorHAnsi" w:hAnsiTheme="minorHAnsi" w:cs="Arial"/>
          <w:color w:val="auto"/>
          <w:sz w:val="20"/>
          <w:szCs w:val="20"/>
        </w:rPr>
        <w:t>3</w:t>
      </w:r>
      <w:r w:rsidR="00F063C5" w:rsidRPr="007C2DAA">
        <w:rPr>
          <w:rFonts w:asciiTheme="minorHAnsi" w:hAnsiTheme="minorHAnsi" w:cs="Arial"/>
          <w:color w:val="auto"/>
          <w:sz w:val="20"/>
          <w:szCs w:val="20"/>
        </w:rPr>
        <w:t>.2</w:t>
      </w:r>
      <w:r w:rsidR="00C5520D" w:rsidRPr="007C2DAA">
        <w:rPr>
          <w:rFonts w:asciiTheme="minorHAnsi" w:hAnsiTheme="minorHAnsi" w:cs="Arial"/>
          <w:color w:val="auto"/>
          <w:sz w:val="20"/>
          <w:szCs w:val="20"/>
        </w:rPr>
        <w:t xml:space="preserve"> </w:t>
      </w:r>
      <w:r w:rsidR="00FF521F" w:rsidRPr="007C2DAA">
        <w:rPr>
          <w:rFonts w:asciiTheme="minorHAnsi" w:hAnsiTheme="minorHAnsi" w:cs="Arial"/>
          <w:color w:val="auto"/>
          <w:sz w:val="20"/>
          <w:szCs w:val="20"/>
        </w:rPr>
        <w:t>Zakres</w:t>
      </w:r>
      <w:r w:rsidR="00C5520D" w:rsidRPr="007C2DAA">
        <w:rPr>
          <w:rFonts w:asciiTheme="minorHAnsi" w:hAnsiTheme="minorHAnsi" w:cs="Arial"/>
          <w:color w:val="auto"/>
          <w:sz w:val="20"/>
          <w:szCs w:val="20"/>
        </w:rPr>
        <w:t xml:space="preserve"> kontroli</w:t>
      </w:r>
      <w:bookmarkEnd w:id="18"/>
    </w:p>
    <w:p w:rsidR="000A6040" w:rsidRPr="007C2DAA" w:rsidRDefault="00683B63" w:rsidP="004D35DF">
      <w:pPr>
        <w:pStyle w:val="Akapitzlist"/>
        <w:numPr>
          <w:ilvl w:val="0"/>
          <w:numId w:val="21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Zakres kontroli determinowany jest każdorazowo podstawowym t</w:t>
      </w:r>
      <w:r w:rsidR="004321D7" w:rsidRPr="007C2DAA">
        <w:rPr>
          <w:rFonts w:cs="Arial"/>
          <w:sz w:val="20"/>
          <w:szCs w:val="20"/>
        </w:rPr>
        <w:t xml:space="preserve">rybem kontroli (patrz </w:t>
      </w:r>
      <w:r w:rsidR="000A3485" w:rsidRPr="007C2DAA">
        <w:rPr>
          <w:rFonts w:cs="Arial"/>
          <w:sz w:val="20"/>
          <w:szCs w:val="20"/>
        </w:rPr>
        <w:t>R</w:t>
      </w:r>
      <w:r w:rsidR="004321D7" w:rsidRPr="007C2DAA">
        <w:rPr>
          <w:rFonts w:cs="Arial"/>
          <w:sz w:val="20"/>
          <w:szCs w:val="20"/>
        </w:rPr>
        <w:t>ozdział 1</w:t>
      </w:r>
      <w:r w:rsidRPr="007C2DAA">
        <w:rPr>
          <w:rFonts w:cs="Arial"/>
          <w:sz w:val="20"/>
          <w:szCs w:val="20"/>
        </w:rPr>
        <w:t xml:space="preserve">), celami którym służyć ma jej przeprowadzenie, jak i uzasadnieniem leżącym u podstaw jej wszczęcia. </w:t>
      </w:r>
      <w:r w:rsidR="000A6040" w:rsidRPr="007C2DAA">
        <w:rPr>
          <w:rFonts w:cs="Arial"/>
          <w:sz w:val="20"/>
          <w:szCs w:val="20"/>
        </w:rPr>
        <w:t xml:space="preserve">Obszar kontroli dotyczyć może </w:t>
      </w:r>
      <w:r w:rsidR="00146DFF" w:rsidRPr="007C2DAA">
        <w:rPr>
          <w:rFonts w:cs="Arial"/>
          <w:sz w:val="20"/>
          <w:szCs w:val="20"/>
        </w:rPr>
        <w:t xml:space="preserve"> </w:t>
      </w:r>
      <w:r w:rsidR="000A6040" w:rsidRPr="007C2DAA">
        <w:rPr>
          <w:rFonts w:cs="Arial"/>
          <w:sz w:val="20"/>
          <w:szCs w:val="20"/>
        </w:rPr>
        <w:t>m.in.:</w:t>
      </w:r>
    </w:p>
    <w:p w:rsidR="000A6040" w:rsidRPr="007C2DAA" w:rsidRDefault="000A6040" w:rsidP="004D35DF">
      <w:pPr>
        <w:pStyle w:val="Akapitzlist"/>
        <w:numPr>
          <w:ilvl w:val="0"/>
          <w:numId w:val="37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stanu zaawansowania projektu pod względem rzeczowym i finansowym, </w:t>
      </w:r>
    </w:p>
    <w:p w:rsidR="000A6040" w:rsidRPr="007C2DAA" w:rsidRDefault="000A6040" w:rsidP="004D35DF">
      <w:pPr>
        <w:pStyle w:val="Akapitzlist"/>
        <w:numPr>
          <w:ilvl w:val="0"/>
          <w:numId w:val="37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zgodności faktycznej realizacji z zapisami umowy o dofinansowanie projektu, </w:t>
      </w:r>
    </w:p>
    <w:p w:rsidR="000A6040" w:rsidRPr="007C2DAA" w:rsidRDefault="004C7F70" w:rsidP="004D35DF">
      <w:pPr>
        <w:pStyle w:val="Akapitzlist"/>
        <w:numPr>
          <w:ilvl w:val="0"/>
          <w:numId w:val="37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prawdziwości i prawidłowości</w:t>
      </w:r>
      <w:r w:rsidR="000A6040" w:rsidRPr="007C2DAA">
        <w:rPr>
          <w:rFonts w:cs="Arial"/>
          <w:sz w:val="20"/>
          <w:szCs w:val="20"/>
        </w:rPr>
        <w:t xml:space="preserve"> poniesienia wydatków,</w:t>
      </w:r>
    </w:p>
    <w:p w:rsidR="000A6040" w:rsidRPr="007C2DAA" w:rsidRDefault="004C7F70" w:rsidP="004D35DF">
      <w:pPr>
        <w:pStyle w:val="Akapitzlist"/>
        <w:numPr>
          <w:ilvl w:val="0"/>
          <w:numId w:val="37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wywiązywania</w:t>
      </w:r>
      <w:r w:rsidR="005F0E9E" w:rsidRPr="007C2DAA">
        <w:rPr>
          <w:rFonts w:cs="Arial"/>
          <w:sz w:val="20"/>
          <w:szCs w:val="20"/>
        </w:rPr>
        <w:t xml:space="preserve"> się B</w:t>
      </w:r>
      <w:r w:rsidR="000A6040" w:rsidRPr="007C2DAA">
        <w:rPr>
          <w:rFonts w:cs="Arial"/>
          <w:sz w:val="20"/>
          <w:szCs w:val="20"/>
        </w:rPr>
        <w:t>eneficjenta z nałożonych na niego umową o dofinansowanie projektu  obowiązków, w tym osiągnięcia założonego celu określonego wskaźnikami,</w:t>
      </w:r>
    </w:p>
    <w:p w:rsidR="000A6040" w:rsidRPr="007C2DAA" w:rsidRDefault="004C7F70" w:rsidP="004D35DF">
      <w:pPr>
        <w:pStyle w:val="Akapitzlist"/>
        <w:numPr>
          <w:ilvl w:val="0"/>
          <w:numId w:val="37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stosowania</w:t>
      </w:r>
      <w:r w:rsidR="000A6040" w:rsidRPr="007C2DAA">
        <w:rPr>
          <w:rFonts w:cs="Arial"/>
          <w:sz w:val="20"/>
          <w:szCs w:val="20"/>
        </w:rPr>
        <w:t xml:space="preserve"> obowiązujących przepisów prawa.</w:t>
      </w:r>
    </w:p>
    <w:p w:rsidR="000A6040" w:rsidRPr="007C2DAA" w:rsidRDefault="008024DF" w:rsidP="004D35DF">
      <w:pPr>
        <w:pStyle w:val="Akapitzlist"/>
        <w:numPr>
          <w:ilvl w:val="0"/>
          <w:numId w:val="21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Kontroli może podlegać cały zakres projektu (koszty </w:t>
      </w:r>
      <w:proofErr w:type="spellStart"/>
      <w:r w:rsidRPr="007C2DAA">
        <w:rPr>
          <w:rFonts w:cs="Arial"/>
          <w:sz w:val="20"/>
          <w:szCs w:val="20"/>
        </w:rPr>
        <w:t>kwalifikowalne</w:t>
      </w:r>
      <w:proofErr w:type="spellEnd"/>
      <w:r w:rsidRPr="007C2DAA">
        <w:rPr>
          <w:rFonts w:cs="Arial"/>
          <w:sz w:val="20"/>
          <w:szCs w:val="20"/>
        </w:rPr>
        <w:t xml:space="preserve"> i </w:t>
      </w:r>
      <w:proofErr w:type="spellStart"/>
      <w:r w:rsidRPr="007C2DAA">
        <w:rPr>
          <w:rFonts w:cs="Arial"/>
          <w:sz w:val="20"/>
          <w:szCs w:val="20"/>
        </w:rPr>
        <w:t>niekwal</w:t>
      </w:r>
      <w:r w:rsidR="00683B63" w:rsidRPr="007C2DAA">
        <w:rPr>
          <w:rFonts w:cs="Arial"/>
          <w:sz w:val="20"/>
          <w:szCs w:val="20"/>
        </w:rPr>
        <w:t>ifikowalne</w:t>
      </w:r>
      <w:proofErr w:type="spellEnd"/>
      <w:r w:rsidR="00683B63" w:rsidRPr="007C2DAA">
        <w:rPr>
          <w:rFonts w:cs="Arial"/>
          <w:sz w:val="20"/>
          <w:szCs w:val="20"/>
        </w:rPr>
        <w:t xml:space="preserve">) </w:t>
      </w:r>
      <w:r w:rsidR="000A3485" w:rsidRPr="007C2DAA">
        <w:rPr>
          <w:rFonts w:cs="Arial"/>
          <w:sz w:val="20"/>
          <w:szCs w:val="20"/>
        </w:rPr>
        <w:br/>
      </w:r>
      <w:r w:rsidR="00683B63" w:rsidRPr="007C2DAA">
        <w:rPr>
          <w:rFonts w:cs="Arial"/>
          <w:sz w:val="20"/>
          <w:szCs w:val="20"/>
        </w:rPr>
        <w:t xml:space="preserve">lub część projektu. </w:t>
      </w:r>
      <w:r w:rsidRPr="007C2DAA">
        <w:rPr>
          <w:rFonts w:cs="Arial"/>
          <w:sz w:val="20"/>
          <w:szCs w:val="20"/>
        </w:rPr>
        <w:t xml:space="preserve">Zakres kontroli </w:t>
      </w:r>
      <w:r w:rsidR="004C7F70" w:rsidRPr="007C2DAA">
        <w:rPr>
          <w:rFonts w:cs="Arial"/>
          <w:sz w:val="20"/>
          <w:szCs w:val="20"/>
        </w:rPr>
        <w:t xml:space="preserve">dotyczący </w:t>
      </w:r>
      <w:r w:rsidRPr="007C2DAA">
        <w:rPr>
          <w:rFonts w:cs="Arial"/>
          <w:sz w:val="20"/>
          <w:szCs w:val="20"/>
        </w:rPr>
        <w:t xml:space="preserve">wydatków </w:t>
      </w:r>
      <w:proofErr w:type="spellStart"/>
      <w:r w:rsidRPr="007C2DAA">
        <w:rPr>
          <w:rFonts w:cs="Arial"/>
          <w:sz w:val="20"/>
          <w:szCs w:val="20"/>
        </w:rPr>
        <w:t>niekwalifikowalnych</w:t>
      </w:r>
      <w:proofErr w:type="spellEnd"/>
      <w:r w:rsidRPr="007C2DAA">
        <w:rPr>
          <w:rFonts w:cs="Arial"/>
          <w:sz w:val="20"/>
          <w:szCs w:val="20"/>
        </w:rPr>
        <w:t xml:space="preserve">, a będących częścią realizowanego projektu, jest tożsamy z zakresem kontroli prowadzonej w zakresie wydatków </w:t>
      </w:r>
      <w:proofErr w:type="spellStart"/>
      <w:r w:rsidRPr="007C2DAA">
        <w:rPr>
          <w:rFonts w:cs="Arial"/>
          <w:sz w:val="20"/>
          <w:szCs w:val="20"/>
        </w:rPr>
        <w:t>kwalifikowalnych</w:t>
      </w:r>
      <w:proofErr w:type="spellEnd"/>
      <w:r w:rsidRPr="007C2DAA">
        <w:rPr>
          <w:rFonts w:cs="Arial"/>
          <w:sz w:val="20"/>
          <w:szCs w:val="20"/>
        </w:rPr>
        <w:t>.</w:t>
      </w:r>
    </w:p>
    <w:p w:rsidR="00753611" w:rsidRPr="007C2DAA" w:rsidRDefault="008820BF" w:rsidP="000A3485">
      <w:pPr>
        <w:pStyle w:val="Nagwek1"/>
        <w:jc w:val="both"/>
        <w:rPr>
          <w:rFonts w:asciiTheme="minorHAnsi" w:hAnsiTheme="minorHAnsi" w:cs="Arial"/>
          <w:color w:val="auto"/>
          <w:sz w:val="20"/>
          <w:szCs w:val="20"/>
        </w:rPr>
      </w:pPr>
      <w:bookmarkStart w:id="19" w:name="_Toc431362664"/>
      <w:r w:rsidRPr="007C2DAA">
        <w:rPr>
          <w:rFonts w:asciiTheme="minorHAnsi" w:hAnsiTheme="minorHAnsi" w:cs="Arial"/>
          <w:color w:val="auto"/>
          <w:sz w:val="20"/>
          <w:szCs w:val="20"/>
        </w:rPr>
        <w:t>3</w:t>
      </w:r>
      <w:r w:rsidR="00F063C5" w:rsidRPr="007C2DAA">
        <w:rPr>
          <w:rFonts w:asciiTheme="minorHAnsi" w:hAnsiTheme="minorHAnsi" w:cs="Arial"/>
          <w:color w:val="auto"/>
          <w:sz w:val="20"/>
          <w:szCs w:val="20"/>
        </w:rPr>
        <w:t>.3</w:t>
      </w:r>
      <w:r w:rsidR="00753611" w:rsidRPr="007C2DAA">
        <w:rPr>
          <w:rFonts w:asciiTheme="minorHAnsi" w:hAnsiTheme="minorHAnsi" w:cs="Arial"/>
          <w:color w:val="auto"/>
          <w:sz w:val="20"/>
          <w:szCs w:val="20"/>
        </w:rPr>
        <w:t xml:space="preserve"> </w:t>
      </w:r>
      <w:r w:rsidRPr="007C2DAA">
        <w:rPr>
          <w:rFonts w:asciiTheme="minorHAnsi" w:hAnsiTheme="minorHAnsi" w:cs="Arial"/>
          <w:color w:val="auto"/>
          <w:sz w:val="20"/>
          <w:szCs w:val="20"/>
        </w:rPr>
        <w:t>Przebieg</w:t>
      </w:r>
      <w:r w:rsidR="00753611" w:rsidRPr="007C2DAA">
        <w:rPr>
          <w:rFonts w:asciiTheme="minorHAnsi" w:hAnsiTheme="minorHAnsi" w:cs="Arial"/>
          <w:color w:val="auto"/>
          <w:sz w:val="20"/>
          <w:szCs w:val="20"/>
        </w:rPr>
        <w:t xml:space="preserve"> kontroli</w:t>
      </w:r>
      <w:bookmarkEnd w:id="19"/>
    </w:p>
    <w:p w:rsidR="00F063C5" w:rsidRPr="007C2DAA" w:rsidRDefault="00260FB3" w:rsidP="004D35DF">
      <w:pPr>
        <w:pStyle w:val="Akapitzlist"/>
        <w:numPr>
          <w:ilvl w:val="0"/>
          <w:numId w:val="22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Przed roz</w:t>
      </w:r>
      <w:r w:rsidR="008820BF" w:rsidRPr="007C2DAA">
        <w:rPr>
          <w:rFonts w:cs="Arial"/>
          <w:sz w:val="20"/>
          <w:szCs w:val="20"/>
        </w:rPr>
        <w:t xml:space="preserve">poczęciem czynności zespół kontrolujący </w:t>
      </w:r>
      <w:r w:rsidRPr="007C2DAA">
        <w:rPr>
          <w:rFonts w:cs="Arial"/>
          <w:sz w:val="20"/>
          <w:szCs w:val="20"/>
        </w:rPr>
        <w:t xml:space="preserve">dokonuje wpisu do </w:t>
      </w:r>
      <w:r w:rsidR="008820BF" w:rsidRPr="007C2DAA">
        <w:rPr>
          <w:rFonts w:cs="Arial"/>
          <w:sz w:val="20"/>
          <w:szCs w:val="20"/>
        </w:rPr>
        <w:t xml:space="preserve">rejestru </w:t>
      </w:r>
      <w:r w:rsidR="007D2F4C" w:rsidRPr="007C2DAA">
        <w:rPr>
          <w:rFonts w:cs="Arial"/>
          <w:sz w:val="20"/>
          <w:szCs w:val="20"/>
        </w:rPr>
        <w:t xml:space="preserve">(książki) </w:t>
      </w:r>
      <w:r w:rsidR="008820BF" w:rsidRPr="007C2DAA">
        <w:rPr>
          <w:rFonts w:cs="Arial"/>
          <w:sz w:val="20"/>
          <w:szCs w:val="20"/>
        </w:rPr>
        <w:t xml:space="preserve">kontroli prowadzonego przez </w:t>
      </w:r>
      <w:r w:rsidR="0043370E" w:rsidRPr="007C2DAA">
        <w:rPr>
          <w:rFonts w:cs="Arial"/>
          <w:sz w:val="20"/>
          <w:szCs w:val="20"/>
        </w:rPr>
        <w:t>kontrolowanego</w:t>
      </w:r>
      <w:r w:rsidR="008820BF" w:rsidRPr="007C2DAA">
        <w:rPr>
          <w:rFonts w:cs="Arial"/>
          <w:sz w:val="20"/>
          <w:szCs w:val="20"/>
        </w:rPr>
        <w:t xml:space="preserve"> oraz </w:t>
      </w:r>
      <w:r w:rsidR="0043370E" w:rsidRPr="007C2DAA">
        <w:rPr>
          <w:rFonts w:cs="Arial"/>
          <w:sz w:val="20"/>
          <w:szCs w:val="20"/>
        </w:rPr>
        <w:t>przedstawia</w:t>
      </w:r>
      <w:r w:rsidR="008820BF" w:rsidRPr="007C2DAA">
        <w:rPr>
          <w:rFonts w:cs="Arial"/>
          <w:sz w:val="20"/>
          <w:szCs w:val="20"/>
        </w:rPr>
        <w:t xml:space="preserve"> imienne upoważ</w:t>
      </w:r>
      <w:r w:rsidRPr="007C2DAA">
        <w:rPr>
          <w:rFonts w:cs="Arial"/>
          <w:sz w:val="20"/>
          <w:szCs w:val="20"/>
        </w:rPr>
        <w:t xml:space="preserve">nienia </w:t>
      </w:r>
      <w:r w:rsidR="000A3485" w:rsidRPr="007C2DAA">
        <w:rPr>
          <w:rFonts w:cs="Arial"/>
          <w:sz w:val="20"/>
          <w:szCs w:val="20"/>
        </w:rPr>
        <w:br/>
      </w:r>
      <w:r w:rsidRPr="007C2DAA">
        <w:rPr>
          <w:rFonts w:cs="Arial"/>
          <w:sz w:val="20"/>
          <w:szCs w:val="20"/>
        </w:rPr>
        <w:t>do przeprowadzenia kon</w:t>
      </w:r>
      <w:r w:rsidR="0063582D" w:rsidRPr="007C2DAA">
        <w:rPr>
          <w:rFonts w:cs="Arial"/>
          <w:sz w:val="20"/>
          <w:szCs w:val="20"/>
        </w:rPr>
        <w:t>troli i okazuje</w:t>
      </w:r>
      <w:r w:rsidR="008820BF" w:rsidRPr="007C2DAA">
        <w:rPr>
          <w:rFonts w:cs="Arial"/>
          <w:sz w:val="20"/>
          <w:szCs w:val="20"/>
        </w:rPr>
        <w:t xml:space="preserve"> dowody toż</w:t>
      </w:r>
      <w:r w:rsidRPr="007C2DAA">
        <w:rPr>
          <w:rFonts w:cs="Arial"/>
          <w:sz w:val="20"/>
          <w:szCs w:val="20"/>
        </w:rPr>
        <w:t>samości</w:t>
      </w:r>
      <w:r w:rsidR="008820BF" w:rsidRPr="007C2DAA">
        <w:rPr>
          <w:rFonts w:cs="Arial"/>
          <w:sz w:val="20"/>
          <w:szCs w:val="20"/>
        </w:rPr>
        <w:t xml:space="preserve"> lub legitymacje służbowe</w:t>
      </w:r>
      <w:r w:rsidRPr="007C2DAA">
        <w:rPr>
          <w:rFonts w:cs="Arial"/>
          <w:sz w:val="20"/>
          <w:szCs w:val="20"/>
        </w:rPr>
        <w:t>.</w:t>
      </w:r>
    </w:p>
    <w:p w:rsidR="00F063C5" w:rsidRPr="007C2DAA" w:rsidRDefault="00F063C5" w:rsidP="004D35DF">
      <w:pPr>
        <w:pStyle w:val="Akapitzlist"/>
        <w:numPr>
          <w:ilvl w:val="0"/>
          <w:numId w:val="22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Obowiązek wpisu do rejestru (książki) kontroli oraz przedstawienia imiennego upoważnienia nie dotyczy kontroli projektu realizowanej w</w:t>
      </w:r>
      <w:r w:rsidR="0070667C" w:rsidRPr="007C2DAA">
        <w:rPr>
          <w:rFonts w:cs="Arial"/>
          <w:sz w:val="20"/>
          <w:szCs w:val="20"/>
        </w:rPr>
        <w:t xml:space="preserve"> siedzibie </w:t>
      </w:r>
      <w:r w:rsidR="001C0D65">
        <w:rPr>
          <w:rFonts w:cs="Arial"/>
          <w:sz w:val="20"/>
          <w:szCs w:val="20"/>
        </w:rPr>
        <w:t>IZ</w:t>
      </w:r>
      <w:r w:rsidR="001C0D65" w:rsidRPr="007C2DAA">
        <w:rPr>
          <w:rFonts w:cs="Arial"/>
          <w:sz w:val="20"/>
          <w:szCs w:val="20"/>
        </w:rPr>
        <w:t xml:space="preserve"> </w:t>
      </w:r>
      <w:r w:rsidRPr="007C2DAA">
        <w:rPr>
          <w:rFonts w:cs="Arial"/>
          <w:sz w:val="20"/>
          <w:szCs w:val="20"/>
        </w:rPr>
        <w:t>RPO WZ.</w:t>
      </w:r>
    </w:p>
    <w:p w:rsidR="00F063C5" w:rsidRPr="007C2DAA" w:rsidRDefault="00A57446" w:rsidP="004D35DF">
      <w:pPr>
        <w:pStyle w:val="Akapitzlist"/>
        <w:numPr>
          <w:ilvl w:val="0"/>
          <w:numId w:val="22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Kontrola w miejscu realizacji projektu</w:t>
      </w:r>
      <w:r w:rsidR="0063582D" w:rsidRPr="007C2DAA">
        <w:rPr>
          <w:rFonts w:cs="Arial"/>
          <w:sz w:val="20"/>
          <w:szCs w:val="20"/>
        </w:rPr>
        <w:t xml:space="preserve"> lub siedzibie</w:t>
      </w:r>
      <w:r w:rsidRPr="007C2DAA">
        <w:rPr>
          <w:rFonts w:cs="Arial"/>
          <w:sz w:val="20"/>
          <w:szCs w:val="20"/>
        </w:rPr>
        <w:t xml:space="preserve"> trwa przez okres wskazany </w:t>
      </w:r>
      <w:r w:rsidR="004321D7" w:rsidRPr="007C2DAA">
        <w:rPr>
          <w:rFonts w:cs="Arial"/>
          <w:sz w:val="20"/>
          <w:szCs w:val="20"/>
        </w:rPr>
        <w:br/>
      </w:r>
      <w:r w:rsidRPr="007C2DAA">
        <w:rPr>
          <w:rFonts w:cs="Arial"/>
          <w:sz w:val="20"/>
          <w:szCs w:val="20"/>
        </w:rPr>
        <w:t>w upoważnieniu do jej przeprowadzenia.</w:t>
      </w:r>
    </w:p>
    <w:p w:rsidR="00260FB3" w:rsidRPr="007C2DAA" w:rsidRDefault="00A57446" w:rsidP="004D35DF">
      <w:pPr>
        <w:pStyle w:val="Akapitzlist"/>
        <w:numPr>
          <w:ilvl w:val="0"/>
          <w:numId w:val="22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Beneficjent powinien przedstawić podczas kontroli oryginały dokumentów związanych </w:t>
      </w:r>
      <w:r w:rsidR="008F6B81" w:rsidRPr="007C2DAA">
        <w:rPr>
          <w:rFonts w:cs="Arial"/>
          <w:sz w:val="20"/>
          <w:szCs w:val="20"/>
        </w:rPr>
        <w:br/>
      </w:r>
      <w:r w:rsidRPr="007C2DAA">
        <w:rPr>
          <w:rFonts w:cs="Arial"/>
          <w:sz w:val="20"/>
          <w:szCs w:val="20"/>
        </w:rPr>
        <w:t>z zakresem kontroli, a w</w:t>
      </w:r>
      <w:r w:rsidR="00260FB3" w:rsidRPr="007C2DAA">
        <w:rPr>
          <w:rFonts w:cs="Arial"/>
          <w:sz w:val="20"/>
          <w:szCs w:val="20"/>
        </w:rPr>
        <w:t xml:space="preserve"> celu spr</w:t>
      </w:r>
      <w:r w:rsidRPr="007C2DAA">
        <w:rPr>
          <w:rFonts w:cs="Arial"/>
          <w:sz w:val="20"/>
          <w:szCs w:val="20"/>
        </w:rPr>
        <w:t xml:space="preserve">awnego jej przeprowadzenia </w:t>
      </w:r>
      <w:r w:rsidR="00260FB3" w:rsidRPr="007C2DAA">
        <w:rPr>
          <w:rFonts w:cs="Arial"/>
          <w:sz w:val="20"/>
          <w:szCs w:val="20"/>
        </w:rPr>
        <w:t>ma obowiązek zapewnić obecność osób odpowiedzialnych za realizację projektu, zajmujących się, w szczególności:</w:t>
      </w:r>
    </w:p>
    <w:p w:rsidR="00260FB3" w:rsidRPr="007C2DAA" w:rsidRDefault="00260FB3" w:rsidP="004D35DF">
      <w:pPr>
        <w:pStyle w:val="Akapitzlist"/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rozliczeniem finansowym (pracownik księgowości),</w:t>
      </w:r>
    </w:p>
    <w:p w:rsidR="00260FB3" w:rsidRPr="007C2DAA" w:rsidRDefault="00260FB3" w:rsidP="004D35DF">
      <w:pPr>
        <w:pStyle w:val="Akapitzlist"/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zakresem rzeczowym,</w:t>
      </w:r>
    </w:p>
    <w:p w:rsidR="00260FB3" w:rsidRPr="007C2DAA" w:rsidRDefault="00260FB3" w:rsidP="004D35DF">
      <w:pPr>
        <w:pStyle w:val="Akapitzlist"/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zagadnieniami związanymi z udzieleniem zamówień publicznych,</w:t>
      </w:r>
    </w:p>
    <w:p w:rsidR="00260FB3" w:rsidRPr="007C2DAA" w:rsidRDefault="00260FB3" w:rsidP="004D35DF">
      <w:pPr>
        <w:pStyle w:val="Akapitzlist"/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promocją projektu,</w:t>
      </w:r>
    </w:p>
    <w:p w:rsidR="00260FB3" w:rsidRPr="007C2DAA" w:rsidRDefault="00260FB3" w:rsidP="004D35DF">
      <w:pPr>
        <w:pStyle w:val="Akapitzlist"/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inne osoby związane z przygotowaniem i realizacją projektu.</w:t>
      </w:r>
    </w:p>
    <w:p w:rsidR="00753611" w:rsidRPr="007C2DAA" w:rsidRDefault="000F1274" w:rsidP="004D35DF">
      <w:pPr>
        <w:pStyle w:val="Akapitzlist"/>
        <w:numPr>
          <w:ilvl w:val="0"/>
          <w:numId w:val="22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Kontrolujący dokonują ustalenia stanu faktycznego na podstawie oględzin oraz zebranych </w:t>
      </w:r>
      <w:r w:rsidR="008F6B81" w:rsidRPr="007C2DAA">
        <w:rPr>
          <w:rFonts w:cs="Arial"/>
          <w:sz w:val="20"/>
          <w:szCs w:val="20"/>
        </w:rPr>
        <w:br/>
      </w:r>
      <w:r w:rsidRPr="007C2DAA">
        <w:rPr>
          <w:rFonts w:cs="Arial"/>
          <w:sz w:val="20"/>
          <w:szCs w:val="20"/>
        </w:rPr>
        <w:t xml:space="preserve">w toku kontroli dowodów. </w:t>
      </w:r>
    </w:p>
    <w:p w:rsidR="00C5520D" w:rsidRPr="007C2DAA" w:rsidRDefault="00A57446" w:rsidP="000A3485">
      <w:pPr>
        <w:pStyle w:val="Nagwek1"/>
        <w:jc w:val="both"/>
        <w:rPr>
          <w:rFonts w:asciiTheme="minorHAnsi" w:hAnsiTheme="minorHAnsi" w:cs="Arial"/>
          <w:color w:val="auto"/>
          <w:sz w:val="20"/>
          <w:szCs w:val="20"/>
        </w:rPr>
      </w:pPr>
      <w:bookmarkStart w:id="20" w:name="_Toc431362665"/>
      <w:r w:rsidRPr="007C2DAA">
        <w:rPr>
          <w:rFonts w:asciiTheme="minorHAnsi" w:hAnsiTheme="minorHAnsi" w:cs="Arial"/>
          <w:color w:val="auto"/>
          <w:sz w:val="20"/>
          <w:szCs w:val="20"/>
        </w:rPr>
        <w:t>3</w:t>
      </w:r>
      <w:r w:rsidR="00EC54D0" w:rsidRPr="007C2DAA">
        <w:rPr>
          <w:rFonts w:asciiTheme="minorHAnsi" w:hAnsiTheme="minorHAnsi" w:cs="Arial"/>
          <w:color w:val="auto"/>
          <w:sz w:val="20"/>
          <w:szCs w:val="20"/>
        </w:rPr>
        <w:t>.4</w:t>
      </w:r>
      <w:r w:rsidR="00753611" w:rsidRPr="007C2DAA">
        <w:rPr>
          <w:rFonts w:asciiTheme="minorHAnsi" w:hAnsiTheme="minorHAnsi" w:cs="Arial"/>
          <w:color w:val="auto"/>
          <w:sz w:val="20"/>
          <w:szCs w:val="20"/>
        </w:rPr>
        <w:t xml:space="preserve"> </w:t>
      </w:r>
      <w:r w:rsidR="00C5520D" w:rsidRPr="007C2DAA">
        <w:rPr>
          <w:rFonts w:asciiTheme="minorHAnsi" w:hAnsiTheme="minorHAnsi" w:cs="Arial"/>
          <w:color w:val="auto"/>
          <w:sz w:val="20"/>
          <w:szCs w:val="20"/>
        </w:rPr>
        <w:t>Informacja pokontrolna</w:t>
      </w:r>
      <w:bookmarkEnd w:id="20"/>
    </w:p>
    <w:p w:rsidR="00EC54D0" w:rsidRPr="007C2DAA" w:rsidRDefault="00041B78" w:rsidP="004D35DF">
      <w:pPr>
        <w:pStyle w:val="Akapitzlist"/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Po zakończeniu kontroli zostaje spo</w:t>
      </w:r>
      <w:r w:rsidR="0043370E" w:rsidRPr="007C2DAA">
        <w:rPr>
          <w:rFonts w:cs="Arial"/>
          <w:sz w:val="20"/>
          <w:szCs w:val="20"/>
        </w:rPr>
        <w:t>rządzona informacja pokontrolna, która z reguły przybiera postać protokołu pokontrolnego</w:t>
      </w:r>
      <w:r w:rsidRPr="007C2DAA">
        <w:rPr>
          <w:rFonts w:cs="Arial"/>
          <w:sz w:val="20"/>
          <w:szCs w:val="20"/>
        </w:rPr>
        <w:t xml:space="preserve">. </w:t>
      </w:r>
    </w:p>
    <w:p w:rsidR="00EC54D0" w:rsidRPr="007C2DAA" w:rsidRDefault="003A62D1" w:rsidP="004D35DF">
      <w:pPr>
        <w:pStyle w:val="Akapitzlist"/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Informacja pokontrolna sporządzana jest</w:t>
      </w:r>
      <w:r w:rsidR="00633CA3" w:rsidRPr="007C2DAA">
        <w:rPr>
          <w:rFonts w:cs="Arial"/>
          <w:sz w:val="20"/>
          <w:szCs w:val="20"/>
        </w:rPr>
        <w:t xml:space="preserve"> w dwóch jednobrzmiących egzemplarzach</w:t>
      </w:r>
      <w:r w:rsidRPr="007C2DAA">
        <w:rPr>
          <w:rFonts w:cs="Arial"/>
          <w:sz w:val="20"/>
          <w:szCs w:val="20"/>
        </w:rPr>
        <w:t xml:space="preserve"> </w:t>
      </w:r>
      <w:r w:rsidR="008F6B81" w:rsidRPr="007C2DAA">
        <w:rPr>
          <w:rFonts w:cs="Arial"/>
          <w:sz w:val="20"/>
          <w:szCs w:val="20"/>
        </w:rPr>
        <w:br/>
      </w:r>
      <w:r w:rsidRPr="007C2DAA">
        <w:rPr>
          <w:rFonts w:cs="Arial"/>
          <w:sz w:val="20"/>
          <w:szCs w:val="20"/>
        </w:rPr>
        <w:t xml:space="preserve">w terminie nie dłuższym niż </w:t>
      </w:r>
      <w:r w:rsidRPr="007C2DAA">
        <w:rPr>
          <w:rFonts w:cs="Arial"/>
          <w:b/>
          <w:sz w:val="20"/>
          <w:szCs w:val="20"/>
        </w:rPr>
        <w:t xml:space="preserve">21 </w:t>
      </w:r>
      <w:r w:rsidR="0084350C" w:rsidRPr="007C2DAA">
        <w:rPr>
          <w:rFonts w:cs="Arial"/>
          <w:b/>
          <w:sz w:val="20"/>
          <w:szCs w:val="20"/>
        </w:rPr>
        <w:t>dni</w:t>
      </w:r>
      <w:r w:rsidR="002E1100" w:rsidRPr="007C2DAA">
        <w:rPr>
          <w:rFonts w:cs="Arial"/>
          <w:b/>
          <w:sz w:val="20"/>
          <w:szCs w:val="20"/>
        </w:rPr>
        <w:t xml:space="preserve"> roboczych</w:t>
      </w:r>
      <w:r w:rsidR="0084350C" w:rsidRPr="007C2DAA">
        <w:rPr>
          <w:rFonts w:cs="Arial"/>
          <w:sz w:val="20"/>
          <w:szCs w:val="20"/>
        </w:rPr>
        <w:t xml:space="preserve"> </w:t>
      </w:r>
      <w:r w:rsidRPr="007C2DAA">
        <w:rPr>
          <w:rFonts w:cs="Arial"/>
          <w:sz w:val="20"/>
          <w:szCs w:val="20"/>
        </w:rPr>
        <w:t>od</w:t>
      </w:r>
      <w:r w:rsidR="00633CA3" w:rsidRPr="007C2DAA">
        <w:rPr>
          <w:rFonts w:cs="Arial"/>
          <w:sz w:val="20"/>
          <w:szCs w:val="20"/>
        </w:rPr>
        <w:t xml:space="preserve"> wskazanego w upoważnieniu </w:t>
      </w:r>
      <w:r w:rsidRPr="007C2DAA">
        <w:rPr>
          <w:rFonts w:cs="Arial"/>
          <w:sz w:val="20"/>
          <w:szCs w:val="20"/>
        </w:rPr>
        <w:t>dnia zak</w:t>
      </w:r>
      <w:r w:rsidR="00EC54D0" w:rsidRPr="007C2DAA">
        <w:rPr>
          <w:rFonts w:cs="Arial"/>
          <w:sz w:val="20"/>
          <w:szCs w:val="20"/>
        </w:rPr>
        <w:t xml:space="preserve">ończenia </w:t>
      </w:r>
      <w:r w:rsidR="00EC54D0" w:rsidRPr="007C2DAA">
        <w:rPr>
          <w:rFonts w:cs="Arial"/>
          <w:sz w:val="20"/>
          <w:szCs w:val="20"/>
        </w:rPr>
        <w:lastRenderedPageBreak/>
        <w:t xml:space="preserve">czynności kontrolnych. </w:t>
      </w:r>
      <w:r w:rsidRPr="007C2DAA">
        <w:rPr>
          <w:rFonts w:cs="Arial"/>
          <w:sz w:val="20"/>
          <w:szCs w:val="20"/>
        </w:rPr>
        <w:t xml:space="preserve">W uzasadnionych wypadkach termin ten może zostać wydłużony, </w:t>
      </w:r>
      <w:r w:rsidR="000A3485" w:rsidRPr="007C2DAA">
        <w:rPr>
          <w:rFonts w:cs="Arial"/>
          <w:sz w:val="20"/>
          <w:szCs w:val="20"/>
        </w:rPr>
        <w:br/>
      </w:r>
      <w:r w:rsidRPr="007C2DAA">
        <w:rPr>
          <w:rFonts w:cs="Arial"/>
          <w:sz w:val="20"/>
          <w:szCs w:val="20"/>
        </w:rPr>
        <w:t>o czym podmiot kontrolowany zostaje pisemnie poinformowany.</w:t>
      </w:r>
      <w:r w:rsidR="000F1274" w:rsidRPr="007C2DAA">
        <w:rPr>
          <w:rFonts w:cs="Arial"/>
          <w:sz w:val="20"/>
          <w:szCs w:val="20"/>
        </w:rPr>
        <w:t xml:space="preserve"> </w:t>
      </w:r>
    </w:p>
    <w:p w:rsidR="00EC54D0" w:rsidRPr="007C2DAA" w:rsidRDefault="000F1274" w:rsidP="004D35DF">
      <w:pPr>
        <w:pStyle w:val="Akapitzlist"/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Informacja pokontrolna </w:t>
      </w:r>
      <w:r w:rsidR="00A57446" w:rsidRPr="007C2DAA">
        <w:rPr>
          <w:rFonts w:cs="Arial"/>
          <w:sz w:val="20"/>
          <w:szCs w:val="20"/>
        </w:rPr>
        <w:t>przekazywana jest podmiotowi kontrolowanemu, któremu</w:t>
      </w:r>
      <w:r w:rsidR="00041B78" w:rsidRPr="007C2DAA">
        <w:rPr>
          <w:rFonts w:cs="Arial"/>
          <w:sz w:val="20"/>
          <w:szCs w:val="20"/>
        </w:rPr>
        <w:t xml:space="preserve"> </w:t>
      </w:r>
      <w:r w:rsidR="008A0325" w:rsidRPr="007C2DAA">
        <w:rPr>
          <w:rFonts w:cs="Arial"/>
          <w:sz w:val="20"/>
          <w:szCs w:val="20"/>
        </w:rPr>
        <w:t xml:space="preserve">przed jej podpisaniem </w:t>
      </w:r>
      <w:r w:rsidR="00041B78" w:rsidRPr="007C2DAA">
        <w:rPr>
          <w:rFonts w:cs="Arial"/>
          <w:sz w:val="20"/>
          <w:szCs w:val="20"/>
        </w:rPr>
        <w:t>przysługuje prawo zgłoszenia w terminie do 14 dni</w:t>
      </w:r>
      <w:r w:rsidR="002E1100" w:rsidRPr="007C2DAA">
        <w:rPr>
          <w:rFonts w:cs="Arial"/>
          <w:sz w:val="20"/>
          <w:szCs w:val="20"/>
        </w:rPr>
        <w:t xml:space="preserve"> roboczych</w:t>
      </w:r>
      <w:r w:rsidR="00041B78" w:rsidRPr="007C2DAA">
        <w:rPr>
          <w:rFonts w:cs="Arial"/>
          <w:sz w:val="20"/>
          <w:szCs w:val="20"/>
        </w:rPr>
        <w:t xml:space="preserve"> od dnia </w:t>
      </w:r>
      <w:r w:rsidR="00A57446" w:rsidRPr="007C2DAA">
        <w:rPr>
          <w:rFonts w:cs="Arial"/>
          <w:sz w:val="20"/>
          <w:szCs w:val="20"/>
        </w:rPr>
        <w:t xml:space="preserve">jej </w:t>
      </w:r>
      <w:r w:rsidR="00633CA3" w:rsidRPr="007C2DAA">
        <w:rPr>
          <w:rFonts w:cs="Arial"/>
          <w:sz w:val="20"/>
          <w:szCs w:val="20"/>
        </w:rPr>
        <w:t xml:space="preserve">otrzymania, </w:t>
      </w:r>
      <w:r w:rsidR="000A3485" w:rsidRPr="007C2DAA">
        <w:rPr>
          <w:rFonts w:cs="Arial"/>
          <w:sz w:val="20"/>
          <w:szCs w:val="20"/>
        </w:rPr>
        <w:br/>
      </w:r>
      <w:r w:rsidR="00041B78" w:rsidRPr="007C2DAA">
        <w:rPr>
          <w:rFonts w:cs="Arial"/>
          <w:sz w:val="20"/>
          <w:szCs w:val="20"/>
        </w:rPr>
        <w:t>w formie pisemnej, uzasadnionych zastrzeżeń do zapisów w nim zawartych</w:t>
      </w:r>
      <w:r w:rsidR="00DA65AF" w:rsidRPr="007C2DAA">
        <w:rPr>
          <w:rFonts w:cs="Arial"/>
          <w:sz w:val="20"/>
          <w:szCs w:val="20"/>
        </w:rPr>
        <w:t xml:space="preserve">. </w:t>
      </w:r>
    </w:p>
    <w:p w:rsidR="008A0325" w:rsidRPr="007C2DAA" w:rsidRDefault="008A0325" w:rsidP="004D35DF">
      <w:pPr>
        <w:pStyle w:val="Akapitzlist"/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W przypadku zaakceptowania przez beneficjenta informacji pokontrolnej oraz braku zastrzeżeń lub w przypadku upłynięcia terminu na składanie zastrzeżeń – informacja pokontrolna staje się ostateczną informacją pokontrolną.</w:t>
      </w:r>
    </w:p>
    <w:p w:rsidR="00EC54D0" w:rsidRPr="007C2DAA" w:rsidRDefault="00EC54D0" w:rsidP="004D35DF">
      <w:pPr>
        <w:pStyle w:val="Akapitzlist"/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Podmiot kontrolowany może przed upływem terminu do złożenia zastrzeżeń wystąpić o jego przedłużenie na czas oznaczony.</w:t>
      </w:r>
    </w:p>
    <w:p w:rsidR="00EC54D0" w:rsidRPr="007C2DAA" w:rsidRDefault="001A4DA8" w:rsidP="004D35DF">
      <w:pPr>
        <w:pStyle w:val="Akapitzlist"/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Zastrzeżenia mogą zostać w każdym czasie wycofane, wówczas pozostawia się je bez rozpatrzenia. </w:t>
      </w:r>
    </w:p>
    <w:p w:rsidR="00EC54D0" w:rsidRPr="007C2DAA" w:rsidRDefault="001C0D65" w:rsidP="004D35DF">
      <w:pPr>
        <w:pStyle w:val="Akapitzlist"/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IZ</w:t>
      </w:r>
      <w:r w:rsidRPr="007C2DAA">
        <w:rPr>
          <w:rFonts w:cs="Arial"/>
          <w:sz w:val="20"/>
          <w:szCs w:val="20"/>
        </w:rPr>
        <w:t xml:space="preserve"> </w:t>
      </w:r>
      <w:r w:rsidR="00EC54D0" w:rsidRPr="007C2DAA">
        <w:rPr>
          <w:rFonts w:cs="Arial"/>
          <w:sz w:val="20"/>
          <w:szCs w:val="20"/>
        </w:rPr>
        <w:t xml:space="preserve">RPO WZ ma prawo sprostowania w informacji pokontrolnej, w każdym czasie, z urzędu </w:t>
      </w:r>
      <w:r w:rsidR="000A3485" w:rsidRPr="007C2DAA">
        <w:rPr>
          <w:rFonts w:cs="Arial"/>
          <w:sz w:val="20"/>
          <w:szCs w:val="20"/>
        </w:rPr>
        <w:br/>
      </w:r>
      <w:r w:rsidR="00EC54D0" w:rsidRPr="007C2DAA">
        <w:rPr>
          <w:rFonts w:cs="Arial"/>
          <w:sz w:val="20"/>
          <w:szCs w:val="20"/>
        </w:rPr>
        <w:t>lub na wniosek podmiotu kontrolowanego, błędów pisarskich lub innych oczywistych omyłek pisarskich. Informację o zakresie sprostowania przekazywana jest bez zbędnej zwłoki podmiotowi kontrolowanemu.</w:t>
      </w:r>
    </w:p>
    <w:p w:rsidR="00EC54D0" w:rsidRPr="007C2DAA" w:rsidRDefault="00DA65AF" w:rsidP="004D35DF">
      <w:pPr>
        <w:pStyle w:val="Akapitzlist"/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Zastrzeżenia do informacji pokon</w:t>
      </w:r>
      <w:r w:rsidR="0070667C" w:rsidRPr="007C2DAA">
        <w:rPr>
          <w:rFonts w:cs="Arial"/>
          <w:sz w:val="20"/>
          <w:szCs w:val="20"/>
        </w:rPr>
        <w:t xml:space="preserve">trolnej rozpatrywane są przez </w:t>
      </w:r>
      <w:r w:rsidR="001C0D65">
        <w:rPr>
          <w:rFonts w:cs="Arial"/>
          <w:sz w:val="20"/>
          <w:szCs w:val="20"/>
        </w:rPr>
        <w:t>IZ</w:t>
      </w:r>
      <w:r w:rsidR="001C0D65" w:rsidRPr="007C2DAA">
        <w:rPr>
          <w:rFonts w:cs="Arial"/>
          <w:sz w:val="20"/>
          <w:szCs w:val="20"/>
        </w:rPr>
        <w:t xml:space="preserve"> </w:t>
      </w:r>
      <w:r w:rsidR="00746ADC" w:rsidRPr="007C2DAA">
        <w:rPr>
          <w:rFonts w:cs="Arial"/>
          <w:sz w:val="20"/>
          <w:szCs w:val="20"/>
        </w:rPr>
        <w:t>RPO WZ</w:t>
      </w:r>
      <w:r w:rsidRPr="007C2DAA">
        <w:rPr>
          <w:rFonts w:cs="Arial"/>
          <w:sz w:val="20"/>
          <w:szCs w:val="20"/>
        </w:rPr>
        <w:t xml:space="preserve"> w terminie </w:t>
      </w:r>
      <w:r w:rsidR="000A3485" w:rsidRPr="007C2DAA">
        <w:rPr>
          <w:rFonts w:cs="Arial"/>
          <w:sz w:val="20"/>
          <w:szCs w:val="20"/>
        </w:rPr>
        <w:br/>
      </w:r>
      <w:r w:rsidRPr="007C2DAA">
        <w:rPr>
          <w:rFonts w:cs="Arial"/>
          <w:sz w:val="20"/>
          <w:szCs w:val="20"/>
        </w:rPr>
        <w:t xml:space="preserve">nie dłuższym niż 14 dni </w:t>
      </w:r>
      <w:r w:rsidR="002E1100" w:rsidRPr="007C2DAA">
        <w:rPr>
          <w:rFonts w:cs="Arial"/>
          <w:sz w:val="20"/>
          <w:szCs w:val="20"/>
        </w:rPr>
        <w:t xml:space="preserve">roboczych </w:t>
      </w:r>
      <w:r w:rsidRPr="007C2DAA">
        <w:rPr>
          <w:rFonts w:cs="Arial"/>
          <w:sz w:val="20"/>
          <w:szCs w:val="20"/>
        </w:rPr>
        <w:t xml:space="preserve">od ich wniesienia. </w:t>
      </w:r>
    </w:p>
    <w:p w:rsidR="00A1080D" w:rsidRPr="007C2DAA" w:rsidRDefault="00DA65AF" w:rsidP="004D35DF">
      <w:pPr>
        <w:pStyle w:val="Akapitzlist"/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W trakcie rozpatrywania zastrzeżeń pokontrolnych </w:t>
      </w:r>
      <w:r w:rsidR="001C0D65">
        <w:rPr>
          <w:rFonts w:cs="Arial"/>
          <w:sz w:val="20"/>
          <w:szCs w:val="20"/>
        </w:rPr>
        <w:t>IZ</w:t>
      </w:r>
      <w:r w:rsidR="001C0D65" w:rsidRPr="007C2DAA">
        <w:rPr>
          <w:rFonts w:cs="Arial"/>
          <w:sz w:val="20"/>
          <w:szCs w:val="20"/>
        </w:rPr>
        <w:t xml:space="preserve"> </w:t>
      </w:r>
      <w:r w:rsidR="00746ADC" w:rsidRPr="007C2DAA">
        <w:rPr>
          <w:rFonts w:cs="Arial"/>
          <w:sz w:val="20"/>
          <w:szCs w:val="20"/>
        </w:rPr>
        <w:t>RPO WZ</w:t>
      </w:r>
      <w:r w:rsidRPr="007C2DAA">
        <w:rPr>
          <w:rFonts w:cs="Arial"/>
          <w:sz w:val="20"/>
          <w:szCs w:val="20"/>
        </w:rPr>
        <w:t xml:space="preserve"> ma prawo podjąć dodatkowe czynności kontrolne lub </w:t>
      </w:r>
      <w:r w:rsidR="00A1080D" w:rsidRPr="007C2DAA">
        <w:rPr>
          <w:rFonts w:cs="Arial"/>
          <w:sz w:val="20"/>
          <w:szCs w:val="20"/>
        </w:rPr>
        <w:t>żądać</w:t>
      </w:r>
      <w:r w:rsidRPr="007C2DAA">
        <w:rPr>
          <w:rFonts w:cs="Arial"/>
          <w:sz w:val="20"/>
          <w:szCs w:val="20"/>
        </w:rPr>
        <w:t xml:space="preserve"> przedstawienia dodatkowych dokumentów lub pisemnych wyjaśnień.</w:t>
      </w:r>
    </w:p>
    <w:p w:rsidR="00A1080D" w:rsidRPr="007C2DAA" w:rsidRDefault="0070667C" w:rsidP="004D35DF">
      <w:pPr>
        <w:pStyle w:val="Akapitzlist"/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Podjęcie przez </w:t>
      </w:r>
      <w:r w:rsidR="001C0D65">
        <w:rPr>
          <w:rFonts w:cs="Arial"/>
          <w:sz w:val="20"/>
          <w:szCs w:val="20"/>
        </w:rPr>
        <w:t>IZ</w:t>
      </w:r>
      <w:r w:rsidR="001C0D65" w:rsidRPr="007C2DAA">
        <w:rPr>
          <w:rFonts w:cs="Arial"/>
          <w:sz w:val="20"/>
          <w:szCs w:val="20"/>
        </w:rPr>
        <w:t xml:space="preserve"> </w:t>
      </w:r>
      <w:r w:rsidR="00DA65AF" w:rsidRPr="007C2DAA">
        <w:rPr>
          <w:rFonts w:cs="Arial"/>
          <w:sz w:val="20"/>
          <w:szCs w:val="20"/>
        </w:rPr>
        <w:t xml:space="preserve">RPO WZ, w trakcie rozpatrywania zastrzeżeń, dodatkowych czynności kontrolnych lub </w:t>
      </w:r>
      <w:r w:rsidR="00A1080D" w:rsidRPr="007C2DAA">
        <w:rPr>
          <w:rFonts w:cs="Arial"/>
          <w:sz w:val="20"/>
          <w:szCs w:val="20"/>
        </w:rPr>
        <w:t>zażądanie</w:t>
      </w:r>
      <w:r w:rsidR="00DA65AF" w:rsidRPr="007C2DAA">
        <w:rPr>
          <w:rFonts w:cs="Arial"/>
          <w:sz w:val="20"/>
          <w:szCs w:val="20"/>
        </w:rPr>
        <w:t xml:space="preserve"> przedst</w:t>
      </w:r>
      <w:r w:rsidR="00A1080D" w:rsidRPr="007C2DAA">
        <w:rPr>
          <w:rFonts w:cs="Arial"/>
          <w:sz w:val="20"/>
          <w:szCs w:val="20"/>
        </w:rPr>
        <w:t>awiania dokumentów lub złożenia</w:t>
      </w:r>
      <w:r w:rsidR="00DA65AF" w:rsidRPr="007C2DAA">
        <w:rPr>
          <w:rFonts w:cs="Arial"/>
          <w:sz w:val="20"/>
          <w:szCs w:val="20"/>
        </w:rPr>
        <w:t xml:space="preserve"> dodatkowych wyjaśnień na piśmie, każdorazowo wstrzymuje bieg terminu. </w:t>
      </w:r>
    </w:p>
    <w:p w:rsidR="00A1080D" w:rsidRPr="007C2DAA" w:rsidRDefault="001C0D65" w:rsidP="004D35DF">
      <w:pPr>
        <w:pStyle w:val="Akapitzlist"/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IZ</w:t>
      </w:r>
      <w:r w:rsidRPr="007C2DAA">
        <w:rPr>
          <w:rFonts w:cs="Arial"/>
          <w:sz w:val="20"/>
          <w:szCs w:val="20"/>
        </w:rPr>
        <w:t xml:space="preserve"> </w:t>
      </w:r>
      <w:r w:rsidR="00A1080D" w:rsidRPr="007C2DAA">
        <w:rPr>
          <w:rFonts w:cs="Arial"/>
          <w:sz w:val="20"/>
          <w:szCs w:val="20"/>
        </w:rPr>
        <w:t>RPO WZ, po rozpatrzeniu zastrzeżeń, sporządza ostateczną informację pokontrolną, zawierającą skorygowane ustalenia kontroli lub pisemne stanowisko wob</w:t>
      </w:r>
      <w:r w:rsidR="008A0325" w:rsidRPr="007C2DAA">
        <w:rPr>
          <w:rFonts w:cs="Arial"/>
          <w:sz w:val="20"/>
          <w:szCs w:val="20"/>
        </w:rPr>
        <w:t xml:space="preserve">ec zgłoszonych zastrzeżeń wraz </w:t>
      </w:r>
      <w:r w:rsidR="00A1080D" w:rsidRPr="007C2DAA">
        <w:rPr>
          <w:rFonts w:cs="Arial"/>
          <w:sz w:val="20"/>
          <w:szCs w:val="20"/>
        </w:rPr>
        <w:t>z uzasadnieniem odmowy skorygowania ustaleń.</w:t>
      </w:r>
    </w:p>
    <w:p w:rsidR="00A1080D" w:rsidRPr="007C2DAA" w:rsidRDefault="00A1080D" w:rsidP="004D35DF">
      <w:pPr>
        <w:pStyle w:val="Akapitzlist"/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Ostateczna informacja pokontrolna jest przekazywana podmiotowi kontrolowanemu.</w:t>
      </w:r>
    </w:p>
    <w:p w:rsidR="008A0325" w:rsidRPr="007C2DAA" w:rsidRDefault="008A0325" w:rsidP="004D35DF">
      <w:pPr>
        <w:pStyle w:val="Akapitzlist"/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Kontrolowany ma prawo odmowy podpisania ostatecznej informacji pokontrolnej. Odmowa jej podpisania musi mieć formę pisemną i zawierać pisemne uzasadnienie tej odmowy. </w:t>
      </w:r>
    </w:p>
    <w:p w:rsidR="008A0325" w:rsidRPr="007C2DAA" w:rsidRDefault="008A0325" w:rsidP="004D35DF">
      <w:pPr>
        <w:pStyle w:val="Akapitzlist"/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Kontrolujący nanosi adnotację w treści ostatecznej informacji pokontrolnej wskazującą </w:t>
      </w:r>
      <w:r w:rsidR="000A3485" w:rsidRPr="007C2DAA">
        <w:rPr>
          <w:rFonts w:cs="Arial"/>
          <w:sz w:val="20"/>
          <w:szCs w:val="20"/>
        </w:rPr>
        <w:br/>
      </w:r>
      <w:r w:rsidRPr="007C2DAA">
        <w:rPr>
          <w:rFonts w:cs="Arial"/>
          <w:sz w:val="20"/>
          <w:szCs w:val="20"/>
        </w:rPr>
        <w:t>na odmowę jej podpisania.</w:t>
      </w:r>
    </w:p>
    <w:p w:rsidR="008A0325" w:rsidRPr="007C2DAA" w:rsidRDefault="008A0325" w:rsidP="004D35DF">
      <w:pPr>
        <w:pStyle w:val="Akapitzlist"/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 xml:space="preserve">Odmowa podpisania informacji pokontrolnej nie stanowi przeszkody w realizacji ustaleń </w:t>
      </w:r>
      <w:r w:rsidR="008F6B81" w:rsidRPr="007C2DAA">
        <w:rPr>
          <w:rFonts w:cs="Arial"/>
          <w:sz w:val="20"/>
          <w:szCs w:val="20"/>
        </w:rPr>
        <w:br/>
      </w:r>
      <w:r w:rsidRPr="007C2DAA">
        <w:rPr>
          <w:rFonts w:cs="Arial"/>
          <w:sz w:val="20"/>
          <w:szCs w:val="20"/>
        </w:rPr>
        <w:t>i wniosków w niej zawartych.</w:t>
      </w:r>
    </w:p>
    <w:p w:rsidR="00A1080D" w:rsidRPr="007C2DAA" w:rsidRDefault="00A1080D" w:rsidP="004D35DF">
      <w:pPr>
        <w:pStyle w:val="Akapitzlist"/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Do ostatecznej informacji pokontrolnej oraz do pisemnego stanowiska wobec zgłoszonych zastrzeżeń nie przysługuje możliwość złożenia zastrzeżeń.</w:t>
      </w:r>
    </w:p>
    <w:p w:rsidR="00527813" w:rsidRPr="007C2DAA" w:rsidRDefault="00DA65AF" w:rsidP="000A3485">
      <w:pPr>
        <w:pStyle w:val="Nagwek1"/>
        <w:jc w:val="both"/>
        <w:rPr>
          <w:rFonts w:asciiTheme="minorHAnsi" w:hAnsiTheme="minorHAnsi" w:cs="Arial"/>
          <w:color w:val="auto"/>
          <w:sz w:val="20"/>
          <w:szCs w:val="20"/>
        </w:rPr>
      </w:pPr>
      <w:bookmarkStart w:id="21" w:name="_Toc431362666"/>
      <w:r w:rsidRPr="007C2DAA">
        <w:rPr>
          <w:rFonts w:asciiTheme="minorHAnsi" w:hAnsiTheme="minorHAnsi" w:cs="Arial"/>
          <w:color w:val="auto"/>
          <w:sz w:val="20"/>
          <w:szCs w:val="20"/>
        </w:rPr>
        <w:t>3</w:t>
      </w:r>
      <w:r w:rsidR="00C5520D" w:rsidRPr="007C2DAA">
        <w:rPr>
          <w:rFonts w:asciiTheme="minorHAnsi" w:hAnsiTheme="minorHAnsi" w:cs="Arial"/>
          <w:color w:val="auto"/>
          <w:sz w:val="20"/>
          <w:szCs w:val="20"/>
        </w:rPr>
        <w:t>.</w:t>
      </w:r>
      <w:r w:rsidRPr="007C2DAA">
        <w:rPr>
          <w:rFonts w:asciiTheme="minorHAnsi" w:hAnsiTheme="minorHAnsi" w:cs="Arial"/>
          <w:color w:val="auto"/>
          <w:sz w:val="20"/>
          <w:szCs w:val="20"/>
        </w:rPr>
        <w:t>5</w:t>
      </w:r>
      <w:r w:rsidR="00C5520D" w:rsidRPr="007C2DAA">
        <w:rPr>
          <w:rFonts w:asciiTheme="minorHAnsi" w:hAnsiTheme="minorHAnsi" w:cs="Arial"/>
          <w:color w:val="auto"/>
          <w:sz w:val="20"/>
          <w:szCs w:val="20"/>
        </w:rPr>
        <w:t xml:space="preserve"> Zalecenia pokontrolne</w:t>
      </w:r>
      <w:bookmarkEnd w:id="21"/>
    </w:p>
    <w:p w:rsidR="00A1080D" w:rsidRPr="007C2DAA" w:rsidRDefault="00A1080D" w:rsidP="004D35DF">
      <w:pPr>
        <w:pStyle w:val="Akapitzlist"/>
        <w:numPr>
          <w:ilvl w:val="0"/>
          <w:numId w:val="24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Informację pokontrolną oraz ostateczną informację pokontrolną w razie potrzeby uzupełnia się o zalecenia pokontrolne lub rekomendacje.</w:t>
      </w:r>
    </w:p>
    <w:p w:rsidR="00A1080D" w:rsidRPr="007C2DAA" w:rsidRDefault="00A1080D" w:rsidP="004D35DF">
      <w:pPr>
        <w:pStyle w:val="Akapitzlist"/>
        <w:numPr>
          <w:ilvl w:val="0"/>
          <w:numId w:val="24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Informacja pokontrol</w:t>
      </w:r>
      <w:r w:rsidR="0070667C" w:rsidRPr="007C2DAA">
        <w:rPr>
          <w:rFonts w:cs="Arial"/>
          <w:sz w:val="20"/>
          <w:szCs w:val="20"/>
        </w:rPr>
        <w:t xml:space="preserve">na zawiera termin przekazania </w:t>
      </w:r>
      <w:r w:rsidR="001C0D65">
        <w:rPr>
          <w:rFonts w:cs="Arial"/>
          <w:sz w:val="20"/>
          <w:szCs w:val="20"/>
        </w:rPr>
        <w:t>IZ</w:t>
      </w:r>
      <w:r w:rsidR="001C0D65" w:rsidRPr="007C2DAA">
        <w:rPr>
          <w:rFonts w:cs="Arial"/>
          <w:sz w:val="20"/>
          <w:szCs w:val="20"/>
        </w:rPr>
        <w:t xml:space="preserve"> </w:t>
      </w:r>
      <w:r w:rsidRPr="007C2DAA">
        <w:rPr>
          <w:rFonts w:cs="Arial"/>
          <w:sz w:val="20"/>
          <w:szCs w:val="20"/>
        </w:rPr>
        <w:t>RPO WZ informacji o sposobie wykonania zaleceń pokontrolnych lub wykorzystania rekomendacji, a także o podjętych działaniach lub przyczynach ich niepodjęcia.</w:t>
      </w:r>
    </w:p>
    <w:p w:rsidR="00A1080D" w:rsidRPr="007C2DAA" w:rsidRDefault="00A1080D" w:rsidP="004D35DF">
      <w:pPr>
        <w:pStyle w:val="Akapitzlist"/>
        <w:numPr>
          <w:ilvl w:val="0"/>
          <w:numId w:val="24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Termin wyznacza się uwzględniając charakter zaleceń lub rekomendacji.</w:t>
      </w:r>
    </w:p>
    <w:p w:rsidR="00C5520D" w:rsidRPr="007C2DAA" w:rsidRDefault="00B85621" w:rsidP="000A3485">
      <w:pPr>
        <w:pStyle w:val="Nagwek1"/>
        <w:jc w:val="both"/>
        <w:rPr>
          <w:rFonts w:asciiTheme="minorHAnsi" w:hAnsiTheme="minorHAnsi" w:cs="Arial"/>
          <w:color w:val="auto"/>
          <w:sz w:val="20"/>
          <w:szCs w:val="20"/>
        </w:rPr>
      </w:pPr>
      <w:bookmarkStart w:id="22" w:name="_Toc431362667"/>
      <w:r w:rsidRPr="007C2DAA">
        <w:rPr>
          <w:rFonts w:asciiTheme="minorHAnsi" w:hAnsiTheme="minorHAnsi" w:cs="Arial"/>
          <w:color w:val="auto"/>
          <w:sz w:val="20"/>
          <w:szCs w:val="20"/>
        </w:rPr>
        <w:t>3</w:t>
      </w:r>
      <w:r w:rsidR="00C5520D" w:rsidRPr="007C2DAA">
        <w:rPr>
          <w:rFonts w:asciiTheme="minorHAnsi" w:hAnsiTheme="minorHAnsi" w:cs="Arial"/>
          <w:color w:val="auto"/>
          <w:sz w:val="20"/>
          <w:szCs w:val="20"/>
        </w:rPr>
        <w:t>.</w:t>
      </w:r>
      <w:r w:rsidRPr="007C2DAA">
        <w:rPr>
          <w:rFonts w:asciiTheme="minorHAnsi" w:hAnsiTheme="minorHAnsi" w:cs="Arial"/>
          <w:color w:val="auto"/>
          <w:sz w:val="20"/>
          <w:szCs w:val="20"/>
        </w:rPr>
        <w:t>6</w:t>
      </w:r>
      <w:r w:rsidR="00C5520D" w:rsidRPr="007C2DAA">
        <w:rPr>
          <w:rFonts w:asciiTheme="minorHAnsi" w:hAnsiTheme="minorHAnsi" w:cs="Arial"/>
          <w:color w:val="auto"/>
          <w:sz w:val="20"/>
          <w:szCs w:val="20"/>
        </w:rPr>
        <w:t xml:space="preserve"> Wyniki kontroli</w:t>
      </w:r>
      <w:bookmarkEnd w:id="22"/>
    </w:p>
    <w:p w:rsidR="00A1080D" w:rsidRPr="007C2DAA" w:rsidRDefault="00761DDA" w:rsidP="004D35DF">
      <w:pPr>
        <w:pStyle w:val="Akapitzlist"/>
        <w:numPr>
          <w:ilvl w:val="0"/>
          <w:numId w:val="25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t>Wyniki kontroli potwierdzające prawidłową realizację pr</w:t>
      </w:r>
      <w:r w:rsidR="00746ADC" w:rsidRPr="007C2DAA">
        <w:rPr>
          <w:rFonts w:cs="Arial"/>
          <w:sz w:val="20"/>
          <w:szCs w:val="20"/>
        </w:rPr>
        <w:t>ojektu lub usunięcie uchybień i </w:t>
      </w:r>
      <w:r w:rsidRPr="007C2DAA">
        <w:rPr>
          <w:rFonts w:cs="Arial"/>
          <w:sz w:val="20"/>
          <w:szCs w:val="20"/>
        </w:rPr>
        <w:t>nieprawidłowości wskazanych w informacji po</w:t>
      </w:r>
      <w:r w:rsidR="00401A56" w:rsidRPr="007C2DAA">
        <w:rPr>
          <w:rFonts w:cs="Arial"/>
          <w:sz w:val="20"/>
          <w:szCs w:val="20"/>
        </w:rPr>
        <w:t xml:space="preserve">kontrolnej </w:t>
      </w:r>
      <w:r w:rsidRPr="007C2DAA">
        <w:rPr>
          <w:rFonts w:cs="Arial"/>
          <w:sz w:val="20"/>
          <w:szCs w:val="20"/>
        </w:rPr>
        <w:t>są warunki</w:t>
      </w:r>
      <w:r w:rsidR="00942146" w:rsidRPr="007C2DAA">
        <w:rPr>
          <w:rFonts w:cs="Arial"/>
          <w:sz w:val="20"/>
          <w:szCs w:val="20"/>
        </w:rPr>
        <w:t xml:space="preserve">em dokonania płatności </w:t>
      </w:r>
      <w:r w:rsidRPr="007C2DAA">
        <w:rPr>
          <w:rFonts w:cs="Arial"/>
          <w:sz w:val="20"/>
          <w:szCs w:val="20"/>
        </w:rPr>
        <w:t>na rzecz Beneficjenta</w:t>
      </w:r>
      <w:r w:rsidR="0084350C" w:rsidRPr="007C2DAA">
        <w:rPr>
          <w:rFonts w:cs="Arial"/>
          <w:sz w:val="20"/>
          <w:szCs w:val="20"/>
        </w:rPr>
        <w:t xml:space="preserve"> i ostatecznego rozliczenia projektu</w:t>
      </w:r>
      <w:r w:rsidRPr="007C2DAA">
        <w:rPr>
          <w:rFonts w:cs="Arial"/>
          <w:sz w:val="20"/>
          <w:szCs w:val="20"/>
        </w:rPr>
        <w:t>.</w:t>
      </w:r>
      <w:r w:rsidR="007D0320" w:rsidRPr="007C2DAA">
        <w:rPr>
          <w:rFonts w:cs="Arial"/>
          <w:sz w:val="20"/>
          <w:szCs w:val="20"/>
        </w:rPr>
        <w:t xml:space="preserve"> </w:t>
      </w:r>
    </w:p>
    <w:p w:rsidR="00CE3BE2" w:rsidRPr="007C2DAA" w:rsidRDefault="00422ACC" w:rsidP="004D35DF">
      <w:pPr>
        <w:pStyle w:val="Akapitzlist"/>
        <w:numPr>
          <w:ilvl w:val="0"/>
          <w:numId w:val="25"/>
        </w:numPr>
        <w:jc w:val="both"/>
        <w:rPr>
          <w:rFonts w:cs="Arial"/>
          <w:sz w:val="20"/>
          <w:szCs w:val="20"/>
        </w:rPr>
      </w:pPr>
      <w:r w:rsidRPr="007C2DAA">
        <w:rPr>
          <w:rFonts w:cs="Arial"/>
          <w:sz w:val="20"/>
          <w:szCs w:val="20"/>
        </w:rPr>
        <w:lastRenderedPageBreak/>
        <w:t>Jeżeli w wyniku przeprowadzonych kontroli zostanie stwierdzone, iż zachodzą przesłanki rozwiązania umowy o dofinansowanie projektu</w:t>
      </w:r>
      <w:r w:rsidR="0084350C" w:rsidRPr="007C2DAA">
        <w:rPr>
          <w:rFonts w:cs="Arial"/>
          <w:sz w:val="20"/>
          <w:szCs w:val="20"/>
        </w:rPr>
        <w:t>,</w:t>
      </w:r>
      <w:r w:rsidRPr="007C2DAA">
        <w:rPr>
          <w:rFonts w:cs="Arial"/>
          <w:sz w:val="20"/>
          <w:szCs w:val="20"/>
        </w:rPr>
        <w:t xml:space="preserve"> płatność na realizację projektu</w:t>
      </w:r>
      <w:r w:rsidR="0043370E" w:rsidRPr="007C2DAA">
        <w:rPr>
          <w:rFonts w:cs="Arial"/>
          <w:sz w:val="20"/>
          <w:szCs w:val="20"/>
        </w:rPr>
        <w:t xml:space="preserve"> zostaje wstrzymana</w:t>
      </w:r>
      <w:r w:rsidRPr="007C2DAA">
        <w:rPr>
          <w:rFonts w:cs="Arial"/>
          <w:sz w:val="20"/>
          <w:szCs w:val="20"/>
        </w:rPr>
        <w:t>.</w:t>
      </w:r>
      <w:r w:rsidR="009F1D79" w:rsidRPr="007C2DAA">
        <w:rPr>
          <w:rFonts w:cs="Arial"/>
          <w:sz w:val="20"/>
          <w:szCs w:val="20"/>
        </w:rPr>
        <w:t xml:space="preserve"> </w:t>
      </w:r>
      <w:r w:rsidR="00417B11" w:rsidRPr="007C2DAA">
        <w:rPr>
          <w:rFonts w:cs="Arial"/>
          <w:sz w:val="20"/>
          <w:szCs w:val="20"/>
        </w:rPr>
        <w:t>W przypadku gdy w rezultacie przeprowadzonej</w:t>
      </w:r>
      <w:r w:rsidR="009F1D79" w:rsidRPr="007C2DAA">
        <w:rPr>
          <w:rFonts w:cs="Arial"/>
          <w:sz w:val="20"/>
          <w:szCs w:val="20"/>
        </w:rPr>
        <w:t xml:space="preserve"> kontroli zajdzie podej</w:t>
      </w:r>
      <w:r w:rsidR="00180130" w:rsidRPr="007C2DAA">
        <w:rPr>
          <w:rFonts w:cs="Arial"/>
          <w:sz w:val="20"/>
          <w:szCs w:val="20"/>
        </w:rPr>
        <w:t>rzenie popełnienia przestępstwa</w:t>
      </w:r>
      <w:r w:rsidR="009F1D79" w:rsidRPr="007C2DAA">
        <w:rPr>
          <w:rFonts w:cs="Arial"/>
          <w:sz w:val="20"/>
          <w:szCs w:val="20"/>
        </w:rPr>
        <w:t xml:space="preserve"> lub naruszenia </w:t>
      </w:r>
      <w:r w:rsidR="00417B11" w:rsidRPr="007C2DAA">
        <w:rPr>
          <w:rFonts w:cs="Arial"/>
          <w:sz w:val="20"/>
          <w:szCs w:val="20"/>
        </w:rPr>
        <w:t>dys</w:t>
      </w:r>
      <w:r w:rsidR="0070667C" w:rsidRPr="007C2DAA">
        <w:rPr>
          <w:rFonts w:cs="Arial"/>
          <w:sz w:val="20"/>
          <w:szCs w:val="20"/>
        </w:rPr>
        <w:t xml:space="preserve">cypliny finansów publicznych, </w:t>
      </w:r>
      <w:r w:rsidR="001C0D65">
        <w:rPr>
          <w:rFonts w:cs="Arial"/>
          <w:sz w:val="20"/>
          <w:szCs w:val="20"/>
        </w:rPr>
        <w:t>IZ</w:t>
      </w:r>
      <w:r w:rsidR="001C0D65" w:rsidRPr="007C2DAA">
        <w:rPr>
          <w:rFonts w:cs="Arial"/>
          <w:sz w:val="20"/>
          <w:szCs w:val="20"/>
        </w:rPr>
        <w:t xml:space="preserve"> </w:t>
      </w:r>
      <w:r w:rsidR="00417B11" w:rsidRPr="007C2DAA">
        <w:rPr>
          <w:rFonts w:cs="Arial"/>
          <w:sz w:val="20"/>
          <w:szCs w:val="20"/>
        </w:rPr>
        <w:t>RPO WZ sporządza</w:t>
      </w:r>
      <w:r w:rsidR="009F1D79" w:rsidRPr="007C2DAA">
        <w:rPr>
          <w:rFonts w:cs="Arial"/>
          <w:sz w:val="20"/>
          <w:szCs w:val="20"/>
        </w:rPr>
        <w:t xml:space="preserve"> </w:t>
      </w:r>
      <w:r w:rsidR="00402D72" w:rsidRPr="007C2DAA">
        <w:rPr>
          <w:rFonts w:cs="Arial"/>
          <w:sz w:val="20"/>
          <w:szCs w:val="20"/>
        </w:rPr>
        <w:t xml:space="preserve">i przekazuje właściwym organom </w:t>
      </w:r>
      <w:r w:rsidR="009F1D79" w:rsidRPr="007C2DAA">
        <w:rPr>
          <w:rFonts w:cs="Arial"/>
          <w:sz w:val="20"/>
          <w:szCs w:val="20"/>
        </w:rPr>
        <w:t>zawiadomienie o podejrzeniu popełnienia przestępstwa lub zawiadomienie o naruszeniu dyscypliny finansów publicznych</w:t>
      </w:r>
      <w:r w:rsidR="00274EB2" w:rsidRPr="007C2DAA">
        <w:rPr>
          <w:rFonts w:cs="Arial"/>
          <w:sz w:val="20"/>
          <w:szCs w:val="20"/>
        </w:rPr>
        <w:t>.</w:t>
      </w:r>
    </w:p>
    <w:p w:rsidR="00902498" w:rsidRPr="007C2DAA" w:rsidRDefault="00902498" w:rsidP="000A3485">
      <w:pPr>
        <w:jc w:val="both"/>
        <w:rPr>
          <w:rFonts w:cs="Arial"/>
        </w:rPr>
      </w:pPr>
    </w:p>
    <w:p w:rsidR="00902498" w:rsidRPr="007C2DAA" w:rsidRDefault="00902498" w:rsidP="000A3485">
      <w:pPr>
        <w:jc w:val="both"/>
        <w:rPr>
          <w:rFonts w:cs="Arial"/>
        </w:rPr>
      </w:pPr>
    </w:p>
    <w:p w:rsidR="00E54469" w:rsidRPr="007C2DAA" w:rsidRDefault="00E54469" w:rsidP="000A3485">
      <w:pPr>
        <w:jc w:val="both"/>
        <w:rPr>
          <w:rFonts w:cs="Arial"/>
        </w:rPr>
      </w:pPr>
    </w:p>
    <w:p w:rsidR="00E54469" w:rsidRPr="007C2DAA" w:rsidRDefault="00E54469" w:rsidP="000A3485">
      <w:pPr>
        <w:jc w:val="both"/>
        <w:rPr>
          <w:rFonts w:cs="Arial"/>
        </w:rPr>
      </w:pPr>
    </w:p>
    <w:p w:rsidR="00E54469" w:rsidRPr="007C2DAA" w:rsidRDefault="00E54469" w:rsidP="000A3485">
      <w:pPr>
        <w:jc w:val="both"/>
        <w:rPr>
          <w:rFonts w:cs="Arial"/>
        </w:rPr>
      </w:pPr>
    </w:p>
    <w:p w:rsidR="00E54469" w:rsidRPr="007C2DAA" w:rsidRDefault="00E54469" w:rsidP="000A3485">
      <w:pPr>
        <w:jc w:val="both"/>
        <w:rPr>
          <w:rFonts w:cs="Arial"/>
        </w:rPr>
      </w:pPr>
    </w:p>
    <w:p w:rsidR="00E54469" w:rsidRPr="007C2DAA" w:rsidRDefault="00E54469" w:rsidP="000A3485">
      <w:pPr>
        <w:jc w:val="both"/>
        <w:rPr>
          <w:rFonts w:cs="Arial"/>
        </w:rPr>
      </w:pPr>
    </w:p>
    <w:p w:rsidR="00E54469" w:rsidRPr="007C2DAA" w:rsidRDefault="00E54469" w:rsidP="000A3485">
      <w:pPr>
        <w:jc w:val="both"/>
        <w:rPr>
          <w:rFonts w:cs="Arial"/>
        </w:rPr>
      </w:pPr>
    </w:p>
    <w:p w:rsidR="00E54469" w:rsidRPr="007C2DAA" w:rsidRDefault="00E54469" w:rsidP="000A3485">
      <w:pPr>
        <w:jc w:val="both"/>
        <w:rPr>
          <w:rFonts w:cs="Arial"/>
        </w:rPr>
      </w:pPr>
    </w:p>
    <w:p w:rsidR="00E54469" w:rsidRPr="007C2DAA" w:rsidRDefault="00E54469" w:rsidP="000A3485">
      <w:pPr>
        <w:jc w:val="both"/>
        <w:rPr>
          <w:rFonts w:cs="Arial"/>
        </w:rPr>
      </w:pPr>
    </w:p>
    <w:p w:rsidR="00E54469" w:rsidRPr="007C2DAA" w:rsidRDefault="00E54469" w:rsidP="000A3485">
      <w:pPr>
        <w:jc w:val="both"/>
        <w:rPr>
          <w:rFonts w:cs="Arial"/>
        </w:rPr>
      </w:pPr>
    </w:p>
    <w:p w:rsidR="00E54469" w:rsidRPr="007C2DAA" w:rsidRDefault="00E54469" w:rsidP="000A3485">
      <w:pPr>
        <w:jc w:val="both"/>
        <w:rPr>
          <w:rFonts w:cs="Arial"/>
        </w:rPr>
      </w:pPr>
    </w:p>
    <w:p w:rsidR="00910EA6" w:rsidRDefault="00910EA6" w:rsidP="000A3485">
      <w:pPr>
        <w:jc w:val="both"/>
        <w:rPr>
          <w:rFonts w:cs="Arial"/>
        </w:rPr>
      </w:pPr>
    </w:p>
    <w:p w:rsidR="00910EA6" w:rsidRDefault="00910EA6" w:rsidP="000A3485">
      <w:pPr>
        <w:jc w:val="both"/>
        <w:rPr>
          <w:rFonts w:cs="Arial"/>
        </w:rPr>
      </w:pPr>
    </w:p>
    <w:p w:rsidR="00910EA6" w:rsidRDefault="00910EA6" w:rsidP="000A3485">
      <w:pPr>
        <w:jc w:val="both"/>
        <w:rPr>
          <w:rFonts w:cs="Arial"/>
        </w:rPr>
      </w:pPr>
    </w:p>
    <w:p w:rsidR="00910EA6" w:rsidRDefault="00910EA6" w:rsidP="000A3485">
      <w:pPr>
        <w:jc w:val="both"/>
        <w:rPr>
          <w:rFonts w:cs="Arial"/>
        </w:rPr>
      </w:pPr>
    </w:p>
    <w:p w:rsidR="00910EA6" w:rsidRDefault="00910EA6" w:rsidP="000A3485">
      <w:pPr>
        <w:jc w:val="both"/>
        <w:rPr>
          <w:rFonts w:cs="Arial"/>
        </w:rPr>
      </w:pPr>
    </w:p>
    <w:p w:rsidR="00910EA6" w:rsidRDefault="00910EA6" w:rsidP="000A3485">
      <w:pPr>
        <w:jc w:val="both"/>
        <w:rPr>
          <w:rFonts w:cs="Arial"/>
        </w:rPr>
      </w:pPr>
    </w:p>
    <w:p w:rsidR="00910EA6" w:rsidRDefault="00910EA6" w:rsidP="000A3485">
      <w:pPr>
        <w:jc w:val="both"/>
        <w:rPr>
          <w:rFonts w:cs="Arial"/>
        </w:rPr>
      </w:pPr>
    </w:p>
    <w:p w:rsidR="00910EA6" w:rsidRDefault="00910EA6" w:rsidP="000A3485">
      <w:pPr>
        <w:jc w:val="both"/>
        <w:rPr>
          <w:rFonts w:cs="Arial"/>
        </w:rPr>
      </w:pPr>
    </w:p>
    <w:p w:rsidR="00910EA6" w:rsidRDefault="00910EA6" w:rsidP="000A3485">
      <w:pPr>
        <w:jc w:val="both"/>
        <w:rPr>
          <w:rFonts w:cs="Arial"/>
        </w:rPr>
      </w:pPr>
    </w:p>
    <w:p w:rsidR="00910EA6" w:rsidRDefault="00910EA6" w:rsidP="000A3485">
      <w:pPr>
        <w:jc w:val="both"/>
        <w:rPr>
          <w:rFonts w:cs="Arial"/>
        </w:rPr>
      </w:pPr>
    </w:p>
    <w:p w:rsidR="00C90FEC" w:rsidRDefault="001C0D65" w:rsidP="00C90FEC">
      <w:pPr>
        <w:spacing w:line="240" w:lineRule="auto"/>
        <w:contextualSpacing/>
        <w:jc w:val="center"/>
        <w:rPr>
          <w:bCs/>
          <w:color w:val="000000" w:themeColor="text1"/>
        </w:rPr>
      </w:pPr>
      <w:r w:rsidRPr="001C0D65">
        <w:rPr>
          <w:rFonts w:cs="Arial"/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8625205</wp:posOffset>
            </wp:positionV>
            <wp:extent cx="5745480" cy="657225"/>
            <wp:effectExtent l="19050" t="0" r="7620" b="0"/>
            <wp:wrapTopAndBottom/>
            <wp:docPr id="26" name="Obraz 1" descr="C:\Users\akojder\Desktop\KM\KM RPO WZ 2014-2020\POSIEDZENIA\tryb obiegowy 14.03\Logo ZachP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ojder\Desktop\KM\KM RPO WZ 2014-2020\POSIEDZENIA\tryb obiegowy 14.03\Logo ZachPo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0FEC" w:rsidRPr="00C90FEC">
        <w:rPr>
          <w:bCs/>
          <w:color w:val="000000" w:themeColor="text1"/>
        </w:rPr>
        <w:t xml:space="preserve"> </w:t>
      </w:r>
      <w:r w:rsidR="00C90FEC" w:rsidRPr="00A778E9">
        <w:rPr>
          <w:bCs/>
          <w:color w:val="000000" w:themeColor="text1"/>
        </w:rPr>
        <w:t xml:space="preserve">ZARZĄD WOJEWÓDZTWA ZACHODNIOPOMORSKIEGO </w:t>
      </w:r>
    </w:p>
    <w:p w:rsidR="00C90FEC" w:rsidRPr="00F50687" w:rsidRDefault="00C90FEC" w:rsidP="00C90FEC">
      <w:pPr>
        <w:spacing w:line="240" w:lineRule="auto"/>
        <w:contextualSpacing/>
        <w:jc w:val="center"/>
        <w:rPr>
          <w:rFonts w:ascii="Calibri" w:eastAsia="Times New Roman" w:hAnsi="Calibri" w:cs="Arial"/>
          <w:color w:val="000000"/>
          <w:szCs w:val="20"/>
        </w:rPr>
      </w:pPr>
      <w:r w:rsidRPr="00A778E9">
        <w:rPr>
          <w:bCs/>
          <w:color w:val="000000" w:themeColor="text1"/>
        </w:rPr>
        <w:t>INSTYTUCJA ZARZĄDZAJĄCA REGIONALNYM PROGRAMEM OPERACYJNYM WOJEWÓDZTWA ZACHODNIOPOMORSKIEGO 2014-2020</w:t>
      </w:r>
    </w:p>
    <w:p w:rsidR="00910EA6" w:rsidRDefault="00C91277" w:rsidP="000A3485">
      <w:pPr>
        <w:jc w:val="both"/>
        <w:rPr>
          <w:rFonts w:cs="Arial"/>
        </w:rPr>
      </w:pPr>
      <w:r w:rsidRPr="00C91277"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1" o:spid="_x0000_s1040" type="#_x0000_t75" style="position:absolute;left:0;text-align:left;margin-left:-54.75pt;margin-top:-65.4pt;width:563.95pt;height:844.2pt;z-index:251684864;visibility:visible" o:regroupid="1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RiUC7AAAA2wAAAA8AAABkcnMvZG93bnJldi54bWxET8kKwjAQvQv+QxjBm6YqiFSjiCAKntzw&#10;OjTTBZtJSaLWvzeC4G0eb53FqjW1eJLzlWUFo2ECgjizuuJCweW8HcxA+ICssbZMCt7kYbXsdhaY&#10;avviIz1PoRAxhH2KCsoQmlRKn5Vk0A9tQxy53DqDIUJXSO3wFcNNLcdJMpUGK44NJTa0KSm7nx5G&#10;gXbX2t/JNr4115vNN7v8UE2U6vfa9RxEoDb8xT/3Xsf5I/j+Eg+Qyw8A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BJRiUC7AAAA2wAAAA8AAAAAAAAAAAAAAAAAnwIAAGRycy9k&#10;b3ducmV2LnhtbFBLBQYAAAAABAAEAPcAAACHAwAAAAA=&#10;">
            <v:imagedata r:id="rId35" o:title=""/>
            <v:path arrowok="t"/>
          </v:shape>
        </w:pict>
      </w:r>
    </w:p>
    <w:p w:rsidR="00910EA6" w:rsidRDefault="00910EA6" w:rsidP="000A3485">
      <w:pPr>
        <w:jc w:val="both"/>
        <w:rPr>
          <w:rFonts w:cs="Arial"/>
        </w:rPr>
      </w:pPr>
    </w:p>
    <w:p w:rsidR="00910EA6" w:rsidRDefault="00910EA6" w:rsidP="000A3485">
      <w:pPr>
        <w:jc w:val="both"/>
        <w:rPr>
          <w:rFonts w:cs="Arial"/>
        </w:rPr>
      </w:pPr>
    </w:p>
    <w:p w:rsidR="00E54469" w:rsidRPr="007C2DAA" w:rsidRDefault="00C91277" w:rsidP="000A3485">
      <w:pPr>
        <w:jc w:val="both"/>
        <w:rPr>
          <w:rFonts w:cs="Arial"/>
        </w:rPr>
      </w:pPr>
      <w:r w:rsidRPr="00C9127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-10.5pt;margin-top:416.8pt;width:475pt;height:104.1pt;z-index:251685888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<v:textbox style="mso-next-textbox:#_x0000_s1041">
              <w:txbxContent>
                <w:p w:rsidR="00F50687" w:rsidRDefault="00F50687" w:rsidP="00F50687">
                  <w:pPr>
                    <w:spacing w:line="240" w:lineRule="auto"/>
                    <w:contextualSpacing/>
                    <w:jc w:val="center"/>
                    <w:rPr>
                      <w:rFonts w:ascii="Calibri" w:eastAsia="Times New Roman" w:hAnsi="Calibri" w:cs="Arial"/>
                      <w:color w:val="000000"/>
                      <w:szCs w:val="20"/>
                    </w:rPr>
                  </w:pPr>
                </w:p>
                <w:p w:rsidR="001C0D65" w:rsidRDefault="001C0D65" w:rsidP="000955C9">
                  <w:pPr>
                    <w:jc w:val="center"/>
                    <w:rPr>
                      <w:rFonts w:ascii="Calibri" w:eastAsia="Times New Roman" w:hAnsi="Calibri" w:cs="Arial"/>
                      <w:color w:val="000000"/>
                      <w:szCs w:val="20"/>
                    </w:rPr>
                  </w:pPr>
                </w:p>
                <w:p w:rsidR="001C0D65" w:rsidRPr="00910EA6" w:rsidRDefault="001C0D65" w:rsidP="000955C9">
                  <w:pPr>
                    <w:jc w:val="center"/>
                    <w:rPr>
                      <w:color w:val="0D0D0D" w:themeColor="text1" w:themeTint="F2"/>
                    </w:rPr>
                  </w:pPr>
                </w:p>
              </w:txbxContent>
            </v:textbox>
          </v:shape>
        </w:pict>
      </w:r>
      <w:r w:rsidRPr="00C91277">
        <w:rPr>
          <w:noProof/>
        </w:rPr>
        <w:pict>
          <v:shape id="Pole tekstowe 10" o:spid="_x0000_s1036" type="#_x0000_t202" style="position:absolute;left:0;text-align:left;margin-left:-11.1pt;margin-top:520.9pt;width:475pt;height:65.75pt;z-index:25167974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" filled="f" stroked="f">
            <v:textbox style="mso-next-textbox:#Pole tekstowe 10">
              <w:txbxContent>
                <w:p w:rsidR="00913428" w:rsidRPr="00910EA6" w:rsidRDefault="00913428" w:rsidP="00913428">
                  <w:pPr>
                    <w:spacing w:after="0" w:line="240" w:lineRule="auto"/>
                    <w:jc w:val="center"/>
                    <w:rPr>
                      <w:rFonts w:ascii="TitilliumText25L" w:hAnsi="TitilliumText25L"/>
                      <w:color w:val="0D0D0D" w:themeColor="text1" w:themeTint="F2"/>
                    </w:rPr>
                  </w:pPr>
                </w:p>
                <w:p w:rsidR="00913428" w:rsidRPr="00D5334A" w:rsidRDefault="00913428" w:rsidP="00913428">
                  <w:pPr>
                    <w:rPr>
                      <w:color w:val="000000"/>
                    </w:rPr>
                  </w:pPr>
                </w:p>
              </w:txbxContent>
            </v:textbox>
            <w10:wrap anchorx="margin"/>
          </v:shape>
        </w:pict>
      </w:r>
    </w:p>
    <w:sectPr w:rsidR="00E54469" w:rsidRPr="007C2DAA" w:rsidSect="00A42F9A">
      <w:headerReference w:type="default" r:id="rId36"/>
      <w:footerReference w:type="default" r:id="rId3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DFC" w:rsidRDefault="005E0DFC" w:rsidP="00D34625">
      <w:pPr>
        <w:spacing w:after="0" w:line="240" w:lineRule="auto"/>
      </w:pPr>
      <w:r>
        <w:separator/>
      </w:r>
    </w:p>
  </w:endnote>
  <w:endnote w:type="continuationSeparator" w:id="0">
    <w:p w:rsidR="005E0DFC" w:rsidRDefault="005E0DFC" w:rsidP="00D3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4"/>
        <w:szCs w:val="14"/>
      </w:rPr>
      <w:id w:val="84914135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4"/>
            <w:szCs w:val="14"/>
          </w:rPr>
          <w:id w:val="860082579"/>
          <w:docPartObj>
            <w:docPartGallery w:val="Page Numbers (Top of Page)"/>
            <w:docPartUnique/>
          </w:docPartObj>
        </w:sdtPr>
        <w:sdtContent>
          <w:p w:rsidR="000A3485" w:rsidRPr="003C2D39" w:rsidRDefault="000A3485">
            <w:pPr>
              <w:pStyle w:val="Stopka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C2D39">
              <w:rPr>
                <w:rFonts w:ascii="Arial" w:hAnsi="Arial" w:cs="Arial"/>
                <w:sz w:val="14"/>
                <w:szCs w:val="14"/>
              </w:rPr>
              <w:t xml:space="preserve">Strona </w:t>
            </w:r>
            <w:r w:rsidR="00C91277" w:rsidRPr="003C2D39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3C2D39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="00C91277" w:rsidRPr="003C2D39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9A38E2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</w:t>
            </w:r>
            <w:r w:rsidR="00C91277" w:rsidRPr="003C2D39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3C2D39">
              <w:rPr>
                <w:rFonts w:ascii="Arial" w:hAnsi="Arial" w:cs="Arial"/>
                <w:sz w:val="14"/>
                <w:szCs w:val="14"/>
              </w:rPr>
              <w:t xml:space="preserve"> z </w:t>
            </w:r>
            <w:r w:rsidR="00C91277" w:rsidRPr="003C2D39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3C2D39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="00C91277" w:rsidRPr="003C2D39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9A38E2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16</w:t>
            </w:r>
            <w:r w:rsidR="00C91277" w:rsidRPr="003C2D39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0A3485" w:rsidRDefault="000A3485">
    <w:pPr>
      <w:pStyle w:val="Stopka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DFC" w:rsidRDefault="005E0DFC" w:rsidP="00D34625">
      <w:pPr>
        <w:spacing w:after="0" w:line="240" w:lineRule="auto"/>
      </w:pPr>
      <w:r>
        <w:separator/>
      </w:r>
    </w:p>
  </w:footnote>
  <w:footnote w:type="continuationSeparator" w:id="0">
    <w:p w:rsidR="005E0DFC" w:rsidRDefault="005E0DFC" w:rsidP="00D34625">
      <w:pPr>
        <w:spacing w:after="0" w:line="240" w:lineRule="auto"/>
      </w:pPr>
      <w:r>
        <w:continuationSeparator/>
      </w:r>
    </w:p>
  </w:footnote>
  <w:footnote w:id="1">
    <w:p w:rsidR="000A3485" w:rsidRPr="00910EA6" w:rsidRDefault="000A3485" w:rsidP="009517A4">
      <w:pPr>
        <w:pStyle w:val="Tekstprzypisudolnego"/>
        <w:jc w:val="both"/>
        <w:rPr>
          <w:rFonts w:ascii="Calibri" w:hAnsi="Calibri" w:cs="Arial"/>
          <w:sz w:val="16"/>
          <w:szCs w:val="16"/>
        </w:rPr>
      </w:pPr>
      <w:r w:rsidRPr="00910EA6">
        <w:rPr>
          <w:rStyle w:val="Odwoanieprzypisudolnego"/>
          <w:rFonts w:ascii="Calibri" w:hAnsi="Calibri" w:cs="Arial"/>
          <w:sz w:val="16"/>
          <w:szCs w:val="16"/>
        </w:rPr>
        <w:footnoteRef/>
      </w:r>
      <w:r w:rsidRPr="00910EA6">
        <w:rPr>
          <w:rFonts w:ascii="Calibri" w:hAnsi="Calibri" w:cs="Arial"/>
          <w:sz w:val="16"/>
          <w:szCs w:val="16"/>
        </w:rPr>
        <w:t xml:space="preserve"> </w:t>
      </w:r>
      <w:r w:rsidRPr="00910EA6">
        <w:rPr>
          <w:rFonts w:ascii="Calibri" w:hAnsi="Calibri" w:cs="Arial"/>
          <w:sz w:val="18"/>
          <w:szCs w:val="18"/>
        </w:rPr>
        <w:t xml:space="preserve">W przypadku operacji wspieranych z EFS oraz operacji wspieranych z innych EFSI, które nie są inwestycjami </w:t>
      </w:r>
      <w:r w:rsidR="00AA0DEE" w:rsidRPr="00910EA6">
        <w:rPr>
          <w:rFonts w:ascii="Calibri" w:hAnsi="Calibri" w:cs="Arial"/>
          <w:sz w:val="18"/>
          <w:szCs w:val="18"/>
        </w:rPr>
        <w:br/>
      </w:r>
      <w:r w:rsidRPr="00910EA6">
        <w:rPr>
          <w:rFonts w:ascii="Calibri" w:hAnsi="Calibri" w:cs="Arial"/>
          <w:sz w:val="18"/>
          <w:szCs w:val="18"/>
        </w:rPr>
        <w:t>w infrastrukturę lub inwestycjami produkcyjnymi, dokonuje się zwrotu wkładu z funduszu tylko wtedy, gdy są one objęte obowiązkiem utrzymania inwestycji zgodnie z obowiązującymi zasadami pomocy państwa oraz jeżeli zaprzestano działalności produkcyjnej lub ją relokowano w okresie ustalonym w tych zasadach.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485" w:rsidRDefault="000A3485" w:rsidP="000A3485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71C0B"/>
    <w:multiLevelType w:val="hybridMultilevel"/>
    <w:tmpl w:val="2F1CBC9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814102"/>
    <w:multiLevelType w:val="hybridMultilevel"/>
    <w:tmpl w:val="487E975E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B4872BF"/>
    <w:multiLevelType w:val="hybridMultilevel"/>
    <w:tmpl w:val="396E8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06D07"/>
    <w:multiLevelType w:val="hybridMultilevel"/>
    <w:tmpl w:val="BF440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5214B"/>
    <w:multiLevelType w:val="hybridMultilevel"/>
    <w:tmpl w:val="008E94E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45B2BD2"/>
    <w:multiLevelType w:val="hybridMultilevel"/>
    <w:tmpl w:val="91A60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30158"/>
    <w:multiLevelType w:val="hybridMultilevel"/>
    <w:tmpl w:val="1CEE56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3F24C5"/>
    <w:multiLevelType w:val="hybridMultilevel"/>
    <w:tmpl w:val="A942EF5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FE426FF"/>
    <w:multiLevelType w:val="hybridMultilevel"/>
    <w:tmpl w:val="899CA9F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12F4330"/>
    <w:multiLevelType w:val="hybridMultilevel"/>
    <w:tmpl w:val="A86E1F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E17AD5"/>
    <w:multiLevelType w:val="hybridMultilevel"/>
    <w:tmpl w:val="7B9C7A0C"/>
    <w:lvl w:ilvl="0" w:tplc="1D9E7B5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B8692B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8172934"/>
    <w:multiLevelType w:val="hybridMultilevel"/>
    <w:tmpl w:val="BB16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C1A07"/>
    <w:multiLevelType w:val="hybridMultilevel"/>
    <w:tmpl w:val="6BBC6E3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99E5FC0"/>
    <w:multiLevelType w:val="hybridMultilevel"/>
    <w:tmpl w:val="09265C9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DA0046C"/>
    <w:multiLevelType w:val="hybridMultilevel"/>
    <w:tmpl w:val="E8F824F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8802F2"/>
    <w:multiLevelType w:val="hybridMultilevel"/>
    <w:tmpl w:val="75BAE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A204F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894246"/>
    <w:multiLevelType w:val="hybridMultilevel"/>
    <w:tmpl w:val="92985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013BE3"/>
    <w:multiLevelType w:val="hybridMultilevel"/>
    <w:tmpl w:val="514E7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9D2201"/>
    <w:multiLevelType w:val="hybridMultilevel"/>
    <w:tmpl w:val="2C9CC9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32" w:hanging="360"/>
      </w:pPr>
    </w:lvl>
    <w:lvl w:ilvl="2" w:tplc="0409001B" w:tentative="1">
      <w:start w:val="1"/>
      <w:numFmt w:val="lowerRoman"/>
      <w:lvlText w:val="%3."/>
      <w:lvlJc w:val="right"/>
      <w:pPr>
        <w:ind w:left="1452" w:hanging="180"/>
      </w:pPr>
    </w:lvl>
    <w:lvl w:ilvl="3" w:tplc="0409000F" w:tentative="1">
      <w:start w:val="1"/>
      <w:numFmt w:val="decimal"/>
      <w:lvlText w:val="%4."/>
      <w:lvlJc w:val="left"/>
      <w:pPr>
        <w:ind w:left="2172" w:hanging="360"/>
      </w:pPr>
    </w:lvl>
    <w:lvl w:ilvl="4" w:tplc="04090019" w:tentative="1">
      <w:start w:val="1"/>
      <w:numFmt w:val="lowerLetter"/>
      <w:lvlText w:val="%5."/>
      <w:lvlJc w:val="left"/>
      <w:pPr>
        <w:ind w:left="2892" w:hanging="360"/>
      </w:pPr>
    </w:lvl>
    <w:lvl w:ilvl="5" w:tplc="0409001B" w:tentative="1">
      <w:start w:val="1"/>
      <w:numFmt w:val="lowerRoman"/>
      <w:lvlText w:val="%6."/>
      <w:lvlJc w:val="right"/>
      <w:pPr>
        <w:ind w:left="3612" w:hanging="180"/>
      </w:pPr>
    </w:lvl>
    <w:lvl w:ilvl="6" w:tplc="0409000F" w:tentative="1">
      <w:start w:val="1"/>
      <w:numFmt w:val="decimal"/>
      <w:lvlText w:val="%7."/>
      <w:lvlJc w:val="left"/>
      <w:pPr>
        <w:ind w:left="4332" w:hanging="360"/>
      </w:pPr>
    </w:lvl>
    <w:lvl w:ilvl="7" w:tplc="04090019" w:tentative="1">
      <w:start w:val="1"/>
      <w:numFmt w:val="lowerLetter"/>
      <w:lvlText w:val="%8."/>
      <w:lvlJc w:val="left"/>
      <w:pPr>
        <w:ind w:left="5052" w:hanging="360"/>
      </w:pPr>
    </w:lvl>
    <w:lvl w:ilvl="8" w:tplc="040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9">
    <w:nsid w:val="35595078"/>
    <w:multiLevelType w:val="hybridMultilevel"/>
    <w:tmpl w:val="B8EE3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6C58C1"/>
    <w:multiLevelType w:val="hybridMultilevel"/>
    <w:tmpl w:val="5FACB5D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3CF118BB"/>
    <w:multiLevelType w:val="multilevel"/>
    <w:tmpl w:val="30162F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>
    <w:nsid w:val="44B221EE"/>
    <w:multiLevelType w:val="hybridMultilevel"/>
    <w:tmpl w:val="2A56A8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57B3447"/>
    <w:multiLevelType w:val="hybridMultilevel"/>
    <w:tmpl w:val="7E2A6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BF58AB"/>
    <w:multiLevelType w:val="hybridMultilevel"/>
    <w:tmpl w:val="D6E255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E606E1"/>
    <w:multiLevelType w:val="hybridMultilevel"/>
    <w:tmpl w:val="669A9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6E552D"/>
    <w:multiLevelType w:val="hybridMultilevel"/>
    <w:tmpl w:val="7354D8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2E32755"/>
    <w:multiLevelType w:val="hybridMultilevel"/>
    <w:tmpl w:val="3DB0E3F0"/>
    <w:lvl w:ilvl="0" w:tplc="764A7AF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4CA0637"/>
    <w:multiLevelType w:val="hybridMultilevel"/>
    <w:tmpl w:val="AE241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7B0F55"/>
    <w:multiLevelType w:val="hybridMultilevel"/>
    <w:tmpl w:val="D1C62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3D7575"/>
    <w:multiLevelType w:val="hybridMultilevel"/>
    <w:tmpl w:val="2C9CC9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32" w:hanging="360"/>
      </w:pPr>
    </w:lvl>
    <w:lvl w:ilvl="2" w:tplc="0409001B" w:tentative="1">
      <w:start w:val="1"/>
      <w:numFmt w:val="lowerRoman"/>
      <w:lvlText w:val="%3."/>
      <w:lvlJc w:val="right"/>
      <w:pPr>
        <w:ind w:left="1452" w:hanging="180"/>
      </w:pPr>
    </w:lvl>
    <w:lvl w:ilvl="3" w:tplc="0409000F" w:tentative="1">
      <w:start w:val="1"/>
      <w:numFmt w:val="decimal"/>
      <w:lvlText w:val="%4."/>
      <w:lvlJc w:val="left"/>
      <w:pPr>
        <w:ind w:left="2172" w:hanging="360"/>
      </w:pPr>
    </w:lvl>
    <w:lvl w:ilvl="4" w:tplc="04090019" w:tentative="1">
      <w:start w:val="1"/>
      <w:numFmt w:val="lowerLetter"/>
      <w:lvlText w:val="%5."/>
      <w:lvlJc w:val="left"/>
      <w:pPr>
        <w:ind w:left="2892" w:hanging="360"/>
      </w:pPr>
    </w:lvl>
    <w:lvl w:ilvl="5" w:tplc="0409001B" w:tentative="1">
      <w:start w:val="1"/>
      <w:numFmt w:val="lowerRoman"/>
      <w:lvlText w:val="%6."/>
      <w:lvlJc w:val="right"/>
      <w:pPr>
        <w:ind w:left="3612" w:hanging="180"/>
      </w:pPr>
    </w:lvl>
    <w:lvl w:ilvl="6" w:tplc="0409000F" w:tentative="1">
      <w:start w:val="1"/>
      <w:numFmt w:val="decimal"/>
      <w:lvlText w:val="%7."/>
      <w:lvlJc w:val="left"/>
      <w:pPr>
        <w:ind w:left="4332" w:hanging="360"/>
      </w:pPr>
    </w:lvl>
    <w:lvl w:ilvl="7" w:tplc="04090019" w:tentative="1">
      <w:start w:val="1"/>
      <w:numFmt w:val="lowerLetter"/>
      <w:lvlText w:val="%8."/>
      <w:lvlJc w:val="left"/>
      <w:pPr>
        <w:ind w:left="5052" w:hanging="360"/>
      </w:pPr>
    </w:lvl>
    <w:lvl w:ilvl="8" w:tplc="040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1">
    <w:nsid w:val="6E725F40"/>
    <w:multiLevelType w:val="hybridMultilevel"/>
    <w:tmpl w:val="E52C5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CC5FB6"/>
    <w:multiLevelType w:val="hybridMultilevel"/>
    <w:tmpl w:val="35A461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5B1664"/>
    <w:multiLevelType w:val="hybridMultilevel"/>
    <w:tmpl w:val="92985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DC0692"/>
    <w:multiLevelType w:val="hybridMultilevel"/>
    <w:tmpl w:val="DC0C588E"/>
    <w:lvl w:ilvl="0" w:tplc="A7E46952">
      <w:start w:val="1"/>
      <w:numFmt w:val="decimal"/>
      <w:lvlText w:val="%1)"/>
      <w:lvlJc w:val="left"/>
      <w:pPr>
        <w:ind w:left="1068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7181F6E"/>
    <w:multiLevelType w:val="hybridMultilevel"/>
    <w:tmpl w:val="5FE08B5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7402728"/>
    <w:multiLevelType w:val="hybridMultilevel"/>
    <w:tmpl w:val="6908F6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3947E8"/>
    <w:multiLevelType w:val="hybridMultilevel"/>
    <w:tmpl w:val="0FB2A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CDE5C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FF4AEB"/>
    <w:multiLevelType w:val="hybridMultilevel"/>
    <w:tmpl w:val="A23EBC86"/>
    <w:lvl w:ilvl="0" w:tplc="0415000D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9">
    <w:nsid w:val="7CB503C6"/>
    <w:multiLevelType w:val="hybridMultilevel"/>
    <w:tmpl w:val="0458F908"/>
    <w:lvl w:ilvl="0" w:tplc="12941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647149"/>
    <w:multiLevelType w:val="hybridMultilevel"/>
    <w:tmpl w:val="78D28C3C"/>
    <w:lvl w:ilvl="0" w:tplc="06EA82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34"/>
  </w:num>
  <w:num w:numId="3">
    <w:abstractNumId w:val="38"/>
  </w:num>
  <w:num w:numId="4">
    <w:abstractNumId w:val="20"/>
  </w:num>
  <w:num w:numId="5">
    <w:abstractNumId w:val="8"/>
  </w:num>
  <w:num w:numId="6">
    <w:abstractNumId w:val="1"/>
  </w:num>
  <w:num w:numId="7">
    <w:abstractNumId w:val="37"/>
  </w:num>
  <w:num w:numId="8">
    <w:abstractNumId w:val="19"/>
  </w:num>
  <w:num w:numId="9">
    <w:abstractNumId w:val="21"/>
  </w:num>
  <w:num w:numId="10">
    <w:abstractNumId w:val="30"/>
  </w:num>
  <w:num w:numId="11">
    <w:abstractNumId w:val="18"/>
  </w:num>
  <w:num w:numId="12">
    <w:abstractNumId w:val="22"/>
  </w:num>
  <w:num w:numId="13">
    <w:abstractNumId w:val="26"/>
  </w:num>
  <w:num w:numId="14">
    <w:abstractNumId w:val="23"/>
  </w:num>
  <w:num w:numId="15">
    <w:abstractNumId w:val="2"/>
  </w:num>
  <w:num w:numId="16">
    <w:abstractNumId w:val="28"/>
  </w:num>
  <w:num w:numId="17">
    <w:abstractNumId w:val="25"/>
  </w:num>
  <w:num w:numId="18">
    <w:abstractNumId w:val="3"/>
  </w:num>
  <w:num w:numId="19">
    <w:abstractNumId w:val="15"/>
  </w:num>
  <w:num w:numId="20">
    <w:abstractNumId w:val="17"/>
  </w:num>
  <w:num w:numId="21">
    <w:abstractNumId w:val="5"/>
  </w:num>
  <w:num w:numId="22">
    <w:abstractNumId w:val="33"/>
  </w:num>
  <w:num w:numId="23">
    <w:abstractNumId w:val="16"/>
  </w:num>
  <w:num w:numId="24">
    <w:abstractNumId w:val="29"/>
  </w:num>
  <w:num w:numId="25">
    <w:abstractNumId w:val="31"/>
  </w:num>
  <w:num w:numId="26">
    <w:abstractNumId w:val="39"/>
  </w:num>
  <w:num w:numId="27">
    <w:abstractNumId w:val="10"/>
  </w:num>
  <w:num w:numId="28">
    <w:abstractNumId w:val="36"/>
  </w:num>
  <w:num w:numId="29">
    <w:abstractNumId w:val="14"/>
  </w:num>
  <w:num w:numId="30">
    <w:abstractNumId w:val="35"/>
  </w:num>
  <w:num w:numId="31">
    <w:abstractNumId w:val="11"/>
  </w:num>
  <w:num w:numId="32">
    <w:abstractNumId w:val="9"/>
  </w:num>
  <w:num w:numId="33">
    <w:abstractNumId w:val="40"/>
  </w:num>
  <w:num w:numId="34">
    <w:abstractNumId w:val="13"/>
  </w:num>
  <w:num w:numId="35">
    <w:abstractNumId w:val="12"/>
  </w:num>
  <w:num w:numId="36">
    <w:abstractNumId w:val="32"/>
  </w:num>
  <w:num w:numId="37">
    <w:abstractNumId w:val="7"/>
  </w:num>
  <w:num w:numId="38">
    <w:abstractNumId w:val="4"/>
  </w:num>
  <w:num w:numId="39">
    <w:abstractNumId w:val="6"/>
  </w:num>
  <w:num w:numId="40">
    <w:abstractNumId w:val="24"/>
  </w:num>
  <w:num w:numId="41">
    <w:abstractNumId w:val="27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B3CF1"/>
    <w:rsid w:val="0000085B"/>
    <w:rsid w:val="00001723"/>
    <w:rsid w:val="00004388"/>
    <w:rsid w:val="0000653A"/>
    <w:rsid w:val="000074C8"/>
    <w:rsid w:val="0000797F"/>
    <w:rsid w:val="00012BA6"/>
    <w:rsid w:val="00016182"/>
    <w:rsid w:val="00027C84"/>
    <w:rsid w:val="000341AB"/>
    <w:rsid w:val="00036FB3"/>
    <w:rsid w:val="00040384"/>
    <w:rsid w:val="00041B78"/>
    <w:rsid w:val="00043D04"/>
    <w:rsid w:val="0004424D"/>
    <w:rsid w:val="00050F3B"/>
    <w:rsid w:val="00051530"/>
    <w:rsid w:val="00055B55"/>
    <w:rsid w:val="0006602B"/>
    <w:rsid w:val="000728C3"/>
    <w:rsid w:val="00081757"/>
    <w:rsid w:val="0008772D"/>
    <w:rsid w:val="00090DEC"/>
    <w:rsid w:val="000955C9"/>
    <w:rsid w:val="00097013"/>
    <w:rsid w:val="000A3485"/>
    <w:rsid w:val="000A6040"/>
    <w:rsid w:val="000C087B"/>
    <w:rsid w:val="000C1960"/>
    <w:rsid w:val="000C5D43"/>
    <w:rsid w:val="000D1289"/>
    <w:rsid w:val="000D6BED"/>
    <w:rsid w:val="000E6193"/>
    <w:rsid w:val="000E6D23"/>
    <w:rsid w:val="000F1274"/>
    <w:rsid w:val="000F1D10"/>
    <w:rsid w:val="000F46DF"/>
    <w:rsid w:val="00112BCA"/>
    <w:rsid w:val="00121E91"/>
    <w:rsid w:val="001307A9"/>
    <w:rsid w:val="00131412"/>
    <w:rsid w:val="00131B1F"/>
    <w:rsid w:val="001401F2"/>
    <w:rsid w:val="00144499"/>
    <w:rsid w:val="0014476E"/>
    <w:rsid w:val="00146DFF"/>
    <w:rsid w:val="00147317"/>
    <w:rsid w:val="001550A1"/>
    <w:rsid w:val="00180130"/>
    <w:rsid w:val="001836BC"/>
    <w:rsid w:val="00186B56"/>
    <w:rsid w:val="001A4DA8"/>
    <w:rsid w:val="001A62DC"/>
    <w:rsid w:val="001B3B24"/>
    <w:rsid w:val="001C0663"/>
    <w:rsid w:val="001C0D65"/>
    <w:rsid w:val="001C2335"/>
    <w:rsid w:val="001C442D"/>
    <w:rsid w:val="001D048F"/>
    <w:rsid w:val="001F3860"/>
    <w:rsid w:val="001F5F67"/>
    <w:rsid w:val="00211295"/>
    <w:rsid w:val="00220DFA"/>
    <w:rsid w:val="0022755F"/>
    <w:rsid w:val="0023051A"/>
    <w:rsid w:val="00232D1A"/>
    <w:rsid w:val="00235392"/>
    <w:rsid w:val="00236A86"/>
    <w:rsid w:val="00250B00"/>
    <w:rsid w:val="0025430F"/>
    <w:rsid w:val="002546CA"/>
    <w:rsid w:val="00260FB3"/>
    <w:rsid w:val="002635DD"/>
    <w:rsid w:val="00271216"/>
    <w:rsid w:val="00274EB2"/>
    <w:rsid w:val="00283510"/>
    <w:rsid w:val="0029479F"/>
    <w:rsid w:val="002A0C97"/>
    <w:rsid w:val="002B1B20"/>
    <w:rsid w:val="002B3117"/>
    <w:rsid w:val="002B6832"/>
    <w:rsid w:val="002C024E"/>
    <w:rsid w:val="002C4692"/>
    <w:rsid w:val="002C4EF0"/>
    <w:rsid w:val="002D003B"/>
    <w:rsid w:val="002E1100"/>
    <w:rsid w:val="002E3049"/>
    <w:rsid w:val="002E541D"/>
    <w:rsid w:val="002F4958"/>
    <w:rsid w:val="002F583C"/>
    <w:rsid w:val="003051BE"/>
    <w:rsid w:val="003176B4"/>
    <w:rsid w:val="00327D92"/>
    <w:rsid w:val="0033198B"/>
    <w:rsid w:val="003339E0"/>
    <w:rsid w:val="00336FFD"/>
    <w:rsid w:val="00337C95"/>
    <w:rsid w:val="003411B2"/>
    <w:rsid w:val="00341B76"/>
    <w:rsid w:val="00342489"/>
    <w:rsid w:val="0034542F"/>
    <w:rsid w:val="003741F2"/>
    <w:rsid w:val="00376D51"/>
    <w:rsid w:val="003A62D1"/>
    <w:rsid w:val="003B65A9"/>
    <w:rsid w:val="003C2D39"/>
    <w:rsid w:val="003D767A"/>
    <w:rsid w:val="003E5D34"/>
    <w:rsid w:val="003F31FF"/>
    <w:rsid w:val="00401A56"/>
    <w:rsid w:val="00402D72"/>
    <w:rsid w:val="0040773A"/>
    <w:rsid w:val="00417B11"/>
    <w:rsid w:val="00421057"/>
    <w:rsid w:val="00422ACC"/>
    <w:rsid w:val="00426761"/>
    <w:rsid w:val="004321D7"/>
    <w:rsid w:val="0043370E"/>
    <w:rsid w:val="00460DBE"/>
    <w:rsid w:val="004614AD"/>
    <w:rsid w:val="004726E5"/>
    <w:rsid w:val="00473667"/>
    <w:rsid w:val="00480884"/>
    <w:rsid w:val="004822F3"/>
    <w:rsid w:val="00483AE1"/>
    <w:rsid w:val="0049347D"/>
    <w:rsid w:val="004B0822"/>
    <w:rsid w:val="004B0E52"/>
    <w:rsid w:val="004C7F70"/>
    <w:rsid w:val="004D026A"/>
    <w:rsid w:val="004D1826"/>
    <w:rsid w:val="004D2A70"/>
    <w:rsid w:val="004D35DF"/>
    <w:rsid w:val="004D4A9D"/>
    <w:rsid w:val="004E3030"/>
    <w:rsid w:val="004E797E"/>
    <w:rsid w:val="004F1CBD"/>
    <w:rsid w:val="004F2EE3"/>
    <w:rsid w:val="0050183A"/>
    <w:rsid w:val="0050683E"/>
    <w:rsid w:val="00513037"/>
    <w:rsid w:val="00513161"/>
    <w:rsid w:val="00514DB4"/>
    <w:rsid w:val="00527813"/>
    <w:rsid w:val="005306CA"/>
    <w:rsid w:val="005310AC"/>
    <w:rsid w:val="00533B51"/>
    <w:rsid w:val="00534FE5"/>
    <w:rsid w:val="00544965"/>
    <w:rsid w:val="005475E1"/>
    <w:rsid w:val="005508A2"/>
    <w:rsid w:val="00553767"/>
    <w:rsid w:val="00560681"/>
    <w:rsid w:val="00570070"/>
    <w:rsid w:val="0057687A"/>
    <w:rsid w:val="005933CF"/>
    <w:rsid w:val="005A7AE7"/>
    <w:rsid w:val="005B4906"/>
    <w:rsid w:val="005C1BA3"/>
    <w:rsid w:val="005C6CE9"/>
    <w:rsid w:val="005D00A9"/>
    <w:rsid w:val="005E0DFC"/>
    <w:rsid w:val="005E1003"/>
    <w:rsid w:val="005E22C9"/>
    <w:rsid w:val="005E289B"/>
    <w:rsid w:val="005E40DE"/>
    <w:rsid w:val="005F0E9E"/>
    <w:rsid w:val="005F3E7F"/>
    <w:rsid w:val="0060092A"/>
    <w:rsid w:val="0060217F"/>
    <w:rsid w:val="00612382"/>
    <w:rsid w:val="00620CB4"/>
    <w:rsid w:val="0062244F"/>
    <w:rsid w:val="00633CA3"/>
    <w:rsid w:val="00633EF1"/>
    <w:rsid w:val="0063582D"/>
    <w:rsid w:val="006368C9"/>
    <w:rsid w:val="00647694"/>
    <w:rsid w:val="00647896"/>
    <w:rsid w:val="006514B0"/>
    <w:rsid w:val="006514BA"/>
    <w:rsid w:val="00655071"/>
    <w:rsid w:val="006579E9"/>
    <w:rsid w:val="00660FFF"/>
    <w:rsid w:val="00662963"/>
    <w:rsid w:val="006631B8"/>
    <w:rsid w:val="006646F7"/>
    <w:rsid w:val="006714BA"/>
    <w:rsid w:val="00672E27"/>
    <w:rsid w:val="00674751"/>
    <w:rsid w:val="00674824"/>
    <w:rsid w:val="00677C6B"/>
    <w:rsid w:val="00683B63"/>
    <w:rsid w:val="00687885"/>
    <w:rsid w:val="00691F21"/>
    <w:rsid w:val="006A521A"/>
    <w:rsid w:val="006A665C"/>
    <w:rsid w:val="006C36E0"/>
    <w:rsid w:val="006E1330"/>
    <w:rsid w:val="006E7600"/>
    <w:rsid w:val="006F0E11"/>
    <w:rsid w:val="007022B0"/>
    <w:rsid w:val="0070667C"/>
    <w:rsid w:val="00710A37"/>
    <w:rsid w:val="00712D9C"/>
    <w:rsid w:val="00713DC6"/>
    <w:rsid w:val="00713F87"/>
    <w:rsid w:val="007154EA"/>
    <w:rsid w:val="0071749B"/>
    <w:rsid w:val="00725084"/>
    <w:rsid w:val="007305CE"/>
    <w:rsid w:val="00740C5C"/>
    <w:rsid w:val="00742031"/>
    <w:rsid w:val="007422B5"/>
    <w:rsid w:val="00746ADC"/>
    <w:rsid w:val="00752FA1"/>
    <w:rsid w:val="00753611"/>
    <w:rsid w:val="00757C2F"/>
    <w:rsid w:val="00761643"/>
    <w:rsid w:val="00761DDA"/>
    <w:rsid w:val="007675A3"/>
    <w:rsid w:val="0077003A"/>
    <w:rsid w:val="007732FB"/>
    <w:rsid w:val="00773A27"/>
    <w:rsid w:val="00775E70"/>
    <w:rsid w:val="00776A85"/>
    <w:rsid w:val="00780785"/>
    <w:rsid w:val="00781E76"/>
    <w:rsid w:val="00782A52"/>
    <w:rsid w:val="0079077A"/>
    <w:rsid w:val="007947B4"/>
    <w:rsid w:val="00795E0E"/>
    <w:rsid w:val="007A0660"/>
    <w:rsid w:val="007A3B2B"/>
    <w:rsid w:val="007B03C9"/>
    <w:rsid w:val="007C2DAA"/>
    <w:rsid w:val="007C59E8"/>
    <w:rsid w:val="007D0320"/>
    <w:rsid w:val="007D2F4C"/>
    <w:rsid w:val="007D4E95"/>
    <w:rsid w:val="007F0153"/>
    <w:rsid w:val="007F0E47"/>
    <w:rsid w:val="007F441C"/>
    <w:rsid w:val="008024DF"/>
    <w:rsid w:val="0080659D"/>
    <w:rsid w:val="008122D2"/>
    <w:rsid w:val="00815911"/>
    <w:rsid w:val="00816A3E"/>
    <w:rsid w:val="00825A85"/>
    <w:rsid w:val="00841B37"/>
    <w:rsid w:val="0084350C"/>
    <w:rsid w:val="0084486A"/>
    <w:rsid w:val="00845024"/>
    <w:rsid w:val="00852D87"/>
    <w:rsid w:val="008755D1"/>
    <w:rsid w:val="0087679E"/>
    <w:rsid w:val="008769D7"/>
    <w:rsid w:val="0087721A"/>
    <w:rsid w:val="00881188"/>
    <w:rsid w:val="008811F8"/>
    <w:rsid w:val="008820BF"/>
    <w:rsid w:val="00884069"/>
    <w:rsid w:val="008923C9"/>
    <w:rsid w:val="00896E0F"/>
    <w:rsid w:val="0089722D"/>
    <w:rsid w:val="008A0325"/>
    <w:rsid w:val="008A1F0B"/>
    <w:rsid w:val="008A3766"/>
    <w:rsid w:val="008A580F"/>
    <w:rsid w:val="008B5AAC"/>
    <w:rsid w:val="008B72A9"/>
    <w:rsid w:val="008C045B"/>
    <w:rsid w:val="008C23F2"/>
    <w:rsid w:val="008C6A56"/>
    <w:rsid w:val="008D0589"/>
    <w:rsid w:val="008D1650"/>
    <w:rsid w:val="008E294E"/>
    <w:rsid w:val="008E37E9"/>
    <w:rsid w:val="008E77BE"/>
    <w:rsid w:val="008F6B81"/>
    <w:rsid w:val="008F73BF"/>
    <w:rsid w:val="00902498"/>
    <w:rsid w:val="00910EA6"/>
    <w:rsid w:val="00913428"/>
    <w:rsid w:val="00913D5C"/>
    <w:rsid w:val="00920284"/>
    <w:rsid w:val="0092318D"/>
    <w:rsid w:val="009255BE"/>
    <w:rsid w:val="009340FF"/>
    <w:rsid w:val="00942146"/>
    <w:rsid w:val="009517A4"/>
    <w:rsid w:val="009545FE"/>
    <w:rsid w:val="0097168A"/>
    <w:rsid w:val="009773E2"/>
    <w:rsid w:val="00981F1B"/>
    <w:rsid w:val="009864C1"/>
    <w:rsid w:val="0099074B"/>
    <w:rsid w:val="00991435"/>
    <w:rsid w:val="009A2FC2"/>
    <w:rsid w:val="009A38C0"/>
    <w:rsid w:val="009A38E2"/>
    <w:rsid w:val="009B7E82"/>
    <w:rsid w:val="009C7262"/>
    <w:rsid w:val="009F1D79"/>
    <w:rsid w:val="009F521E"/>
    <w:rsid w:val="009F605D"/>
    <w:rsid w:val="009F68FE"/>
    <w:rsid w:val="00A07B82"/>
    <w:rsid w:val="00A1080D"/>
    <w:rsid w:val="00A11C18"/>
    <w:rsid w:val="00A21F29"/>
    <w:rsid w:val="00A22865"/>
    <w:rsid w:val="00A24B06"/>
    <w:rsid w:val="00A27AE5"/>
    <w:rsid w:val="00A32129"/>
    <w:rsid w:val="00A42F9A"/>
    <w:rsid w:val="00A52718"/>
    <w:rsid w:val="00A56111"/>
    <w:rsid w:val="00A57446"/>
    <w:rsid w:val="00A70684"/>
    <w:rsid w:val="00A807DA"/>
    <w:rsid w:val="00A815E0"/>
    <w:rsid w:val="00A95354"/>
    <w:rsid w:val="00A95F29"/>
    <w:rsid w:val="00AA0DEE"/>
    <w:rsid w:val="00AA4EBD"/>
    <w:rsid w:val="00AA5071"/>
    <w:rsid w:val="00AB22DA"/>
    <w:rsid w:val="00AE0D03"/>
    <w:rsid w:val="00AE2200"/>
    <w:rsid w:val="00AE352F"/>
    <w:rsid w:val="00AF17D4"/>
    <w:rsid w:val="00AF3D63"/>
    <w:rsid w:val="00AF6118"/>
    <w:rsid w:val="00B029FA"/>
    <w:rsid w:val="00B04FC1"/>
    <w:rsid w:val="00B056A4"/>
    <w:rsid w:val="00B107D2"/>
    <w:rsid w:val="00B108D8"/>
    <w:rsid w:val="00B163D1"/>
    <w:rsid w:val="00B17CD9"/>
    <w:rsid w:val="00B250F3"/>
    <w:rsid w:val="00B306A6"/>
    <w:rsid w:val="00B32B6B"/>
    <w:rsid w:val="00B452DD"/>
    <w:rsid w:val="00B5077F"/>
    <w:rsid w:val="00B60BAA"/>
    <w:rsid w:val="00B633B0"/>
    <w:rsid w:val="00B83BF6"/>
    <w:rsid w:val="00B85621"/>
    <w:rsid w:val="00B938E4"/>
    <w:rsid w:val="00B93F77"/>
    <w:rsid w:val="00BA0869"/>
    <w:rsid w:val="00BB7284"/>
    <w:rsid w:val="00BC3267"/>
    <w:rsid w:val="00BC4D1C"/>
    <w:rsid w:val="00BC54D2"/>
    <w:rsid w:val="00BC561D"/>
    <w:rsid w:val="00BC58E9"/>
    <w:rsid w:val="00BD129E"/>
    <w:rsid w:val="00BD65D1"/>
    <w:rsid w:val="00BD783A"/>
    <w:rsid w:val="00BE5FFE"/>
    <w:rsid w:val="00C05084"/>
    <w:rsid w:val="00C064A6"/>
    <w:rsid w:val="00C16080"/>
    <w:rsid w:val="00C23044"/>
    <w:rsid w:val="00C27849"/>
    <w:rsid w:val="00C35912"/>
    <w:rsid w:val="00C47219"/>
    <w:rsid w:val="00C5520D"/>
    <w:rsid w:val="00C609F5"/>
    <w:rsid w:val="00C63FFC"/>
    <w:rsid w:val="00C64593"/>
    <w:rsid w:val="00C753A5"/>
    <w:rsid w:val="00C8524E"/>
    <w:rsid w:val="00C875C9"/>
    <w:rsid w:val="00C87882"/>
    <w:rsid w:val="00C90FEC"/>
    <w:rsid w:val="00C91277"/>
    <w:rsid w:val="00CA6BFC"/>
    <w:rsid w:val="00CA6CCF"/>
    <w:rsid w:val="00CB08E4"/>
    <w:rsid w:val="00CB7CE4"/>
    <w:rsid w:val="00CC0E85"/>
    <w:rsid w:val="00CC3D69"/>
    <w:rsid w:val="00CC585A"/>
    <w:rsid w:val="00CC58F4"/>
    <w:rsid w:val="00CE0343"/>
    <w:rsid w:val="00CE2701"/>
    <w:rsid w:val="00CE3BE2"/>
    <w:rsid w:val="00D00CD6"/>
    <w:rsid w:val="00D023DF"/>
    <w:rsid w:val="00D15C69"/>
    <w:rsid w:val="00D34625"/>
    <w:rsid w:val="00D41067"/>
    <w:rsid w:val="00D4262C"/>
    <w:rsid w:val="00D61550"/>
    <w:rsid w:val="00D64573"/>
    <w:rsid w:val="00D67128"/>
    <w:rsid w:val="00D67A23"/>
    <w:rsid w:val="00D70B68"/>
    <w:rsid w:val="00D777A5"/>
    <w:rsid w:val="00D8192F"/>
    <w:rsid w:val="00D845C7"/>
    <w:rsid w:val="00D84EB7"/>
    <w:rsid w:val="00D943DC"/>
    <w:rsid w:val="00D95BE3"/>
    <w:rsid w:val="00DA19B3"/>
    <w:rsid w:val="00DA65AF"/>
    <w:rsid w:val="00DB1FDD"/>
    <w:rsid w:val="00DD2B7C"/>
    <w:rsid w:val="00DE1248"/>
    <w:rsid w:val="00DF00D9"/>
    <w:rsid w:val="00DF5DA2"/>
    <w:rsid w:val="00E015A5"/>
    <w:rsid w:val="00E0759B"/>
    <w:rsid w:val="00E119EC"/>
    <w:rsid w:val="00E22B75"/>
    <w:rsid w:val="00E24049"/>
    <w:rsid w:val="00E26FAF"/>
    <w:rsid w:val="00E372C5"/>
    <w:rsid w:val="00E4337A"/>
    <w:rsid w:val="00E4520A"/>
    <w:rsid w:val="00E54469"/>
    <w:rsid w:val="00E54EAC"/>
    <w:rsid w:val="00E602D8"/>
    <w:rsid w:val="00E611FB"/>
    <w:rsid w:val="00E91142"/>
    <w:rsid w:val="00EA1471"/>
    <w:rsid w:val="00EB0BEA"/>
    <w:rsid w:val="00EB25F5"/>
    <w:rsid w:val="00EB3CED"/>
    <w:rsid w:val="00EB7AC7"/>
    <w:rsid w:val="00EC54D0"/>
    <w:rsid w:val="00ED26D4"/>
    <w:rsid w:val="00EE2C8A"/>
    <w:rsid w:val="00EE62AE"/>
    <w:rsid w:val="00EE6A8C"/>
    <w:rsid w:val="00EF2130"/>
    <w:rsid w:val="00F063C5"/>
    <w:rsid w:val="00F11E7E"/>
    <w:rsid w:val="00F12FAD"/>
    <w:rsid w:val="00F22EC0"/>
    <w:rsid w:val="00F23283"/>
    <w:rsid w:val="00F4254A"/>
    <w:rsid w:val="00F46A59"/>
    <w:rsid w:val="00F47780"/>
    <w:rsid w:val="00F50687"/>
    <w:rsid w:val="00F606AD"/>
    <w:rsid w:val="00F60EA5"/>
    <w:rsid w:val="00F635FB"/>
    <w:rsid w:val="00F6749C"/>
    <w:rsid w:val="00F72F73"/>
    <w:rsid w:val="00F80435"/>
    <w:rsid w:val="00F94AB0"/>
    <w:rsid w:val="00FA1723"/>
    <w:rsid w:val="00FB3CF1"/>
    <w:rsid w:val="00FB40C5"/>
    <w:rsid w:val="00FB6BC6"/>
    <w:rsid w:val="00FC1DA9"/>
    <w:rsid w:val="00FC3D0C"/>
    <w:rsid w:val="00FF079C"/>
    <w:rsid w:val="00FF5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F87"/>
  </w:style>
  <w:style w:type="paragraph" w:styleId="Nagwek1">
    <w:name w:val="heading 1"/>
    <w:basedOn w:val="Normalny"/>
    <w:next w:val="Normalny"/>
    <w:link w:val="Nagwek1Znak"/>
    <w:uiPriority w:val="9"/>
    <w:qFormat/>
    <w:rsid w:val="00534F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72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31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41B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752FA1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link w:val="BezodstpwZnak"/>
    <w:uiPriority w:val="1"/>
    <w:qFormat/>
    <w:rsid w:val="004D2A70"/>
    <w:pPr>
      <w:spacing w:after="0" w:line="240" w:lineRule="auto"/>
    </w:pPr>
  </w:style>
  <w:style w:type="character" w:customStyle="1" w:styleId="Teksttreci">
    <w:name w:val="Tekst treści_"/>
    <w:basedOn w:val="Domylnaczcionkaakapitu"/>
    <w:link w:val="Teksttreci0"/>
    <w:rsid w:val="0097168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7168A"/>
    <w:pPr>
      <w:shd w:val="clear" w:color="auto" w:fill="FFFFFF"/>
      <w:spacing w:before="420" w:after="300" w:line="0" w:lineRule="atLeast"/>
      <w:ind w:hanging="600"/>
    </w:pPr>
    <w:rPr>
      <w:rFonts w:ascii="Arial" w:eastAsia="Arial" w:hAnsi="Arial" w:cs="Arial"/>
      <w:sz w:val="21"/>
      <w:szCs w:val="21"/>
    </w:rPr>
  </w:style>
  <w:style w:type="paragraph" w:styleId="Akapitzlist">
    <w:name w:val="List Paragraph"/>
    <w:basedOn w:val="Normalny"/>
    <w:uiPriority w:val="34"/>
    <w:qFormat/>
    <w:rsid w:val="0097168A"/>
    <w:pPr>
      <w:ind w:left="720"/>
      <w:contextualSpacing/>
    </w:pPr>
  </w:style>
  <w:style w:type="character" w:customStyle="1" w:styleId="Stopka">
    <w:name w:val="Stopka_"/>
    <w:basedOn w:val="Domylnaczcionkaakapitu"/>
    <w:link w:val="Stopka1"/>
    <w:rsid w:val="00D34625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Stopka1">
    <w:name w:val="Stopka1"/>
    <w:basedOn w:val="Normalny"/>
    <w:link w:val="Stopka"/>
    <w:rsid w:val="00D34625"/>
    <w:pPr>
      <w:shd w:val="clear" w:color="auto" w:fill="FFFFFF"/>
      <w:spacing w:after="0" w:line="0" w:lineRule="atLeast"/>
      <w:ind w:hanging="280"/>
    </w:pPr>
    <w:rPr>
      <w:rFonts w:ascii="Arial" w:eastAsia="Arial" w:hAnsi="Arial" w:cs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3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47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7317"/>
  </w:style>
  <w:style w:type="paragraph" w:styleId="Stopka0">
    <w:name w:val="footer"/>
    <w:basedOn w:val="Normalny"/>
    <w:link w:val="StopkaZnak"/>
    <w:uiPriority w:val="99"/>
    <w:unhideWhenUsed/>
    <w:rsid w:val="00147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rsid w:val="00147317"/>
  </w:style>
  <w:style w:type="character" w:customStyle="1" w:styleId="Nagwek1Znak">
    <w:name w:val="Nagłówek 1 Znak"/>
    <w:basedOn w:val="Domylnaczcionkaakapitu"/>
    <w:link w:val="Nagwek1"/>
    <w:uiPriority w:val="9"/>
    <w:rsid w:val="00534F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972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2318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50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50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5071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01723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0A3485"/>
    <w:pPr>
      <w:tabs>
        <w:tab w:val="right" w:leader="dot" w:pos="9062"/>
      </w:tabs>
      <w:spacing w:after="100"/>
      <w:jc w:val="both"/>
    </w:pPr>
  </w:style>
  <w:style w:type="paragraph" w:styleId="Spistreci2">
    <w:name w:val="toc 2"/>
    <w:basedOn w:val="Normalny"/>
    <w:next w:val="Normalny"/>
    <w:autoRedefine/>
    <w:uiPriority w:val="39"/>
    <w:unhideWhenUsed/>
    <w:rsid w:val="00001723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001723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00172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38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38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38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38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38C0"/>
    <w:rPr>
      <w:b/>
      <w:bCs/>
      <w:sz w:val="20"/>
      <w:szCs w:val="20"/>
    </w:rPr>
  </w:style>
  <w:style w:type="character" w:customStyle="1" w:styleId="BezodstpwZnak">
    <w:name w:val="Bez odstępów Znak"/>
    <w:link w:val="Bezodstpw"/>
    <w:uiPriority w:val="1"/>
    <w:rsid w:val="00C64593"/>
  </w:style>
  <w:style w:type="paragraph" w:customStyle="1" w:styleId="western">
    <w:name w:val="western"/>
    <w:basedOn w:val="Normalny"/>
    <w:rsid w:val="002A0C97"/>
    <w:pPr>
      <w:spacing w:before="100" w:beforeAutospacing="1" w:after="142" w:line="288" w:lineRule="auto"/>
    </w:pPr>
    <w:rPr>
      <w:rFonts w:ascii="Calibri" w:eastAsia="Times New Roman" w:hAnsi="Calibri" w:cs="Times New Roman"/>
      <w:color w:val="000000"/>
      <w:lang w:val="en-US"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4B0822"/>
    <w:pPr>
      <w:widowControl w:val="0"/>
      <w:spacing w:after="0" w:line="240" w:lineRule="auto"/>
      <w:ind w:left="402" w:hanging="283"/>
    </w:pPr>
    <w:rPr>
      <w:rFonts w:ascii="Arial" w:eastAsia="Arial" w:hAnsi="Arial"/>
      <w:sz w:val="20"/>
      <w:szCs w:val="2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B0822"/>
    <w:rPr>
      <w:rFonts w:ascii="Arial" w:eastAsia="Arial" w:hAnsi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3969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3469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2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6858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3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463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1411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0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diagramLayout" Target="diagrams/layout4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diagramLayout" Target="diagrams/layout3.xml"/><Relationship Id="rId34" Type="http://schemas.microsoft.com/office/2007/relationships/diagramDrawing" Target="diagrams/drawing5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diagramData" Target="diagrams/data4.xml"/><Relationship Id="rId33" Type="http://schemas.openxmlformats.org/officeDocument/2006/relationships/diagramColors" Target="diagrams/colors5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29" Type="http://schemas.microsoft.com/office/2007/relationships/diagramDrawing" Target="diagrams/drawing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microsoft.com/office/2007/relationships/diagramDrawing" Target="diagrams/drawing3.xml"/><Relationship Id="rId32" Type="http://schemas.openxmlformats.org/officeDocument/2006/relationships/diagramQuickStyle" Target="diagrams/quickStyle5.xm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28" Type="http://schemas.openxmlformats.org/officeDocument/2006/relationships/diagramColors" Target="diagrams/colors4.xml"/><Relationship Id="rId36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31" Type="http://schemas.openxmlformats.org/officeDocument/2006/relationships/diagramLayout" Target="diagrams/layout5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3.xml"/><Relationship Id="rId27" Type="http://schemas.openxmlformats.org/officeDocument/2006/relationships/diagramQuickStyle" Target="diagrams/quickStyle4.xml"/><Relationship Id="rId30" Type="http://schemas.openxmlformats.org/officeDocument/2006/relationships/diagramData" Target="diagrams/data5.xml"/><Relationship Id="rId35" Type="http://schemas.openxmlformats.org/officeDocument/2006/relationships/image" Target="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5_5">
  <dgm:title val=""/>
  <dgm:desc val=""/>
  <dgm:catLst>
    <dgm:cat type="accent5" pri="11500"/>
  </dgm:catLst>
  <dgm:styleLbl name="node0">
    <dgm:fillClrLst meth="cycle">
      <a:schemeClr val="accent5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>
        <a:alpha val="9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>
        <a:alpha val="90000"/>
      </a:schemeClr>
      <a:schemeClr val="accent5">
        <a:alpha val="5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/>
    <dgm:txEffectClrLst/>
  </dgm:styleLbl>
  <dgm:styleLbl name="lnNode1">
    <dgm:fillClrLst>
      <a:schemeClr val="accent5">
        <a:shade val="90000"/>
      </a:schemeClr>
      <a:schemeClr val="accent5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shade val="80000"/>
        <a:alpha val="50000"/>
      </a:schemeClr>
      <a:schemeClr val="accent5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  <a:alpha val="90000"/>
      </a:schemeClr>
      <a:schemeClr val="accent5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alpha val="90000"/>
        <a:tint val="40000"/>
      </a:schemeClr>
      <a:schemeClr val="accent5">
        <a:alpha val="5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A6F6B0-36A6-472B-9F31-BAD375B466AB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9834B518-0716-4194-A6CD-641246D48B53}">
      <dgm:prSet phldrT="[Tekst]" custT="1"/>
      <dgm:spPr>
        <a:xfrm>
          <a:off x="2167871" y="220064"/>
          <a:ext cx="787876" cy="50030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pl-PL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Kontrola projektu</a:t>
          </a:r>
        </a:p>
      </dgm:t>
    </dgm:pt>
    <dgm:pt modelId="{6A4F77A6-907E-4F51-88CA-55F946031322}" type="parTrans" cxnId="{50005A9B-B73E-4483-A582-1662028DAC08}">
      <dgm:prSet/>
      <dgm:spPr/>
      <dgm:t>
        <a:bodyPr/>
        <a:lstStyle/>
        <a:p>
          <a:endParaRPr lang="pl-PL" sz="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F0532BF-498E-49CE-A789-46CD9831139A}" type="sibTrans" cxnId="{50005A9B-B73E-4483-A582-1662028DAC08}">
      <dgm:prSet/>
      <dgm:spPr/>
      <dgm:t>
        <a:bodyPr/>
        <a:lstStyle/>
        <a:p>
          <a:endParaRPr lang="pl-PL" sz="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A0FBDBD-30DC-4731-B2A2-713F4B05A309}">
      <dgm:prSet phldrT="[Tekst]" custT="1"/>
      <dgm:spPr>
        <a:xfrm>
          <a:off x="3463184" y="1062390"/>
          <a:ext cx="787876" cy="50030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pl-PL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Na zakończenie realizacji projektu</a:t>
          </a:r>
        </a:p>
      </dgm:t>
    </dgm:pt>
    <dgm:pt modelId="{1BC3EFFB-9609-4642-A02C-D65ED011C442}" type="parTrans" cxnId="{AA9DC705-539F-4485-8235-5356C0B5D9C9}">
      <dgm:prSet/>
      <dgm:spPr>
        <a:xfrm>
          <a:off x="2474267" y="637201"/>
          <a:ext cx="1295313" cy="342023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pl-PL" sz="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179B21F-5A76-448A-ACC2-631E408C2CF4}" type="sibTrans" cxnId="{AA9DC705-539F-4485-8235-5356C0B5D9C9}">
      <dgm:prSet/>
      <dgm:spPr/>
      <dgm:t>
        <a:bodyPr/>
        <a:lstStyle/>
        <a:p>
          <a:endParaRPr lang="pl-PL" sz="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4C6BC07-298C-41F6-A6C1-3711BE3EA65E}">
      <dgm:prSet phldrT="[Tekst]" custT="1"/>
      <dgm:spPr>
        <a:xfrm>
          <a:off x="1055784" y="1062390"/>
          <a:ext cx="787876" cy="50030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pl-PL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Weryfikacji wydatków</a:t>
          </a:r>
        </a:p>
      </dgm:t>
    </dgm:pt>
    <dgm:pt modelId="{DDE11828-0E89-4264-A88E-8874304B22C4}" type="sibTrans" cxnId="{5632CC1F-F5A7-442E-BDA8-525E95497180}">
      <dgm:prSet/>
      <dgm:spPr/>
      <dgm:t>
        <a:bodyPr/>
        <a:lstStyle/>
        <a:p>
          <a:endParaRPr lang="pl-PL" sz="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A994B5F-4D20-4B01-98BB-1E641F2EFE62}" type="parTrans" cxnId="{5632CC1F-F5A7-442E-BDA8-525E95497180}">
      <dgm:prSet/>
      <dgm:spPr>
        <a:xfrm>
          <a:off x="1362180" y="637201"/>
          <a:ext cx="1112086" cy="342023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pl-PL" sz="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E2E3D06-8461-4DC1-99C7-41206AC992D7}">
      <dgm:prSet custT="1"/>
      <dgm:spPr>
        <a:xfrm>
          <a:off x="4426144" y="1062390"/>
          <a:ext cx="787876" cy="50030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pl-PL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Trwałości</a:t>
          </a:r>
        </a:p>
      </dgm:t>
    </dgm:pt>
    <dgm:pt modelId="{BB666467-813B-40EC-B045-ADAA976DC780}" type="parTrans" cxnId="{8E0F047F-6DEC-46CF-8E02-BF6D2515F484}">
      <dgm:prSet/>
      <dgm:spPr>
        <a:xfrm>
          <a:off x="2474267" y="637201"/>
          <a:ext cx="2258273" cy="342023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pl-PL" sz="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401CD49-3402-4279-964C-939469B974DE}" type="sibTrans" cxnId="{8E0F047F-6DEC-46CF-8E02-BF6D2515F484}">
      <dgm:prSet/>
      <dgm:spPr/>
      <dgm:t>
        <a:bodyPr/>
        <a:lstStyle/>
        <a:p>
          <a:endParaRPr lang="pl-PL" sz="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B6E61F6-2213-45C4-8613-D2A90689821A}">
      <dgm:prSet custT="1"/>
      <dgm:spPr>
        <a:xfrm>
          <a:off x="3889563" y="226626"/>
          <a:ext cx="787876" cy="50030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pl-PL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Kontrola doraźna</a:t>
          </a:r>
        </a:p>
      </dgm:t>
    </dgm:pt>
    <dgm:pt modelId="{E0DA9621-D850-4D6E-BB9C-A7B7F6DAB1BE}" type="parTrans" cxnId="{08BF3570-E18C-46AE-9CD5-468278544A5F}">
      <dgm:prSet/>
      <dgm:spPr>
        <a:xfrm>
          <a:off x="2474267" y="143461"/>
          <a:ext cx="1721692" cy="49373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pl-PL" sz="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055531A-AC67-4A38-8D3D-35D740E7B6F1}" type="sibTrans" cxnId="{08BF3570-E18C-46AE-9CD5-468278544A5F}">
      <dgm:prSet/>
      <dgm:spPr/>
      <dgm:t>
        <a:bodyPr/>
        <a:lstStyle/>
        <a:p>
          <a:endParaRPr lang="pl-PL" sz="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659D2A8-6E46-4D75-BF6A-E8B275370A51}">
      <dgm:prSet custT="1"/>
      <dgm:spPr>
        <a:xfrm>
          <a:off x="2981704" y="1791832"/>
          <a:ext cx="787876" cy="50030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pl-PL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W siedzibie IP</a:t>
          </a:r>
        </a:p>
      </dgm:t>
    </dgm:pt>
    <dgm:pt modelId="{2B83B139-6D5E-4932-B536-EB33F6F8B79A}" type="parTrans" cxnId="{F688AF0A-95B4-4B56-9F84-A18EAEC93CE3}">
      <dgm:prSet/>
      <dgm:spPr>
        <a:xfrm>
          <a:off x="3288101" y="1479526"/>
          <a:ext cx="481480" cy="229140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pl-PL" sz="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44EF233-78E9-4709-BA3E-BEB68D6E5FBA}" type="sibTrans" cxnId="{F688AF0A-95B4-4B56-9F84-A18EAEC93CE3}">
      <dgm:prSet/>
      <dgm:spPr/>
      <dgm:t>
        <a:bodyPr/>
        <a:lstStyle/>
        <a:p>
          <a:endParaRPr lang="pl-PL" sz="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5B20C30-3CB7-4852-B497-BB9D509CAFA2}">
      <dgm:prSet custT="1"/>
      <dgm:spPr>
        <a:xfrm>
          <a:off x="3944664" y="1791832"/>
          <a:ext cx="787876" cy="50030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pl-PL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W miejscu realizacji projektu/siedzibie Beneficjenta</a:t>
          </a:r>
        </a:p>
      </dgm:t>
    </dgm:pt>
    <dgm:pt modelId="{85061774-3DCC-4137-AB4D-93C644E2AE51}" type="parTrans" cxnId="{D35190F1-3056-428C-91DC-E18FA7BB39EF}">
      <dgm:prSet/>
      <dgm:spPr>
        <a:xfrm>
          <a:off x="3769581" y="1479526"/>
          <a:ext cx="481480" cy="229140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pl-PL" sz="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7348F1A-C7EF-465C-A9D9-CC9C1738F853}" type="sibTrans" cxnId="{D35190F1-3056-428C-91DC-E18FA7BB39EF}">
      <dgm:prSet/>
      <dgm:spPr/>
      <dgm:t>
        <a:bodyPr/>
        <a:lstStyle/>
        <a:p>
          <a:endParaRPr lang="pl-PL" sz="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411AE19-729B-4A29-8777-12D9EA14B1E9}">
      <dgm:prSet custT="1"/>
      <dgm:spPr>
        <a:xfrm>
          <a:off x="92824" y="1791832"/>
          <a:ext cx="787876" cy="50030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pl-PL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Wniosków o płatność</a:t>
          </a:r>
        </a:p>
      </dgm:t>
    </dgm:pt>
    <dgm:pt modelId="{144D918E-3081-4CD1-B2CD-E27B9FA3D644}" type="parTrans" cxnId="{7D9BC6BA-FF26-4431-B7CE-D9A557312905}">
      <dgm:prSet/>
      <dgm:spPr>
        <a:xfrm>
          <a:off x="399220" y="1479526"/>
          <a:ext cx="962960" cy="229140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pl-PL" sz="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B38D80E-1A7C-40BF-BD25-E78654681BF7}" type="sibTrans" cxnId="{7D9BC6BA-FF26-4431-B7CE-D9A557312905}">
      <dgm:prSet/>
      <dgm:spPr/>
      <dgm:t>
        <a:bodyPr/>
        <a:lstStyle/>
        <a:p>
          <a:endParaRPr lang="pl-PL" sz="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20EAE74-0775-42E9-9F05-E014DE5A75F7}">
      <dgm:prSet custT="1"/>
      <dgm:spPr>
        <a:xfrm>
          <a:off x="1055784" y="1791832"/>
          <a:ext cx="787876" cy="50030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pl-PL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W miejscu realizacji projektu</a:t>
          </a:r>
        </a:p>
      </dgm:t>
    </dgm:pt>
    <dgm:pt modelId="{28EFE8A9-F8A9-4DF2-B742-A2957101A3CD}" type="parTrans" cxnId="{B7A11E2F-E6F5-41B2-ACE1-7797650606B5}">
      <dgm:prSet/>
      <dgm:spPr>
        <a:xfrm>
          <a:off x="1316460" y="1479526"/>
          <a:ext cx="91440" cy="229140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pl-PL" sz="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97A3CB5-1CCE-4BCD-BB67-29D94E720B9F}" type="sibTrans" cxnId="{B7A11E2F-E6F5-41B2-ACE1-7797650606B5}">
      <dgm:prSet/>
      <dgm:spPr/>
      <dgm:t>
        <a:bodyPr/>
        <a:lstStyle/>
        <a:p>
          <a:endParaRPr lang="pl-PL" sz="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255E9E4-640E-4D23-8ABF-63D1D6AC20E2}">
      <dgm:prSet custT="1"/>
      <dgm:spPr>
        <a:xfrm>
          <a:off x="2018744" y="1791832"/>
          <a:ext cx="787876" cy="50030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pl-PL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Krzyżowa</a:t>
          </a:r>
        </a:p>
      </dgm:t>
    </dgm:pt>
    <dgm:pt modelId="{D7A609B9-C83A-4454-A1BD-AE10D9A7858A}" type="parTrans" cxnId="{18A45E5A-3395-4CF0-A7FE-5997A7450426}">
      <dgm:prSet/>
      <dgm:spPr>
        <a:xfrm>
          <a:off x="1362180" y="1479526"/>
          <a:ext cx="962960" cy="229140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pl-PL" sz="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9D3D0CB-0CAF-4BBC-85EE-47D28BDDFB7C}" type="sibTrans" cxnId="{18A45E5A-3395-4CF0-A7FE-5997A7450426}">
      <dgm:prSet/>
      <dgm:spPr/>
      <dgm:t>
        <a:bodyPr/>
        <a:lstStyle/>
        <a:p>
          <a:endParaRPr lang="pl-PL" sz="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6209D61-7FF8-49E9-9532-3AF2F0B05DDB}" type="pres">
      <dgm:prSet presAssocID="{FFA6F6B0-36A6-472B-9F31-BAD375B466A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027F683D-23A2-4521-A52D-9E6D492AA587}" type="pres">
      <dgm:prSet presAssocID="{9834B518-0716-4194-A6CD-641246D48B53}" presName="hierRoot1" presStyleCnt="0"/>
      <dgm:spPr/>
    </dgm:pt>
    <dgm:pt modelId="{CE796082-9E1B-4868-8283-80028CB2E123}" type="pres">
      <dgm:prSet presAssocID="{9834B518-0716-4194-A6CD-641246D48B53}" presName="composite" presStyleCnt="0"/>
      <dgm:spPr/>
    </dgm:pt>
    <dgm:pt modelId="{CFF3D472-300A-4803-A836-5E96E68B10E6}" type="pres">
      <dgm:prSet presAssocID="{9834B518-0716-4194-A6CD-641246D48B53}" presName="background" presStyleLbl="node0" presStyleIdx="0" presStyleCnt="1"/>
      <dgm:spPr>
        <a:xfrm>
          <a:off x="2080329" y="136900"/>
          <a:ext cx="787876" cy="500301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pl-PL"/>
        </a:p>
      </dgm:t>
    </dgm:pt>
    <dgm:pt modelId="{D859D574-1554-4B87-B99C-4441E68CB640}" type="pres">
      <dgm:prSet presAssocID="{9834B518-0716-4194-A6CD-641246D48B53}" presName="text" presStyleLbl="fgAcc0" presStyleIdx="0" presStyleCnt="1" custLinFactNeighborX="-72739" custLinFactNeighborY="-2256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400CA1E3-E137-4175-8122-11FED56AB59F}" type="pres">
      <dgm:prSet presAssocID="{9834B518-0716-4194-A6CD-641246D48B53}" presName="hierChild2" presStyleCnt="0"/>
      <dgm:spPr/>
    </dgm:pt>
    <dgm:pt modelId="{ABA794F9-0157-4A65-91AA-755B663CDFDC}" type="pres">
      <dgm:prSet presAssocID="{CA994B5F-4D20-4B01-98BB-1E641F2EFE62}" presName="Name10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1112086" y="0"/>
              </a:moveTo>
              <a:lnTo>
                <a:pt x="1112086" y="269035"/>
              </a:lnTo>
              <a:lnTo>
                <a:pt x="0" y="269035"/>
              </a:lnTo>
              <a:lnTo>
                <a:pt x="0" y="342023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01E9D876-8EEA-4ADF-87FB-10956A16F809}" type="pres">
      <dgm:prSet presAssocID="{74C6BC07-298C-41F6-A6C1-3711BE3EA65E}" presName="hierRoot2" presStyleCnt="0"/>
      <dgm:spPr/>
    </dgm:pt>
    <dgm:pt modelId="{A6171A5B-A6A8-43D7-A72A-2054C977D94E}" type="pres">
      <dgm:prSet presAssocID="{74C6BC07-298C-41F6-A6C1-3711BE3EA65E}" presName="composite2" presStyleCnt="0"/>
      <dgm:spPr/>
    </dgm:pt>
    <dgm:pt modelId="{B86F4B39-2FD6-4405-8E4C-737592FCD221}" type="pres">
      <dgm:prSet presAssocID="{74C6BC07-298C-41F6-A6C1-3711BE3EA65E}" presName="background2" presStyleLbl="node2" presStyleIdx="0" presStyleCnt="4"/>
      <dgm:spPr>
        <a:xfrm>
          <a:off x="968242" y="979225"/>
          <a:ext cx="787876" cy="500301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pl-PL"/>
        </a:p>
      </dgm:t>
    </dgm:pt>
    <dgm:pt modelId="{F455BB7E-DF12-470E-8C82-70773CB0BE32}" type="pres">
      <dgm:prSet presAssocID="{74C6BC07-298C-41F6-A6C1-3711BE3EA65E}" presName="text2" presStyleLbl="fgAcc2" presStyleIdx="0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2645432B-9B9F-40A0-BB87-71FF5E6FC1D9}" type="pres">
      <dgm:prSet presAssocID="{74C6BC07-298C-41F6-A6C1-3711BE3EA65E}" presName="hierChild3" presStyleCnt="0"/>
      <dgm:spPr/>
    </dgm:pt>
    <dgm:pt modelId="{708810A7-F216-4B6E-B5F8-13A3FFC80D57}" type="pres">
      <dgm:prSet presAssocID="{144D918E-3081-4CD1-B2CD-E27B9FA3D644}" presName="Name17" presStyleLbl="parChTrans1D3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962960" y="0"/>
              </a:moveTo>
              <a:lnTo>
                <a:pt x="962960" y="156152"/>
              </a:lnTo>
              <a:lnTo>
                <a:pt x="0" y="156152"/>
              </a:lnTo>
              <a:lnTo>
                <a:pt x="0" y="229140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F73129C3-5DD9-4DEF-807C-312F3CFDD86C}" type="pres">
      <dgm:prSet presAssocID="{A411AE19-729B-4A29-8777-12D9EA14B1E9}" presName="hierRoot3" presStyleCnt="0"/>
      <dgm:spPr/>
    </dgm:pt>
    <dgm:pt modelId="{34841C20-4898-404A-AED2-3FE2115EDAE1}" type="pres">
      <dgm:prSet presAssocID="{A411AE19-729B-4A29-8777-12D9EA14B1E9}" presName="composite3" presStyleCnt="0"/>
      <dgm:spPr/>
    </dgm:pt>
    <dgm:pt modelId="{4F0E1E55-EF60-4D58-9FDD-CFBAFBDA8106}" type="pres">
      <dgm:prSet presAssocID="{A411AE19-729B-4A29-8777-12D9EA14B1E9}" presName="background3" presStyleLbl="node3" presStyleIdx="0" presStyleCnt="5"/>
      <dgm:spPr>
        <a:xfrm>
          <a:off x="5282" y="1708667"/>
          <a:ext cx="787876" cy="500301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pl-PL"/>
        </a:p>
      </dgm:t>
    </dgm:pt>
    <dgm:pt modelId="{600D6F48-E336-47DE-AF29-2656EA251319}" type="pres">
      <dgm:prSet presAssocID="{A411AE19-729B-4A29-8777-12D9EA14B1E9}" presName="text3" presStyleLbl="fgAcc3" presStyleIdx="0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22649DE0-EFAC-4A2A-94CB-EB7BE6357DD2}" type="pres">
      <dgm:prSet presAssocID="{A411AE19-729B-4A29-8777-12D9EA14B1E9}" presName="hierChild4" presStyleCnt="0"/>
      <dgm:spPr/>
    </dgm:pt>
    <dgm:pt modelId="{E0A39A66-145D-4A71-81B4-6C2FD9FDBA23}" type="pres">
      <dgm:prSet presAssocID="{28EFE8A9-F8A9-4DF2-B742-A2957101A3CD}" presName="Name17" presStyleLbl="parChTrans1D3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9140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FBCABE16-412B-4F3E-9F69-40251EE4AA10}" type="pres">
      <dgm:prSet presAssocID="{020EAE74-0775-42E9-9F05-E014DE5A75F7}" presName="hierRoot3" presStyleCnt="0"/>
      <dgm:spPr/>
    </dgm:pt>
    <dgm:pt modelId="{9233B03D-2099-4CE4-B046-87AA1721191E}" type="pres">
      <dgm:prSet presAssocID="{020EAE74-0775-42E9-9F05-E014DE5A75F7}" presName="composite3" presStyleCnt="0"/>
      <dgm:spPr/>
    </dgm:pt>
    <dgm:pt modelId="{FDC8808D-B548-4A44-A60D-458BFBBB7266}" type="pres">
      <dgm:prSet presAssocID="{020EAE74-0775-42E9-9F05-E014DE5A75F7}" presName="background3" presStyleLbl="node3" presStyleIdx="1" presStyleCnt="5"/>
      <dgm:spPr>
        <a:xfrm>
          <a:off x="968242" y="1708667"/>
          <a:ext cx="787876" cy="500301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pl-PL"/>
        </a:p>
      </dgm:t>
    </dgm:pt>
    <dgm:pt modelId="{91EF7E6A-F81F-410C-9D75-4E60605741F7}" type="pres">
      <dgm:prSet presAssocID="{020EAE74-0775-42E9-9F05-E014DE5A75F7}" presName="text3" presStyleLbl="fgAcc3" presStyleIdx="1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FFB05185-4FAB-4447-A8A2-3E243F773307}" type="pres">
      <dgm:prSet presAssocID="{020EAE74-0775-42E9-9F05-E014DE5A75F7}" presName="hierChild4" presStyleCnt="0"/>
      <dgm:spPr/>
    </dgm:pt>
    <dgm:pt modelId="{BC3650EC-E005-4167-86B2-36892C32DA11}" type="pres">
      <dgm:prSet presAssocID="{D7A609B9-C83A-4454-A1BD-AE10D9A7858A}" presName="Name17" presStyleLbl="parChTrans1D3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152"/>
              </a:lnTo>
              <a:lnTo>
                <a:pt x="962960" y="156152"/>
              </a:lnTo>
              <a:lnTo>
                <a:pt x="962960" y="229140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EE4F8B44-8A78-485B-9F3F-2336CF5A6EC1}" type="pres">
      <dgm:prSet presAssocID="{0255E9E4-640E-4D23-8ABF-63D1D6AC20E2}" presName="hierRoot3" presStyleCnt="0"/>
      <dgm:spPr/>
    </dgm:pt>
    <dgm:pt modelId="{212F73B3-87A5-436B-BA9E-EDFD7D2185BB}" type="pres">
      <dgm:prSet presAssocID="{0255E9E4-640E-4D23-8ABF-63D1D6AC20E2}" presName="composite3" presStyleCnt="0"/>
      <dgm:spPr/>
    </dgm:pt>
    <dgm:pt modelId="{B07150A4-6B86-47B7-98F5-F644E9667CCF}" type="pres">
      <dgm:prSet presAssocID="{0255E9E4-640E-4D23-8ABF-63D1D6AC20E2}" presName="background3" presStyleLbl="node3" presStyleIdx="2" presStyleCnt="5"/>
      <dgm:spPr>
        <a:xfrm>
          <a:off x="1931202" y="1708667"/>
          <a:ext cx="787876" cy="500301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pl-PL"/>
        </a:p>
      </dgm:t>
    </dgm:pt>
    <dgm:pt modelId="{0B091E20-48F7-47CE-B468-CE5AA0063729}" type="pres">
      <dgm:prSet presAssocID="{0255E9E4-640E-4D23-8ABF-63D1D6AC20E2}" presName="text3" presStyleLbl="fgAcc3" presStyleIdx="2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8BEEC37C-3FF8-4723-BFCF-099CCC8C98D1}" type="pres">
      <dgm:prSet presAssocID="{0255E9E4-640E-4D23-8ABF-63D1D6AC20E2}" presName="hierChild4" presStyleCnt="0"/>
      <dgm:spPr/>
    </dgm:pt>
    <dgm:pt modelId="{1ABE9D1B-CA9E-4B93-8AF2-3FA2B03A1763}" type="pres">
      <dgm:prSet presAssocID="{1BC3EFFB-9609-4642-A02C-D65ED011C442}" presName="Name10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9035"/>
              </a:lnTo>
              <a:lnTo>
                <a:pt x="1295313" y="269035"/>
              </a:lnTo>
              <a:lnTo>
                <a:pt x="1295313" y="342023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E0C29631-CCF4-492D-811A-90EF537AEF8A}" type="pres">
      <dgm:prSet presAssocID="{3A0FBDBD-30DC-4731-B2A2-713F4B05A309}" presName="hierRoot2" presStyleCnt="0"/>
      <dgm:spPr/>
    </dgm:pt>
    <dgm:pt modelId="{B7860307-B743-497B-9A24-D5277F52021C}" type="pres">
      <dgm:prSet presAssocID="{3A0FBDBD-30DC-4731-B2A2-713F4B05A309}" presName="composite2" presStyleCnt="0"/>
      <dgm:spPr/>
    </dgm:pt>
    <dgm:pt modelId="{3DC894F0-1402-47DE-A2B0-69F0298AD7BF}" type="pres">
      <dgm:prSet presAssocID="{3A0FBDBD-30DC-4731-B2A2-713F4B05A309}" presName="background2" presStyleLbl="node2" presStyleIdx="1" presStyleCnt="4"/>
      <dgm:spPr>
        <a:xfrm>
          <a:off x="3375642" y="979225"/>
          <a:ext cx="787876" cy="500301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pl-PL"/>
        </a:p>
      </dgm:t>
    </dgm:pt>
    <dgm:pt modelId="{3412F490-312C-4739-B414-42770349A3A5}" type="pres">
      <dgm:prSet presAssocID="{3A0FBDBD-30DC-4731-B2A2-713F4B05A309}" presName="text2" presStyleLbl="fgAcc2" presStyleIdx="1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77AD918A-7932-4213-8D1E-92AE1E6CF00C}" type="pres">
      <dgm:prSet presAssocID="{3A0FBDBD-30DC-4731-B2A2-713F4B05A309}" presName="hierChild3" presStyleCnt="0"/>
      <dgm:spPr/>
    </dgm:pt>
    <dgm:pt modelId="{428264DA-2A1C-4ABB-A93B-16CB33089CB0}" type="pres">
      <dgm:prSet presAssocID="{2B83B139-6D5E-4932-B536-EB33F6F8B79A}" presName="Name17" presStyleLbl="parChTrans1D3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481480" y="0"/>
              </a:moveTo>
              <a:lnTo>
                <a:pt x="481480" y="156152"/>
              </a:lnTo>
              <a:lnTo>
                <a:pt x="0" y="156152"/>
              </a:lnTo>
              <a:lnTo>
                <a:pt x="0" y="229140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7E7E70A1-A148-4EF4-A1BF-A1BC623DB49B}" type="pres">
      <dgm:prSet presAssocID="{E659D2A8-6E46-4D75-BF6A-E8B275370A51}" presName="hierRoot3" presStyleCnt="0"/>
      <dgm:spPr/>
    </dgm:pt>
    <dgm:pt modelId="{57285FF1-7093-4C6A-B318-81ACDC581125}" type="pres">
      <dgm:prSet presAssocID="{E659D2A8-6E46-4D75-BF6A-E8B275370A51}" presName="composite3" presStyleCnt="0"/>
      <dgm:spPr/>
    </dgm:pt>
    <dgm:pt modelId="{5513B3B2-CEAB-4BFE-A462-B71A4C6E1BD8}" type="pres">
      <dgm:prSet presAssocID="{E659D2A8-6E46-4D75-BF6A-E8B275370A51}" presName="background3" presStyleLbl="node3" presStyleIdx="3" presStyleCnt="5"/>
      <dgm:spPr>
        <a:xfrm>
          <a:off x="2894162" y="1708667"/>
          <a:ext cx="787876" cy="500301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pl-PL"/>
        </a:p>
      </dgm:t>
    </dgm:pt>
    <dgm:pt modelId="{7E791368-F942-45F4-B802-84076B15A8E5}" type="pres">
      <dgm:prSet presAssocID="{E659D2A8-6E46-4D75-BF6A-E8B275370A51}" presName="text3" presStyleLbl="fgAcc3" presStyleIdx="3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86B98EFA-0FFF-4E94-B711-EE8C34313AC5}" type="pres">
      <dgm:prSet presAssocID="{E659D2A8-6E46-4D75-BF6A-E8B275370A51}" presName="hierChild4" presStyleCnt="0"/>
      <dgm:spPr/>
    </dgm:pt>
    <dgm:pt modelId="{113E339B-350E-48D4-9288-70150294D4C5}" type="pres">
      <dgm:prSet presAssocID="{85061774-3DCC-4137-AB4D-93C644E2AE51}" presName="Name17" presStyleLbl="parChTrans1D3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152"/>
              </a:lnTo>
              <a:lnTo>
                <a:pt x="481480" y="156152"/>
              </a:lnTo>
              <a:lnTo>
                <a:pt x="481480" y="229140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D320BE9C-8967-474D-94C9-B2C268F41E9D}" type="pres">
      <dgm:prSet presAssocID="{25B20C30-3CB7-4852-B497-BB9D509CAFA2}" presName="hierRoot3" presStyleCnt="0"/>
      <dgm:spPr/>
    </dgm:pt>
    <dgm:pt modelId="{FC9DAA88-525C-4393-A535-6AEDAD91A2FC}" type="pres">
      <dgm:prSet presAssocID="{25B20C30-3CB7-4852-B497-BB9D509CAFA2}" presName="composite3" presStyleCnt="0"/>
      <dgm:spPr/>
    </dgm:pt>
    <dgm:pt modelId="{E0884531-61F8-461C-9597-341900749EE2}" type="pres">
      <dgm:prSet presAssocID="{25B20C30-3CB7-4852-B497-BB9D509CAFA2}" presName="background3" presStyleLbl="node3" presStyleIdx="4" presStyleCnt="5"/>
      <dgm:spPr>
        <a:xfrm>
          <a:off x="3857122" y="1708667"/>
          <a:ext cx="787876" cy="500301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pl-PL"/>
        </a:p>
      </dgm:t>
    </dgm:pt>
    <dgm:pt modelId="{9C2D35F7-0D77-4AAD-AC2E-C61B07197216}" type="pres">
      <dgm:prSet presAssocID="{25B20C30-3CB7-4852-B497-BB9D509CAFA2}" presName="text3" presStyleLbl="fgAcc3" presStyleIdx="4" presStyleCnt="5" custScaleX="11764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781E076C-CDFF-448E-ABBA-9C5CD350DAFB}" type="pres">
      <dgm:prSet presAssocID="{25B20C30-3CB7-4852-B497-BB9D509CAFA2}" presName="hierChild4" presStyleCnt="0"/>
      <dgm:spPr/>
    </dgm:pt>
    <dgm:pt modelId="{A61B0628-AAAA-4A0B-BDF3-D41A8C81B907}" type="pres">
      <dgm:prSet presAssocID="{BB666467-813B-40EC-B045-ADAA976DC780}" presName="Name10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9035"/>
              </a:lnTo>
              <a:lnTo>
                <a:pt x="2258273" y="269035"/>
              </a:lnTo>
              <a:lnTo>
                <a:pt x="2258273" y="342023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D6913964-529A-4DD3-AA96-B3D5BE23F1A5}" type="pres">
      <dgm:prSet presAssocID="{AE2E3D06-8461-4DC1-99C7-41206AC992D7}" presName="hierRoot2" presStyleCnt="0"/>
      <dgm:spPr/>
    </dgm:pt>
    <dgm:pt modelId="{621FBBBC-EEA0-438F-AEBB-1E13B5783DD6}" type="pres">
      <dgm:prSet presAssocID="{AE2E3D06-8461-4DC1-99C7-41206AC992D7}" presName="composite2" presStyleCnt="0"/>
      <dgm:spPr/>
    </dgm:pt>
    <dgm:pt modelId="{8F5318EB-354A-4C61-B135-40D78843C694}" type="pres">
      <dgm:prSet presAssocID="{AE2E3D06-8461-4DC1-99C7-41206AC992D7}" presName="background2" presStyleLbl="node2" presStyleIdx="2" presStyleCnt="4"/>
      <dgm:spPr>
        <a:xfrm>
          <a:off x="4338602" y="979225"/>
          <a:ext cx="787876" cy="500301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pl-PL"/>
        </a:p>
      </dgm:t>
    </dgm:pt>
    <dgm:pt modelId="{2BE4AD7A-2168-4E83-8ADD-E22561165DB5}" type="pres">
      <dgm:prSet presAssocID="{AE2E3D06-8461-4DC1-99C7-41206AC992D7}" presName="text2" presStyleLbl="fgAcc2" presStyleIdx="2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B05FFC44-6692-4116-92EE-5868982E0222}" type="pres">
      <dgm:prSet presAssocID="{AE2E3D06-8461-4DC1-99C7-41206AC992D7}" presName="hierChild3" presStyleCnt="0"/>
      <dgm:spPr/>
    </dgm:pt>
    <dgm:pt modelId="{5C1723AD-BA23-4B99-AFD4-254254D1B742}" type="pres">
      <dgm:prSet presAssocID="{E0DA9621-D850-4D6E-BB9C-A7B7F6DAB1BE}" presName="Name10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493739"/>
              </a:moveTo>
              <a:lnTo>
                <a:pt x="1721692" y="0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2E251076-98C9-497C-B866-E05037E26F89}" type="pres">
      <dgm:prSet presAssocID="{EB6E61F6-2213-45C4-8613-D2A90689821A}" presName="hierRoot2" presStyleCnt="0"/>
      <dgm:spPr/>
    </dgm:pt>
    <dgm:pt modelId="{EEA62932-E8FB-4C0E-8CF9-ACA1E721179B}" type="pres">
      <dgm:prSet presAssocID="{EB6E61F6-2213-45C4-8613-D2A90689821A}" presName="composite2" presStyleCnt="0"/>
      <dgm:spPr/>
    </dgm:pt>
    <dgm:pt modelId="{091C6A07-F89E-47A1-BFA6-023A426C6F85}" type="pres">
      <dgm:prSet presAssocID="{EB6E61F6-2213-45C4-8613-D2A90689821A}" presName="background2" presStyleLbl="node2" presStyleIdx="3" presStyleCnt="4"/>
      <dgm:spPr>
        <a:xfrm>
          <a:off x="3802021" y="143461"/>
          <a:ext cx="787876" cy="500301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pl-PL"/>
        </a:p>
      </dgm:t>
    </dgm:pt>
    <dgm:pt modelId="{8CAF6079-1052-4852-B866-5988301930CE}" type="pres">
      <dgm:prSet presAssocID="{EB6E61F6-2213-45C4-8613-D2A90689821A}" presName="text2" presStyleLbl="fgAcc2" presStyleIdx="3" presStyleCnt="4" custLinFactX="-90327" custLinFactY="-67052" custLinFactNeighborX="-100000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1F15CC2A-F5E4-4C6D-922B-94D5C7F2079F}" type="pres">
      <dgm:prSet presAssocID="{EB6E61F6-2213-45C4-8613-D2A90689821A}" presName="hierChild3" presStyleCnt="0"/>
      <dgm:spPr/>
    </dgm:pt>
  </dgm:ptLst>
  <dgm:cxnLst>
    <dgm:cxn modelId="{CE234CAC-8DD3-43D2-A0C3-3768AF6DDD63}" type="presOf" srcId="{28EFE8A9-F8A9-4DF2-B742-A2957101A3CD}" destId="{E0A39A66-145D-4A71-81B4-6C2FD9FDBA23}" srcOrd="0" destOrd="0" presId="urn:microsoft.com/office/officeart/2005/8/layout/hierarchy1"/>
    <dgm:cxn modelId="{D2FB456B-2A22-48A7-B607-1897DFD7BA39}" type="presOf" srcId="{85061774-3DCC-4137-AB4D-93C644E2AE51}" destId="{113E339B-350E-48D4-9288-70150294D4C5}" srcOrd="0" destOrd="0" presId="urn:microsoft.com/office/officeart/2005/8/layout/hierarchy1"/>
    <dgm:cxn modelId="{68CD3303-2E43-4611-B5E1-3201B1DC32F1}" type="presOf" srcId="{A411AE19-729B-4A29-8777-12D9EA14B1E9}" destId="{600D6F48-E336-47DE-AF29-2656EA251319}" srcOrd="0" destOrd="0" presId="urn:microsoft.com/office/officeart/2005/8/layout/hierarchy1"/>
    <dgm:cxn modelId="{92D61447-20B7-4DB3-8E5E-C460C043DDA2}" type="presOf" srcId="{E0DA9621-D850-4D6E-BB9C-A7B7F6DAB1BE}" destId="{5C1723AD-BA23-4B99-AFD4-254254D1B742}" srcOrd="0" destOrd="0" presId="urn:microsoft.com/office/officeart/2005/8/layout/hierarchy1"/>
    <dgm:cxn modelId="{5632CC1F-F5A7-442E-BDA8-525E95497180}" srcId="{9834B518-0716-4194-A6CD-641246D48B53}" destId="{74C6BC07-298C-41F6-A6C1-3711BE3EA65E}" srcOrd="0" destOrd="0" parTransId="{CA994B5F-4D20-4B01-98BB-1E641F2EFE62}" sibTransId="{DDE11828-0E89-4264-A88E-8874304B22C4}"/>
    <dgm:cxn modelId="{18A45E5A-3395-4CF0-A7FE-5997A7450426}" srcId="{74C6BC07-298C-41F6-A6C1-3711BE3EA65E}" destId="{0255E9E4-640E-4D23-8ABF-63D1D6AC20E2}" srcOrd="2" destOrd="0" parTransId="{D7A609B9-C83A-4454-A1BD-AE10D9A7858A}" sibTransId="{19D3D0CB-0CAF-4BBC-85EE-47D28BDDFB7C}"/>
    <dgm:cxn modelId="{08BF3570-E18C-46AE-9CD5-468278544A5F}" srcId="{9834B518-0716-4194-A6CD-641246D48B53}" destId="{EB6E61F6-2213-45C4-8613-D2A90689821A}" srcOrd="3" destOrd="0" parTransId="{E0DA9621-D850-4D6E-BB9C-A7B7F6DAB1BE}" sibTransId="{1055531A-AC67-4A38-8D3D-35D740E7B6F1}"/>
    <dgm:cxn modelId="{C8F28139-BB8A-4486-94ED-1FE74B413418}" type="presOf" srcId="{FFA6F6B0-36A6-472B-9F31-BAD375B466AB}" destId="{56209D61-7FF8-49E9-9532-3AF2F0B05DDB}" srcOrd="0" destOrd="0" presId="urn:microsoft.com/office/officeart/2005/8/layout/hierarchy1"/>
    <dgm:cxn modelId="{9225B82F-5EAC-490A-A47B-E4DDBEE71190}" type="presOf" srcId="{0255E9E4-640E-4D23-8ABF-63D1D6AC20E2}" destId="{0B091E20-48F7-47CE-B468-CE5AA0063729}" srcOrd="0" destOrd="0" presId="urn:microsoft.com/office/officeart/2005/8/layout/hierarchy1"/>
    <dgm:cxn modelId="{CECCD596-0BB3-4AEC-8185-1FCADA227CF9}" type="presOf" srcId="{1BC3EFFB-9609-4642-A02C-D65ED011C442}" destId="{1ABE9D1B-CA9E-4B93-8AF2-3FA2B03A1763}" srcOrd="0" destOrd="0" presId="urn:microsoft.com/office/officeart/2005/8/layout/hierarchy1"/>
    <dgm:cxn modelId="{F688AF0A-95B4-4B56-9F84-A18EAEC93CE3}" srcId="{3A0FBDBD-30DC-4731-B2A2-713F4B05A309}" destId="{E659D2A8-6E46-4D75-BF6A-E8B275370A51}" srcOrd="0" destOrd="0" parTransId="{2B83B139-6D5E-4932-B536-EB33F6F8B79A}" sibTransId="{044EF233-78E9-4709-BA3E-BEB68D6E5FBA}"/>
    <dgm:cxn modelId="{D35190F1-3056-428C-91DC-E18FA7BB39EF}" srcId="{3A0FBDBD-30DC-4731-B2A2-713F4B05A309}" destId="{25B20C30-3CB7-4852-B497-BB9D509CAFA2}" srcOrd="1" destOrd="0" parTransId="{85061774-3DCC-4137-AB4D-93C644E2AE51}" sibTransId="{77348F1A-C7EF-465C-A9D9-CC9C1738F853}"/>
    <dgm:cxn modelId="{EC37AD84-FFC4-4E4B-B536-2B095D9D9247}" type="presOf" srcId="{E659D2A8-6E46-4D75-BF6A-E8B275370A51}" destId="{7E791368-F942-45F4-B802-84076B15A8E5}" srcOrd="0" destOrd="0" presId="urn:microsoft.com/office/officeart/2005/8/layout/hierarchy1"/>
    <dgm:cxn modelId="{D2F5042D-A00A-48FC-9C87-1693DEEC9CD5}" type="presOf" srcId="{EB6E61F6-2213-45C4-8613-D2A90689821A}" destId="{8CAF6079-1052-4852-B866-5988301930CE}" srcOrd="0" destOrd="0" presId="urn:microsoft.com/office/officeart/2005/8/layout/hierarchy1"/>
    <dgm:cxn modelId="{F8602A0A-BB75-4420-8E83-42A0782D3FB9}" type="presOf" srcId="{9834B518-0716-4194-A6CD-641246D48B53}" destId="{D859D574-1554-4B87-B99C-4441E68CB640}" srcOrd="0" destOrd="0" presId="urn:microsoft.com/office/officeart/2005/8/layout/hierarchy1"/>
    <dgm:cxn modelId="{8E0F047F-6DEC-46CF-8E02-BF6D2515F484}" srcId="{9834B518-0716-4194-A6CD-641246D48B53}" destId="{AE2E3D06-8461-4DC1-99C7-41206AC992D7}" srcOrd="2" destOrd="0" parTransId="{BB666467-813B-40EC-B045-ADAA976DC780}" sibTransId="{8401CD49-3402-4279-964C-939469B974DE}"/>
    <dgm:cxn modelId="{28F02EC3-8EC3-421C-865E-73D14A00CD0B}" type="presOf" srcId="{25B20C30-3CB7-4852-B497-BB9D509CAFA2}" destId="{9C2D35F7-0D77-4AAD-AC2E-C61B07197216}" srcOrd="0" destOrd="0" presId="urn:microsoft.com/office/officeart/2005/8/layout/hierarchy1"/>
    <dgm:cxn modelId="{50005A9B-B73E-4483-A582-1662028DAC08}" srcId="{FFA6F6B0-36A6-472B-9F31-BAD375B466AB}" destId="{9834B518-0716-4194-A6CD-641246D48B53}" srcOrd="0" destOrd="0" parTransId="{6A4F77A6-907E-4F51-88CA-55F946031322}" sibTransId="{0F0532BF-498E-49CE-A789-46CD9831139A}"/>
    <dgm:cxn modelId="{32F64CDE-B613-4137-A7B9-895707C932E0}" type="presOf" srcId="{AE2E3D06-8461-4DC1-99C7-41206AC992D7}" destId="{2BE4AD7A-2168-4E83-8ADD-E22561165DB5}" srcOrd="0" destOrd="0" presId="urn:microsoft.com/office/officeart/2005/8/layout/hierarchy1"/>
    <dgm:cxn modelId="{AA9DC705-539F-4485-8235-5356C0B5D9C9}" srcId="{9834B518-0716-4194-A6CD-641246D48B53}" destId="{3A0FBDBD-30DC-4731-B2A2-713F4B05A309}" srcOrd="1" destOrd="0" parTransId="{1BC3EFFB-9609-4642-A02C-D65ED011C442}" sibTransId="{F179B21F-5A76-448A-ACC2-631E408C2CF4}"/>
    <dgm:cxn modelId="{C7C4EAC4-BB82-470F-9877-907B0539E413}" type="presOf" srcId="{CA994B5F-4D20-4B01-98BB-1E641F2EFE62}" destId="{ABA794F9-0157-4A65-91AA-755B663CDFDC}" srcOrd="0" destOrd="0" presId="urn:microsoft.com/office/officeart/2005/8/layout/hierarchy1"/>
    <dgm:cxn modelId="{0314B3F3-2BC5-4BE9-9E8C-CD8035D64E8A}" type="presOf" srcId="{D7A609B9-C83A-4454-A1BD-AE10D9A7858A}" destId="{BC3650EC-E005-4167-86B2-36892C32DA11}" srcOrd="0" destOrd="0" presId="urn:microsoft.com/office/officeart/2005/8/layout/hierarchy1"/>
    <dgm:cxn modelId="{191E74E8-46C7-4CF2-AE00-5B556E8B29B8}" type="presOf" srcId="{2B83B139-6D5E-4932-B536-EB33F6F8B79A}" destId="{428264DA-2A1C-4ABB-A93B-16CB33089CB0}" srcOrd="0" destOrd="0" presId="urn:microsoft.com/office/officeart/2005/8/layout/hierarchy1"/>
    <dgm:cxn modelId="{AE869A0A-9C86-44DD-8CBF-8005818313A0}" type="presOf" srcId="{3A0FBDBD-30DC-4731-B2A2-713F4B05A309}" destId="{3412F490-312C-4739-B414-42770349A3A5}" srcOrd="0" destOrd="0" presId="urn:microsoft.com/office/officeart/2005/8/layout/hierarchy1"/>
    <dgm:cxn modelId="{B7A11E2F-E6F5-41B2-ACE1-7797650606B5}" srcId="{74C6BC07-298C-41F6-A6C1-3711BE3EA65E}" destId="{020EAE74-0775-42E9-9F05-E014DE5A75F7}" srcOrd="1" destOrd="0" parTransId="{28EFE8A9-F8A9-4DF2-B742-A2957101A3CD}" sibTransId="{497A3CB5-1CCE-4BCD-BB67-29D94E720B9F}"/>
    <dgm:cxn modelId="{A1DC169A-31F5-446C-B127-0740DF0F4854}" type="presOf" srcId="{BB666467-813B-40EC-B045-ADAA976DC780}" destId="{A61B0628-AAAA-4A0B-BDF3-D41A8C81B907}" srcOrd="0" destOrd="0" presId="urn:microsoft.com/office/officeart/2005/8/layout/hierarchy1"/>
    <dgm:cxn modelId="{7D9BC6BA-FF26-4431-B7CE-D9A557312905}" srcId="{74C6BC07-298C-41F6-A6C1-3711BE3EA65E}" destId="{A411AE19-729B-4A29-8777-12D9EA14B1E9}" srcOrd="0" destOrd="0" parTransId="{144D918E-3081-4CD1-B2CD-E27B9FA3D644}" sibTransId="{8B38D80E-1A7C-40BF-BD25-E78654681BF7}"/>
    <dgm:cxn modelId="{A7408B3C-ED43-4DB2-B9EB-4138A0F9B0E6}" type="presOf" srcId="{144D918E-3081-4CD1-B2CD-E27B9FA3D644}" destId="{708810A7-F216-4B6E-B5F8-13A3FFC80D57}" srcOrd="0" destOrd="0" presId="urn:microsoft.com/office/officeart/2005/8/layout/hierarchy1"/>
    <dgm:cxn modelId="{45C21E31-B3DD-498B-BC64-E59218ADA8C3}" type="presOf" srcId="{020EAE74-0775-42E9-9F05-E014DE5A75F7}" destId="{91EF7E6A-F81F-410C-9D75-4E60605741F7}" srcOrd="0" destOrd="0" presId="urn:microsoft.com/office/officeart/2005/8/layout/hierarchy1"/>
    <dgm:cxn modelId="{0A661655-D053-4BB9-8901-18086A17C3AC}" type="presOf" srcId="{74C6BC07-298C-41F6-A6C1-3711BE3EA65E}" destId="{F455BB7E-DF12-470E-8C82-70773CB0BE32}" srcOrd="0" destOrd="0" presId="urn:microsoft.com/office/officeart/2005/8/layout/hierarchy1"/>
    <dgm:cxn modelId="{F3442A26-BCB3-4022-8CA8-3C6F0FBB6B2D}" type="presParOf" srcId="{56209D61-7FF8-49E9-9532-3AF2F0B05DDB}" destId="{027F683D-23A2-4521-A52D-9E6D492AA587}" srcOrd="0" destOrd="0" presId="urn:microsoft.com/office/officeart/2005/8/layout/hierarchy1"/>
    <dgm:cxn modelId="{F92E91BE-F46B-4C5B-AF0D-3D79907ED0A2}" type="presParOf" srcId="{027F683D-23A2-4521-A52D-9E6D492AA587}" destId="{CE796082-9E1B-4868-8283-80028CB2E123}" srcOrd="0" destOrd="0" presId="urn:microsoft.com/office/officeart/2005/8/layout/hierarchy1"/>
    <dgm:cxn modelId="{8CE13707-B9DB-4193-8665-FF223FA5A821}" type="presParOf" srcId="{CE796082-9E1B-4868-8283-80028CB2E123}" destId="{CFF3D472-300A-4803-A836-5E96E68B10E6}" srcOrd="0" destOrd="0" presId="urn:microsoft.com/office/officeart/2005/8/layout/hierarchy1"/>
    <dgm:cxn modelId="{CEE22BB2-33ED-459F-B5E7-E510B54C3E1D}" type="presParOf" srcId="{CE796082-9E1B-4868-8283-80028CB2E123}" destId="{D859D574-1554-4B87-B99C-4441E68CB640}" srcOrd="1" destOrd="0" presId="urn:microsoft.com/office/officeart/2005/8/layout/hierarchy1"/>
    <dgm:cxn modelId="{4B9EC82A-3A14-476F-BCFE-B1BD915B2375}" type="presParOf" srcId="{027F683D-23A2-4521-A52D-9E6D492AA587}" destId="{400CA1E3-E137-4175-8122-11FED56AB59F}" srcOrd="1" destOrd="0" presId="urn:microsoft.com/office/officeart/2005/8/layout/hierarchy1"/>
    <dgm:cxn modelId="{A72CAE27-05A6-4794-B75D-95A7FC8ACCFC}" type="presParOf" srcId="{400CA1E3-E137-4175-8122-11FED56AB59F}" destId="{ABA794F9-0157-4A65-91AA-755B663CDFDC}" srcOrd="0" destOrd="0" presId="urn:microsoft.com/office/officeart/2005/8/layout/hierarchy1"/>
    <dgm:cxn modelId="{8E9D1402-0C2C-471C-9345-71D9606BDE6B}" type="presParOf" srcId="{400CA1E3-E137-4175-8122-11FED56AB59F}" destId="{01E9D876-8EEA-4ADF-87FB-10956A16F809}" srcOrd="1" destOrd="0" presId="urn:microsoft.com/office/officeart/2005/8/layout/hierarchy1"/>
    <dgm:cxn modelId="{DFF334D4-AAE3-4AF3-9C2B-343806E12231}" type="presParOf" srcId="{01E9D876-8EEA-4ADF-87FB-10956A16F809}" destId="{A6171A5B-A6A8-43D7-A72A-2054C977D94E}" srcOrd="0" destOrd="0" presId="urn:microsoft.com/office/officeart/2005/8/layout/hierarchy1"/>
    <dgm:cxn modelId="{9E4B8EB7-70D2-44D4-A959-0F597B501991}" type="presParOf" srcId="{A6171A5B-A6A8-43D7-A72A-2054C977D94E}" destId="{B86F4B39-2FD6-4405-8E4C-737592FCD221}" srcOrd="0" destOrd="0" presId="urn:microsoft.com/office/officeart/2005/8/layout/hierarchy1"/>
    <dgm:cxn modelId="{9271AA05-AFC7-445C-98DC-E46605A2E3DB}" type="presParOf" srcId="{A6171A5B-A6A8-43D7-A72A-2054C977D94E}" destId="{F455BB7E-DF12-470E-8C82-70773CB0BE32}" srcOrd="1" destOrd="0" presId="urn:microsoft.com/office/officeart/2005/8/layout/hierarchy1"/>
    <dgm:cxn modelId="{D2BA9735-C583-46F9-BF86-19370A8E6300}" type="presParOf" srcId="{01E9D876-8EEA-4ADF-87FB-10956A16F809}" destId="{2645432B-9B9F-40A0-BB87-71FF5E6FC1D9}" srcOrd="1" destOrd="0" presId="urn:microsoft.com/office/officeart/2005/8/layout/hierarchy1"/>
    <dgm:cxn modelId="{C7BE96D3-263E-4DBC-A281-2BBD378E5BCF}" type="presParOf" srcId="{2645432B-9B9F-40A0-BB87-71FF5E6FC1D9}" destId="{708810A7-F216-4B6E-B5F8-13A3FFC80D57}" srcOrd="0" destOrd="0" presId="urn:microsoft.com/office/officeart/2005/8/layout/hierarchy1"/>
    <dgm:cxn modelId="{D8A4DF5C-1D62-40B6-83F7-99CBC74035F1}" type="presParOf" srcId="{2645432B-9B9F-40A0-BB87-71FF5E6FC1D9}" destId="{F73129C3-5DD9-4DEF-807C-312F3CFDD86C}" srcOrd="1" destOrd="0" presId="urn:microsoft.com/office/officeart/2005/8/layout/hierarchy1"/>
    <dgm:cxn modelId="{4A51311D-6BBE-49A1-BCF5-DE3A216C99CF}" type="presParOf" srcId="{F73129C3-5DD9-4DEF-807C-312F3CFDD86C}" destId="{34841C20-4898-404A-AED2-3FE2115EDAE1}" srcOrd="0" destOrd="0" presId="urn:microsoft.com/office/officeart/2005/8/layout/hierarchy1"/>
    <dgm:cxn modelId="{642E493F-6255-4475-80EF-51FF9C57D8E9}" type="presParOf" srcId="{34841C20-4898-404A-AED2-3FE2115EDAE1}" destId="{4F0E1E55-EF60-4D58-9FDD-CFBAFBDA8106}" srcOrd="0" destOrd="0" presId="urn:microsoft.com/office/officeart/2005/8/layout/hierarchy1"/>
    <dgm:cxn modelId="{CA682186-2E88-429F-99AB-855CC083CB63}" type="presParOf" srcId="{34841C20-4898-404A-AED2-3FE2115EDAE1}" destId="{600D6F48-E336-47DE-AF29-2656EA251319}" srcOrd="1" destOrd="0" presId="urn:microsoft.com/office/officeart/2005/8/layout/hierarchy1"/>
    <dgm:cxn modelId="{AEC09CA7-6D64-4661-AFCF-71613E557BFD}" type="presParOf" srcId="{F73129C3-5DD9-4DEF-807C-312F3CFDD86C}" destId="{22649DE0-EFAC-4A2A-94CB-EB7BE6357DD2}" srcOrd="1" destOrd="0" presId="urn:microsoft.com/office/officeart/2005/8/layout/hierarchy1"/>
    <dgm:cxn modelId="{95992B40-DE17-418F-9358-68E3209A698B}" type="presParOf" srcId="{2645432B-9B9F-40A0-BB87-71FF5E6FC1D9}" destId="{E0A39A66-145D-4A71-81B4-6C2FD9FDBA23}" srcOrd="2" destOrd="0" presId="urn:microsoft.com/office/officeart/2005/8/layout/hierarchy1"/>
    <dgm:cxn modelId="{892F6E42-6CE1-476E-9990-4A5179C3A749}" type="presParOf" srcId="{2645432B-9B9F-40A0-BB87-71FF5E6FC1D9}" destId="{FBCABE16-412B-4F3E-9F69-40251EE4AA10}" srcOrd="3" destOrd="0" presId="urn:microsoft.com/office/officeart/2005/8/layout/hierarchy1"/>
    <dgm:cxn modelId="{07683288-0262-46FC-B2FD-D34634A3D8BD}" type="presParOf" srcId="{FBCABE16-412B-4F3E-9F69-40251EE4AA10}" destId="{9233B03D-2099-4CE4-B046-87AA1721191E}" srcOrd="0" destOrd="0" presId="urn:microsoft.com/office/officeart/2005/8/layout/hierarchy1"/>
    <dgm:cxn modelId="{8154CA94-D77F-4FE9-A44F-AE71A3BE77BB}" type="presParOf" srcId="{9233B03D-2099-4CE4-B046-87AA1721191E}" destId="{FDC8808D-B548-4A44-A60D-458BFBBB7266}" srcOrd="0" destOrd="0" presId="urn:microsoft.com/office/officeart/2005/8/layout/hierarchy1"/>
    <dgm:cxn modelId="{DCFACFC3-F017-4224-9C0D-15F73F8DB9C0}" type="presParOf" srcId="{9233B03D-2099-4CE4-B046-87AA1721191E}" destId="{91EF7E6A-F81F-410C-9D75-4E60605741F7}" srcOrd="1" destOrd="0" presId="urn:microsoft.com/office/officeart/2005/8/layout/hierarchy1"/>
    <dgm:cxn modelId="{EC40A5BB-148A-41E7-8289-1367732FEEF4}" type="presParOf" srcId="{FBCABE16-412B-4F3E-9F69-40251EE4AA10}" destId="{FFB05185-4FAB-4447-A8A2-3E243F773307}" srcOrd="1" destOrd="0" presId="urn:microsoft.com/office/officeart/2005/8/layout/hierarchy1"/>
    <dgm:cxn modelId="{AC1B5ECD-D5E9-48E1-A083-BF2BFCD88CD6}" type="presParOf" srcId="{2645432B-9B9F-40A0-BB87-71FF5E6FC1D9}" destId="{BC3650EC-E005-4167-86B2-36892C32DA11}" srcOrd="4" destOrd="0" presId="urn:microsoft.com/office/officeart/2005/8/layout/hierarchy1"/>
    <dgm:cxn modelId="{9844BF24-C4C1-495E-892A-6FAAA120A5CA}" type="presParOf" srcId="{2645432B-9B9F-40A0-BB87-71FF5E6FC1D9}" destId="{EE4F8B44-8A78-485B-9F3F-2336CF5A6EC1}" srcOrd="5" destOrd="0" presId="urn:microsoft.com/office/officeart/2005/8/layout/hierarchy1"/>
    <dgm:cxn modelId="{6AFFDF12-C19B-41BE-8A40-53C2531A97F4}" type="presParOf" srcId="{EE4F8B44-8A78-485B-9F3F-2336CF5A6EC1}" destId="{212F73B3-87A5-436B-BA9E-EDFD7D2185BB}" srcOrd="0" destOrd="0" presId="urn:microsoft.com/office/officeart/2005/8/layout/hierarchy1"/>
    <dgm:cxn modelId="{C67D7D0D-9B03-4677-8E13-2D74C29D5BDE}" type="presParOf" srcId="{212F73B3-87A5-436B-BA9E-EDFD7D2185BB}" destId="{B07150A4-6B86-47B7-98F5-F644E9667CCF}" srcOrd="0" destOrd="0" presId="urn:microsoft.com/office/officeart/2005/8/layout/hierarchy1"/>
    <dgm:cxn modelId="{A4540D08-FF6D-4FE1-9DE3-9339E1CEDC9C}" type="presParOf" srcId="{212F73B3-87A5-436B-BA9E-EDFD7D2185BB}" destId="{0B091E20-48F7-47CE-B468-CE5AA0063729}" srcOrd="1" destOrd="0" presId="urn:microsoft.com/office/officeart/2005/8/layout/hierarchy1"/>
    <dgm:cxn modelId="{9A7696DF-4EF6-4872-98A0-FF03BFD5067C}" type="presParOf" srcId="{EE4F8B44-8A78-485B-9F3F-2336CF5A6EC1}" destId="{8BEEC37C-3FF8-4723-BFCF-099CCC8C98D1}" srcOrd="1" destOrd="0" presId="urn:microsoft.com/office/officeart/2005/8/layout/hierarchy1"/>
    <dgm:cxn modelId="{0837A4FB-24C0-4068-B94A-B43E6959ED9E}" type="presParOf" srcId="{400CA1E3-E137-4175-8122-11FED56AB59F}" destId="{1ABE9D1B-CA9E-4B93-8AF2-3FA2B03A1763}" srcOrd="2" destOrd="0" presId="urn:microsoft.com/office/officeart/2005/8/layout/hierarchy1"/>
    <dgm:cxn modelId="{2A4A742C-8E34-473E-86AC-871AAB9CB2CD}" type="presParOf" srcId="{400CA1E3-E137-4175-8122-11FED56AB59F}" destId="{E0C29631-CCF4-492D-811A-90EF537AEF8A}" srcOrd="3" destOrd="0" presId="urn:microsoft.com/office/officeart/2005/8/layout/hierarchy1"/>
    <dgm:cxn modelId="{A748D09A-2122-46A8-B98D-9644E60C5440}" type="presParOf" srcId="{E0C29631-CCF4-492D-811A-90EF537AEF8A}" destId="{B7860307-B743-497B-9A24-D5277F52021C}" srcOrd="0" destOrd="0" presId="urn:microsoft.com/office/officeart/2005/8/layout/hierarchy1"/>
    <dgm:cxn modelId="{B1E697C4-7521-4A89-B3EA-85C7C83DD5A7}" type="presParOf" srcId="{B7860307-B743-497B-9A24-D5277F52021C}" destId="{3DC894F0-1402-47DE-A2B0-69F0298AD7BF}" srcOrd="0" destOrd="0" presId="urn:microsoft.com/office/officeart/2005/8/layout/hierarchy1"/>
    <dgm:cxn modelId="{F8BF07D2-9A21-49EA-AF77-48E9B503500A}" type="presParOf" srcId="{B7860307-B743-497B-9A24-D5277F52021C}" destId="{3412F490-312C-4739-B414-42770349A3A5}" srcOrd="1" destOrd="0" presId="urn:microsoft.com/office/officeart/2005/8/layout/hierarchy1"/>
    <dgm:cxn modelId="{65FEFCAE-0E81-46FA-8259-3D44DEAB33D2}" type="presParOf" srcId="{E0C29631-CCF4-492D-811A-90EF537AEF8A}" destId="{77AD918A-7932-4213-8D1E-92AE1E6CF00C}" srcOrd="1" destOrd="0" presId="urn:microsoft.com/office/officeart/2005/8/layout/hierarchy1"/>
    <dgm:cxn modelId="{0D5E317D-FB64-43E3-A94D-DA614EE8EAC4}" type="presParOf" srcId="{77AD918A-7932-4213-8D1E-92AE1E6CF00C}" destId="{428264DA-2A1C-4ABB-A93B-16CB33089CB0}" srcOrd="0" destOrd="0" presId="urn:microsoft.com/office/officeart/2005/8/layout/hierarchy1"/>
    <dgm:cxn modelId="{72C084DC-DCB6-4A31-BF90-42749A37B298}" type="presParOf" srcId="{77AD918A-7932-4213-8D1E-92AE1E6CF00C}" destId="{7E7E70A1-A148-4EF4-A1BF-A1BC623DB49B}" srcOrd="1" destOrd="0" presId="urn:microsoft.com/office/officeart/2005/8/layout/hierarchy1"/>
    <dgm:cxn modelId="{88A3A64F-3107-47C3-9FA4-AE571F330D9B}" type="presParOf" srcId="{7E7E70A1-A148-4EF4-A1BF-A1BC623DB49B}" destId="{57285FF1-7093-4C6A-B318-81ACDC581125}" srcOrd="0" destOrd="0" presId="urn:microsoft.com/office/officeart/2005/8/layout/hierarchy1"/>
    <dgm:cxn modelId="{FC7AF9E8-4918-4885-8803-28D5DE18EC1E}" type="presParOf" srcId="{57285FF1-7093-4C6A-B318-81ACDC581125}" destId="{5513B3B2-CEAB-4BFE-A462-B71A4C6E1BD8}" srcOrd="0" destOrd="0" presId="urn:microsoft.com/office/officeart/2005/8/layout/hierarchy1"/>
    <dgm:cxn modelId="{04AF52EB-21C1-4993-BC60-2145E2E5235E}" type="presParOf" srcId="{57285FF1-7093-4C6A-B318-81ACDC581125}" destId="{7E791368-F942-45F4-B802-84076B15A8E5}" srcOrd="1" destOrd="0" presId="urn:microsoft.com/office/officeart/2005/8/layout/hierarchy1"/>
    <dgm:cxn modelId="{3945CEC2-D3DC-440B-9F4C-079B69EFC311}" type="presParOf" srcId="{7E7E70A1-A148-4EF4-A1BF-A1BC623DB49B}" destId="{86B98EFA-0FFF-4E94-B711-EE8C34313AC5}" srcOrd="1" destOrd="0" presId="urn:microsoft.com/office/officeart/2005/8/layout/hierarchy1"/>
    <dgm:cxn modelId="{D56E144B-FBAC-4C54-8154-D72083E2580E}" type="presParOf" srcId="{77AD918A-7932-4213-8D1E-92AE1E6CF00C}" destId="{113E339B-350E-48D4-9288-70150294D4C5}" srcOrd="2" destOrd="0" presId="urn:microsoft.com/office/officeart/2005/8/layout/hierarchy1"/>
    <dgm:cxn modelId="{BF16ED79-4694-4E48-82F9-A47AEA1BE0A6}" type="presParOf" srcId="{77AD918A-7932-4213-8D1E-92AE1E6CF00C}" destId="{D320BE9C-8967-474D-94C9-B2C268F41E9D}" srcOrd="3" destOrd="0" presId="urn:microsoft.com/office/officeart/2005/8/layout/hierarchy1"/>
    <dgm:cxn modelId="{66DFB710-CC79-4252-AF84-92B594FE4182}" type="presParOf" srcId="{D320BE9C-8967-474D-94C9-B2C268F41E9D}" destId="{FC9DAA88-525C-4393-A535-6AEDAD91A2FC}" srcOrd="0" destOrd="0" presId="urn:microsoft.com/office/officeart/2005/8/layout/hierarchy1"/>
    <dgm:cxn modelId="{D4260CB1-96B2-4B73-B839-32C0670A057F}" type="presParOf" srcId="{FC9DAA88-525C-4393-A535-6AEDAD91A2FC}" destId="{E0884531-61F8-461C-9597-341900749EE2}" srcOrd="0" destOrd="0" presId="urn:microsoft.com/office/officeart/2005/8/layout/hierarchy1"/>
    <dgm:cxn modelId="{E0FCC18A-4D1A-4F7E-A835-B764A9A08771}" type="presParOf" srcId="{FC9DAA88-525C-4393-A535-6AEDAD91A2FC}" destId="{9C2D35F7-0D77-4AAD-AC2E-C61B07197216}" srcOrd="1" destOrd="0" presId="urn:microsoft.com/office/officeart/2005/8/layout/hierarchy1"/>
    <dgm:cxn modelId="{94D899D3-5FE2-467A-9C3B-7753EDF06CF1}" type="presParOf" srcId="{D320BE9C-8967-474D-94C9-B2C268F41E9D}" destId="{781E076C-CDFF-448E-ABBA-9C5CD350DAFB}" srcOrd="1" destOrd="0" presId="urn:microsoft.com/office/officeart/2005/8/layout/hierarchy1"/>
    <dgm:cxn modelId="{D251B399-2423-4E9D-A605-49FC8867A716}" type="presParOf" srcId="{400CA1E3-E137-4175-8122-11FED56AB59F}" destId="{A61B0628-AAAA-4A0B-BDF3-D41A8C81B907}" srcOrd="4" destOrd="0" presId="urn:microsoft.com/office/officeart/2005/8/layout/hierarchy1"/>
    <dgm:cxn modelId="{7A663659-1D8A-4307-92B2-ED053759909D}" type="presParOf" srcId="{400CA1E3-E137-4175-8122-11FED56AB59F}" destId="{D6913964-529A-4DD3-AA96-B3D5BE23F1A5}" srcOrd="5" destOrd="0" presId="urn:microsoft.com/office/officeart/2005/8/layout/hierarchy1"/>
    <dgm:cxn modelId="{76E3B440-8C2E-47ED-940E-09EA14C35886}" type="presParOf" srcId="{D6913964-529A-4DD3-AA96-B3D5BE23F1A5}" destId="{621FBBBC-EEA0-438F-AEBB-1E13B5783DD6}" srcOrd="0" destOrd="0" presId="urn:microsoft.com/office/officeart/2005/8/layout/hierarchy1"/>
    <dgm:cxn modelId="{3FE1FA63-8149-4321-8CE7-4B423ABC853E}" type="presParOf" srcId="{621FBBBC-EEA0-438F-AEBB-1E13B5783DD6}" destId="{8F5318EB-354A-4C61-B135-40D78843C694}" srcOrd="0" destOrd="0" presId="urn:microsoft.com/office/officeart/2005/8/layout/hierarchy1"/>
    <dgm:cxn modelId="{6196BF64-94DA-4E1D-B714-6C70E5B30F2C}" type="presParOf" srcId="{621FBBBC-EEA0-438F-AEBB-1E13B5783DD6}" destId="{2BE4AD7A-2168-4E83-8ADD-E22561165DB5}" srcOrd="1" destOrd="0" presId="urn:microsoft.com/office/officeart/2005/8/layout/hierarchy1"/>
    <dgm:cxn modelId="{125DD009-2CFC-41C1-9427-DEE3FCE649D8}" type="presParOf" srcId="{D6913964-529A-4DD3-AA96-B3D5BE23F1A5}" destId="{B05FFC44-6692-4116-92EE-5868982E0222}" srcOrd="1" destOrd="0" presId="urn:microsoft.com/office/officeart/2005/8/layout/hierarchy1"/>
    <dgm:cxn modelId="{58F168F0-EA9B-43CF-A089-DD6A6CB72F99}" type="presParOf" srcId="{400CA1E3-E137-4175-8122-11FED56AB59F}" destId="{5C1723AD-BA23-4B99-AFD4-254254D1B742}" srcOrd="6" destOrd="0" presId="urn:microsoft.com/office/officeart/2005/8/layout/hierarchy1"/>
    <dgm:cxn modelId="{72C29793-A31E-46E5-8D3C-738DA36663EE}" type="presParOf" srcId="{400CA1E3-E137-4175-8122-11FED56AB59F}" destId="{2E251076-98C9-497C-B866-E05037E26F89}" srcOrd="7" destOrd="0" presId="urn:microsoft.com/office/officeart/2005/8/layout/hierarchy1"/>
    <dgm:cxn modelId="{45AA81F5-300B-477A-9E91-DD235DDE2CDC}" type="presParOf" srcId="{2E251076-98C9-497C-B866-E05037E26F89}" destId="{EEA62932-E8FB-4C0E-8CF9-ACA1E721179B}" srcOrd="0" destOrd="0" presId="urn:microsoft.com/office/officeart/2005/8/layout/hierarchy1"/>
    <dgm:cxn modelId="{59D12654-3644-4873-95ED-327E342D9157}" type="presParOf" srcId="{EEA62932-E8FB-4C0E-8CF9-ACA1E721179B}" destId="{091C6A07-F89E-47A1-BFA6-023A426C6F85}" srcOrd="0" destOrd="0" presId="urn:microsoft.com/office/officeart/2005/8/layout/hierarchy1"/>
    <dgm:cxn modelId="{8CC56F6E-B080-4F46-A978-CB1375C5EF4D}" type="presParOf" srcId="{EEA62932-E8FB-4C0E-8CF9-ACA1E721179B}" destId="{8CAF6079-1052-4852-B866-5988301930CE}" srcOrd="1" destOrd="0" presId="urn:microsoft.com/office/officeart/2005/8/layout/hierarchy1"/>
    <dgm:cxn modelId="{53A1FBE6-F392-42B8-9040-B96298F3C7FA}" type="presParOf" srcId="{2E251076-98C9-497C-B866-E05037E26F89}" destId="{1F15CC2A-F5E4-4C6D-922B-94D5C7F2079F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B45FE3B-08ED-463D-88A5-287446E2EACE}" type="doc">
      <dgm:prSet loTypeId="urn:microsoft.com/office/officeart/2005/8/layout/gear1" loCatId="process" qsTypeId="urn:microsoft.com/office/officeart/2005/8/quickstyle/simple1" qsCatId="simple" csTypeId="urn:microsoft.com/office/officeart/2005/8/colors/accent5_5" csCatId="accent5" phldr="1"/>
      <dgm:spPr/>
    </dgm:pt>
    <dgm:pt modelId="{78650FBD-F37B-40D3-98E0-7605F573F6AE}">
      <dgm:prSet phldrT="[Tekst]" custT="1"/>
      <dgm:spPr/>
      <dgm:t>
        <a:bodyPr/>
        <a:lstStyle/>
        <a:p>
          <a:r>
            <a:rPr lang="pl-PL" sz="900">
              <a:latin typeface="Arial" panose="020B0604020202020204" pitchFamily="34" charset="0"/>
              <a:cs typeface="Arial" panose="020B0604020202020204" pitchFamily="34" charset="0"/>
            </a:rPr>
            <a:t>Kontrola projektu </a:t>
          </a:r>
          <a:br>
            <a:rPr lang="pl-PL" sz="9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>
              <a:latin typeface="Arial" panose="020B0604020202020204" pitchFamily="34" charset="0"/>
              <a:cs typeface="Arial" panose="020B0604020202020204" pitchFamily="34" charset="0"/>
            </a:rPr>
            <a:t>w miejscu realizacji lub w siedzibie beneficjenta</a:t>
          </a:r>
        </a:p>
      </dgm:t>
    </dgm:pt>
    <dgm:pt modelId="{DBB82DF2-331B-40C2-9F21-79120A663347}" type="parTrans" cxnId="{B9CFC8BA-7D05-49ED-9D62-49F1D9186180}">
      <dgm:prSet/>
      <dgm:spPr/>
      <dgm:t>
        <a:bodyPr/>
        <a:lstStyle/>
        <a:p>
          <a:endParaRPr lang="pl-PL" sz="90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2A73049-E1C1-445C-9DBE-F911F9FFD7D0}" type="sibTrans" cxnId="{B9CFC8BA-7D05-49ED-9D62-49F1D9186180}">
      <dgm:prSet/>
      <dgm:spPr/>
      <dgm:t>
        <a:bodyPr/>
        <a:lstStyle/>
        <a:p>
          <a:endParaRPr lang="pl-PL" sz="90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4720349-4A18-496C-BFA3-DD090BBE4EA0}">
      <dgm:prSet phldrT="[Tekst]" custT="1"/>
      <dgm:spPr/>
      <dgm:t>
        <a:bodyPr/>
        <a:lstStyle/>
        <a:p>
          <a:r>
            <a:rPr lang="pl-PL" sz="900">
              <a:latin typeface="Arial" panose="020B0604020202020204" pitchFamily="34" charset="0"/>
              <a:cs typeface="Arial" panose="020B0604020202020204" pitchFamily="34" charset="0"/>
            </a:rPr>
            <a:t>Weryfikacja wniosków o płatność beneficjenta</a:t>
          </a:r>
        </a:p>
      </dgm:t>
    </dgm:pt>
    <dgm:pt modelId="{424780C9-D91D-4409-9E7F-CE574B291AAA}" type="parTrans" cxnId="{26AA28ED-46B0-489C-8A0C-6A209C42F0EB}">
      <dgm:prSet/>
      <dgm:spPr/>
      <dgm:t>
        <a:bodyPr/>
        <a:lstStyle/>
        <a:p>
          <a:endParaRPr lang="pl-PL" sz="90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E3861EF-FDBD-46B5-AEB4-84C297E91530}" type="sibTrans" cxnId="{26AA28ED-46B0-489C-8A0C-6A209C42F0EB}">
      <dgm:prSet/>
      <dgm:spPr/>
      <dgm:t>
        <a:bodyPr/>
        <a:lstStyle/>
        <a:p>
          <a:endParaRPr lang="pl-PL" sz="90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3314DA9-384B-4736-9B2C-B01F10DF8E5D}">
      <dgm:prSet phldrT="[Tekst]" custT="1"/>
      <dgm:spPr/>
      <dgm:t>
        <a:bodyPr/>
        <a:lstStyle/>
        <a:p>
          <a:r>
            <a:rPr lang="pl-PL" sz="900">
              <a:latin typeface="Arial" panose="020B0604020202020204" pitchFamily="34" charset="0"/>
              <a:cs typeface="Arial" panose="020B0604020202020204" pitchFamily="34" charset="0"/>
            </a:rPr>
            <a:t>Kontrola krzyżowa</a:t>
          </a:r>
        </a:p>
      </dgm:t>
    </dgm:pt>
    <dgm:pt modelId="{252C5485-3BBE-4A6F-90DE-43EEF7BAFF66}" type="parTrans" cxnId="{8E6CE673-4021-45D9-92D5-369BEA2F5121}">
      <dgm:prSet/>
      <dgm:spPr/>
      <dgm:t>
        <a:bodyPr/>
        <a:lstStyle/>
        <a:p>
          <a:endParaRPr lang="pl-PL" sz="90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E1E172B-33D1-49CA-9C86-2B51BA3969C3}" type="sibTrans" cxnId="{8E6CE673-4021-45D9-92D5-369BEA2F5121}">
      <dgm:prSet/>
      <dgm:spPr/>
      <dgm:t>
        <a:bodyPr/>
        <a:lstStyle/>
        <a:p>
          <a:endParaRPr lang="pl-PL" sz="90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9BE82CF-5767-4486-B87D-ACE15AE5F772}" type="pres">
      <dgm:prSet presAssocID="{AB45FE3B-08ED-463D-88A5-287446E2EACE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EA12D85D-9DBA-4AEA-822D-266B14265234}" type="pres">
      <dgm:prSet presAssocID="{78650FBD-F37B-40D3-98E0-7605F573F6AE}" presName="gear1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B30336CE-A80B-4063-9D96-6DBA17DF53C7}" type="pres">
      <dgm:prSet presAssocID="{78650FBD-F37B-40D3-98E0-7605F573F6AE}" presName="gear1srcNode" presStyleLbl="node1" presStyleIdx="0" presStyleCnt="3"/>
      <dgm:spPr/>
      <dgm:t>
        <a:bodyPr/>
        <a:lstStyle/>
        <a:p>
          <a:endParaRPr lang="pl-PL"/>
        </a:p>
      </dgm:t>
    </dgm:pt>
    <dgm:pt modelId="{D08ACB3E-C8A4-4E80-8CC9-E28162D4BC53}" type="pres">
      <dgm:prSet presAssocID="{78650FBD-F37B-40D3-98E0-7605F573F6AE}" presName="gear1dstNode" presStyleLbl="node1" presStyleIdx="0" presStyleCnt="3"/>
      <dgm:spPr/>
      <dgm:t>
        <a:bodyPr/>
        <a:lstStyle/>
        <a:p>
          <a:endParaRPr lang="pl-PL"/>
        </a:p>
      </dgm:t>
    </dgm:pt>
    <dgm:pt modelId="{8564CDE6-0C40-4ABD-A4B3-51D7441A343C}" type="pres">
      <dgm:prSet presAssocID="{54720349-4A18-496C-BFA3-DD090BBE4EA0}" presName="gear2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EB21C28D-AD4B-4D5F-9477-C074100B5351}" type="pres">
      <dgm:prSet presAssocID="{54720349-4A18-496C-BFA3-DD090BBE4EA0}" presName="gear2srcNode" presStyleLbl="node1" presStyleIdx="1" presStyleCnt="3"/>
      <dgm:spPr/>
      <dgm:t>
        <a:bodyPr/>
        <a:lstStyle/>
        <a:p>
          <a:endParaRPr lang="pl-PL"/>
        </a:p>
      </dgm:t>
    </dgm:pt>
    <dgm:pt modelId="{E09D8063-D4AD-45F2-A9E8-814D6DA0D9EB}" type="pres">
      <dgm:prSet presAssocID="{54720349-4A18-496C-BFA3-DD090BBE4EA0}" presName="gear2dstNode" presStyleLbl="node1" presStyleIdx="1" presStyleCnt="3"/>
      <dgm:spPr/>
      <dgm:t>
        <a:bodyPr/>
        <a:lstStyle/>
        <a:p>
          <a:endParaRPr lang="pl-PL"/>
        </a:p>
      </dgm:t>
    </dgm:pt>
    <dgm:pt modelId="{AB97095A-CEC5-4104-9275-257C05155BC1}" type="pres">
      <dgm:prSet presAssocID="{93314DA9-384B-4736-9B2C-B01F10DF8E5D}" presName="gear3" presStyleLbl="node1" presStyleIdx="2" presStyleCnt="3"/>
      <dgm:spPr/>
      <dgm:t>
        <a:bodyPr/>
        <a:lstStyle/>
        <a:p>
          <a:endParaRPr lang="pl-PL"/>
        </a:p>
      </dgm:t>
    </dgm:pt>
    <dgm:pt modelId="{4559EB4E-0D52-40FE-9279-70C3588B3C90}" type="pres">
      <dgm:prSet presAssocID="{93314DA9-384B-4736-9B2C-B01F10DF8E5D}" presName="gear3tx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E4451A27-F4DE-4353-BA6E-87AB34685F5B}" type="pres">
      <dgm:prSet presAssocID="{93314DA9-384B-4736-9B2C-B01F10DF8E5D}" presName="gear3srcNode" presStyleLbl="node1" presStyleIdx="2" presStyleCnt="3"/>
      <dgm:spPr/>
      <dgm:t>
        <a:bodyPr/>
        <a:lstStyle/>
        <a:p>
          <a:endParaRPr lang="pl-PL"/>
        </a:p>
      </dgm:t>
    </dgm:pt>
    <dgm:pt modelId="{097D49D3-B382-465E-A877-A8C0E7585833}" type="pres">
      <dgm:prSet presAssocID="{93314DA9-384B-4736-9B2C-B01F10DF8E5D}" presName="gear3dstNode" presStyleLbl="node1" presStyleIdx="2" presStyleCnt="3"/>
      <dgm:spPr/>
      <dgm:t>
        <a:bodyPr/>
        <a:lstStyle/>
        <a:p>
          <a:endParaRPr lang="pl-PL"/>
        </a:p>
      </dgm:t>
    </dgm:pt>
    <dgm:pt modelId="{1DE45474-7CBB-4354-81B9-94ECA6279C6D}" type="pres">
      <dgm:prSet presAssocID="{C2A73049-E1C1-445C-9DBE-F911F9FFD7D0}" presName="connector1" presStyleLbl="sibTrans2D1" presStyleIdx="0" presStyleCnt="3"/>
      <dgm:spPr/>
      <dgm:t>
        <a:bodyPr/>
        <a:lstStyle/>
        <a:p>
          <a:endParaRPr lang="pl-PL"/>
        </a:p>
      </dgm:t>
    </dgm:pt>
    <dgm:pt modelId="{2B6F323F-8888-4900-A123-DAE2BC33CA75}" type="pres">
      <dgm:prSet presAssocID="{6E3861EF-FDBD-46B5-AEB4-84C297E91530}" presName="connector2" presStyleLbl="sibTrans2D1" presStyleIdx="1" presStyleCnt="3"/>
      <dgm:spPr/>
      <dgm:t>
        <a:bodyPr/>
        <a:lstStyle/>
        <a:p>
          <a:endParaRPr lang="pl-PL"/>
        </a:p>
      </dgm:t>
    </dgm:pt>
    <dgm:pt modelId="{64993513-EB93-4DED-A534-C5176F6656ED}" type="pres">
      <dgm:prSet presAssocID="{5E1E172B-33D1-49CA-9C86-2B51BA3969C3}" presName="connector3" presStyleLbl="sibTrans2D1" presStyleIdx="2" presStyleCnt="3"/>
      <dgm:spPr/>
      <dgm:t>
        <a:bodyPr/>
        <a:lstStyle/>
        <a:p>
          <a:endParaRPr lang="pl-PL"/>
        </a:p>
      </dgm:t>
    </dgm:pt>
  </dgm:ptLst>
  <dgm:cxnLst>
    <dgm:cxn modelId="{26AA28ED-46B0-489C-8A0C-6A209C42F0EB}" srcId="{AB45FE3B-08ED-463D-88A5-287446E2EACE}" destId="{54720349-4A18-496C-BFA3-DD090BBE4EA0}" srcOrd="1" destOrd="0" parTransId="{424780C9-D91D-4409-9E7F-CE574B291AAA}" sibTransId="{6E3861EF-FDBD-46B5-AEB4-84C297E91530}"/>
    <dgm:cxn modelId="{D49A13A5-396B-4772-BA37-71A853997F19}" type="presOf" srcId="{93314DA9-384B-4736-9B2C-B01F10DF8E5D}" destId="{AB97095A-CEC5-4104-9275-257C05155BC1}" srcOrd="0" destOrd="0" presId="urn:microsoft.com/office/officeart/2005/8/layout/gear1"/>
    <dgm:cxn modelId="{38BDFFF6-CCB2-4DAB-87CA-F9700028FAE8}" type="presOf" srcId="{93314DA9-384B-4736-9B2C-B01F10DF8E5D}" destId="{4559EB4E-0D52-40FE-9279-70C3588B3C90}" srcOrd="1" destOrd="0" presId="urn:microsoft.com/office/officeart/2005/8/layout/gear1"/>
    <dgm:cxn modelId="{02989D62-14FF-431F-9C3B-E107D45753BF}" type="presOf" srcId="{AB45FE3B-08ED-463D-88A5-287446E2EACE}" destId="{99BE82CF-5767-4486-B87D-ACE15AE5F772}" srcOrd="0" destOrd="0" presId="urn:microsoft.com/office/officeart/2005/8/layout/gear1"/>
    <dgm:cxn modelId="{8683FAE3-75A1-4A9F-8679-34995BB46CB9}" type="presOf" srcId="{93314DA9-384B-4736-9B2C-B01F10DF8E5D}" destId="{E4451A27-F4DE-4353-BA6E-87AB34685F5B}" srcOrd="2" destOrd="0" presId="urn:microsoft.com/office/officeart/2005/8/layout/gear1"/>
    <dgm:cxn modelId="{B9CFC8BA-7D05-49ED-9D62-49F1D9186180}" srcId="{AB45FE3B-08ED-463D-88A5-287446E2EACE}" destId="{78650FBD-F37B-40D3-98E0-7605F573F6AE}" srcOrd="0" destOrd="0" parTransId="{DBB82DF2-331B-40C2-9F21-79120A663347}" sibTransId="{C2A73049-E1C1-445C-9DBE-F911F9FFD7D0}"/>
    <dgm:cxn modelId="{6EEA9726-CDE1-41DE-8C7D-AEF0B4FB68A2}" type="presOf" srcId="{54720349-4A18-496C-BFA3-DD090BBE4EA0}" destId="{EB21C28D-AD4B-4D5F-9477-C074100B5351}" srcOrd="1" destOrd="0" presId="urn:microsoft.com/office/officeart/2005/8/layout/gear1"/>
    <dgm:cxn modelId="{FCA244B3-6D9F-4EC5-B7B7-EC48D553BA28}" type="presOf" srcId="{6E3861EF-FDBD-46B5-AEB4-84C297E91530}" destId="{2B6F323F-8888-4900-A123-DAE2BC33CA75}" srcOrd="0" destOrd="0" presId="urn:microsoft.com/office/officeart/2005/8/layout/gear1"/>
    <dgm:cxn modelId="{8E191A70-8CBE-4294-8E4D-FB616978CFDC}" type="presOf" srcId="{93314DA9-384B-4736-9B2C-B01F10DF8E5D}" destId="{097D49D3-B382-465E-A877-A8C0E7585833}" srcOrd="3" destOrd="0" presId="urn:microsoft.com/office/officeart/2005/8/layout/gear1"/>
    <dgm:cxn modelId="{72750871-AE4A-4C5A-936A-0549BA7C4B3A}" type="presOf" srcId="{78650FBD-F37B-40D3-98E0-7605F573F6AE}" destId="{EA12D85D-9DBA-4AEA-822D-266B14265234}" srcOrd="0" destOrd="0" presId="urn:microsoft.com/office/officeart/2005/8/layout/gear1"/>
    <dgm:cxn modelId="{572D22BB-76AA-4CB0-BF41-DFC52DA8A39D}" type="presOf" srcId="{C2A73049-E1C1-445C-9DBE-F911F9FFD7D0}" destId="{1DE45474-7CBB-4354-81B9-94ECA6279C6D}" srcOrd="0" destOrd="0" presId="urn:microsoft.com/office/officeart/2005/8/layout/gear1"/>
    <dgm:cxn modelId="{0D7EC6F4-123A-430C-8B22-82461B76B8EE}" type="presOf" srcId="{78650FBD-F37B-40D3-98E0-7605F573F6AE}" destId="{D08ACB3E-C8A4-4E80-8CC9-E28162D4BC53}" srcOrd="2" destOrd="0" presId="urn:microsoft.com/office/officeart/2005/8/layout/gear1"/>
    <dgm:cxn modelId="{CD5EF194-39FB-42D4-8357-519C78139FF8}" type="presOf" srcId="{5E1E172B-33D1-49CA-9C86-2B51BA3969C3}" destId="{64993513-EB93-4DED-A534-C5176F6656ED}" srcOrd="0" destOrd="0" presId="urn:microsoft.com/office/officeart/2005/8/layout/gear1"/>
    <dgm:cxn modelId="{AF7EBD7B-F6B5-4FD2-80FB-C696A4279131}" type="presOf" srcId="{78650FBD-F37B-40D3-98E0-7605F573F6AE}" destId="{B30336CE-A80B-4063-9D96-6DBA17DF53C7}" srcOrd="1" destOrd="0" presId="urn:microsoft.com/office/officeart/2005/8/layout/gear1"/>
    <dgm:cxn modelId="{8E6CE673-4021-45D9-92D5-369BEA2F5121}" srcId="{AB45FE3B-08ED-463D-88A5-287446E2EACE}" destId="{93314DA9-384B-4736-9B2C-B01F10DF8E5D}" srcOrd="2" destOrd="0" parTransId="{252C5485-3BBE-4A6F-90DE-43EEF7BAFF66}" sibTransId="{5E1E172B-33D1-49CA-9C86-2B51BA3969C3}"/>
    <dgm:cxn modelId="{A9F50A24-845B-430E-9801-0373FB2473F7}" type="presOf" srcId="{54720349-4A18-496C-BFA3-DD090BBE4EA0}" destId="{8564CDE6-0C40-4ABD-A4B3-51D7441A343C}" srcOrd="0" destOrd="0" presId="urn:microsoft.com/office/officeart/2005/8/layout/gear1"/>
    <dgm:cxn modelId="{FBC09E5A-C843-4073-BA74-FC4BDE0C1F61}" type="presOf" srcId="{54720349-4A18-496C-BFA3-DD090BBE4EA0}" destId="{E09D8063-D4AD-45F2-A9E8-814D6DA0D9EB}" srcOrd="2" destOrd="0" presId="urn:microsoft.com/office/officeart/2005/8/layout/gear1"/>
    <dgm:cxn modelId="{69D926B7-16B6-4F54-AD73-4B2800CF102A}" type="presParOf" srcId="{99BE82CF-5767-4486-B87D-ACE15AE5F772}" destId="{EA12D85D-9DBA-4AEA-822D-266B14265234}" srcOrd="0" destOrd="0" presId="urn:microsoft.com/office/officeart/2005/8/layout/gear1"/>
    <dgm:cxn modelId="{00570A7A-202C-440C-98FE-AE958C6A606D}" type="presParOf" srcId="{99BE82CF-5767-4486-B87D-ACE15AE5F772}" destId="{B30336CE-A80B-4063-9D96-6DBA17DF53C7}" srcOrd="1" destOrd="0" presId="urn:microsoft.com/office/officeart/2005/8/layout/gear1"/>
    <dgm:cxn modelId="{0386923E-441A-41AB-B72E-C35D4382C148}" type="presParOf" srcId="{99BE82CF-5767-4486-B87D-ACE15AE5F772}" destId="{D08ACB3E-C8A4-4E80-8CC9-E28162D4BC53}" srcOrd="2" destOrd="0" presId="urn:microsoft.com/office/officeart/2005/8/layout/gear1"/>
    <dgm:cxn modelId="{999ABEBB-FE82-437B-AE98-0031577248D4}" type="presParOf" srcId="{99BE82CF-5767-4486-B87D-ACE15AE5F772}" destId="{8564CDE6-0C40-4ABD-A4B3-51D7441A343C}" srcOrd="3" destOrd="0" presId="urn:microsoft.com/office/officeart/2005/8/layout/gear1"/>
    <dgm:cxn modelId="{7CA3602C-8DF1-4632-8EA0-5F0929A7D3F7}" type="presParOf" srcId="{99BE82CF-5767-4486-B87D-ACE15AE5F772}" destId="{EB21C28D-AD4B-4D5F-9477-C074100B5351}" srcOrd="4" destOrd="0" presId="urn:microsoft.com/office/officeart/2005/8/layout/gear1"/>
    <dgm:cxn modelId="{EF26EF02-B4D6-42D3-B385-9BE3A5AA42A2}" type="presParOf" srcId="{99BE82CF-5767-4486-B87D-ACE15AE5F772}" destId="{E09D8063-D4AD-45F2-A9E8-814D6DA0D9EB}" srcOrd="5" destOrd="0" presId="urn:microsoft.com/office/officeart/2005/8/layout/gear1"/>
    <dgm:cxn modelId="{AE9649B5-E6C6-49DD-A3E8-A8ABA2BE3733}" type="presParOf" srcId="{99BE82CF-5767-4486-B87D-ACE15AE5F772}" destId="{AB97095A-CEC5-4104-9275-257C05155BC1}" srcOrd="6" destOrd="0" presId="urn:microsoft.com/office/officeart/2005/8/layout/gear1"/>
    <dgm:cxn modelId="{342034DD-EBE3-4C81-A70A-73C612846095}" type="presParOf" srcId="{99BE82CF-5767-4486-B87D-ACE15AE5F772}" destId="{4559EB4E-0D52-40FE-9279-70C3588B3C90}" srcOrd="7" destOrd="0" presId="urn:microsoft.com/office/officeart/2005/8/layout/gear1"/>
    <dgm:cxn modelId="{5167E0FC-8AFA-4762-B347-FFDF5F78386E}" type="presParOf" srcId="{99BE82CF-5767-4486-B87D-ACE15AE5F772}" destId="{E4451A27-F4DE-4353-BA6E-87AB34685F5B}" srcOrd="8" destOrd="0" presId="urn:microsoft.com/office/officeart/2005/8/layout/gear1"/>
    <dgm:cxn modelId="{4FF2E751-B97E-4FD5-BAB6-D9E728818F23}" type="presParOf" srcId="{99BE82CF-5767-4486-B87D-ACE15AE5F772}" destId="{097D49D3-B382-465E-A877-A8C0E7585833}" srcOrd="9" destOrd="0" presId="urn:microsoft.com/office/officeart/2005/8/layout/gear1"/>
    <dgm:cxn modelId="{57DD9AD1-FEDB-4CE7-AFCF-CA8B4FBEF51F}" type="presParOf" srcId="{99BE82CF-5767-4486-B87D-ACE15AE5F772}" destId="{1DE45474-7CBB-4354-81B9-94ECA6279C6D}" srcOrd="10" destOrd="0" presId="urn:microsoft.com/office/officeart/2005/8/layout/gear1"/>
    <dgm:cxn modelId="{0225F100-A70F-46D3-A4AA-BEFD8072D347}" type="presParOf" srcId="{99BE82CF-5767-4486-B87D-ACE15AE5F772}" destId="{2B6F323F-8888-4900-A123-DAE2BC33CA75}" srcOrd="11" destOrd="0" presId="urn:microsoft.com/office/officeart/2005/8/layout/gear1"/>
    <dgm:cxn modelId="{7238B1E4-C567-4397-89B7-F99C321A2267}" type="presParOf" srcId="{99BE82CF-5767-4486-B87D-ACE15AE5F772}" destId="{64993513-EB93-4DED-A534-C5176F6656ED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xmlns="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B59C7B4-E385-4180-84E9-C774F9CF13CB}" type="doc">
      <dgm:prSet loTypeId="urn:microsoft.com/office/officeart/2005/8/layout/hierarchy5" loCatId="hierarchy" qsTypeId="urn:microsoft.com/office/officeart/2005/8/quickstyle/simple1" qsCatId="simple" csTypeId="urn:microsoft.com/office/officeart/2005/8/colors/accent1_5" csCatId="accent1" phldr="1"/>
      <dgm:spPr/>
      <dgm:t>
        <a:bodyPr/>
        <a:lstStyle/>
        <a:p>
          <a:endParaRPr lang="pl-PL"/>
        </a:p>
      </dgm:t>
    </dgm:pt>
    <dgm:pt modelId="{EC708A11-1F4A-4539-947F-7EDD2B79AB2B}">
      <dgm:prSet phldrT="[Tekst]" custT="1"/>
      <dgm:spPr/>
      <dgm:t>
        <a:bodyPr/>
        <a:lstStyle/>
        <a:p>
          <a:pPr algn="ctr"/>
          <a:r>
            <a:rPr lang="pl-PL" sz="1000" b="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Kontrola krzyżowa</a:t>
          </a:r>
        </a:p>
      </dgm:t>
    </dgm:pt>
    <dgm:pt modelId="{F9FF29EC-07CD-4ABF-A46D-240518C58EF3}" type="parTrans" cxnId="{1C86848A-A6F7-45B0-A0BF-B0A3E31B6327}">
      <dgm:prSet/>
      <dgm:spPr/>
      <dgm:t>
        <a:bodyPr/>
        <a:lstStyle/>
        <a:p>
          <a:pPr algn="ctr"/>
          <a:endParaRPr lang="pl-PL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F2D030D-0A3A-475F-8191-E7B284A02569}" type="sibTrans" cxnId="{1C86848A-A6F7-45B0-A0BF-B0A3E31B6327}">
      <dgm:prSet/>
      <dgm:spPr/>
      <dgm:t>
        <a:bodyPr/>
        <a:lstStyle/>
        <a:p>
          <a:pPr algn="ctr"/>
          <a:endParaRPr lang="pl-PL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53B10FD-35D6-4363-95BF-4BB4FBDCFD48}">
      <dgm:prSet phldrT="[Tekst]" custT="1"/>
      <dgm:spPr/>
      <dgm:t>
        <a:bodyPr/>
        <a:lstStyle/>
        <a:p>
          <a:pPr algn="ctr"/>
          <a:r>
            <a:rPr lang="pl-PL" sz="10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programu</a:t>
          </a:r>
        </a:p>
      </dgm:t>
    </dgm:pt>
    <dgm:pt modelId="{79CEA049-5851-4D5F-9533-9EFC81D64CFB}" type="sibTrans" cxnId="{43A0F3DB-A1D8-45C4-AB95-E86A2D930410}">
      <dgm:prSet/>
      <dgm:spPr/>
      <dgm:t>
        <a:bodyPr/>
        <a:lstStyle/>
        <a:p>
          <a:pPr algn="ctr"/>
          <a:endParaRPr lang="pl-PL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20719A9-FF23-4F10-94F5-35840FB88662}" type="parTrans" cxnId="{43A0F3DB-A1D8-45C4-AB95-E86A2D930410}">
      <dgm:prSet custT="1"/>
      <dgm:spPr/>
      <dgm:t>
        <a:bodyPr/>
        <a:lstStyle/>
        <a:p>
          <a:pPr algn="ctr"/>
          <a:endParaRPr lang="pl-PL" sz="10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96D146A-E7B8-443B-AAC2-933C18676070}">
      <dgm:prSet phldrT="[Tekst]" custT="1"/>
      <dgm:spPr/>
      <dgm:t>
        <a:bodyPr/>
        <a:lstStyle/>
        <a:p>
          <a:pPr algn="ctr"/>
          <a:r>
            <a:rPr lang="pl-PL" sz="10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horyzontalna</a:t>
          </a:r>
        </a:p>
      </dgm:t>
    </dgm:pt>
    <dgm:pt modelId="{FA9B5C5B-B7BA-495B-B0FE-6EAA50F8BC79}" type="sibTrans" cxnId="{24759A79-04EC-400C-8CA1-CC8E78DB0B96}">
      <dgm:prSet/>
      <dgm:spPr/>
      <dgm:t>
        <a:bodyPr/>
        <a:lstStyle/>
        <a:p>
          <a:pPr algn="ctr"/>
          <a:endParaRPr lang="pl-PL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B14478D-FFA0-4944-A42C-768001DEA5F9}" type="parTrans" cxnId="{24759A79-04EC-400C-8CA1-CC8E78DB0B96}">
      <dgm:prSet custT="1"/>
      <dgm:spPr/>
      <dgm:t>
        <a:bodyPr/>
        <a:lstStyle/>
        <a:p>
          <a:pPr algn="ctr"/>
          <a:endParaRPr lang="pl-PL" sz="10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D5DB58E-5B28-4629-B63A-052A648D22B0}">
      <dgm:prSet phldrT="[Tekst]" custT="1"/>
      <dgm:spPr/>
      <dgm:t>
        <a:bodyPr/>
        <a:lstStyle/>
        <a:p>
          <a:pPr algn="ctr"/>
          <a:r>
            <a:rPr lang="pl-PL" sz="10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międzyokresowa</a:t>
          </a:r>
        </a:p>
      </dgm:t>
    </dgm:pt>
    <dgm:pt modelId="{822D1538-0094-459B-A31D-C2F787194A0A}" type="parTrans" cxnId="{F613FEC1-CDA9-4602-8CD7-7CCAEAAFFFB3}">
      <dgm:prSet custT="1"/>
      <dgm:spPr/>
      <dgm:t>
        <a:bodyPr/>
        <a:lstStyle/>
        <a:p>
          <a:pPr algn="ctr"/>
          <a:endParaRPr lang="pl-PL" sz="10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47A3BF4-6AF3-4BDD-8FC7-51B90EC84844}" type="sibTrans" cxnId="{F613FEC1-CDA9-4602-8CD7-7CCAEAAFFFB3}">
      <dgm:prSet/>
      <dgm:spPr/>
      <dgm:t>
        <a:bodyPr/>
        <a:lstStyle/>
        <a:p>
          <a:pPr algn="ctr"/>
          <a:endParaRPr lang="pl-PL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B636EF6-5E1F-460C-AB15-6D0B192454A5}">
      <dgm:prSet custT="1"/>
      <dgm:spPr/>
      <dgm:t>
        <a:bodyPr/>
        <a:lstStyle/>
        <a:p>
          <a:pPr algn="ctr"/>
          <a:r>
            <a:rPr lang="pl-PL" sz="10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koordynowana</a:t>
          </a:r>
        </a:p>
      </dgm:t>
    </dgm:pt>
    <dgm:pt modelId="{A1AAEE1D-A024-4BEF-AF26-5D79128BD407}" type="parTrans" cxnId="{3C6280A4-0602-4651-B40F-E2AEEF111205}">
      <dgm:prSet custT="1"/>
      <dgm:spPr/>
      <dgm:t>
        <a:bodyPr/>
        <a:lstStyle/>
        <a:p>
          <a:pPr algn="ctr"/>
          <a:endParaRPr lang="pl-PL" sz="10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3D72463-1D77-4928-B7CF-C1CBECAFF364}" type="sibTrans" cxnId="{3C6280A4-0602-4651-B40F-E2AEEF111205}">
      <dgm:prSet/>
      <dgm:spPr/>
      <dgm:t>
        <a:bodyPr/>
        <a:lstStyle/>
        <a:p>
          <a:pPr algn="ctr"/>
          <a:endParaRPr lang="pl-PL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CCC5382-494C-444F-94DA-591632C5FDAF}">
      <dgm:prSet phldrT="[Tekst]" custT="1"/>
      <dgm:spPr/>
      <dgm:t>
        <a:bodyPr/>
        <a:lstStyle/>
        <a:p>
          <a:pPr algn="ctr"/>
          <a:r>
            <a:rPr lang="pl-PL" sz="10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koordynowana</a:t>
          </a:r>
        </a:p>
      </dgm:t>
    </dgm:pt>
    <dgm:pt modelId="{DEED6C8D-F9C7-41EB-9DCF-B689572FAD4D}" type="parTrans" cxnId="{302CAB59-3FDB-4466-944C-FA4B1F6CFA46}">
      <dgm:prSet custT="1"/>
      <dgm:spPr/>
      <dgm:t>
        <a:bodyPr/>
        <a:lstStyle/>
        <a:p>
          <a:pPr algn="ctr"/>
          <a:endParaRPr lang="pl-PL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7F6165F-3E8F-4EA8-9962-5D2948C29D39}" type="sibTrans" cxnId="{302CAB59-3FDB-4466-944C-FA4B1F6CFA46}">
      <dgm:prSet/>
      <dgm:spPr/>
      <dgm:t>
        <a:bodyPr/>
        <a:lstStyle/>
        <a:p>
          <a:pPr algn="ctr"/>
          <a:endParaRPr lang="pl-PL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2B81375-0744-430B-B27B-44D7EA2CD8F4}" type="pres">
      <dgm:prSet presAssocID="{FB59C7B4-E385-4180-84E9-C774F9CF13CB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F212DC7B-513D-440D-8661-7792887D96B9}" type="pres">
      <dgm:prSet presAssocID="{FB59C7B4-E385-4180-84E9-C774F9CF13CB}" presName="hierFlow" presStyleCnt="0"/>
      <dgm:spPr/>
    </dgm:pt>
    <dgm:pt modelId="{35C847A1-56E1-4DD2-B1ED-C5B800AC292C}" type="pres">
      <dgm:prSet presAssocID="{FB59C7B4-E385-4180-84E9-C774F9CF13CB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AAEF86A7-9AE3-4F09-B9D9-06E14855A191}" type="pres">
      <dgm:prSet presAssocID="{EC708A11-1F4A-4539-947F-7EDD2B79AB2B}" presName="Name17" presStyleCnt="0"/>
      <dgm:spPr/>
    </dgm:pt>
    <dgm:pt modelId="{CD54EAB5-6631-4E53-A694-73E6099E7739}" type="pres">
      <dgm:prSet presAssocID="{EC708A11-1F4A-4539-947F-7EDD2B79AB2B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716B4E9-C226-48C4-A15C-EFE6D863CB6E}" type="pres">
      <dgm:prSet presAssocID="{EC708A11-1F4A-4539-947F-7EDD2B79AB2B}" presName="hierChild2" presStyleCnt="0"/>
      <dgm:spPr/>
    </dgm:pt>
    <dgm:pt modelId="{ABF8D594-8B41-4813-A404-23A6EBC629C4}" type="pres">
      <dgm:prSet presAssocID="{B20719A9-FF23-4F10-94F5-35840FB88662}" presName="Name25" presStyleLbl="parChTrans1D2" presStyleIdx="0" presStyleCnt="3"/>
      <dgm:spPr/>
      <dgm:t>
        <a:bodyPr/>
        <a:lstStyle/>
        <a:p>
          <a:endParaRPr lang="pl-PL"/>
        </a:p>
      </dgm:t>
    </dgm:pt>
    <dgm:pt modelId="{A7733214-90EF-460D-A048-15A73D63A6A5}" type="pres">
      <dgm:prSet presAssocID="{B20719A9-FF23-4F10-94F5-35840FB88662}" presName="connTx" presStyleLbl="parChTrans1D2" presStyleIdx="0" presStyleCnt="3"/>
      <dgm:spPr/>
      <dgm:t>
        <a:bodyPr/>
        <a:lstStyle/>
        <a:p>
          <a:endParaRPr lang="pl-PL"/>
        </a:p>
      </dgm:t>
    </dgm:pt>
    <dgm:pt modelId="{486E76B3-A1AC-46F3-A3AF-9078CCAC801B}" type="pres">
      <dgm:prSet presAssocID="{E53B10FD-35D6-4363-95BF-4BB4FBDCFD48}" presName="Name30" presStyleCnt="0"/>
      <dgm:spPr/>
    </dgm:pt>
    <dgm:pt modelId="{A3207AC5-8DC2-4266-BFCA-4AA5531402AD}" type="pres">
      <dgm:prSet presAssocID="{E53B10FD-35D6-4363-95BF-4BB4FBDCFD48}" presName="level2Shape" presStyleLbl="node2" presStyleIdx="0" presStyleCnt="3"/>
      <dgm:spPr/>
      <dgm:t>
        <a:bodyPr/>
        <a:lstStyle/>
        <a:p>
          <a:endParaRPr lang="pl-PL"/>
        </a:p>
      </dgm:t>
    </dgm:pt>
    <dgm:pt modelId="{20A06D2D-3E7A-4A70-8A85-19EA56078F3E}" type="pres">
      <dgm:prSet presAssocID="{E53B10FD-35D6-4363-95BF-4BB4FBDCFD48}" presName="hierChild3" presStyleCnt="0"/>
      <dgm:spPr/>
    </dgm:pt>
    <dgm:pt modelId="{B5D42485-6AB9-40F9-A356-83CE834FB7E9}" type="pres">
      <dgm:prSet presAssocID="{1B14478D-FFA0-4944-A42C-768001DEA5F9}" presName="Name25" presStyleLbl="parChTrans1D2" presStyleIdx="1" presStyleCnt="3"/>
      <dgm:spPr/>
      <dgm:t>
        <a:bodyPr/>
        <a:lstStyle/>
        <a:p>
          <a:endParaRPr lang="pl-PL"/>
        </a:p>
      </dgm:t>
    </dgm:pt>
    <dgm:pt modelId="{5B0C2B86-78A3-41DF-B6AB-2C361A230900}" type="pres">
      <dgm:prSet presAssocID="{1B14478D-FFA0-4944-A42C-768001DEA5F9}" presName="connTx" presStyleLbl="parChTrans1D2" presStyleIdx="1" presStyleCnt="3"/>
      <dgm:spPr/>
      <dgm:t>
        <a:bodyPr/>
        <a:lstStyle/>
        <a:p>
          <a:endParaRPr lang="pl-PL"/>
        </a:p>
      </dgm:t>
    </dgm:pt>
    <dgm:pt modelId="{828CB2C4-3F01-4AA9-9B70-D4954EFDD697}" type="pres">
      <dgm:prSet presAssocID="{C96D146A-E7B8-443B-AAC2-933C18676070}" presName="Name30" presStyleCnt="0"/>
      <dgm:spPr/>
    </dgm:pt>
    <dgm:pt modelId="{B773E1B8-5047-4025-BED3-5EBE90F35BA4}" type="pres">
      <dgm:prSet presAssocID="{C96D146A-E7B8-443B-AAC2-933C18676070}" presName="level2Shape" presStyleLbl="node2" presStyleIdx="1" presStyleCnt="3"/>
      <dgm:spPr/>
      <dgm:t>
        <a:bodyPr/>
        <a:lstStyle/>
        <a:p>
          <a:endParaRPr lang="pl-PL"/>
        </a:p>
      </dgm:t>
    </dgm:pt>
    <dgm:pt modelId="{4173924C-3C30-401A-9E2E-2E6714DC564C}" type="pres">
      <dgm:prSet presAssocID="{C96D146A-E7B8-443B-AAC2-933C18676070}" presName="hierChild3" presStyleCnt="0"/>
      <dgm:spPr/>
    </dgm:pt>
    <dgm:pt modelId="{FFC64C7C-5ACC-4D7E-9EEA-4803DCCF1387}" type="pres">
      <dgm:prSet presAssocID="{A1AAEE1D-A024-4BEF-AF26-5D79128BD407}" presName="Name25" presStyleLbl="parChTrans1D3" presStyleIdx="0" presStyleCnt="2"/>
      <dgm:spPr/>
      <dgm:t>
        <a:bodyPr/>
        <a:lstStyle/>
        <a:p>
          <a:endParaRPr lang="pl-PL"/>
        </a:p>
      </dgm:t>
    </dgm:pt>
    <dgm:pt modelId="{E243FAD5-66D8-4B55-B85D-80B39C33796C}" type="pres">
      <dgm:prSet presAssocID="{A1AAEE1D-A024-4BEF-AF26-5D79128BD407}" presName="connTx" presStyleLbl="parChTrans1D3" presStyleIdx="0" presStyleCnt="2"/>
      <dgm:spPr/>
      <dgm:t>
        <a:bodyPr/>
        <a:lstStyle/>
        <a:p>
          <a:endParaRPr lang="pl-PL"/>
        </a:p>
      </dgm:t>
    </dgm:pt>
    <dgm:pt modelId="{5488269B-B7A5-4301-A7A6-F390AF6E4D63}" type="pres">
      <dgm:prSet presAssocID="{0B636EF6-5E1F-460C-AB15-6D0B192454A5}" presName="Name30" presStyleCnt="0"/>
      <dgm:spPr/>
    </dgm:pt>
    <dgm:pt modelId="{6EF7FC40-9178-4FB6-862D-A2E128588F6E}" type="pres">
      <dgm:prSet presAssocID="{0B636EF6-5E1F-460C-AB15-6D0B192454A5}" presName="level2Shape" presStyleLbl="node3" presStyleIdx="0" presStyleCnt="2"/>
      <dgm:spPr/>
      <dgm:t>
        <a:bodyPr/>
        <a:lstStyle/>
        <a:p>
          <a:endParaRPr lang="pl-PL"/>
        </a:p>
      </dgm:t>
    </dgm:pt>
    <dgm:pt modelId="{D4C2FDC6-254E-4089-88A6-16BA393B56EA}" type="pres">
      <dgm:prSet presAssocID="{0B636EF6-5E1F-460C-AB15-6D0B192454A5}" presName="hierChild3" presStyleCnt="0"/>
      <dgm:spPr/>
    </dgm:pt>
    <dgm:pt modelId="{2AE19329-490A-4581-A882-1D18C759CD9F}" type="pres">
      <dgm:prSet presAssocID="{822D1538-0094-459B-A31D-C2F787194A0A}" presName="Name25" presStyleLbl="parChTrans1D2" presStyleIdx="2" presStyleCnt="3"/>
      <dgm:spPr/>
      <dgm:t>
        <a:bodyPr/>
        <a:lstStyle/>
        <a:p>
          <a:endParaRPr lang="pl-PL"/>
        </a:p>
      </dgm:t>
    </dgm:pt>
    <dgm:pt modelId="{CDF19519-7766-4FE1-AFF8-65F6EC66D01F}" type="pres">
      <dgm:prSet presAssocID="{822D1538-0094-459B-A31D-C2F787194A0A}" presName="connTx" presStyleLbl="parChTrans1D2" presStyleIdx="2" presStyleCnt="3"/>
      <dgm:spPr/>
      <dgm:t>
        <a:bodyPr/>
        <a:lstStyle/>
        <a:p>
          <a:endParaRPr lang="pl-PL"/>
        </a:p>
      </dgm:t>
    </dgm:pt>
    <dgm:pt modelId="{80B4B48D-9026-4C1C-B681-30454CFE1930}" type="pres">
      <dgm:prSet presAssocID="{5D5DB58E-5B28-4629-B63A-052A648D22B0}" presName="Name30" presStyleCnt="0"/>
      <dgm:spPr/>
    </dgm:pt>
    <dgm:pt modelId="{4F153746-B3DD-4B49-ABF9-26368E53FCA0}" type="pres">
      <dgm:prSet presAssocID="{5D5DB58E-5B28-4629-B63A-052A648D22B0}" presName="level2Shape" presStyleLbl="node2" presStyleIdx="2" presStyleCnt="3"/>
      <dgm:spPr/>
      <dgm:t>
        <a:bodyPr/>
        <a:lstStyle/>
        <a:p>
          <a:endParaRPr lang="pl-PL"/>
        </a:p>
      </dgm:t>
    </dgm:pt>
    <dgm:pt modelId="{8356EF60-EDA5-48DA-AF3C-580061A7288B}" type="pres">
      <dgm:prSet presAssocID="{5D5DB58E-5B28-4629-B63A-052A648D22B0}" presName="hierChild3" presStyleCnt="0"/>
      <dgm:spPr/>
    </dgm:pt>
    <dgm:pt modelId="{403AC081-CE08-4CDE-AECC-F810F981F447}" type="pres">
      <dgm:prSet presAssocID="{DEED6C8D-F9C7-41EB-9DCF-B689572FAD4D}" presName="Name25" presStyleLbl="parChTrans1D3" presStyleIdx="1" presStyleCnt="2"/>
      <dgm:spPr/>
      <dgm:t>
        <a:bodyPr/>
        <a:lstStyle/>
        <a:p>
          <a:endParaRPr lang="en-US"/>
        </a:p>
      </dgm:t>
    </dgm:pt>
    <dgm:pt modelId="{8E44E3D2-416E-4278-984B-431DBCF1D5EF}" type="pres">
      <dgm:prSet presAssocID="{DEED6C8D-F9C7-41EB-9DCF-B689572FAD4D}" presName="connTx" presStyleLbl="parChTrans1D3" presStyleIdx="1" presStyleCnt="2"/>
      <dgm:spPr/>
      <dgm:t>
        <a:bodyPr/>
        <a:lstStyle/>
        <a:p>
          <a:endParaRPr lang="en-US"/>
        </a:p>
      </dgm:t>
    </dgm:pt>
    <dgm:pt modelId="{3129D43A-33D4-49E3-AD92-7DF353CE4AF6}" type="pres">
      <dgm:prSet presAssocID="{ECCC5382-494C-444F-94DA-591632C5FDAF}" presName="Name30" presStyleCnt="0"/>
      <dgm:spPr/>
    </dgm:pt>
    <dgm:pt modelId="{6449779A-E69F-4AD6-A9FC-EA3DAA1BD928}" type="pres">
      <dgm:prSet presAssocID="{ECCC5382-494C-444F-94DA-591632C5FDAF}" presName="level2Shape" presStyleLbl="node3" presStyleIdx="1" presStyleCnt="2"/>
      <dgm:spPr/>
      <dgm:t>
        <a:bodyPr/>
        <a:lstStyle/>
        <a:p>
          <a:endParaRPr lang="pl-PL"/>
        </a:p>
      </dgm:t>
    </dgm:pt>
    <dgm:pt modelId="{CBA5076B-0C2D-433F-9CF8-560966473587}" type="pres">
      <dgm:prSet presAssocID="{ECCC5382-494C-444F-94DA-591632C5FDAF}" presName="hierChild3" presStyleCnt="0"/>
      <dgm:spPr/>
    </dgm:pt>
    <dgm:pt modelId="{45DECBE9-FE05-4A85-BEEB-3CE309FB44DA}" type="pres">
      <dgm:prSet presAssocID="{FB59C7B4-E385-4180-84E9-C774F9CF13CB}" presName="bgShapesFlow" presStyleCnt="0"/>
      <dgm:spPr/>
    </dgm:pt>
  </dgm:ptLst>
  <dgm:cxnLst>
    <dgm:cxn modelId="{473AFCC2-43D4-4525-9357-DAFD8F27BFBA}" type="presOf" srcId="{ECCC5382-494C-444F-94DA-591632C5FDAF}" destId="{6449779A-E69F-4AD6-A9FC-EA3DAA1BD928}" srcOrd="0" destOrd="0" presId="urn:microsoft.com/office/officeart/2005/8/layout/hierarchy5"/>
    <dgm:cxn modelId="{84CBE05D-41E1-4ADD-8F4A-212E70CD146C}" type="presOf" srcId="{1B14478D-FFA0-4944-A42C-768001DEA5F9}" destId="{5B0C2B86-78A3-41DF-B6AB-2C361A230900}" srcOrd="1" destOrd="0" presId="urn:microsoft.com/office/officeart/2005/8/layout/hierarchy5"/>
    <dgm:cxn modelId="{F613FEC1-CDA9-4602-8CD7-7CCAEAAFFFB3}" srcId="{EC708A11-1F4A-4539-947F-7EDD2B79AB2B}" destId="{5D5DB58E-5B28-4629-B63A-052A648D22B0}" srcOrd="2" destOrd="0" parTransId="{822D1538-0094-459B-A31D-C2F787194A0A}" sibTransId="{C47A3BF4-6AF3-4BDD-8FC7-51B90EC84844}"/>
    <dgm:cxn modelId="{17E844D3-68E7-47FD-89AA-D4430822162E}" type="presOf" srcId="{822D1538-0094-459B-A31D-C2F787194A0A}" destId="{2AE19329-490A-4581-A882-1D18C759CD9F}" srcOrd="0" destOrd="0" presId="urn:microsoft.com/office/officeart/2005/8/layout/hierarchy5"/>
    <dgm:cxn modelId="{1C86848A-A6F7-45B0-A0BF-B0A3E31B6327}" srcId="{FB59C7B4-E385-4180-84E9-C774F9CF13CB}" destId="{EC708A11-1F4A-4539-947F-7EDD2B79AB2B}" srcOrd="0" destOrd="0" parTransId="{F9FF29EC-07CD-4ABF-A46D-240518C58EF3}" sibTransId="{0F2D030D-0A3A-475F-8191-E7B284A02569}"/>
    <dgm:cxn modelId="{3C6280A4-0602-4651-B40F-E2AEEF111205}" srcId="{C96D146A-E7B8-443B-AAC2-933C18676070}" destId="{0B636EF6-5E1F-460C-AB15-6D0B192454A5}" srcOrd="0" destOrd="0" parTransId="{A1AAEE1D-A024-4BEF-AF26-5D79128BD407}" sibTransId="{C3D72463-1D77-4928-B7CF-C1CBECAFF364}"/>
    <dgm:cxn modelId="{ACB7E7BC-D24B-434C-8281-11B27647F4EE}" type="presOf" srcId="{EC708A11-1F4A-4539-947F-7EDD2B79AB2B}" destId="{CD54EAB5-6631-4E53-A694-73E6099E7739}" srcOrd="0" destOrd="0" presId="urn:microsoft.com/office/officeart/2005/8/layout/hierarchy5"/>
    <dgm:cxn modelId="{8942E1BD-C8DF-4F1B-A793-76DE90697A01}" type="presOf" srcId="{DEED6C8D-F9C7-41EB-9DCF-B689572FAD4D}" destId="{403AC081-CE08-4CDE-AECC-F810F981F447}" srcOrd="0" destOrd="0" presId="urn:microsoft.com/office/officeart/2005/8/layout/hierarchy5"/>
    <dgm:cxn modelId="{302CAB59-3FDB-4466-944C-FA4B1F6CFA46}" srcId="{5D5DB58E-5B28-4629-B63A-052A648D22B0}" destId="{ECCC5382-494C-444F-94DA-591632C5FDAF}" srcOrd="0" destOrd="0" parTransId="{DEED6C8D-F9C7-41EB-9DCF-B689572FAD4D}" sibTransId="{57F6165F-3E8F-4EA8-9962-5D2948C29D39}"/>
    <dgm:cxn modelId="{954526F9-6028-48CC-A6B9-5F9ABDFF8F91}" type="presOf" srcId="{A1AAEE1D-A024-4BEF-AF26-5D79128BD407}" destId="{E243FAD5-66D8-4B55-B85D-80B39C33796C}" srcOrd="1" destOrd="0" presId="urn:microsoft.com/office/officeart/2005/8/layout/hierarchy5"/>
    <dgm:cxn modelId="{58511F1D-7422-4B3F-9A63-B0619E80086E}" type="presOf" srcId="{B20719A9-FF23-4F10-94F5-35840FB88662}" destId="{A7733214-90EF-460D-A048-15A73D63A6A5}" srcOrd="1" destOrd="0" presId="urn:microsoft.com/office/officeart/2005/8/layout/hierarchy5"/>
    <dgm:cxn modelId="{2EF21FAA-16CC-4D17-87B4-DD752A7632FE}" type="presOf" srcId="{5D5DB58E-5B28-4629-B63A-052A648D22B0}" destId="{4F153746-B3DD-4B49-ABF9-26368E53FCA0}" srcOrd="0" destOrd="0" presId="urn:microsoft.com/office/officeart/2005/8/layout/hierarchy5"/>
    <dgm:cxn modelId="{09336CA3-6642-48D8-A150-4C4E35AA58A2}" type="presOf" srcId="{A1AAEE1D-A024-4BEF-AF26-5D79128BD407}" destId="{FFC64C7C-5ACC-4D7E-9EEA-4803DCCF1387}" srcOrd="0" destOrd="0" presId="urn:microsoft.com/office/officeart/2005/8/layout/hierarchy5"/>
    <dgm:cxn modelId="{4C6487D9-D963-4853-9672-5C81ACE0AEFF}" type="presOf" srcId="{B20719A9-FF23-4F10-94F5-35840FB88662}" destId="{ABF8D594-8B41-4813-A404-23A6EBC629C4}" srcOrd="0" destOrd="0" presId="urn:microsoft.com/office/officeart/2005/8/layout/hierarchy5"/>
    <dgm:cxn modelId="{8086C976-BCBB-406D-947F-A46657E5EA48}" type="presOf" srcId="{822D1538-0094-459B-A31D-C2F787194A0A}" destId="{CDF19519-7766-4FE1-AFF8-65F6EC66D01F}" srcOrd="1" destOrd="0" presId="urn:microsoft.com/office/officeart/2005/8/layout/hierarchy5"/>
    <dgm:cxn modelId="{41EC6BDC-0440-4572-943D-0697BC9D2456}" type="presOf" srcId="{DEED6C8D-F9C7-41EB-9DCF-B689572FAD4D}" destId="{8E44E3D2-416E-4278-984B-431DBCF1D5EF}" srcOrd="1" destOrd="0" presId="urn:microsoft.com/office/officeart/2005/8/layout/hierarchy5"/>
    <dgm:cxn modelId="{43A0F3DB-A1D8-45C4-AB95-E86A2D930410}" srcId="{EC708A11-1F4A-4539-947F-7EDD2B79AB2B}" destId="{E53B10FD-35D6-4363-95BF-4BB4FBDCFD48}" srcOrd="0" destOrd="0" parTransId="{B20719A9-FF23-4F10-94F5-35840FB88662}" sibTransId="{79CEA049-5851-4D5F-9533-9EFC81D64CFB}"/>
    <dgm:cxn modelId="{AAC02221-688B-40D6-824D-65B497B0515F}" type="presOf" srcId="{FB59C7B4-E385-4180-84E9-C774F9CF13CB}" destId="{52B81375-0744-430B-B27B-44D7EA2CD8F4}" srcOrd="0" destOrd="0" presId="urn:microsoft.com/office/officeart/2005/8/layout/hierarchy5"/>
    <dgm:cxn modelId="{7A777328-514F-4152-B1E8-6418BD0CA52D}" type="presOf" srcId="{0B636EF6-5E1F-460C-AB15-6D0B192454A5}" destId="{6EF7FC40-9178-4FB6-862D-A2E128588F6E}" srcOrd="0" destOrd="0" presId="urn:microsoft.com/office/officeart/2005/8/layout/hierarchy5"/>
    <dgm:cxn modelId="{81FABB3B-3693-4CA0-AEC0-45FAD4E3576D}" type="presOf" srcId="{E53B10FD-35D6-4363-95BF-4BB4FBDCFD48}" destId="{A3207AC5-8DC2-4266-BFCA-4AA5531402AD}" srcOrd="0" destOrd="0" presId="urn:microsoft.com/office/officeart/2005/8/layout/hierarchy5"/>
    <dgm:cxn modelId="{24759A79-04EC-400C-8CA1-CC8E78DB0B96}" srcId="{EC708A11-1F4A-4539-947F-7EDD2B79AB2B}" destId="{C96D146A-E7B8-443B-AAC2-933C18676070}" srcOrd="1" destOrd="0" parTransId="{1B14478D-FFA0-4944-A42C-768001DEA5F9}" sibTransId="{FA9B5C5B-B7BA-495B-B0FE-6EAA50F8BC79}"/>
    <dgm:cxn modelId="{2ACF932B-140D-461C-A1B7-421EFBD7DBE3}" type="presOf" srcId="{1B14478D-FFA0-4944-A42C-768001DEA5F9}" destId="{B5D42485-6AB9-40F9-A356-83CE834FB7E9}" srcOrd="0" destOrd="0" presId="urn:microsoft.com/office/officeart/2005/8/layout/hierarchy5"/>
    <dgm:cxn modelId="{1757B803-C8B8-4C8D-9709-D2C2A9FE4793}" type="presOf" srcId="{C96D146A-E7B8-443B-AAC2-933C18676070}" destId="{B773E1B8-5047-4025-BED3-5EBE90F35BA4}" srcOrd="0" destOrd="0" presId="urn:microsoft.com/office/officeart/2005/8/layout/hierarchy5"/>
    <dgm:cxn modelId="{4A247BCA-76BA-448A-BE2F-AEE248FA5121}" type="presParOf" srcId="{52B81375-0744-430B-B27B-44D7EA2CD8F4}" destId="{F212DC7B-513D-440D-8661-7792887D96B9}" srcOrd="0" destOrd="0" presId="urn:microsoft.com/office/officeart/2005/8/layout/hierarchy5"/>
    <dgm:cxn modelId="{1DC6A9C2-CE4B-42F1-846F-8A377940A9AF}" type="presParOf" srcId="{F212DC7B-513D-440D-8661-7792887D96B9}" destId="{35C847A1-56E1-4DD2-B1ED-C5B800AC292C}" srcOrd="0" destOrd="0" presId="urn:microsoft.com/office/officeart/2005/8/layout/hierarchy5"/>
    <dgm:cxn modelId="{EC5D0E78-941A-42CB-A809-606E55CB0F7A}" type="presParOf" srcId="{35C847A1-56E1-4DD2-B1ED-C5B800AC292C}" destId="{AAEF86A7-9AE3-4F09-B9D9-06E14855A191}" srcOrd="0" destOrd="0" presId="urn:microsoft.com/office/officeart/2005/8/layout/hierarchy5"/>
    <dgm:cxn modelId="{C9889A0E-D950-4932-A3A9-B167B40500BA}" type="presParOf" srcId="{AAEF86A7-9AE3-4F09-B9D9-06E14855A191}" destId="{CD54EAB5-6631-4E53-A694-73E6099E7739}" srcOrd="0" destOrd="0" presId="urn:microsoft.com/office/officeart/2005/8/layout/hierarchy5"/>
    <dgm:cxn modelId="{662FCCAD-7C6F-4160-A084-5165BC061D51}" type="presParOf" srcId="{AAEF86A7-9AE3-4F09-B9D9-06E14855A191}" destId="{1716B4E9-C226-48C4-A15C-EFE6D863CB6E}" srcOrd="1" destOrd="0" presId="urn:microsoft.com/office/officeart/2005/8/layout/hierarchy5"/>
    <dgm:cxn modelId="{52CA8612-BA1B-467A-8826-B747F4DA5B2D}" type="presParOf" srcId="{1716B4E9-C226-48C4-A15C-EFE6D863CB6E}" destId="{ABF8D594-8B41-4813-A404-23A6EBC629C4}" srcOrd="0" destOrd="0" presId="urn:microsoft.com/office/officeart/2005/8/layout/hierarchy5"/>
    <dgm:cxn modelId="{6AF183C8-18F3-45AC-BAB1-2FA9B9D8B9D0}" type="presParOf" srcId="{ABF8D594-8B41-4813-A404-23A6EBC629C4}" destId="{A7733214-90EF-460D-A048-15A73D63A6A5}" srcOrd="0" destOrd="0" presId="urn:microsoft.com/office/officeart/2005/8/layout/hierarchy5"/>
    <dgm:cxn modelId="{330B5575-EB20-44C0-80DA-694ABE28B655}" type="presParOf" srcId="{1716B4E9-C226-48C4-A15C-EFE6D863CB6E}" destId="{486E76B3-A1AC-46F3-A3AF-9078CCAC801B}" srcOrd="1" destOrd="0" presId="urn:microsoft.com/office/officeart/2005/8/layout/hierarchy5"/>
    <dgm:cxn modelId="{5CF6FF91-DF46-40C4-8A03-E22EAB8FCFD9}" type="presParOf" srcId="{486E76B3-A1AC-46F3-A3AF-9078CCAC801B}" destId="{A3207AC5-8DC2-4266-BFCA-4AA5531402AD}" srcOrd="0" destOrd="0" presId="urn:microsoft.com/office/officeart/2005/8/layout/hierarchy5"/>
    <dgm:cxn modelId="{1FCBDBBE-730E-405E-8136-9B056ECF0CAC}" type="presParOf" srcId="{486E76B3-A1AC-46F3-A3AF-9078CCAC801B}" destId="{20A06D2D-3E7A-4A70-8A85-19EA56078F3E}" srcOrd="1" destOrd="0" presId="urn:microsoft.com/office/officeart/2005/8/layout/hierarchy5"/>
    <dgm:cxn modelId="{61300A22-F18B-4C8F-9449-47ACA3EA0BBF}" type="presParOf" srcId="{1716B4E9-C226-48C4-A15C-EFE6D863CB6E}" destId="{B5D42485-6AB9-40F9-A356-83CE834FB7E9}" srcOrd="2" destOrd="0" presId="urn:microsoft.com/office/officeart/2005/8/layout/hierarchy5"/>
    <dgm:cxn modelId="{2CE6C4D1-C941-40E9-B095-0F665C220333}" type="presParOf" srcId="{B5D42485-6AB9-40F9-A356-83CE834FB7E9}" destId="{5B0C2B86-78A3-41DF-B6AB-2C361A230900}" srcOrd="0" destOrd="0" presId="urn:microsoft.com/office/officeart/2005/8/layout/hierarchy5"/>
    <dgm:cxn modelId="{CDEC1BF5-E6A9-4BE3-AAE4-AC3A0B08006E}" type="presParOf" srcId="{1716B4E9-C226-48C4-A15C-EFE6D863CB6E}" destId="{828CB2C4-3F01-4AA9-9B70-D4954EFDD697}" srcOrd="3" destOrd="0" presId="urn:microsoft.com/office/officeart/2005/8/layout/hierarchy5"/>
    <dgm:cxn modelId="{AB906AA1-45CA-4E52-8E1D-D5CE7814538F}" type="presParOf" srcId="{828CB2C4-3F01-4AA9-9B70-D4954EFDD697}" destId="{B773E1B8-5047-4025-BED3-5EBE90F35BA4}" srcOrd="0" destOrd="0" presId="urn:microsoft.com/office/officeart/2005/8/layout/hierarchy5"/>
    <dgm:cxn modelId="{631ABA29-21DC-4D0D-A682-72A9EA457278}" type="presParOf" srcId="{828CB2C4-3F01-4AA9-9B70-D4954EFDD697}" destId="{4173924C-3C30-401A-9E2E-2E6714DC564C}" srcOrd="1" destOrd="0" presId="urn:microsoft.com/office/officeart/2005/8/layout/hierarchy5"/>
    <dgm:cxn modelId="{0FBF5209-C166-4341-AFC9-0E0267695340}" type="presParOf" srcId="{4173924C-3C30-401A-9E2E-2E6714DC564C}" destId="{FFC64C7C-5ACC-4D7E-9EEA-4803DCCF1387}" srcOrd="0" destOrd="0" presId="urn:microsoft.com/office/officeart/2005/8/layout/hierarchy5"/>
    <dgm:cxn modelId="{EA0A2E0B-106C-4824-A49E-26486667997A}" type="presParOf" srcId="{FFC64C7C-5ACC-4D7E-9EEA-4803DCCF1387}" destId="{E243FAD5-66D8-4B55-B85D-80B39C33796C}" srcOrd="0" destOrd="0" presId="urn:microsoft.com/office/officeart/2005/8/layout/hierarchy5"/>
    <dgm:cxn modelId="{27ECA7C7-6986-4EE5-97C2-9787AEBFA87D}" type="presParOf" srcId="{4173924C-3C30-401A-9E2E-2E6714DC564C}" destId="{5488269B-B7A5-4301-A7A6-F390AF6E4D63}" srcOrd="1" destOrd="0" presId="urn:microsoft.com/office/officeart/2005/8/layout/hierarchy5"/>
    <dgm:cxn modelId="{210C5204-C8BF-4FD1-93BA-14CCD4A1B831}" type="presParOf" srcId="{5488269B-B7A5-4301-A7A6-F390AF6E4D63}" destId="{6EF7FC40-9178-4FB6-862D-A2E128588F6E}" srcOrd="0" destOrd="0" presId="urn:microsoft.com/office/officeart/2005/8/layout/hierarchy5"/>
    <dgm:cxn modelId="{95ACD6FE-D346-473F-B316-B5863A4AFDE4}" type="presParOf" srcId="{5488269B-B7A5-4301-A7A6-F390AF6E4D63}" destId="{D4C2FDC6-254E-4089-88A6-16BA393B56EA}" srcOrd="1" destOrd="0" presId="urn:microsoft.com/office/officeart/2005/8/layout/hierarchy5"/>
    <dgm:cxn modelId="{B46C2219-E363-4BFE-9B53-671955EFD2C0}" type="presParOf" srcId="{1716B4E9-C226-48C4-A15C-EFE6D863CB6E}" destId="{2AE19329-490A-4581-A882-1D18C759CD9F}" srcOrd="4" destOrd="0" presId="urn:microsoft.com/office/officeart/2005/8/layout/hierarchy5"/>
    <dgm:cxn modelId="{E7E5BC10-A963-4669-B6E6-419C50EBBD3E}" type="presParOf" srcId="{2AE19329-490A-4581-A882-1D18C759CD9F}" destId="{CDF19519-7766-4FE1-AFF8-65F6EC66D01F}" srcOrd="0" destOrd="0" presId="urn:microsoft.com/office/officeart/2005/8/layout/hierarchy5"/>
    <dgm:cxn modelId="{0C7422C4-018B-4C97-AC15-C42E4DD29C3C}" type="presParOf" srcId="{1716B4E9-C226-48C4-A15C-EFE6D863CB6E}" destId="{80B4B48D-9026-4C1C-B681-30454CFE1930}" srcOrd="5" destOrd="0" presId="urn:microsoft.com/office/officeart/2005/8/layout/hierarchy5"/>
    <dgm:cxn modelId="{DEA85DE5-1C03-4DCB-8E3B-A5E192F6972F}" type="presParOf" srcId="{80B4B48D-9026-4C1C-B681-30454CFE1930}" destId="{4F153746-B3DD-4B49-ABF9-26368E53FCA0}" srcOrd="0" destOrd="0" presId="urn:microsoft.com/office/officeart/2005/8/layout/hierarchy5"/>
    <dgm:cxn modelId="{98A45B54-57DC-4127-B8E1-685683471568}" type="presParOf" srcId="{80B4B48D-9026-4C1C-B681-30454CFE1930}" destId="{8356EF60-EDA5-48DA-AF3C-580061A7288B}" srcOrd="1" destOrd="0" presId="urn:microsoft.com/office/officeart/2005/8/layout/hierarchy5"/>
    <dgm:cxn modelId="{3D65BB1C-01F7-465A-94DA-1E8AE7C6C108}" type="presParOf" srcId="{8356EF60-EDA5-48DA-AF3C-580061A7288B}" destId="{403AC081-CE08-4CDE-AECC-F810F981F447}" srcOrd="0" destOrd="0" presId="urn:microsoft.com/office/officeart/2005/8/layout/hierarchy5"/>
    <dgm:cxn modelId="{6988E2DF-7AA1-4D05-922E-8D80C0141930}" type="presParOf" srcId="{403AC081-CE08-4CDE-AECC-F810F981F447}" destId="{8E44E3D2-416E-4278-984B-431DBCF1D5EF}" srcOrd="0" destOrd="0" presId="urn:microsoft.com/office/officeart/2005/8/layout/hierarchy5"/>
    <dgm:cxn modelId="{B741A8BB-08E2-46F4-B1C8-FE7DD9AE2E81}" type="presParOf" srcId="{8356EF60-EDA5-48DA-AF3C-580061A7288B}" destId="{3129D43A-33D4-49E3-AD92-7DF353CE4AF6}" srcOrd="1" destOrd="0" presId="urn:microsoft.com/office/officeart/2005/8/layout/hierarchy5"/>
    <dgm:cxn modelId="{7A737195-BB7B-4D9E-9641-AE50461D1B19}" type="presParOf" srcId="{3129D43A-33D4-49E3-AD92-7DF353CE4AF6}" destId="{6449779A-E69F-4AD6-A9FC-EA3DAA1BD928}" srcOrd="0" destOrd="0" presId="urn:microsoft.com/office/officeart/2005/8/layout/hierarchy5"/>
    <dgm:cxn modelId="{6B0F1225-6BE4-4881-8E7D-55035218EDCF}" type="presParOf" srcId="{3129D43A-33D4-49E3-AD92-7DF353CE4AF6}" destId="{CBA5076B-0C2D-433F-9CF8-560966473587}" srcOrd="1" destOrd="0" presId="urn:microsoft.com/office/officeart/2005/8/layout/hierarchy5"/>
    <dgm:cxn modelId="{786B751F-2D56-4A5B-92ED-D905A5D555EE}" type="presParOf" srcId="{52B81375-0744-430B-B27B-44D7EA2CD8F4}" destId="{45DECBE9-FE05-4A85-BEEB-3CE309FB44DA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xmlns="" relId="rId24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67A38D0D-D6B5-425C-8272-44276E527808}" type="doc">
      <dgm:prSet loTypeId="urn:microsoft.com/office/officeart/2005/8/layout/lProcess2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pl-PL"/>
        </a:p>
      </dgm:t>
    </dgm:pt>
    <dgm:pt modelId="{D9EBCACB-29B9-4086-B179-8732BA04CCED}">
      <dgm:prSet phldrT="[Tekst]" custT="1"/>
      <dgm:spPr/>
      <dgm:t>
        <a:bodyPr/>
        <a:lstStyle/>
        <a:p>
          <a:pPr algn="just"/>
          <a:r>
            <a:rPr lang="pl-PL" sz="1200">
              <a:latin typeface="Arial" panose="020B0604020202020204" pitchFamily="34" charset="0"/>
              <a:cs typeface="Arial" panose="020B0604020202020204" pitchFamily="34" charset="0"/>
            </a:rPr>
            <a:t>Kontrola trwałości projektu</a:t>
          </a:r>
        </a:p>
        <a:p>
          <a:pPr algn="just"/>
          <a:r>
            <a:rPr lang="pl-PL" sz="1200">
              <a:latin typeface="Arial" panose="020B0604020202020204" pitchFamily="34" charset="0"/>
              <a:cs typeface="Arial" panose="020B0604020202020204" pitchFamily="34" charset="0"/>
            </a:rPr>
            <a:t>Zakresem obejmuje zbadanie wystąpienia następujących okoliczności: </a:t>
          </a:r>
        </a:p>
      </dgm:t>
    </dgm:pt>
    <dgm:pt modelId="{FBAA7027-E139-4B4D-9CB7-3311FFBF22CB}" type="parTrans" cxnId="{0792972C-DEF5-4297-B93F-717DD8A26390}">
      <dgm:prSet/>
      <dgm:spPr/>
      <dgm:t>
        <a:bodyPr/>
        <a:lstStyle/>
        <a:p>
          <a:endParaRPr lang="pl-PL">
            <a:latin typeface="Myriad Pro" pitchFamily="34" charset="0"/>
          </a:endParaRPr>
        </a:p>
      </dgm:t>
    </dgm:pt>
    <dgm:pt modelId="{5C0B8B13-E3B3-4A7E-BFFC-EE1C96AD3B3B}" type="sibTrans" cxnId="{0792972C-DEF5-4297-B93F-717DD8A26390}">
      <dgm:prSet/>
      <dgm:spPr/>
      <dgm:t>
        <a:bodyPr/>
        <a:lstStyle/>
        <a:p>
          <a:endParaRPr lang="pl-PL">
            <a:latin typeface="Myriad Pro" pitchFamily="34" charset="0"/>
          </a:endParaRPr>
        </a:p>
      </dgm:t>
    </dgm:pt>
    <dgm:pt modelId="{F2646B3C-B0E1-4BDA-934A-F812807C86C2}">
      <dgm:prSet phldrT="[Tekst]" custT="1"/>
      <dgm:spPr/>
      <dgm:t>
        <a:bodyPr/>
        <a:lstStyle/>
        <a:p>
          <a:r>
            <a:rPr lang="pl-PL" sz="1000">
              <a:latin typeface="Arial" panose="020B0604020202020204" pitchFamily="34" charset="0"/>
              <a:cs typeface="Arial" panose="020B0604020202020204" pitchFamily="34" charset="0"/>
            </a:rPr>
            <a:t>zaprzestanie działalności produkcyjnej lub przeniesienie jej poza obszar objęty programem</a:t>
          </a:r>
        </a:p>
      </dgm:t>
    </dgm:pt>
    <dgm:pt modelId="{BB5F2F08-02B2-46BD-AF7B-7C1DC4E7E7C0}" type="parTrans" cxnId="{95B4DDF6-EF4A-4A4B-9BAE-2DA864F00D17}">
      <dgm:prSet/>
      <dgm:spPr/>
      <dgm:t>
        <a:bodyPr/>
        <a:lstStyle/>
        <a:p>
          <a:endParaRPr lang="pl-PL">
            <a:latin typeface="Myriad Pro" pitchFamily="34" charset="0"/>
          </a:endParaRPr>
        </a:p>
      </dgm:t>
    </dgm:pt>
    <dgm:pt modelId="{C0AD0A4C-0015-4DBF-85AF-2E2B260535D1}" type="sibTrans" cxnId="{95B4DDF6-EF4A-4A4B-9BAE-2DA864F00D17}">
      <dgm:prSet/>
      <dgm:spPr/>
      <dgm:t>
        <a:bodyPr/>
        <a:lstStyle/>
        <a:p>
          <a:endParaRPr lang="pl-PL">
            <a:latin typeface="Myriad Pro" pitchFamily="34" charset="0"/>
          </a:endParaRPr>
        </a:p>
      </dgm:t>
    </dgm:pt>
    <dgm:pt modelId="{EA797297-4484-4A5D-87FD-F7A82323CB0D}">
      <dgm:prSet phldrT="[Tekst]" custT="1"/>
      <dgm:spPr/>
      <dgm:t>
        <a:bodyPr/>
        <a:lstStyle/>
        <a:p>
          <a:r>
            <a:rPr lang="pl-PL" sz="1000">
              <a:latin typeface="Arial" panose="020B0604020202020204" pitchFamily="34" charset="0"/>
              <a:cs typeface="Arial" panose="020B0604020202020204" pitchFamily="34" charset="0"/>
            </a:rPr>
            <a:t>zmiana własności elementu infrastruktury, która daje przedsiębiorstwu </a:t>
          </a:r>
          <a:br>
            <a:rPr lang="pl-PL" sz="10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1000">
              <a:latin typeface="Arial" panose="020B0604020202020204" pitchFamily="34" charset="0"/>
              <a:cs typeface="Arial" panose="020B0604020202020204" pitchFamily="34" charset="0"/>
            </a:rPr>
            <a:t>lub podmiotowi publicznemu nienależne korzyści</a:t>
          </a:r>
        </a:p>
      </dgm:t>
    </dgm:pt>
    <dgm:pt modelId="{D5AD6AE1-1C98-4B86-B6E2-5FF109554FC0}" type="parTrans" cxnId="{D970BF2F-61E2-468C-8388-BF2EB2B29912}">
      <dgm:prSet/>
      <dgm:spPr/>
      <dgm:t>
        <a:bodyPr/>
        <a:lstStyle/>
        <a:p>
          <a:endParaRPr lang="pl-PL">
            <a:latin typeface="Myriad Pro" pitchFamily="34" charset="0"/>
          </a:endParaRPr>
        </a:p>
      </dgm:t>
    </dgm:pt>
    <dgm:pt modelId="{351F7F2B-34AB-4BE7-A030-FDD13E9171FF}" type="sibTrans" cxnId="{D970BF2F-61E2-468C-8388-BF2EB2B29912}">
      <dgm:prSet/>
      <dgm:spPr/>
      <dgm:t>
        <a:bodyPr/>
        <a:lstStyle/>
        <a:p>
          <a:endParaRPr lang="pl-PL">
            <a:latin typeface="Myriad Pro" pitchFamily="34" charset="0"/>
          </a:endParaRPr>
        </a:p>
      </dgm:t>
    </dgm:pt>
    <dgm:pt modelId="{8372DAC7-854E-4AAE-A75C-96B0576DA041}">
      <dgm:prSet phldrT="[Tekst]" custT="1"/>
      <dgm:spPr/>
      <dgm:t>
        <a:bodyPr/>
        <a:lstStyle/>
        <a:p>
          <a:r>
            <a:rPr lang="pl-PL" sz="1000">
              <a:latin typeface="Arial" panose="020B0604020202020204" pitchFamily="34" charset="0"/>
              <a:cs typeface="Arial" panose="020B0604020202020204" pitchFamily="34" charset="0"/>
            </a:rPr>
            <a:t>istotna zmiana wpływająca na charakter operacji, jej cele lub warunki wdrażania, która mogłaby doprowadzić do naruszenia jej pierwotnych celów</a:t>
          </a:r>
        </a:p>
      </dgm:t>
    </dgm:pt>
    <dgm:pt modelId="{4CB71A89-A91F-4898-BF79-D55BC8CCC26E}" type="parTrans" cxnId="{9BADD324-2F4F-4EB1-AFBC-0A09B0F23CC4}">
      <dgm:prSet/>
      <dgm:spPr/>
      <dgm:t>
        <a:bodyPr/>
        <a:lstStyle/>
        <a:p>
          <a:endParaRPr lang="pl-PL">
            <a:latin typeface="Myriad Pro" pitchFamily="34" charset="0"/>
          </a:endParaRPr>
        </a:p>
      </dgm:t>
    </dgm:pt>
    <dgm:pt modelId="{4AE99FC9-4C3A-49EF-A29D-79965FB2537A}" type="sibTrans" cxnId="{9BADD324-2F4F-4EB1-AFBC-0A09B0F23CC4}">
      <dgm:prSet/>
      <dgm:spPr/>
      <dgm:t>
        <a:bodyPr/>
        <a:lstStyle/>
        <a:p>
          <a:endParaRPr lang="pl-PL">
            <a:latin typeface="Myriad Pro" pitchFamily="34" charset="0"/>
          </a:endParaRPr>
        </a:p>
      </dgm:t>
    </dgm:pt>
    <dgm:pt modelId="{C84048B6-A4A3-4590-9B97-6AC916A7D379}" type="pres">
      <dgm:prSet presAssocID="{67A38D0D-D6B5-425C-8272-44276E527808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0DE3A212-F027-4D2B-B959-D281D7DC730C}" type="pres">
      <dgm:prSet presAssocID="{D9EBCACB-29B9-4086-B179-8732BA04CCED}" presName="compNode" presStyleCnt="0"/>
      <dgm:spPr/>
    </dgm:pt>
    <dgm:pt modelId="{BCDB4E65-DD8E-4CD2-AE00-27077FC6FF6F}" type="pres">
      <dgm:prSet presAssocID="{D9EBCACB-29B9-4086-B179-8732BA04CCED}" presName="aNode" presStyleLbl="bgShp" presStyleIdx="0" presStyleCnt="1"/>
      <dgm:spPr/>
      <dgm:t>
        <a:bodyPr/>
        <a:lstStyle/>
        <a:p>
          <a:endParaRPr lang="pl-PL"/>
        </a:p>
      </dgm:t>
    </dgm:pt>
    <dgm:pt modelId="{25124F0F-25BB-46CF-ADC0-AA6E247E170B}" type="pres">
      <dgm:prSet presAssocID="{D9EBCACB-29B9-4086-B179-8732BA04CCED}" presName="textNode" presStyleLbl="bgShp" presStyleIdx="0" presStyleCnt="1"/>
      <dgm:spPr/>
      <dgm:t>
        <a:bodyPr/>
        <a:lstStyle/>
        <a:p>
          <a:endParaRPr lang="pl-PL"/>
        </a:p>
      </dgm:t>
    </dgm:pt>
    <dgm:pt modelId="{85ECA126-11FE-4DFA-8710-C3172764ABBE}" type="pres">
      <dgm:prSet presAssocID="{D9EBCACB-29B9-4086-B179-8732BA04CCED}" presName="compChildNode" presStyleCnt="0"/>
      <dgm:spPr/>
    </dgm:pt>
    <dgm:pt modelId="{F623FD6F-495A-41C1-8D96-07F8A89B1D43}" type="pres">
      <dgm:prSet presAssocID="{D9EBCACB-29B9-4086-B179-8732BA04CCED}" presName="theInnerList" presStyleCnt="0"/>
      <dgm:spPr/>
    </dgm:pt>
    <dgm:pt modelId="{546350C9-CEB8-484C-877F-F36FFB3991FC}" type="pres">
      <dgm:prSet presAssocID="{F2646B3C-B0E1-4BDA-934A-F812807C86C2}" presName="child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D98494FA-219D-4C96-85C1-911975D89651}" type="pres">
      <dgm:prSet presAssocID="{F2646B3C-B0E1-4BDA-934A-F812807C86C2}" presName="aSpace2" presStyleCnt="0"/>
      <dgm:spPr/>
    </dgm:pt>
    <dgm:pt modelId="{0C572DEA-836B-41BF-967D-7E920E788B2B}" type="pres">
      <dgm:prSet presAssocID="{EA797297-4484-4A5D-87FD-F7A82323CB0D}" presName="child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14AA5FED-CC34-4436-BBAD-B5422C0390B3}" type="pres">
      <dgm:prSet presAssocID="{EA797297-4484-4A5D-87FD-F7A82323CB0D}" presName="aSpace2" presStyleCnt="0"/>
      <dgm:spPr/>
    </dgm:pt>
    <dgm:pt modelId="{7DD5C48B-A23E-4607-8D37-0B9DBC9382B7}" type="pres">
      <dgm:prSet presAssocID="{8372DAC7-854E-4AAE-A75C-96B0576DA041}" presName="child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27192960-30C2-4355-A5CA-AEA0C6C8FB5A}" type="presOf" srcId="{D9EBCACB-29B9-4086-B179-8732BA04CCED}" destId="{25124F0F-25BB-46CF-ADC0-AA6E247E170B}" srcOrd="1" destOrd="0" presId="urn:microsoft.com/office/officeart/2005/8/layout/lProcess2"/>
    <dgm:cxn modelId="{742AFE0E-B52E-49A7-A1C0-4A4F05475780}" type="presOf" srcId="{67A38D0D-D6B5-425C-8272-44276E527808}" destId="{C84048B6-A4A3-4590-9B97-6AC916A7D379}" srcOrd="0" destOrd="0" presId="urn:microsoft.com/office/officeart/2005/8/layout/lProcess2"/>
    <dgm:cxn modelId="{18379422-5536-4C2A-8751-FBE016350A2A}" type="presOf" srcId="{D9EBCACB-29B9-4086-B179-8732BA04CCED}" destId="{BCDB4E65-DD8E-4CD2-AE00-27077FC6FF6F}" srcOrd="0" destOrd="0" presId="urn:microsoft.com/office/officeart/2005/8/layout/lProcess2"/>
    <dgm:cxn modelId="{5A242EE0-60DA-4E32-A331-02774CBD8AD5}" type="presOf" srcId="{EA797297-4484-4A5D-87FD-F7A82323CB0D}" destId="{0C572DEA-836B-41BF-967D-7E920E788B2B}" srcOrd="0" destOrd="0" presId="urn:microsoft.com/office/officeart/2005/8/layout/lProcess2"/>
    <dgm:cxn modelId="{D970BF2F-61E2-468C-8388-BF2EB2B29912}" srcId="{D9EBCACB-29B9-4086-B179-8732BA04CCED}" destId="{EA797297-4484-4A5D-87FD-F7A82323CB0D}" srcOrd="1" destOrd="0" parTransId="{D5AD6AE1-1C98-4B86-B6E2-5FF109554FC0}" sibTransId="{351F7F2B-34AB-4BE7-A030-FDD13E9171FF}"/>
    <dgm:cxn modelId="{75DE09D6-D76D-4523-9A76-6505754A8268}" type="presOf" srcId="{8372DAC7-854E-4AAE-A75C-96B0576DA041}" destId="{7DD5C48B-A23E-4607-8D37-0B9DBC9382B7}" srcOrd="0" destOrd="0" presId="urn:microsoft.com/office/officeart/2005/8/layout/lProcess2"/>
    <dgm:cxn modelId="{9BADD324-2F4F-4EB1-AFBC-0A09B0F23CC4}" srcId="{D9EBCACB-29B9-4086-B179-8732BA04CCED}" destId="{8372DAC7-854E-4AAE-A75C-96B0576DA041}" srcOrd="2" destOrd="0" parTransId="{4CB71A89-A91F-4898-BF79-D55BC8CCC26E}" sibTransId="{4AE99FC9-4C3A-49EF-A29D-79965FB2537A}"/>
    <dgm:cxn modelId="{95B4DDF6-EF4A-4A4B-9BAE-2DA864F00D17}" srcId="{D9EBCACB-29B9-4086-B179-8732BA04CCED}" destId="{F2646B3C-B0E1-4BDA-934A-F812807C86C2}" srcOrd="0" destOrd="0" parTransId="{BB5F2F08-02B2-46BD-AF7B-7C1DC4E7E7C0}" sibTransId="{C0AD0A4C-0015-4DBF-85AF-2E2B260535D1}"/>
    <dgm:cxn modelId="{29ACE0D4-CCBB-4E04-AB9E-5AD1B76F21C9}" type="presOf" srcId="{F2646B3C-B0E1-4BDA-934A-F812807C86C2}" destId="{546350C9-CEB8-484C-877F-F36FFB3991FC}" srcOrd="0" destOrd="0" presId="urn:microsoft.com/office/officeart/2005/8/layout/lProcess2"/>
    <dgm:cxn modelId="{0792972C-DEF5-4297-B93F-717DD8A26390}" srcId="{67A38D0D-D6B5-425C-8272-44276E527808}" destId="{D9EBCACB-29B9-4086-B179-8732BA04CCED}" srcOrd="0" destOrd="0" parTransId="{FBAA7027-E139-4B4D-9CB7-3311FFBF22CB}" sibTransId="{5C0B8B13-E3B3-4A7E-BFFC-EE1C96AD3B3B}"/>
    <dgm:cxn modelId="{DEF40B24-B966-4C63-AEE7-6E3EF26A2AB8}" type="presParOf" srcId="{C84048B6-A4A3-4590-9B97-6AC916A7D379}" destId="{0DE3A212-F027-4D2B-B959-D281D7DC730C}" srcOrd="0" destOrd="0" presId="urn:microsoft.com/office/officeart/2005/8/layout/lProcess2"/>
    <dgm:cxn modelId="{0A7F8E57-6911-4F7C-9C41-57DD8595B29D}" type="presParOf" srcId="{0DE3A212-F027-4D2B-B959-D281D7DC730C}" destId="{BCDB4E65-DD8E-4CD2-AE00-27077FC6FF6F}" srcOrd="0" destOrd="0" presId="urn:microsoft.com/office/officeart/2005/8/layout/lProcess2"/>
    <dgm:cxn modelId="{80C97895-1C29-4061-9F71-760CFE5E7DB8}" type="presParOf" srcId="{0DE3A212-F027-4D2B-B959-D281D7DC730C}" destId="{25124F0F-25BB-46CF-ADC0-AA6E247E170B}" srcOrd="1" destOrd="0" presId="urn:microsoft.com/office/officeart/2005/8/layout/lProcess2"/>
    <dgm:cxn modelId="{1144639F-4A8B-4776-886A-2388FF870743}" type="presParOf" srcId="{0DE3A212-F027-4D2B-B959-D281D7DC730C}" destId="{85ECA126-11FE-4DFA-8710-C3172764ABBE}" srcOrd="2" destOrd="0" presId="urn:microsoft.com/office/officeart/2005/8/layout/lProcess2"/>
    <dgm:cxn modelId="{33FF80E1-E15D-4EFC-9F59-F8351023C21C}" type="presParOf" srcId="{85ECA126-11FE-4DFA-8710-C3172764ABBE}" destId="{F623FD6F-495A-41C1-8D96-07F8A89B1D43}" srcOrd="0" destOrd="0" presId="urn:microsoft.com/office/officeart/2005/8/layout/lProcess2"/>
    <dgm:cxn modelId="{AADD72E8-1C2D-4A43-B98F-88C0F023C856}" type="presParOf" srcId="{F623FD6F-495A-41C1-8D96-07F8A89B1D43}" destId="{546350C9-CEB8-484C-877F-F36FFB3991FC}" srcOrd="0" destOrd="0" presId="urn:microsoft.com/office/officeart/2005/8/layout/lProcess2"/>
    <dgm:cxn modelId="{1BCE0594-A44F-48C8-9CAD-995B0BFAA96E}" type="presParOf" srcId="{F623FD6F-495A-41C1-8D96-07F8A89B1D43}" destId="{D98494FA-219D-4C96-85C1-911975D89651}" srcOrd="1" destOrd="0" presId="urn:microsoft.com/office/officeart/2005/8/layout/lProcess2"/>
    <dgm:cxn modelId="{22465CDA-19CD-48C6-A9FC-0F15AAE85428}" type="presParOf" srcId="{F623FD6F-495A-41C1-8D96-07F8A89B1D43}" destId="{0C572DEA-836B-41BF-967D-7E920E788B2B}" srcOrd="2" destOrd="0" presId="urn:microsoft.com/office/officeart/2005/8/layout/lProcess2"/>
    <dgm:cxn modelId="{B8060DDB-FED2-4956-9113-5937512B37E3}" type="presParOf" srcId="{F623FD6F-495A-41C1-8D96-07F8A89B1D43}" destId="{14AA5FED-CC34-4436-BBAD-B5422C0390B3}" srcOrd="3" destOrd="0" presId="urn:microsoft.com/office/officeart/2005/8/layout/lProcess2"/>
    <dgm:cxn modelId="{C372B3D0-DD41-4554-A413-42DFBC874A5B}" type="presParOf" srcId="{F623FD6F-495A-41C1-8D96-07F8A89B1D43}" destId="{7DD5C48B-A23E-4607-8D37-0B9DBC9382B7}" srcOrd="4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xmlns="" relId="rId29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3BBB1CEE-706B-45C6-A713-5CA5DD9EFCA8}" type="doc">
      <dgm:prSet loTypeId="urn:microsoft.com/office/officeart/2005/8/layout/cycle2" loCatId="cycle" qsTypeId="urn:microsoft.com/office/officeart/2005/8/quickstyle/simple1" qsCatId="simple" csTypeId="urn:microsoft.com/office/officeart/2005/8/colors/accent1_5" csCatId="accent1" phldr="1"/>
      <dgm:spPr/>
      <dgm:t>
        <a:bodyPr/>
        <a:lstStyle/>
        <a:p>
          <a:endParaRPr lang="pl-PL"/>
        </a:p>
      </dgm:t>
    </dgm:pt>
    <dgm:pt modelId="{3E7E2853-BDAC-44F0-8994-AEDF25B36A43}">
      <dgm:prSet phldrT="[Tekst]" custT="1"/>
      <dgm:spPr/>
      <dgm:t>
        <a:bodyPr/>
        <a:lstStyle/>
        <a:p>
          <a:r>
            <a:rPr lang="pl-PL" sz="1000" b="0">
              <a:latin typeface="Arial" panose="020B0604020202020204" pitchFamily="34" charset="0"/>
              <a:cs typeface="Arial" panose="020B0604020202020204" pitchFamily="34" charset="0"/>
            </a:rPr>
            <a:t>Zawiadomienie</a:t>
          </a:r>
        </a:p>
        <a:p>
          <a:r>
            <a:rPr lang="pl-PL" sz="1000" b="0">
              <a:latin typeface="Arial" panose="020B0604020202020204" pitchFamily="34" charset="0"/>
              <a:cs typeface="Arial" panose="020B0604020202020204" pitchFamily="34" charset="0"/>
            </a:rPr>
            <a:t>o kontroli</a:t>
          </a:r>
        </a:p>
      </dgm:t>
    </dgm:pt>
    <dgm:pt modelId="{05BBF188-7830-4BD0-B55F-40F20DB23467}" type="parTrans" cxnId="{054483AC-428F-464B-A342-1AF80A1213B1}">
      <dgm:prSet/>
      <dgm:spPr/>
      <dgm:t>
        <a:bodyPr/>
        <a:lstStyle/>
        <a:p>
          <a:endParaRPr lang="pl-PL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DAEEBDA-F711-4D12-8087-1F2EF46D6826}" type="sibTrans" cxnId="{054483AC-428F-464B-A342-1AF80A1213B1}">
      <dgm:prSet custT="1"/>
      <dgm:spPr/>
      <dgm:t>
        <a:bodyPr/>
        <a:lstStyle/>
        <a:p>
          <a:endParaRPr lang="pl-PL" sz="1000" b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1CFDCFC-B348-4ED1-8A7F-D5E71D3F56CA}">
      <dgm:prSet phldrT="[Tekst]" custT="1"/>
      <dgm:spPr/>
      <dgm:t>
        <a:bodyPr/>
        <a:lstStyle/>
        <a:p>
          <a:r>
            <a:rPr lang="pl-PL" sz="1000" b="0">
              <a:latin typeface="Arial" panose="020B0604020202020204" pitchFamily="34" charset="0"/>
              <a:cs typeface="Arial" panose="020B0604020202020204" pitchFamily="34" charset="0"/>
            </a:rPr>
            <a:t>Kontrola </a:t>
          </a:r>
          <a:br>
            <a:rPr lang="pl-PL" sz="1000" b="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1000" b="0">
              <a:latin typeface="Arial" panose="020B0604020202020204" pitchFamily="34" charset="0"/>
              <a:cs typeface="Arial" panose="020B0604020202020204" pitchFamily="34" charset="0"/>
            </a:rPr>
            <a:t>w miejscu realizacji </a:t>
          </a:r>
          <a:br>
            <a:rPr lang="pl-PL" sz="1000" b="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1000" b="0">
              <a:latin typeface="Arial" panose="020B0604020202020204" pitchFamily="34" charset="0"/>
              <a:cs typeface="Arial" panose="020B0604020202020204" pitchFamily="34" charset="0"/>
            </a:rPr>
            <a:t>lub w siedzibie</a:t>
          </a:r>
        </a:p>
      </dgm:t>
    </dgm:pt>
    <dgm:pt modelId="{D2A14AED-41C1-4A18-86FB-228777C3C709}" type="parTrans" cxnId="{536A0348-564D-4C95-B630-7CB9009B6E1F}">
      <dgm:prSet/>
      <dgm:spPr/>
      <dgm:t>
        <a:bodyPr/>
        <a:lstStyle/>
        <a:p>
          <a:endParaRPr lang="pl-PL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B964B5E-4998-45DB-BE45-860128A1E97D}" type="sibTrans" cxnId="{536A0348-564D-4C95-B630-7CB9009B6E1F}">
      <dgm:prSet custT="1"/>
      <dgm:spPr/>
      <dgm:t>
        <a:bodyPr/>
        <a:lstStyle/>
        <a:p>
          <a:endParaRPr lang="pl-PL" sz="1000" b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7681346-DD7C-49B7-81AA-674932105B7C}">
      <dgm:prSet phldrT="[Tekst]" custT="1"/>
      <dgm:spPr/>
      <dgm:t>
        <a:bodyPr/>
        <a:lstStyle/>
        <a:p>
          <a:r>
            <a:rPr lang="pl-PL" sz="1000" b="0">
              <a:latin typeface="Arial" panose="020B0604020202020204" pitchFamily="34" charset="0"/>
              <a:cs typeface="Arial" panose="020B0604020202020204" pitchFamily="34" charset="0"/>
            </a:rPr>
            <a:t>Informacja pokontrolna</a:t>
          </a:r>
        </a:p>
      </dgm:t>
    </dgm:pt>
    <dgm:pt modelId="{01259079-7F8B-4A2D-A303-C521A7CB9D67}" type="parTrans" cxnId="{6EC97804-F9B4-4BFE-A619-D5B498B52C4B}">
      <dgm:prSet/>
      <dgm:spPr/>
      <dgm:t>
        <a:bodyPr/>
        <a:lstStyle/>
        <a:p>
          <a:endParaRPr lang="pl-PL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5125A96-CB29-4582-919B-BAF6532ABCAB}" type="sibTrans" cxnId="{6EC97804-F9B4-4BFE-A619-D5B498B52C4B}">
      <dgm:prSet custT="1"/>
      <dgm:spPr/>
      <dgm:t>
        <a:bodyPr/>
        <a:lstStyle/>
        <a:p>
          <a:endParaRPr lang="pl-PL" sz="1000" b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F575212-5D1E-4130-9ADE-EC3AA5A63354}">
      <dgm:prSet phldrT="[Tekst]" custT="1"/>
      <dgm:spPr/>
      <dgm:t>
        <a:bodyPr/>
        <a:lstStyle/>
        <a:p>
          <a:r>
            <a:rPr lang="pl-PL" sz="1000" b="0">
              <a:latin typeface="Arial" panose="020B0604020202020204" pitchFamily="34" charset="0"/>
              <a:cs typeface="Arial" panose="020B0604020202020204" pitchFamily="34" charset="0"/>
            </a:rPr>
            <a:t>Ostateczna informacja pokontrolna</a:t>
          </a:r>
        </a:p>
      </dgm:t>
    </dgm:pt>
    <dgm:pt modelId="{7F7FF4FC-2EDF-423C-B248-CA5431FE68D1}" type="parTrans" cxnId="{8170D14D-42D1-4166-B1EF-5558BF829043}">
      <dgm:prSet/>
      <dgm:spPr/>
      <dgm:t>
        <a:bodyPr/>
        <a:lstStyle/>
        <a:p>
          <a:endParaRPr lang="pl-PL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91369B6-0553-4104-AC7A-43299E9DAE9B}" type="sibTrans" cxnId="{8170D14D-42D1-4166-B1EF-5558BF829043}">
      <dgm:prSet custT="1"/>
      <dgm:spPr/>
      <dgm:t>
        <a:bodyPr/>
        <a:lstStyle/>
        <a:p>
          <a:endParaRPr lang="pl-PL" sz="1000" b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866FA59-B112-4EFB-9413-327DA453063E}">
      <dgm:prSet phldrT="[Tekst]" custT="1"/>
      <dgm:spPr/>
      <dgm:t>
        <a:bodyPr/>
        <a:lstStyle/>
        <a:p>
          <a:r>
            <a:rPr lang="pl-PL" sz="1000" b="0">
              <a:latin typeface="Arial" panose="020B0604020202020204" pitchFamily="34" charset="0"/>
              <a:cs typeface="Arial" panose="020B0604020202020204" pitchFamily="34" charset="0"/>
            </a:rPr>
            <a:t>Wyniki kontroli</a:t>
          </a:r>
        </a:p>
      </dgm:t>
    </dgm:pt>
    <dgm:pt modelId="{11F93B07-0070-4906-8FE6-E814156F0932}" type="parTrans" cxnId="{F0DC1EDF-6C79-4E88-B24C-D05DC2A31E99}">
      <dgm:prSet/>
      <dgm:spPr/>
      <dgm:t>
        <a:bodyPr/>
        <a:lstStyle/>
        <a:p>
          <a:endParaRPr lang="pl-PL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CE1EE39-8B46-4378-9847-D3D760AC5CA2}" type="sibTrans" cxnId="{F0DC1EDF-6C79-4E88-B24C-D05DC2A31E99}">
      <dgm:prSet custT="1"/>
      <dgm:spPr>
        <a:noFill/>
      </dgm:spPr>
      <dgm:t>
        <a:bodyPr/>
        <a:lstStyle/>
        <a:p>
          <a:endParaRPr lang="pl-PL" sz="1000" b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D9CA4A7-94AD-47F2-918C-243BA10D903E}">
      <dgm:prSet phldrT="[Tekst]" custT="1"/>
      <dgm:spPr/>
      <dgm:t>
        <a:bodyPr/>
        <a:lstStyle/>
        <a:p>
          <a:r>
            <a:rPr lang="pl-PL" sz="1000" b="0">
              <a:latin typeface="Arial" panose="020B0604020202020204" pitchFamily="34" charset="0"/>
              <a:cs typeface="Arial" panose="020B0604020202020204" pitchFamily="34" charset="0"/>
            </a:rPr>
            <a:t>Wniesienie zastrzeżeń/</a:t>
          </a:r>
        </a:p>
        <a:p>
          <a:r>
            <a:rPr lang="pl-PL" sz="1000" b="0">
              <a:latin typeface="Arial" panose="020B0604020202020204" pitchFamily="34" charset="0"/>
              <a:cs typeface="Arial" panose="020B0604020202020204" pitchFamily="34" charset="0"/>
            </a:rPr>
            <a:t>brak zastrzeżeń do informacji pokontrolnej </a:t>
          </a:r>
        </a:p>
      </dgm:t>
    </dgm:pt>
    <dgm:pt modelId="{2D377BB6-718B-4BE6-A89D-EFDCCA15D66F}" type="parTrans" cxnId="{98468B13-95D7-403A-80D8-059BE4F51464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FADC43B-BE23-494E-8F33-5DA67C300DE0}" type="sibTrans" cxnId="{98468B13-95D7-403A-80D8-059BE4F51464}">
      <dgm:prSet custT="1"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1F897E7-A851-4839-8D3B-A5CE4C81CB75}" type="pres">
      <dgm:prSet presAssocID="{3BBB1CEE-706B-45C6-A713-5CA5DD9EFCA8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1E36C75A-AC8A-4A75-89F0-E57793BC92BB}" type="pres">
      <dgm:prSet presAssocID="{3E7E2853-BDAC-44F0-8994-AEDF25B36A43}" presName="node" presStyleLbl="node1" presStyleIdx="0" presStyleCnt="6" custScaleX="123870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B3A93D0E-F127-4EEC-8BF7-048CAE377E72}" type="pres">
      <dgm:prSet presAssocID="{EDAEEBDA-F711-4D12-8087-1F2EF46D6826}" presName="sibTrans" presStyleLbl="sibTrans2D1" presStyleIdx="0" presStyleCnt="6"/>
      <dgm:spPr/>
      <dgm:t>
        <a:bodyPr/>
        <a:lstStyle/>
        <a:p>
          <a:endParaRPr lang="pl-PL"/>
        </a:p>
      </dgm:t>
    </dgm:pt>
    <dgm:pt modelId="{A19F6F83-F33A-4A5F-A42C-5CAAA73B8108}" type="pres">
      <dgm:prSet presAssocID="{EDAEEBDA-F711-4D12-8087-1F2EF46D6826}" presName="connectorText" presStyleLbl="sibTrans2D1" presStyleIdx="0" presStyleCnt="6"/>
      <dgm:spPr/>
      <dgm:t>
        <a:bodyPr/>
        <a:lstStyle/>
        <a:p>
          <a:endParaRPr lang="pl-PL"/>
        </a:p>
      </dgm:t>
    </dgm:pt>
    <dgm:pt modelId="{91D1958A-3753-4241-88EB-F240C65EEDD5}" type="pres">
      <dgm:prSet presAssocID="{51CFDCFC-B348-4ED1-8A7F-D5E71D3F56CA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118AA049-75B5-46BA-BE92-67621A17236C}" type="pres">
      <dgm:prSet presAssocID="{5B964B5E-4998-45DB-BE45-860128A1E97D}" presName="sibTrans" presStyleLbl="sibTrans2D1" presStyleIdx="1" presStyleCnt="6"/>
      <dgm:spPr/>
      <dgm:t>
        <a:bodyPr/>
        <a:lstStyle/>
        <a:p>
          <a:endParaRPr lang="pl-PL"/>
        </a:p>
      </dgm:t>
    </dgm:pt>
    <dgm:pt modelId="{AAD7AE32-A907-4E6A-9A5E-3955078C161E}" type="pres">
      <dgm:prSet presAssocID="{5B964B5E-4998-45DB-BE45-860128A1E97D}" presName="connectorText" presStyleLbl="sibTrans2D1" presStyleIdx="1" presStyleCnt="6"/>
      <dgm:spPr/>
      <dgm:t>
        <a:bodyPr/>
        <a:lstStyle/>
        <a:p>
          <a:endParaRPr lang="pl-PL"/>
        </a:p>
      </dgm:t>
    </dgm:pt>
    <dgm:pt modelId="{DB6B80F4-77C9-43D2-A220-0E3EE2C8A431}" type="pres">
      <dgm:prSet presAssocID="{27681346-DD7C-49B7-81AA-674932105B7C}" presName="node" presStyleLbl="node1" presStyleIdx="2" presStyleCnt="6" custScaleX="135312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FA6B00E6-E13C-4194-B8BF-BCD8F68729E5}" type="pres">
      <dgm:prSet presAssocID="{E5125A96-CB29-4582-919B-BAF6532ABCAB}" presName="sibTrans" presStyleLbl="sibTrans2D1" presStyleIdx="2" presStyleCnt="6"/>
      <dgm:spPr/>
      <dgm:t>
        <a:bodyPr/>
        <a:lstStyle/>
        <a:p>
          <a:endParaRPr lang="pl-PL"/>
        </a:p>
      </dgm:t>
    </dgm:pt>
    <dgm:pt modelId="{07E283CF-FE5D-4A1B-A2B3-F38EC3112C54}" type="pres">
      <dgm:prSet presAssocID="{E5125A96-CB29-4582-919B-BAF6532ABCAB}" presName="connectorText" presStyleLbl="sibTrans2D1" presStyleIdx="2" presStyleCnt="6"/>
      <dgm:spPr/>
      <dgm:t>
        <a:bodyPr/>
        <a:lstStyle/>
        <a:p>
          <a:endParaRPr lang="pl-PL"/>
        </a:p>
      </dgm:t>
    </dgm:pt>
    <dgm:pt modelId="{CC6C228C-E8DF-4811-8BD9-632B6377B4CB}" type="pres">
      <dgm:prSet presAssocID="{FD9CA4A7-94AD-47F2-918C-243BA10D903E}" presName="node" presStyleLbl="node1" presStyleIdx="3" presStyleCnt="6" custScaleX="118655" custScaleY="134039" custRadScaleRad="94438" custRadScaleInc="-72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D18B81D-9EAA-40E4-9E24-CC27AEC34D4D}" type="pres">
      <dgm:prSet presAssocID="{3FADC43B-BE23-494E-8F33-5DA67C300DE0}" presName="sibTrans" presStyleLbl="sibTrans2D1" presStyleIdx="3" presStyleCnt="6"/>
      <dgm:spPr/>
      <dgm:t>
        <a:bodyPr/>
        <a:lstStyle/>
        <a:p>
          <a:endParaRPr lang="en-US"/>
        </a:p>
      </dgm:t>
    </dgm:pt>
    <dgm:pt modelId="{9398C5C4-D347-4D65-9B69-7CCF572E9EBC}" type="pres">
      <dgm:prSet presAssocID="{3FADC43B-BE23-494E-8F33-5DA67C300DE0}" presName="connectorText" presStyleLbl="sibTrans2D1" presStyleIdx="3" presStyleCnt="6"/>
      <dgm:spPr/>
      <dgm:t>
        <a:bodyPr/>
        <a:lstStyle/>
        <a:p>
          <a:endParaRPr lang="en-US"/>
        </a:p>
      </dgm:t>
    </dgm:pt>
    <dgm:pt modelId="{1F804EBC-EA55-4A0C-8E35-F4CE83B87BE4}" type="pres">
      <dgm:prSet presAssocID="{1F575212-5D1E-4130-9ADE-EC3AA5A63354}" presName="node" presStyleLbl="node1" presStyleIdx="4" presStyleCnt="6" custScaleX="137440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8610582A-6114-4B64-99FC-40BBA40951C8}" type="pres">
      <dgm:prSet presAssocID="{891369B6-0553-4104-AC7A-43299E9DAE9B}" presName="sibTrans" presStyleLbl="sibTrans2D1" presStyleIdx="4" presStyleCnt="6"/>
      <dgm:spPr/>
      <dgm:t>
        <a:bodyPr/>
        <a:lstStyle/>
        <a:p>
          <a:endParaRPr lang="pl-PL"/>
        </a:p>
      </dgm:t>
    </dgm:pt>
    <dgm:pt modelId="{787D5681-1201-4492-8FFA-086DE8B88BED}" type="pres">
      <dgm:prSet presAssocID="{891369B6-0553-4104-AC7A-43299E9DAE9B}" presName="connectorText" presStyleLbl="sibTrans2D1" presStyleIdx="4" presStyleCnt="6"/>
      <dgm:spPr/>
      <dgm:t>
        <a:bodyPr/>
        <a:lstStyle/>
        <a:p>
          <a:endParaRPr lang="pl-PL"/>
        </a:p>
      </dgm:t>
    </dgm:pt>
    <dgm:pt modelId="{8A87106A-5ABC-4FD1-AEF9-E16A99414C6B}" type="pres">
      <dgm:prSet presAssocID="{8866FA59-B112-4EFB-9413-327DA453063E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0D56C8B9-0F4E-43B0-8923-CF76F4B3952B}" type="pres">
      <dgm:prSet presAssocID="{6CE1EE39-8B46-4378-9847-D3D760AC5CA2}" presName="sibTrans" presStyleLbl="sibTrans2D1" presStyleIdx="5" presStyleCnt="6" custLinFactX="-200000" custLinFactNeighborX="-237226" custLinFactNeighborY="-90862"/>
      <dgm:spPr>
        <a:prstGeom prst="roundRect">
          <a:avLst/>
        </a:prstGeom>
      </dgm:spPr>
      <dgm:t>
        <a:bodyPr/>
        <a:lstStyle/>
        <a:p>
          <a:endParaRPr lang="pl-PL"/>
        </a:p>
      </dgm:t>
    </dgm:pt>
    <dgm:pt modelId="{36557F1C-9DDF-4A49-8F2F-CE1F7C3180E7}" type="pres">
      <dgm:prSet presAssocID="{6CE1EE39-8B46-4378-9847-D3D760AC5CA2}" presName="connectorText" presStyleLbl="sibTrans2D1" presStyleIdx="5" presStyleCnt="6"/>
      <dgm:spPr/>
      <dgm:t>
        <a:bodyPr/>
        <a:lstStyle/>
        <a:p>
          <a:endParaRPr lang="pl-PL"/>
        </a:p>
      </dgm:t>
    </dgm:pt>
  </dgm:ptLst>
  <dgm:cxnLst>
    <dgm:cxn modelId="{F0DC1EDF-6C79-4E88-B24C-D05DC2A31E99}" srcId="{3BBB1CEE-706B-45C6-A713-5CA5DD9EFCA8}" destId="{8866FA59-B112-4EFB-9413-327DA453063E}" srcOrd="5" destOrd="0" parTransId="{11F93B07-0070-4906-8FE6-E814156F0932}" sibTransId="{6CE1EE39-8B46-4378-9847-D3D760AC5CA2}"/>
    <dgm:cxn modelId="{6DFC0FAB-C407-4EA9-A006-617B495CAFB8}" type="presOf" srcId="{5B964B5E-4998-45DB-BE45-860128A1E97D}" destId="{AAD7AE32-A907-4E6A-9A5E-3955078C161E}" srcOrd="1" destOrd="0" presId="urn:microsoft.com/office/officeart/2005/8/layout/cycle2"/>
    <dgm:cxn modelId="{FAF74FC4-73E4-4A9D-8DFB-7F272EB88D54}" type="presOf" srcId="{6CE1EE39-8B46-4378-9847-D3D760AC5CA2}" destId="{0D56C8B9-0F4E-43B0-8923-CF76F4B3952B}" srcOrd="0" destOrd="0" presId="urn:microsoft.com/office/officeart/2005/8/layout/cycle2"/>
    <dgm:cxn modelId="{FC70ED48-6CEB-41A6-A3A9-A178E7E9F79D}" type="presOf" srcId="{FD9CA4A7-94AD-47F2-918C-243BA10D903E}" destId="{CC6C228C-E8DF-4811-8BD9-632B6377B4CB}" srcOrd="0" destOrd="0" presId="urn:microsoft.com/office/officeart/2005/8/layout/cycle2"/>
    <dgm:cxn modelId="{35A745D8-0C8F-4079-9570-20F041AC14F9}" type="presOf" srcId="{5B964B5E-4998-45DB-BE45-860128A1E97D}" destId="{118AA049-75B5-46BA-BE92-67621A17236C}" srcOrd="0" destOrd="0" presId="urn:microsoft.com/office/officeart/2005/8/layout/cycle2"/>
    <dgm:cxn modelId="{3D25E0DF-22B3-4D29-B30A-38B04E963DF7}" type="presOf" srcId="{891369B6-0553-4104-AC7A-43299E9DAE9B}" destId="{787D5681-1201-4492-8FFA-086DE8B88BED}" srcOrd="1" destOrd="0" presId="urn:microsoft.com/office/officeart/2005/8/layout/cycle2"/>
    <dgm:cxn modelId="{ED08185E-97DA-48EC-9189-B836A201927A}" type="presOf" srcId="{891369B6-0553-4104-AC7A-43299E9DAE9B}" destId="{8610582A-6114-4B64-99FC-40BBA40951C8}" srcOrd="0" destOrd="0" presId="urn:microsoft.com/office/officeart/2005/8/layout/cycle2"/>
    <dgm:cxn modelId="{1D609D39-56CC-4D2E-A727-DAAC702FDAAB}" type="presOf" srcId="{3FADC43B-BE23-494E-8F33-5DA67C300DE0}" destId="{9398C5C4-D347-4D65-9B69-7CCF572E9EBC}" srcOrd="1" destOrd="0" presId="urn:microsoft.com/office/officeart/2005/8/layout/cycle2"/>
    <dgm:cxn modelId="{6AD600F2-47B5-4E1E-9385-A32C7E08C74B}" type="presOf" srcId="{E5125A96-CB29-4582-919B-BAF6532ABCAB}" destId="{07E283CF-FE5D-4A1B-A2B3-F38EC3112C54}" srcOrd="1" destOrd="0" presId="urn:microsoft.com/office/officeart/2005/8/layout/cycle2"/>
    <dgm:cxn modelId="{23347320-807B-4509-827A-588D6EE6C1E5}" type="presOf" srcId="{27681346-DD7C-49B7-81AA-674932105B7C}" destId="{DB6B80F4-77C9-43D2-A220-0E3EE2C8A431}" srcOrd="0" destOrd="0" presId="urn:microsoft.com/office/officeart/2005/8/layout/cycle2"/>
    <dgm:cxn modelId="{8170D14D-42D1-4166-B1EF-5558BF829043}" srcId="{3BBB1CEE-706B-45C6-A713-5CA5DD9EFCA8}" destId="{1F575212-5D1E-4130-9ADE-EC3AA5A63354}" srcOrd="4" destOrd="0" parTransId="{7F7FF4FC-2EDF-423C-B248-CA5431FE68D1}" sibTransId="{891369B6-0553-4104-AC7A-43299E9DAE9B}"/>
    <dgm:cxn modelId="{15D5ED76-A12A-42A0-BCB1-F63386EA6893}" type="presOf" srcId="{EDAEEBDA-F711-4D12-8087-1F2EF46D6826}" destId="{B3A93D0E-F127-4EEC-8BF7-048CAE377E72}" srcOrd="0" destOrd="0" presId="urn:microsoft.com/office/officeart/2005/8/layout/cycle2"/>
    <dgm:cxn modelId="{33B47C5B-469D-4324-A262-F8012239A0FD}" type="presOf" srcId="{3BBB1CEE-706B-45C6-A713-5CA5DD9EFCA8}" destId="{81F897E7-A851-4839-8D3B-A5CE4C81CB75}" srcOrd="0" destOrd="0" presId="urn:microsoft.com/office/officeart/2005/8/layout/cycle2"/>
    <dgm:cxn modelId="{F3A8AEDD-6292-4AED-ABAE-11D6D12BD057}" type="presOf" srcId="{EDAEEBDA-F711-4D12-8087-1F2EF46D6826}" destId="{A19F6F83-F33A-4A5F-A42C-5CAAA73B8108}" srcOrd="1" destOrd="0" presId="urn:microsoft.com/office/officeart/2005/8/layout/cycle2"/>
    <dgm:cxn modelId="{98468B13-95D7-403A-80D8-059BE4F51464}" srcId="{3BBB1CEE-706B-45C6-A713-5CA5DD9EFCA8}" destId="{FD9CA4A7-94AD-47F2-918C-243BA10D903E}" srcOrd="3" destOrd="0" parTransId="{2D377BB6-718B-4BE6-A89D-EFDCCA15D66F}" sibTransId="{3FADC43B-BE23-494E-8F33-5DA67C300DE0}"/>
    <dgm:cxn modelId="{536A0348-564D-4C95-B630-7CB9009B6E1F}" srcId="{3BBB1CEE-706B-45C6-A713-5CA5DD9EFCA8}" destId="{51CFDCFC-B348-4ED1-8A7F-D5E71D3F56CA}" srcOrd="1" destOrd="0" parTransId="{D2A14AED-41C1-4A18-86FB-228777C3C709}" sibTransId="{5B964B5E-4998-45DB-BE45-860128A1E97D}"/>
    <dgm:cxn modelId="{8ADF59CE-652C-43D3-A24E-34B295479006}" type="presOf" srcId="{8866FA59-B112-4EFB-9413-327DA453063E}" destId="{8A87106A-5ABC-4FD1-AEF9-E16A99414C6B}" srcOrd="0" destOrd="0" presId="urn:microsoft.com/office/officeart/2005/8/layout/cycle2"/>
    <dgm:cxn modelId="{6EC97804-F9B4-4BFE-A619-D5B498B52C4B}" srcId="{3BBB1CEE-706B-45C6-A713-5CA5DD9EFCA8}" destId="{27681346-DD7C-49B7-81AA-674932105B7C}" srcOrd="2" destOrd="0" parTransId="{01259079-7F8B-4A2D-A303-C521A7CB9D67}" sibTransId="{E5125A96-CB29-4582-919B-BAF6532ABCAB}"/>
    <dgm:cxn modelId="{819C6222-304F-48CE-B0EF-1512BEF93B32}" type="presOf" srcId="{51CFDCFC-B348-4ED1-8A7F-D5E71D3F56CA}" destId="{91D1958A-3753-4241-88EB-F240C65EEDD5}" srcOrd="0" destOrd="0" presId="urn:microsoft.com/office/officeart/2005/8/layout/cycle2"/>
    <dgm:cxn modelId="{0BF6C632-A4C8-4265-ABBE-256F528689C3}" type="presOf" srcId="{6CE1EE39-8B46-4378-9847-D3D760AC5CA2}" destId="{36557F1C-9DDF-4A49-8F2F-CE1F7C3180E7}" srcOrd="1" destOrd="0" presId="urn:microsoft.com/office/officeart/2005/8/layout/cycle2"/>
    <dgm:cxn modelId="{5F811D2B-4FE1-4C21-BD3D-1E506FE93C42}" type="presOf" srcId="{3E7E2853-BDAC-44F0-8994-AEDF25B36A43}" destId="{1E36C75A-AC8A-4A75-89F0-E57793BC92BB}" srcOrd="0" destOrd="0" presId="urn:microsoft.com/office/officeart/2005/8/layout/cycle2"/>
    <dgm:cxn modelId="{66CDAF62-D9B3-4C76-A02A-A0F6F3B50E4C}" type="presOf" srcId="{E5125A96-CB29-4582-919B-BAF6532ABCAB}" destId="{FA6B00E6-E13C-4194-B8BF-BCD8F68729E5}" srcOrd="0" destOrd="0" presId="urn:microsoft.com/office/officeart/2005/8/layout/cycle2"/>
    <dgm:cxn modelId="{917551FF-9203-4485-AEFD-B1391A2169A0}" type="presOf" srcId="{1F575212-5D1E-4130-9ADE-EC3AA5A63354}" destId="{1F804EBC-EA55-4A0C-8E35-F4CE83B87BE4}" srcOrd="0" destOrd="0" presId="urn:microsoft.com/office/officeart/2005/8/layout/cycle2"/>
    <dgm:cxn modelId="{054483AC-428F-464B-A342-1AF80A1213B1}" srcId="{3BBB1CEE-706B-45C6-A713-5CA5DD9EFCA8}" destId="{3E7E2853-BDAC-44F0-8994-AEDF25B36A43}" srcOrd="0" destOrd="0" parTransId="{05BBF188-7830-4BD0-B55F-40F20DB23467}" sibTransId="{EDAEEBDA-F711-4D12-8087-1F2EF46D6826}"/>
    <dgm:cxn modelId="{DA1C3CCB-E7F1-4264-9D30-1CAE9FA7FFD9}" type="presOf" srcId="{3FADC43B-BE23-494E-8F33-5DA67C300DE0}" destId="{FD18B81D-9EAA-40E4-9E24-CC27AEC34D4D}" srcOrd="0" destOrd="0" presId="urn:microsoft.com/office/officeart/2005/8/layout/cycle2"/>
    <dgm:cxn modelId="{F189CD69-1FDE-420F-A88E-8B31D589F92E}" type="presParOf" srcId="{81F897E7-A851-4839-8D3B-A5CE4C81CB75}" destId="{1E36C75A-AC8A-4A75-89F0-E57793BC92BB}" srcOrd="0" destOrd="0" presId="urn:microsoft.com/office/officeart/2005/8/layout/cycle2"/>
    <dgm:cxn modelId="{01A76937-FEDB-4FC9-85E9-1141AB458CA4}" type="presParOf" srcId="{81F897E7-A851-4839-8D3B-A5CE4C81CB75}" destId="{B3A93D0E-F127-4EEC-8BF7-048CAE377E72}" srcOrd="1" destOrd="0" presId="urn:microsoft.com/office/officeart/2005/8/layout/cycle2"/>
    <dgm:cxn modelId="{AC267DDA-5909-4B8F-9AE6-E5F593D6D9EC}" type="presParOf" srcId="{B3A93D0E-F127-4EEC-8BF7-048CAE377E72}" destId="{A19F6F83-F33A-4A5F-A42C-5CAAA73B8108}" srcOrd="0" destOrd="0" presId="urn:microsoft.com/office/officeart/2005/8/layout/cycle2"/>
    <dgm:cxn modelId="{A3E255FA-321B-466C-A6F4-3A2793173E7B}" type="presParOf" srcId="{81F897E7-A851-4839-8D3B-A5CE4C81CB75}" destId="{91D1958A-3753-4241-88EB-F240C65EEDD5}" srcOrd="2" destOrd="0" presId="urn:microsoft.com/office/officeart/2005/8/layout/cycle2"/>
    <dgm:cxn modelId="{BF336CD7-D349-4E23-B72D-59A03D181143}" type="presParOf" srcId="{81F897E7-A851-4839-8D3B-A5CE4C81CB75}" destId="{118AA049-75B5-46BA-BE92-67621A17236C}" srcOrd="3" destOrd="0" presId="urn:microsoft.com/office/officeart/2005/8/layout/cycle2"/>
    <dgm:cxn modelId="{D3900B6B-C026-4645-A810-E17DDED043B5}" type="presParOf" srcId="{118AA049-75B5-46BA-BE92-67621A17236C}" destId="{AAD7AE32-A907-4E6A-9A5E-3955078C161E}" srcOrd="0" destOrd="0" presId="urn:microsoft.com/office/officeart/2005/8/layout/cycle2"/>
    <dgm:cxn modelId="{C5F70303-4086-4D9D-85C0-FBD033CFB36C}" type="presParOf" srcId="{81F897E7-A851-4839-8D3B-A5CE4C81CB75}" destId="{DB6B80F4-77C9-43D2-A220-0E3EE2C8A431}" srcOrd="4" destOrd="0" presId="urn:microsoft.com/office/officeart/2005/8/layout/cycle2"/>
    <dgm:cxn modelId="{3CA90FAB-8A7A-4C23-9E2B-A933AE07B520}" type="presParOf" srcId="{81F897E7-A851-4839-8D3B-A5CE4C81CB75}" destId="{FA6B00E6-E13C-4194-B8BF-BCD8F68729E5}" srcOrd="5" destOrd="0" presId="urn:microsoft.com/office/officeart/2005/8/layout/cycle2"/>
    <dgm:cxn modelId="{C80CC63F-3B15-4D34-B394-97DDE5F2B338}" type="presParOf" srcId="{FA6B00E6-E13C-4194-B8BF-BCD8F68729E5}" destId="{07E283CF-FE5D-4A1B-A2B3-F38EC3112C54}" srcOrd="0" destOrd="0" presId="urn:microsoft.com/office/officeart/2005/8/layout/cycle2"/>
    <dgm:cxn modelId="{8C641B6C-EBF0-42AC-8ECA-3707D8E5417A}" type="presParOf" srcId="{81F897E7-A851-4839-8D3B-A5CE4C81CB75}" destId="{CC6C228C-E8DF-4811-8BD9-632B6377B4CB}" srcOrd="6" destOrd="0" presId="urn:microsoft.com/office/officeart/2005/8/layout/cycle2"/>
    <dgm:cxn modelId="{A15220D9-2F0A-413C-A711-6CAD599C4207}" type="presParOf" srcId="{81F897E7-A851-4839-8D3B-A5CE4C81CB75}" destId="{FD18B81D-9EAA-40E4-9E24-CC27AEC34D4D}" srcOrd="7" destOrd="0" presId="urn:microsoft.com/office/officeart/2005/8/layout/cycle2"/>
    <dgm:cxn modelId="{7DABD537-AADA-42EB-8E95-BB859D8DD686}" type="presParOf" srcId="{FD18B81D-9EAA-40E4-9E24-CC27AEC34D4D}" destId="{9398C5C4-D347-4D65-9B69-7CCF572E9EBC}" srcOrd="0" destOrd="0" presId="urn:microsoft.com/office/officeart/2005/8/layout/cycle2"/>
    <dgm:cxn modelId="{5D18EE3E-FFEB-49D0-A6DF-63A7E34DD715}" type="presParOf" srcId="{81F897E7-A851-4839-8D3B-A5CE4C81CB75}" destId="{1F804EBC-EA55-4A0C-8E35-F4CE83B87BE4}" srcOrd="8" destOrd="0" presId="urn:microsoft.com/office/officeart/2005/8/layout/cycle2"/>
    <dgm:cxn modelId="{6BA977F3-D9F6-4D8B-BEB8-F1F6BF005F77}" type="presParOf" srcId="{81F897E7-A851-4839-8D3B-A5CE4C81CB75}" destId="{8610582A-6114-4B64-99FC-40BBA40951C8}" srcOrd="9" destOrd="0" presId="urn:microsoft.com/office/officeart/2005/8/layout/cycle2"/>
    <dgm:cxn modelId="{44187F1C-E1C4-442C-9A5C-409DD72324A1}" type="presParOf" srcId="{8610582A-6114-4B64-99FC-40BBA40951C8}" destId="{787D5681-1201-4492-8FFA-086DE8B88BED}" srcOrd="0" destOrd="0" presId="urn:microsoft.com/office/officeart/2005/8/layout/cycle2"/>
    <dgm:cxn modelId="{7C73E666-A2CF-4C69-AD4F-C08BD747909F}" type="presParOf" srcId="{81F897E7-A851-4839-8D3B-A5CE4C81CB75}" destId="{8A87106A-5ABC-4FD1-AEF9-E16A99414C6B}" srcOrd="10" destOrd="0" presId="urn:microsoft.com/office/officeart/2005/8/layout/cycle2"/>
    <dgm:cxn modelId="{93ED5F5B-610D-478C-865A-3C37080E7EB4}" type="presParOf" srcId="{81F897E7-A851-4839-8D3B-A5CE4C81CB75}" destId="{0D56C8B9-0F4E-43B0-8923-CF76F4B3952B}" srcOrd="11" destOrd="0" presId="urn:microsoft.com/office/officeart/2005/8/layout/cycle2"/>
    <dgm:cxn modelId="{ADA4F287-47F9-4121-BABA-0A00EDFC91F8}" type="presParOf" srcId="{0D56C8B9-0F4E-43B0-8923-CF76F4B3952B}" destId="{36557F1C-9DDF-4A49-8F2F-CE1F7C3180E7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xmlns="" relId="rId3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C1723AD-BA23-4B99-AFD4-254254D1B742}">
      <dsp:nvSpPr>
        <dsp:cNvPr id="0" name=""/>
        <dsp:cNvSpPr/>
      </dsp:nvSpPr>
      <dsp:spPr>
        <a:xfrm>
          <a:off x="2957148" y="155125"/>
          <a:ext cx="1261772" cy="488632"/>
        </a:xfrm>
        <a:custGeom>
          <a:avLst/>
          <a:gdLst/>
          <a:ahLst/>
          <a:cxnLst/>
          <a:rect l="0" t="0" r="0" b="0"/>
          <a:pathLst>
            <a:path>
              <a:moveTo>
                <a:pt x="0" y="493739"/>
              </a:moveTo>
              <a:lnTo>
                <a:pt x="1721692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1B0628-AAAA-4A0B-BDF3-D41A8C81B907}">
      <dsp:nvSpPr>
        <dsp:cNvPr id="0" name=""/>
        <dsp:cNvSpPr/>
      </dsp:nvSpPr>
      <dsp:spPr>
        <a:xfrm>
          <a:off x="2957148" y="643757"/>
          <a:ext cx="1792802" cy="3384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9035"/>
              </a:lnTo>
              <a:lnTo>
                <a:pt x="2258273" y="269035"/>
              </a:lnTo>
              <a:lnTo>
                <a:pt x="2258273" y="34202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3E339B-350E-48D4-9288-70150294D4C5}">
      <dsp:nvSpPr>
        <dsp:cNvPr id="0" name=""/>
        <dsp:cNvSpPr/>
      </dsp:nvSpPr>
      <dsp:spPr>
        <a:xfrm>
          <a:off x="3796952" y="1477369"/>
          <a:ext cx="476499" cy="2267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152"/>
              </a:lnTo>
              <a:lnTo>
                <a:pt x="481480" y="156152"/>
              </a:lnTo>
              <a:lnTo>
                <a:pt x="481480" y="22914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8264DA-2A1C-4ABB-A93B-16CB33089CB0}">
      <dsp:nvSpPr>
        <dsp:cNvPr id="0" name=""/>
        <dsp:cNvSpPr/>
      </dsp:nvSpPr>
      <dsp:spPr>
        <a:xfrm>
          <a:off x="3251673" y="1477369"/>
          <a:ext cx="545278" cy="226770"/>
        </a:xfrm>
        <a:custGeom>
          <a:avLst/>
          <a:gdLst/>
          <a:ahLst/>
          <a:cxnLst/>
          <a:rect l="0" t="0" r="0" b="0"/>
          <a:pathLst>
            <a:path>
              <a:moveTo>
                <a:pt x="481480" y="0"/>
              </a:moveTo>
              <a:lnTo>
                <a:pt x="481480" y="156152"/>
              </a:lnTo>
              <a:lnTo>
                <a:pt x="0" y="156152"/>
              </a:lnTo>
              <a:lnTo>
                <a:pt x="0" y="22914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BE9D1B-CA9E-4B93-8AF2-3FA2B03A1763}">
      <dsp:nvSpPr>
        <dsp:cNvPr id="0" name=""/>
        <dsp:cNvSpPr/>
      </dsp:nvSpPr>
      <dsp:spPr>
        <a:xfrm>
          <a:off x="2957148" y="643757"/>
          <a:ext cx="839804" cy="3384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9035"/>
              </a:lnTo>
              <a:lnTo>
                <a:pt x="1295313" y="269035"/>
              </a:lnTo>
              <a:lnTo>
                <a:pt x="1295313" y="34202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3650EC-E005-4167-86B2-36892C32DA11}">
      <dsp:nvSpPr>
        <dsp:cNvPr id="0" name=""/>
        <dsp:cNvSpPr/>
      </dsp:nvSpPr>
      <dsp:spPr>
        <a:xfrm>
          <a:off x="1345676" y="1477369"/>
          <a:ext cx="952998" cy="2267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152"/>
              </a:lnTo>
              <a:lnTo>
                <a:pt x="962960" y="156152"/>
              </a:lnTo>
              <a:lnTo>
                <a:pt x="962960" y="22914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A39A66-145D-4A71-81B4-6C2FD9FDBA23}">
      <dsp:nvSpPr>
        <dsp:cNvPr id="0" name=""/>
        <dsp:cNvSpPr/>
      </dsp:nvSpPr>
      <dsp:spPr>
        <a:xfrm>
          <a:off x="1299956" y="1477369"/>
          <a:ext cx="91440" cy="2267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914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8810A7-F216-4B6E-B5F8-13A3FFC80D57}">
      <dsp:nvSpPr>
        <dsp:cNvPr id="0" name=""/>
        <dsp:cNvSpPr/>
      </dsp:nvSpPr>
      <dsp:spPr>
        <a:xfrm>
          <a:off x="392678" y="1477369"/>
          <a:ext cx="952998" cy="226770"/>
        </a:xfrm>
        <a:custGeom>
          <a:avLst/>
          <a:gdLst/>
          <a:ahLst/>
          <a:cxnLst/>
          <a:rect l="0" t="0" r="0" b="0"/>
          <a:pathLst>
            <a:path>
              <a:moveTo>
                <a:pt x="962960" y="0"/>
              </a:moveTo>
              <a:lnTo>
                <a:pt x="962960" y="156152"/>
              </a:lnTo>
              <a:lnTo>
                <a:pt x="0" y="156152"/>
              </a:lnTo>
              <a:lnTo>
                <a:pt x="0" y="22914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A794F9-0157-4A65-91AA-755B663CDFDC}">
      <dsp:nvSpPr>
        <dsp:cNvPr id="0" name=""/>
        <dsp:cNvSpPr/>
      </dsp:nvSpPr>
      <dsp:spPr>
        <a:xfrm>
          <a:off x="1345676" y="643757"/>
          <a:ext cx="1611471" cy="338485"/>
        </a:xfrm>
        <a:custGeom>
          <a:avLst/>
          <a:gdLst/>
          <a:ahLst/>
          <a:cxnLst/>
          <a:rect l="0" t="0" r="0" b="0"/>
          <a:pathLst>
            <a:path>
              <a:moveTo>
                <a:pt x="1112086" y="0"/>
              </a:moveTo>
              <a:lnTo>
                <a:pt x="1112086" y="269035"/>
              </a:lnTo>
              <a:lnTo>
                <a:pt x="0" y="269035"/>
              </a:lnTo>
              <a:lnTo>
                <a:pt x="0" y="34202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F3D472-300A-4803-A836-5E96E68B10E6}">
      <dsp:nvSpPr>
        <dsp:cNvPr id="0" name=""/>
        <dsp:cNvSpPr/>
      </dsp:nvSpPr>
      <dsp:spPr>
        <a:xfrm>
          <a:off x="2567285" y="148631"/>
          <a:ext cx="779725" cy="495125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859D574-1554-4B87-B99C-4441E68CB640}">
      <dsp:nvSpPr>
        <dsp:cNvPr id="0" name=""/>
        <dsp:cNvSpPr/>
      </dsp:nvSpPr>
      <dsp:spPr>
        <a:xfrm>
          <a:off x="2653921" y="230936"/>
          <a:ext cx="779725" cy="49512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Kontrola projektu</a:t>
          </a:r>
        </a:p>
      </dsp:txBody>
      <dsp:txXfrm>
        <a:off x="2653921" y="230936"/>
        <a:ext cx="779725" cy="495125"/>
      </dsp:txXfrm>
    </dsp:sp>
    <dsp:sp modelId="{B86F4B39-2FD6-4405-8E4C-737592FCD221}">
      <dsp:nvSpPr>
        <dsp:cNvPr id="0" name=""/>
        <dsp:cNvSpPr/>
      </dsp:nvSpPr>
      <dsp:spPr>
        <a:xfrm>
          <a:off x="955813" y="982243"/>
          <a:ext cx="779725" cy="495125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455BB7E-DF12-470E-8C82-70773CB0BE32}">
      <dsp:nvSpPr>
        <dsp:cNvPr id="0" name=""/>
        <dsp:cNvSpPr/>
      </dsp:nvSpPr>
      <dsp:spPr>
        <a:xfrm>
          <a:off x="1042450" y="1064547"/>
          <a:ext cx="779725" cy="49512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Weryfikacji wydatków</a:t>
          </a:r>
        </a:p>
      </dsp:txBody>
      <dsp:txXfrm>
        <a:off x="1042450" y="1064547"/>
        <a:ext cx="779725" cy="495125"/>
      </dsp:txXfrm>
    </dsp:sp>
    <dsp:sp modelId="{4F0E1E55-EF60-4D58-9FDD-CFBAFBDA8106}">
      <dsp:nvSpPr>
        <dsp:cNvPr id="0" name=""/>
        <dsp:cNvSpPr/>
      </dsp:nvSpPr>
      <dsp:spPr>
        <a:xfrm>
          <a:off x="2815" y="1704139"/>
          <a:ext cx="779725" cy="495125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00D6F48-E336-47DE-AF29-2656EA251319}">
      <dsp:nvSpPr>
        <dsp:cNvPr id="0" name=""/>
        <dsp:cNvSpPr/>
      </dsp:nvSpPr>
      <dsp:spPr>
        <a:xfrm>
          <a:off x="89451" y="1786444"/>
          <a:ext cx="779725" cy="49512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Wniosków o płatność</a:t>
          </a:r>
        </a:p>
      </dsp:txBody>
      <dsp:txXfrm>
        <a:off x="89451" y="1786444"/>
        <a:ext cx="779725" cy="495125"/>
      </dsp:txXfrm>
    </dsp:sp>
    <dsp:sp modelId="{FDC8808D-B548-4A44-A60D-458BFBBB7266}">
      <dsp:nvSpPr>
        <dsp:cNvPr id="0" name=""/>
        <dsp:cNvSpPr/>
      </dsp:nvSpPr>
      <dsp:spPr>
        <a:xfrm>
          <a:off x="955813" y="1704139"/>
          <a:ext cx="779725" cy="495125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1EF7E6A-F81F-410C-9D75-4E60605741F7}">
      <dsp:nvSpPr>
        <dsp:cNvPr id="0" name=""/>
        <dsp:cNvSpPr/>
      </dsp:nvSpPr>
      <dsp:spPr>
        <a:xfrm>
          <a:off x="1042450" y="1786444"/>
          <a:ext cx="779725" cy="49512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W miejscu realizacji projektu</a:t>
          </a:r>
        </a:p>
      </dsp:txBody>
      <dsp:txXfrm>
        <a:off x="1042450" y="1786444"/>
        <a:ext cx="779725" cy="495125"/>
      </dsp:txXfrm>
    </dsp:sp>
    <dsp:sp modelId="{B07150A4-6B86-47B7-98F5-F644E9667CCF}">
      <dsp:nvSpPr>
        <dsp:cNvPr id="0" name=""/>
        <dsp:cNvSpPr/>
      </dsp:nvSpPr>
      <dsp:spPr>
        <a:xfrm>
          <a:off x="1908812" y="1704139"/>
          <a:ext cx="779725" cy="495125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B091E20-48F7-47CE-B468-CE5AA0063729}">
      <dsp:nvSpPr>
        <dsp:cNvPr id="0" name=""/>
        <dsp:cNvSpPr/>
      </dsp:nvSpPr>
      <dsp:spPr>
        <a:xfrm>
          <a:off x="1995448" y="1786444"/>
          <a:ext cx="779725" cy="49512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Krzyżowa</a:t>
          </a:r>
        </a:p>
      </dsp:txBody>
      <dsp:txXfrm>
        <a:off x="1995448" y="1786444"/>
        <a:ext cx="779725" cy="495125"/>
      </dsp:txXfrm>
    </dsp:sp>
    <dsp:sp modelId="{3DC894F0-1402-47DE-A2B0-69F0298AD7BF}">
      <dsp:nvSpPr>
        <dsp:cNvPr id="0" name=""/>
        <dsp:cNvSpPr/>
      </dsp:nvSpPr>
      <dsp:spPr>
        <a:xfrm>
          <a:off x="3407089" y="982243"/>
          <a:ext cx="779725" cy="495125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412F490-312C-4739-B414-42770349A3A5}">
      <dsp:nvSpPr>
        <dsp:cNvPr id="0" name=""/>
        <dsp:cNvSpPr/>
      </dsp:nvSpPr>
      <dsp:spPr>
        <a:xfrm>
          <a:off x="3493725" y="1064547"/>
          <a:ext cx="779725" cy="49512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Na zakończenie realizacji projektu</a:t>
          </a:r>
        </a:p>
      </dsp:txBody>
      <dsp:txXfrm>
        <a:off x="3493725" y="1064547"/>
        <a:ext cx="779725" cy="495125"/>
      </dsp:txXfrm>
    </dsp:sp>
    <dsp:sp modelId="{5513B3B2-CEAB-4BFE-A462-B71A4C6E1BD8}">
      <dsp:nvSpPr>
        <dsp:cNvPr id="0" name=""/>
        <dsp:cNvSpPr/>
      </dsp:nvSpPr>
      <dsp:spPr>
        <a:xfrm>
          <a:off x="2861810" y="1704139"/>
          <a:ext cx="779725" cy="495125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E791368-F942-45F4-B802-84076B15A8E5}">
      <dsp:nvSpPr>
        <dsp:cNvPr id="0" name=""/>
        <dsp:cNvSpPr/>
      </dsp:nvSpPr>
      <dsp:spPr>
        <a:xfrm>
          <a:off x="2948446" y="1786444"/>
          <a:ext cx="779725" cy="49512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W siedzibie IP</a:t>
          </a:r>
        </a:p>
      </dsp:txBody>
      <dsp:txXfrm>
        <a:off x="2948446" y="1786444"/>
        <a:ext cx="779725" cy="495125"/>
      </dsp:txXfrm>
    </dsp:sp>
    <dsp:sp modelId="{E0884531-61F8-461C-9597-341900749EE2}">
      <dsp:nvSpPr>
        <dsp:cNvPr id="0" name=""/>
        <dsp:cNvSpPr/>
      </dsp:nvSpPr>
      <dsp:spPr>
        <a:xfrm>
          <a:off x="3814809" y="1704139"/>
          <a:ext cx="917285" cy="495125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C2D35F7-0D77-4AAD-AC2E-C61B07197216}">
      <dsp:nvSpPr>
        <dsp:cNvPr id="0" name=""/>
        <dsp:cNvSpPr/>
      </dsp:nvSpPr>
      <dsp:spPr>
        <a:xfrm>
          <a:off x="3901445" y="1786444"/>
          <a:ext cx="917285" cy="49512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W miejscu realizacji projektu/siedzibie Beneficjenta</a:t>
          </a:r>
        </a:p>
      </dsp:txBody>
      <dsp:txXfrm>
        <a:off x="3901445" y="1786444"/>
        <a:ext cx="917285" cy="495125"/>
      </dsp:txXfrm>
    </dsp:sp>
    <dsp:sp modelId="{8F5318EB-354A-4C61-B135-40D78843C694}">
      <dsp:nvSpPr>
        <dsp:cNvPr id="0" name=""/>
        <dsp:cNvSpPr/>
      </dsp:nvSpPr>
      <dsp:spPr>
        <a:xfrm>
          <a:off x="4360087" y="982243"/>
          <a:ext cx="779725" cy="495125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BE4AD7A-2168-4E83-8ADD-E22561165DB5}">
      <dsp:nvSpPr>
        <dsp:cNvPr id="0" name=""/>
        <dsp:cNvSpPr/>
      </dsp:nvSpPr>
      <dsp:spPr>
        <a:xfrm>
          <a:off x="4446724" y="1064547"/>
          <a:ext cx="779725" cy="49512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Trwałości</a:t>
          </a:r>
        </a:p>
      </dsp:txBody>
      <dsp:txXfrm>
        <a:off x="4446724" y="1064547"/>
        <a:ext cx="779725" cy="495125"/>
      </dsp:txXfrm>
    </dsp:sp>
    <dsp:sp modelId="{091C6A07-F89E-47A1-BFA6-023A426C6F85}">
      <dsp:nvSpPr>
        <dsp:cNvPr id="0" name=""/>
        <dsp:cNvSpPr/>
      </dsp:nvSpPr>
      <dsp:spPr>
        <a:xfrm>
          <a:off x="3829057" y="155125"/>
          <a:ext cx="779725" cy="495125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CAF6079-1052-4852-B866-5988301930CE}">
      <dsp:nvSpPr>
        <dsp:cNvPr id="0" name=""/>
        <dsp:cNvSpPr/>
      </dsp:nvSpPr>
      <dsp:spPr>
        <a:xfrm>
          <a:off x="3915693" y="237429"/>
          <a:ext cx="779725" cy="49512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Kontrola doraźna</a:t>
          </a:r>
        </a:p>
      </dsp:txBody>
      <dsp:txXfrm>
        <a:off x="3915693" y="237429"/>
        <a:ext cx="779725" cy="495125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A12D85D-9DBA-4AEA-822D-266B14265234}">
      <dsp:nvSpPr>
        <dsp:cNvPr id="0" name=""/>
        <dsp:cNvSpPr/>
      </dsp:nvSpPr>
      <dsp:spPr>
        <a:xfrm>
          <a:off x="2743775" y="1495820"/>
          <a:ext cx="1828224" cy="1828224"/>
        </a:xfrm>
        <a:prstGeom prst="gear9">
          <a:avLst/>
        </a:prstGeom>
        <a:solidFill>
          <a:schemeClr val="accent5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>
              <a:latin typeface="Arial" panose="020B0604020202020204" pitchFamily="34" charset="0"/>
              <a:cs typeface="Arial" panose="020B0604020202020204" pitchFamily="34" charset="0"/>
            </a:rPr>
            <a:t>Kontrola projektu </a:t>
          </a:r>
          <a:br>
            <a:rPr lang="pl-PL" sz="900" kern="12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kern="1200">
              <a:latin typeface="Arial" panose="020B0604020202020204" pitchFamily="34" charset="0"/>
              <a:cs typeface="Arial" panose="020B0604020202020204" pitchFamily="34" charset="0"/>
            </a:rPr>
            <a:t>w miejscu realizacji lub w siedzibie beneficjenta</a:t>
          </a:r>
        </a:p>
      </dsp:txBody>
      <dsp:txXfrm>
        <a:off x="2743775" y="1495820"/>
        <a:ext cx="1828224" cy="1828224"/>
      </dsp:txXfrm>
    </dsp:sp>
    <dsp:sp modelId="{8564CDE6-0C40-4ABD-A4B3-51D7441A343C}">
      <dsp:nvSpPr>
        <dsp:cNvPr id="0" name=""/>
        <dsp:cNvSpPr/>
      </dsp:nvSpPr>
      <dsp:spPr>
        <a:xfrm>
          <a:off x="1680080" y="1063694"/>
          <a:ext cx="1329618" cy="1329618"/>
        </a:xfrm>
        <a:prstGeom prst="gear6">
          <a:avLst/>
        </a:prstGeom>
        <a:solidFill>
          <a:schemeClr val="accent5">
            <a:alpha val="90000"/>
            <a:hueOff val="0"/>
            <a:satOff val="0"/>
            <a:lumOff val="0"/>
            <a:alphaOff val="-2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>
              <a:latin typeface="Arial" panose="020B0604020202020204" pitchFamily="34" charset="0"/>
              <a:cs typeface="Arial" panose="020B0604020202020204" pitchFamily="34" charset="0"/>
            </a:rPr>
            <a:t>Weryfikacja wniosków o płatność beneficjenta</a:t>
          </a:r>
        </a:p>
      </dsp:txBody>
      <dsp:txXfrm>
        <a:off x="1680080" y="1063694"/>
        <a:ext cx="1329618" cy="1329618"/>
      </dsp:txXfrm>
    </dsp:sp>
    <dsp:sp modelId="{AB97095A-CEC5-4104-9275-257C05155BC1}">
      <dsp:nvSpPr>
        <dsp:cNvPr id="0" name=""/>
        <dsp:cNvSpPr/>
      </dsp:nvSpPr>
      <dsp:spPr>
        <a:xfrm rot="20700000">
          <a:off x="2424802" y="146393"/>
          <a:ext cx="1302754" cy="1302754"/>
        </a:xfrm>
        <a:prstGeom prst="gear6">
          <a:avLst/>
        </a:prstGeom>
        <a:solidFill>
          <a:schemeClr val="accent5">
            <a:alpha val="90000"/>
            <a:hueOff val="0"/>
            <a:satOff val="0"/>
            <a:lumOff val="0"/>
            <a:alphaOff val="-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>
              <a:latin typeface="Arial" panose="020B0604020202020204" pitchFamily="34" charset="0"/>
              <a:cs typeface="Arial" panose="020B0604020202020204" pitchFamily="34" charset="0"/>
            </a:rPr>
            <a:t>Kontrola krzyżowa</a:t>
          </a:r>
        </a:p>
      </dsp:txBody>
      <dsp:txXfrm>
        <a:off x="2710534" y="432125"/>
        <a:ext cx="731289" cy="731289"/>
      </dsp:txXfrm>
    </dsp:sp>
    <dsp:sp modelId="{1DE45474-7CBB-4354-81B9-94ECA6279C6D}">
      <dsp:nvSpPr>
        <dsp:cNvPr id="0" name=""/>
        <dsp:cNvSpPr/>
      </dsp:nvSpPr>
      <dsp:spPr>
        <a:xfrm>
          <a:off x="2593879" y="1225204"/>
          <a:ext cx="2340127" cy="2340127"/>
        </a:xfrm>
        <a:prstGeom prst="circularArrow">
          <a:avLst>
            <a:gd name="adj1" fmla="val 4687"/>
            <a:gd name="adj2" fmla="val 299029"/>
            <a:gd name="adj3" fmla="val 2491162"/>
            <a:gd name="adj4" fmla="val 15916230"/>
            <a:gd name="adj5" fmla="val 5469"/>
          </a:avLst>
        </a:prstGeom>
        <a:solidFill>
          <a:schemeClr val="accent5">
            <a:shade val="9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B6F323F-8888-4900-A123-DAE2BC33CA75}">
      <dsp:nvSpPr>
        <dsp:cNvPr id="0" name=""/>
        <dsp:cNvSpPr/>
      </dsp:nvSpPr>
      <dsp:spPr>
        <a:xfrm>
          <a:off x="1444608" y="773234"/>
          <a:ext cx="1700249" cy="1700249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accent5">
            <a:shade val="90000"/>
            <a:hueOff val="132914"/>
            <a:satOff val="-3321"/>
            <a:lumOff val="1589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993513-EB93-4DED-A534-C5176F6656ED}">
      <dsp:nvSpPr>
        <dsp:cNvPr id="0" name=""/>
        <dsp:cNvSpPr/>
      </dsp:nvSpPr>
      <dsp:spPr>
        <a:xfrm>
          <a:off x="2123462" y="-135223"/>
          <a:ext cx="1833210" cy="1833210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accent5">
            <a:shade val="90000"/>
            <a:hueOff val="265827"/>
            <a:satOff val="-6642"/>
            <a:lumOff val="3178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D54EAB5-6631-4E53-A694-73E6099E7739}">
      <dsp:nvSpPr>
        <dsp:cNvPr id="0" name=""/>
        <dsp:cNvSpPr/>
      </dsp:nvSpPr>
      <dsp:spPr>
        <a:xfrm>
          <a:off x="1296" y="1369678"/>
          <a:ext cx="1438922" cy="719461"/>
        </a:xfrm>
        <a:prstGeom prst="roundRect">
          <a:avLst>
            <a:gd name="adj" fmla="val 10000"/>
          </a:avLst>
        </a:prstGeom>
        <a:solidFill>
          <a:schemeClr val="accent1">
            <a:alpha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0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Kontrola krzyżowa</a:t>
          </a:r>
        </a:p>
      </dsp:txBody>
      <dsp:txXfrm>
        <a:off x="1296" y="1369678"/>
        <a:ext cx="1438922" cy="719461"/>
      </dsp:txXfrm>
    </dsp:sp>
    <dsp:sp modelId="{ABF8D594-8B41-4813-A404-23A6EBC629C4}">
      <dsp:nvSpPr>
        <dsp:cNvPr id="0" name=""/>
        <dsp:cNvSpPr/>
      </dsp:nvSpPr>
      <dsp:spPr>
        <a:xfrm rot="18289469">
          <a:off x="1224059" y="1296998"/>
          <a:ext cx="1007887" cy="37441"/>
        </a:xfrm>
        <a:custGeom>
          <a:avLst/>
          <a:gdLst/>
          <a:ahLst/>
          <a:cxnLst/>
          <a:rect l="0" t="0" r="0" b="0"/>
          <a:pathLst>
            <a:path>
              <a:moveTo>
                <a:pt x="0" y="18720"/>
              </a:moveTo>
              <a:lnTo>
                <a:pt x="1007887" y="18720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1000" kern="12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18289469">
        <a:off x="1702806" y="1290521"/>
        <a:ext cx="50394" cy="50394"/>
      </dsp:txXfrm>
    </dsp:sp>
    <dsp:sp modelId="{A3207AC5-8DC2-4266-BFCA-4AA5531402AD}">
      <dsp:nvSpPr>
        <dsp:cNvPr id="0" name=""/>
        <dsp:cNvSpPr/>
      </dsp:nvSpPr>
      <dsp:spPr>
        <a:xfrm>
          <a:off x="2015787" y="542298"/>
          <a:ext cx="1438922" cy="719461"/>
        </a:xfrm>
        <a:prstGeom prst="roundRect">
          <a:avLst>
            <a:gd name="adj" fmla="val 10000"/>
          </a:avLst>
        </a:prstGeom>
        <a:solidFill>
          <a:schemeClr val="accent1">
            <a:alpha val="7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programu</a:t>
          </a:r>
        </a:p>
      </dsp:txBody>
      <dsp:txXfrm>
        <a:off x="2015787" y="542298"/>
        <a:ext cx="1438922" cy="719461"/>
      </dsp:txXfrm>
    </dsp:sp>
    <dsp:sp modelId="{B5D42485-6AB9-40F9-A356-83CE834FB7E9}">
      <dsp:nvSpPr>
        <dsp:cNvPr id="0" name=""/>
        <dsp:cNvSpPr/>
      </dsp:nvSpPr>
      <dsp:spPr>
        <a:xfrm>
          <a:off x="1440218" y="1710688"/>
          <a:ext cx="575568" cy="37441"/>
        </a:xfrm>
        <a:custGeom>
          <a:avLst/>
          <a:gdLst/>
          <a:ahLst/>
          <a:cxnLst/>
          <a:rect l="0" t="0" r="0" b="0"/>
          <a:pathLst>
            <a:path>
              <a:moveTo>
                <a:pt x="0" y="18720"/>
              </a:moveTo>
              <a:lnTo>
                <a:pt x="575568" y="18720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1000" kern="12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713614" y="1715019"/>
        <a:ext cx="28778" cy="28778"/>
      </dsp:txXfrm>
    </dsp:sp>
    <dsp:sp modelId="{B773E1B8-5047-4025-BED3-5EBE90F35BA4}">
      <dsp:nvSpPr>
        <dsp:cNvPr id="0" name=""/>
        <dsp:cNvSpPr/>
      </dsp:nvSpPr>
      <dsp:spPr>
        <a:xfrm>
          <a:off x="2015787" y="1369678"/>
          <a:ext cx="1438922" cy="719461"/>
        </a:xfrm>
        <a:prstGeom prst="roundRect">
          <a:avLst>
            <a:gd name="adj" fmla="val 10000"/>
          </a:avLst>
        </a:prstGeom>
        <a:solidFill>
          <a:schemeClr val="accent1">
            <a:alpha val="7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horyzontalna</a:t>
          </a:r>
        </a:p>
      </dsp:txBody>
      <dsp:txXfrm>
        <a:off x="2015787" y="1369678"/>
        <a:ext cx="1438922" cy="719461"/>
      </dsp:txXfrm>
    </dsp:sp>
    <dsp:sp modelId="{FFC64C7C-5ACC-4D7E-9EEA-4803DCCF1387}">
      <dsp:nvSpPr>
        <dsp:cNvPr id="0" name=""/>
        <dsp:cNvSpPr/>
      </dsp:nvSpPr>
      <dsp:spPr>
        <a:xfrm>
          <a:off x="3454710" y="1710688"/>
          <a:ext cx="575568" cy="37441"/>
        </a:xfrm>
        <a:custGeom>
          <a:avLst/>
          <a:gdLst/>
          <a:ahLst/>
          <a:cxnLst/>
          <a:rect l="0" t="0" r="0" b="0"/>
          <a:pathLst>
            <a:path>
              <a:moveTo>
                <a:pt x="0" y="18720"/>
              </a:moveTo>
              <a:lnTo>
                <a:pt x="575568" y="18720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1000" kern="12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728105" y="1715019"/>
        <a:ext cx="28778" cy="28778"/>
      </dsp:txXfrm>
    </dsp:sp>
    <dsp:sp modelId="{6EF7FC40-9178-4FB6-862D-A2E128588F6E}">
      <dsp:nvSpPr>
        <dsp:cNvPr id="0" name=""/>
        <dsp:cNvSpPr/>
      </dsp:nvSpPr>
      <dsp:spPr>
        <a:xfrm>
          <a:off x="4030279" y="1369678"/>
          <a:ext cx="1438922" cy="719461"/>
        </a:xfrm>
        <a:prstGeom prst="roundRect">
          <a:avLst>
            <a:gd name="adj" fmla="val 10000"/>
          </a:avLst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koordynowana</a:t>
          </a:r>
        </a:p>
      </dsp:txBody>
      <dsp:txXfrm>
        <a:off x="4030279" y="1369678"/>
        <a:ext cx="1438922" cy="719461"/>
      </dsp:txXfrm>
    </dsp:sp>
    <dsp:sp modelId="{2AE19329-490A-4581-A882-1D18C759CD9F}">
      <dsp:nvSpPr>
        <dsp:cNvPr id="0" name=""/>
        <dsp:cNvSpPr/>
      </dsp:nvSpPr>
      <dsp:spPr>
        <a:xfrm rot="3310531">
          <a:off x="1224059" y="2124378"/>
          <a:ext cx="1007887" cy="37441"/>
        </a:xfrm>
        <a:custGeom>
          <a:avLst/>
          <a:gdLst/>
          <a:ahLst/>
          <a:cxnLst/>
          <a:rect l="0" t="0" r="0" b="0"/>
          <a:pathLst>
            <a:path>
              <a:moveTo>
                <a:pt x="0" y="18720"/>
              </a:moveTo>
              <a:lnTo>
                <a:pt x="1007887" y="18720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1000" kern="12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3310531">
        <a:off x="1702806" y="2117901"/>
        <a:ext cx="50394" cy="50394"/>
      </dsp:txXfrm>
    </dsp:sp>
    <dsp:sp modelId="{4F153746-B3DD-4B49-ABF9-26368E53FCA0}">
      <dsp:nvSpPr>
        <dsp:cNvPr id="0" name=""/>
        <dsp:cNvSpPr/>
      </dsp:nvSpPr>
      <dsp:spPr>
        <a:xfrm>
          <a:off x="2015787" y="2197058"/>
          <a:ext cx="1438922" cy="719461"/>
        </a:xfrm>
        <a:prstGeom prst="roundRect">
          <a:avLst>
            <a:gd name="adj" fmla="val 10000"/>
          </a:avLst>
        </a:prstGeom>
        <a:solidFill>
          <a:schemeClr val="accent1">
            <a:alpha val="7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międzyokresowa</a:t>
          </a:r>
        </a:p>
      </dsp:txBody>
      <dsp:txXfrm>
        <a:off x="2015787" y="2197058"/>
        <a:ext cx="1438922" cy="719461"/>
      </dsp:txXfrm>
    </dsp:sp>
    <dsp:sp modelId="{403AC081-CE08-4CDE-AECC-F810F981F447}">
      <dsp:nvSpPr>
        <dsp:cNvPr id="0" name=""/>
        <dsp:cNvSpPr/>
      </dsp:nvSpPr>
      <dsp:spPr>
        <a:xfrm>
          <a:off x="3454710" y="2538068"/>
          <a:ext cx="575568" cy="37441"/>
        </a:xfrm>
        <a:custGeom>
          <a:avLst/>
          <a:gdLst/>
          <a:ahLst/>
          <a:cxnLst/>
          <a:rect l="0" t="0" r="0" b="0"/>
          <a:pathLst>
            <a:path>
              <a:moveTo>
                <a:pt x="0" y="18720"/>
              </a:moveTo>
              <a:lnTo>
                <a:pt x="575568" y="18720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728105" y="2542400"/>
        <a:ext cx="28778" cy="28778"/>
      </dsp:txXfrm>
    </dsp:sp>
    <dsp:sp modelId="{6449779A-E69F-4AD6-A9FC-EA3DAA1BD928}">
      <dsp:nvSpPr>
        <dsp:cNvPr id="0" name=""/>
        <dsp:cNvSpPr/>
      </dsp:nvSpPr>
      <dsp:spPr>
        <a:xfrm>
          <a:off x="4030279" y="2197058"/>
          <a:ext cx="1438922" cy="719461"/>
        </a:xfrm>
        <a:prstGeom prst="roundRect">
          <a:avLst>
            <a:gd name="adj" fmla="val 10000"/>
          </a:avLst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koordynowana</a:t>
          </a:r>
        </a:p>
      </dsp:txBody>
      <dsp:txXfrm>
        <a:off x="4030279" y="2197058"/>
        <a:ext cx="1438922" cy="719461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CDB4E65-DD8E-4CD2-AE00-27077FC6FF6F}">
      <dsp:nvSpPr>
        <dsp:cNvPr id="0" name=""/>
        <dsp:cNvSpPr/>
      </dsp:nvSpPr>
      <dsp:spPr>
        <a:xfrm>
          <a:off x="0" y="0"/>
          <a:ext cx="5486400" cy="320040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>
              <a:latin typeface="Arial" panose="020B0604020202020204" pitchFamily="34" charset="0"/>
              <a:cs typeface="Arial" panose="020B0604020202020204" pitchFamily="34" charset="0"/>
            </a:rPr>
            <a:t>Kontrola trwałości projektu</a:t>
          </a:r>
        </a:p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>
              <a:latin typeface="Arial" panose="020B0604020202020204" pitchFamily="34" charset="0"/>
              <a:cs typeface="Arial" panose="020B0604020202020204" pitchFamily="34" charset="0"/>
            </a:rPr>
            <a:t>Zakresem obejmuje zbadanie wystąpienia następujących okoliczności: </a:t>
          </a:r>
        </a:p>
      </dsp:txBody>
      <dsp:txXfrm>
        <a:off x="0" y="0"/>
        <a:ext cx="5486400" cy="960120"/>
      </dsp:txXfrm>
    </dsp:sp>
    <dsp:sp modelId="{546350C9-CEB8-484C-877F-F36FFB3991FC}">
      <dsp:nvSpPr>
        <dsp:cNvPr id="0" name=""/>
        <dsp:cNvSpPr/>
      </dsp:nvSpPr>
      <dsp:spPr>
        <a:xfrm>
          <a:off x="548639" y="960393"/>
          <a:ext cx="4389120" cy="6287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>
              <a:latin typeface="Arial" panose="020B0604020202020204" pitchFamily="34" charset="0"/>
              <a:cs typeface="Arial" panose="020B0604020202020204" pitchFamily="34" charset="0"/>
            </a:rPr>
            <a:t>zaprzestanie działalności produkcyjnej lub przeniesienie jej poza obszar objęty programem</a:t>
          </a:r>
        </a:p>
      </dsp:txBody>
      <dsp:txXfrm>
        <a:off x="548639" y="960393"/>
        <a:ext cx="4389120" cy="628750"/>
      </dsp:txXfrm>
    </dsp:sp>
    <dsp:sp modelId="{0C572DEA-836B-41BF-967D-7E920E788B2B}">
      <dsp:nvSpPr>
        <dsp:cNvPr id="0" name=""/>
        <dsp:cNvSpPr/>
      </dsp:nvSpPr>
      <dsp:spPr>
        <a:xfrm>
          <a:off x="548639" y="1685874"/>
          <a:ext cx="4389120" cy="6287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>
              <a:latin typeface="Arial" panose="020B0604020202020204" pitchFamily="34" charset="0"/>
              <a:cs typeface="Arial" panose="020B0604020202020204" pitchFamily="34" charset="0"/>
            </a:rPr>
            <a:t>zmiana własności elementu infrastruktury, która daje przedsiębiorstwu </a:t>
          </a:r>
          <a:br>
            <a:rPr lang="pl-PL" sz="1000" kern="12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1000" kern="1200">
              <a:latin typeface="Arial" panose="020B0604020202020204" pitchFamily="34" charset="0"/>
              <a:cs typeface="Arial" panose="020B0604020202020204" pitchFamily="34" charset="0"/>
            </a:rPr>
            <a:t>lub podmiotowi publicznemu nienależne korzyści</a:t>
          </a:r>
        </a:p>
      </dsp:txBody>
      <dsp:txXfrm>
        <a:off x="548639" y="1685874"/>
        <a:ext cx="4389120" cy="628750"/>
      </dsp:txXfrm>
    </dsp:sp>
    <dsp:sp modelId="{7DD5C48B-A23E-4607-8D37-0B9DBC9382B7}">
      <dsp:nvSpPr>
        <dsp:cNvPr id="0" name=""/>
        <dsp:cNvSpPr/>
      </dsp:nvSpPr>
      <dsp:spPr>
        <a:xfrm>
          <a:off x="548639" y="2411356"/>
          <a:ext cx="4389120" cy="6287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>
              <a:latin typeface="Arial" panose="020B0604020202020204" pitchFamily="34" charset="0"/>
              <a:cs typeface="Arial" panose="020B0604020202020204" pitchFamily="34" charset="0"/>
            </a:rPr>
            <a:t>istotna zmiana wpływająca na charakter operacji, jej cele lub warunki wdrażania, która mogłaby doprowadzić do naruszenia jej pierwotnych celów</a:t>
          </a:r>
        </a:p>
      </dsp:txBody>
      <dsp:txXfrm>
        <a:off x="548639" y="2411356"/>
        <a:ext cx="4389120" cy="628750"/>
      </dsp:txXfrm>
    </dsp:sp>
  </dsp:spTree>
</dsp:drawing>
</file>

<file path=word/diagrams/drawing5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E36C75A-AC8A-4A75-89F0-E57793BC92BB}">
      <dsp:nvSpPr>
        <dsp:cNvPr id="0" name=""/>
        <dsp:cNvSpPr/>
      </dsp:nvSpPr>
      <dsp:spPr>
        <a:xfrm>
          <a:off x="2220753" y="-89437"/>
          <a:ext cx="1326582" cy="1070947"/>
        </a:xfrm>
        <a:prstGeom prst="ellipse">
          <a:avLst/>
        </a:prstGeom>
        <a:solidFill>
          <a:schemeClr val="accen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0" kern="1200">
              <a:latin typeface="Arial" panose="020B0604020202020204" pitchFamily="34" charset="0"/>
              <a:cs typeface="Arial" panose="020B0604020202020204" pitchFamily="34" charset="0"/>
            </a:rPr>
            <a:t>Zawiadomienie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0" kern="1200">
              <a:latin typeface="Arial" panose="020B0604020202020204" pitchFamily="34" charset="0"/>
              <a:cs typeface="Arial" panose="020B0604020202020204" pitchFamily="34" charset="0"/>
            </a:rPr>
            <a:t>o kontroli</a:t>
          </a:r>
        </a:p>
      </dsp:txBody>
      <dsp:txXfrm>
        <a:off x="2220753" y="-89437"/>
        <a:ext cx="1326582" cy="1070947"/>
      </dsp:txXfrm>
    </dsp:sp>
    <dsp:sp modelId="{B3A93D0E-F127-4EEC-8BF7-048CAE377E72}">
      <dsp:nvSpPr>
        <dsp:cNvPr id="0" name=""/>
        <dsp:cNvSpPr/>
      </dsp:nvSpPr>
      <dsp:spPr>
        <a:xfrm rot="1800000">
          <a:off x="3493241" y="685802"/>
          <a:ext cx="238221" cy="36144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shade val="9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1000" b="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1800000">
        <a:off x="3493241" y="685802"/>
        <a:ext cx="238221" cy="361444"/>
      </dsp:txXfrm>
    </dsp:sp>
    <dsp:sp modelId="{91D1958A-3753-4241-88EB-F240C65EEDD5}">
      <dsp:nvSpPr>
        <dsp:cNvPr id="0" name=""/>
        <dsp:cNvSpPr/>
      </dsp:nvSpPr>
      <dsp:spPr>
        <a:xfrm>
          <a:off x="3741080" y="714527"/>
          <a:ext cx="1070947" cy="1070947"/>
        </a:xfrm>
        <a:prstGeom prst="ellipse">
          <a:avLst/>
        </a:prstGeom>
        <a:solidFill>
          <a:schemeClr val="accent1">
            <a:alpha val="90000"/>
            <a:hueOff val="0"/>
            <a:satOff val="0"/>
            <a:lumOff val="0"/>
            <a:alphaOff val="-8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0" kern="1200">
              <a:latin typeface="Arial" panose="020B0604020202020204" pitchFamily="34" charset="0"/>
              <a:cs typeface="Arial" panose="020B0604020202020204" pitchFamily="34" charset="0"/>
            </a:rPr>
            <a:t>Kontrola </a:t>
          </a:r>
          <a:br>
            <a:rPr lang="pl-PL" sz="1000" b="0" kern="12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1000" b="0" kern="1200">
              <a:latin typeface="Arial" panose="020B0604020202020204" pitchFamily="34" charset="0"/>
              <a:cs typeface="Arial" panose="020B0604020202020204" pitchFamily="34" charset="0"/>
            </a:rPr>
            <a:t>w miejscu realizacji </a:t>
          </a:r>
          <a:br>
            <a:rPr lang="pl-PL" sz="1000" b="0" kern="12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1000" b="0" kern="1200">
              <a:latin typeface="Arial" panose="020B0604020202020204" pitchFamily="34" charset="0"/>
              <a:cs typeface="Arial" panose="020B0604020202020204" pitchFamily="34" charset="0"/>
            </a:rPr>
            <a:t>lub w siedzibie</a:t>
          </a:r>
        </a:p>
      </dsp:txBody>
      <dsp:txXfrm>
        <a:off x="3741080" y="714527"/>
        <a:ext cx="1070947" cy="1070947"/>
      </dsp:txXfrm>
    </dsp:sp>
    <dsp:sp modelId="{118AA049-75B5-46BA-BE92-67621A17236C}">
      <dsp:nvSpPr>
        <dsp:cNvPr id="0" name=""/>
        <dsp:cNvSpPr/>
      </dsp:nvSpPr>
      <dsp:spPr>
        <a:xfrm rot="5400000">
          <a:off x="4134253" y="1865189"/>
          <a:ext cx="284601" cy="36144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shade val="90000"/>
            <a:hueOff val="75022"/>
            <a:satOff val="-1385"/>
            <a:lumOff val="642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1000" b="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5400000">
        <a:off x="4134253" y="1865189"/>
        <a:ext cx="284601" cy="361444"/>
      </dsp:txXfrm>
    </dsp:sp>
    <dsp:sp modelId="{DB6B80F4-77C9-43D2-A220-0E3EE2C8A431}">
      <dsp:nvSpPr>
        <dsp:cNvPr id="0" name=""/>
        <dsp:cNvSpPr/>
      </dsp:nvSpPr>
      <dsp:spPr>
        <a:xfrm>
          <a:off x="3551993" y="2322458"/>
          <a:ext cx="1449120" cy="1070947"/>
        </a:xfrm>
        <a:prstGeom prst="ellipse">
          <a:avLst/>
        </a:prstGeom>
        <a:solidFill>
          <a:schemeClr val="accent1">
            <a:alpha val="90000"/>
            <a:hueOff val="0"/>
            <a:satOff val="0"/>
            <a:lumOff val="0"/>
            <a:alphaOff val="-16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0" kern="1200">
              <a:latin typeface="Arial" panose="020B0604020202020204" pitchFamily="34" charset="0"/>
              <a:cs typeface="Arial" panose="020B0604020202020204" pitchFamily="34" charset="0"/>
            </a:rPr>
            <a:t>Informacja pokontrolna</a:t>
          </a:r>
        </a:p>
      </dsp:txBody>
      <dsp:txXfrm>
        <a:off x="3551993" y="2322458"/>
        <a:ext cx="1449120" cy="1070947"/>
      </dsp:txXfrm>
    </dsp:sp>
    <dsp:sp modelId="{FA6B00E6-E13C-4194-B8BF-BCD8F68729E5}">
      <dsp:nvSpPr>
        <dsp:cNvPr id="0" name=""/>
        <dsp:cNvSpPr/>
      </dsp:nvSpPr>
      <dsp:spPr>
        <a:xfrm rot="9164426">
          <a:off x="3514352" y="3037011"/>
          <a:ext cx="127779" cy="36144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shade val="90000"/>
            <a:hueOff val="150045"/>
            <a:satOff val="-2771"/>
            <a:lumOff val="1285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1000" b="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9164426">
        <a:off x="3514352" y="3037011"/>
        <a:ext cx="127779" cy="361444"/>
      </dsp:txXfrm>
    </dsp:sp>
    <dsp:sp modelId="{CC6C228C-E8DF-4811-8BD9-632B6377B4CB}">
      <dsp:nvSpPr>
        <dsp:cNvPr id="0" name=""/>
        <dsp:cNvSpPr/>
      </dsp:nvSpPr>
      <dsp:spPr>
        <a:xfrm>
          <a:off x="2254426" y="2854710"/>
          <a:ext cx="1270732" cy="1435487"/>
        </a:xfrm>
        <a:prstGeom prst="ellipse">
          <a:avLst/>
        </a:prstGeom>
        <a:solidFill>
          <a:schemeClr val="accent1">
            <a:alpha val="90000"/>
            <a:hueOff val="0"/>
            <a:satOff val="0"/>
            <a:lumOff val="0"/>
            <a:alphaOff val="-24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0" kern="1200">
              <a:latin typeface="Arial" panose="020B0604020202020204" pitchFamily="34" charset="0"/>
              <a:cs typeface="Arial" panose="020B0604020202020204" pitchFamily="34" charset="0"/>
            </a:rPr>
            <a:t>Wniesienie zastrzeżeń/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0" kern="1200">
              <a:latin typeface="Arial" panose="020B0604020202020204" pitchFamily="34" charset="0"/>
              <a:cs typeface="Arial" panose="020B0604020202020204" pitchFamily="34" charset="0"/>
            </a:rPr>
            <a:t>brak zastrzeżeń do informacji pokontrolnej </a:t>
          </a:r>
        </a:p>
      </dsp:txBody>
      <dsp:txXfrm>
        <a:off x="2254426" y="2854710"/>
        <a:ext cx="1270732" cy="1435487"/>
      </dsp:txXfrm>
    </dsp:sp>
    <dsp:sp modelId="{FD18B81D-9EAA-40E4-9E24-CC27AEC34D4D}">
      <dsp:nvSpPr>
        <dsp:cNvPr id="0" name=""/>
        <dsp:cNvSpPr/>
      </dsp:nvSpPr>
      <dsp:spPr>
        <a:xfrm rot="12424045">
          <a:off x="2140994" y="3042105"/>
          <a:ext cx="129220" cy="36144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shade val="90000"/>
            <a:hueOff val="225067"/>
            <a:satOff val="-4156"/>
            <a:lumOff val="1927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12424045">
        <a:off x="2140994" y="3042105"/>
        <a:ext cx="129220" cy="361444"/>
      </dsp:txXfrm>
    </dsp:sp>
    <dsp:sp modelId="{1F804EBC-EA55-4A0C-8E35-F4CE83B87BE4}">
      <dsp:nvSpPr>
        <dsp:cNvPr id="0" name=""/>
        <dsp:cNvSpPr/>
      </dsp:nvSpPr>
      <dsp:spPr>
        <a:xfrm>
          <a:off x="755580" y="2322458"/>
          <a:ext cx="1471910" cy="1070947"/>
        </a:xfrm>
        <a:prstGeom prst="ellipse">
          <a:avLst/>
        </a:prstGeom>
        <a:solidFill>
          <a:schemeClr val="accent1">
            <a:alpha val="90000"/>
            <a:hueOff val="0"/>
            <a:satOff val="0"/>
            <a:lumOff val="0"/>
            <a:alphaOff val="-32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0" kern="1200">
              <a:latin typeface="Arial" panose="020B0604020202020204" pitchFamily="34" charset="0"/>
              <a:cs typeface="Arial" panose="020B0604020202020204" pitchFamily="34" charset="0"/>
            </a:rPr>
            <a:t>Ostateczna informacja pokontrolna</a:t>
          </a:r>
        </a:p>
      </dsp:txBody>
      <dsp:txXfrm>
        <a:off x="755580" y="2322458"/>
        <a:ext cx="1471910" cy="1070947"/>
      </dsp:txXfrm>
    </dsp:sp>
    <dsp:sp modelId="{8610582A-6114-4B64-99FC-40BBA40951C8}">
      <dsp:nvSpPr>
        <dsp:cNvPr id="0" name=""/>
        <dsp:cNvSpPr/>
      </dsp:nvSpPr>
      <dsp:spPr>
        <a:xfrm rot="16200000">
          <a:off x="1349235" y="1881299"/>
          <a:ext cx="284601" cy="36144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shade val="90000"/>
            <a:hueOff val="300089"/>
            <a:satOff val="-5542"/>
            <a:lumOff val="2570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1000" b="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16200000">
        <a:off x="1349235" y="1881299"/>
        <a:ext cx="284601" cy="361444"/>
      </dsp:txXfrm>
    </dsp:sp>
    <dsp:sp modelId="{8A87106A-5ABC-4FD1-AEF9-E16A99414C6B}">
      <dsp:nvSpPr>
        <dsp:cNvPr id="0" name=""/>
        <dsp:cNvSpPr/>
      </dsp:nvSpPr>
      <dsp:spPr>
        <a:xfrm>
          <a:off x="956062" y="714527"/>
          <a:ext cx="1070947" cy="1070947"/>
        </a:xfrm>
        <a:prstGeom prst="ellipse">
          <a:avLst/>
        </a:prstGeom>
        <a:solidFill>
          <a:schemeClr val="accent1">
            <a:alpha val="90000"/>
            <a:hueOff val="0"/>
            <a:satOff val="0"/>
            <a:lumOff val="0"/>
            <a:alphaOff val="-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0" kern="1200">
              <a:latin typeface="Arial" panose="020B0604020202020204" pitchFamily="34" charset="0"/>
              <a:cs typeface="Arial" panose="020B0604020202020204" pitchFamily="34" charset="0"/>
            </a:rPr>
            <a:t>Wyniki kontroli</a:t>
          </a:r>
        </a:p>
      </dsp:txBody>
      <dsp:txXfrm>
        <a:off x="956062" y="714527"/>
        <a:ext cx="1070947" cy="1070947"/>
      </dsp:txXfrm>
    </dsp:sp>
    <dsp:sp modelId="{0D56C8B9-0F4E-43B0-8923-CF76F4B3952B}">
      <dsp:nvSpPr>
        <dsp:cNvPr id="0" name=""/>
        <dsp:cNvSpPr/>
      </dsp:nvSpPr>
      <dsp:spPr>
        <a:xfrm rot="19800000">
          <a:off x="983380" y="364128"/>
          <a:ext cx="238221" cy="361444"/>
        </a:xfrm>
        <a:prstGeom prst="round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1000" b="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19800000">
        <a:off x="983380" y="364128"/>
        <a:ext cx="238221" cy="3614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C58B6-CA4A-46E1-BF97-6B6BC75F8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16</Pages>
  <Words>4804</Words>
  <Characters>28825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agaca</dc:creator>
  <cp:lastModifiedBy>Użytkownik systemu Windows</cp:lastModifiedBy>
  <cp:revision>41</cp:revision>
  <cp:lastPrinted>2015-12-17T08:50:00Z</cp:lastPrinted>
  <dcterms:created xsi:type="dcterms:W3CDTF">2015-12-09T09:32:00Z</dcterms:created>
  <dcterms:modified xsi:type="dcterms:W3CDTF">2017-07-20T13:15:00Z</dcterms:modified>
</cp:coreProperties>
</file>