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 xml:space="preserve">Rozporządzenia Komisji (UE) nr 651/2014 z dnia 17 czerwca 2014 r. uznającego niektóre rodzaje pomocy </w:t>
      </w:r>
      <w:r w:rsidRPr="00141902">
        <w:rPr>
          <w:rFonts w:ascii="Times New Roman" w:hAnsi="Times New Roman"/>
          <w:sz w:val="20"/>
          <w:szCs w:val="20"/>
        </w:rPr>
        <w:lastRenderedPageBreak/>
        <w:t>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001100">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001100">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w:t>
      </w:r>
      <w:r w:rsidR="00590A33">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590A33">
        <w:rPr>
          <w:rFonts w:ascii="Times New Roman" w:hAnsi="Times New Roman" w:cs="Times New Roman"/>
          <w:sz w:val="20"/>
          <w:szCs w:val="20"/>
        </w:rPr>
        <w:t>922 j.t.</w:t>
      </w:r>
      <w:r w:rsidRPr="00EA2CD0">
        <w:rPr>
          <w:rFonts w:ascii="Times New Roman" w:hAnsi="Times New Roman" w:cs="Times New Roman"/>
          <w:sz w:val="20"/>
          <w:szCs w:val="20"/>
        </w:rPr>
        <w: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590A33">
        <w:rPr>
          <w:rFonts w:ascii="Times New Roman" w:hAnsi="Times New Roman" w:cs="Times New Roman"/>
          <w:bCs/>
          <w:sz w:val="20"/>
          <w:szCs w:val="20"/>
        </w:rPr>
        <w:t>2016</w:t>
      </w:r>
      <w:r w:rsidRPr="004C2305">
        <w:rPr>
          <w:rFonts w:ascii="Times New Roman" w:hAnsi="Times New Roman" w:cs="Times New Roman"/>
          <w:bCs/>
          <w:sz w:val="20"/>
          <w:szCs w:val="20"/>
        </w:rPr>
        <w:t xml:space="preserve"> r. </w:t>
      </w:r>
      <w:r w:rsidR="00590A33">
        <w:rPr>
          <w:rFonts w:ascii="Times New Roman" w:hAnsi="Times New Roman" w:cs="Times New Roman"/>
          <w:bCs/>
          <w:sz w:val="20"/>
          <w:szCs w:val="20"/>
        </w:rPr>
        <w:t>poz. 1137</w:t>
      </w:r>
      <w:r w:rsidRPr="004C2305">
        <w:rPr>
          <w:rFonts w:ascii="Times New Roman" w:hAnsi="Times New Roman" w:cs="Times New Roman"/>
          <w:bCs/>
          <w:sz w:val="20"/>
          <w:szCs w:val="20"/>
        </w:rPr>
        <w:t xml:space="preserve"> </w:t>
      </w:r>
      <w:r w:rsidR="00590A33">
        <w:rPr>
          <w:rFonts w:ascii="Times New Roman" w:hAnsi="Times New Roman" w:cs="Times New Roman"/>
          <w:bCs/>
          <w:sz w:val="20"/>
          <w:szCs w:val="20"/>
        </w:rPr>
        <w:t>j.t.</w:t>
      </w:r>
      <w:r w:rsidR="00E91835">
        <w:rPr>
          <w:rFonts w:ascii="Times New Roman" w:hAnsi="Times New Roman" w:cs="Times New Roman"/>
          <w:bCs/>
          <w:sz w:val="20"/>
          <w:szCs w:val="20"/>
        </w:rPr>
        <w:t xml:space="preserve"> ze zm</w:t>
      </w:r>
      <w:r w:rsidR="00B81CD4">
        <w:rPr>
          <w:rFonts w:ascii="Times New Roman" w:hAnsi="Times New Roman" w:cs="Times New Roman"/>
          <w:bCs/>
          <w:sz w:val="20"/>
          <w:szCs w:val="20"/>
        </w:rPr>
        <w:t>.</w:t>
      </w:r>
      <w:r w:rsidRPr="004C2305">
        <w:rPr>
          <w:rFonts w:ascii="Times New Roman" w:hAnsi="Times New Roman" w:cs="Times New Roman"/>
          <w:bCs/>
          <w:sz w:val="20"/>
          <w:szCs w:val="20"/>
        </w:rPr>
        <w:t xml:space="preserve">)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B81CD4">
        <w:rPr>
          <w:rFonts w:ascii="Times New Roman" w:hAnsi="Times New Roman"/>
          <w:sz w:val="20"/>
          <w:szCs w:val="20"/>
        </w:rPr>
        <w:t xml:space="preserve">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w:t>
      </w:r>
      <w:r w:rsidR="004B5168">
        <w:rPr>
          <w:sz w:val="20"/>
          <w:szCs w:val="20"/>
        </w:rPr>
        <w:t>6</w:t>
      </w:r>
      <w:r w:rsidRPr="00EA2CD0">
        <w:rPr>
          <w:sz w:val="20"/>
          <w:szCs w:val="20"/>
        </w:rPr>
        <w:t xml:space="preserve"> r., poz. </w:t>
      </w:r>
      <w:r w:rsidR="004B5168">
        <w:rPr>
          <w:sz w:val="20"/>
          <w:szCs w:val="20"/>
        </w:rPr>
        <w:t>1764</w:t>
      </w:r>
      <w:r w:rsidRPr="00EA2CD0">
        <w:rPr>
          <w:sz w:val="20"/>
          <w:szCs w:val="20"/>
        </w:rPr>
        <w:t xml:space="preserve">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w:t>
      </w:r>
      <w:r w:rsidR="004B5168">
        <w:rPr>
          <w:rFonts w:ascii="Times New Roman" w:hAnsi="Times New Roman"/>
          <w:sz w:val="20"/>
          <w:szCs w:val="20"/>
        </w:rPr>
        <w:t>e pod groźbą kary (Dz. U. z 2016</w:t>
      </w:r>
      <w:r w:rsidRPr="00D90B65">
        <w:rPr>
          <w:rFonts w:ascii="Times New Roman" w:hAnsi="Times New Roman"/>
          <w:sz w:val="20"/>
          <w:szCs w:val="20"/>
        </w:rPr>
        <w:t xml:space="preserve"> r., poz.1</w:t>
      </w:r>
      <w:r w:rsidR="004B5168">
        <w:rPr>
          <w:rFonts w:ascii="Times New Roman" w:hAnsi="Times New Roman"/>
          <w:sz w:val="20"/>
          <w:szCs w:val="20"/>
        </w:rPr>
        <w:t xml:space="preserve">541 </w:t>
      </w:r>
      <w:r w:rsidRPr="00D90B65">
        <w:rPr>
          <w:rFonts w:ascii="Times New Roman" w:hAnsi="Times New Roman"/>
          <w:sz w:val="20"/>
          <w:szCs w:val="20"/>
        </w:rPr>
        <w:t>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w:t>
      </w:r>
      <w:r w:rsidR="004219CE">
        <w:rPr>
          <w:sz w:val="20"/>
          <w:szCs w:val="20"/>
          <w:lang w:eastAsia="pl-PL"/>
        </w:rPr>
        <w:t>du terytorialnego (Dz. U. z 2016</w:t>
      </w:r>
      <w:r w:rsidRPr="00D645A3">
        <w:rPr>
          <w:sz w:val="20"/>
          <w:szCs w:val="20"/>
          <w:lang w:eastAsia="pl-PL"/>
        </w:rPr>
        <w:t xml:space="preserve"> r., poz. </w:t>
      </w:r>
      <w:r w:rsidR="004219CE">
        <w:rPr>
          <w:sz w:val="20"/>
          <w:szCs w:val="20"/>
          <w:lang w:eastAsia="pl-PL"/>
        </w:rPr>
        <w:t>198</w:t>
      </w:r>
      <w:r w:rsidRPr="00D645A3">
        <w:rPr>
          <w:sz w:val="20"/>
          <w:szCs w:val="20"/>
          <w:lang w:eastAsia="pl-PL"/>
        </w:rPr>
        <w:t xml:space="preserve">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1A3D0A">
        <w:rPr>
          <w:rFonts w:ascii="Times New Roman" w:hAnsi="Times New Roman"/>
          <w:sz w:val="20"/>
          <w:szCs w:val="20"/>
        </w:rPr>
        <w:t>ych pomocy publicznej (Dz. U. z </w:t>
      </w:r>
      <w:r w:rsidRPr="00D90B65">
        <w:rPr>
          <w:rFonts w:ascii="Times New Roman" w:hAnsi="Times New Roman"/>
          <w:sz w:val="20"/>
          <w:szCs w:val="20"/>
        </w:rPr>
        <w:t>20</w:t>
      </w:r>
      <w:r w:rsidR="00F20A25">
        <w:rPr>
          <w:rFonts w:ascii="Times New Roman" w:hAnsi="Times New Roman"/>
          <w:sz w:val="20"/>
          <w:szCs w:val="20"/>
        </w:rPr>
        <w:t>16 r.</w:t>
      </w:r>
      <w:r w:rsidRPr="00D90B65">
        <w:rPr>
          <w:rFonts w:ascii="Times New Roman" w:hAnsi="Times New Roman"/>
          <w:sz w:val="20"/>
          <w:szCs w:val="20"/>
        </w:rPr>
        <w:t xml:space="preserve">, poz. </w:t>
      </w:r>
      <w:r w:rsidR="00F20A25">
        <w:rPr>
          <w:rFonts w:ascii="Times New Roman" w:hAnsi="Times New Roman"/>
          <w:sz w:val="20"/>
          <w:szCs w:val="20"/>
        </w:rPr>
        <w:t>1808</w:t>
      </w:r>
      <w:r w:rsidRPr="00D90B65">
        <w:rPr>
          <w:rFonts w:ascii="Times New Roman" w:hAnsi="Times New Roman"/>
          <w:sz w:val="20"/>
          <w:szCs w:val="20"/>
        </w:rPr>
        <w:t xml:space="preserve"> j.t.</w:t>
      </w:r>
      <w:r w:rsidR="007944BE">
        <w:rPr>
          <w:rFonts w:ascii="Times New Roman" w:hAnsi="Times New Roman"/>
          <w:sz w:val="20"/>
          <w:szCs w:val="20"/>
        </w:rPr>
        <w:t xml:space="preserve"> ze zm</w:t>
      </w:r>
      <w:r w:rsidR="001A3D0A">
        <w:rPr>
          <w:rFonts w:ascii="Times New Roman" w:hAnsi="Times New Roman"/>
          <w:sz w:val="20"/>
          <w:szCs w:val="20"/>
        </w:rPr>
        <w:t>.</w:t>
      </w:r>
      <w:r w:rsidRPr="00D90B65">
        <w:rPr>
          <w:rFonts w:ascii="Times New Roman" w:hAnsi="Times New Roman"/>
          <w:sz w:val="20"/>
          <w:szCs w:val="20"/>
        </w:rPr>
        <w:t>);</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691BD4">
        <w:rPr>
          <w:rFonts w:ascii="Times New Roman" w:hAnsi="Times New Roman"/>
          <w:sz w:val="20"/>
          <w:szCs w:val="20"/>
        </w:rPr>
        <w:t xml:space="preserve">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00691BD4">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w:t>
      </w:r>
      <w:r w:rsidR="0014776E">
        <w:rPr>
          <w:rFonts w:ascii="Times New Roman" w:hAnsi="Times New Roman"/>
          <w:sz w:val="20"/>
        </w:rPr>
        <w:t>6</w:t>
      </w:r>
      <w:r w:rsidRPr="00EE5150">
        <w:rPr>
          <w:rFonts w:ascii="Times New Roman" w:hAnsi="Times New Roman"/>
          <w:sz w:val="20"/>
        </w:rPr>
        <w:t xml:space="preserve"> r., poz. </w:t>
      </w:r>
      <w:r w:rsidR="0014776E">
        <w:rPr>
          <w:rFonts w:ascii="Times New Roman" w:hAnsi="Times New Roman"/>
          <w:sz w:val="20"/>
        </w:rPr>
        <w:t>1870</w:t>
      </w:r>
      <w:r w:rsidRPr="00EE5150">
        <w:rPr>
          <w:rFonts w:ascii="Times New Roman" w:hAnsi="Times New Roman"/>
          <w:sz w:val="20"/>
        </w:rPr>
        <w:t xml:space="preserve">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xml:space="preserve">) – </w:t>
      </w:r>
      <w:r w:rsidRPr="00D90B65">
        <w:rPr>
          <w:sz w:val="20"/>
          <w:szCs w:val="20"/>
        </w:rPr>
        <w:lastRenderedPageBreak/>
        <w:t>zwanej dalej: ustawą o skutkach powierzania wykonywania pracy cudzoziemcom przebywającym wbrew przepisom na terytorium Rzeczypospolitej Polskiej</w:t>
      </w:r>
      <w:r w:rsidR="001A3D0A">
        <w:rPr>
          <w:sz w:val="20"/>
          <w:szCs w:val="20"/>
        </w:rPr>
        <w:t xml:space="preserve"> (Dz. U. z 2012 r., poz. 769</w:t>
      </w:r>
      <w:r w:rsidR="001A3D0A" w:rsidRPr="00D90B65">
        <w:rPr>
          <w:sz w:val="20"/>
          <w:szCs w:val="20"/>
        </w:rPr>
        <w:t>)</w:t>
      </w:r>
      <w:r w:rsidRPr="00D90B65">
        <w:rPr>
          <w:sz w:val="20"/>
          <w:szCs w:val="20"/>
        </w:rPr>
        <w:t>;</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w:t>
      </w:r>
      <w:r w:rsidR="001A3D0A">
        <w:rPr>
          <w:rFonts w:ascii="Times New Roman" w:hAnsi="Times New Roman"/>
          <w:sz w:val="20"/>
          <w:szCs w:val="20"/>
        </w:rPr>
        <w:t xml:space="preserve"> </w:t>
      </w:r>
      <w:r w:rsidRPr="00AD4AC3">
        <w:rPr>
          <w:rFonts w:ascii="Times New Roman" w:hAnsi="Times New Roman"/>
          <w:sz w:val="20"/>
          <w:szCs w:val="20"/>
        </w:rPr>
        <w:t>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691BD4">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F55CC">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w:t>
      </w:r>
      <w:r w:rsidR="00EF55CC">
        <w:rPr>
          <w:rFonts w:ascii="Times New Roman" w:hAnsi="Times New Roman" w:cs="Times New Roman"/>
          <w:sz w:val="20"/>
          <w:szCs w:val="20"/>
        </w:rPr>
        <w:t>awczym do ustawy o </w:t>
      </w:r>
      <w:r w:rsidRPr="00EA2CD0">
        <w:rPr>
          <w:rFonts w:ascii="Times New Roman" w:hAnsi="Times New Roman" w:cs="Times New Roman"/>
          <w:sz w:val="20"/>
          <w:szCs w:val="20"/>
        </w:rPr>
        <w:t>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w:t>
      </w:r>
      <w:r w:rsidR="00691BD4">
        <w:rPr>
          <w:rFonts w:ascii="Times New Roman" w:hAnsi="Times New Roman"/>
          <w:sz w:val="20"/>
          <w:szCs w:val="20"/>
        </w:rPr>
        <w:t>16</w:t>
      </w:r>
      <w:r w:rsidRPr="00AD4AC3">
        <w:rPr>
          <w:rFonts w:ascii="Times New Roman" w:hAnsi="Times New Roman"/>
          <w:sz w:val="20"/>
          <w:szCs w:val="20"/>
        </w:rPr>
        <w:t xml:space="preserve"> r.</w:t>
      </w:r>
      <w:r w:rsidR="00691BD4">
        <w:rPr>
          <w:rFonts w:ascii="Times New Roman" w:hAnsi="Times New Roman"/>
          <w:sz w:val="20"/>
          <w:szCs w:val="20"/>
        </w:rPr>
        <w:t>,</w:t>
      </w:r>
      <w:r w:rsidRPr="00AD4AC3">
        <w:rPr>
          <w:rFonts w:ascii="Times New Roman" w:hAnsi="Times New Roman"/>
          <w:sz w:val="20"/>
          <w:szCs w:val="20"/>
        </w:rPr>
        <w:t xml:space="preserve"> poz. 1</w:t>
      </w:r>
      <w:r w:rsidR="00691BD4">
        <w:rPr>
          <w:rFonts w:ascii="Times New Roman" w:hAnsi="Times New Roman"/>
          <w:sz w:val="20"/>
          <w:szCs w:val="20"/>
        </w:rPr>
        <w:t>161 j.t.</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 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145869">
        <w:rPr>
          <w:rFonts w:ascii="Times New Roman" w:hAnsi="Times New Roman" w:cs="Times New Roman"/>
          <w:sz w:val="20"/>
          <w:szCs w:val="20"/>
        </w:rPr>
        <w:t>enia polityki rozwoju (Dz. U. z </w:t>
      </w:r>
      <w:r w:rsidRPr="00AD4AC3">
        <w:rPr>
          <w:rFonts w:ascii="Times New Roman" w:hAnsi="Times New Roman" w:cs="Times New Roman"/>
          <w:sz w:val="20"/>
          <w:szCs w:val="20"/>
        </w:rPr>
        <w:t>201</w:t>
      </w:r>
      <w:r w:rsidR="00A7294E">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A7294E">
        <w:rPr>
          <w:rFonts w:ascii="Times New Roman" w:hAnsi="Times New Roman" w:cs="Times New Roman"/>
          <w:sz w:val="20"/>
          <w:szCs w:val="20"/>
        </w:rPr>
        <w:t>383</w:t>
      </w:r>
      <w:r w:rsidRPr="00AD4AC3">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lastRenderedPageBreak/>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E06E5D"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lastRenderedPageBreak/>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C03618">
        <w:rPr>
          <w:rFonts w:eastAsia="Arial"/>
          <w:color w:val="000000"/>
          <w:sz w:val="20"/>
          <w:szCs w:val="20"/>
        </w:rPr>
        <w:t xml:space="preserve"> z dnia 19.09</w:t>
      </w:r>
      <w:r w:rsidR="00505766" w:rsidRPr="00977CBD">
        <w:rPr>
          <w:rFonts w:eastAsia="Arial"/>
          <w:color w:val="000000"/>
          <w:sz w:val="20"/>
          <w:szCs w:val="20"/>
        </w:rPr>
        <w:t>.201</w:t>
      </w:r>
      <w:r w:rsidR="00C03618">
        <w:rPr>
          <w:rFonts w:eastAsia="Arial"/>
          <w:color w:val="000000"/>
          <w:sz w:val="20"/>
          <w:szCs w:val="20"/>
        </w:rPr>
        <w:t>6</w:t>
      </w:r>
      <w:r w:rsidR="00505766" w:rsidRPr="00977CBD">
        <w:rPr>
          <w:rFonts w:eastAsia="Arial"/>
          <w:color w:val="000000"/>
          <w:sz w:val="20"/>
          <w:szCs w:val="20"/>
        </w:rPr>
        <w:t>r.</w:t>
      </w:r>
      <w:r w:rsidR="00134F69">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134F69">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w:t>
      </w:r>
      <w:r w:rsidR="00134F69">
        <w:rPr>
          <w:sz w:val="20"/>
          <w:szCs w:val="20"/>
        </w:rPr>
        <w:t xml:space="preserve">warunków </w:t>
      </w:r>
      <w:r w:rsidRPr="00246437">
        <w:rPr>
          <w:sz w:val="20"/>
          <w:szCs w:val="20"/>
        </w:rPr>
        <w:t>gromadzenia i przekazywania danych w postaci elektronicznej na lata 2014-2020 z dnia 03.03.2015 r.;</w:t>
      </w:r>
    </w:p>
    <w:p w:rsidR="004B6C4A" w:rsidRPr="001456E2"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1456E2" w:rsidRDefault="001456E2" w:rsidP="001456E2">
      <w:pPr>
        <w:pStyle w:val="Akapitzlist"/>
        <w:widowControl w:val="0"/>
        <w:numPr>
          <w:ilvl w:val="0"/>
          <w:numId w:val="97"/>
        </w:numPr>
        <w:tabs>
          <w:tab w:val="left" w:pos="-2127"/>
        </w:tabs>
        <w:autoSpaceDE w:val="0"/>
        <w:jc w:val="both"/>
        <w:rPr>
          <w:rFonts w:eastAsia="Arial"/>
          <w:sz w:val="20"/>
          <w:szCs w:val="20"/>
        </w:rPr>
      </w:pPr>
      <w:r w:rsidRPr="001456E2">
        <w:rPr>
          <w:sz w:val="20"/>
          <w:szCs w:val="20"/>
        </w:rPr>
        <w:t>Wytyczne Ministra Rozwoju w zakresie kwalifikowalności wydatków w ramach Europejskiego Funduszu Rozwoju Regionalnego, Europejskiego Funduszu Społecznego oraz Funduszu Spójności na lata 2014-¬2020 z dnia 19.09.2016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F71B31">
        <w:rPr>
          <w:sz w:val="20"/>
          <w:szCs w:val="20"/>
        </w:rPr>
        <w:t xml:space="preserve"> i Finansów</w:t>
      </w:r>
      <w:r w:rsidRPr="00246437">
        <w:rPr>
          <w:sz w:val="20"/>
          <w:szCs w:val="20"/>
        </w:rPr>
        <w:t xml:space="preserve"> w zakresie informacji i promocji programów operacyjnych polityki spójności na lata 2014-2020 z dnia </w:t>
      </w:r>
      <w:r w:rsidR="00F71B31">
        <w:rPr>
          <w:sz w:val="20"/>
          <w:szCs w:val="20"/>
        </w:rPr>
        <w:t>0</w:t>
      </w:r>
      <w:r w:rsidRPr="00246437">
        <w:rPr>
          <w:sz w:val="20"/>
          <w:szCs w:val="20"/>
        </w:rPr>
        <w:t>3.</w:t>
      </w:r>
      <w:r w:rsidR="00F71B31">
        <w:rPr>
          <w:sz w:val="20"/>
          <w:szCs w:val="20"/>
        </w:rPr>
        <w:t>11</w:t>
      </w:r>
      <w:r w:rsidRPr="00246437">
        <w:rPr>
          <w:sz w:val="20"/>
          <w:szCs w:val="20"/>
        </w:rPr>
        <w:t>.201</w:t>
      </w:r>
      <w:r w:rsidR="00F71B31">
        <w:rPr>
          <w:sz w:val="20"/>
          <w:szCs w:val="20"/>
        </w:rPr>
        <w:t>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t>
      </w:r>
      <w:r w:rsidR="00B00054">
        <w:rPr>
          <w:sz w:val="20"/>
          <w:szCs w:val="20"/>
        </w:rPr>
        <w:t xml:space="preserve">i Finansów </w:t>
      </w:r>
      <w:r w:rsidRPr="00246437">
        <w:rPr>
          <w:sz w:val="20"/>
          <w:szCs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054">
        <w:rPr>
          <w:sz w:val="20"/>
          <w:szCs w:val="20"/>
        </w:rPr>
        <w:t>24</w:t>
      </w:r>
      <w:r w:rsidRPr="00246437">
        <w:rPr>
          <w:sz w:val="20"/>
          <w:szCs w:val="20"/>
        </w:rPr>
        <w:t>.</w:t>
      </w:r>
      <w:r w:rsidR="00B00054">
        <w:rPr>
          <w:sz w:val="20"/>
          <w:szCs w:val="20"/>
        </w:rPr>
        <w:t>1</w:t>
      </w:r>
      <w:r w:rsidRPr="00246437">
        <w:rPr>
          <w:sz w:val="20"/>
          <w:szCs w:val="20"/>
        </w:rPr>
        <w:t>0.201</w:t>
      </w:r>
      <w:r w:rsidR="00B00054">
        <w:rPr>
          <w:sz w:val="20"/>
          <w:szCs w:val="20"/>
        </w:rPr>
        <w:t>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 w zakresie rewitalizacji w programach operacyjnych na lata 2014-2020 z dnia 0</w:t>
      </w:r>
      <w:r w:rsidR="000E1F36">
        <w:rPr>
          <w:sz w:val="20"/>
          <w:szCs w:val="20"/>
        </w:rPr>
        <w:t>2</w:t>
      </w:r>
      <w:r w:rsidRPr="00246437">
        <w:rPr>
          <w:sz w:val="20"/>
          <w:szCs w:val="20"/>
        </w:rPr>
        <w:t>.0</w:t>
      </w:r>
      <w:r w:rsidR="000E1F36">
        <w:rPr>
          <w:sz w:val="20"/>
          <w:szCs w:val="20"/>
        </w:rPr>
        <w:t>8</w:t>
      </w:r>
      <w:r w:rsidRPr="00246437">
        <w:rPr>
          <w:sz w:val="20"/>
          <w:szCs w:val="20"/>
        </w:rPr>
        <w:t>.201</w:t>
      </w:r>
      <w:r w:rsidR="000E1F36">
        <w:rPr>
          <w:sz w:val="20"/>
          <w:szCs w:val="20"/>
        </w:rPr>
        <w:t>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lastRenderedPageBreak/>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3F779A" w:rsidRDefault="00D60B3F" w:rsidP="004B6C4A">
      <w:pPr>
        <w:pStyle w:val="Akapitzlist"/>
        <w:widowControl w:val="0"/>
        <w:numPr>
          <w:ilvl w:val="0"/>
          <w:numId w:val="97"/>
        </w:numPr>
        <w:tabs>
          <w:tab w:val="left" w:pos="-2127"/>
        </w:tabs>
        <w:autoSpaceDE w:val="0"/>
        <w:jc w:val="both"/>
        <w:rPr>
          <w:rFonts w:eastAsia="Arial"/>
          <w:sz w:val="20"/>
          <w:szCs w:val="20"/>
        </w:rPr>
      </w:pPr>
      <w:r w:rsidRPr="003F779A">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3F779A" w:rsidRPr="003F779A">
        <w:rPr>
          <w:sz w:val="20"/>
          <w:szCs w:val="20"/>
        </w:rPr>
        <w:t xml:space="preserve">komunalnymi </w:t>
      </w:r>
      <w:r w:rsidRPr="003F779A">
        <w:rPr>
          <w:sz w:val="20"/>
          <w:szCs w:val="20"/>
        </w:rPr>
        <w:t>z</w:t>
      </w:r>
      <w:r w:rsidR="003F779A" w:rsidRPr="003F779A">
        <w:rPr>
          <w:sz w:val="20"/>
          <w:szCs w:val="20"/>
        </w:rPr>
        <w:t xml:space="preserve"> </w:t>
      </w:r>
      <w:r w:rsidRPr="003F779A">
        <w:rPr>
          <w:sz w:val="20"/>
          <w:szCs w:val="20"/>
        </w:rPr>
        <w:t>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681BEA"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D433A5" w:rsidRPr="00E06E5D" w:rsidRDefault="007A118F" w:rsidP="00E06E5D">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E06E5D" w:rsidRPr="00E06E5D" w:rsidRDefault="00E06E5D" w:rsidP="00E06E5D">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lastRenderedPageBreak/>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Default="00977CBD" w:rsidP="00E06E5D">
      <w:pPr>
        <w:pStyle w:val="Default"/>
        <w:tabs>
          <w:tab w:val="left" w:pos="426"/>
        </w:tabs>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Pr="00E06E5D" w:rsidRDefault="00A47A2C" w:rsidP="00A47A2C">
      <w:pPr>
        <w:pStyle w:val="Akapitzlist"/>
        <w:numPr>
          <w:ilvl w:val="0"/>
          <w:numId w:val="81"/>
        </w:numPr>
        <w:autoSpaceDE w:val="0"/>
        <w:autoSpaceDN w:val="0"/>
        <w:adjustRightInd w:val="0"/>
        <w:jc w:val="both"/>
        <w:rPr>
          <w:sz w:val="20"/>
          <w:szCs w:val="20"/>
        </w:rPr>
      </w:pPr>
      <w:r>
        <w:rPr>
          <w:sz w:val="20"/>
          <w:szCs w:val="20"/>
        </w:rPr>
        <w:t xml:space="preserve">Koszty pośrednie rozliczane stawką ryczałtową są traktowane jako wydatki poniesione. Beneficjent nie ma </w:t>
      </w:r>
      <w:r w:rsidRPr="00E06E5D">
        <w:rPr>
          <w:sz w:val="20"/>
          <w:szCs w:val="20"/>
        </w:rPr>
        <w:t>obowiązku gromadzenia ani opisywania dokumentów księgowych w ramach Projektu na potwierdzenie poniesienia wydatków kwalifikowalnych, które zostały wykazane jako koszty pośrednie.</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Rozliczenie kosztów pośrednich odbywa się poprzez rozliczenie we wniosku o płatność, o którym mowa w § 8 ust. 8 pkt, 1), 3), </w:t>
      </w:r>
      <w:r w:rsidR="000076E7">
        <w:rPr>
          <w:sz w:val="20"/>
          <w:szCs w:val="20"/>
        </w:rPr>
        <w:t xml:space="preserve">4), </w:t>
      </w:r>
      <w:r w:rsidRPr="00E06E5D">
        <w:rPr>
          <w:sz w:val="20"/>
          <w:szCs w:val="20"/>
        </w:rPr>
        <w:t xml:space="preserve">5), 6), 8) </w:t>
      </w:r>
      <w:r w:rsidR="00525DA4" w:rsidRPr="00E06E5D">
        <w:rPr>
          <w:sz w:val="20"/>
          <w:szCs w:val="20"/>
        </w:rPr>
        <w:t>Umowy</w:t>
      </w:r>
      <w:r w:rsidRPr="00E06E5D">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Wypłata dofinansowania na pokrycie kosztów pośrednich</w:t>
      </w:r>
      <w:r w:rsidR="003E59FC" w:rsidRPr="00E06E5D">
        <w:rPr>
          <w:sz w:val="20"/>
          <w:szCs w:val="20"/>
        </w:rPr>
        <w:t xml:space="preserve"> lub rozliczenie zaliczki wydatkowanej na koszty pośrednie</w:t>
      </w:r>
      <w:r w:rsidRPr="00E06E5D">
        <w:rPr>
          <w:sz w:val="20"/>
          <w:szCs w:val="20"/>
        </w:rPr>
        <w:t xml:space="preserve"> uzależnion</w:t>
      </w:r>
      <w:r w:rsidR="003E59FC" w:rsidRPr="00E06E5D">
        <w:rPr>
          <w:sz w:val="20"/>
          <w:szCs w:val="20"/>
        </w:rPr>
        <w:t>e</w:t>
      </w:r>
      <w:r w:rsidRPr="00E06E5D">
        <w:rPr>
          <w:sz w:val="20"/>
          <w:szCs w:val="20"/>
        </w:rPr>
        <w:t xml:space="preserve"> jest od:</w:t>
      </w:r>
    </w:p>
    <w:p w:rsidR="00FC4D46" w:rsidRPr="00E06E5D" w:rsidRDefault="00A47A2C" w:rsidP="00FC4D46">
      <w:pPr>
        <w:pStyle w:val="Akapitzlist"/>
        <w:numPr>
          <w:ilvl w:val="0"/>
          <w:numId w:val="82"/>
        </w:numPr>
        <w:jc w:val="both"/>
        <w:rPr>
          <w:sz w:val="20"/>
          <w:szCs w:val="20"/>
        </w:rPr>
      </w:pPr>
      <w:r w:rsidRPr="00E06E5D">
        <w:rPr>
          <w:sz w:val="20"/>
          <w:szCs w:val="20"/>
        </w:rPr>
        <w:t>wykazania kosztów bezpośrednich i ich zatwierdzenia przez Instytucję Zarządzającą RPO WZ,</w:t>
      </w:r>
    </w:p>
    <w:p w:rsidR="00A47A2C" w:rsidRPr="00E06E5D" w:rsidRDefault="00A47A2C" w:rsidP="00FC4D46">
      <w:pPr>
        <w:pStyle w:val="Akapitzlist"/>
        <w:numPr>
          <w:ilvl w:val="0"/>
          <w:numId w:val="82"/>
        </w:numPr>
        <w:jc w:val="both"/>
        <w:rPr>
          <w:sz w:val="20"/>
          <w:szCs w:val="20"/>
        </w:rPr>
      </w:pPr>
      <w:r w:rsidRPr="00E06E5D">
        <w:rPr>
          <w:sz w:val="20"/>
          <w:szCs w:val="20"/>
        </w:rPr>
        <w:t>sprawdzenia poprawności wyliczonej wysokości kosztów pośrednich,</w:t>
      </w:r>
    </w:p>
    <w:p w:rsidR="00A47A2C" w:rsidRPr="00E06E5D" w:rsidRDefault="00A47A2C" w:rsidP="00A47A2C">
      <w:pPr>
        <w:pStyle w:val="Akapitzlist"/>
        <w:numPr>
          <w:ilvl w:val="0"/>
          <w:numId w:val="82"/>
        </w:numPr>
        <w:jc w:val="both"/>
        <w:rPr>
          <w:sz w:val="20"/>
          <w:szCs w:val="20"/>
        </w:rPr>
      </w:pPr>
      <w:r w:rsidRPr="00E06E5D">
        <w:rPr>
          <w:sz w:val="20"/>
          <w:szCs w:val="20"/>
        </w:rPr>
        <w:t>pozytywnej weryfikacji wniosku o płatność.</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6925C6" w:rsidRPr="00E06E5D">
        <w:rPr>
          <w:sz w:val="20"/>
          <w:szCs w:val="20"/>
        </w:rPr>
        <w:t>Umowy</w:t>
      </w:r>
      <w:r w:rsidRPr="00E06E5D">
        <w:rPr>
          <w:sz w:val="20"/>
          <w:szCs w:val="20"/>
        </w:rPr>
        <w:t xml:space="preserve">. </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lastRenderedPageBreak/>
        <w:t>Na wysokość kosztów pośrednich rozliczanych stawką ryczałtową, o której mowa w ust. 1,  mają wpływ nie tylko koszty bezpośrednie, ale również wszelkie pomniejszenia wydatków kwalifikowalnych dokonywane w ramach Projektu.</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W przypadku konieczności zwrotu kosztów bezpośrednich, na podstawie których naliczone zostały koszty pośrednie, Beneficjent zobowiąz</w:t>
      </w:r>
      <w:r w:rsidR="00DE5610" w:rsidRPr="00E06E5D">
        <w:rPr>
          <w:sz w:val="20"/>
          <w:szCs w:val="20"/>
        </w:rPr>
        <w:t>uje się</w:t>
      </w:r>
      <w:r w:rsidRPr="00E06E5D">
        <w:rPr>
          <w:sz w:val="20"/>
          <w:szCs w:val="20"/>
        </w:rPr>
        <w:t xml:space="preserve"> do proporcjonalnego zwrotu kosztów pośrednich zgodnie z § 15 </w:t>
      </w:r>
      <w:r w:rsidR="006925C6" w:rsidRPr="00E06E5D">
        <w:rPr>
          <w:sz w:val="20"/>
          <w:szCs w:val="20"/>
        </w:rPr>
        <w:t>Umowy</w:t>
      </w:r>
      <w:r w:rsidRPr="00E06E5D">
        <w:rPr>
          <w:sz w:val="20"/>
          <w:szCs w:val="20"/>
        </w:rPr>
        <w:t>.</w:t>
      </w:r>
    </w:p>
    <w:p w:rsidR="0098135B" w:rsidRPr="00E06E5D" w:rsidRDefault="00FC35AB" w:rsidP="007E2FEC">
      <w:pPr>
        <w:pStyle w:val="Akapitzlist"/>
        <w:numPr>
          <w:ilvl w:val="0"/>
          <w:numId w:val="81"/>
        </w:numPr>
        <w:autoSpaceDE w:val="0"/>
        <w:autoSpaceDN w:val="0"/>
        <w:adjustRightInd w:val="0"/>
        <w:jc w:val="both"/>
        <w:rPr>
          <w:sz w:val="20"/>
          <w:szCs w:val="20"/>
        </w:rPr>
      </w:pPr>
      <w:r w:rsidRPr="00E06E5D">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B143AD">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jest zgodny z innymi warunkami uznania go za wydatek kwalifikowalny określonymi w </w:t>
      </w:r>
      <w:r w:rsidR="00B143AD" w:rsidRPr="00B143AD">
        <w:rPr>
          <w:rFonts w:ascii="Times New Roman" w:hAnsi="Times New Roman" w:cs="Times New Roman"/>
          <w:color w:val="auto"/>
          <w:sz w:val="20"/>
          <w:szCs w:val="20"/>
        </w:rPr>
        <w:t xml:space="preserve">Wytycznych Ministra Rozwoju w zakresie kwalifikowalności wydatków w ramach Europejskiego Funduszu Rozwoju Regionalnego, Europejskiego Funduszu Społecznego oraz Funduszu Spójności </w:t>
      </w:r>
      <w:r w:rsidR="00B143AD" w:rsidRPr="00B143AD">
        <w:rPr>
          <w:rFonts w:ascii="Times New Roman" w:hAnsi="Times New Roman" w:cs="Times New Roman"/>
          <w:color w:val="auto"/>
          <w:sz w:val="20"/>
          <w:szCs w:val="20"/>
        </w:rPr>
        <w:lastRenderedPageBreak/>
        <w:t>na lata 2014-2020 z dnia 19.09.2016 r.</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w:t>
      </w:r>
      <w:r w:rsidRPr="00E06E5D">
        <w:rPr>
          <w:rFonts w:ascii="Times New Roman" w:hAnsi="Times New Roman" w:cs="Times New Roman"/>
          <w:color w:val="auto"/>
          <w:sz w:val="20"/>
          <w:szCs w:val="20"/>
        </w:rPr>
        <w:t xml:space="preserve">Projektu mogą zostać uznane również wydatki zaakceptowane przez Instytucję Zarządzającą RPO WZ zgodnie z § 13 ust. 15 </w:t>
      </w:r>
      <w:r w:rsidR="00A77254" w:rsidRPr="00E06E5D">
        <w:rPr>
          <w:rFonts w:ascii="Times New Roman" w:hAnsi="Times New Roman" w:cs="Times New Roman"/>
          <w:color w:val="auto"/>
          <w:sz w:val="20"/>
          <w:szCs w:val="20"/>
        </w:rPr>
        <w:t>Umowy</w:t>
      </w:r>
      <w:r w:rsidRPr="00E06E5D">
        <w:rPr>
          <w:rFonts w:ascii="Times New Roman" w:hAnsi="Times New Roman" w:cs="Times New Roman"/>
          <w:color w:val="auto"/>
          <w:sz w:val="20"/>
          <w:szCs w:val="20"/>
        </w:rPr>
        <w:t>,</w:t>
      </w:r>
      <w:r w:rsidRPr="00657665">
        <w:rPr>
          <w:rFonts w:ascii="Times New Roman" w:hAnsi="Times New Roman" w:cs="Times New Roman"/>
          <w:color w:val="auto"/>
          <w:sz w:val="20"/>
          <w:szCs w:val="20"/>
        </w:rPr>
        <w:t xml:space="preserve">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2C0FCE" w:rsidRDefault="007A118F" w:rsidP="002C0FCE">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2C0FC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w:t>
      </w:r>
      <w:r w:rsidRPr="002C0FCE">
        <w:rPr>
          <w:rFonts w:ascii="Times New Roman" w:hAnsi="Times New Roman" w:cs="Times New Roman"/>
          <w:color w:val="auto"/>
          <w:sz w:val="20"/>
          <w:szCs w:val="20"/>
        </w:rPr>
        <w:lastRenderedPageBreak/>
        <w:t xml:space="preserve">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622DE7" w:rsidRDefault="007A118F" w:rsidP="00622DE7">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E06E5D">
        <w:rPr>
          <w:rFonts w:ascii="Times New Roman" w:hAnsi="Times New Roman" w:cs="Times New Roman"/>
          <w:color w:val="auto"/>
          <w:sz w:val="20"/>
          <w:szCs w:val="20"/>
        </w:rPr>
        <w:t xml:space="preserve">§ </w:t>
      </w:r>
      <w:r w:rsidR="009C5319" w:rsidRPr="00E06E5D">
        <w:rPr>
          <w:rFonts w:ascii="Times New Roman" w:hAnsi="Times New Roman"/>
          <w:color w:val="auto"/>
          <w:sz w:val="20"/>
        </w:rPr>
        <w:t>27</w:t>
      </w:r>
      <w:r w:rsidRPr="00E06E5D">
        <w:rPr>
          <w:rFonts w:ascii="Times New Roman" w:hAnsi="Times New Roman" w:cs="Times New Roman"/>
          <w:color w:val="auto"/>
          <w:sz w:val="20"/>
          <w:szCs w:val="20"/>
        </w:rPr>
        <w:t xml:space="preserve"> Umowy, Beneficjent zobowiąz</w:t>
      </w:r>
      <w:r w:rsidR="00DE5610" w:rsidRPr="00E06E5D">
        <w:rPr>
          <w:rFonts w:ascii="Times New Roman" w:hAnsi="Times New Roman" w:cs="Times New Roman"/>
          <w:color w:val="auto"/>
          <w:sz w:val="20"/>
          <w:szCs w:val="20"/>
        </w:rPr>
        <w:t>uje się</w:t>
      </w:r>
      <w:r w:rsidRPr="00E06E5D">
        <w:rPr>
          <w:rFonts w:ascii="Times New Roman" w:hAnsi="Times New Roman" w:cs="Times New Roman"/>
          <w:color w:val="auto"/>
          <w:sz w:val="20"/>
          <w:szCs w:val="20"/>
        </w:rPr>
        <w:t xml:space="preserve"> do realizacji Projektu uwzględniając zaakceptowane przez Instytucję Zarządzającą</w:t>
      </w:r>
      <w:r w:rsidRPr="00AD4AC3">
        <w:rPr>
          <w:rFonts w:ascii="Times New Roman" w:hAnsi="Times New Roman" w:cs="Times New Roman"/>
          <w:color w:val="auto"/>
          <w:sz w:val="20"/>
          <w:szCs w:val="20"/>
        </w:rPr>
        <w:t xml:space="preserve"> RPO WZ zmiany.</w:t>
      </w:r>
    </w:p>
    <w:p w:rsidR="00622DE7" w:rsidRPr="002C0FCE" w:rsidRDefault="00622DE7" w:rsidP="00622DE7">
      <w:pPr>
        <w:pStyle w:val="Default"/>
        <w:numPr>
          <w:ilvl w:val="0"/>
          <w:numId w:val="7"/>
        </w:numPr>
        <w:tabs>
          <w:tab w:val="clear" w:pos="360"/>
        </w:tabs>
        <w:ind w:left="426" w:hanging="426"/>
        <w:jc w:val="both"/>
        <w:rPr>
          <w:rFonts w:ascii="Times New Roman" w:hAnsi="Times New Roman"/>
          <w:color w:val="auto"/>
          <w:sz w:val="20"/>
        </w:rPr>
      </w:pPr>
      <w:r w:rsidRPr="002C0FCE">
        <w:rPr>
          <w:rFonts w:ascii="Times New Roman" w:hAnsi="Times New Roman"/>
          <w:color w:val="auto"/>
          <w:sz w:val="20"/>
        </w:rPr>
        <w:t xml:space="preserve">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 </w:t>
      </w:r>
    </w:p>
    <w:p w:rsidR="00622DE7" w:rsidRPr="002C0FCE" w:rsidRDefault="00622DE7" w:rsidP="00622DE7">
      <w:pPr>
        <w:pStyle w:val="Default"/>
        <w:numPr>
          <w:ilvl w:val="0"/>
          <w:numId w:val="7"/>
        </w:numPr>
        <w:tabs>
          <w:tab w:val="clear" w:pos="360"/>
        </w:tabs>
        <w:ind w:left="426" w:hanging="426"/>
        <w:jc w:val="both"/>
        <w:rPr>
          <w:rFonts w:ascii="Times New Roman" w:hAnsi="Times New Roman"/>
          <w:color w:val="auto"/>
          <w:sz w:val="20"/>
        </w:rPr>
      </w:pPr>
      <w:r w:rsidRPr="002C0FCE">
        <w:rPr>
          <w:rFonts w:ascii="Times New Roman" w:hAnsi="Times New Roman"/>
          <w:color w:val="auto"/>
          <w:sz w:val="20"/>
        </w:rPr>
        <w:t>Beneficjent zobowiązuje się do poinformowania Instytucji Zarządzającej RPO WZ w formie pisemnej o spełnieniu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t>
      </w:r>
      <w:r w:rsidRPr="00E06E5D">
        <w:rPr>
          <w:sz w:val="20"/>
          <w:szCs w:val="20"/>
        </w:rPr>
        <w:t xml:space="preserve">wskazanym w § </w:t>
      </w:r>
      <w:r w:rsidR="00A26541" w:rsidRPr="00E06E5D">
        <w:rPr>
          <w:sz w:val="20"/>
          <w:szCs w:val="20"/>
        </w:rPr>
        <w:t>2</w:t>
      </w:r>
      <w:r w:rsidR="00C51D40" w:rsidRPr="00E06E5D">
        <w:rPr>
          <w:sz w:val="20"/>
          <w:szCs w:val="20"/>
        </w:rPr>
        <w:t>9</w:t>
      </w:r>
      <w:r w:rsidRPr="00E06E5D">
        <w:rPr>
          <w:sz w:val="20"/>
          <w:szCs w:val="20"/>
        </w:rPr>
        <w:t xml:space="preserve"> ust. 1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w:t>
      </w:r>
      <w:r w:rsidRPr="00AD4AC3">
        <w:rPr>
          <w:sz w:val="20"/>
          <w:szCs w:val="20"/>
        </w:rPr>
        <w:lastRenderedPageBreak/>
        <w:t xml:space="preserve">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622DE7">
      <w:pPr>
        <w:numPr>
          <w:ilvl w:val="0"/>
          <w:numId w:val="100"/>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622DE7">
      <w:pPr>
        <w:numPr>
          <w:ilvl w:val="0"/>
          <w:numId w:val="10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622DE7">
      <w:pPr>
        <w:numPr>
          <w:ilvl w:val="0"/>
          <w:numId w:val="10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622DE7">
      <w:pPr>
        <w:numPr>
          <w:ilvl w:val="0"/>
          <w:numId w:val="10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622DE7">
      <w:pPr>
        <w:numPr>
          <w:ilvl w:val="0"/>
          <w:numId w:val="100"/>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 xml:space="preserve">wskazanych w </w:t>
      </w:r>
      <w:r w:rsidRPr="002C0FCE">
        <w:rPr>
          <w:sz w:val="20"/>
          <w:szCs w:val="20"/>
        </w:rPr>
        <w:t>ust. 1</w:t>
      </w:r>
      <w:r w:rsidR="00622DE7" w:rsidRPr="002C0FCE">
        <w:rPr>
          <w:sz w:val="20"/>
          <w:szCs w:val="20"/>
        </w:rPr>
        <w:t>6</w:t>
      </w:r>
      <w:r w:rsidRPr="002C0FCE">
        <w:rPr>
          <w:sz w:val="20"/>
          <w:szCs w:val="20"/>
        </w:rPr>
        <w:t>, 1</w:t>
      </w:r>
      <w:r w:rsidR="00622DE7" w:rsidRPr="002C0FCE">
        <w:rPr>
          <w:sz w:val="20"/>
          <w:szCs w:val="20"/>
        </w:rPr>
        <w:t>7</w:t>
      </w:r>
      <w:r w:rsidRPr="002C0FCE">
        <w:rPr>
          <w:sz w:val="20"/>
          <w:szCs w:val="20"/>
        </w:rPr>
        <w:t xml:space="preserve"> oraz 1</w:t>
      </w:r>
      <w:r w:rsidR="00622DE7" w:rsidRPr="002C0FCE">
        <w:rPr>
          <w:sz w:val="20"/>
          <w:szCs w:val="20"/>
        </w:rPr>
        <w:t>8</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622DE7">
      <w:pPr>
        <w:numPr>
          <w:ilvl w:val="0"/>
          <w:numId w:val="100"/>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622DE7">
      <w:pPr>
        <w:numPr>
          <w:ilvl w:val="0"/>
          <w:numId w:val="100"/>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622DE7">
      <w:pPr>
        <w:numPr>
          <w:ilvl w:val="0"/>
          <w:numId w:val="100"/>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00B143AD">
        <w:rPr>
          <w:sz w:val="20"/>
          <w:szCs w:val="20"/>
        </w:rPr>
        <w:t xml:space="preserve">30 dni </w:t>
      </w:r>
      <w:r w:rsidRPr="00AD4AC3">
        <w:rPr>
          <w:sz w:val="20"/>
          <w:szCs w:val="20"/>
        </w:rPr>
        <w:t>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00B143AD">
        <w:rPr>
          <w:sz w:val="20"/>
          <w:szCs w:val="20"/>
        </w:rPr>
        <w:t>7 dni</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00B143AD">
        <w:rPr>
          <w:sz w:val="20"/>
          <w:szCs w:val="20"/>
        </w:rPr>
        <w:t>7 dni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00B143AD">
        <w:rPr>
          <w:sz w:val="20"/>
          <w:szCs w:val="20"/>
        </w:rPr>
        <w:t>7 dni</w:t>
      </w:r>
      <w:r w:rsidRPr="00AD4AC3">
        <w:rPr>
          <w:sz w:val="20"/>
          <w:szCs w:val="20"/>
        </w:rPr>
        <w:t xml:space="preserve"> od daty jej otrzymania.</w:t>
      </w:r>
    </w:p>
    <w:p w:rsidR="007A118F" w:rsidRPr="00E06E5D" w:rsidRDefault="007A118F" w:rsidP="007A118F">
      <w:pPr>
        <w:numPr>
          <w:ilvl w:val="0"/>
          <w:numId w:val="4"/>
        </w:numPr>
        <w:tabs>
          <w:tab w:val="clear" w:pos="0"/>
        </w:tabs>
        <w:suppressAutoHyphens w:val="0"/>
        <w:ind w:left="363" w:hanging="363"/>
        <w:jc w:val="both"/>
        <w:rPr>
          <w:sz w:val="20"/>
          <w:szCs w:val="20"/>
        </w:rPr>
      </w:pPr>
      <w:r w:rsidRPr="00AD4AC3">
        <w:rPr>
          <w:sz w:val="20"/>
          <w:szCs w:val="20"/>
        </w:rPr>
        <w:lastRenderedPageBreak/>
        <w:t>Beneficjent składa wnioski o płatność zgodnie z harmonogramem płatności, o którym mowa w ust. 1, nie częściej jednak niż raz na miesiąc i nie rzadziej niż raz na kwartał, w terminie do 15 dni od zakończenia okresu objętego danym wnioskiem, pod warunk</w:t>
      </w:r>
      <w:r w:rsidRPr="00E06E5D">
        <w:rPr>
          <w:sz w:val="20"/>
          <w:szCs w:val="20"/>
        </w:rPr>
        <w:t xml:space="preserve">iem wniesienia prawidłowo ustanowionego zabezpieczenia należytego wykonania Umowy, o którym mowa w § </w:t>
      </w:r>
      <w:r w:rsidR="00D02AB1" w:rsidRPr="00E06E5D">
        <w:rPr>
          <w:sz w:val="20"/>
          <w:szCs w:val="20"/>
        </w:rPr>
        <w:t>1</w:t>
      </w:r>
      <w:r w:rsidR="00F54AD7" w:rsidRPr="00E06E5D">
        <w:rPr>
          <w:sz w:val="20"/>
          <w:szCs w:val="20"/>
        </w:rPr>
        <w:t>8</w:t>
      </w:r>
      <w:r w:rsidRPr="00E06E5D">
        <w:rPr>
          <w:sz w:val="20"/>
          <w:szCs w:val="20"/>
        </w:rPr>
        <w:t xml:space="preserve"> Umowy. Przez termin złożenia wniosku o płatność rozumie się datę jego opublikowania w SL2014, z zastrzeżeniem ust. 10.</w:t>
      </w:r>
    </w:p>
    <w:p w:rsidR="007A118F" w:rsidRPr="00E06E5D" w:rsidRDefault="007A118F" w:rsidP="007A118F">
      <w:pPr>
        <w:numPr>
          <w:ilvl w:val="0"/>
          <w:numId w:val="4"/>
        </w:numPr>
        <w:suppressAutoHyphens w:val="0"/>
        <w:ind w:left="363" w:hanging="363"/>
        <w:jc w:val="both"/>
        <w:rPr>
          <w:sz w:val="20"/>
          <w:szCs w:val="20"/>
        </w:rPr>
      </w:pPr>
      <w:r w:rsidRPr="00E06E5D">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06E5D">
        <w:rPr>
          <w:b/>
          <w:sz w:val="20"/>
          <w:szCs w:val="20"/>
        </w:rPr>
        <w:t xml:space="preserve"> </w:t>
      </w:r>
      <w:r w:rsidRPr="00E06E5D">
        <w:rPr>
          <w:sz w:val="20"/>
          <w:szCs w:val="20"/>
        </w:rPr>
        <w:t>kolejnego wniosku o płatność rozpoczyna się w dniu następnym po zatwierdzeniu poprzedniego wniosku o płatność.</w:t>
      </w:r>
    </w:p>
    <w:p w:rsidR="007A118F" w:rsidRPr="00E06E5D" w:rsidRDefault="007A118F" w:rsidP="007A118F">
      <w:pPr>
        <w:numPr>
          <w:ilvl w:val="0"/>
          <w:numId w:val="4"/>
        </w:numPr>
        <w:suppressAutoHyphens w:val="0"/>
        <w:ind w:left="363"/>
        <w:jc w:val="both"/>
        <w:rPr>
          <w:sz w:val="20"/>
          <w:szCs w:val="20"/>
        </w:rPr>
      </w:pPr>
      <w:r w:rsidRPr="00E06E5D">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06E5D">
        <w:rPr>
          <w:sz w:val="20"/>
          <w:szCs w:val="20"/>
        </w:rPr>
        <w:t>10</w:t>
      </w:r>
      <w:r w:rsidRPr="00E06E5D">
        <w:rPr>
          <w:sz w:val="20"/>
          <w:szCs w:val="20"/>
        </w:rPr>
        <w:t xml:space="preserve"> ust. 10 Umowy.</w:t>
      </w:r>
    </w:p>
    <w:p w:rsidR="007A118F" w:rsidRPr="00AD4AC3" w:rsidRDefault="007A118F" w:rsidP="007A118F">
      <w:pPr>
        <w:numPr>
          <w:ilvl w:val="0"/>
          <w:numId w:val="4"/>
        </w:numPr>
        <w:suppressAutoHyphens w:val="0"/>
        <w:autoSpaceDE w:val="0"/>
        <w:ind w:left="363" w:hanging="363"/>
        <w:jc w:val="both"/>
        <w:rPr>
          <w:sz w:val="20"/>
          <w:szCs w:val="20"/>
        </w:rPr>
      </w:pPr>
      <w:r w:rsidRPr="00E06E5D">
        <w:rPr>
          <w:sz w:val="20"/>
          <w:szCs w:val="20"/>
        </w:rPr>
        <w:t>Beneficjent składa wniosek o płatność w jednej z następujących</w:t>
      </w:r>
      <w:r w:rsidRPr="00AD4AC3">
        <w:rPr>
          <w:sz w:val="20"/>
          <w:szCs w:val="20"/>
        </w:rPr>
        <w:t xml:space="preserve">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w:t>
      </w:r>
      <w:r w:rsidRPr="00E06E5D">
        <w:rPr>
          <w:sz w:val="20"/>
          <w:szCs w:val="20"/>
        </w:rPr>
        <w:t xml:space="preserve">przypadku rozliczania po raz pierwszy wydatków – dokumenty związane z przeprowadzeniem zamówienia zgodnie z § </w:t>
      </w:r>
      <w:r w:rsidR="005F4EFF" w:rsidRPr="00E06E5D">
        <w:rPr>
          <w:sz w:val="20"/>
          <w:szCs w:val="20"/>
        </w:rPr>
        <w:t>1</w:t>
      </w:r>
      <w:r w:rsidR="00F54AD7" w:rsidRPr="00E06E5D">
        <w:rPr>
          <w:sz w:val="20"/>
          <w:szCs w:val="20"/>
        </w:rPr>
        <w:t>9</w:t>
      </w:r>
      <w:r w:rsidRPr="00E06E5D">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lastRenderedPageBreak/>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E06E5D"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r w:rsidRPr="00E06E5D">
        <w:rPr>
          <w:rFonts w:eastAsia="Arial"/>
          <w:sz w:val="20"/>
          <w:szCs w:val="20"/>
        </w:rPr>
        <w:t>kwalifikowalnych na rachunek bankowy Beneficjenta.</w:t>
      </w:r>
    </w:p>
    <w:p w:rsidR="007A118F" w:rsidRPr="00E06E5D" w:rsidRDefault="007A118F" w:rsidP="007A118F">
      <w:pPr>
        <w:numPr>
          <w:ilvl w:val="0"/>
          <w:numId w:val="10"/>
        </w:numPr>
        <w:suppressAutoHyphens w:val="0"/>
        <w:autoSpaceDE w:val="0"/>
        <w:autoSpaceDN w:val="0"/>
        <w:adjustRightInd w:val="0"/>
        <w:ind w:left="426" w:hanging="426"/>
        <w:jc w:val="both"/>
        <w:rPr>
          <w:sz w:val="20"/>
          <w:szCs w:val="20"/>
        </w:rPr>
      </w:pPr>
      <w:r w:rsidRPr="00E06E5D">
        <w:rPr>
          <w:sz w:val="20"/>
          <w:szCs w:val="20"/>
        </w:rPr>
        <w:t>Warunkiem rozliczenia wydatków lub przekazania Beneficjentowi dofinansowania jest:</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złożenie przez Beneficjenta do Instytucji Zarządzającej RPO WZ, za pośrednictwem SL2014, z zastrzeżeniem § </w:t>
      </w:r>
      <w:r w:rsidR="00F54AD7" w:rsidRPr="00E06E5D">
        <w:rPr>
          <w:sz w:val="20"/>
          <w:szCs w:val="20"/>
        </w:rPr>
        <w:t>8</w:t>
      </w:r>
      <w:r w:rsidRPr="00E06E5D">
        <w:rPr>
          <w:sz w:val="20"/>
          <w:szCs w:val="20"/>
        </w:rPr>
        <w:t xml:space="preserve"> ust. 10, 12 i 13</w:t>
      </w:r>
      <w:r w:rsidR="00677BBF" w:rsidRPr="00E06E5D">
        <w:rPr>
          <w:sz w:val="20"/>
          <w:szCs w:val="20"/>
        </w:rPr>
        <w:t xml:space="preserve"> Umowy</w:t>
      </w:r>
      <w:r w:rsidRPr="00E06E5D">
        <w:rPr>
          <w:sz w:val="20"/>
          <w:szCs w:val="20"/>
        </w:rPr>
        <w:t>, poprawnego, kompletnego i spełniającego wymogi formalne, merytoryczne i rachunkowe wniosku o płatność,</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oraz poświadczenia faktycznego i prawidłowego poniesienia wydatków, a także ich kwalifikowalności, </w:t>
      </w:r>
    </w:p>
    <w:p w:rsidR="00FC35AB" w:rsidRPr="00E06E5D" w:rsidRDefault="007A118F" w:rsidP="00FC35AB">
      <w:pPr>
        <w:numPr>
          <w:ilvl w:val="0"/>
          <w:numId w:val="57"/>
        </w:numPr>
        <w:suppressAutoHyphens w:val="0"/>
        <w:autoSpaceDE w:val="0"/>
        <w:autoSpaceDN w:val="0"/>
        <w:adjustRightInd w:val="0"/>
        <w:jc w:val="both"/>
        <w:rPr>
          <w:sz w:val="20"/>
          <w:szCs w:val="20"/>
        </w:rPr>
      </w:pPr>
      <w:r w:rsidRPr="00E06E5D">
        <w:rPr>
          <w:sz w:val="20"/>
          <w:szCs w:val="20"/>
        </w:rPr>
        <w:t>dostępność środków na rachunku bankowym Płatnika lub Instytucji Zarządzającej RPO WZ,</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wniosku o płatność, o którym mowa w § </w:t>
      </w:r>
      <w:r w:rsidR="00F54AD7" w:rsidRPr="00E06E5D">
        <w:rPr>
          <w:sz w:val="20"/>
          <w:szCs w:val="20"/>
        </w:rPr>
        <w:t>8</w:t>
      </w:r>
      <w:r w:rsidRPr="00E06E5D">
        <w:rPr>
          <w:sz w:val="20"/>
          <w:szCs w:val="20"/>
        </w:rPr>
        <w:t xml:space="preserve"> ust. 8 pkt 1), 2), 3), 4), 5), 6), 8) Umowy oraz, w przypadku wniosku o płatność, o którym mowa w § </w:t>
      </w:r>
      <w:r w:rsidR="00F54AD7" w:rsidRPr="00E06E5D">
        <w:rPr>
          <w:sz w:val="20"/>
          <w:szCs w:val="20"/>
        </w:rPr>
        <w:t>8</w:t>
      </w:r>
      <w:r w:rsidRPr="00E06E5D">
        <w:rPr>
          <w:sz w:val="20"/>
          <w:szCs w:val="20"/>
        </w:rPr>
        <w:t xml:space="preserve"> ust. 8 pkt 8) Umowy, dodatkowo spełnienie warunków określonych w § </w:t>
      </w:r>
      <w:r w:rsidR="00F54AD7" w:rsidRPr="00E06E5D">
        <w:rPr>
          <w:sz w:val="20"/>
          <w:szCs w:val="20"/>
        </w:rPr>
        <w:t>11</w:t>
      </w:r>
      <w:r w:rsidRPr="00E06E5D">
        <w:rPr>
          <w:sz w:val="20"/>
          <w:szCs w:val="20"/>
        </w:rPr>
        <w:t xml:space="preserve"> ust. 5 Umowy,</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wniesienie przez Beneficjenta prawidłowo ustanowionego zabezpieczenia, o którym mowa w § </w:t>
      </w:r>
      <w:r w:rsidR="005F4EFF" w:rsidRPr="00E06E5D">
        <w:rPr>
          <w:sz w:val="20"/>
          <w:szCs w:val="20"/>
        </w:rPr>
        <w:t>1</w:t>
      </w:r>
      <w:r w:rsidR="00F54AD7" w:rsidRPr="00E06E5D">
        <w:rPr>
          <w:sz w:val="20"/>
          <w:szCs w:val="20"/>
        </w:rPr>
        <w:t>8</w:t>
      </w:r>
      <w:r w:rsidRPr="00E06E5D">
        <w:rPr>
          <w:sz w:val="20"/>
          <w:szCs w:val="20"/>
        </w:rPr>
        <w:t xml:space="preserve"> Umowy,</w:t>
      </w:r>
      <w:r w:rsidRPr="00E06E5D">
        <w:rPr>
          <w:rStyle w:val="Odwoanieprzypisudolnego"/>
          <w:sz w:val="20"/>
          <w:szCs w:val="20"/>
        </w:rPr>
        <w:footnoteReference w:id="32"/>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pierwszej transzy dofinansowania – przedłożenie dokumentu potwierdzającego rozpoczęcie prac w ramach Projektu,</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 przypadku wypłaty kolejnych transz zaliczki – </w:t>
      </w:r>
      <w:r w:rsidR="00D1463E" w:rsidRPr="00E06E5D">
        <w:rPr>
          <w:sz w:val="20"/>
          <w:szCs w:val="20"/>
        </w:rPr>
        <w:t xml:space="preserve">po pozytywnej weryfikacji merytorycznej i finansowej wniosku o płatność rozliczającego </w:t>
      </w:r>
      <w:r w:rsidRPr="00E06E5D">
        <w:rPr>
          <w:sz w:val="20"/>
          <w:szCs w:val="20"/>
        </w:rPr>
        <w:t>co najmniej 70% dotychczas otrzymanej zaliczki,</w:t>
      </w:r>
    </w:p>
    <w:p w:rsidR="00D2685C"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Projektu</w:t>
      </w:r>
      <w:r w:rsidR="00BB0EED" w:rsidRPr="00E06E5D">
        <w:rPr>
          <w:sz w:val="20"/>
          <w:szCs w:val="20"/>
        </w:rPr>
        <w:t xml:space="preserve"> realizowanego</w:t>
      </w:r>
      <w:r w:rsidRPr="00E06E5D">
        <w:rPr>
          <w:sz w:val="20"/>
          <w:szCs w:val="20"/>
        </w:rPr>
        <w:t xml:space="preserve"> </w:t>
      </w:r>
      <w:r w:rsidR="00D465FE" w:rsidRPr="00E06E5D">
        <w:rPr>
          <w:sz w:val="20"/>
        </w:rPr>
        <w:t>w formule „Zaprojektuj i wybuduj</w:t>
      </w:r>
      <w:r w:rsidR="00DF56CE" w:rsidRPr="00E06E5D">
        <w:rPr>
          <w:sz w:val="20"/>
        </w:rPr>
        <w:t>”</w:t>
      </w:r>
      <w:r w:rsidRPr="00E06E5D">
        <w:rPr>
          <w:sz w:val="20"/>
          <w:szCs w:val="20"/>
        </w:rPr>
        <w:t xml:space="preserve"> wypłata dofinansowania</w:t>
      </w:r>
      <w:r w:rsidR="007E2FEC" w:rsidRPr="00E06E5D">
        <w:rPr>
          <w:sz w:val="20"/>
          <w:szCs w:val="20"/>
        </w:rPr>
        <w:t xml:space="preserve"> dotyczącego wydatków objętych formułą </w:t>
      </w:r>
      <w:r w:rsidR="006F1A8F" w:rsidRPr="00E06E5D">
        <w:rPr>
          <w:sz w:val="20"/>
        </w:rPr>
        <w:t>„</w:t>
      </w:r>
      <w:r w:rsidR="007E2FEC" w:rsidRPr="00E06E5D">
        <w:rPr>
          <w:sz w:val="20"/>
          <w:szCs w:val="20"/>
        </w:rPr>
        <w:t>Zaprojektuj i wybuduj”</w:t>
      </w:r>
      <w:r w:rsidRPr="00E06E5D">
        <w:rPr>
          <w:sz w:val="20"/>
          <w:szCs w:val="20"/>
        </w:rPr>
        <w:t xml:space="preserve"> uzależniona jest dodatkowo od wywiązania się Beneficjenta z obowiązków wskazanych w § </w:t>
      </w:r>
      <w:r w:rsidR="005F4EFF" w:rsidRPr="00E06E5D">
        <w:rPr>
          <w:sz w:val="20"/>
          <w:szCs w:val="20"/>
        </w:rPr>
        <w:t>1</w:t>
      </w:r>
      <w:r w:rsidR="00BB0EED" w:rsidRPr="00E06E5D">
        <w:rPr>
          <w:sz w:val="20"/>
          <w:szCs w:val="20"/>
        </w:rPr>
        <w:t>2</w:t>
      </w:r>
      <w:r w:rsidR="00DF56CE" w:rsidRPr="00E06E5D">
        <w:rPr>
          <w:sz w:val="20"/>
          <w:szCs w:val="20"/>
        </w:rPr>
        <w:t xml:space="preserve"> </w:t>
      </w:r>
      <w:r w:rsidRPr="00E06E5D">
        <w:rPr>
          <w:sz w:val="20"/>
          <w:szCs w:val="20"/>
        </w:rPr>
        <w:t>Umowy</w:t>
      </w:r>
      <w:r w:rsidR="00E12C2C" w:rsidRPr="00E06E5D">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t>
      </w:r>
      <w:r w:rsidRPr="00E06E5D">
        <w:rPr>
          <w:sz w:val="20"/>
          <w:szCs w:val="20"/>
        </w:rPr>
        <w:t xml:space="preserve">wskazanym w § </w:t>
      </w:r>
      <w:r w:rsidR="008F6475" w:rsidRPr="00E06E5D">
        <w:rPr>
          <w:sz w:val="20"/>
          <w:szCs w:val="20"/>
        </w:rPr>
        <w:t>10</w:t>
      </w:r>
      <w:r w:rsidRPr="00E06E5D">
        <w:rPr>
          <w:sz w:val="20"/>
          <w:szCs w:val="20"/>
        </w:rPr>
        <w:t xml:space="preserve"> ust. 5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E06E5D"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w:t>
      </w:r>
      <w:r w:rsidRPr="00E06E5D">
        <w:rPr>
          <w:sz w:val="20"/>
          <w:szCs w:val="20"/>
        </w:rPr>
        <w:t>mowa w art. 207 ustawy o finansach publicznych.</w:t>
      </w:r>
    </w:p>
    <w:p w:rsidR="007A118F" w:rsidRPr="00E06E5D" w:rsidRDefault="007A118F" w:rsidP="007A118F">
      <w:pPr>
        <w:numPr>
          <w:ilvl w:val="0"/>
          <w:numId w:val="10"/>
        </w:numPr>
        <w:suppressAutoHyphens w:val="0"/>
        <w:ind w:left="426"/>
        <w:jc w:val="both"/>
        <w:rPr>
          <w:sz w:val="20"/>
          <w:szCs w:val="20"/>
        </w:rPr>
      </w:pPr>
      <w:r w:rsidRPr="00E06E5D">
        <w:rPr>
          <w:sz w:val="20"/>
          <w:szCs w:val="20"/>
        </w:rPr>
        <w:t xml:space="preserve">Z zastrzeżeniem zapisów § </w:t>
      </w:r>
      <w:r w:rsidR="005F4EFF" w:rsidRPr="00E06E5D">
        <w:rPr>
          <w:sz w:val="20"/>
          <w:szCs w:val="20"/>
        </w:rPr>
        <w:t>1</w:t>
      </w:r>
      <w:r w:rsidR="008F6475" w:rsidRPr="00E06E5D">
        <w:rPr>
          <w:sz w:val="20"/>
          <w:szCs w:val="20"/>
        </w:rPr>
        <w:t>3</w:t>
      </w:r>
      <w:r w:rsidRPr="00E06E5D">
        <w:rPr>
          <w:sz w:val="20"/>
          <w:szCs w:val="20"/>
        </w:rPr>
        <w:t xml:space="preserve"> Umowy dofinansowanie przekazywane jest przez Płatnika lub Instytucję Zarządzającą RPO WZ w kwocie zatwierdzonej we wniosku o płatność.</w:t>
      </w:r>
    </w:p>
    <w:p w:rsidR="007A118F" w:rsidRPr="00E06E5D" w:rsidRDefault="007A118F" w:rsidP="007A118F">
      <w:pPr>
        <w:numPr>
          <w:ilvl w:val="0"/>
          <w:numId w:val="10"/>
        </w:numPr>
        <w:suppressAutoHyphens w:val="0"/>
        <w:autoSpaceDE w:val="0"/>
        <w:autoSpaceDN w:val="0"/>
        <w:adjustRightInd w:val="0"/>
        <w:ind w:left="426"/>
        <w:jc w:val="both"/>
        <w:rPr>
          <w:sz w:val="20"/>
          <w:szCs w:val="20"/>
        </w:rPr>
      </w:pPr>
      <w:r w:rsidRPr="00E06E5D">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E06E5D">
        <w:rPr>
          <w:sz w:val="20"/>
          <w:szCs w:val="20"/>
        </w:rPr>
        <w:t>W przypadku, w którym nastąpi zmiana w kwalifikowalności podatku od towarów i usług</w:t>
      </w:r>
      <w:r w:rsidR="00EA417F" w:rsidRPr="00E06E5D">
        <w:rPr>
          <w:sz w:val="20"/>
          <w:szCs w:val="20"/>
        </w:rPr>
        <w:t xml:space="preserve"> </w:t>
      </w:r>
      <w:r w:rsidRPr="00E06E5D">
        <w:rPr>
          <w:sz w:val="20"/>
          <w:szCs w:val="20"/>
        </w:rPr>
        <w:t xml:space="preserve">Beneficjent nie będzie mógł złożyć oświadczenia, o którym mowa w </w:t>
      </w:r>
      <w:r w:rsidR="008F6475" w:rsidRPr="00E06E5D">
        <w:rPr>
          <w:sz w:val="20"/>
          <w:szCs w:val="20"/>
        </w:rPr>
        <w:t>§ 8</w:t>
      </w:r>
      <w:r w:rsidRPr="00E06E5D">
        <w:rPr>
          <w:sz w:val="20"/>
          <w:szCs w:val="20"/>
        </w:rPr>
        <w:t xml:space="preserve"> ust. 11 pkt 6) Umowy,</w:t>
      </w:r>
      <w:r w:rsidRPr="00AD0A98">
        <w:rPr>
          <w:sz w:val="20"/>
          <w:szCs w:val="20"/>
        </w:rPr>
        <w:t xml:space="preserve">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E06E5D"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t>
      </w:r>
      <w:r w:rsidRPr="00E06E5D">
        <w:rPr>
          <w:sz w:val="20"/>
          <w:szCs w:val="20"/>
        </w:rPr>
        <w:t xml:space="preserve">warunków określonych w § </w:t>
      </w:r>
      <w:r w:rsidR="008F6475" w:rsidRPr="00E06E5D">
        <w:rPr>
          <w:sz w:val="20"/>
          <w:szCs w:val="20"/>
        </w:rPr>
        <w:t>9</w:t>
      </w:r>
      <w:r w:rsidRPr="00E06E5D">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E06E5D">
        <w:rPr>
          <w:sz w:val="20"/>
          <w:szCs w:val="20"/>
        </w:rPr>
        <w:t xml:space="preserve"> 9</w:t>
      </w:r>
      <w:r w:rsidRPr="00E06E5D">
        <w:rPr>
          <w:sz w:val="20"/>
          <w:szCs w:val="20"/>
        </w:rPr>
        <w:t xml:space="preserve"> ust. 5 zdanie pierwsze Umowy. W przypadku, w którym wniosek o wypłatę pierwszej transzy zaliczki jest jednocześnie wnioskiem, o którym mowa w § </w:t>
      </w:r>
      <w:r w:rsidR="008F6475" w:rsidRPr="00E06E5D">
        <w:rPr>
          <w:sz w:val="20"/>
          <w:szCs w:val="20"/>
        </w:rPr>
        <w:t>8</w:t>
      </w:r>
      <w:r w:rsidRPr="00E06E5D">
        <w:rPr>
          <w:sz w:val="20"/>
          <w:szCs w:val="20"/>
        </w:rPr>
        <w:t xml:space="preserve"> ust. 8 pkt 3) Umowy, wypłata transzy zaliczki następuje w terminie wskazanym w § </w:t>
      </w:r>
      <w:r w:rsidR="008F6475" w:rsidRPr="00E06E5D">
        <w:rPr>
          <w:sz w:val="20"/>
          <w:szCs w:val="20"/>
        </w:rPr>
        <w:t>9</w:t>
      </w:r>
      <w:r w:rsidRPr="00E06E5D">
        <w:rPr>
          <w:sz w:val="20"/>
          <w:szCs w:val="20"/>
        </w:rPr>
        <w:t xml:space="preserve"> ust. 5 zdanie pierwsze 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może być wykorzystana wyłącznie na pokrycie przez Beneficjenta części wydatków kwalifikowalnych odpowiadających dofinansowaniu.</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E06E5D">
        <w:rPr>
          <w:sz w:val="20"/>
          <w:szCs w:val="20"/>
        </w:rPr>
        <w:t xml:space="preserve"> </w:t>
      </w:r>
      <w:r w:rsidRPr="00E06E5D">
        <w:rPr>
          <w:sz w:val="20"/>
          <w:szCs w:val="20"/>
        </w:rPr>
        <w:t>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przekazana Beneficjentowi powinna być wydatkowana najpóźniej do dnia zakończenia kwalifikowalności wydatków, określonego we wniosku o dofinansowanie.</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Beneficjent zobowiąz</w:t>
      </w:r>
      <w:r w:rsidR="00DE5610" w:rsidRPr="00E06E5D">
        <w:rPr>
          <w:sz w:val="20"/>
          <w:szCs w:val="20"/>
        </w:rPr>
        <w:t>uje się</w:t>
      </w:r>
      <w:r w:rsidRPr="00E06E5D">
        <w:rPr>
          <w:sz w:val="20"/>
          <w:szCs w:val="20"/>
        </w:rPr>
        <w:t xml:space="preserve"> do rozliczenia zaliczki w terminie </w:t>
      </w:r>
      <w:r w:rsidR="00B143AD">
        <w:rPr>
          <w:sz w:val="20"/>
          <w:szCs w:val="20"/>
        </w:rPr>
        <w:t>12 miesięcy</w:t>
      </w:r>
      <w:r w:rsidRPr="00E06E5D">
        <w:rPr>
          <w:sz w:val="20"/>
          <w:szCs w:val="20"/>
        </w:rPr>
        <w:t xml:space="preserve"> od jej otrzymania, z zastrzeżeniem ust. 10</w:t>
      </w:r>
      <w:r w:rsidR="008F6475" w:rsidRPr="00E06E5D">
        <w:rPr>
          <w:sz w:val="20"/>
          <w:szCs w:val="20"/>
        </w:rPr>
        <w:t xml:space="preserve"> </w:t>
      </w:r>
      <w:r w:rsidR="00D465FE" w:rsidRPr="00E06E5D">
        <w:rPr>
          <w:sz w:val="20"/>
          <w:szCs w:val="20"/>
        </w:rPr>
        <w:t>oraz § 8 ust. 15 Umowy</w:t>
      </w:r>
      <w:r w:rsidRPr="00E06E5D">
        <w:rPr>
          <w:sz w:val="20"/>
          <w:szCs w:val="20"/>
        </w:rPr>
        <w:t>. W sytuacji, gdy termin rozliczenia zaliczki upływa później niż termin na złożenie wniosku o płatność końcową, o którym mowa</w:t>
      </w:r>
      <w:r w:rsidR="00FD1BC1" w:rsidRPr="00E06E5D">
        <w:rPr>
          <w:sz w:val="20"/>
          <w:szCs w:val="20"/>
        </w:rPr>
        <w:t xml:space="preserve"> § </w:t>
      </w:r>
      <w:r w:rsidR="008F6475" w:rsidRPr="00E06E5D">
        <w:rPr>
          <w:sz w:val="20"/>
          <w:szCs w:val="20"/>
        </w:rPr>
        <w:t>8</w:t>
      </w:r>
      <w:r w:rsidRPr="00E06E5D">
        <w:rPr>
          <w:sz w:val="20"/>
          <w:szCs w:val="20"/>
        </w:rPr>
        <w:t xml:space="preserve"> ust. 8 pkt 8) Umowy, zaliczkę należy rozliczyć najpóźniej w tym wniosku. </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trakcie biegu terminu na rozliczenie zaliczki Beneficjent zobowiąz</w:t>
      </w:r>
      <w:r w:rsidR="00DE5610" w:rsidRPr="00E06E5D">
        <w:rPr>
          <w:sz w:val="20"/>
          <w:szCs w:val="20"/>
        </w:rPr>
        <w:t>uje się</w:t>
      </w:r>
      <w:r w:rsidRPr="00E06E5D">
        <w:rPr>
          <w:sz w:val="20"/>
          <w:szCs w:val="20"/>
        </w:rPr>
        <w:t xml:space="preserve"> raz na kwartał, wraz z wnioskami o płatność, o których mowa w § </w:t>
      </w:r>
      <w:r w:rsidR="008F6475" w:rsidRPr="00E06E5D">
        <w:rPr>
          <w:sz w:val="20"/>
          <w:szCs w:val="20"/>
        </w:rPr>
        <w:t>8</w:t>
      </w:r>
      <w:r w:rsidRPr="00E06E5D">
        <w:rPr>
          <w:sz w:val="20"/>
          <w:szCs w:val="20"/>
        </w:rPr>
        <w:t xml:space="preserve"> ust. 8 pkt 1), 4), </w:t>
      </w:r>
      <w:r w:rsidR="006D3D0E" w:rsidRPr="00E06E5D">
        <w:rPr>
          <w:sz w:val="20"/>
          <w:szCs w:val="20"/>
        </w:rPr>
        <w:t xml:space="preserve">5), </w:t>
      </w:r>
      <w:r w:rsidRPr="00E06E5D">
        <w:rPr>
          <w:sz w:val="20"/>
          <w:szCs w:val="20"/>
        </w:rPr>
        <w:t>6), 7) Umowy, przedkładać pełny wyciąg z rachunku bankowego Beneficjenta dot. zaliczki. Wyciąg ten powinien dotyczyć kwartału, za który składany jest wniosek, o którym mowa w zdaniu poprzednim.</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 xml:space="preserve">W sytuacji, gdy termin złożenia wniosku o płatność końcową, o którym mowa w § </w:t>
      </w:r>
      <w:r w:rsidR="008F6475" w:rsidRPr="00E06E5D">
        <w:rPr>
          <w:sz w:val="20"/>
          <w:szCs w:val="20"/>
        </w:rPr>
        <w:t>8</w:t>
      </w:r>
      <w:r w:rsidRPr="00E06E5D">
        <w:rPr>
          <w:sz w:val="20"/>
          <w:szCs w:val="20"/>
        </w:rPr>
        <w:t xml:space="preserve"> ust. 8 pkt 8) Umowy,</w:t>
      </w:r>
      <w:r w:rsidRPr="00AD4AC3">
        <w:rPr>
          <w:sz w:val="20"/>
          <w:szCs w:val="20"/>
        </w:rPr>
        <w:t xml:space="preserve">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t>
      </w:r>
      <w:r w:rsidRPr="00E06E5D">
        <w:rPr>
          <w:sz w:val="20"/>
          <w:szCs w:val="20"/>
        </w:rPr>
        <w:t>wnioskował o przekazanie dofinansowania w formie zaliczki może wnioskować o refundację w proporcji i do kwoty wskazanej w § 2 ust. 4</w:t>
      </w:r>
      <w:r w:rsidR="00456EA7" w:rsidRPr="00E06E5D">
        <w:rPr>
          <w:sz w:val="20"/>
          <w:szCs w:val="20"/>
        </w:rPr>
        <w:t xml:space="preserve"> </w:t>
      </w:r>
      <w:r w:rsidRPr="00E06E5D">
        <w:rPr>
          <w:sz w:val="20"/>
          <w:szCs w:val="20"/>
        </w:rPr>
        <w:t xml:space="preserve">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E06E5D">
        <w:rPr>
          <w:sz w:val="20"/>
          <w:szCs w:val="20"/>
        </w:rPr>
        <w:t>9</w:t>
      </w:r>
      <w:r w:rsidRPr="00E06E5D">
        <w:rPr>
          <w:sz w:val="20"/>
          <w:szCs w:val="20"/>
        </w:rPr>
        <w:t xml:space="preserve"> ust. 1 pkt 1) Umowy, będzie stanowić refundację w proporcji określonej w § 2 ust. 4</w:t>
      </w:r>
      <w:r w:rsidR="00456EA7" w:rsidRPr="00E06E5D">
        <w:rPr>
          <w:sz w:val="20"/>
          <w:szCs w:val="20"/>
        </w:rPr>
        <w:t xml:space="preserve"> </w:t>
      </w:r>
      <w:r w:rsidRPr="00E06E5D">
        <w:rPr>
          <w:sz w:val="20"/>
          <w:szCs w:val="20"/>
        </w:rPr>
        <w:t>Umowy.</w:t>
      </w:r>
    </w:p>
    <w:p w:rsidR="007A118F" w:rsidRPr="00E06E5D" w:rsidRDefault="007A118F" w:rsidP="007A118F">
      <w:pPr>
        <w:numPr>
          <w:ilvl w:val="0"/>
          <w:numId w:val="12"/>
        </w:numPr>
        <w:ind w:left="426"/>
        <w:jc w:val="both"/>
        <w:rPr>
          <w:sz w:val="20"/>
          <w:szCs w:val="20"/>
        </w:rPr>
      </w:pPr>
      <w:r w:rsidRPr="00E06E5D">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E06E5D">
        <w:rPr>
          <w:sz w:val="20"/>
          <w:szCs w:val="20"/>
        </w:rPr>
        <w:t>1</w:t>
      </w:r>
      <w:r w:rsidR="00F2362D" w:rsidRPr="00E06E5D">
        <w:rPr>
          <w:sz w:val="20"/>
          <w:szCs w:val="20"/>
        </w:rPr>
        <w:t>3</w:t>
      </w:r>
      <w:r w:rsidRPr="00E06E5D">
        <w:rPr>
          <w:sz w:val="20"/>
          <w:szCs w:val="20"/>
        </w:rPr>
        <w:t xml:space="preserve"> 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E06E5D">
        <w:rPr>
          <w:sz w:val="20"/>
          <w:szCs w:val="20"/>
        </w:rPr>
        <w:t>8</w:t>
      </w:r>
      <w:r w:rsidRPr="00E06E5D">
        <w:rPr>
          <w:sz w:val="20"/>
          <w:szCs w:val="20"/>
        </w:rPr>
        <w:t xml:space="preserve"> ust. 8 pkt 1), 3), 5), 6) oraz 8) Umowy, przelewem na rachunek bankowy Beneficjenta, z zastrzeżeniem warunków określonych w Umowie, w terminie wskazanym w § </w:t>
      </w:r>
      <w:r w:rsidR="00F2362D" w:rsidRPr="00E06E5D">
        <w:rPr>
          <w:sz w:val="20"/>
          <w:szCs w:val="20"/>
        </w:rPr>
        <w:t>9</w:t>
      </w:r>
      <w:r w:rsidRPr="00E06E5D">
        <w:rPr>
          <w:sz w:val="20"/>
          <w:szCs w:val="20"/>
        </w:rPr>
        <w:t xml:space="preserve"> ust. 5 Umowy.</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w:t>
      </w:r>
      <w:r w:rsidRPr="00E06E5D">
        <w:rPr>
          <w:sz w:val="20"/>
          <w:szCs w:val="20"/>
        </w:rPr>
        <w:t xml:space="preserve">końcowa zostanie przekazana Beneficjentowi przelewem na rachunek bankowy Beneficjenta przez Płatnika lub Instytucję Zarządzającą RPO WZ na podstawie wniosku o płatność końcową, o którym mowa w § </w:t>
      </w:r>
      <w:r w:rsidR="00F2362D" w:rsidRPr="00E06E5D">
        <w:rPr>
          <w:sz w:val="20"/>
          <w:szCs w:val="20"/>
        </w:rPr>
        <w:t>8</w:t>
      </w:r>
      <w:r w:rsidRPr="00E06E5D">
        <w:rPr>
          <w:sz w:val="20"/>
          <w:szCs w:val="20"/>
        </w:rPr>
        <w:t xml:space="preserve"> ust. 8 pkt 8)</w:t>
      </w:r>
      <w:r w:rsidR="00B265F1" w:rsidRPr="00E06E5D">
        <w:rPr>
          <w:sz w:val="20"/>
          <w:szCs w:val="20"/>
        </w:rPr>
        <w:t xml:space="preserve"> </w:t>
      </w:r>
      <w:r w:rsidRPr="00E06E5D">
        <w:rPr>
          <w:sz w:val="20"/>
          <w:szCs w:val="20"/>
        </w:rPr>
        <w:t xml:space="preserve">Umowy, obejmującego </w:t>
      </w:r>
      <w:r w:rsidR="00E9726C" w:rsidRPr="00E06E5D">
        <w:rPr>
          <w:sz w:val="20"/>
          <w:szCs w:val="20"/>
        </w:rPr>
        <w:t xml:space="preserve">kwotę wnioskowaną stanowiącą </w:t>
      </w:r>
      <w:r w:rsidRPr="00E06E5D">
        <w:rPr>
          <w:sz w:val="20"/>
          <w:szCs w:val="20"/>
        </w:rPr>
        <w:t>co najmniej 5% łącznej kwoty dofinansowania,</w:t>
      </w:r>
      <w:r w:rsidR="000B7650" w:rsidRPr="00E06E5D">
        <w:rPr>
          <w:sz w:val="20"/>
          <w:szCs w:val="20"/>
        </w:rPr>
        <w:t xml:space="preserve"> o której mowa w § 2 ust. 4 </w:t>
      </w:r>
      <w:r w:rsidR="00995716" w:rsidRPr="00E06E5D">
        <w:rPr>
          <w:sz w:val="20"/>
          <w:szCs w:val="20"/>
        </w:rPr>
        <w:t>Umowy</w:t>
      </w:r>
      <w:r w:rsidR="000B7650" w:rsidRPr="00E06E5D">
        <w:rPr>
          <w:sz w:val="20"/>
          <w:szCs w:val="20"/>
        </w:rPr>
        <w:t>,</w:t>
      </w:r>
      <w:r w:rsidRPr="00E06E5D">
        <w:rPr>
          <w:sz w:val="20"/>
          <w:szCs w:val="20"/>
        </w:rPr>
        <w:t xml:space="preserve"> po: </w:t>
      </w:r>
    </w:p>
    <w:p w:rsidR="007A118F" w:rsidRPr="00E06E5D" w:rsidRDefault="007A118F" w:rsidP="007A118F">
      <w:pPr>
        <w:numPr>
          <w:ilvl w:val="0"/>
          <w:numId w:val="56"/>
        </w:numPr>
        <w:suppressAutoHyphens w:val="0"/>
        <w:autoSpaceDE w:val="0"/>
        <w:autoSpaceDN w:val="0"/>
        <w:adjustRightInd w:val="0"/>
        <w:ind w:left="1068"/>
        <w:jc w:val="both"/>
        <w:rPr>
          <w:sz w:val="20"/>
          <w:szCs w:val="20"/>
        </w:rPr>
      </w:pPr>
      <w:r w:rsidRPr="00E06E5D">
        <w:rPr>
          <w:sz w:val="20"/>
          <w:szCs w:val="20"/>
        </w:rPr>
        <w:t xml:space="preserve">zatwierdzeniu przez Instytucję Zarządzającą RPO WZ wniosku o płatność końcową oraz poświadczeniu ujętych w nim poniesionych wydatków; </w:t>
      </w:r>
    </w:p>
    <w:p w:rsidR="000B7650" w:rsidRPr="00E06E5D" w:rsidRDefault="007A118F" w:rsidP="007A118F">
      <w:pPr>
        <w:numPr>
          <w:ilvl w:val="0"/>
          <w:numId w:val="56"/>
        </w:numPr>
        <w:suppressAutoHyphens w:val="0"/>
        <w:ind w:left="1068"/>
        <w:jc w:val="both"/>
        <w:rPr>
          <w:sz w:val="20"/>
          <w:szCs w:val="20"/>
        </w:rPr>
      </w:pPr>
      <w:r w:rsidRPr="00E06E5D">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E06E5D">
        <w:rPr>
          <w:sz w:val="20"/>
          <w:szCs w:val="20"/>
        </w:rPr>
        <w:t>naboru</w:t>
      </w:r>
      <w:r w:rsidRPr="00E06E5D">
        <w:rPr>
          <w:sz w:val="20"/>
          <w:szCs w:val="20"/>
        </w:rPr>
        <w:t>, wytycznymi horyzontalnymi, wytycznymi programowymi oraz weryfikacji osiągnięcia zakładanych wskaźników Projektu,</w:t>
      </w:r>
    </w:p>
    <w:p w:rsidR="007A118F" w:rsidRPr="00E06E5D" w:rsidRDefault="0005443C" w:rsidP="007F54BB">
      <w:pPr>
        <w:numPr>
          <w:ilvl w:val="0"/>
          <w:numId w:val="56"/>
        </w:numPr>
        <w:suppressAutoHyphens w:val="0"/>
        <w:ind w:left="1068"/>
        <w:jc w:val="both"/>
        <w:rPr>
          <w:sz w:val="20"/>
          <w:szCs w:val="20"/>
        </w:rPr>
      </w:pPr>
      <w:r w:rsidRPr="00E06E5D">
        <w:rPr>
          <w:sz w:val="20"/>
          <w:szCs w:val="20"/>
        </w:rPr>
        <w:t>potwierdzeniu przez Instytucję Zarządzającą RPO WZ prawidłowej realizacji Projektu.</w:t>
      </w:r>
    </w:p>
    <w:p w:rsidR="007E239D" w:rsidRPr="00E06E5D" w:rsidRDefault="007E239D" w:rsidP="007E239D">
      <w:pPr>
        <w:ind w:left="720"/>
        <w:rPr>
          <w:b/>
          <w:sz w:val="20"/>
          <w:szCs w:val="20"/>
        </w:rPr>
      </w:pPr>
    </w:p>
    <w:p w:rsidR="00921D95" w:rsidRPr="00E06E5D" w:rsidRDefault="007A118F" w:rsidP="00921D95">
      <w:pPr>
        <w:ind w:left="720"/>
        <w:jc w:val="center"/>
        <w:rPr>
          <w:b/>
          <w:sz w:val="20"/>
          <w:szCs w:val="20"/>
        </w:rPr>
      </w:pPr>
      <w:r w:rsidRPr="00E06E5D">
        <w:rPr>
          <w:b/>
          <w:sz w:val="20"/>
          <w:szCs w:val="20"/>
        </w:rPr>
        <w:t xml:space="preserve">Przekazywanie dofinansowania </w:t>
      </w:r>
      <w:r w:rsidR="006D3EF0" w:rsidRPr="00E06E5D">
        <w:rPr>
          <w:b/>
          <w:sz w:val="20"/>
          <w:szCs w:val="20"/>
        </w:rPr>
        <w:t>dla Projektu</w:t>
      </w:r>
    </w:p>
    <w:p w:rsidR="00103E12" w:rsidRPr="00E06E5D" w:rsidRDefault="006D3EF0" w:rsidP="00651C0D">
      <w:pPr>
        <w:ind w:left="720"/>
        <w:jc w:val="center"/>
        <w:rPr>
          <w:b/>
          <w:sz w:val="20"/>
          <w:szCs w:val="20"/>
        </w:rPr>
      </w:pPr>
      <w:r w:rsidRPr="00E06E5D">
        <w:rPr>
          <w:b/>
          <w:sz w:val="20"/>
          <w:szCs w:val="20"/>
        </w:rPr>
        <w:t xml:space="preserve">realizowanego w formule </w:t>
      </w:r>
      <w:r w:rsidR="00651C0D" w:rsidRPr="00E06E5D">
        <w:rPr>
          <w:b/>
          <w:sz w:val="20"/>
          <w:szCs w:val="20"/>
        </w:rPr>
        <w:t>„Zaprojektuj i wybuduj”</w:t>
      </w:r>
    </w:p>
    <w:p w:rsidR="00FE3F85" w:rsidRPr="00AD4AC3" w:rsidRDefault="00731FD3" w:rsidP="00130D8C">
      <w:pPr>
        <w:ind w:left="720"/>
        <w:jc w:val="center"/>
        <w:rPr>
          <w:b/>
          <w:sz w:val="20"/>
          <w:szCs w:val="20"/>
        </w:rPr>
      </w:pPr>
      <w:r w:rsidRPr="00E06E5D">
        <w:rPr>
          <w:b/>
          <w:sz w:val="20"/>
          <w:szCs w:val="20"/>
        </w:rPr>
        <w:t xml:space="preserve">§ </w:t>
      </w:r>
      <w:r w:rsidR="00715830" w:rsidRPr="00E06E5D">
        <w:rPr>
          <w:b/>
          <w:sz w:val="20"/>
          <w:szCs w:val="20"/>
        </w:rPr>
        <w:t>1</w:t>
      </w:r>
      <w:r w:rsidR="00BB0EED" w:rsidRPr="00E06E5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00B143AD">
        <w:rPr>
          <w:sz w:val="20"/>
          <w:szCs w:val="20"/>
        </w:rPr>
        <w:t xml:space="preserve">12 miesięcy </w:t>
      </w:r>
      <w:r w:rsidRPr="00AD4AC3">
        <w:rPr>
          <w:sz w:val="20"/>
          <w:szCs w:val="20"/>
        </w:rPr>
        <w:t xml:space="preserve">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00B143AD">
        <w:rPr>
          <w:sz w:val="20"/>
          <w:szCs w:val="20"/>
        </w:rPr>
        <w:t xml:space="preserve">30 dni </w:t>
      </w:r>
      <w:r w:rsidRPr="00AD4AC3">
        <w:rPr>
          <w:sz w:val="20"/>
          <w:szCs w:val="20"/>
        </w:rPr>
        <w:t>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Po wdrożeniu zaleceń, o których mowa </w:t>
      </w:r>
      <w:r w:rsidRPr="002D0696">
        <w:rPr>
          <w:sz w:val="20"/>
          <w:szCs w:val="20"/>
        </w:rPr>
        <w:t>w ust. 4</w:t>
      </w:r>
      <w:r w:rsidRPr="00AD4AC3">
        <w:rPr>
          <w:sz w:val="20"/>
          <w:szCs w:val="20"/>
        </w:rPr>
        <w:t xml:space="preserve">, Beneficjent przekazuje dokumenty w terminie </w:t>
      </w:r>
      <w:r w:rsidR="00B143AD">
        <w:rPr>
          <w:sz w:val="20"/>
          <w:szCs w:val="20"/>
        </w:rPr>
        <w:t>7</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E06E5D" w:rsidRDefault="007A118F" w:rsidP="007A118F">
      <w:pPr>
        <w:autoSpaceDE w:val="0"/>
        <w:autoSpaceDN w:val="0"/>
        <w:adjustRightInd w:val="0"/>
        <w:spacing w:after="240"/>
        <w:ind w:left="426"/>
        <w:jc w:val="center"/>
        <w:rPr>
          <w:b/>
          <w:sz w:val="20"/>
          <w:szCs w:val="20"/>
        </w:rPr>
      </w:pPr>
      <w:r w:rsidRPr="00E06E5D">
        <w:rPr>
          <w:b/>
          <w:sz w:val="20"/>
          <w:szCs w:val="20"/>
        </w:rPr>
        <w:t xml:space="preserve">§ </w:t>
      </w:r>
      <w:r w:rsidR="00715830" w:rsidRPr="00E06E5D">
        <w:rPr>
          <w:b/>
          <w:sz w:val="20"/>
          <w:szCs w:val="20"/>
        </w:rPr>
        <w:t>1</w:t>
      </w:r>
      <w:r w:rsidR="008554A9" w:rsidRPr="00E06E5D">
        <w:rPr>
          <w:b/>
          <w:sz w:val="20"/>
          <w:szCs w:val="20"/>
        </w:rPr>
        <w:t>3</w:t>
      </w:r>
    </w:p>
    <w:p w:rsidR="007A118F" w:rsidRPr="00E06E5D" w:rsidRDefault="007A118F" w:rsidP="007A118F">
      <w:pPr>
        <w:numPr>
          <w:ilvl w:val="3"/>
          <w:numId w:val="10"/>
        </w:numPr>
        <w:suppressAutoHyphens w:val="0"/>
        <w:ind w:left="426"/>
        <w:jc w:val="both"/>
        <w:rPr>
          <w:sz w:val="20"/>
          <w:szCs w:val="20"/>
        </w:rPr>
      </w:pPr>
      <w:r w:rsidRPr="00E06E5D">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06E5D">
        <w:rPr>
          <w:sz w:val="20"/>
          <w:szCs w:val="20"/>
        </w:rPr>
        <w:t>, z zastrzeżeniem ust. 15</w:t>
      </w:r>
      <w:r w:rsidRPr="00E06E5D">
        <w:rPr>
          <w:sz w:val="20"/>
          <w:szCs w:val="20"/>
        </w:rPr>
        <w:t xml:space="preserve">. Postanowienia § </w:t>
      </w:r>
      <w:r w:rsidR="005F4EFF" w:rsidRPr="00E06E5D">
        <w:rPr>
          <w:sz w:val="20"/>
          <w:szCs w:val="20"/>
        </w:rPr>
        <w:t>1</w:t>
      </w:r>
      <w:r w:rsidR="00F2362D" w:rsidRPr="00E06E5D">
        <w:rPr>
          <w:sz w:val="20"/>
          <w:szCs w:val="20"/>
        </w:rPr>
        <w:t>7</w:t>
      </w:r>
      <w:r w:rsidRPr="00E06E5D">
        <w:rPr>
          <w:sz w:val="20"/>
          <w:szCs w:val="20"/>
        </w:rPr>
        <w:t xml:space="preserve"> ust. 6-7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E06E5D">
        <w:rPr>
          <w:sz w:val="20"/>
          <w:szCs w:val="20"/>
        </w:rPr>
        <w:t xml:space="preserve">W przypadku przesłania informacji, o której mowa w ust. 2, w piśmie, o którym mowa w § </w:t>
      </w:r>
      <w:r w:rsidR="00F2362D" w:rsidRPr="00E06E5D">
        <w:rPr>
          <w:sz w:val="20"/>
          <w:szCs w:val="20"/>
        </w:rPr>
        <w:t>9</w:t>
      </w:r>
      <w:r w:rsidR="00B763B3" w:rsidRPr="00E06E5D">
        <w:rPr>
          <w:sz w:val="20"/>
          <w:szCs w:val="20"/>
        </w:rPr>
        <w:t xml:space="preserve"> ust. </w:t>
      </w:r>
      <w:r w:rsidR="00271193" w:rsidRPr="00E06E5D">
        <w:rPr>
          <w:sz w:val="20"/>
          <w:szCs w:val="20"/>
        </w:rPr>
        <w:t>7</w:t>
      </w:r>
      <w:r w:rsidRPr="00E06E5D">
        <w:rPr>
          <w:sz w:val="20"/>
          <w:szCs w:val="20"/>
        </w:rPr>
        <w:t xml:space="preserve"> Umowy</w:t>
      </w:r>
      <w:r>
        <w:rPr>
          <w:sz w:val="20"/>
          <w:szCs w:val="20"/>
        </w:rPr>
        <w:t xml:space="preserve">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pPr>
        <w:pStyle w:val="Default"/>
        <w:numPr>
          <w:ilvl w:val="0"/>
          <w:numId w:val="85"/>
        </w:numPr>
        <w:jc w:val="both"/>
        <w:rPr>
          <w:rFonts w:ascii="Times New Roman" w:hAnsi="Times New Roman" w:cs="Times New Roman"/>
          <w:sz w:val="20"/>
          <w:szCs w:val="20"/>
        </w:rPr>
      </w:pPr>
      <w:r w:rsidRPr="00E06E5D">
        <w:rPr>
          <w:rFonts w:ascii="Times New Roman" w:hAnsi="Times New Roman" w:cs="Times New Roman"/>
          <w:sz w:val="20"/>
          <w:szCs w:val="20"/>
        </w:rPr>
        <w:t xml:space="preserve">Beneficjent zobowiązuje się do </w:t>
      </w:r>
      <w:r w:rsidR="00912437" w:rsidRPr="00E06E5D">
        <w:rPr>
          <w:rFonts w:ascii="Times New Roman" w:hAnsi="Times New Roman" w:cs="Times New Roman"/>
          <w:sz w:val="20"/>
          <w:szCs w:val="20"/>
        </w:rPr>
        <w:t xml:space="preserve">wykazywania oraz </w:t>
      </w:r>
      <w:r w:rsidRPr="00E06E5D">
        <w:rPr>
          <w:rFonts w:ascii="Times New Roman" w:hAnsi="Times New Roman" w:cs="Times New Roman"/>
          <w:sz w:val="20"/>
          <w:szCs w:val="20"/>
        </w:rPr>
        <w:t>monitorowania</w:t>
      </w:r>
      <w:r w:rsidR="00912437" w:rsidRPr="00E06E5D">
        <w:rPr>
          <w:rFonts w:ascii="Times New Roman" w:hAnsi="Times New Roman" w:cs="Times New Roman"/>
          <w:sz w:val="20"/>
          <w:szCs w:val="20"/>
        </w:rPr>
        <w:t xml:space="preserve"> </w:t>
      </w:r>
      <w:r w:rsidRPr="00E06E5D">
        <w:rPr>
          <w:rFonts w:ascii="Times New Roman" w:hAnsi="Times New Roman" w:cs="Times New Roman"/>
          <w:sz w:val="20"/>
          <w:szCs w:val="20"/>
        </w:rPr>
        <w:t>dochodów</w:t>
      </w:r>
      <w:r w:rsidR="00912437" w:rsidRPr="00E06E5D">
        <w:rPr>
          <w:rFonts w:ascii="Times New Roman" w:hAnsi="Times New Roman" w:cs="Times New Roman"/>
          <w:sz w:val="20"/>
          <w:szCs w:val="20"/>
        </w:rPr>
        <w:t>, o których mowa w § 1 pkt 3 Umowy, powstałych</w:t>
      </w:r>
      <w:r w:rsidR="00912437">
        <w:rPr>
          <w:rFonts w:ascii="Times New Roman" w:hAnsi="Times New Roman" w:cs="Times New Roman"/>
          <w:sz w:val="20"/>
          <w:szCs w:val="20"/>
        </w:rPr>
        <w:t xml:space="preserve"> w związku z realizacją Projektu zgodnie z </w:t>
      </w:r>
      <w:r w:rsidR="00912437" w:rsidRPr="00E06E5D">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sidR="000B1329">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C03618" w:rsidRPr="00C03618" w:rsidRDefault="002006F3" w:rsidP="00C03618">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w:t>
      </w:r>
      <w:r w:rsidR="000B1329">
        <w:rPr>
          <w:rFonts w:ascii="Times New Roman" w:hAnsi="Times New Roman" w:cs="Times New Roman"/>
          <w:sz w:val="20"/>
          <w:szCs w:val="20"/>
        </w:rPr>
        <w:t xml:space="preserve">, </w:t>
      </w:r>
      <w:r w:rsidR="00F96B29">
        <w:rPr>
          <w:rFonts w:ascii="Times New Roman" w:hAnsi="Times New Roman" w:cs="Times New Roman"/>
          <w:sz w:val="20"/>
          <w:szCs w:val="20"/>
        </w:rPr>
        <w:t>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 tym projektów generujących dochód i projektów hybrydowych na lata 2014-2020 z dnia 18.03.2015 r.</w:t>
      </w:r>
      <w:r w:rsidR="000B1329">
        <w:rPr>
          <w:rFonts w:ascii="Times New Roman" w:hAnsi="Times New Roman" w:cs="Times New Roman"/>
          <w:sz w:val="20"/>
          <w:szCs w:val="20"/>
        </w:rPr>
        <w:t xml:space="preserve"> oraz Wytycznych</w:t>
      </w:r>
      <w:r w:rsidR="000B1329" w:rsidRPr="000B1329">
        <w:rPr>
          <w:rFonts w:ascii="Times New Roman" w:eastAsia="Times New Roman" w:hAnsi="Times New Roman" w:cs="Times New Roman"/>
          <w:color w:val="auto"/>
          <w:sz w:val="20"/>
          <w:szCs w:val="20"/>
        </w:rPr>
        <w:t xml:space="preserve"> </w:t>
      </w:r>
      <w:r w:rsidR="000B1329"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w:t>
      </w:r>
      <w:r w:rsidR="00C03618">
        <w:rPr>
          <w:rFonts w:ascii="Times New Roman" w:hAnsi="Times New Roman" w:cs="Times New Roman"/>
          <w:sz w:val="20"/>
          <w:szCs w:val="20"/>
        </w:rPr>
        <w:t>ści na lata 2014-</w:t>
      </w:r>
      <w:r w:rsidR="00C03618">
        <w:rPr>
          <w:rFonts w:ascii="Times New Roman" w:hAnsi="Times New Roman" w:cs="Times New Roman"/>
          <w:sz w:val="20"/>
          <w:szCs w:val="20"/>
        </w:rPr>
        <w:softHyphen/>
        <w:t>2020 z dnia 19</w:t>
      </w:r>
      <w:r w:rsidR="000B1329" w:rsidRPr="000B1329">
        <w:rPr>
          <w:rFonts w:ascii="Times New Roman" w:hAnsi="Times New Roman" w:cs="Times New Roman"/>
          <w:sz w:val="20"/>
          <w:szCs w:val="20"/>
        </w:rPr>
        <w:t>.0</w:t>
      </w:r>
      <w:r w:rsidR="00C03618">
        <w:rPr>
          <w:rFonts w:ascii="Times New Roman" w:hAnsi="Times New Roman" w:cs="Times New Roman"/>
          <w:sz w:val="20"/>
          <w:szCs w:val="20"/>
        </w:rPr>
        <w:t>9</w:t>
      </w:r>
      <w:r w:rsidR="000B1329" w:rsidRPr="000B1329">
        <w:rPr>
          <w:rFonts w:ascii="Times New Roman" w:hAnsi="Times New Roman" w:cs="Times New Roman"/>
          <w:sz w:val="20"/>
          <w:szCs w:val="20"/>
        </w:rPr>
        <w:t>.201</w:t>
      </w:r>
      <w:r w:rsidR="00C03618">
        <w:rPr>
          <w:rFonts w:ascii="Times New Roman" w:hAnsi="Times New Roman" w:cs="Times New Roman"/>
          <w:sz w:val="20"/>
          <w:szCs w:val="20"/>
        </w:rPr>
        <w:t>6</w:t>
      </w:r>
      <w:r w:rsidR="000B1329" w:rsidRPr="00C03618">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wykluczenie Beneficjenta z możliwości otrzymania środków na realizację programów finansowanych z </w:t>
      </w:r>
      <w:r w:rsidRPr="00AE00B1">
        <w:rPr>
          <w:rFonts w:ascii="Times New Roman" w:hAnsi="Times New Roman" w:cs="Times New Roman"/>
          <w:sz w:val="20"/>
          <w:szCs w:val="20"/>
        </w:rPr>
        <w:lastRenderedPageBreak/>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w:t>
      </w:r>
      <w:r w:rsidRPr="00E06E5D">
        <w:rPr>
          <w:rFonts w:ascii="Times New Roman" w:hAnsi="Times New Roman" w:cs="Times New Roman"/>
          <w:sz w:val="20"/>
          <w:szCs w:val="20"/>
        </w:rPr>
        <w:t xml:space="preserve">środków prawnych zmierzających do odzyskania kwot podlegających zwrotowi, w tym z zabezpieczenia, o którym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8</w:t>
      </w:r>
      <w:r w:rsidRPr="00E06E5D">
        <w:rPr>
          <w:rFonts w:ascii="Times New Roman" w:hAnsi="Times New Roman" w:cs="Times New Roman"/>
          <w:sz w:val="20"/>
          <w:szCs w:val="20"/>
        </w:rPr>
        <w:t xml:space="preserve"> Umowy.</w:t>
      </w:r>
    </w:p>
    <w:p w:rsidR="006C105F" w:rsidRPr="00AD4AC3" w:rsidRDefault="006C105F" w:rsidP="00E06E5D">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E06E5D"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w:t>
      </w:r>
      <w:r w:rsidRPr="00E06E5D">
        <w:rPr>
          <w:rFonts w:ascii="Times New Roman" w:hAnsi="Times New Roman" w:cs="Times New Roman"/>
          <w:sz w:val="20"/>
          <w:szCs w:val="20"/>
        </w:rPr>
        <w:t xml:space="preserve">zatwierdzeniem wniosku o płatność – Instytucja Zarządzająca RPO WZ podejmuje działania, o których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3</w:t>
      </w:r>
      <w:r w:rsidRPr="00E06E5D">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E06E5D">
        <w:rPr>
          <w:rFonts w:ascii="Times New Roman" w:hAnsi="Times New Roman" w:cs="Times New Roman"/>
          <w:sz w:val="20"/>
          <w:szCs w:val="20"/>
        </w:rPr>
        <w:t>w uprzednio zatwierdzonym wniosku</w:t>
      </w:r>
      <w:r w:rsidRPr="00AD4AC3">
        <w:rPr>
          <w:rFonts w:ascii="Times New Roman" w:hAnsi="Times New Roman" w:cs="Times New Roman"/>
          <w:sz w:val="20"/>
          <w:szCs w:val="20"/>
        </w:rPr>
        <w:t xml:space="preserve">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w:t>
      </w:r>
      <w:r w:rsidRPr="00AD4AC3">
        <w:rPr>
          <w:rFonts w:ascii="Times New Roman" w:hAnsi="Times New Roman" w:cs="Times New Roman"/>
          <w:sz w:val="20"/>
          <w:szCs w:val="20"/>
        </w:rPr>
        <w:lastRenderedPageBreak/>
        <w:t xml:space="preserve">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t>
      </w:r>
      <w:r w:rsidRPr="00E06E5D">
        <w:rPr>
          <w:kern w:val="1"/>
          <w:sz w:val="20"/>
          <w:szCs w:val="20"/>
          <w:lang w:eastAsia="pl-PL"/>
        </w:rPr>
        <w:t>wniosku o płatność, na kwotę nie mniejszą niż wysokość łącznej kwoty dofinansowania, o której mowa w § 2 ust. 4 Umowy, bez</w:t>
      </w:r>
      <w:r w:rsidRPr="00E06E5D">
        <w:rPr>
          <w:kern w:val="1"/>
          <w:sz w:val="20"/>
          <w:szCs w:val="20"/>
          <w:lang w:eastAsia="zh-CN"/>
        </w:rPr>
        <w:t xml:space="preserve"> </w:t>
      </w:r>
      <w:r w:rsidRPr="00E06E5D">
        <w:rPr>
          <w:kern w:val="1"/>
          <w:sz w:val="20"/>
          <w:szCs w:val="20"/>
          <w:lang w:eastAsia="pl-PL"/>
        </w:rPr>
        <w:t>względu na to czy zamierza ubiegać się o zaliczkę, w formie ____________________________</w:t>
      </w:r>
      <w:r w:rsidR="005D68C9" w:rsidRPr="00E06E5D">
        <w:rPr>
          <w:rStyle w:val="Odwoanieprzypisudolnego"/>
          <w:kern w:val="1"/>
          <w:sz w:val="20"/>
          <w:szCs w:val="20"/>
          <w:lang w:eastAsia="pl-PL"/>
        </w:rPr>
        <w:footnoteReference w:id="38"/>
      </w:r>
      <w:r w:rsidRPr="00E06E5D">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E06E5D"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w:t>
      </w:r>
      <w:r w:rsidRPr="00E06E5D">
        <w:rPr>
          <w:kern w:val="1"/>
          <w:sz w:val="20"/>
          <w:szCs w:val="20"/>
          <w:lang w:eastAsia="pl-PL"/>
        </w:rPr>
        <w:t xml:space="preserve">mowa w ust. 1, ustanawiane jest na okres od dnia jego złożenia do czasu wypełnienia przez Beneficjenta wszystkich obowiązków wynikających z Umowy, z wyłączeniem obowiązków, o których mowa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E06E5D">
        <w:rPr>
          <w:kern w:val="1"/>
          <w:sz w:val="20"/>
          <w:szCs w:val="20"/>
          <w:lang w:eastAsia="pl-PL"/>
        </w:rPr>
        <w:t xml:space="preserve">W przypadku prawidłowego wypełnienia przez Beneficjenta wszelkich obowiązków określonych w Umowie, z wyłączeniem obowiązków przewidzianych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w:t>
      </w:r>
      <w:r w:rsidRPr="00AD4AC3">
        <w:rPr>
          <w:kern w:val="1"/>
          <w:sz w:val="20"/>
          <w:szCs w:val="20"/>
          <w:lang w:eastAsia="pl-PL"/>
        </w:rPr>
        <w:t xml:space="preserve">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lastRenderedPageBreak/>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xml:space="preserve">, Wytyczne </w:t>
      </w:r>
      <w:r w:rsidR="002D1B34">
        <w:rPr>
          <w:sz w:val="20"/>
          <w:szCs w:val="20"/>
        </w:rPr>
        <w:t xml:space="preserve">Ministra Rozwoju </w:t>
      </w:r>
      <w:r>
        <w:rPr>
          <w:sz w:val="20"/>
          <w:szCs w:val="20"/>
        </w:rPr>
        <w:t>w zakresie kwalifikowalności wydatków w zakresie Europejskiego Funduszu Rozwoju Regionalne</w:t>
      </w:r>
      <w:r w:rsidR="0012376D">
        <w:rPr>
          <w:sz w:val="20"/>
          <w:szCs w:val="20"/>
        </w:rPr>
        <w:t>go</w:t>
      </w:r>
      <w:r w:rsidR="00D33221">
        <w:rPr>
          <w:sz w:val="20"/>
          <w:szCs w:val="20"/>
        </w:rPr>
        <w:t>,</w:t>
      </w:r>
      <w:r w:rsidR="002D1B34">
        <w:rPr>
          <w:sz w:val="20"/>
          <w:szCs w:val="20"/>
        </w:rPr>
        <w:t xml:space="preserve"> </w:t>
      </w:r>
      <w:r w:rsidR="0012376D">
        <w:rPr>
          <w:sz w:val="20"/>
          <w:szCs w:val="20"/>
        </w:rPr>
        <w:t xml:space="preserve">Europejskiego Funduszu Społecznego </w:t>
      </w:r>
      <w:r>
        <w:rPr>
          <w:sz w:val="20"/>
          <w:szCs w:val="20"/>
        </w:rPr>
        <w:t xml:space="preserve">oraz Funduszu Spójności na lata 2014-2020 </w:t>
      </w:r>
      <w:r w:rsidR="00FD6EDF">
        <w:rPr>
          <w:sz w:val="20"/>
          <w:szCs w:val="20"/>
        </w:rPr>
        <w:t xml:space="preserve">z dnia 19.09.2016 r. </w:t>
      </w:r>
      <w:r>
        <w:rPr>
          <w:sz w:val="20"/>
          <w:szCs w:val="20"/>
        </w:rPr>
        <w:t>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r w:rsidRPr="00E06E5D">
        <w:rPr>
          <w:rFonts w:eastAsia="Calibri"/>
          <w:sz w:val="20"/>
          <w:szCs w:val="20"/>
          <w:lang w:eastAsia="en-US"/>
        </w:rPr>
        <w:t xml:space="preserve">kwalifikowalności wydatków przez cały okres ich przechowywania określony w § </w:t>
      </w:r>
      <w:r w:rsidR="00222AF3" w:rsidRPr="00E06E5D">
        <w:rPr>
          <w:rFonts w:eastAsia="Calibri"/>
          <w:sz w:val="20"/>
          <w:szCs w:val="20"/>
          <w:lang w:eastAsia="en-US"/>
        </w:rPr>
        <w:t>2</w:t>
      </w:r>
      <w:r w:rsidR="00F2362D" w:rsidRPr="00E06E5D">
        <w:rPr>
          <w:rFonts w:eastAsia="Calibri"/>
          <w:sz w:val="20"/>
          <w:szCs w:val="20"/>
          <w:lang w:eastAsia="en-US"/>
        </w:rPr>
        <w:t>9</w:t>
      </w:r>
      <w:r w:rsidRPr="00E06E5D">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lastRenderedPageBreak/>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w:t>
      </w:r>
      <w:r w:rsidRPr="00AD4AC3">
        <w:rPr>
          <w:rFonts w:ascii="Times New Roman" w:hAnsi="Times New Roman" w:cs="Times New Roman"/>
          <w:sz w:val="20"/>
          <w:szCs w:val="20"/>
        </w:rPr>
        <w:lastRenderedPageBreak/>
        <w:t xml:space="preserve">przez siebie wybranym, w tym w sieci Internet i Intranet. </w:t>
      </w:r>
    </w:p>
    <w:p w:rsidR="00E06E5D" w:rsidRDefault="007A118F" w:rsidP="00E06E5D">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E06E5D" w:rsidRPr="00E06E5D" w:rsidRDefault="00E06E5D" w:rsidP="00E06E5D">
      <w:pPr>
        <w:pStyle w:val="Default"/>
        <w:ind w:left="284"/>
        <w:jc w:val="both"/>
        <w:rPr>
          <w:rFonts w:ascii="Times New Roman" w:hAnsi="Times New Roman" w:cs="Times New Roman"/>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294517">
        <w:rPr>
          <w:sz w:val="20"/>
          <w:szCs w:val="20"/>
        </w:rPr>
        <w:t>____</w:t>
      </w:r>
      <w:r w:rsidR="00294517">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E06E5D"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w:t>
      </w:r>
      <w:r w:rsidRPr="00E06E5D">
        <w:rPr>
          <w:sz w:val="20"/>
          <w:szCs w:val="20"/>
        </w:rPr>
        <w:t xml:space="preserve">sprawozdawczych z realizacji Projektu w ramach wniosków o płatność, w terminach i na zasadach określonych w </w:t>
      </w:r>
      <w:r w:rsidR="00FC35AB" w:rsidRPr="00E06E5D">
        <w:rPr>
          <w:sz w:val="20"/>
          <w:szCs w:val="20"/>
        </w:rPr>
        <w:t>§ 8</w:t>
      </w:r>
      <w:r w:rsidRPr="00E06E5D">
        <w:rPr>
          <w:sz w:val="20"/>
          <w:szCs w:val="20"/>
        </w:rPr>
        <w:t xml:space="preserve"> Umowy,</w:t>
      </w:r>
    </w:p>
    <w:p w:rsidR="007A118F" w:rsidRPr="00E06E5D" w:rsidRDefault="007A118F" w:rsidP="007A118F">
      <w:pPr>
        <w:numPr>
          <w:ilvl w:val="0"/>
          <w:numId w:val="50"/>
        </w:numPr>
        <w:jc w:val="both"/>
        <w:rPr>
          <w:sz w:val="20"/>
          <w:szCs w:val="20"/>
        </w:rPr>
      </w:pPr>
      <w:r w:rsidRPr="00E06E5D">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E06E5D" w:rsidRDefault="007A118F" w:rsidP="007A118F">
      <w:pPr>
        <w:numPr>
          <w:ilvl w:val="0"/>
          <w:numId w:val="49"/>
        </w:numPr>
        <w:ind w:left="284"/>
        <w:jc w:val="both"/>
        <w:rPr>
          <w:sz w:val="20"/>
          <w:szCs w:val="20"/>
        </w:rPr>
      </w:pPr>
      <w:r w:rsidRPr="00E06E5D">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E06E5D">
        <w:rPr>
          <w:sz w:val="20"/>
          <w:szCs w:val="20"/>
        </w:rPr>
        <w:t xml:space="preserve">§ </w:t>
      </w:r>
      <w:r w:rsidR="00F2362D" w:rsidRPr="00E06E5D">
        <w:rPr>
          <w:sz w:val="20"/>
          <w:szCs w:val="20"/>
        </w:rPr>
        <w:t>8</w:t>
      </w:r>
      <w:r w:rsidRPr="00E06E5D">
        <w:rPr>
          <w:sz w:val="20"/>
          <w:szCs w:val="20"/>
        </w:rPr>
        <w:t xml:space="preserve"> ust. 8 Umowy. </w:t>
      </w:r>
    </w:p>
    <w:p w:rsidR="007A118F" w:rsidRPr="00AD4AC3" w:rsidRDefault="007A118F" w:rsidP="007A118F">
      <w:pPr>
        <w:numPr>
          <w:ilvl w:val="0"/>
          <w:numId w:val="49"/>
        </w:numPr>
        <w:ind w:left="284"/>
        <w:jc w:val="both"/>
        <w:rPr>
          <w:sz w:val="20"/>
          <w:szCs w:val="20"/>
        </w:rPr>
      </w:pPr>
      <w:r w:rsidRPr="00E06E5D">
        <w:rPr>
          <w:sz w:val="20"/>
          <w:szCs w:val="20"/>
        </w:rPr>
        <w:t>Wartości wskaźników produktu powinny wskazywać stan rzeczywisty i efekty faktycznie osiągnięte z uwzględnieniem stanu zaawansowania finansowego całego</w:t>
      </w:r>
      <w:r>
        <w:rPr>
          <w:sz w:val="20"/>
          <w:szCs w:val="20"/>
        </w:rPr>
        <w:t xml:space="preserve">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wsparcie bieżącego procesu zarządzania, monitorowania i oceny programów współfinansowanych z funduszy strukturalnych i Funduszu Spójności oraz programów realizowanych w ramach </w:t>
      </w:r>
      <w:r w:rsidRPr="00AD4AC3">
        <w:rPr>
          <w:sz w:val="20"/>
          <w:szCs w:val="20"/>
        </w:rPr>
        <w:lastRenderedPageBreak/>
        <w:t>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B9159B">
        <w:rPr>
          <w:sz w:val="20"/>
        </w:rPr>
        <w:t xml:space="preserve">oraz Funduszu Spójności </w:t>
      </w:r>
      <w:r w:rsidR="009C1B43" w:rsidRPr="009C1B43">
        <w:rPr>
          <w:sz w:val="20"/>
          <w:szCs w:val="20"/>
        </w:rPr>
        <w:t>na lata 2014-2020 z dnia 1</w:t>
      </w:r>
      <w:r w:rsidR="008F01EA">
        <w:rPr>
          <w:sz w:val="20"/>
          <w:szCs w:val="20"/>
        </w:rPr>
        <w:t>9</w:t>
      </w:r>
      <w:r w:rsidR="009C1B43" w:rsidRPr="009C1B43">
        <w:rPr>
          <w:sz w:val="20"/>
          <w:szCs w:val="20"/>
        </w:rPr>
        <w:t>.0</w:t>
      </w:r>
      <w:r w:rsidR="008F01EA">
        <w:rPr>
          <w:sz w:val="20"/>
          <w:szCs w:val="20"/>
        </w:rPr>
        <w:t>9</w:t>
      </w:r>
      <w:r w:rsidR="009C1B43" w:rsidRPr="009C1B43">
        <w:rPr>
          <w:sz w:val="20"/>
          <w:szCs w:val="20"/>
        </w:rPr>
        <w:t>.201</w:t>
      </w:r>
      <w:r w:rsidR="008F01EA">
        <w:rPr>
          <w:sz w:val="20"/>
          <w:szCs w:val="20"/>
        </w:rPr>
        <w:t>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E06E5D"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w:t>
      </w:r>
      <w:r w:rsidRPr="00E06E5D">
        <w:rPr>
          <w:sz w:val="20"/>
          <w:szCs w:val="20"/>
        </w:rPr>
        <w:t>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E06E5D">
        <w:rPr>
          <w:sz w:val="20"/>
          <w:szCs w:val="20"/>
        </w:rPr>
        <w:t xml:space="preserve">W przypadku, gdy z powodów technicznych wykorzystanie profilu zaufanego e-PUAP nie jest możliwe, o czym Instytucja Zarządzająca RPO WZ informuje Beneficjenta na adres e-mail wskazany w § </w:t>
      </w:r>
      <w:r w:rsidR="00222AF3" w:rsidRPr="00E06E5D">
        <w:rPr>
          <w:sz w:val="20"/>
          <w:szCs w:val="20"/>
        </w:rPr>
        <w:t>3</w:t>
      </w:r>
      <w:r w:rsidR="00F2362D" w:rsidRPr="00E06E5D">
        <w:rPr>
          <w:sz w:val="20"/>
          <w:szCs w:val="20"/>
        </w:rPr>
        <w:t>3</w:t>
      </w:r>
      <w:r w:rsidRPr="00E06E5D">
        <w:rPr>
          <w:sz w:val="20"/>
          <w:szCs w:val="20"/>
        </w:rPr>
        <w:t xml:space="preserve"> ust. 5 pkt 2) lit. b) Umowy, uwierzytelnianie następuje przez</w:t>
      </w:r>
      <w:r w:rsidRPr="00AD4AC3">
        <w:rPr>
          <w:sz w:val="20"/>
          <w:szCs w:val="20"/>
        </w:rPr>
        <w:t xml:space="preserve">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E06E5D"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w:t>
      </w:r>
      <w:r w:rsidRPr="00E06E5D">
        <w:rPr>
          <w:sz w:val="20"/>
          <w:szCs w:val="20"/>
        </w:rPr>
        <w:t xml:space="preserve">O usunięciu awarii SL2014 Instytucja Zarządzającą RPO WZ informuje Beneficjenta na adres e-mail wskazany § </w:t>
      </w:r>
      <w:r w:rsidR="00222AF3" w:rsidRPr="00E06E5D">
        <w:rPr>
          <w:sz w:val="20"/>
          <w:szCs w:val="20"/>
        </w:rPr>
        <w:t>3</w:t>
      </w:r>
      <w:r w:rsidR="00F2362D" w:rsidRPr="00E06E5D">
        <w:rPr>
          <w:sz w:val="20"/>
          <w:szCs w:val="20"/>
        </w:rPr>
        <w:t>3</w:t>
      </w:r>
      <w:r w:rsidRPr="00E06E5D">
        <w:rPr>
          <w:sz w:val="20"/>
          <w:szCs w:val="20"/>
        </w:rPr>
        <w:t xml:space="preserve"> ust. 5 pkt 2) lit. b) Umowy, Beneficjent zaś zobowiąz</w:t>
      </w:r>
      <w:r w:rsidR="006B6232" w:rsidRPr="00E06E5D">
        <w:rPr>
          <w:sz w:val="20"/>
          <w:szCs w:val="20"/>
        </w:rPr>
        <w:t>uje się</w:t>
      </w:r>
      <w:r w:rsidRPr="00E06E5D">
        <w:rPr>
          <w:sz w:val="20"/>
          <w:szCs w:val="20"/>
        </w:rPr>
        <w:t xml:space="preserve"> uzupełnić dane w SL2014 w zakresie dokumentów przekazanych drogą pisemną w terminie 5 dni od otrzymania tej informacji.</w:t>
      </w:r>
    </w:p>
    <w:p w:rsidR="007A118F" w:rsidRPr="00E06E5D" w:rsidRDefault="007A118F" w:rsidP="007A118F">
      <w:pPr>
        <w:numPr>
          <w:ilvl w:val="0"/>
          <w:numId w:val="9"/>
        </w:numPr>
        <w:tabs>
          <w:tab w:val="num" w:pos="284"/>
          <w:tab w:val="left" w:pos="357"/>
        </w:tabs>
        <w:suppressAutoHyphens w:val="0"/>
        <w:jc w:val="both"/>
        <w:rPr>
          <w:sz w:val="20"/>
          <w:szCs w:val="20"/>
        </w:rPr>
      </w:pPr>
      <w:r w:rsidRPr="00E06E5D">
        <w:rPr>
          <w:sz w:val="20"/>
          <w:szCs w:val="20"/>
        </w:rPr>
        <w:t>Nie mogą być przedmiotem komunikacji wyłącznie przy wykorzystaniu SL2014:</w:t>
      </w:r>
    </w:p>
    <w:p w:rsidR="007A118F" w:rsidRPr="00E06E5D" w:rsidRDefault="00154526" w:rsidP="007A118F">
      <w:pPr>
        <w:numPr>
          <w:ilvl w:val="2"/>
          <w:numId w:val="76"/>
        </w:numPr>
        <w:tabs>
          <w:tab w:val="left" w:pos="357"/>
        </w:tabs>
        <w:suppressAutoHyphens w:val="0"/>
        <w:jc w:val="both"/>
        <w:rPr>
          <w:sz w:val="20"/>
          <w:szCs w:val="20"/>
        </w:rPr>
      </w:pPr>
      <w:r w:rsidRPr="00E06E5D">
        <w:rPr>
          <w:sz w:val="20"/>
          <w:szCs w:val="20"/>
        </w:rPr>
        <w:t>zmiany treści Umowy,</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kontrole</w:t>
      </w:r>
      <w:r w:rsidR="009C1B43" w:rsidRPr="00E06E5D">
        <w:rPr>
          <w:sz w:val="20"/>
          <w:szCs w:val="20"/>
        </w:rPr>
        <w:t xml:space="preserve"> w miejscu realizacji Projektu lub w siedzibie Beneficjenta,</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 xml:space="preserve">dochodzenie zwrotu środków od Beneficjenta, na zasadach wskazanych w § </w:t>
      </w:r>
      <w:r w:rsidR="00222AF3" w:rsidRPr="00E06E5D">
        <w:rPr>
          <w:sz w:val="20"/>
          <w:szCs w:val="20"/>
        </w:rPr>
        <w:t>1</w:t>
      </w:r>
      <w:r w:rsidR="00183886" w:rsidRPr="00E06E5D">
        <w:rPr>
          <w:sz w:val="20"/>
          <w:szCs w:val="20"/>
        </w:rPr>
        <w:t>5</w:t>
      </w:r>
      <w:r w:rsidRPr="00E06E5D">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3F6032">
      <w:pPr>
        <w:widowControl w:val="0"/>
        <w:numPr>
          <w:ilvl w:val="0"/>
          <w:numId w:val="15"/>
        </w:numPr>
        <w:suppressAutoHyphens w:val="0"/>
        <w:spacing w:line="276" w:lineRule="auto"/>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żądania złożenia pisemnych lub ustnych wyjaśnień w zakresie niezbędnym do ustalenia stanu faktycznego,</w:t>
      </w:r>
    </w:p>
    <w:p w:rsidR="003F6032" w:rsidRPr="003F6032" w:rsidRDefault="003F6032" w:rsidP="003F6032">
      <w:pPr>
        <w:pStyle w:val="Akapitzlist"/>
        <w:numPr>
          <w:ilvl w:val="0"/>
          <w:numId w:val="102"/>
        </w:numPr>
        <w:suppressAutoHyphens w:val="0"/>
        <w:spacing w:line="276" w:lineRule="auto"/>
        <w:ind w:left="993" w:hanging="284"/>
        <w:contextualSpacing/>
        <w:jc w:val="both"/>
        <w:rPr>
          <w:rFonts w:ascii="Arial" w:hAnsi="Arial" w:cs="Arial"/>
          <w:iCs/>
          <w:sz w:val="18"/>
          <w:szCs w:val="18"/>
          <w:u w:val="single"/>
        </w:rPr>
      </w:pPr>
      <w:r w:rsidRPr="003F6032">
        <w:rPr>
          <w:rFonts w:ascii="Arial" w:hAnsi="Arial" w:cs="Arial"/>
          <w:sz w:val="18"/>
          <w:szCs w:val="18"/>
        </w:rPr>
        <w:t>wglądu do wszelkich dokumentów i wszelkich danych mających bezpośredni związek z przedmiotem kontroli oraz sporządzania ich kopii,</w:t>
      </w:r>
    </w:p>
    <w:p w:rsidR="003F6032" w:rsidRPr="003F6032" w:rsidRDefault="003F6032" w:rsidP="003F6032">
      <w:pPr>
        <w:pStyle w:val="Akapitzlist"/>
        <w:widowControl w:val="0"/>
        <w:numPr>
          <w:ilvl w:val="0"/>
          <w:numId w:val="102"/>
        </w:numPr>
        <w:suppressAutoHyphens w:val="0"/>
        <w:spacing w:line="276" w:lineRule="auto"/>
        <w:ind w:left="993" w:right="23" w:hanging="284"/>
        <w:jc w:val="both"/>
        <w:rPr>
          <w:sz w:val="20"/>
          <w:szCs w:val="20"/>
        </w:rPr>
      </w:pPr>
      <w:r w:rsidRPr="003F6032">
        <w:rPr>
          <w:rFonts w:ascii="Arial" w:hAnsi="Arial" w:cs="Arial"/>
          <w:sz w:val="18"/>
          <w:szCs w:val="18"/>
        </w:rPr>
        <w:t>przeprowadzania oględzin urządzeń, nośników oraz systemu informatycznego służącego do przetwarzania danych osobowych.</w:t>
      </w:r>
    </w:p>
    <w:p w:rsidR="008D3D1D" w:rsidRDefault="007A118F" w:rsidP="00E06E5D">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w:t>
      </w:r>
      <w:r w:rsidR="00E06E5D">
        <w:rPr>
          <w:sz w:val="20"/>
          <w:szCs w:val="20"/>
        </w:rPr>
        <w:t>oraz sposobu ich przetwarzania.</w:t>
      </w:r>
    </w:p>
    <w:p w:rsidR="00E06E5D" w:rsidRPr="00E06E5D" w:rsidRDefault="00E06E5D" w:rsidP="00E06E5D">
      <w:pPr>
        <w:widowControl w:val="0"/>
        <w:suppressAutoHyphens w:val="0"/>
        <w:ind w:left="425" w:right="23"/>
        <w:jc w:val="both"/>
        <w:rPr>
          <w:sz w:val="20"/>
          <w:szCs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06E5D"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E06E5D">
        <w:rPr>
          <w:kern w:val="1"/>
          <w:sz w:val="20"/>
          <w:szCs w:val="20"/>
          <w:lang w:eastAsia="zh-CN"/>
        </w:rPr>
        <w:t>zostały określone we wniosku  o dofinansowanie</w:t>
      </w:r>
      <w:r w:rsidR="007E4BC4" w:rsidRPr="00E06E5D">
        <w:rPr>
          <w:kern w:val="1"/>
          <w:sz w:val="20"/>
          <w:szCs w:val="20"/>
          <w:lang w:eastAsia="zh-CN"/>
        </w:rPr>
        <w:t>,</w:t>
      </w:r>
      <w:r w:rsidRPr="00E06E5D">
        <w:rPr>
          <w:kern w:val="1"/>
          <w:sz w:val="20"/>
          <w:szCs w:val="20"/>
          <w:lang w:eastAsia="zh-CN"/>
        </w:rPr>
        <w:t xml:space="preserve"> kwoty powyżej 15% przypadającej na każdy wydatek</w:t>
      </w:r>
      <w:r w:rsidR="009C1B43" w:rsidRPr="00E06E5D">
        <w:rPr>
          <w:kern w:val="1"/>
          <w:sz w:val="20"/>
          <w:szCs w:val="20"/>
          <w:lang w:eastAsia="zh-CN"/>
        </w:rPr>
        <w:t xml:space="preserve">, z zastrzeżeniem § 3 ust. 3 </w:t>
      </w:r>
      <w:r w:rsidR="00D66C1A" w:rsidRPr="00E06E5D">
        <w:rPr>
          <w:kern w:val="1"/>
          <w:sz w:val="20"/>
          <w:szCs w:val="20"/>
          <w:lang w:eastAsia="zh-CN"/>
        </w:rPr>
        <w:t>Umowy</w:t>
      </w:r>
      <w:r w:rsidR="009C1B43" w:rsidRPr="00E06E5D">
        <w:rPr>
          <w:kern w:val="1"/>
          <w:sz w:val="20"/>
          <w:szCs w:val="20"/>
          <w:lang w:eastAsia="zh-CN"/>
        </w:rPr>
        <w:t>.</w:t>
      </w:r>
    </w:p>
    <w:p w:rsidR="007A118F" w:rsidRPr="00E06E5D" w:rsidRDefault="007A118F" w:rsidP="007A118F">
      <w:pPr>
        <w:numPr>
          <w:ilvl w:val="0"/>
          <w:numId w:val="52"/>
        </w:numPr>
        <w:jc w:val="both"/>
        <w:rPr>
          <w:kern w:val="1"/>
          <w:sz w:val="20"/>
          <w:szCs w:val="20"/>
          <w:lang w:eastAsia="zh-CN"/>
        </w:rPr>
      </w:pPr>
      <w:r w:rsidRPr="00E06E5D">
        <w:rPr>
          <w:kern w:val="1"/>
          <w:sz w:val="20"/>
          <w:szCs w:val="20"/>
          <w:lang w:eastAsia="zh-CN"/>
        </w:rPr>
        <w:t>Jeżeli w wyniku przeprowadzenia postępowania o udzielenie zamówienia suma wartości wydatków</w:t>
      </w:r>
      <w:r w:rsidR="0051058E">
        <w:rPr>
          <w:kern w:val="1"/>
          <w:sz w:val="20"/>
          <w:szCs w:val="20"/>
          <w:lang w:eastAsia="zh-CN"/>
        </w:rPr>
        <w:t xml:space="preserve"> kwalifikow</w:t>
      </w:r>
      <w:bookmarkStart w:id="0" w:name="_GoBack"/>
      <w:bookmarkEnd w:id="0"/>
      <w:r w:rsidR="0051058E">
        <w:rPr>
          <w:kern w:val="1"/>
          <w:sz w:val="20"/>
          <w:szCs w:val="20"/>
          <w:lang w:eastAsia="zh-CN"/>
        </w:rPr>
        <w:t>alnych</w:t>
      </w:r>
      <w:r w:rsidRPr="00E06E5D">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E06E5D">
        <w:rPr>
          <w:kern w:val="1"/>
          <w:sz w:val="20"/>
          <w:szCs w:val="20"/>
          <w:lang w:eastAsia="zh-CN"/>
        </w:rPr>
        <w:t>,</w:t>
      </w:r>
      <w:r w:rsidRPr="00E06E5D">
        <w:rPr>
          <w:kern w:val="1"/>
          <w:sz w:val="20"/>
          <w:szCs w:val="20"/>
          <w:lang w:eastAsia="zh-CN"/>
        </w:rPr>
        <w:t xml:space="preserve"> </w:t>
      </w:r>
      <w:r w:rsidRPr="00E06E5D">
        <w:rPr>
          <w:kern w:val="1"/>
          <w:sz w:val="20"/>
          <w:szCs w:val="20"/>
          <w:lang w:eastAsia="zh-CN"/>
        </w:rPr>
        <w:lastRenderedPageBreak/>
        <w:t>Beneficjent  zobowiąz</w:t>
      </w:r>
      <w:r w:rsidR="004441F3" w:rsidRPr="00E06E5D">
        <w:rPr>
          <w:kern w:val="1"/>
          <w:sz w:val="20"/>
          <w:szCs w:val="20"/>
          <w:lang w:eastAsia="zh-CN"/>
        </w:rPr>
        <w:t>uje się</w:t>
      </w:r>
      <w:r w:rsidRPr="00E06E5D">
        <w:rPr>
          <w:kern w:val="1"/>
          <w:sz w:val="20"/>
          <w:szCs w:val="20"/>
          <w:lang w:eastAsia="zh-CN"/>
        </w:rPr>
        <w:t xml:space="preserve"> do niezwłocznego przekazania tej informacji do Instytucji Zarządzającej RPO WZ. Po uzyskaniu takiej informacji Instytucja Zarządzająca RPO WZ może obniżyć </w:t>
      </w:r>
      <w:r w:rsidR="00F427D8">
        <w:rPr>
          <w:kern w:val="1"/>
          <w:sz w:val="20"/>
          <w:szCs w:val="20"/>
          <w:lang w:eastAsia="zh-CN"/>
        </w:rPr>
        <w:t>dofinansowanie</w:t>
      </w:r>
      <w:r w:rsidRPr="00E06E5D">
        <w:rPr>
          <w:kern w:val="1"/>
          <w:sz w:val="20"/>
          <w:szCs w:val="20"/>
          <w:lang w:eastAsia="zh-CN"/>
        </w:rPr>
        <w:t xml:space="preserve"> w ramach uzyskanych oszczędności z postępowania o udzielenie zamówienia.</w:t>
      </w:r>
    </w:p>
    <w:p w:rsidR="00EC2173" w:rsidRPr="00AD4AC3" w:rsidRDefault="00E1295A" w:rsidP="007A118F">
      <w:pPr>
        <w:numPr>
          <w:ilvl w:val="0"/>
          <w:numId w:val="52"/>
        </w:numPr>
        <w:jc w:val="both"/>
        <w:rPr>
          <w:kern w:val="1"/>
          <w:sz w:val="20"/>
          <w:szCs w:val="20"/>
          <w:lang w:eastAsia="zh-CN"/>
        </w:rPr>
      </w:pPr>
      <w:r w:rsidRPr="00E06E5D">
        <w:rPr>
          <w:kern w:val="1"/>
          <w:sz w:val="20"/>
          <w:szCs w:val="20"/>
          <w:lang w:eastAsia="zh-CN"/>
        </w:rPr>
        <w:t>W przypadku, gdy wysokość</w:t>
      </w:r>
      <w:r w:rsidR="00EC2173" w:rsidRPr="00E06E5D">
        <w:rPr>
          <w:kern w:val="1"/>
          <w:sz w:val="20"/>
          <w:szCs w:val="20"/>
          <w:lang w:eastAsia="zh-CN"/>
        </w:rPr>
        <w:t xml:space="preserve"> wydatków kwalifikowalnych</w:t>
      </w:r>
      <w:r w:rsidR="000E7297" w:rsidRPr="00E06E5D">
        <w:rPr>
          <w:kern w:val="1"/>
          <w:sz w:val="20"/>
          <w:szCs w:val="20"/>
          <w:lang w:eastAsia="zh-CN"/>
        </w:rPr>
        <w:t xml:space="preserve">, o których mowa w § 2 ust. 3 Umowy, ulegnie </w:t>
      </w:r>
      <w:r w:rsidRPr="00E06E5D">
        <w:rPr>
          <w:kern w:val="1"/>
          <w:sz w:val="20"/>
          <w:szCs w:val="20"/>
          <w:lang w:eastAsia="zh-CN"/>
        </w:rPr>
        <w:t>zmianie</w:t>
      </w:r>
      <w:r w:rsidR="000E7297" w:rsidRPr="00E06E5D">
        <w:rPr>
          <w:kern w:val="1"/>
          <w:sz w:val="20"/>
          <w:szCs w:val="20"/>
          <w:lang w:eastAsia="zh-CN"/>
        </w:rPr>
        <w:t xml:space="preserve"> oraz gdy </w:t>
      </w:r>
      <w:r w:rsidR="0068629A" w:rsidRPr="00E06E5D">
        <w:rPr>
          <w:kern w:val="1"/>
          <w:sz w:val="20"/>
          <w:szCs w:val="20"/>
          <w:lang w:eastAsia="zh-CN"/>
        </w:rPr>
        <w:t>dofinansowanie, o którym</w:t>
      </w:r>
      <w:r w:rsidR="000E7297" w:rsidRPr="00E06E5D">
        <w:rPr>
          <w:kern w:val="1"/>
          <w:sz w:val="20"/>
          <w:szCs w:val="20"/>
          <w:lang w:eastAsia="zh-CN"/>
        </w:rPr>
        <w:t xml:space="preserve"> </w:t>
      </w:r>
      <w:r w:rsidR="0068629A" w:rsidRPr="00E06E5D">
        <w:rPr>
          <w:kern w:val="1"/>
          <w:sz w:val="20"/>
          <w:szCs w:val="20"/>
          <w:lang w:eastAsia="zh-CN"/>
        </w:rPr>
        <w:t>mowa w § 2 ust. 4 Umowy</w:t>
      </w:r>
      <w:r w:rsidR="0004431F" w:rsidRPr="00E06E5D">
        <w:rPr>
          <w:kern w:val="1"/>
          <w:sz w:val="20"/>
          <w:szCs w:val="20"/>
          <w:lang w:eastAsia="zh-CN"/>
        </w:rPr>
        <w:t>,</w:t>
      </w:r>
      <w:r w:rsidR="0068629A" w:rsidRPr="00E06E5D">
        <w:rPr>
          <w:kern w:val="1"/>
          <w:sz w:val="20"/>
          <w:szCs w:val="20"/>
          <w:lang w:eastAsia="zh-CN"/>
        </w:rPr>
        <w:t xml:space="preserve"> ustalone</w:t>
      </w:r>
      <w:r w:rsidR="0068629A">
        <w:rPr>
          <w:kern w:val="1"/>
          <w:sz w:val="20"/>
          <w:szCs w:val="20"/>
          <w:lang w:eastAsia="zh-CN"/>
        </w:rPr>
        <w:t xml:space="preserve"> zostało</w:t>
      </w:r>
      <w:r w:rsidR="000E7297">
        <w:rPr>
          <w:kern w:val="1"/>
          <w:sz w:val="20"/>
          <w:szCs w:val="20"/>
          <w:lang w:eastAsia="zh-CN"/>
        </w:rPr>
        <w:t xml:space="preserve"> w oparciu o jedną z metod, o której mowa w </w:t>
      </w:r>
      <w:r w:rsidR="0004431F">
        <w:rPr>
          <w:kern w:val="1"/>
          <w:sz w:val="20"/>
          <w:szCs w:val="20"/>
          <w:lang w:eastAsia="zh-CN"/>
        </w:rPr>
        <w:t>art. 61 ust. 3 rozporządzenia ogólnego</w:t>
      </w:r>
      <w:r w:rsidR="000E7297">
        <w:rPr>
          <w:kern w:val="1"/>
          <w:sz w:val="20"/>
          <w:szCs w:val="20"/>
          <w:lang w:eastAsia="zh-CN"/>
        </w:rPr>
        <w:t xml:space="preserve">,  Instytucja Zarządzająca RPO WZ może zobowiązać Beneficjenta do ponownego wyliczenia </w:t>
      </w:r>
      <w:r>
        <w:rPr>
          <w:kern w:val="1"/>
          <w:sz w:val="20"/>
          <w:szCs w:val="20"/>
          <w:lang w:eastAsia="zh-CN"/>
        </w:rPr>
        <w:t>kwoty</w:t>
      </w:r>
      <w:r w:rsidR="000E7297">
        <w:rPr>
          <w:kern w:val="1"/>
          <w:sz w:val="20"/>
          <w:szCs w:val="20"/>
          <w:lang w:eastAsia="zh-CN"/>
        </w:rPr>
        <w:t xml:space="preserve"> dofinansowania dla Projektu. </w:t>
      </w:r>
      <w:r w:rsidR="009067BD">
        <w:rPr>
          <w:kern w:val="1"/>
          <w:sz w:val="20"/>
          <w:szCs w:val="20"/>
          <w:lang w:eastAsia="zh-CN"/>
        </w:rPr>
        <w:t xml:space="preserve">Szczegółowe </w:t>
      </w:r>
      <w:r>
        <w:rPr>
          <w:kern w:val="1"/>
          <w:sz w:val="20"/>
          <w:szCs w:val="20"/>
          <w:lang w:eastAsia="zh-CN"/>
        </w:rPr>
        <w:t>reguły dotyczące</w:t>
      </w:r>
      <w:r w:rsidR="009067BD">
        <w:rPr>
          <w:kern w:val="1"/>
          <w:sz w:val="20"/>
          <w:szCs w:val="20"/>
          <w:lang w:eastAsia="zh-CN"/>
        </w:rPr>
        <w:t xml:space="preserve"> ponownego wyliczania </w:t>
      </w:r>
      <w:r>
        <w:rPr>
          <w:kern w:val="1"/>
          <w:sz w:val="20"/>
          <w:szCs w:val="20"/>
          <w:lang w:eastAsia="zh-CN"/>
        </w:rPr>
        <w:t xml:space="preserve">kwoty </w:t>
      </w:r>
      <w:r w:rsidR="009067BD">
        <w:rPr>
          <w:kern w:val="1"/>
          <w:sz w:val="20"/>
          <w:szCs w:val="20"/>
          <w:lang w:eastAsia="zh-CN"/>
        </w:rPr>
        <w:t xml:space="preserve">dofinansowania dla Projektu określają </w:t>
      </w:r>
      <w:r w:rsidR="009067BD" w:rsidRPr="00E06E5D">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3F6032" w:rsidRDefault="007A118F" w:rsidP="007A118F">
      <w:pPr>
        <w:numPr>
          <w:ilvl w:val="0"/>
          <w:numId w:val="75"/>
        </w:numPr>
        <w:jc w:val="both"/>
        <w:rPr>
          <w:sz w:val="20"/>
          <w:szCs w:val="20"/>
          <w:lang w:eastAsia="pl-PL"/>
        </w:rPr>
      </w:pPr>
      <w:r w:rsidRPr="003F6032">
        <w:rPr>
          <w:sz w:val="20"/>
          <w:szCs w:val="20"/>
          <w:lang w:eastAsia="pl-PL"/>
        </w:rPr>
        <w:t>nastąpiła istotna zmiana wpływająca na charakter Projektu, jego cele lub warunki realizacji, która mogłaby doprowadzić do naruszenia jego pierwotnych celów.</w:t>
      </w:r>
    </w:p>
    <w:p w:rsidR="007A118F" w:rsidRPr="003F6032" w:rsidRDefault="007A118F" w:rsidP="007A118F">
      <w:pPr>
        <w:numPr>
          <w:ilvl w:val="6"/>
          <w:numId w:val="16"/>
        </w:numPr>
        <w:tabs>
          <w:tab w:val="clear" w:pos="2520"/>
        </w:tabs>
        <w:ind w:left="284" w:hanging="284"/>
        <w:jc w:val="both"/>
        <w:rPr>
          <w:sz w:val="20"/>
          <w:szCs w:val="20"/>
          <w:lang w:eastAsia="pl-PL"/>
        </w:rPr>
      </w:pPr>
      <w:r w:rsidRPr="003F6032">
        <w:rPr>
          <w:sz w:val="20"/>
          <w:szCs w:val="20"/>
          <w:lang w:eastAsia="pl-PL"/>
        </w:rPr>
        <w:t>Za datę płatności końcowej, o której mowa w ust. 1, uznaje się:</w:t>
      </w:r>
    </w:p>
    <w:p w:rsidR="008D3D1D" w:rsidRPr="003F6032" w:rsidRDefault="007A118F">
      <w:pPr>
        <w:pStyle w:val="Akapitzlist"/>
        <w:numPr>
          <w:ilvl w:val="0"/>
          <w:numId w:val="51"/>
        </w:numPr>
        <w:rPr>
          <w:sz w:val="20"/>
          <w:szCs w:val="20"/>
          <w:lang w:eastAsia="pl-PL"/>
        </w:rPr>
      </w:pPr>
      <w:r w:rsidRPr="003F6032">
        <w:rPr>
          <w:sz w:val="20"/>
          <w:szCs w:val="20"/>
          <w:lang w:eastAsia="pl-PL"/>
        </w:rPr>
        <w:t>w przypadku, gdy w ramach rozliczenia wniosku o płatność końcową Beneficjento</w:t>
      </w:r>
      <w:r w:rsidR="003F6032" w:rsidRPr="003F6032">
        <w:rPr>
          <w:sz w:val="20"/>
          <w:szCs w:val="20"/>
          <w:lang w:eastAsia="pl-PL"/>
        </w:rPr>
        <w:t xml:space="preserve">wi przekazywane są środki – </w:t>
      </w:r>
      <w:r w:rsidR="003F6032" w:rsidRPr="003F6032">
        <w:rPr>
          <w:sz w:val="20"/>
          <w:szCs w:val="20"/>
        </w:rPr>
        <w:t>datę obciążenia rachunku bankowego Płatnika lub Instytucji Zarządzającej RPO WZ</w:t>
      </w:r>
      <w:r w:rsidRPr="003F6032">
        <w:rPr>
          <w:sz w:val="20"/>
          <w:szCs w:val="20"/>
          <w:lang w:eastAsia="pl-PL"/>
        </w:rPr>
        <w:t>,</w:t>
      </w:r>
    </w:p>
    <w:p w:rsidR="007A118F" w:rsidRPr="003F6032" w:rsidRDefault="007A118F" w:rsidP="007A118F">
      <w:pPr>
        <w:numPr>
          <w:ilvl w:val="0"/>
          <w:numId w:val="51"/>
        </w:numPr>
        <w:jc w:val="both"/>
        <w:rPr>
          <w:sz w:val="20"/>
          <w:szCs w:val="20"/>
          <w:lang w:eastAsia="pl-PL"/>
        </w:rPr>
      </w:pPr>
      <w:r w:rsidRPr="003F6032">
        <w:rPr>
          <w:sz w:val="20"/>
          <w:szCs w:val="20"/>
          <w:lang w:eastAsia="pl-PL"/>
        </w:rPr>
        <w:t>w pozostałych przypadkach – datę zatwierdzenia wniosku o płatność końcową.</w:t>
      </w:r>
    </w:p>
    <w:p w:rsidR="007A118F" w:rsidRPr="003F6032" w:rsidRDefault="007A118F" w:rsidP="007A118F">
      <w:pPr>
        <w:numPr>
          <w:ilvl w:val="6"/>
          <w:numId w:val="16"/>
        </w:numPr>
        <w:tabs>
          <w:tab w:val="clear" w:pos="2520"/>
          <w:tab w:val="num" w:pos="284"/>
        </w:tabs>
        <w:ind w:left="284" w:hanging="284"/>
        <w:jc w:val="both"/>
        <w:rPr>
          <w:sz w:val="20"/>
          <w:szCs w:val="20"/>
          <w:lang w:eastAsia="pl-PL"/>
        </w:rPr>
      </w:pPr>
      <w:r w:rsidRPr="003F6032">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3F6032" w:rsidRDefault="007A118F" w:rsidP="007A118F">
      <w:pPr>
        <w:numPr>
          <w:ilvl w:val="6"/>
          <w:numId w:val="16"/>
        </w:numPr>
        <w:tabs>
          <w:tab w:val="clear" w:pos="2520"/>
          <w:tab w:val="num" w:pos="284"/>
        </w:tabs>
        <w:ind w:left="284" w:hanging="284"/>
        <w:jc w:val="both"/>
        <w:rPr>
          <w:sz w:val="20"/>
          <w:szCs w:val="20"/>
          <w:lang w:eastAsia="pl-PL"/>
        </w:rPr>
      </w:pPr>
      <w:r w:rsidRPr="003F6032">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F6032">
        <w:rPr>
          <w:sz w:val="20"/>
          <w:szCs w:val="20"/>
          <w:lang w:eastAsia="pl-PL"/>
        </w:rPr>
        <w:t xml:space="preserve"> Zapisy </w:t>
      </w:r>
      <w:r w:rsidR="00FC35AB" w:rsidRPr="003F6032">
        <w:rPr>
          <w:sz w:val="20"/>
          <w:szCs w:val="20"/>
          <w:lang w:eastAsia="pl-PL"/>
        </w:rPr>
        <w:t>§ 15</w:t>
      </w:r>
      <w:r w:rsidR="00ED6109" w:rsidRPr="003F6032">
        <w:rPr>
          <w:sz w:val="20"/>
          <w:szCs w:val="20"/>
          <w:lang w:eastAsia="pl-PL"/>
        </w:rPr>
        <w:t xml:space="preserve"> </w:t>
      </w:r>
      <w:r w:rsidR="00D66C1A" w:rsidRPr="003F6032">
        <w:rPr>
          <w:sz w:val="20"/>
          <w:szCs w:val="20"/>
          <w:lang w:eastAsia="pl-PL"/>
        </w:rPr>
        <w:t>Umowy</w:t>
      </w:r>
      <w:r w:rsidR="009C1B43" w:rsidRPr="003F6032">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3F6032">
        <w:rPr>
          <w:sz w:val="20"/>
          <w:szCs w:val="20"/>
          <w:lang w:eastAsia="pl-PL"/>
        </w:rPr>
        <w:t>Naruszenie zasady trwałości Projektu</w:t>
      </w:r>
      <w:r w:rsidRPr="006D42DB">
        <w:rPr>
          <w:sz w:val="20"/>
          <w:szCs w:val="20"/>
          <w:lang w:eastAsia="pl-PL"/>
        </w:rPr>
        <w:t xml:space="preserve">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w:t>
      </w:r>
      <w:r w:rsidRPr="00AD4AC3">
        <w:rPr>
          <w:sz w:val="20"/>
          <w:szCs w:val="20"/>
        </w:rPr>
        <w:lastRenderedPageBreak/>
        <w:t>RPO WZ, z zachowaniem formy pisemnej, o nowym miejscu przechowywania dokumentów, w terminie 14 dni od dnia zaistnienia ww. zdarzenia.</w:t>
      </w:r>
    </w:p>
    <w:p w:rsidR="007E239D" w:rsidRPr="00E06E5D" w:rsidRDefault="007A118F" w:rsidP="00E06E5D">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zaprzestał realizacji Projektu, realizuje lub zrealizował go w sposób niezgodny z Umową, </w:t>
      </w:r>
      <w:r w:rsidR="00E06E5D" w:rsidRPr="00E06E5D">
        <w:rPr>
          <w:rFonts w:eastAsia="Arial"/>
          <w:kern w:val="1"/>
          <w:sz w:val="20"/>
          <w:szCs w:val="20"/>
          <w:lang w:eastAsia="zh-CN"/>
        </w:rPr>
        <w:t xml:space="preserve">Regulaminem </w:t>
      </w:r>
      <w:r w:rsidR="001E4743" w:rsidRPr="00E06E5D">
        <w:rPr>
          <w:rFonts w:eastAsia="Arial"/>
          <w:kern w:val="1"/>
          <w:sz w:val="20"/>
          <w:szCs w:val="20"/>
          <w:lang w:eastAsia="zh-CN"/>
        </w:rPr>
        <w:t>naboru</w:t>
      </w:r>
      <w:r w:rsidRPr="00E06E5D">
        <w:rPr>
          <w:rFonts w:eastAsia="Arial"/>
          <w:kern w:val="1"/>
          <w:sz w:val="20"/>
          <w:szCs w:val="20"/>
          <w:lang w:eastAsia="zh-CN"/>
        </w:rPr>
        <w:t xml:space="preserve">, </w:t>
      </w:r>
      <w:r w:rsidRPr="00E06E5D">
        <w:rPr>
          <w:sz w:val="20"/>
          <w:szCs w:val="20"/>
        </w:rPr>
        <w:t xml:space="preserve">przepisami prawa unijnego oraz prawa krajowego, wytycznymi horyzontalnymi, wytycznymi programowymi,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osiągnął zamierzonego celu </w:t>
      </w:r>
      <w:r w:rsidR="008511D0" w:rsidRPr="00E06E5D">
        <w:rPr>
          <w:rFonts w:eastAsia="Arial"/>
          <w:kern w:val="1"/>
          <w:sz w:val="20"/>
          <w:szCs w:val="20"/>
          <w:lang w:eastAsia="zh-CN"/>
        </w:rPr>
        <w:t>P</w:t>
      </w:r>
      <w:r w:rsidRPr="00E06E5D">
        <w:rPr>
          <w:rFonts w:eastAsia="Arial"/>
          <w:kern w:val="1"/>
          <w:sz w:val="20"/>
          <w:szCs w:val="20"/>
          <w:lang w:eastAsia="zh-CN"/>
        </w:rPr>
        <w:t>rojektu, określo</w:t>
      </w:r>
      <w:r w:rsidRPr="00E06E5D">
        <w:rPr>
          <w:rFonts w:eastAsia="Arial"/>
          <w:kern w:val="1"/>
          <w:sz w:val="20"/>
          <w:szCs w:val="20"/>
          <w:lang w:eastAsia="zh-CN"/>
        </w:rPr>
        <w:softHyphen/>
      </w:r>
      <w:r w:rsidRPr="00E06E5D">
        <w:rPr>
          <w:rFonts w:eastAsia="Arial"/>
          <w:kern w:val="1"/>
          <w:sz w:val="20"/>
          <w:szCs w:val="20"/>
          <w:lang w:eastAsia="zh-CN"/>
        </w:rPr>
        <w:softHyphen/>
      </w:r>
      <w:r w:rsidRPr="00E06E5D">
        <w:rPr>
          <w:rFonts w:eastAsia="Arial"/>
          <w:kern w:val="1"/>
          <w:sz w:val="20"/>
          <w:szCs w:val="20"/>
          <w:lang w:eastAsia="zh-CN"/>
        </w:rPr>
        <w:softHyphen/>
        <w:t xml:space="preserve">nego we wniosku o dofinansowanie, nie osiągnął lub nie utrzymał w okresie wskazanym 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4</w:t>
      </w:r>
      <w:r w:rsidRPr="00E06E5D">
        <w:rPr>
          <w:rFonts w:eastAsia="Arial"/>
          <w:kern w:val="1"/>
          <w:sz w:val="20"/>
          <w:szCs w:val="20"/>
          <w:lang w:eastAsia="zh-CN"/>
        </w:rPr>
        <w:t xml:space="preserve"> ust. 2 oraz 3</w:t>
      </w:r>
      <w:r w:rsidR="00FB60E7" w:rsidRPr="00E06E5D">
        <w:rPr>
          <w:rFonts w:eastAsia="Arial"/>
          <w:kern w:val="1"/>
          <w:sz w:val="20"/>
          <w:szCs w:val="20"/>
          <w:lang w:eastAsia="zh-CN"/>
        </w:rPr>
        <w:t xml:space="preserve"> </w:t>
      </w:r>
      <w:r w:rsidRPr="00E06E5D">
        <w:rPr>
          <w:rFonts w:eastAsia="Arial"/>
          <w:kern w:val="1"/>
          <w:sz w:val="20"/>
          <w:szCs w:val="20"/>
          <w:lang w:eastAsia="zh-CN"/>
        </w:rPr>
        <w:t>Umowy, wskaźników produktu lub rezultatu,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w określonym terminie nie usunął stwierdzonych uchybień,</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wniosków o płatność, o których mowa w </w:t>
      </w:r>
      <w:r w:rsidR="00FC35AB" w:rsidRPr="00E06E5D">
        <w:rPr>
          <w:rFonts w:eastAsia="Arial"/>
          <w:kern w:val="1"/>
          <w:sz w:val="20"/>
          <w:szCs w:val="20"/>
          <w:lang w:eastAsia="zh-CN"/>
        </w:rPr>
        <w:t>§ 8</w:t>
      </w:r>
      <w:r w:rsidRPr="00E06E5D">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stosował się do zapisów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1</w:t>
      </w:r>
      <w:r w:rsidR="00190453" w:rsidRPr="00E06E5D">
        <w:rPr>
          <w:rFonts w:eastAsia="Arial"/>
          <w:kern w:val="1"/>
          <w:sz w:val="20"/>
          <w:szCs w:val="20"/>
          <w:lang w:eastAsia="zh-CN"/>
        </w:rPr>
        <w:t>9</w:t>
      </w:r>
      <w:r w:rsidRPr="00E06E5D">
        <w:rPr>
          <w:rFonts w:eastAsia="Arial"/>
          <w:kern w:val="1"/>
          <w:sz w:val="20"/>
          <w:szCs w:val="20"/>
          <w:lang w:eastAsia="zh-CN"/>
        </w:rPr>
        <w:t xml:space="preserve"> Umowy przy dokonywaniu wydatków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wywiązuje się z obowiązków nałożonych na niego w Umowie,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 terminie kompletnej lub poprawionej dokumentacji, o której mowa w </w:t>
      </w:r>
      <w:r w:rsidR="00FC35AB" w:rsidRPr="00E06E5D">
        <w:rPr>
          <w:rFonts w:eastAsia="Arial"/>
          <w:kern w:val="1"/>
          <w:sz w:val="20"/>
          <w:szCs w:val="20"/>
          <w:lang w:eastAsia="zh-CN"/>
        </w:rPr>
        <w:t>§ 12</w:t>
      </w:r>
      <w:r w:rsidRPr="00E06E5D">
        <w:rPr>
          <w:rFonts w:eastAsia="Arial"/>
          <w:kern w:val="1"/>
          <w:sz w:val="20"/>
          <w:szCs w:val="20"/>
          <w:lang w:eastAsia="zh-CN"/>
        </w:rPr>
        <w:t xml:space="preserve"> ust. 2 oraz 5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o </w:t>
      </w:r>
      <w:r w:rsidRPr="00E06E5D">
        <w:rPr>
          <w:rFonts w:eastAsia="Arial"/>
          <w:kern w:val="1"/>
          <w:sz w:val="20"/>
          <w:szCs w:val="20"/>
          <w:lang w:eastAsia="zh-CN"/>
        </w:rPr>
        <w:t>udzielenie zamówienia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lub nie przedłużył zabezpieczenia należytego wykonania Umowy w formie i terminie określonym w § </w:t>
      </w:r>
      <w:r w:rsidR="00222AF3" w:rsidRPr="00E06E5D">
        <w:rPr>
          <w:rFonts w:eastAsia="Arial"/>
          <w:kern w:val="1"/>
          <w:sz w:val="20"/>
          <w:szCs w:val="20"/>
          <w:lang w:eastAsia="zh-CN"/>
        </w:rPr>
        <w:t>1</w:t>
      </w:r>
      <w:r w:rsidR="00190453" w:rsidRPr="00E06E5D">
        <w:rPr>
          <w:rFonts w:eastAsia="Arial"/>
          <w:kern w:val="1"/>
          <w:sz w:val="20"/>
          <w:szCs w:val="20"/>
          <w:lang w:eastAsia="zh-CN"/>
        </w:rPr>
        <w:t>8</w:t>
      </w:r>
      <w:r w:rsidRPr="00E06E5D">
        <w:rPr>
          <w:rFonts w:eastAsia="Arial"/>
          <w:kern w:val="1"/>
          <w:sz w:val="20"/>
          <w:szCs w:val="20"/>
          <w:lang w:eastAsia="zh-CN"/>
        </w:rPr>
        <w:t xml:space="preserve"> Umowy, jeżeli było wymagane,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E06E5D">
        <w:rPr>
          <w:rFonts w:eastAsia="Arial"/>
          <w:kern w:val="1"/>
          <w:sz w:val="20"/>
          <w:szCs w:val="20"/>
          <w:lang w:eastAsia="zh-CN"/>
        </w:rPr>
        <w:t>wobec Beneficjenta</w:t>
      </w:r>
      <w:r w:rsidR="00DE5610" w:rsidRPr="00E06E5D">
        <w:rPr>
          <w:rFonts w:eastAsia="Arial"/>
          <w:kern w:val="1"/>
          <w:sz w:val="20"/>
          <w:szCs w:val="20"/>
          <w:lang w:eastAsia="zh-CN"/>
        </w:rPr>
        <w:t xml:space="preserve"> lub Partnera</w:t>
      </w:r>
      <w:r w:rsidRPr="00E06E5D">
        <w:rPr>
          <w:rFonts w:eastAsia="Arial"/>
          <w:kern w:val="1"/>
          <w:sz w:val="20"/>
          <w:szCs w:val="20"/>
          <w:lang w:eastAsia="zh-CN"/>
        </w:rPr>
        <w:t xml:space="preserve"> został złożony wniosek o ogłoszenie upadłości, Beneficjent</w:t>
      </w:r>
      <w:r w:rsidR="00A8081E" w:rsidRPr="00E06E5D">
        <w:rPr>
          <w:rFonts w:eastAsia="Arial"/>
          <w:kern w:val="1"/>
          <w:sz w:val="20"/>
          <w:szCs w:val="20"/>
          <w:lang w:eastAsia="zh-CN"/>
        </w:rPr>
        <w:t>, Realizator lub Partner został</w:t>
      </w:r>
      <w:r w:rsidRPr="00E06E5D">
        <w:rPr>
          <w:rFonts w:eastAsia="Arial"/>
          <w:kern w:val="1"/>
          <w:sz w:val="20"/>
          <w:szCs w:val="20"/>
          <w:lang w:eastAsia="zh-CN"/>
        </w:rPr>
        <w:t xml:space="preserve"> po</w:t>
      </w:r>
      <w:r w:rsidR="00A8081E" w:rsidRPr="00E06E5D">
        <w:rPr>
          <w:rFonts w:eastAsia="Arial"/>
          <w:kern w:val="1"/>
          <w:sz w:val="20"/>
          <w:szCs w:val="20"/>
          <w:lang w:eastAsia="zh-CN"/>
        </w:rPr>
        <w:t>stawiony</w:t>
      </w:r>
      <w:r w:rsidRPr="00E06E5D">
        <w:rPr>
          <w:rFonts w:eastAsia="Arial"/>
          <w:kern w:val="1"/>
          <w:sz w:val="20"/>
          <w:szCs w:val="20"/>
          <w:lang w:eastAsia="zh-CN"/>
        </w:rPr>
        <w:t xml:space="preserve"> w stan likwidacji</w:t>
      </w:r>
      <w:r w:rsidR="00A8081E" w:rsidRPr="00E06E5D">
        <w:rPr>
          <w:rFonts w:eastAsia="Arial"/>
          <w:kern w:val="1"/>
          <w:sz w:val="20"/>
          <w:szCs w:val="20"/>
          <w:lang w:eastAsia="zh-CN"/>
        </w:rPr>
        <w:t>,</w:t>
      </w:r>
      <w:r w:rsidRPr="00E06E5D">
        <w:rPr>
          <w:rFonts w:eastAsia="Arial"/>
          <w:kern w:val="1"/>
          <w:sz w:val="20"/>
          <w:szCs w:val="20"/>
          <w:lang w:eastAsia="zh-CN"/>
        </w:rPr>
        <w:t xml:space="preserve"> podlega zarządowi komisarycznemu</w:t>
      </w:r>
      <w:r w:rsidR="00A8081E" w:rsidRPr="00E06E5D">
        <w:rPr>
          <w:rFonts w:eastAsia="Arial"/>
          <w:kern w:val="1"/>
          <w:sz w:val="20"/>
          <w:szCs w:val="20"/>
          <w:lang w:eastAsia="zh-CN"/>
        </w:rPr>
        <w:t>,</w:t>
      </w:r>
      <w:r w:rsidRPr="00E06E5D">
        <w:rPr>
          <w:rFonts w:eastAsia="Arial"/>
          <w:kern w:val="1"/>
          <w:sz w:val="20"/>
          <w:szCs w:val="20"/>
          <w:lang w:eastAsia="zh-CN"/>
        </w:rPr>
        <w:t xml:space="preserve"> zawiesił działalność lub wszczęte zostało inne postępowanie o podobnym charakterze,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po ustaniu siły wyższej nie przystąpił niezwłocznie do wykonania Umowy, w tym realizacji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zadeklarowanego wkładu własnego, o którym mowa w § 2 ust. </w:t>
      </w:r>
      <w:r w:rsidR="00A642D8" w:rsidRPr="00E06E5D">
        <w:rPr>
          <w:rFonts w:eastAsia="Arial"/>
          <w:kern w:val="1"/>
          <w:sz w:val="20"/>
          <w:szCs w:val="20"/>
          <w:lang w:eastAsia="zh-CN"/>
        </w:rPr>
        <w:t xml:space="preserve">5 </w:t>
      </w:r>
      <w:r w:rsidRPr="00E06E5D">
        <w:rPr>
          <w:rFonts w:eastAsia="Arial"/>
          <w:kern w:val="1"/>
          <w:sz w:val="20"/>
          <w:szCs w:val="20"/>
          <w:lang w:eastAsia="zh-CN"/>
        </w:rPr>
        <w:t>Umowy,</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E06E5D">
        <w:rPr>
          <w:rFonts w:eastAsia="Arial"/>
          <w:kern w:val="1"/>
          <w:sz w:val="20"/>
          <w:szCs w:val="20"/>
          <w:lang w:eastAsia="zh-CN"/>
        </w:rPr>
        <w:t>7</w:t>
      </w:r>
      <w:r w:rsidRPr="00E06E5D">
        <w:rPr>
          <w:rFonts w:eastAsia="Arial"/>
          <w:kern w:val="1"/>
          <w:sz w:val="20"/>
          <w:szCs w:val="20"/>
          <w:lang w:eastAsia="zh-CN"/>
        </w:rPr>
        <w:t xml:space="preserve"> ust. 3 Umowy, bądź dokonał tych zmian pomimo braku zgody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Instytucja Zarządzająca RPO WZ nie zaakceptowała zmian</w:t>
      </w:r>
      <w:r w:rsidR="00B42861" w:rsidRPr="00E06E5D">
        <w:rPr>
          <w:rFonts w:eastAsia="Arial"/>
          <w:kern w:val="1"/>
          <w:sz w:val="20"/>
          <w:szCs w:val="20"/>
          <w:lang w:eastAsia="zh-CN"/>
        </w:rPr>
        <w:t>, o których mowa w § 5 ust. 2 lub 3</w:t>
      </w:r>
      <w:r w:rsidR="00C126C3" w:rsidRPr="00E06E5D">
        <w:rPr>
          <w:rFonts w:eastAsia="Arial"/>
          <w:kern w:val="1"/>
          <w:sz w:val="20"/>
          <w:szCs w:val="20"/>
          <w:lang w:eastAsia="zh-CN"/>
        </w:rPr>
        <w:t xml:space="preserve"> </w:t>
      </w:r>
      <w:r w:rsidR="00C126C3" w:rsidRPr="00E06E5D">
        <w:rPr>
          <w:rFonts w:eastAsia="Arial"/>
          <w:kern w:val="1"/>
          <w:sz w:val="20"/>
          <w:szCs w:val="20"/>
          <w:lang w:eastAsia="zh-CN"/>
        </w:rPr>
        <w:lastRenderedPageBreak/>
        <w:t>Umowy</w:t>
      </w:r>
      <w:r w:rsidR="00B42861" w:rsidRPr="00E06E5D">
        <w:rPr>
          <w:rFonts w:eastAsia="Arial"/>
          <w:kern w:val="1"/>
          <w:sz w:val="20"/>
          <w:szCs w:val="20"/>
          <w:lang w:eastAsia="zh-CN"/>
        </w:rPr>
        <w:t>, lub zmian</w:t>
      </w:r>
      <w:r w:rsidR="00915D9C" w:rsidRPr="00E06E5D">
        <w:rPr>
          <w:rFonts w:eastAsia="Arial"/>
          <w:kern w:val="1"/>
          <w:sz w:val="20"/>
          <w:szCs w:val="20"/>
          <w:lang w:eastAsia="zh-CN"/>
        </w:rPr>
        <w:t xml:space="preserve"> w P</w:t>
      </w:r>
      <w:r w:rsidRPr="00E06E5D">
        <w:rPr>
          <w:rFonts w:eastAsia="Arial"/>
          <w:kern w:val="1"/>
          <w:sz w:val="20"/>
          <w:szCs w:val="20"/>
          <w:lang w:eastAsia="zh-CN"/>
        </w:rPr>
        <w:t xml:space="preserve">rojekcie na podstawie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7</w:t>
      </w:r>
      <w:r w:rsidRPr="00E06E5D">
        <w:rPr>
          <w:rFonts w:eastAsia="Arial"/>
          <w:kern w:val="1"/>
          <w:sz w:val="20"/>
          <w:szCs w:val="20"/>
          <w:lang w:eastAsia="zh-CN"/>
        </w:rPr>
        <w:t xml:space="preserve"> ust. 1 lub 4 Umowy,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w stosunku do Beneficjenta</w:t>
      </w:r>
      <w:r w:rsidR="00E564EF" w:rsidRPr="00E06E5D">
        <w:rPr>
          <w:rFonts w:eastAsia="Arial"/>
          <w:kern w:val="1"/>
          <w:sz w:val="20"/>
          <w:szCs w:val="20"/>
          <w:lang w:eastAsia="zh-CN"/>
        </w:rPr>
        <w:t>,</w:t>
      </w:r>
      <w:r w:rsidR="005D68C9" w:rsidRPr="00E06E5D">
        <w:rPr>
          <w:rFonts w:eastAsia="Arial"/>
          <w:kern w:val="1"/>
          <w:sz w:val="20"/>
          <w:szCs w:val="20"/>
          <w:lang w:eastAsia="zh-CN"/>
        </w:rPr>
        <w:t xml:space="preserve"> Realizatora lub Partnera</w:t>
      </w:r>
      <w:r w:rsidR="00E564EF" w:rsidRPr="00E06E5D">
        <w:rPr>
          <w:rFonts w:eastAsia="Arial"/>
          <w:kern w:val="1"/>
          <w:sz w:val="20"/>
          <w:szCs w:val="20"/>
          <w:lang w:eastAsia="zh-CN"/>
        </w:rPr>
        <w:t>,</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w stosunku do osób działających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został wydany prawomocny wyrok skazujący za przestępstwo lub przestępstwo skarbowe popełnione przez Beneficjenta</w:t>
      </w:r>
      <w:r w:rsidR="00E564EF" w:rsidRPr="00E06E5D">
        <w:rPr>
          <w:rFonts w:eastAsia="Arial"/>
          <w:kern w:val="1"/>
          <w:sz w:val="20"/>
          <w:szCs w:val="20"/>
          <w:lang w:eastAsia="zh-CN"/>
        </w:rPr>
        <w:t xml:space="preserve">, </w:t>
      </w:r>
      <w:r w:rsidR="005D68C9" w:rsidRPr="00E06E5D">
        <w:rPr>
          <w:rFonts w:eastAsia="Arial"/>
          <w:kern w:val="1"/>
          <w:sz w:val="20"/>
          <w:szCs w:val="20"/>
          <w:lang w:eastAsia="zh-CN"/>
        </w:rPr>
        <w:t>Realizatora lub Partnera</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osoby działające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w związku realizacją Umowy,</w:t>
      </w:r>
    </w:p>
    <w:p w:rsidR="002209DC" w:rsidRPr="00E06E5D" w:rsidRDefault="007A118F"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w:t>
      </w:r>
      <w:r w:rsidR="00DE5610" w:rsidRPr="00E06E5D">
        <w:rPr>
          <w:kern w:val="1"/>
          <w:sz w:val="20"/>
          <w:szCs w:val="20"/>
          <w:lang w:eastAsia="pl-PL"/>
        </w:rPr>
        <w:t>, Partner</w:t>
      </w:r>
      <w:r w:rsidRPr="00E06E5D">
        <w:rPr>
          <w:kern w:val="1"/>
          <w:sz w:val="20"/>
          <w:szCs w:val="20"/>
          <w:lang w:eastAsia="pl-PL"/>
        </w:rPr>
        <w:t xml:space="preserve"> lub Projekt na dzień złożenia wniosku o dofinansowanie lub na dzień podpisania Umowy nie spełniał kryteriów kwalifikujących do Działania</w:t>
      </w:r>
      <w:r w:rsidR="002209DC" w:rsidRPr="00E06E5D">
        <w:rPr>
          <w:kern w:val="1"/>
          <w:sz w:val="20"/>
          <w:szCs w:val="20"/>
          <w:lang w:eastAsia="pl-PL"/>
        </w:rPr>
        <w:t>,</w:t>
      </w:r>
    </w:p>
    <w:p w:rsidR="007A118F" w:rsidRPr="00E06E5D" w:rsidRDefault="002209DC"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 lub Partner</w:t>
      </w:r>
      <w:r w:rsidR="007A118F" w:rsidRPr="00E06E5D">
        <w:rPr>
          <w:kern w:val="1"/>
          <w:sz w:val="20"/>
          <w:szCs w:val="20"/>
          <w:lang w:eastAsia="pl-PL"/>
        </w:rPr>
        <w:t xml:space="preserve"> </w:t>
      </w:r>
      <w:r w:rsidRPr="00E06E5D">
        <w:rPr>
          <w:kern w:val="1"/>
          <w:sz w:val="20"/>
          <w:szCs w:val="20"/>
          <w:lang w:eastAsia="pl-PL"/>
        </w:rPr>
        <w:t>w dniu podpisania</w:t>
      </w:r>
      <w:r>
        <w:rPr>
          <w:kern w:val="1"/>
          <w:sz w:val="20"/>
          <w:szCs w:val="20"/>
          <w:lang w:eastAsia="pl-PL"/>
        </w:rPr>
        <w:t xml:space="preserve">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E06E5D">
        <w:rPr>
          <w:kern w:val="1"/>
          <w:sz w:val="20"/>
          <w:szCs w:val="20"/>
          <w:lang w:eastAsia="pl-PL"/>
        </w:rPr>
        <w:t xml:space="preserve">wskazanych </w:t>
      </w:r>
      <w:r w:rsidR="001B4ABD" w:rsidRPr="00217738">
        <w:rPr>
          <w:kern w:val="1"/>
          <w:sz w:val="20"/>
          <w:szCs w:val="20"/>
          <w:lang w:eastAsia="pl-PL"/>
        </w:rPr>
        <w:t>§ 7 ust. 1</w:t>
      </w:r>
      <w:r w:rsidR="00622DE7" w:rsidRPr="00217738">
        <w:rPr>
          <w:kern w:val="1"/>
          <w:sz w:val="20"/>
          <w:szCs w:val="20"/>
          <w:lang w:eastAsia="pl-PL"/>
        </w:rPr>
        <w:t>6</w:t>
      </w:r>
      <w:r w:rsidR="001B4ABD" w:rsidRPr="00217738">
        <w:rPr>
          <w:kern w:val="1"/>
          <w:sz w:val="20"/>
          <w:szCs w:val="20"/>
          <w:lang w:eastAsia="pl-PL"/>
        </w:rPr>
        <w:t>-</w:t>
      </w:r>
      <w:r w:rsidR="00774A9D" w:rsidRPr="00217738">
        <w:rPr>
          <w:kern w:val="1"/>
          <w:sz w:val="20"/>
          <w:szCs w:val="20"/>
          <w:lang w:eastAsia="pl-PL"/>
        </w:rPr>
        <w:t>1</w:t>
      </w:r>
      <w:r w:rsidR="00622DE7" w:rsidRPr="00217738">
        <w:rPr>
          <w:kern w:val="1"/>
          <w:sz w:val="20"/>
          <w:szCs w:val="20"/>
          <w:lang w:eastAsia="pl-PL"/>
        </w:rPr>
        <w:t>8</w:t>
      </w:r>
      <w:r w:rsidR="001B4ABD" w:rsidRPr="00E06E5D">
        <w:rPr>
          <w:kern w:val="1"/>
          <w:sz w:val="20"/>
          <w:szCs w:val="20"/>
          <w:lang w:eastAsia="pl-PL"/>
        </w:rPr>
        <w:t xml:space="preserve"> </w:t>
      </w:r>
      <w:r w:rsidR="00E9646F" w:rsidRPr="00E06E5D">
        <w:rPr>
          <w:kern w:val="1"/>
          <w:sz w:val="20"/>
          <w:szCs w:val="20"/>
          <w:lang w:eastAsia="pl-PL"/>
        </w:rPr>
        <w:t>Umowy</w:t>
      </w:r>
      <w:r w:rsidR="000E49F1" w:rsidRPr="00E06E5D">
        <w:rPr>
          <w:rStyle w:val="Odwoanieprzypisudolnego"/>
          <w:kern w:val="1"/>
          <w:sz w:val="20"/>
          <w:szCs w:val="20"/>
          <w:lang w:eastAsia="pl-PL"/>
        </w:rPr>
        <w:footnoteReference w:id="50"/>
      </w:r>
      <w:r w:rsidR="00F42E85" w:rsidRPr="00E06E5D">
        <w:rPr>
          <w:kern w:val="1"/>
          <w:sz w:val="20"/>
          <w:szCs w:val="20"/>
          <w:lang w:eastAsia="pl-PL"/>
        </w:rPr>
        <w:t>.</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E06E5D">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E06E5D">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E06E5D">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06E5D">
        <w:rPr>
          <w:rFonts w:eastAsia="Arial"/>
          <w:color w:val="000000"/>
          <w:kern w:val="1"/>
          <w:sz w:val="20"/>
          <w:szCs w:val="20"/>
          <w:lang w:eastAsia="pl-PL"/>
        </w:rPr>
        <w:t>Niezależnie od formy lub przyczyny rozwiązania Umowy, Beneficjent zobowiąz</w:t>
      </w:r>
      <w:r w:rsidR="006B6232" w:rsidRPr="00E06E5D">
        <w:rPr>
          <w:rFonts w:eastAsia="Arial"/>
          <w:color w:val="000000"/>
          <w:kern w:val="1"/>
          <w:sz w:val="20"/>
          <w:szCs w:val="20"/>
          <w:lang w:eastAsia="pl-PL"/>
        </w:rPr>
        <w:t>uje się</w:t>
      </w:r>
      <w:r w:rsidRPr="00E06E5D">
        <w:rPr>
          <w:rFonts w:eastAsia="Arial"/>
          <w:color w:val="000000"/>
          <w:kern w:val="1"/>
          <w:sz w:val="20"/>
          <w:szCs w:val="20"/>
          <w:lang w:eastAsia="pl-PL"/>
        </w:rPr>
        <w:t xml:space="preserve"> do przechowywania i archiwizowania dokumentacji związanej z realizacją Projektu, zgodnie z zapisami</w:t>
      </w:r>
      <w:r w:rsidRPr="00E06E5D">
        <w:rPr>
          <w:rFonts w:eastAsia="Arial"/>
          <w:kern w:val="1"/>
          <w:sz w:val="20"/>
          <w:szCs w:val="20"/>
          <w:lang w:eastAsia="zh-CN"/>
        </w:rPr>
        <w:t xml:space="preserve"> </w:t>
      </w:r>
      <w:r w:rsidR="00FC35AB" w:rsidRPr="00E06E5D">
        <w:rPr>
          <w:rFonts w:eastAsia="Arial"/>
          <w:kern w:val="1"/>
          <w:sz w:val="20"/>
          <w:szCs w:val="20"/>
          <w:lang w:eastAsia="zh-CN"/>
        </w:rPr>
        <w:t xml:space="preserve">§ </w:t>
      </w:r>
      <w:r w:rsidR="00664539" w:rsidRPr="00E06E5D">
        <w:rPr>
          <w:rFonts w:eastAsia="Arial"/>
          <w:kern w:val="1"/>
          <w:sz w:val="20"/>
          <w:szCs w:val="20"/>
          <w:lang w:eastAsia="zh-CN"/>
        </w:rPr>
        <w:t>2</w:t>
      </w:r>
      <w:r w:rsidR="00190453" w:rsidRPr="00E06E5D">
        <w:rPr>
          <w:rFonts w:eastAsia="Arial"/>
          <w:kern w:val="1"/>
          <w:sz w:val="20"/>
          <w:szCs w:val="20"/>
          <w:lang w:eastAsia="zh-CN"/>
        </w:rPr>
        <w:t>9</w:t>
      </w:r>
      <w:r w:rsidRPr="00E06E5D">
        <w:rPr>
          <w:rFonts w:eastAsia="Arial"/>
          <w:kern w:val="1"/>
          <w:sz w:val="20"/>
          <w:szCs w:val="20"/>
          <w:lang w:eastAsia="zh-CN"/>
        </w:rPr>
        <w:t xml:space="preserve"> Umowy</w:t>
      </w:r>
      <w:r w:rsidRPr="00AD4AC3">
        <w:rPr>
          <w:rFonts w:eastAsia="Arial"/>
          <w:kern w:val="1"/>
          <w:sz w:val="20"/>
          <w:szCs w:val="20"/>
          <w:lang w:eastAsia="zh-CN"/>
        </w:rPr>
        <w:t>.</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Umowy, z mocy prawa lub </w:t>
      </w:r>
      <w:r w:rsidRPr="00A51048">
        <w:rPr>
          <w:sz w:val="20"/>
          <w:szCs w:val="20"/>
        </w:rPr>
        <w:lastRenderedPageBreak/>
        <w:t>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w:t>
      </w:r>
      <w:r w:rsidRPr="00AD4AC3">
        <w:rPr>
          <w:rFonts w:ascii="Times New Roman" w:hAnsi="Times New Roman" w:cs="Times New Roman"/>
          <w:color w:val="auto"/>
          <w:sz w:val="20"/>
          <w:szCs w:val="20"/>
        </w:rPr>
        <w:lastRenderedPageBreak/>
        <w:t xml:space="preserve">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CF6B5E">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00" w:rsidRDefault="00001100" w:rsidP="007A118F">
      <w:r>
        <w:separator/>
      </w:r>
    </w:p>
  </w:endnote>
  <w:endnote w:type="continuationSeparator" w:id="0">
    <w:p w:rsidR="00001100" w:rsidRDefault="0000110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0" w:rsidRDefault="0051058E">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4337"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001100" w:rsidRDefault="00C27E7F">
                <w:pPr>
                  <w:pStyle w:val="Stopka"/>
                </w:pPr>
                <w:r>
                  <w:rPr>
                    <w:rStyle w:val="Numerstrony"/>
                  </w:rPr>
                  <w:fldChar w:fldCharType="begin"/>
                </w:r>
                <w:r w:rsidR="00001100">
                  <w:rPr>
                    <w:rStyle w:val="Numerstrony"/>
                  </w:rPr>
                  <w:instrText xml:space="preserve"> PAGE </w:instrText>
                </w:r>
                <w:r>
                  <w:rPr>
                    <w:rStyle w:val="Numerstrony"/>
                  </w:rPr>
                  <w:fldChar w:fldCharType="separate"/>
                </w:r>
                <w:r w:rsidR="0051058E">
                  <w:rPr>
                    <w:rStyle w:val="Numerstrony"/>
                    <w:noProof/>
                  </w:rPr>
                  <w:t>28</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00" w:rsidRDefault="00001100" w:rsidP="007A118F">
      <w:r>
        <w:separator/>
      </w:r>
    </w:p>
  </w:footnote>
  <w:footnote w:type="continuationSeparator" w:id="0">
    <w:p w:rsidR="00001100" w:rsidRDefault="00001100" w:rsidP="007A118F">
      <w:r>
        <w:continuationSeparator/>
      </w:r>
    </w:p>
  </w:footnote>
  <w:footnote w:id="1">
    <w:p w:rsidR="00001100" w:rsidRPr="00C67C9D" w:rsidRDefault="00001100"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001100" w:rsidRPr="00C67C9D" w:rsidRDefault="00001100"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001100" w:rsidRPr="00F8318C" w:rsidRDefault="00001100"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001100" w:rsidRPr="006D15E6" w:rsidRDefault="0000110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001100" w:rsidRPr="00CF3E97" w:rsidRDefault="00001100"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001100" w:rsidRDefault="00001100"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001100" w:rsidRPr="00C01A49"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001100" w:rsidRPr="001C3413" w:rsidRDefault="0000110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001100" w:rsidRPr="0046539E" w:rsidRDefault="00001100"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001100" w:rsidRPr="0046539E" w:rsidRDefault="00001100"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001100" w:rsidRDefault="00001100"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001100" w:rsidRDefault="00001100"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001100" w:rsidRDefault="00001100"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001100" w:rsidRPr="002871F9" w:rsidRDefault="00001100"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001100" w:rsidRPr="002871F9" w:rsidRDefault="00001100"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001100" w:rsidRPr="005A3A24" w:rsidRDefault="00001100"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001100" w:rsidRPr="00995716" w:rsidRDefault="00001100"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001100" w:rsidRDefault="00001100"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001100" w:rsidRPr="00643546" w:rsidRDefault="00001100"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001100" w:rsidRDefault="00001100"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001100" w:rsidRPr="00A51048" w:rsidRDefault="00001100"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001100" w:rsidRPr="00E11147" w:rsidRDefault="00001100"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001100" w:rsidRPr="00BD3725" w:rsidRDefault="00001100">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001100" w:rsidRPr="006D15E6" w:rsidRDefault="0000110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001100" w:rsidRPr="00757F14" w:rsidRDefault="00001100"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001100" w:rsidRPr="00757F14" w:rsidRDefault="00001100"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001100" w:rsidRPr="00757F14" w:rsidRDefault="0000110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294517" w:rsidRPr="00294517" w:rsidRDefault="00294517" w:rsidP="00294517">
      <w:pPr>
        <w:pStyle w:val="Tekstprzypisudolnego"/>
        <w:jc w:val="both"/>
        <w:rPr>
          <w:sz w:val="16"/>
          <w:szCs w:val="16"/>
          <w:vertAlign w:val="superscript"/>
        </w:rPr>
      </w:pPr>
      <w:r w:rsidRPr="00294517">
        <w:rPr>
          <w:rStyle w:val="Odwoanieprzypisudolnego"/>
          <w:sz w:val="16"/>
          <w:szCs w:val="16"/>
        </w:rPr>
        <w:footnoteRef/>
      </w:r>
      <w:r w:rsidRPr="00294517">
        <w:rPr>
          <w:sz w:val="16"/>
          <w:szCs w:val="16"/>
        </w:rPr>
        <w:t xml:space="preserve"> </w:t>
      </w:r>
      <w:r w:rsidRPr="00757F14">
        <w:rPr>
          <w:rStyle w:val="Odwoanieprzypisudolnego"/>
          <w:sz w:val="16"/>
          <w:szCs w:val="16"/>
        </w:rPr>
        <w:t>Wstawić właściwe.</w:t>
      </w:r>
    </w:p>
  </w:footnote>
  <w:footnote w:id="46">
    <w:p w:rsidR="00001100" w:rsidRPr="00905470" w:rsidRDefault="0000110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001100" w:rsidRPr="00643546" w:rsidRDefault="00001100"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001100" w:rsidRPr="00616D78" w:rsidRDefault="00001100"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001100" w:rsidRPr="007C0D5E" w:rsidRDefault="0000110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001100" w:rsidRDefault="00001100"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001100" w:rsidRPr="006D15E6" w:rsidRDefault="0000110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325620E"/>
    <w:multiLevelType w:val="hybridMultilevel"/>
    <w:tmpl w:val="E42295C6"/>
    <w:lvl w:ilvl="0" w:tplc="D3CE39B6">
      <w:start w:val="14"/>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6">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3B091AD2"/>
    <w:multiLevelType w:val="hybridMultilevel"/>
    <w:tmpl w:val="642A15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EE46550"/>
    <w:multiLevelType w:val="hybridMultilevel"/>
    <w:tmpl w:val="E3549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5">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nsid w:val="678E0459"/>
    <w:multiLevelType w:val="hybridMultilevel"/>
    <w:tmpl w:val="F09ACE24"/>
    <w:lvl w:ilvl="0" w:tplc="2ABA6BCC">
      <w:start w:val="15"/>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0">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5"/>
  </w:num>
  <w:num w:numId="8">
    <w:abstractNumId w:val="60"/>
  </w:num>
  <w:num w:numId="9">
    <w:abstractNumId w:val="50"/>
  </w:num>
  <w:num w:numId="10">
    <w:abstractNumId w:val="16"/>
  </w:num>
  <w:num w:numId="11">
    <w:abstractNumId w:val="33"/>
  </w:num>
  <w:num w:numId="12">
    <w:abstractNumId w:val="57"/>
  </w:num>
  <w:num w:numId="13">
    <w:abstractNumId w:val="6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6"/>
  </w:num>
  <w:num w:numId="17">
    <w:abstractNumId w:val="43"/>
  </w:num>
  <w:num w:numId="18">
    <w:abstractNumId w:val="17"/>
  </w:num>
  <w:num w:numId="19">
    <w:abstractNumId w:val="91"/>
  </w:num>
  <w:num w:numId="20">
    <w:abstractNumId w:val="96"/>
  </w:num>
  <w:num w:numId="21">
    <w:abstractNumId w:val="64"/>
  </w:num>
  <w:num w:numId="22">
    <w:abstractNumId w:val="93"/>
  </w:num>
  <w:num w:numId="23">
    <w:abstractNumId w:val="87"/>
  </w:num>
  <w:num w:numId="24">
    <w:abstractNumId w:val="21"/>
  </w:num>
  <w:num w:numId="25">
    <w:abstractNumId w:val="15"/>
  </w:num>
  <w:num w:numId="26">
    <w:abstractNumId w:val="63"/>
  </w:num>
  <w:num w:numId="27">
    <w:abstractNumId w:val="89"/>
  </w:num>
  <w:num w:numId="28">
    <w:abstractNumId w:val="28"/>
  </w:num>
  <w:num w:numId="29">
    <w:abstractNumId w:val="92"/>
  </w:num>
  <w:num w:numId="30">
    <w:abstractNumId w:val="56"/>
  </w:num>
  <w:num w:numId="31">
    <w:abstractNumId w:val="30"/>
  </w:num>
  <w:num w:numId="32">
    <w:abstractNumId w:val="70"/>
  </w:num>
  <w:num w:numId="33">
    <w:abstractNumId w:val="1"/>
  </w:num>
  <w:num w:numId="34">
    <w:abstractNumId w:val="84"/>
  </w:num>
  <w:num w:numId="35">
    <w:abstractNumId w:val="35"/>
  </w:num>
  <w:num w:numId="36">
    <w:abstractNumId w:val="10"/>
  </w:num>
  <w:num w:numId="37">
    <w:abstractNumId w:val="75"/>
  </w:num>
  <w:num w:numId="38">
    <w:abstractNumId w:val="97"/>
  </w:num>
  <w:num w:numId="39">
    <w:abstractNumId w:val="26"/>
  </w:num>
  <w:num w:numId="40">
    <w:abstractNumId w:val="14"/>
  </w:num>
  <w:num w:numId="41">
    <w:abstractNumId w:val="24"/>
  </w:num>
  <w:num w:numId="42">
    <w:abstractNumId w:val="41"/>
  </w:num>
  <w:num w:numId="43">
    <w:abstractNumId w:val="46"/>
  </w:num>
  <w:num w:numId="44">
    <w:abstractNumId w:val="29"/>
  </w:num>
  <w:num w:numId="45">
    <w:abstractNumId w:val="51"/>
  </w:num>
  <w:num w:numId="46">
    <w:abstractNumId w:val="47"/>
  </w:num>
  <w:num w:numId="47">
    <w:abstractNumId w:val="66"/>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6"/>
  </w:num>
  <w:num w:numId="55">
    <w:abstractNumId w:val="13"/>
  </w:num>
  <w:num w:numId="56">
    <w:abstractNumId w:val="32"/>
  </w:num>
  <w:num w:numId="57">
    <w:abstractNumId w:val="18"/>
  </w:num>
  <w:num w:numId="58">
    <w:abstractNumId w:val="59"/>
  </w:num>
  <w:num w:numId="59">
    <w:abstractNumId w:val="40"/>
  </w:num>
  <w:num w:numId="60">
    <w:abstractNumId w:val="23"/>
  </w:num>
  <w:num w:numId="61">
    <w:abstractNumId w:val="67"/>
  </w:num>
  <w:num w:numId="62">
    <w:abstractNumId w:val="68"/>
  </w:num>
  <w:num w:numId="63">
    <w:abstractNumId w:val="83"/>
  </w:num>
  <w:num w:numId="64">
    <w:abstractNumId w:val="25"/>
  </w:num>
  <w:num w:numId="65">
    <w:abstractNumId w:val="88"/>
  </w:num>
  <w:num w:numId="66">
    <w:abstractNumId w:val="95"/>
  </w:num>
  <w:num w:numId="67">
    <w:abstractNumId w:val="71"/>
  </w:num>
  <w:num w:numId="68">
    <w:abstractNumId w:val="76"/>
  </w:num>
  <w:num w:numId="69">
    <w:abstractNumId w:val="94"/>
  </w:num>
  <w:num w:numId="70">
    <w:abstractNumId w:val="85"/>
  </w:num>
  <w:num w:numId="71">
    <w:abstractNumId w:val="37"/>
  </w:num>
  <w:num w:numId="72">
    <w:abstractNumId w:val="3"/>
  </w:num>
  <w:num w:numId="73">
    <w:abstractNumId w:val="27"/>
  </w:num>
  <w:num w:numId="74">
    <w:abstractNumId w:val="36"/>
  </w:num>
  <w:num w:numId="75">
    <w:abstractNumId w:val="53"/>
  </w:num>
  <w:num w:numId="76">
    <w:abstractNumId w:val="73"/>
  </w:num>
  <w:num w:numId="77">
    <w:abstractNumId w:val="81"/>
  </w:num>
  <w:num w:numId="78">
    <w:abstractNumId w:val="42"/>
  </w:num>
  <w:num w:numId="79">
    <w:abstractNumId w:val="58"/>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61"/>
  </w:num>
  <w:num w:numId="86">
    <w:abstractNumId w:val="52"/>
  </w:num>
  <w:num w:numId="87">
    <w:abstractNumId w:val="77"/>
  </w:num>
  <w:num w:numId="88">
    <w:abstractNumId w:val="44"/>
  </w:num>
  <w:num w:numId="89">
    <w:abstractNumId w:val="54"/>
  </w:num>
  <w:num w:numId="90">
    <w:abstractNumId w:val="72"/>
  </w:num>
  <w:num w:numId="91">
    <w:abstractNumId w:val="62"/>
  </w:num>
  <w:num w:numId="92">
    <w:abstractNumId w:val="20"/>
  </w:num>
  <w:num w:numId="93">
    <w:abstractNumId w:val="38"/>
  </w:num>
  <w:num w:numId="94">
    <w:abstractNumId w:val="31"/>
  </w:num>
  <w:num w:numId="95">
    <w:abstractNumId w:val="80"/>
  </w:num>
  <w:num w:numId="96">
    <w:abstractNumId w:val="90"/>
  </w:num>
  <w:num w:numId="97">
    <w:abstractNumId w:val="78"/>
  </w:num>
  <w:num w:numId="98">
    <w:abstractNumId w:val="74"/>
  </w:num>
  <w:num w:numId="99">
    <w:abstractNumId w:val="45"/>
  </w:num>
  <w:num w:numId="100">
    <w:abstractNumId w:val="79"/>
  </w:num>
  <w:num w:numId="101">
    <w:abstractNumId w:val="65"/>
  </w:num>
  <w:num w:numId="102">
    <w:abstractNumId w:val="4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hyphenationZone w:val="425"/>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100"/>
    <w:rsid w:val="000015FE"/>
    <w:rsid w:val="00003205"/>
    <w:rsid w:val="00003FFB"/>
    <w:rsid w:val="000049BC"/>
    <w:rsid w:val="00004EC8"/>
    <w:rsid w:val="0000768B"/>
    <w:rsid w:val="000076E7"/>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2386"/>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1F36"/>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2EE3"/>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4F69"/>
    <w:rsid w:val="0013616B"/>
    <w:rsid w:val="00137002"/>
    <w:rsid w:val="001412BE"/>
    <w:rsid w:val="00141379"/>
    <w:rsid w:val="00141902"/>
    <w:rsid w:val="001419E2"/>
    <w:rsid w:val="0014238D"/>
    <w:rsid w:val="00142CD6"/>
    <w:rsid w:val="00144471"/>
    <w:rsid w:val="001456E2"/>
    <w:rsid w:val="00145869"/>
    <w:rsid w:val="00146751"/>
    <w:rsid w:val="0014776E"/>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3D0A"/>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6A77"/>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738"/>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517"/>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0FCE"/>
    <w:rsid w:val="002C1561"/>
    <w:rsid w:val="002C1C84"/>
    <w:rsid w:val="002C1EF8"/>
    <w:rsid w:val="002C312E"/>
    <w:rsid w:val="002C3BCA"/>
    <w:rsid w:val="002C541A"/>
    <w:rsid w:val="002C6EA7"/>
    <w:rsid w:val="002C74B3"/>
    <w:rsid w:val="002C7716"/>
    <w:rsid w:val="002D0696"/>
    <w:rsid w:val="002D0928"/>
    <w:rsid w:val="002D0C76"/>
    <w:rsid w:val="002D0D3F"/>
    <w:rsid w:val="002D1B34"/>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6032"/>
    <w:rsid w:val="003F761E"/>
    <w:rsid w:val="003F779A"/>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19CE"/>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168"/>
    <w:rsid w:val="004B66EE"/>
    <w:rsid w:val="004B6C4A"/>
    <w:rsid w:val="004B6D0B"/>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58E"/>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0A33"/>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03"/>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2DE7"/>
    <w:rsid w:val="00624627"/>
    <w:rsid w:val="006270CB"/>
    <w:rsid w:val="00627F72"/>
    <w:rsid w:val="00630EE6"/>
    <w:rsid w:val="0063189E"/>
    <w:rsid w:val="00631EE9"/>
    <w:rsid w:val="00632D3F"/>
    <w:rsid w:val="00633AB1"/>
    <w:rsid w:val="00633FA0"/>
    <w:rsid w:val="006342C5"/>
    <w:rsid w:val="00635103"/>
    <w:rsid w:val="00635F6F"/>
    <w:rsid w:val="0063662E"/>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BBE"/>
    <w:rsid w:val="00677BBF"/>
    <w:rsid w:val="00680770"/>
    <w:rsid w:val="0068131E"/>
    <w:rsid w:val="006815BD"/>
    <w:rsid w:val="00681BEA"/>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1BD4"/>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44BE"/>
    <w:rsid w:val="00795301"/>
    <w:rsid w:val="00795343"/>
    <w:rsid w:val="0079560C"/>
    <w:rsid w:val="00795A1B"/>
    <w:rsid w:val="00796ED8"/>
    <w:rsid w:val="00797BF6"/>
    <w:rsid w:val="007A0F74"/>
    <w:rsid w:val="007A118F"/>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1EA"/>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515"/>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4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6E38"/>
    <w:rsid w:val="00AF7828"/>
    <w:rsid w:val="00B00054"/>
    <w:rsid w:val="00B00E42"/>
    <w:rsid w:val="00B023A4"/>
    <w:rsid w:val="00B0268E"/>
    <w:rsid w:val="00B03F5E"/>
    <w:rsid w:val="00B04710"/>
    <w:rsid w:val="00B04AEF"/>
    <w:rsid w:val="00B04D26"/>
    <w:rsid w:val="00B051F7"/>
    <w:rsid w:val="00B054CC"/>
    <w:rsid w:val="00B10894"/>
    <w:rsid w:val="00B12FA2"/>
    <w:rsid w:val="00B14129"/>
    <w:rsid w:val="00B143AD"/>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445"/>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1CD4"/>
    <w:rsid w:val="00B8227D"/>
    <w:rsid w:val="00B82E6F"/>
    <w:rsid w:val="00B83505"/>
    <w:rsid w:val="00B84FBB"/>
    <w:rsid w:val="00B85A0A"/>
    <w:rsid w:val="00B86121"/>
    <w:rsid w:val="00B876A7"/>
    <w:rsid w:val="00B90779"/>
    <w:rsid w:val="00B9136B"/>
    <w:rsid w:val="00B91532"/>
    <w:rsid w:val="00B9159B"/>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3618"/>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27E7F"/>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6B5E"/>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ED8"/>
    <w:rsid w:val="00D24248"/>
    <w:rsid w:val="00D255F7"/>
    <w:rsid w:val="00D25CD1"/>
    <w:rsid w:val="00D25EEC"/>
    <w:rsid w:val="00D2685C"/>
    <w:rsid w:val="00D269EF"/>
    <w:rsid w:val="00D26A02"/>
    <w:rsid w:val="00D2787D"/>
    <w:rsid w:val="00D30C4B"/>
    <w:rsid w:val="00D33221"/>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5D"/>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1835"/>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55CC"/>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0A25"/>
    <w:rsid w:val="00F21270"/>
    <w:rsid w:val="00F21342"/>
    <w:rsid w:val="00F2199F"/>
    <w:rsid w:val="00F21A9F"/>
    <w:rsid w:val="00F22ACC"/>
    <w:rsid w:val="00F2362D"/>
    <w:rsid w:val="00F23D6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7D8"/>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1B31"/>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398C"/>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EDF"/>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3F603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B5D6-3AB5-486F-B6E3-A3C40EF47F5D}">
  <ds:schemaRefs>
    <ds:schemaRef ds:uri="http://schemas.openxmlformats.org/officeDocument/2006/bibliography"/>
  </ds:schemaRefs>
</ds:datastoreItem>
</file>

<file path=customXml/itemProps2.xml><?xml version="1.0" encoding="utf-8"?>
<ds:datastoreItem xmlns:ds="http://schemas.openxmlformats.org/officeDocument/2006/customXml" ds:itemID="{98E80D4F-E1D5-439F-8D0A-47930E29FDAC}">
  <ds:schemaRefs>
    <ds:schemaRef ds:uri="http://schemas.openxmlformats.org/officeDocument/2006/bibliography"/>
  </ds:schemaRefs>
</ds:datastoreItem>
</file>

<file path=customXml/itemProps3.xml><?xml version="1.0" encoding="utf-8"?>
<ds:datastoreItem xmlns:ds="http://schemas.openxmlformats.org/officeDocument/2006/customXml" ds:itemID="{ECE31C92-F545-4123-9FDE-EAF4DA4FA868}">
  <ds:schemaRefs>
    <ds:schemaRef ds:uri="http://schemas.openxmlformats.org/officeDocument/2006/bibliography"/>
  </ds:schemaRefs>
</ds:datastoreItem>
</file>

<file path=customXml/itemProps4.xml><?xml version="1.0" encoding="utf-8"?>
<ds:datastoreItem xmlns:ds="http://schemas.openxmlformats.org/officeDocument/2006/customXml" ds:itemID="{C96E0C47-B7FB-44CA-A92A-97E8DC5F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19866</Words>
  <Characters>119196</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24</cp:revision>
  <cp:lastPrinted>2016-10-25T08:43:00Z</cp:lastPrinted>
  <dcterms:created xsi:type="dcterms:W3CDTF">2017-01-19T10:53:00Z</dcterms:created>
  <dcterms:modified xsi:type="dcterms:W3CDTF">2017-01-20T09:19:00Z</dcterms:modified>
</cp:coreProperties>
</file>