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41CE" w:rsidRDefault="00795BB5" w:rsidP="000241C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241CE" w:rsidRPr="005819A7">
        <w:rPr>
          <w:rFonts w:ascii="Arial" w:hAnsi="Arial" w:cs="Arial"/>
          <w:b/>
          <w:bCs/>
          <w:sz w:val="20"/>
          <w:szCs w:val="20"/>
        </w:rPr>
        <w:t>Ś</w:t>
      </w:r>
      <w:r w:rsidR="000241CE" w:rsidRPr="005819A7">
        <w:rPr>
          <w:rFonts w:ascii="Arial" w:hAnsi="Arial" w:cs="Arial"/>
          <w:b/>
          <w:sz w:val="20"/>
          <w:szCs w:val="20"/>
        </w:rPr>
        <w:t xml:space="preserve">wiadczenie usług </w:t>
      </w:r>
      <w:r w:rsidR="000241CE">
        <w:rPr>
          <w:rFonts w:ascii="Arial" w:hAnsi="Arial" w:cs="Arial"/>
          <w:b/>
          <w:sz w:val="20"/>
          <w:szCs w:val="20"/>
        </w:rPr>
        <w:t>doradczych na terenie 3 gmin województwa zachodniopomorskiego na potrzeby Regionalnego Ośrodka Polityki Społecznej UM WZ”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93BC8" w:rsidRDefault="00C70CC3">
      <w:pPr>
        <w:pStyle w:val="Akapitzlist"/>
        <w:numPr>
          <w:ilvl w:val="0"/>
          <w:numId w:val="1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nie podlegam(-y) wykluczeniu z postępowania o udzielenie zamówienia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7E355D" w:rsidRDefault="00C70CC3" w:rsidP="00C70CC3">
      <w:pPr>
        <w:pStyle w:val="Akapitzlist"/>
        <w:numPr>
          <w:ilvl w:val="0"/>
          <w:numId w:val="1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BD0467">
        <w:rPr>
          <w:rFonts w:ascii="Arial" w:hAnsi="Arial" w:cs="Arial"/>
          <w:sz w:val="20"/>
          <w:szCs w:val="20"/>
          <w:u w:val="single"/>
        </w:rPr>
        <w:t>PZP</w:t>
      </w:r>
      <w:r w:rsidR="007E355D">
        <w:rPr>
          <w:rFonts w:ascii="Arial" w:hAnsi="Arial" w:cs="Arial"/>
          <w:sz w:val="20"/>
          <w:szCs w:val="20"/>
          <w:u w:val="single"/>
        </w:rPr>
        <w:t>.</w:t>
      </w:r>
    </w:p>
    <w:p w:rsidR="00C93BC8" w:rsidRDefault="009A6D6B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9A6D6B">
        <w:rPr>
          <w:rFonts w:ascii="Arial" w:hAnsi="Arial" w:cs="Arial"/>
          <w:i/>
          <w:sz w:val="20"/>
          <w:szCs w:val="20"/>
          <w:u w:val="single"/>
        </w:rPr>
        <w:t xml:space="preserve">Wskazuję dostępność odpisu z właściwego rejestru/centralnej ewidencji i informacji </w:t>
      </w:r>
      <w:r w:rsidRPr="009A6D6B">
        <w:rPr>
          <w:rFonts w:ascii="Arial" w:hAnsi="Arial" w:cs="Arial"/>
          <w:i/>
          <w:sz w:val="20"/>
          <w:szCs w:val="20"/>
          <w:u w:val="single"/>
        </w:rPr>
        <w:br/>
        <w:t>o działalności gospodarczej w formie elektronicznej pod następującym adresem internetowym  ogólnodostępnej i bezpłatnej  bazy danych, z których zamawiający może pobrać samodzielnie ww. dokument.</w:t>
      </w:r>
      <w:r w:rsidR="0081703D" w:rsidRPr="0081703D">
        <w:rPr>
          <w:rStyle w:val="Odwoanieprzypisudolnego"/>
          <w:rFonts w:ascii="Arial" w:hAnsi="Arial" w:cs="Arial"/>
          <w:i/>
          <w:sz w:val="20"/>
          <w:szCs w:val="20"/>
          <w:u w:val="single"/>
        </w:rPr>
        <w:footnoteReference w:id="2"/>
      </w:r>
    </w:p>
    <w:p w:rsidR="00C70CC3" w:rsidRDefault="00C70CC3" w:rsidP="00C70CC3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C93BC8" w:rsidRDefault="00C70CC3">
      <w:pPr>
        <w:pStyle w:val="Akapitzlist"/>
        <w:numPr>
          <w:ilvl w:val="0"/>
          <w:numId w:val="1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2 u</w:t>
      </w:r>
      <w:bookmarkStart w:id="0" w:name="_GoBack"/>
      <w:bookmarkEnd w:id="0"/>
      <w:r w:rsidRPr="001A59E8">
        <w:rPr>
          <w:rFonts w:ascii="Arial" w:hAnsi="Arial" w:cs="Arial"/>
          <w:sz w:val="20"/>
          <w:szCs w:val="20"/>
        </w:rPr>
        <w:t>stawy PZP.</w:t>
      </w:r>
    </w:p>
    <w:p w:rsidR="00C70CC3" w:rsidRDefault="00C70CC3" w:rsidP="00C70CC3">
      <w:pPr>
        <w:pStyle w:val="Akapitzlist"/>
        <w:numPr>
          <w:ilvl w:val="0"/>
          <w:numId w:val="1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C93BC8" w:rsidRDefault="00C70CC3">
      <w:pPr>
        <w:pStyle w:val="Akapitzlist"/>
        <w:numPr>
          <w:ilvl w:val="0"/>
          <w:numId w:val="1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C93BC8" w:rsidRDefault="00C93BC8"/>
    <w:sectPr w:rsidR="00C93BC8" w:rsidSect="00A062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BC8" w:rsidRDefault="00C93BC8" w:rsidP="00795BB5">
      <w:pPr>
        <w:spacing w:after="0" w:line="240" w:lineRule="auto"/>
      </w:pPr>
      <w:r>
        <w:separator/>
      </w:r>
    </w:p>
  </w:endnote>
  <w:endnote w:type="continuationSeparator" w:id="0">
    <w:p w:rsidR="00C93BC8" w:rsidRDefault="00C93BC8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C93BC8" w:rsidRPr="00EE6E05" w:rsidRDefault="00C93BC8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C93BC8" w:rsidRPr="00EE6E05" w:rsidRDefault="00C93BC8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C93BC8" w:rsidRPr="00EE6E05" w:rsidRDefault="0097543C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C93BC8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C93BC8" w:rsidRPr="00795BB5" w:rsidRDefault="00C93BC8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97543C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97543C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6007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7543C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97543C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97543C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6007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7543C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C93BC8" w:rsidRDefault="00C93B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BC8" w:rsidRDefault="00C93BC8" w:rsidP="00795BB5">
      <w:pPr>
        <w:spacing w:after="0" w:line="240" w:lineRule="auto"/>
      </w:pPr>
      <w:r>
        <w:separator/>
      </w:r>
    </w:p>
  </w:footnote>
  <w:footnote w:type="continuationSeparator" w:id="0">
    <w:p w:rsidR="00C93BC8" w:rsidRDefault="00C93BC8" w:rsidP="00795BB5">
      <w:pPr>
        <w:spacing w:after="0" w:line="240" w:lineRule="auto"/>
      </w:pPr>
      <w:r>
        <w:continuationSeparator/>
      </w:r>
    </w:p>
  </w:footnote>
  <w:footnote w:id="1">
    <w:p w:rsidR="00C93BC8" w:rsidRDefault="00C93BC8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9A6D6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6D6B">
        <w:rPr>
          <w:rFonts w:ascii="Arial" w:hAnsi="Arial" w:cs="Arial"/>
          <w:sz w:val="16"/>
          <w:szCs w:val="16"/>
        </w:rPr>
        <w:t xml:space="preserve"> W przypadku Wykonawców wspólnie ubiegających się o udzielenie zamówienia każdy z Wykonawców składa odrębne oświadczenie.</w:t>
      </w:r>
    </w:p>
  </w:footnote>
  <w:footnote w:id="2">
    <w:p w:rsidR="00C93BC8" w:rsidRDefault="00C93BC8">
      <w:pPr>
        <w:pStyle w:val="Tekstprzypisudolnego"/>
        <w:jc w:val="both"/>
      </w:pPr>
      <w:r w:rsidRPr="009A6D6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6D6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 przypadku Wykonawców, którzy nie mają zarejestrowanej działalności gospodarczej, wskazanie</w:t>
      </w:r>
      <w:r w:rsidRPr="009A6D6B">
        <w:rPr>
          <w:rFonts w:ascii="Arial" w:hAnsi="Arial" w:cs="Arial"/>
          <w:sz w:val="16"/>
          <w:szCs w:val="16"/>
        </w:rPr>
        <w:t xml:space="preserve"> odpisu z właściwego rejestru/centralnej ewidencji i informacji o działalności gospodarczej w formie elektronicznej</w:t>
      </w:r>
      <w:r>
        <w:rPr>
          <w:rFonts w:ascii="Arial" w:hAnsi="Arial" w:cs="Arial"/>
          <w:sz w:val="16"/>
          <w:szCs w:val="16"/>
        </w:rPr>
        <w:t xml:space="preserve"> nie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BC8" w:rsidRDefault="00C93BC8" w:rsidP="006D5183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4610" cy="551815"/>
          <wp:effectExtent l="19050" t="0" r="889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0990" cy="524510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7690" cy="542290"/>
          <wp:effectExtent l="19050" t="0" r="0" b="0"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3BC8" w:rsidRPr="00B9718E" w:rsidRDefault="00C93BC8" w:rsidP="006D5183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WOiRZL-II.272.22.2019.DR                                    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003389"/>
    <w:rsid w:val="000241CE"/>
    <w:rsid w:val="0018767D"/>
    <w:rsid w:val="00366122"/>
    <w:rsid w:val="0066259A"/>
    <w:rsid w:val="006D5183"/>
    <w:rsid w:val="00795BB5"/>
    <w:rsid w:val="007E355D"/>
    <w:rsid w:val="00802268"/>
    <w:rsid w:val="0081703D"/>
    <w:rsid w:val="008719BF"/>
    <w:rsid w:val="0091195F"/>
    <w:rsid w:val="0097543C"/>
    <w:rsid w:val="009A6D6B"/>
    <w:rsid w:val="009B6014"/>
    <w:rsid w:val="00A06249"/>
    <w:rsid w:val="00AB6042"/>
    <w:rsid w:val="00AD270A"/>
    <w:rsid w:val="00AF5FC4"/>
    <w:rsid w:val="00B3758F"/>
    <w:rsid w:val="00B9718E"/>
    <w:rsid w:val="00C70CC3"/>
    <w:rsid w:val="00C93BC8"/>
    <w:rsid w:val="00E60077"/>
    <w:rsid w:val="00E62862"/>
    <w:rsid w:val="00F4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1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1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1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1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239A0-2E64-4D5D-834E-06EB1A3A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drykowska</cp:lastModifiedBy>
  <cp:revision>5</cp:revision>
  <cp:lastPrinted>2019-05-30T10:15:00Z</cp:lastPrinted>
  <dcterms:created xsi:type="dcterms:W3CDTF">2019-05-30T06:16:00Z</dcterms:created>
  <dcterms:modified xsi:type="dcterms:W3CDTF">2019-05-30T10:15:00Z</dcterms:modified>
</cp:coreProperties>
</file>