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40" w:rsidRDefault="00DC5740" w:rsidP="00FA1E9F">
      <w:pPr>
        <w:tabs>
          <w:tab w:val="left" w:pos="2777"/>
        </w:tabs>
        <w:spacing w:after="0" w:line="240" w:lineRule="auto"/>
        <w:rPr>
          <w:noProof/>
          <w:lang w:eastAsia="pl-PL"/>
        </w:rPr>
      </w:pPr>
      <w:bookmarkStart w:id="0" w:name="_GoBack"/>
      <w:bookmarkEnd w:id="0"/>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DC5740" w:rsidRPr="00E62282">
        <w:rPr>
          <w:rFonts w:ascii="Arial" w:hAnsi="Arial" w:cs="Arial"/>
          <w:b/>
          <w:color w:val="FFFFFF" w:themeColor="background1"/>
          <w:sz w:val="20"/>
          <w:szCs w:val="20"/>
          <w:lang w:eastAsia="pl-PL"/>
        </w:rPr>
        <w:t>4</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Budowa i przebu</w:t>
      </w:r>
      <w:r w:rsidR="00DC5740">
        <w:rPr>
          <w:rFonts w:ascii="Arial" w:hAnsi="Arial" w:cs="Arial"/>
          <w:b/>
          <w:color w:val="FFFFFF" w:themeColor="background1"/>
          <w:sz w:val="20"/>
          <w:szCs w:val="20"/>
          <w:lang w:eastAsia="pl-PL"/>
        </w:rPr>
        <w:t>dowa dróg powiatowych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BC1A50">
      <w:pPr>
        <w:spacing w:after="0" w:line="240" w:lineRule="auto"/>
        <w:ind w:left="2124" w:firstLine="708"/>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DC5740" w:rsidRPr="00E62282">
        <w:rPr>
          <w:rFonts w:ascii="Arial" w:hAnsi="Arial" w:cs="Arial"/>
          <w:b/>
          <w:color w:val="FFFFFF" w:themeColor="background1"/>
          <w:sz w:val="20"/>
          <w:szCs w:val="20"/>
        </w:rPr>
        <w:t>4</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5B0340" w:rsidRDefault="005B0340" w:rsidP="00BC1A50">
      <w:pPr>
        <w:spacing w:after="0" w:line="240" w:lineRule="auto"/>
        <w:ind w:left="2124" w:firstLine="708"/>
        <w:rPr>
          <w:rFonts w:ascii="Arial" w:hAnsi="Arial" w:cs="Arial"/>
          <w:b/>
          <w:color w:val="FFFFFF" w:themeColor="background1"/>
          <w:sz w:val="20"/>
          <w:szCs w:val="20"/>
        </w:rPr>
      </w:pPr>
    </w:p>
    <w:p w:rsidR="005B0340" w:rsidRPr="00DE0475" w:rsidRDefault="005B0340" w:rsidP="005B0340">
      <w:pPr>
        <w:spacing w:after="0" w:line="240" w:lineRule="auto"/>
        <w:ind w:left="3540" w:firstLine="708"/>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DF647F">
        <w:rPr>
          <w:rFonts w:ascii="Arial" w:hAnsi="Arial" w:cs="Arial"/>
          <w:b/>
          <w:color w:val="FFFFFF" w:themeColor="background1"/>
          <w:sz w:val="20"/>
          <w:szCs w:val="20"/>
        </w:rPr>
        <w:t>6</w:t>
      </w:r>
      <w:r>
        <w:rPr>
          <w:rFonts w:ascii="Arial" w:hAnsi="Arial" w:cs="Arial"/>
          <w:b/>
          <w:color w:val="FFFFFF" w:themeColor="background1"/>
          <w:sz w:val="20"/>
          <w:szCs w:val="20"/>
        </w:rPr>
        <w:t>.0</w:t>
      </w: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tbl>
            <w:tblPr>
              <w:tblW w:w="0" w:type="auto"/>
              <w:tblInd w:w="108" w:type="dxa"/>
              <w:tblLook w:val="04A0" w:firstRow="1" w:lastRow="0" w:firstColumn="1" w:lastColumn="0" w:noHBand="0" w:noVBand="1"/>
            </w:tblPr>
            <w:tblGrid>
              <w:gridCol w:w="9105"/>
            </w:tblGrid>
            <w:tr w:rsidR="00137E74" w:rsidRPr="001C5DDB" w:rsidTr="002A6148">
              <w:tc>
                <w:tcPr>
                  <w:tcW w:w="9105" w:type="dxa"/>
                  <w:shd w:val="clear" w:color="auto" w:fill="auto"/>
                </w:tcPr>
                <w:p w:rsidR="00137E74" w:rsidRPr="001C5DDB" w:rsidRDefault="00137E74" w:rsidP="00FA1E9F">
                  <w:pPr>
                    <w:pStyle w:val="Nagwek1"/>
                    <w:jc w:val="both"/>
                    <w:rPr>
                      <w:rFonts w:cs="Arial"/>
                      <w:b w:val="0"/>
                      <w:color w:val="000000"/>
                      <w:sz w:val="16"/>
                      <w:szCs w:val="16"/>
                    </w:rPr>
                  </w:pPr>
                  <w:bookmarkStart w:id="1" w:name="_Toc498341480"/>
                  <w:r w:rsidRPr="001C5DDB">
                    <w:rPr>
                      <w:rFonts w:cs="Arial"/>
                      <w:color w:val="000000"/>
                      <w:sz w:val="16"/>
                      <w:szCs w:val="16"/>
                    </w:rPr>
                    <w:lastRenderedPageBreak/>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20E80" w:rsidRDefault="00137E74" w:rsidP="00FA1E9F">
            <w:pPr>
              <w:spacing w:after="0" w:line="240" w:lineRule="auto"/>
              <w:jc w:val="both"/>
              <w:rPr>
                <w:rFonts w:ascii="Arial" w:eastAsia="Times New Roman" w:hAnsi="Arial" w:cs="Arial"/>
                <w:sz w:val="16"/>
                <w:szCs w:val="16"/>
                <w:lang w:eastAsia="pl-PL"/>
              </w:rPr>
            </w:pPr>
            <w:r w:rsidRPr="00120E80">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20E80">
              <w:rPr>
                <w:rFonts w:ascii="Arial" w:eastAsia="Times New Roman" w:hAnsi="Arial" w:cs="Arial"/>
                <w:sz w:val="16"/>
                <w:szCs w:val="16"/>
                <w:lang w:eastAsia="pl-PL"/>
              </w:rPr>
              <w:t>strukturalnych, a także zapisów</w:t>
            </w:r>
            <w:r w:rsidRPr="00120E80">
              <w:rPr>
                <w:rFonts w:ascii="Arial" w:eastAsia="Times New Roman" w:hAnsi="Arial" w:cs="Arial"/>
                <w:sz w:val="16"/>
                <w:szCs w:val="16"/>
                <w:lang w:eastAsia="pl-PL"/>
              </w:rPr>
              <w:t xml:space="preserve"> </w:t>
            </w:r>
            <w:r w:rsidR="003E0E91" w:rsidRPr="00120E80">
              <w:rPr>
                <w:rFonts w:ascii="Arial" w:eastAsia="Times New Roman" w:hAnsi="Arial" w:cs="Arial"/>
                <w:sz w:val="16"/>
                <w:szCs w:val="16"/>
                <w:lang w:eastAsia="pl-PL"/>
              </w:rPr>
              <w:t>regulaminu</w:t>
            </w:r>
            <w:r w:rsidR="00CC40B5" w:rsidRPr="00120E80">
              <w:rPr>
                <w:rFonts w:ascii="Arial" w:eastAsia="Times New Roman" w:hAnsi="Arial" w:cs="Arial"/>
                <w:sz w:val="16"/>
                <w:szCs w:val="16"/>
                <w:lang w:eastAsia="pl-PL"/>
              </w:rPr>
              <w:t xml:space="preserve"> </w:t>
            </w:r>
            <w:r w:rsidRPr="00120E80">
              <w:rPr>
                <w:rFonts w:ascii="Arial" w:eastAsia="Times New Roman" w:hAnsi="Arial" w:cs="Arial"/>
                <w:sz w:val="16"/>
                <w:szCs w:val="16"/>
                <w:lang w:eastAsia="pl-PL"/>
              </w:rPr>
              <w:t>właściwego dla</w:t>
            </w:r>
            <w:r w:rsidR="005D6B8A" w:rsidRPr="00120E80">
              <w:rPr>
                <w:rFonts w:ascii="Arial" w:eastAsia="Times New Roman" w:hAnsi="Arial" w:cs="Arial"/>
                <w:sz w:val="16"/>
                <w:szCs w:val="16"/>
                <w:lang w:eastAsia="pl-PL"/>
              </w:rPr>
              <w:t xml:space="preserve"> danego</w:t>
            </w:r>
            <w:r w:rsidRPr="00120E80">
              <w:rPr>
                <w:rFonts w:ascii="Arial" w:eastAsia="Times New Roman" w:hAnsi="Arial" w:cs="Arial"/>
                <w:sz w:val="16"/>
                <w:szCs w:val="16"/>
                <w:lang w:eastAsia="pl-PL"/>
              </w:rPr>
              <w:t xml:space="preserve"> </w:t>
            </w:r>
            <w:r w:rsidR="005D6B8A" w:rsidRPr="00120E80">
              <w:rPr>
                <w:rFonts w:ascii="Arial" w:eastAsia="Times New Roman" w:hAnsi="Arial" w:cs="Arial"/>
                <w:sz w:val="16"/>
                <w:szCs w:val="16"/>
                <w:lang w:eastAsia="pl-PL"/>
              </w:rPr>
              <w:t>naboru</w:t>
            </w:r>
            <w:r w:rsidRPr="00120E80">
              <w:rPr>
                <w:rFonts w:ascii="Arial" w:eastAsia="Times New Roman" w:hAnsi="Arial" w:cs="Arial"/>
                <w:sz w:val="16"/>
                <w:szCs w:val="16"/>
                <w:lang w:eastAsia="pl-PL"/>
              </w:rPr>
              <w:t xml:space="preserve">. </w:t>
            </w:r>
          </w:p>
          <w:p w:rsidR="00137E74" w:rsidRPr="00120E80" w:rsidRDefault="00137E74" w:rsidP="00FA1E9F">
            <w:pPr>
              <w:spacing w:after="0" w:line="240" w:lineRule="auto"/>
              <w:jc w:val="both"/>
              <w:rPr>
                <w:rFonts w:ascii="Arial" w:hAnsi="Arial" w:cs="Arial"/>
                <w:sz w:val="16"/>
                <w:szCs w:val="16"/>
              </w:rPr>
            </w:pPr>
          </w:p>
          <w:p w:rsidR="00137E74" w:rsidRPr="00120E80" w:rsidRDefault="00120E80" w:rsidP="00FA1E9F">
            <w:pPr>
              <w:spacing w:after="0" w:line="240" w:lineRule="auto"/>
              <w:jc w:val="both"/>
              <w:rPr>
                <w:rFonts w:ascii="Arial" w:hAnsi="Arial" w:cs="Arial"/>
                <w:sz w:val="16"/>
                <w:szCs w:val="16"/>
              </w:rPr>
            </w:pPr>
            <w:r w:rsidRPr="00120E80">
              <w:rPr>
                <w:rFonts w:ascii="Arial" w:hAnsi="Arial" w:cs="Arial"/>
                <w:sz w:val="16"/>
                <w:szCs w:val="16"/>
              </w:rPr>
              <w:t>Zasadne jest również zapoznanie się z odpowiednimi wytycznymi lub projektami tych wytycznych, wydanymi przez Ministra Rozwoju</w:t>
            </w:r>
            <w:r w:rsidR="00C872C1">
              <w:rPr>
                <w:rFonts w:ascii="Arial" w:hAnsi="Arial" w:cs="Arial"/>
                <w:sz w:val="16"/>
                <w:szCs w:val="16"/>
              </w:rPr>
              <w:t xml:space="preserve"> i Finansów</w:t>
            </w:r>
            <w:r w:rsidRPr="00120E80">
              <w:rPr>
                <w:rFonts w:ascii="Arial" w:hAnsi="Arial" w:cs="Arial"/>
                <w:sz w:val="16"/>
                <w:szCs w:val="16"/>
              </w:rPr>
              <w:t>, przede wszystkim z</w:t>
            </w:r>
            <w:r w:rsidRPr="00120E80">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w:t>
            </w:r>
            <w:r w:rsidR="00C872C1">
              <w:rPr>
                <w:rFonts w:ascii="Arial" w:hAnsi="Arial" w:cs="Arial"/>
                <w:i/>
                <w:sz w:val="16"/>
                <w:szCs w:val="16"/>
              </w:rPr>
              <w:t xml:space="preserve"> 19.07.2017 r</w:t>
            </w:r>
            <w:r w:rsidR="00C872C1" w:rsidRPr="001C5DDB">
              <w:rPr>
                <w:rFonts w:ascii="Arial" w:hAnsi="Arial" w:cs="Arial"/>
                <w:i/>
                <w:sz w:val="16"/>
                <w:szCs w:val="16"/>
              </w:rPr>
              <w:t>.</w:t>
            </w:r>
          </w:p>
          <w:p w:rsidR="00120E80" w:rsidRPr="001C5DDB" w:rsidRDefault="00120E80"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trike/>
                <w:color w:val="FF0000"/>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D70F66">
              <w:t xml:space="preserve"> </w:t>
            </w:r>
            <w:r w:rsidR="00D70F66" w:rsidRPr="00D70F66">
              <w:rPr>
                <w:rFonts w:ascii="Arial" w:hAnsi="Arial" w:cs="Arial"/>
                <w:sz w:val="16"/>
                <w:szCs w:val="16"/>
              </w:rPr>
              <w:t>oraz</w:t>
            </w:r>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8B38F6" w:rsidRPr="00D70F66">
              <w:rPr>
                <w:rFonts w:ascii="Arial" w:hAnsi="Arial" w:cs="Arial"/>
                <w:sz w:val="16"/>
                <w:szCs w:val="16"/>
              </w:rPr>
              <w:t>.</w:t>
            </w:r>
            <w:r w:rsidR="000653BA" w:rsidRPr="00280B27">
              <w:rPr>
                <w:rFonts w:ascii="Arial" w:hAnsi="Arial" w:cs="Arial"/>
                <w:sz w:val="16"/>
                <w:szCs w:val="16"/>
              </w:rPr>
              <w:t xml:space="preserve"> </w:t>
            </w:r>
          </w:p>
          <w:p w:rsidR="00E62282" w:rsidRPr="00280B27" w:rsidRDefault="00E6228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8341481"/>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5"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y ponownie walidować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lastRenderedPageBreak/>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wnioskó</w:t>
            </w:r>
            <w:r w:rsidR="00DF647F">
              <w:rPr>
                <w:rFonts w:ascii="Arial" w:hAnsi="Arial" w:cs="Arial"/>
                <w:i/>
                <w:color w:val="000000"/>
                <w:sz w:val="16"/>
                <w:szCs w:val="16"/>
              </w:rPr>
              <w:t>w do poprawy</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414C2D" w:rsidRDefault="00414C2D"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AC5B6C" w:rsidRDefault="00E93B60" w:rsidP="00FA1E9F">
          <w:pPr>
            <w:pStyle w:val="Nagwekspisutreci"/>
            <w:spacing w:before="0" w:line="240" w:lineRule="auto"/>
            <w:rPr>
              <w:rFonts w:ascii="Arial" w:hAnsi="Arial" w:cs="Arial"/>
              <w:color w:val="auto"/>
              <w:sz w:val="16"/>
              <w:szCs w:val="16"/>
              <w:u w:val="single"/>
            </w:rPr>
          </w:pPr>
          <w:r w:rsidRPr="00AC5B6C">
            <w:rPr>
              <w:rFonts w:ascii="Arial" w:hAnsi="Arial" w:cs="Arial"/>
              <w:color w:val="auto"/>
              <w:sz w:val="16"/>
              <w:szCs w:val="16"/>
              <w:u w:val="single"/>
            </w:rPr>
            <w:t>Spis treści</w:t>
          </w:r>
        </w:p>
        <w:p w:rsidR="003B2765" w:rsidRPr="00AC5B6C" w:rsidRDefault="003B2765" w:rsidP="00FA1E9F">
          <w:pPr>
            <w:spacing w:after="0" w:line="240" w:lineRule="auto"/>
            <w:rPr>
              <w:rFonts w:ascii="Arial" w:hAnsi="Arial" w:cs="Arial"/>
              <w:sz w:val="16"/>
              <w:szCs w:val="16"/>
            </w:rPr>
          </w:pPr>
        </w:p>
        <w:p w:rsidR="00AC5B6C" w:rsidRPr="00AC5B6C" w:rsidRDefault="00F2433F">
          <w:pPr>
            <w:pStyle w:val="Spistreci1"/>
            <w:rPr>
              <w:rFonts w:ascii="Arial" w:eastAsiaTheme="minorEastAsia" w:hAnsi="Arial" w:cs="Arial"/>
              <w:sz w:val="16"/>
              <w:szCs w:val="16"/>
            </w:rPr>
          </w:pPr>
          <w:r w:rsidRPr="00AC5B6C">
            <w:rPr>
              <w:rFonts w:ascii="Arial" w:hAnsi="Arial" w:cs="Arial"/>
              <w:sz w:val="16"/>
              <w:szCs w:val="16"/>
            </w:rPr>
            <w:fldChar w:fldCharType="begin"/>
          </w:r>
          <w:r w:rsidR="00E93B60" w:rsidRPr="00AC5B6C">
            <w:rPr>
              <w:rFonts w:ascii="Arial" w:hAnsi="Arial" w:cs="Arial"/>
              <w:sz w:val="16"/>
              <w:szCs w:val="16"/>
            </w:rPr>
            <w:instrText xml:space="preserve"> TOC \o "1-3" \h \z \u </w:instrText>
          </w:r>
          <w:r w:rsidRPr="00AC5B6C">
            <w:rPr>
              <w:rFonts w:ascii="Arial" w:hAnsi="Arial" w:cs="Arial"/>
              <w:sz w:val="16"/>
              <w:szCs w:val="16"/>
            </w:rPr>
            <w:fldChar w:fldCharType="separate"/>
          </w:r>
          <w:hyperlink w:anchor="_Toc498341480" w:history="1">
            <w:r w:rsidR="00AC5B6C" w:rsidRPr="00AC5B6C">
              <w:rPr>
                <w:rStyle w:val="Hipercze"/>
                <w:rFonts w:ascii="Arial" w:hAnsi="Arial" w:cs="Arial"/>
                <w:sz w:val="16"/>
                <w:szCs w:val="16"/>
              </w:rPr>
              <w:t>Informacje ogólne</w:t>
            </w:r>
            <w:r w:rsidR="00AC5B6C" w:rsidRPr="00AC5B6C">
              <w:rPr>
                <w:rFonts w:ascii="Arial" w:hAnsi="Arial" w:cs="Arial"/>
                <w:webHidden/>
                <w:sz w:val="16"/>
                <w:szCs w:val="16"/>
              </w:rPr>
              <w:tab/>
            </w:r>
            <w:r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_Toc498341480 \h </w:instrText>
            </w:r>
            <w:r w:rsidRPr="00AC5B6C">
              <w:rPr>
                <w:rFonts w:ascii="Arial" w:hAnsi="Arial" w:cs="Arial"/>
                <w:webHidden/>
                <w:sz w:val="16"/>
                <w:szCs w:val="16"/>
              </w:rPr>
            </w:r>
            <w:r w:rsidRPr="00AC5B6C">
              <w:rPr>
                <w:rFonts w:ascii="Arial" w:hAnsi="Arial" w:cs="Arial"/>
                <w:webHidden/>
                <w:sz w:val="16"/>
                <w:szCs w:val="16"/>
              </w:rPr>
              <w:fldChar w:fldCharType="separate"/>
            </w:r>
            <w:r w:rsidR="000D3EBB">
              <w:rPr>
                <w:rFonts w:ascii="Arial" w:hAnsi="Arial" w:cs="Arial"/>
                <w:webHidden/>
                <w:sz w:val="16"/>
                <w:szCs w:val="16"/>
              </w:rPr>
              <w:t>2</w:t>
            </w:r>
            <w:r w:rsidRPr="00AC5B6C">
              <w:rPr>
                <w:rFonts w:ascii="Arial" w:hAnsi="Arial" w:cs="Arial"/>
                <w:webHidden/>
                <w:sz w:val="16"/>
                <w:szCs w:val="16"/>
              </w:rPr>
              <w:fldChar w:fldCharType="end"/>
            </w:r>
          </w:hyperlink>
        </w:p>
        <w:p w:rsidR="00AC5B6C" w:rsidRPr="00AC5B6C" w:rsidRDefault="00C17645">
          <w:pPr>
            <w:pStyle w:val="Spistreci1"/>
            <w:rPr>
              <w:rFonts w:ascii="Arial" w:eastAsiaTheme="minorEastAsia" w:hAnsi="Arial" w:cs="Arial"/>
              <w:sz w:val="16"/>
              <w:szCs w:val="16"/>
            </w:rPr>
          </w:pPr>
          <w:hyperlink w:anchor="_Toc498341481" w:history="1">
            <w:r w:rsidR="00AC5B6C" w:rsidRPr="00AC5B6C">
              <w:rPr>
                <w:rStyle w:val="Hipercze"/>
                <w:rFonts w:ascii="Arial" w:hAnsi="Arial" w:cs="Arial"/>
                <w:sz w:val="16"/>
                <w:szCs w:val="16"/>
              </w:rPr>
              <w:t>Wypełnianie wniosku o dofinansowanie – Serwis Beneficjenta</w:t>
            </w:r>
            <w:r w:rsidR="00AC5B6C" w:rsidRPr="00AC5B6C">
              <w:rPr>
                <w:rFonts w:ascii="Arial" w:hAnsi="Arial" w:cs="Arial"/>
                <w:webHidden/>
                <w:sz w:val="16"/>
                <w:szCs w:val="16"/>
              </w:rPr>
              <w:tab/>
            </w:r>
            <w:r w:rsidR="00F2433F"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_Toc498341481 \h </w:instrText>
            </w:r>
            <w:r w:rsidR="00F2433F" w:rsidRPr="00AC5B6C">
              <w:rPr>
                <w:rFonts w:ascii="Arial" w:hAnsi="Arial" w:cs="Arial"/>
                <w:webHidden/>
                <w:sz w:val="16"/>
                <w:szCs w:val="16"/>
              </w:rPr>
            </w:r>
            <w:r w:rsidR="00F2433F" w:rsidRPr="00AC5B6C">
              <w:rPr>
                <w:rFonts w:ascii="Arial" w:hAnsi="Arial" w:cs="Arial"/>
                <w:webHidden/>
                <w:sz w:val="16"/>
                <w:szCs w:val="16"/>
              </w:rPr>
              <w:fldChar w:fldCharType="separate"/>
            </w:r>
            <w:r w:rsidR="000D3EBB">
              <w:rPr>
                <w:rFonts w:ascii="Arial" w:hAnsi="Arial" w:cs="Arial"/>
                <w:webHidden/>
                <w:sz w:val="16"/>
                <w:szCs w:val="16"/>
              </w:rPr>
              <w:t>2</w:t>
            </w:r>
            <w:r w:rsidR="00F2433F" w:rsidRPr="00AC5B6C">
              <w:rPr>
                <w:rFonts w:ascii="Arial" w:hAnsi="Arial" w:cs="Arial"/>
                <w:webHidden/>
                <w:sz w:val="16"/>
                <w:szCs w:val="16"/>
              </w:rPr>
              <w:fldChar w:fldCharType="end"/>
            </w:r>
          </w:hyperlink>
        </w:p>
        <w:p w:rsidR="00AC5B6C" w:rsidRPr="00AC5B6C" w:rsidRDefault="00C17645">
          <w:pPr>
            <w:pStyle w:val="Spistreci1"/>
            <w:rPr>
              <w:rFonts w:ascii="Arial" w:eastAsiaTheme="minorEastAsia" w:hAnsi="Arial" w:cs="Arial"/>
              <w:sz w:val="16"/>
              <w:szCs w:val="16"/>
            </w:rPr>
          </w:pPr>
          <w:hyperlink w:anchor="_Toc498341482" w:history="1">
            <w:r w:rsidR="00AC5B6C" w:rsidRPr="00AC5B6C">
              <w:rPr>
                <w:rStyle w:val="Hipercze"/>
                <w:rFonts w:ascii="Arial" w:hAnsi="Arial" w:cs="Arial"/>
                <w:sz w:val="16"/>
                <w:szCs w:val="16"/>
              </w:rPr>
              <w:t>Wykaz skrótów</w:t>
            </w:r>
            <w:r w:rsidR="00AC5B6C" w:rsidRPr="00AC5B6C">
              <w:rPr>
                <w:rFonts w:ascii="Arial" w:hAnsi="Arial" w:cs="Arial"/>
                <w:webHidden/>
                <w:sz w:val="16"/>
                <w:szCs w:val="16"/>
              </w:rPr>
              <w:tab/>
            </w:r>
            <w:r w:rsidR="00F2433F"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_Toc498341482 \h </w:instrText>
            </w:r>
            <w:r w:rsidR="00F2433F" w:rsidRPr="00AC5B6C">
              <w:rPr>
                <w:rFonts w:ascii="Arial" w:hAnsi="Arial" w:cs="Arial"/>
                <w:webHidden/>
                <w:sz w:val="16"/>
                <w:szCs w:val="16"/>
              </w:rPr>
            </w:r>
            <w:r w:rsidR="00F2433F" w:rsidRPr="00AC5B6C">
              <w:rPr>
                <w:rFonts w:ascii="Arial" w:hAnsi="Arial" w:cs="Arial"/>
                <w:webHidden/>
                <w:sz w:val="16"/>
                <w:szCs w:val="16"/>
              </w:rPr>
              <w:fldChar w:fldCharType="separate"/>
            </w:r>
            <w:r w:rsidR="000D3EBB">
              <w:rPr>
                <w:rFonts w:ascii="Arial" w:hAnsi="Arial" w:cs="Arial"/>
                <w:webHidden/>
                <w:sz w:val="16"/>
                <w:szCs w:val="16"/>
              </w:rPr>
              <w:t>5</w:t>
            </w:r>
            <w:r w:rsidR="00F2433F" w:rsidRPr="00AC5B6C">
              <w:rPr>
                <w:rFonts w:ascii="Arial" w:hAnsi="Arial" w:cs="Arial"/>
                <w:webHidden/>
                <w:sz w:val="16"/>
                <w:szCs w:val="16"/>
              </w:rPr>
              <w:fldChar w:fldCharType="end"/>
            </w:r>
          </w:hyperlink>
        </w:p>
        <w:p w:rsidR="00AC5B6C" w:rsidRPr="00AC5B6C" w:rsidRDefault="00C17645">
          <w:pPr>
            <w:pStyle w:val="Spistreci1"/>
            <w:rPr>
              <w:rFonts w:ascii="Arial" w:eastAsiaTheme="minorEastAsia" w:hAnsi="Arial" w:cs="Arial"/>
              <w:sz w:val="16"/>
              <w:szCs w:val="16"/>
            </w:rPr>
          </w:pPr>
          <w:hyperlink w:anchor="_Toc498341483" w:history="1">
            <w:r w:rsidR="00AC5B6C" w:rsidRPr="00AC5B6C">
              <w:rPr>
                <w:rStyle w:val="Hipercze"/>
                <w:rFonts w:ascii="Arial" w:hAnsi="Arial" w:cs="Arial"/>
                <w:sz w:val="16"/>
                <w:szCs w:val="16"/>
              </w:rPr>
              <w:t>Słownik pojęć</w:t>
            </w:r>
            <w:r w:rsidR="00AC5B6C" w:rsidRPr="00AC5B6C">
              <w:rPr>
                <w:rFonts w:ascii="Arial" w:hAnsi="Arial" w:cs="Arial"/>
                <w:webHidden/>
                <w:sz w:val="16"/>
                <w:szCs w:val="16"/>
              </w:rPr>
              <w:tab/>
            </w:r>
            <w:r w:rsidR="00F2433F"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_Toc498341483 \h </w:instrText>
            </w:r>
            <w:r w:rsidR="00F2433F" w:rsidRPr="00AC5B6C">
              <w:rPr>
                <w:rFonts w:ascii="Arial" w:hAnsi="Arial" w:cs="Arial"/>
                <w:webHidden/>
                <w:sz w:val="16"/>
                <w:szCs w:val="16"/>
              </w:rPr>
            </w:r>
            <w:r w:rsidR="00F2433F" w:rsidRPr="00AC5B6C">
              <w:rPr>
                <w:rFonts w:ascii="Arial" w:hAnsi="Arial" w:cs="Arial"/>
                <w:webHidden/>
                <w:sz w:val="16"/>
                <w:szCs w:val="16"/>
              </w:rPr>
              <w:fldChar w:fldCharType="separate"/>
            </w:r>
            <w:r w:rsidR="000D3EBB">
              <w:rPr>
                <w:rFonts w:ascii="Arial" w:hAnsi="Arial" w:cs="Arial"/>
                <w:webHidden/>
                <w:sz w:val="16"/>
                <w:szCs w:val="16"/>
              </w:rPr>
              <w:t>5</w:t>
            </w:r>
            <w:r w:rsidR="00F2433F" w:rsidRPr="00AC5B6C">
              <w:rPr>
                <w:rFonts w:ascii="Arial" w:hAnsi="Arial" w:cs="Arial"/>
                <w:webHidden/>
                <w:sz w:val="16"/>
                <w:szCs w:val="16"/>
              </w:rPr>
              <w:fldChar w:fldCharType="end"/>
            </w:r>
          </w:hyperlink>
        </w:p>
        <w:p w:rsidR="00AC5B6C" w:rsidRPr="00AC5B6C" w:rsidRDefault="00C17645">
          <w:pPr>
            <w:pStyle w:val="Spistreci1"/>
            <w:rPr>
              <w:rFonts w:ascii="Arial" w:eastAsiaTheme="minorEastAsia" w:hAnsi="Arial" w:cs="Arial"/>
              <w:sz w:val="16"/>
              <w:szCs w:val="16"/>
            </w:rPr>
          </w:pPr>
          <w:hyperlink w:anchor="_Toc498341484" w:history="1">
            <w:r w:rsidR="00AC5B6C" w:rsidRPr="00AC5B6C">
              <w:rPr>
                <w:rStyle w:val="Hipercze"/>
                <w:rFonts w:ascii="Arial" w:hAnsi="Arial" w:cs="Arial"/>
                <w:sz w:val="16"/>
                <w:szCs w:val="16"/>
              </w:rPr>
              <w:t>I. Karta tytułowa projektu</w:t>
            </w:r>
            <w:r w:rsidR="00AC5B6C" w:rsidRPr="00AC5B6C">
              <w:rPr>
                <w:rFonts w:ascii="Arial" w:hAnsi="Arial" w:cs="Arial"/>
                <w:webHidden/>
                <w:sz w:val="16"/>
                <w:szCs w:val="16"/>
              </w:rPr>
              <w:tab/>
            </w:r>
            <w:r w:rsidR="00F2433F" w:rsidRPr="00AC5B6C">
              <w:rPr>
                <w:rFonts w:ascii="Arial" w:hAnsi="Arial" w:cs="Arial"/>
                <w:webHidden/>
                <w:sz w:val="16"/>
                <w:szCs w:val="16"/>
              </w:rPr>
              <w:fldChar w:fldCharType="begin"/>
            </w:r>
            <w:r w:rsidR="00AC5B6C" w:rsidRPr="00AC5B6C">
              <w:rPr>
                <w:rFonts w:ascii="Arial" w:hAnsi="Arial" w:cs="Arial"/>
                <w:webHidden/>
                <w:sz w:val="16"/>
                <w:szCs w:val="16"/>
              </w:rPr>
              <w:instrText xml:space="preserve"> PAGEREF _Toc498341484 \h </w:instrText>
            </w:r>
            <w:r w:rsidR="00F2433F" w:rsidRPr="00AC5B6C">
              <w:rPr>
                <w:rFonts w:ascii="Arial" w:hAnsi="Arial" w:cs="Arial"/>
                <w:webHidden/>
                <w:sz w:val="16"/>
                <w:szCs w:val="16"/>
              </w:rPr>
            </w:r>
            <w:r w:rsidR="00F2433F" w:rsidRPr="00AC5B6C">
              <w:rPr>
                <w:rFonts w:ascii="Arial" w:hAnsi="Arial" w:cs="Arial"/>
                <w:webHidden/>
                <w:sz w:val="16"/>
                <w:szCs w:val="16"/>
              </w:rPr>
              <w:fldChar w:fldCharType="separate"/>
            </w:r>
            <w:r w:rsidR="000D3EBB">
              <w:rPr>
                <w:rFonts w:ascii="Arial" w:hAnsi="Arial" w:cs="Arial"/>
                <w:webHidden/>
                <w:sz w:val="16"/>
                <w:szCs w:val="16"/>
              </w:rPr>
              <w:t>6</w:t>
            </w:r>
            <w:r w:rsidR="00F2433F" w:rsidRPr="00AC5B6C">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85" w:history="1">
            <w:r w:rsidR="00AC5B6C" w:rsidRPr="00527B2E">
              <w:rPr>
                <w:rStyle w:val="Hipercze"/>
                <w:rFonts w:ascii="Arial" w:hAnsi="Arial" w:cs="Arial"/>
                <w:sz w:val="16"/>
                <w:szCs w:val="16"/>
              </w:rPr>
              <w:t>A. Informacje o projekcie</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_Toc498341485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6</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86" w:history="1">
            <w:r w:rsidR="00AC5B6C" w:rsidRPr="00527B2E">
              <w:rPr>
                <w:rStyle w:val="Hipercze"/>
                <w:rFonts w:ascii="Arial" w:hAnsi="Arial" w:cs="Arial"/>
                <w:sz w:val="16"/>
                <w:szCs w:val="16"/>
              </w:rPr>
              <w:t>B. Informacje o wnioskodawcy</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_Toc498341486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9</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87" w:history="1">
            <w:r w:rsidR="00AC5B6C" w:rsidRPr="00527B2E">
              <w:rPr>
                <w:rStyle w:val="Hipercze"/>
                <w:rFonts w:ascii="Arial" w:hAnsi="Arial" w:cs="Arial"/>
                <w:sz w:val="16"/>
                <w:szCs w:val="16"/>
              </w:rPr>
              <w:t>C. Partnerstwo i współpraca</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_Toc498341487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11</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88" w:history="1">
            <w:r w:rsidR="00AC5B6C" w:rsidRPr="00527B2E">
              <w:rPr>
                <w:rStyle w:val="Hipercze"/>
                <w:rFonts w:ascii="Arial" w:hAnsi="Arial" w:cs="Arial"/>
                <w:sz w:val="16"/>
                <w:szCs w:val="16"/>
              </w:rPr>
              <w:t>D. Charakterystyka projektu</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_Toc498341488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13</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89" w:history="1">
            <w:r w:rsidR="00AC5B6C" w:rsidRPr="00527B2E">
              <w:rPr>
                <w:rStyle w:val="Hipercze"/>
                <w:rFonts w:ascii="Arial" w:hAnsi="Arial" w:cs="Arial"/>
                <w:sz w:val="16"/>
                <w:szCs w:val="16"/>
              </w:rPr>
              <w:t>E. Mierzalne wskaźniki projektu</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_Toc498341489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16</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96" w:history="1">
            <w:r w:rsidR="00AC5B6C" w:rsidRPr="00527B2E">
              <w:rPr>
                <w:rStyle w:val="Hipercze"/>
                <w:rFonts w:ascii="Arial" w:hAnsi="Arial" w:cs="Arial"/>
                <w:sz w:val="16"/>
                <w:szCs w:val="16"/>
              </w:rPr>
              <w:t>F. Kwalifikowalność VAT</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_Toc498341496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18</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97" w:history="1">
            <w:r w:rsidR="00AC5B6C" w:rsidRPr="00527B2E">
              <w:rPr>
                <w:rStyle w:val="Hipercze"/>
                <w:rFonts w:ascii="Arial" w:hAnsi="Arial" w:cs="Arial"/>
                <w:sz w:val="16"/>
                <w:szCs w:val="16"/>
              </w:rPr>
              <w:t>G. Harmonogram i budżet projektu</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_Toc498341497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18</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98" w:history="1">
            <w:r w:rsidR="00AC5B6C" w:rsidRPr="00527B2E">
              <w:rPr>
                <w:rStyle w:val="Hipercze"/>
                <w:rFonts w:ascii="Arial" w:hAnsi="Arial" w:cs="Arial"/>
                <w:sz w:val="16"/>
                <w:szCs w:val="16"/>
              </w:rPr>
              <w:t>I. Deklaracja wnioskodawcy – oświadczenia</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_Toc498341498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25</w:t>
            </w:r>
            <w:r w:rsidR="00F2433F" w:rsidRPr="00527B2E">
              <w:rPr>
                <w:rFonts w:ascii="Arial" w:hAnsi="Arial" w:cs="Arial"/>
                <w:webHidden/>
                <w:sz w:val="16"/>
                <w:szCs w:val="16"/>
              </w:rPr>
              <w:fldChar w:fldCharType="end"/>
            </w:r>
          </w:hyperlink>
        </w:p>
        <w:p w:rsidR="00AC5B6C" w:rsidRPr="00527B2E" w:rsidRDefault="00C17645">
          <w:pPr>
            <w:pStyle w:val="Spistreci1"/>
            <w:rPr>
              <w:rFonts w:ascii="Arial" w:eastAsiaTheme="minorEastAsia" w:hAnsi="Arial" w:cs="Arial"/>
              <w:sz w:val="16"/>
              <w:szCs w:val="16"/>
            </w:rPr>
          </w:pPr>
          <w:hyperlink w:anchor="_Toc498341499" w:history="1">
            <w:r w:rsidR="00AC5B6C" w:rsidRPr="00527B2E">
              <w:rPr>
                <w:rStyle w:val="Hipercze"/>
                <w:rFonts w:ascii="Arial" w:hAnsi="Arial" w:cs="Arial"/>
                <w:sz w:val="16"/>
                <w:szCs w:val="16"/>
              </w:rPr>
              <w:t>J. Załączniki</w:t>
            </w:r>
            <w:r w:rsidR="00AC5B6C" w:rsidRPr="00527B2E">
              <w:rPr>
                <w:rFonts w:ascii="Arial" w:hAnsi="Arial" w:cs="Arial"/>
                <w:webHidden/>
                <w:sz w:val="16"/>
                <w:szCs w:val="16"/>
              </w:rPr>
              <w:tab/>
            </w:r>
            <w:r w:rsidR="00F2433F" w:rsidRPr="00527B2E">
              <w:rPr>
                <w:rFonts w:ascii="Arial" w:hAnsi="Arial" w:cs="Arial"/>
                <w:webHidden/>
                <w:sz w:val="16"/>
                <w:szCs w:val="16"/>
              </w:rPr>
              <w:fldChar w:fldCharType="begin"/>
            </w:r>
            <w:r w:rsidR="00AC5B6C" w:rsidRPr="00527B2E">
              <w:rPr>
                <w:rFonts w:ascii="Arial" w:hAnsi="Arial" w:cs="Arial"/>
                <w:webHidden/>
                <w:sz w:val="16"/>
                <w:szCs w:val="16"/>
              </w:rPr>
              <w:instrText xml:space="preserve"> PAGEREF _Toc498341499 \h </w:instrText>
            </w:r>
            <w:r w:rsidR="00F2433F" w:rsidRPr="00527B2E">
              <w:rPr>
                <w:rFonts w:ascii="Arial" w:hAnsi="Arial" w:cs="Arial"/>
                <w:webHidden/>
                <w:sz w:val="16"/>
                <w:szCs w:val="16"/>
              </w:rPr>
            </w:r>
            <w:r w:rsidR="00F2433F" w:rsidRPr="00527B2E">
              <w:rPr>
                <w:rFonts w:ascii="Arial" w:hAnsi="Arial" w:cs="Arial"/>
                <w:webHidden/>
                <w:sz w:val="16"/>
                <w:szCs w:val="16"/>
              </w:rPr>
              <w:fldChar w:fldCharType="separate"/>
            </w:r>
            <w:r w:rsidR="000D3EBB">
              <w:rPr>
                <w:rFonts w:ascii="Arial" w:hAnsi="Arial" w:cs="Arial"/>
                <w:webHidden/>
                <w:sz w:val="16"/>
                <w:szCs w:val="16"/>
              </w:rPr>
              <w:t>27</w:t>
            </w:r>
            <w:r w:rsidR="00F2433F" w:rsidRPr="00527B2E">
              <w:rPr>
                <w:rFonts w:ascii="Arial" w:hAnsi="Arial" w:cs="Arial"/>
                <w:webHidden/>
                <w:sz w:val="16"/>
                <w:szCs w:val="16"/>
              </w:rPr>
              <w:fldChar w:fldCharType="end"/>
            </w:r>
          </w:hyperlink>
        </w:p>
        <w:p w:rsidR="001A295B" w:rsidRDefault="00F2433F" w:rsidP="0096061F">
          <w:pPr>
            <w:spacing w:after="0" w:line="240" w:lineRule="auto"/>
            <w:jc w:val="both"/>
            <w:rPr>
              <w:rFonts w:ascii="Arial" w:hAnsi="Arial" w:cs="Arial"/>
              <w:bCs/>
              <w:sz w:val="16"/>
              <w:szCs w:val="16"/>
            </w:rPr>
          </w:pPr>
          <w:r w:rsidRPr="00AC5B6C">
            <w:rPr>
              <w:rFonts w:ascii="Arial" w:hAnsi="Arial" w:cs="Arial"/>
              <w:bCs/>
              <w:sz w:val="16"/>
              <w:szCs w:val="16"/>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E93B60" w:rsidRPr="001A295B" w:rsidRDefault="00C17645"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98341482"/>
            <w:r w:rsidRPr="002360E6">
              <w:rPr>
                <w:rFonts w:cs="Arial"/>
                <w:color w:val="000000"/>
                <w:sz w:val="16"/>
                <w:szCs w:val="16"/>
              </w:rPr>
              <w:lastRenderedPageBreak/>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w:t>
      </w:r>
      <w:r w:rsidR="00C872C1">
        <w:rPr>
          <w:rFonts w:ascii="Arial" w:hAnsi="Arial" w:cs="Arial"/>
          <w:sz w:val="16"/>
          <w:szCs w:val="16"/>
        </w:rPr>
        <w:t xml:space="preserve"> </w:t>
      </w:r>
      <w:r w:rsidRPr="00455D9B">
        <w:rPr>
          <w:rFonts w:ascii="Arial" w:hAnsi="Arial" w:cs="Arial"/>
          <w:sz w:val="16"/>
          <w:szCs w:val="16"/>
        </w:rPr>
        <w:t>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98341483"/>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297791" w:rsidRDefault="007E7652" w:rsidP="00297791">
      <w:pPr>
        <w:spacing w:after="0" w:line="240" w:lineRule="auto"/>
        <w:ind w:firstLine="360"/>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C872C1">
        <w:rPr>
          <w:rFonts w:ascii="Arial" w:eastAsia="Times New Roman" w:hAnsi="Arial" w:cs="Arial"/>
          <w:sz w:val="16"/>
          <w:szCs w:val="16"/>
          <w:lang w:eastAsia="pl-PL"/>
        </w:rPr>
        <w:t xml:space="preserve">projekt – </w:t>
      </w:r>
      <w:r w:rsidR="00C872C1" w:rsidRPr="00C872C1">
        <w:rPr>
          <w:rFonts w:ascii="Arial" w:eastAsia="Times New Roman" w:hAnsi="Arial" w:cs="Arial"/>
          <w:sz w:val="16"/>
          <w:szCs w:val="16"/>
          <w:lang w:eastAsia="pl-PL"/>
        </w:rPr>
        <w:t>przedsięwzięcie, o którym mowa w art. 2 pkt 18 ustawy, szczegółowo opisane w dokumentacji aplikacyjnej</w:t>
      </w:r>
      <w:r w:rsidR="00FD6E70">
        <w:rPr>
          <w:rFonts w:ascii="Arial" w:hAnsi="Arial" w:cs="Arial"/>
          <w:sz w:val="16"/>
          <w:szCs w:val="16"/>
        </w:rPr>
        <w:t xml:space="preserve"> i wpisane do wykazu projektów zidentyfikowanych przez właściwą instytucję w ramach trybu pozakonkursowego wraz z informacją o projekcie i podmiocie, który będzie wnioskodawcą, stanowiącego załącznik nr 5 do SOOP;</w:t>
      </w:r>
      <w:r w:rsidR="00FD6E70">
        <w:rPr>
          <w:rFonts w:ascii="Arial" w:eastAsia="Times New Roman" w:hAnsi="Arial" w:cs="Arial"/>
          <w:sz w:val="16"/>
          <w:szCs w:val="16"/>
          <w:lang w:eastAsia="pl-PL"/>
        </w:rPr>
        <w:t xml:space="preserve"> </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454C36"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EE4E03" w:rsidRDefault="00297791">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297791">
        <w:rPr>
          <w:rFonts w:ascii="Arial" w:hAnsi="Arial" w:cs="Arial"/>
          <w:sz w:val="16"/>
          <w:szCs w:val="16"/>
        </w:rPr>
        <w:t xml:space="preserve">ustawa wdrożeniowa – </w:t>
      </w:r>
      <w:r w:rsidRPr="00297791">
        <w:rPr>
          <w:rFonts w:ascii="Arial" w:eastAsia="Times New Roman" w:hAnsi="Arial" w:cs="Arial"/>
          <w:sz w:val="16"/>
          <w:szCs w:val="16"/>
          <w:lang w:eastAsia="pl-PL"/>
        </w:rPr>
        <w:t xml:space="preserve">ustawa </w:t>
      </w:r>
      <w:r w:rsidRPr="00297791">
        <w:rPr>
          <w:rFonts w:ascii="Arial" w:hAnsi="Arial" w:cs="Arial"/>
          <w:sz w:val="16"/>
          <w:szCs w:val="16"/>
        </w:rPr>
        <w:t xml:space="preserve">z dnia 11 lipca 2014 r. o zasadach realizacji programów w zakresie polityki spójności finansowanych w perspektywie finansowej 2014-2020 (Dz.U. z 2017 r., poz. 1460 </w:t>
      </w:r>
      <w:r w:rsidR="005918FD">
        <w:rPr>
          <w:rFonts w:ascii="Arial" w:hAnsi="Arial" w:cs="Arial"/>
          <w:sz w:val="16"/>
          <w:szCs w:val="16"/>
        </w:rPr>
        <w:t>t.j.</w:t>
      </w:r>
      <w:r w:rsidRPr="00297791">
        <w:rPr>
          <w:rFonts w:ascii="Arial" w:hAnsi="Arial" w:cs="Arial"/>
          <w:sz w:val="16"/>
          <w:szCs w:val="16"/>
        </w:rPr>
        <w:t xml:space="preserve"> ze zm.);</w:t>
      </w:r>
    </w:p>
    <w:p w:rsidR="00454C36"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EE4E03" w:rsidRDefault="00297791">
      <w:pPr>
        <w:pStyle w:val="Akapitzlist"/>
        <w:numPr>
          <w:ilvl w:val="0"/>
          <w:numId w:val="67"/>
        </w:numPr>
        <w:spacing w:after="0" w:line="240" w:lineRule="auto"/>
        <w:ind w:left="360"/>
        <w:jc w:val="both"/>
        <w:rPr>
          <w:rFonts w:ascii="Arial" w:hAnsi="Arial" w:cs="Arial"/>
          <w:sz w:val="16"/>
          <w:szCs w:val="16"/>
        </w:rPr>
      </w:pPr>
      <w:r w:rsidRPr="00297791">
        <w:rPr>
          <w:rFonts w:ascii="Arial" w:hAnsi="Arial" w:cs="Arial"/>
          <w:sz w:val="16"/>
          <w:szCs w:val="16"/>
        </w:rPr>
        <w:t xml:space="preserve">wniosek o dofinansowanie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C62FF8" w:rsidRPr="00C62FF8" w:rsidRDefault="00297791" w:rsidP="00C62FF8">
      <w:pPr>
        <w:pStyle w:val="Akapitzlist"/>
        <w:numPr>
          <w:ilvl w:val="0"/>
          <w:numId w:val="67"/>
        </w:numPr>
        <w:spacing w:after="0" w:line="240" w:lineRule="auto"/>
        <w:ind w:left="360"/>
        <w:jc w:val="both"/>
        <w:rPr>
          <w:rFonts w:ascii="Arial" w:hAnsi="Arial" w:cs="Arial"/>
          <w:sz w:val="16"/>
          <w:szCs w:val="16"/>
        </w:rPr>
      </w:pPr>
      <w:r w:rsidRPr="00297791">
        <w:rPr>
          <w:rFonts w:ascii="Arial" w:eastAsia="Arial" w:hAnsi="Arial" w:cs="Arial"/>
          <w:sz w:val="16"/>
          <w:szCs w:val="16"/>
        </w:rPr>
        <w:t xml:space="preserve">wnioskodawca </w:t>
      </w:r>
      <w:r w:rsidRPr="00297791">
        <w:rPr>
          <w:rFonts w:ascii="Arial" w:eastAsia="Times New Roman" w:hAnsi="Arial" w:cs="Arial"/>
          <w:bCs/>
          <w:sz w:val="16"/>
          <w:szCs w:val="16"/>
          <w:lang w:eastAsia="pl-PL"/>
        </w:rPr>
        <w:t xml:space="preserve">– </w:t>
      </w:r>
      <w:r w:rsidRPr="00297791">
        <w:rPr>
          <w:rFonts w:ascii="Arial" w:eastAsia="Times New Roman" w:hAnsi="Arial" w:cs="Arial"/>
          <w:sz w:val="16"/>
          <w:szCs w:val="16"/>
          <w:lang w:eastAsia="pl-PL"/>
        </w:rPr>
        <w:t>podmiot, o którym mowa w art. 2 pkt 28 ustawy wdrożeniowej;</w:t>
      </w:r>
    </w:p>
    <w:p w:rsidR="00C62FF8" w:rsidRPr="00C62FF8" w:rsidRDefault="00C62FF8" w:rsidP="00C62FF8">
      <w:pPr>
        <w:pStyle w:val="Akapitzlist"/>
        <w:numPr>
          <w:ilvl w:val="0"/>
          <w:numId w:val="67"/>
        </w:numPr>
        <w:spacing w:after="0" w:line="240" w:lineRule="auto"/>
        <w:ind w:left="360"/>
        <w:jc w:val="both"/>
        <w:rPr>
          <w:rFonts w:ascii="Arial" w:hAnsi="Arial" w:cs="Arial"/>
          <w:sz w:val="16"/>
          <w:szCs w:val="16"/>
        </w:rPr>
      </w:pPr>
      <w:r w:rsidRPr="00C62FF8">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C62FF8">
        <w:rPr>
          <w:rFonts w:ascii="Arial" w:eastAsia="Times New Roman" w:hAnsi="Arial" w:cs="Arial"/>
          <w:sz w:val="16"/>
          <w:szCs w:val="16"/>
          <w:lang w:eastAsia="pl-PL"/>
        </w:rPr>
        <w:br/>
        <w:t xml:space="preserve">o finansach publicznych, wypłacane na rzecz beneficjenta albo wydatkowane przez państwową jednostkę budżetową </w:t>
      </w:r>
      <w:r w:rsidRPr="00C62FF8">
        <w:rPr>
          <w:rFonts w:ascii="Arial" w:eastAsia="Times New Roman" w:hAnsi="Arial" w:cs="Arial"/>
          <w:sz w:val="16"/>
          <w:szCs w:val="16"/>
          <w:lang w:eastAsia="pl-PL"/>
        </w:rPr>
        <w:br/>
        <w:t xml:space="preserve">w ramach projektu, z wyłączeniem podlegających refundacji przez Komisję Europejską środków budżetu państwa </w:t>
      </w:r>
      <w:r w:rsidRPr="00C62FF8">
        <w:rPr>
          <w:rFonts w:ascii="Arial" w:eastAsia="Times New Roman" w:hAnsi="Arial" w:cs="Arial"/>
          <w:sz w:val="16"/>
          <w:szCs w:val="16"/>
          <w:lang w:eastAsia="pl-PL"/>
        </w:rPr>
        <w:lastRenderedPageBreak/>
        <w:t>przeznaczonych na realizację projektów pomocy technicznej, projektów w ramach programów EWT oraz środków, o których mowa w art. 5 ust. 3 pkt 4 lit. b tiret drugie ustawy z dnia 27 sierpnia 2009 r. o finansach publicznych;</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BC2809">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98341484"/>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98341485"/>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w:t>
            </w:r>
            <w:r w:rsidRPr="008E2E89">
              <w:rPr>
                <w:rFonts w:ascii="Arial" w:hAnsi="Arial" w:cs="Arial"/>
                <w:i/>
                <w:sz w:val="16"/>
                <w:szCs w:val="16"/>
              </w:rPr>
              <w:lastRenderedPageBreak/>
              <w:t>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7F6B69" w:rsidRDefault="007F6B69" w:rsidP="007F6B69">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7F6B69" w:rsidRDefault="007F6B69" w:rsidP="007F6B69">
            <w:pPr>
              <w:spacing w:after="0" w:line="240" w:lineRule="auto"/>
              <w:jc w:val="both"/>
              <w:rPr>
                <w:rFonts w:ascii="Arial" w:hAnsi="Arial" w:cs="Arial"/>
                <w:i/>
                <w:sz w:val="16"/>
                <w:szCs w:val="16"/>
              </w:rPr>
            </w:pPr>
            <w:r w:rsidRPr="002D407B">
              <w:rPr>
                <w:rFonts w:ascii="Arial" w:hAnsi="Arial" w:cs="Arial"/>
                <w:i/>
                <w:sz w:val="16"/>
                <w:szCs w:val="16"/>
              </w:rPr>
              <w:t xml:space="preserve">Należy zwrócić uwagę, </w:t>
            </w:r>
            <w:r>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7F6B69" w:rsidRDefault="007F6B69" w:rsidP="007F6B69">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Pr>
                <w:rFonts w:ascii="Arial" w:hAnsi="Arial" w:cs="Arial"/>
                <w:i/>
                <w:sz w:val="16"/>
                <w:szCs w:val="16"/>
              </w:rPr>
              <w:t xml:space="preserve">, </w:t>
            </w:r>
            <w:r w:rsidRPr="008C1046">
              <w:rPr>
                <w:rFonts w:ascii="Arial" w:hAnsi="Arial" w:cs="Arial"/>
                <w:i/>
                <w:sz w:val="16"/>
                <w:szCs w:val="16"/>
              </w:rPr>
              <w:t>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200DA7" w:rsidRPr="001C5DDB" w:rsidRDefault="007F6B69"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C5435F" w:rsidRPr="00D2225E" w:rsidRDefault="00C5435F" w:rsidP="00C5435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w:t>
            </w:r>
            <w:r w:rsidRPr="00332352">
              <w:rPr>
                <w:rFonts w:ascii="Arial" w:hAnsi="Arial" w:cs="Arial"/>
                <w:i/>
                <w:sz w:val="16"/>
                <w:szCs w:val="16"/>
              </w:rPr>
              <w:t>0</w:t>
            </w:r>
            <w:r w:rsidR="00593260" w:rsidRPr="00332352">
              <w:rPr>
                <w:rFonts w:ascii="Arial" w:hAnsi="Arial" w:cs="Arial"/>
                <w:i/>
                <w:sz w:val="16"/>
                <w:szCs w:val="16"/>
              </w:rPr>
              <w:t>4</w:t>
            </w:r>
            <w:r w:rsidRPr="00332352">
              <w:rPr>
                <w:rFonts w:ascii="Arial" w:hAnsi="Arial" w:cs="Arial"/>
                <w:i/>
                <w:sz w:val="16"/>
                <w:szCs w:val="16"/>
              </w:rPr>
              <w:t>.00</w:t>
            </w:r>
            <w:r w:rsidRPr="00D2225E">
              <w:rPr>
                <w:rFonts w:ascii="Arial" w:hAnsi="Arial" w:cs="Arial"/>
                <w:i/>
                <w:sz w:val="16"/>
                <w:szCs w:val="16"/>
              </w:rPr>
              <w:t>-IZ.00-32-001/16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lastRenderedPageBreak/>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EB643B">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w:t>
            </w:r>
            <w:r w:rsidR="00EB643B">
              <w:rPr>
                <w:rFonts w:ascii="Arial" w:hAnsi="Arial" w:cs="Arial"/>
                <w:i/>
                <w:sz w:val="16"/>
                <w:szCs w:val="16"/>
              </w:rPr>
              <w:t>.</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(-ek)</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/ek</w:t>
            </w:r>
            <w:r w:rsidRPr="003F0EBB">
              <w:rPr>
                <w:rFonts w:ascii="Arial" w:hAnsi="Arial" w:cs="Arial"/>
                <w:i/>
                <w:sz w:val="16"/>
                <w:szCs w:val="16"/>
              </w:rPr>
              <w:t>, na terenie której</w:t>
            </w:r>
            <w:r w:rsidR="00FE7442" w:rsidRPr="003F0EBB">
              <w:rPr>
                <w:rFonts w:ascii="Arial" w:hAnsi="Arial" w:cs="Arial"/>
                <w:i/>
                <w:sz w:val="16"/>
                <w:szCs w:val="16"/>
              </w:rPr>
              <w:t>/ych</w:t>
            </w:r>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p w:rsidR="00EB643B" w:rsidRPr="003F0EBB" w:rsidRDefault="00EB643B" w:rsidP="000D26E7">
            <w:pPr>
              <w:spacing w:after="0" w:line="240" w:lineRule="auto"/>
              <w:jc w:val="both"/>
              <w:rPr>
                <w:rFonts w:ascii="Arial" w:hAnsi="Arial" w:cs="Arial"/>
                <w:i/>
                <w:sz w:val="16"/>
                <w:szCs w:val="16"/>
              </w:rPr>
            </w:pPr>
            <w:r w:rsidRPr="005B2FE3">
              <w:rPr>
                <w:rFonts w:ascii="Arial" w:eastAsia="Times New Roman" w:hAnsi="Arial" w:cs="Arial"/>
                <w:i/>
                <w:sz w:val="16"/>
                <w:szCs w:val="16"/>
                <w:lang w:eastAsia="pl-PL"/>
              </w:rPr>
              <w:t>W przypadku gdy dana nieruchomość nie ma założonej księgi wieczystej należy wpisać „nie dotyczy” lub „- ”.</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EB643B"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Pr="004C3137">
              <w:rPr>
                <w:rFonts w:ascii="Arial" w:hAnsi="Arial"/>
                <w:i/>
                <w:sz w:val="16"/>
                <w:szCs w:val="16"/>
              </w:rPr>
              <w:t xml:space="preserve">określonym w dokumentacji aplikacyjnej (załącznik nr 6.9 do wniosku o dofinansowanie) </w:t>
            </w:r>
            <w:r>
              <w:rPr>
                <w:rFonts w:ascii="Arial" w:hAnsi="Arial"/>
                <w:i/>
                <w:sz w:val="16"/>
                <w:szCs w:val="16"/>
              </w:rPr>
              <w:t>w przypadku formuły „zaprojektuj i wybuduj”.</w:t>
            </w:r>
            <w:r>
              <w:rPr>
                <w:rFonts w:ascii="Arial" w:hAnsi="Arial" w:cs="Arial"/>
                <w:i/>
                <w:sz w:val="16"/>
                <w:szCs w:val="16"/>
              </w:rPr>
              <w:t xml:space="preserve"> Ww. potwierdzenia dokonuje się</w:t>
            </w:r>
            <w:r w:rsidRPr="009E08E8">
              <w:rPr>
                <w:rFonts w:ascii="Arial" w:hAnsi="Arial" w:cs="Arial"/>
                <w:i/>
                <w:sz w:val="16"/>
                <w:szCs w:val="16"/>
              </w:rPr>
              <w:t xml:space="preserve">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EB643B" w:rsidRPr="00EB643B">
              <w:rPr>
                <w:rFonts w:ascii="Arial" w:hAnsi="Arial" w:cs="Arial"/>
                <w:i/>
                <w:sz w:val="16"/>
                <w:szCs w:val="16"/>
              </w:rPr>
              <w:t xml:space="preserve">(Dz.U. z 2017 r., poz. 1332 </w:t>
            </w:r>
            <w:r w:rsidR="005918FD">
              <w:rPr>
                <w:rFonts w:ascii="Arial" w:hAnsi="Arial" w:cs="Arial"/>
                <w:i/>
                <w:sz w:val="16"/>
                <w:szCs w:val="16"/>
              </w:rPr>
              <w:t>t.j.</w:t>
            </w:r>
            <w:r w:rsidR="00EB643B" w:rsidRPr="00EB643B">
              <w:rPr>
                <w:rFonts w:ascii="Arial" w:hAnsi="Arial" w:cs="Arial"/>
                <w:i/>
                <w:sz w:val="16"/>
                <w:szCs w:val="16"/>
              </w:rPr>
              <w:t xml:space="preserve"> ze zm.).</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EB643B" w:rsidRPr="00250C6D" w:rsidRDefault="005A41E8" w:rsidP="00EB643B">
            <w:pPr>
              <w:spacing w:after="0" w:line="240" w:lineRule="auto"/>
              <w:jc w:val="both"/>
              <w:rPr>
                <w:rFonts w:ascii="Arial" w:hAnsi="Arial" w:cs="Arial"/>
                <w:i/>
                <w:sz w:val="16"/>
                <w:szCs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r w:rsidR="00EB643B">
              <w:rPr>
                <w:rFonts w:ascii="Arial" w:hAnsi="Arial" w:cs="Arial"/>
                <w:i/>
                <w:sz w:val="16"/>
                <w:szCs w:val="16"/>
              </w:rPr>
              <w:t>oraz 544/17 z dnia 11 kwietnia 2017 r.</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3B42BC">
              <w:rPr>
                <w:rFonts w:ascii="Arial" w:hAnsi="Arial"/>
                <w:i/>
                <w:iCs/>
                <w:sz w:val="16"/>
              </w:rPr>
              <w:t>RPZP.05.</w:t>
            </w:r>
            <w:r w:rsidR="003B42BC" w:rsidRPr="00713F4B">
              <w:rPr>
                <w:rFonts w:ascii="Arial" w:hAnsi="Arial"/>
                <w:i/>
                <w:iCs/>
                <w:sz w:val="16"/>
              </w:rPr>
              <w:t>04</w:t>
            </w:r>
            <w:r w:rsidRPr="005A41E8">
              <w:rPr>
                <w:rFonts w:ascii="Arial" w:hAnsi="Arial"/>
                <w:i/>
                <w:iCs/>
                <w:sz w:val="16"/>
              </w:rPr>
              <w:t>.00-IZ.00-32-00</w:t>
            </w:r>
            <w:r w:rsidR="003B42BC">
              <w:rPr>
                <w:rFonts w:ascii="Arial" w:hAnsi="Arial"/>
                <w:i/>
                <w:iCs/>
                <w:sz w:val="16"/>
              </w:rPr>
              <w:t>1/16</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3B42BC">
              <w:rPr>
                <w:rFonts w:ascii="Arial" w:hAnsi="Arial"/>
                <w:i/>
                <w:iCs/>
                <w:sz w:val="16"/>
              </w:rPr>
              <w:t>naboru nr RPZP.05.0</w:t>
            </w:r>
            <w:r w:rsidR="003B42BC" w:rsidRPr="00332352">
              <w:rPr>
                <w:rFonts w:ascii="Arial" w:hAnsi="Arial"/>
                <w:i/>
                <w:iCs/>
                <w:sz w:val="16"/>
              </w:rPr>
              <w:t>4</w:t>
            </w:r>
            <w:r w:rsidRPr="005A41E8">
              <w:rPr>
                <w:rFonts w:ascii="Arial" w:hAnsi="Arial"/>
                <w:i/>
                <w:iCs/>
                <w:sz w:val="16"/>
              </w:rPr>
              <w:t>.00-IZ.00-32-00</w:t>
            </w:r>
            <w:r w:rsidR="003B42BC">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 xml:space="preserve">Odpowiedź „Częściowo” należy zaznaczyć w przypadku, gdy projekt o charakterze stacjonarnym będzie realizowany w kilku </w:t>
            </w:r>
            <w:r w:rsidRPr="005A41E8">
              <w:rPr>
                <w:rFonts w:ascii="Arial" w:hAnsi="Arial"/>
                <w:i/>
                <w:iCs/>
                <w:sz w:val="16"/>
              </w:rPr>
              <w:lastRenderedPageBreak/>
              <w:t>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 xml:space="preserve">nsowaniu w ramach </w:t>
            </w:r>
            <w:r w:rsidR="00155E04" w:rsidRPr="00ED570A">
              <w:rPr>
                <w:rFonts w:ascii="Arial" w:hAnsi="Arial" w:cs="Arial"/>
                <w:i/>
                <w:sz w:val="16"/>
                <w:szCs w:val="16"/>
              </w:rPr>
              <w:t>Działania 5.</w:t>
            </w:r>
            <w:r w:rsidR="003B42BC" w:rsidRPr="00ED570A">
              <w:rPr>
                <w:rFonts w:ascii="Arial" w:hAnsi="Arial" w:cs="Arial"/>
                <w:i/>
                <w:sz w:val="16"/>
                <w:szCs w:val="16"/>
              </w:rPr>
              <w:t>4</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98341486"/>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7F6B69" w:rsidP="00267063">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lastRenderedPageBreak/>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1E4189">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1E4189">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w:t>
            </w:r>
            <w:r w:rsidRPr="003F0EBB">
              <w:rPr>
                <w:rFonts w:ascii="Arial" w:hAnsi="Arial" w:cs="Arial"/>
                <w:i/>
                <w:sz w:val="16"/>
                <w:szCs w:val="16"/>
              </w:rPr>
              <w:lastRenderedPageBreak/>
              <w:t xml:space="preserve">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726E9C" w:rsidRPr="00FC689E" w:rsidRDefault="00726E9C" w:rsidP="00726E9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FC689E">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98341487"/>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 xml:space="preserve">C.3.2. W jaki sposób Operator projektu </w:t>
            </w:r>
            <w:r w:rsidRPr="008F67F6">
              <w:rPr>
                <w:rFonts w:ascii="Arial" w:hAnsi="Arial" w:cs="Arial"/>
                <w:b/>
                <w:sz w:val="16"/>
                <w:szCs w:val="16"/>
              </w:rPr>
              <w:lastRenderedPageBreak/>
              <w:t>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lastRenderedPageBreak/>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lastRenderedPageBreak/>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lastRenderedPageBreak/>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11B9" w:rsidRPr="00E41F82" w:rsidTr="00B526D0">
        <w:trPr>
          <w:trHeight w:val="52"/>
        </w:trPr>
        <w:tc>
          <w:tcPr>
            <w:tcW w:w="5000" w:type="pct"/>
            <w:shd w:val="pct10" w:color="auto" w:fill="auto"/>
          </w:tcPr>
          <w:p w:rsidR="00E911B9" w:rsidRPr="00E41F82" w:rsidRDefault="00E911B9" w:rsidP="00B526D0">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 Realizator projektu</w:t>
            </w:r>
          </w:p>
        </w:tc>
      </w:tr>
    </w:tbl>
    <w:p w:rsidR="00E911B9" w:rsidRDefault="00E911B9"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C33467"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C33467" w:rsidP="00C33467">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98341488"/>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145AE">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sidRPr="00E62282">
              <w:rPr>
                <w:rFonts w:ascii="Arial" w:hAnsi="Arial" w:cs="Arial"/>
                <w:bCs/>
                <w:i/>
                <w:sz w:val="16"/>
                <w:szCs w:val="16"/>
              </w:rPr>
              <w:t>5</w:t>
            </w:r>
            <w:r w:rsidRPr="00E62282">
              <w:rPr>
                <w:rFonts w:ascii="Arial" w:hAnsi="Arial" w:cs="Arial"/>
                <w:bCs/>
                <w:i/>
                <w:sz w:val="16"/>
                <w:szCs w:val="16"/>
              </w:rPr>
              <w:t>.</w:t>
            </w:r>
            <w:r w:rsidR="004145AE" w:rsidRPr="00E62282">
              <w:rPr>
                <w:rFonts w:ascii="Arial" w:hAnsi="Arial" w:cs="Arial"/>
                <w:bCs/>
                <w:i/>
                <w:sz w:val="16"/>
                <w:szCs w:val="16"/>
              </w:rPr>
              <w:t>4</w:t>
            </w:r>
            <w:r w:rsidRPr="00E62282">
              <w:rPr>
                <w:rFonts w:ascii="Arial" w:hAnsi="Arial" w:cs="Arial"/>
                <w:bCs/>
                <w:i/>
                <w:sz w:val="16"/>
                <w:szCs w:val="16"/>
              </w:rPr>
              <w:t xml:space="preserve"> </w:t>
            </w:r>
            <w:r w:rsidR="00727DDD" w:rsidRPr="00E62282">
              <w:rPr>
                <w:rFonts w:ascii="Arial" w:hAnsi="Arial"/>
                <w:i/>
                <w:sz w:val="16"/>
                <w:szCs w:val="16"/>
              </w:rPr>
              <w:t xml:space="preserve">Budowa i przebudowa dróg </w:t>
            </w:r>
            <w:r w:rsidR="004145AE" w:rsidRPr="00E62282">
              <w:rPr>
                <w:rFonts w:ascii="Arial" w:hAnsi="Arial" w:cs="Arial"/>
                <w:i/>
                <w:sz w:val="16"/>
                <w:szCs w:val="16"/>
              </w:rPr>
              <w:t>powiatowych</w:t>
            </w:r>
            <w:r w:rsidR="00576F5A" w:rsidRPr="00E62282">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w:t>
            </w:r>
            <w:r w:rsidRPr="00C8198C">
              <w:rPr>
                <w:rFonts w:ascii="Arial" w:hAnsi="Arial" w:cs="Arial"/>
                <w:i/>
                <w:sz w:val="16"/>
                <w:szCs w:val="16"/>
              </w:rPr>
              <w:t>5.</w:t>
            </w:r>
            <w:r w:rsidR="004145AE" w:rsidRPr="00C8198C">
              <w:rPr>
                <w:rFonts w:ascii="Arial" w:hAnsi="Arial" w:cs="Arial"/>
                <w:i/>
                <w:sz w:val="16"/>
                <w:szCs w:val="16"/>
              </w:rPr>
              <w:t>4</w:t>
            </w:r>
            <w:r w:rsidRPr="00C8198C">
              <w:rPr>
                <w:rFonts w:ascii="Arial" w:hAnsi="Arial" w:cs="Arial"/>
                <w:i/>
                <w:sz w:val="16"/>
                <w:szCs w:val="16"/>
              </w:rPr>
              <w:t>.</w:t>
            </w:r>
            <w:r w:rsidR="004517F7" w:rsidRPr="00C8198C">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8A39F8">
              <w:rPr>
                <w:rFonts w:ascii="Arial" w:hAnsi="Arial" w:cs="Arial"/>
                <w:i/>
                <w:sz w:val="16"/>
                <w:szCs w:val="16"/>
              </w:rPr>
              <w:t>ch;</w:t>
            </w:r>
          </w:p>
          <w:p w:rsidR="008A39F8" w:rsidRPr="008A39F8" w:rsidRDefault="008A39F8" w:rsidP="00713F4B">
            <w:pPr>
              <w:pStyle w:val="Bezodstpw"/>
              <w:numPr>
                <w:ilvl w:val="0"/>
                <w:numId w:val="59"/>
              </w:numPr>
              <w:ind w:left="284" w:hanging="284"/>
              <w:jc w:val="both"/>
              <w:rPr>
                <w:rFonts w:ascii="Arial" w:hAnsi="Arial" w:cs="Arial"/>
                <w:i/>
                <w:sz w:val="16"/>
                <w:szCs w:val="16"/>
              </w:rPr>
            </w:pPr>
            <w:r>
              <w:rPr>
                <w:rFonts w:ascii="Arial" w:hAnsi="Arial" w:cs="Arial"/>
                <w:i/>
                <w:sz w:val="16"/>
                <w:szCs w:val="16"/>
              </w:rPr>
              <w:t xml:space="preserve">opisać, w jaki sposób projekt spełnia kryterium zasadności realizacji w odniesieniu do zapisów Planu Inwestycji Transportowych Województwa Zachodniopomorskiego lub </w:t>
            </w:r>
            <w:r w:rsidRPr="00A70A2A">
              <w:rPr>
                <w:rFonts w:ascii="Arial" w:hAnsi="Arial" w:cs="Arial"/>
                <w:i/>
                <w:sz w:val="16"/>
                <w:szCs w:val="16"/>
              </w:rPr>
              <w:t>obowiązując</w:t>
            </w:r>
            <w:r w:rsidR="00713F4B">
              <w:rPr>
                <w:rFonts w:ascii="Arial" w:hAnsi="Arial" w:cs="Arial"/>
                <w:i/>
                <w:sz w:val="16"/>
                <w:szCs w:val="16"/>
              </w:rPr>
              <w:t>ej</w:t>
            </w:r>
            <w:r w:rsidRPr="00A70A2A">
              <w:rPr>
                <w:rFonts w:ascii="Arial" w:hAnsi="Arial" w:cs="Arial"/>
                <w:i/>
                <w:sz w:val="16"/>
                <w:szCs w:val="16"/>
              </w:rPr>
              <w:t xml:space="preserve"> na dzień złożenia pisemnego wniosku o przyznanie pomocy </w:t>
            </w:r>
            <w:r w:rsidR="00713F4B">
              <w:rPr>
                <w:rFonts w:ascii="Arial" w:hAnsi="Arial" w:cs="Arial"/>
                <w:i/>
                <w:sz w:val="16"/>
                <w:szCs w:val="16"/>
              </w:rPr>
              <w:t>listy zadań na drogach powiatowych zatwierdzonej przez Zarząd Województwa Zachodniopomorskiego.</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zdiagnozowanego/ych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lastRenderedPageBreak/>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2E5DF8" w:rsidRPr="00C17645" w:rsidRDefault="001B734B" w:rsidP="00C17645">
            <w:pPr>
              <w:numPr>
                <w:ilvl w:val="0"/>
                <w:numId w:val="116"/>
              </w:numPr>
              <w:spacing w:after="0" w:line="240" w:lineRule="auto"/>
              <w:ind w:left="284" w:hanging="284"/>
              <w:jc w:val="both"/>
              <w:rPr>
                <w:rFonts w:ascii="Arial" w:hAnsi="Arial" w:cs="Arial"/>
                <w:i/>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r w:rsidR="002E5DF8">
              <w:t xml:space="preserve"> </w:t>
            </w:r>
            <w:r w:rsidR="002E5DF8">
              <w:rPr>
                <w:rFonts w:ascii="Arial" w:hAnsi="Arial" w:cs="Arial"/>
                <w:i/>
                <w:sz w:val="16"/>
                <w:szCs w:val="16"/>
              </w:rPr>
              <w:t>Ponadto be</w:t>
            </w:r>
            <w:r w:rsidR="002E5DF8" w:rsidRPr="00C17645">
              <w:rPr>
                <w:rFonts w:ascii="Arial" w:hAnsi="Arial" w:cs="Arial"/>
                <w:i/>
                <w:sz w:val="16"/>
                <w:szCs w:val="16"/>
              </w:rPr>
              <w:t>neficjenci wiedzą o istnieniu obu projektów i mają świadomość, że projekt z innego województwa stanowi uzupełnienie ich projektu (komplementarność świadoma i zamierzona).</w:t>
            </w:r>
          </w:p>
          <w:p w:rsidR="001B734B" w:rsidRPr="00A11B08" w:rsidRDefault="002E5DF8" w:rsidP="00C17645">
            <w:pPr>
              <w:spacing w:after="0" w:line="240" w:lineRule="auto"/>
              <w:ind w:left="284"/>
              <w:jc w:val="both"/>
              <w:rPr>
                <w:rFonts w:ascii="Arial" w:hAnsi="Arial" w:cs="Arial"/>
                <w:i/>
                <w:iCs/>
                <w:sz w:val="16"/>
                <w:szCs w:val="16"/>
              </w:rPr>
            </w:pPr>
            <w:r w:rsidRPr="00C17645">
              <w:rPr>
                <w:rFonts w:ascii="Arial" w:hAnsi="Arial" w:cs="Arial"/>
                <w:i/>
                <w:sz w:val="16"/>
                <w:szCs w:val="16"/>
              </w:rPr>
              <w:t>W związku z powyższym Wnioskodawca zobowiązany jest do wskazania danych dotyczących projektu komplementarnego, tj. numeru wniosku/numeru umowy, nazwy programu, tytułu projektu, nazwy beneficjenta.</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18280F" w:rsidRPr="0018280F" w:rsidRDefault="00E9554F" w:rsidP="0018280F">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DF647F" w:rsidP="00FA1E9F">
            <w:pPr>
              <w:spacing w:after="0" w:line="240" w:lineRule="auto"/>
              <w:jc w:val="both"/>
              <w:rPr>
                <w:rFonts w:ascii="Arial" w:hAnsi="Arial" w:cs="Arial"/>
                <w:i/>
                <w:sz w:val="16"/>
                <w:szCs w:val="16"/>
              </w:rPr>
            </w:pPr>
            <w:r w:rsidRPr="00DF647F">
              <w:rPr>
                <w:rFonts w:ascii="Arial" w:hAnsi="Arial" w:cs="Arial"/>
                <w:i/>
                <w:sz w:val="16"/>
                <w:szCs w:val="16"/>
              </w:rPr>
              <w:lastRenderedPageBreak/>
              <w:t>Przed rozpoczęciem realizacji projektu oraz wypełnianiem poniższych sekcji IZ RPO WZ zaleca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w:t>
            </w:r>
            <w:r w:rsidR="004B05A8">
              <w:rPr>
                <w:rFonts w:ascii="Arial" w:hAnsi="Arial" w:cs="Arial"/>
                <w:i/>
                <w:sz w:val="16"/>
                <w:szCs w:val="16"/>
              </w:rPr>
              <w:t xml:space="preserve"> </w:t>
            </w:r>
            <w:r w:rsidR="004B05A8">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DF647F" w:rsidP="007F0C28">
            <w:pPr>
              <w:spacing w:after="0" w:line="240" w:lineRule="auto"/>
              <w:jc w:val="both"/>
              <w:rPr>
                <w:rFonts w:ascii="Arial" w:hAnsi="Arial" w:cs="Arial"/>
                <w:b/>
                <w:sz w:val="16"/>
                <w:szCs w:val="16"/>
              </w:rPr>
            </w:pPr>
            <w:r w:rsidRPr="00DF647F">
              <w:rPr>
                <w:rFonts w:ascii="Arial" w:hAnsi="Arial" w:cs="Arial"/>
                <w:b/>
                <w:sz w:val="16"/>
                <w:szCs w:val="16"/>
              </w:rPr>
              <w:t>Zasada równości szans i niedyskryminacji, w tym dostępności dla osób z niepełnosprawnościami (tj. m. in. budowanie infrastruktury w zgodzie z zasadą uniwersalnego projektowania)</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F647F" w:rsidRPr="000927B1" w:rsidTr="002E5DF8">
        <w:tc>
          <w:tcPr>
            <w:tcW w:w="5000" w:type="pct"/>
          </w:tcPr>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 xml:space="preserve">W niniejszym polu należy uzasadnić zgodność projektu z zasadą równości szans i niedyskryminacji, w tym dostępności dla osób </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 xml:space="preserve">z niepełnoprawnościami, która obejmuje m. in. budowanie infrastruktury w zgodzie z koncepcją uniwersalnego projektowania. </w:t>
            </w:r>
          </w:p>
          <w:p w:rsidR="00DF647F" w:rsidRPr="00DF647F" w:rsidRDefault="00DF647F" w:rsidP="00DF647F">
            <w:pPr>
              <w:pStyle w:val="Bezodstpw"/>
              <w:jc w:val="both"/>
              <w:rPr>
                <w:rFonts w:ascii="Arial" w:hAnsi="Arial" w:cs="Arial"/>
                <w:i/>
                <w:sz w:val="16"/>
                <w:szCs w:val="16"/>
              </w:rPr>
            </w:pP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 xml:space="preserve">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z niepełnosprawnościami, jeżeli jest to potrzebne.</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Koncepcja jest oparta na ośmiu regułach:</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równe szanse dla wszystkich – równy dostęp do wszystkich elementów środowiska na przykład przestrzeni, przedmiotów, budynków itd.,</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elastyczność w użytkowaniu – różnorodny sposób użycia przedmiotów ze względu na możliwości i potrzeby użytkowników,</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prostota i intuicyjność w użyciu – projektowanie przestrzeni i przedmiotów, aby ich funkcje były zrozumiałe dla każdego użytkowania, bez względu na jego doświadczenie, wiedzę, umiejętności językowe czy poziom koncentracji,</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postrzegalność informacji – przekazywana za pośrednictwem przedmiotów i struktur przestrzeni informacja ma być dostępna zarówno w trybie dostępności wzrokowej, słuchowej, jak i dotykowej,</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tolerancja na błędy – minimalizacja ryzyka błędnego użycia przedmiotów oraz ograniczania niekorzystnych konsekwencji przypadkowego i niezamierzonego użycia danego przedmiotu,</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niewielki wysiłek fizyczny podczas użytkowania – takie projektowanie przestrzeni i przedmiotów, aby korzystanie z nich było wygodne, łatwe i nie wiązało się z wysiłkiem fizycznym,</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rozmiar i przestrzeń wystarczające do użytkowania – odpowiednie dopasowanie przestrzeni do potrzeb jej użytkowników,</w:t>
            </w:r>
          </w:p>
          <w:p w:rsidR="00DF647F" w:rsidRPr="00DF647F" w:rsidRDefault="00DF647F" w:rsidP="00C17645">
            <w:pPr>
              <w:pStyle w:val="Bezodstpw"/>
              <w:numPr>
                <w:ilvl w:val="0"/>
                <w:numId w:val="129"/>
              </w:numPr>
              <w:jc w:val="both"/>
              <w:rPr>
                <w:rFonts w:ascii="Arial" w:hAnsi="Arial" w:cs="Arial"/>
                <w:i/>
                <w:sz w:val="16"/>
                <w:szCs w:val="16"/>
              </w:rPr>
            </w:pPr>
            <w:r w:rsidRPr="00DF647F">
              <w:rPr>
                <w:rFonts w:ascii="Arial" w:hAnsi="Arial" w:cs="Arial"/>
                <w:i/>
                <w:sz w:val="16"/>
                <w:szCs w:val="16"/>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W przypadku projektów realizowanych w polityce spójności, 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DF647F" w:rsidRPr="00DF647F" w:rsidRDefault="00DF647F" w:rsidP="00DF647F">
            <w:pPr>
              <w:pStyle w:val="Bezodstpw"/>
              <w:jc w:val="both"/>
              <w:rPr>
                <w:rFonts w:ascii="Arial" w:hAnsi="Arial" w:cs="Arial"/>
                <w:i/>
                <w:sz w:val="16"/>
                <w:szCs w:val="16"/>
              </w:rPr>
            </w:pP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DF647F" w:rsidRPr="00DF647F" w:rsidRDefault="00DF647F" w:rsidP="00DF647F">
            <w:pPr>
              <w:pStyle w:val="Bezodstpw"/>
              <w:jc w:val="both"/>
              <w:rPr>
                <w:rFonts w:ascii="Arial" w:hAnsi="Arial" w:cs="Arial"/>
                <w:i/>
                <w:sz w:val="16"/>
                <w:szCs w:val="16"/>
              </w:rPr>
            </w:pP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w:t>
            </w:r>
          </w:p>
          <w:p w:rsidR="00DF647F" w:rsidRPr="00DF647F" w:rsidRDefault="00DF647F" w:rsidP="00DF647F">
            <w:pPr>
              <w:pStyle w:val="Bezodstpw"/>
              <w:jc w:val="both"/>
              <w:rPr>
                <w:rFonts w:ascii="Arial" w:hAnsi="Arial" w:cs="Arial"/>
                <w:i/>
                <w:sz w:val="16"/>
                <w:szCs w:val="16"/>
              </w:rPr>
            </w:pP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niepełnosprawnościami możliwości skorzystania z udziału w projektach, jak i z efektów i ich realizacji. Opracowano sześć standardów: szkoleniowy, edukacyjny, informacyjno-promocyjny, cyfrowy, architektoniczny oraz transportowy.</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Ich stosowanie jest obligatoryjne, jednocześnie poszczególne rodzaje wsparcia mogą wymagać zastosowania więcej niż jednego standardu.</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W niniejszym polu należy wskazać czy i w jakim zakresie założenia projektu zgodne są z tymi standardami.</w:t>
            </w:r>
          </w:p>
          <w:p w:rsidR="00DF647F" w:rsidRPr="00DF647F" w:rsidRDefault="00DF647F" w:rsidP="00DF647F">
            <w:pPr>
              <w:pStyle w:val="Bezodstpw"/>
              <w:jc w:val="both"/>
              <w:rPr>
                <w:rFonts w:ascii="Arial" w:hAnsi="Arial" w:cs="Arial"/>
                <w:i/>
                <w:sz w:val="16"/>
                <w:szCs w:val="16"/>
              </w:rPr>
            </w:pPr>
          </w:p>
          <w:p w:rsidR="00DF647F" w:rsidRPr="000927B1" w:rsidRDefault="00DF647F" w:rsidP="00DF647F">
            <w:pPr>
              <w:pStyle w:val="Bezodstpw"/>
              <w:jc w:val="both"/>
              <w:rPr>
                <w:rFonts w:ascii="Arial" w:hAnsi="Arial" w:cs="Arial"/>
                <w:sz w:val="16"/>
                <w:szCs w:val="16"/>
              </w:rPr>
            </w:pPr>
            <w:r w:rsidRPr="00DF647F">
              <w:rPr>
                <w:rFonts w:ascii="Arial" w:hAnsi="Arial" w:cs="Arial"/>
                <w:i/>
                <w:sz w:val="16"/>
                <w:szCs w:val="16"/>
              </w:rPr>
              <w:t>Uwaga: Dopuszczalne jest w uzasadnionych przypadkach uznanie neutralności produktów projektu (projekt natomiast musi być zgodny z zasadą równości szans i niedyskryminacji, w tym dostępności dla osób z niepełnosprawnościami,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r>
    </w:tbl>
    <w:p w:rsidR="00DF647F" w:rsidRPr="000927B1" w:rsidRDefault="00DF647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F647F" w:rsidRPr="000927B1" w:rsidTr="002E5DF8">
        <w:tc>
          <w:tcPr>
            <w:tcW w:w="5000" w:type="pct"/>
            <w:shd w:val="pct10" w:color="auto" w:fill="auto"/>
          </w:tcPr>
          <w:p w:rsidR="00DF647F" w:rsidRPr="000927B1" w:rsidRDefault="00DF647F" w:rsidP="002E5DF8">
            <w:pPr>
              <w:spacing w:after="0" w:line="240" w:lineRule="auto"/>
              <w:rPr>
                <w:rFonts w:ascii="Arial" w:hAnsi="Arial" w:cs="Arial"/>
                <w:b/>
                <w:sz w:val="16"/>
                <w:szCs w:val="16"/>
              </w:rPr>
            </w:pPr>
            <w:r w:rsidRPr="00DF647F">
              <w:rPr>
                <w:rFonts w:ascii="Arial" w:hAnsi="Arial" w:cs="Arial"/>
                <w:b/>
                <w:sz w:val="16"/>
                <w:szCs w:val="16"/>
              </w:rPr>
              <w:t>Zasada równości szans kobiet i mężczyzn</w:t>
            </w:r>
          </w:p>
        </w:tc>
      </w:tr>
    </w:tbl>
    <w:p w:rsidR="00DF647F" w:rsidRDefault="00DF64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F647F" w:rsidRPr="000927B1" w:rsidTr="002E5DF8">
        <w:tc>
          <w:tcPr>
            <w:tcW w:w="5000" w:type="pct"/>
          </w:tcPr>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lastRenderedPageBreak/>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DF647F" w:rsidRPr="00DF647F" w:rsidRDefault="00DF647F" w:rsidP="00DF647F">
            <w:pPr>
              <w:pStyle w:val="Bezodstpw"/>
              <w:jc w:val="both"/>
              <w:rPr>
                <w:rFonts w:ascii="Arial" w:hAnsi="Arial" w:cs="Arial"/>
                <w:i/>
                <w:sz w:val="16"/>
                <w:szCs w:val="16"/>
              </w:rPr>
            </w:pPr>
            <w:r w:rsidRPr="00DF647F">
              <w:rPr>
                <w:rFonts w:ascii="Arial" w:hAnsi="Arial" w:cs="Arial"/>
                <w:i/>
                <w:sz w:val="16"/>
                <w:szCs w:val="16"/>
              </w:rPr>
              <w:t xml:space="preserve">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 </w:t>
            </w:r>
          </w:p>
          <w:p w:rsidR="00DF647F" w:rsidRPr="00DF647F" w:rsidRDefault="00DF647F" w:rsidP="00DF647F">
            <w:pPr>
              <w:pStyle w:val="Bezodstpw"/>
              <w:jc w:val="both"/>
              <w:rPr>
                <w:rFonts w:ascii="Arial" w:hAnsi="Arial" w:cs="Arial"/>
                <w:i/>
                <w:sz w:val="16"/>
                <w:szCs w:val="16"/>
              </w:rPr>
            </w:pPr>
          </w:p>
          <w:p w:rsidR="00DF647F" w:rsidRPr="000927B1" w:rsidRDefault="00DF647F" w:rsidP="00DF647F">
            <w:pPr>
              <w:pStyle w:val="Bezodstpw"/>
              <w:jc w:val="both"/>
              <w:rPr>
                <w:rFonts w:ascii="Arial" w:hAnsi="Arial" w:cs="Arial"/>
                <w:sz w:val="16"/>
                <w:szCs w:val="16"/>
              </w:rPr>
            </w:pPr>
            <w:r w:rsidRPr="00DF647F">
              <w:rPr>
                <w:rFonts w:ascii="Arial" w:hAnsi="Arial" w:cs="Arial"/>
                <w:i/>
                <w:sz w:val="16"/>
                <w:szCs w:val="16"/>
              </w:rPr>
              <w:t>Należy pamiętać, że projekt aby mógł być wybrany do dofinansowania musi mieć co najmniej neutralny wpływ na realizację zasady równości szans kobiet i mężczyzn.</w:t>
            </w:r>
          </w:p>
        </w:tc>
      </w:tr>
    </w:tbl>
    <w:p w:rsidR="00DF647F" w:rsidRDefault="00DF647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DF647F" w:rsidRPr="00DF647F" w:rsidTr="002E5DF8">
        <w:tc>
          <w:tcPr>
            <w:tcW w:w="5000" w:type="pct"/>
            <w:shd w:val="clear" w:color="auto" w:fill="auto"/>
          </w:tcPr>
          <w:p w:rsidR="00DF647F" w:rsidRPr="00DF647F" w:rsidRDefault="00DF647F" w:rsidP="00DF647F">
            <w:pPr>
              <w:pStyle w:val="Bezodstpw"/>
              <w:numPr>
                <w:ilvl w:val="0"/>
                <w:numId w:val="9"/>
              </w:numPr>
              <w:rPr>
                <w:rFonts w:ascii="Arial" w:hAnsi="Arial" w:cs="Arial"/>
                <w:sz w:val="16"/>
                <w:szCs w:val="16"/>
              </w:rPr>
            </w:pPr>
            <w:r w:rsidRPr="00DF647F">
              <w:rPr>
                <w:rFonts w:ascii="Arial" w:hAnsi="Arial" w:cs="Arial"/>
                <w:sz w:val="16"/>
                <w:szCs w:val="16"/>
              </w:rPr>
              <w:t>zgodny</w:t>
            </w:r>
          </w:p>
        </w:tc>
      </w:tr>
      <w:tr w:rsidR="00DF647F" w:rsidRPr="00DF647F" w:rsidTr="002E5DF8">
        <w:tc>
          <w:tcPr>
            <w:tcW w:w="5000" w:type="pct"/>
            <w:shd w:val="clear" w:color="auto" w:fill="auto"/>
          </w:tcPr>
          <w:p w:rsidR="00DF647F" w:rsidRPr="00DF647F" w:rsidRDefault="00DF647F" w:rsidP="00DF647F">
            <w:pPr>
              <w:pStyle w:val="Bezodstpw"/>
              <w:numPr>
                <w:ilvl w:val="0"/>
                <w:numId w:val="9"/>
              </w:numPr>
              <w:rPr>
                <w:rFonts w:ascii="Arial" w:hAnsi="Arial" w:cs="Arial"/>
                <w:sz w:val="16"/>
                <w:szCs w:val="16"/>
              </w:rPr>
            </w:pPr>
            <w:r w:rsidRPr="00DF647F">
              <w:rPr>
                <w:rFonts w:ascii="Arial" w:hAnsi="Arial" w:cs="Arial"/>
                <w:sz w:val="16"/>
                <w:szCs w:val="16"/>
              </w:rPr>
              <w:t>neutralny</w:t>
            </w:r>
          </w:p>
        </w:tc>
      </w:tr>
      <w:tr w:rsidR="00DF647F" w:rsidRPr="00DF647F" w:rsidTr="002E5DF8">
        <w:tc>
          <w:tcPr>
            <w:tcW w:w="5000" w:type="pct"/>
            <w:shd w:val="clear" w:color="auto" w:fill="auto"/>
          </w:tcPr>
          <w:p w:rsidR="00DF647F" w:rsidRPr="00DF647F" w:rsidRDefault="00DF647F" w:rsidP="00DF647F">
            <w:pPr>
              <w:pStyle w:val="Bezodstpw"/>
              <w:numPr>
                <w:ilvl w:val="0"/>
                <w:numId w:val="9"/>
              </w:numPr>
              <w:rPr>
                <w:rFonts w:ascii="Arial" w:hAnsi="Arial" w:cs="Arial"/>
                <w:sz w:val="16"/>
                <w:szCs w:val="16"/>
              </w:rPr>
            </w:pPr>
            <w:r w:rsidRPr="00DF647F">
              <w:rPr>
                <w:rFonts w:ascii="Arial" w:hAnsi="Arial" w:cs="Arial"/>
                <w:sz w:val="16"/>
                <w:szCs w:val="16"/>
              </w:rPr>
              <w:t>niezgodny</w:t>
            </w:r>
          </w:p>
        </w:tc>
      </w:tr>
    </w:tbl>
    <w:p w:rsidR="00DF647F" w:rsidRPr="000927B1" w:rsidRDefault="00DF647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F647F" w:rsidRPr="000927B1" w:rsidTr="002E5DF8">
        <w:tc>
          <w:tcPr>
            <w:tcW w:w="5000" w:type="pct"/>
          </w:tcPr>
          <w:p w:rsidR="00DF647F" w:rsidRPr="000927B1" w:rsidRDefault="00DF647F" w:rsidP="002E5DF8">
            <w:pPr>
              <w:pStyle w:val="Bezodstpw"/>
              <w:jc w:val="both"/>
              <w:rPr>
                <w:rFonts w:ascii="Arial" w:hAnsi="Arial" w:cs="Arial"/>
                <w:sz w:val="16"/>
                <w:szCs w:val="16"/>
              </w:rPr>
            </w:pPr>
            <w:r w:rsidRPr="00DF647F">
              <w:rPr>
                <w:rFonts w:ascii="Arial" w:hAnsi="Arial" w:cs="Arial"/>
                <w:i/>
                <w:sz w:val="16"/>
                <w:szCs w:val="16"/>
              </w:rPr>
              <w:t>Wnioskodawca jest zobowiązany opisać w jaki sposób projekt realizuje zasadę zrównoważonego rozwoju, o której mowa w art. 8 rozporządzenia Parlamentu Europejskiego i Rady (UE) nr 1303/2013.</w:t>
            </w:r>
          </w:p>
        </w:tc>
      </w:tr>
    </w:tbl>
    <w:p w:rsidR="00DF647F" w:rsidRPr="000927B1" w:rsidRDefault="00DF647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 xml:space="preserve">Wnioskodawca zobligowany jest do przedstawienia uzasadnienia w odniesieniu do </w:t>
            </w:r>
            <w:r w:rsidRPr="00C17645">
              <w:rPr>
                <w:rFonts w:ascii="Arial" w:hAnsi="Arial" w:cs="Arial"/>
                <w:i/>
                <w:sz w:val="16"/>
                <w:szCs w:val="16"/>
                <w:u w:val="single"/>
              </w:rPr>
              <w:t>wszystkich</w:t>
            </w:r>
            <w:r w:rsidRPr="000927B1">
              <w:rPr>
                <w:rFonts w:ascii="Arial" w:hAnsi="Arial" w:cs="Arial"/>
                <w:i/>
                <w:sz w:val="16"/>
                <w:szCs w:val="16"/>
              </w:rPr>
              <w:t xml:space="preserve">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275FAB" w:rsidRPr="00ED570A">
              <w:rPr>
                <w:rFonts w:ascii="Arial" w:hAnsi="Arial" w:cs="Arial"/>
                <w:i/>
                <w:sz w:val="16"/>
                <w:szCs w:val="16"/>
              </w:rPr>
              <w:t>5.4</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C43CA0" w:rsidRPr="00201F48" w:rsidRDefault="00C43CA0" w:rsidP="00C43CA0">
            <w:pPr>
              <w:pStyle w:val="Bezodstpw"/>
              <w:spacing w:after="120"/>
              <w:rPr>
                <w:rFonts w:ascii="Arial" w:hAnsi="Arial" w:cs="Arial"/>
                <w:i/>
                <w:sz w:val="16"/>
                <w:szCs w:val="16"/>
              </w:rPr>
            </w:pPr>
            <w:r w:rsidRPr="00201F48">
              <w:rPr>
                <w:rFonts w:ascii="Arial" w:hAnsi="Arial" w:cs="Arial"/>
                <w:i/>
                <w:sz w:val="16"/>
                <w:szCs w:val="16"/>
              </w:rPr>
              <w:t>W sekcji należy wykazać:</w:t>
            </w:r>
          </w:p>
          <w:p w:rsidR="00C43CA0" w:rsidRPr="00201F48" w:rsidRDefault="00C43CA0" w:rsidP="00C43CA0">
            <w:pPr>
              <w:pStyle w:val="Bezodstpw"/>
              <w:numPr>
                <w:ilvl w:val="0"/>
                <w:numId w:val="113"/>
              </w:numPr>
              <w:jc w:val="both"/>
              <w:rPr>
                <w:rFonts w:ascii="Arial" w:hAnsi="Arial" w:cs="Arial"/>
                <w:i/>
                <w:sz w:val="16"/>
                <w:szCs w:val="16"/>
              </w:rPr>
            </w:pPr>
            <w:r w:rsidRPr="00201F48">
              <w:rPr>
                <w:rFonts w:ascii="Arial" w:hAnsi="Arial" w:cs="Arial"/>
                <w:i/>
                <w:sz w:val="16"/>
                <w:szCs w:val="16"/>
              </w:rPr>
              <w:t xml:space="preserve">zamówienia publiczne udzielane na podstawie przepisów unijnych i krajowych, </w:t>
            </w:r>
          </w:p>
          <w:p w:rsidR="00C43CA0" w:rsidRPr="00201F48" w:rsidRDefault="00C43CA0" w:rsidP="00C43CA0">
            <w:pPr>
              <w:pStyle w:val="Bezodstpw"/>
              <w:numPr>
                <w:ilvl w:val="0"/>
                <w:numId w:val="113"/>
              </w:numPr>
              <w:ind w:left="714" w:hanging="357"/>
              <w:jc w:val="both"/>
              <w:rPr>
                <w:rFonts w:ascii="Arial" w:hAnsi="Arial" w:cs="Arial"/>
                <w:i/>
                <w:sz w:val="16"/>
                <w:szCs w:val="16"/>
              </w:rPr>
            </w:pPr>
            <w:r w:rsidRPr="00201F48">
              <w:rPr>
                <w:rFonts w:ascii="Arial" w:hAnsi="Arial" w:cs="Arial"/>
                <w:i/>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C43CA0" w:rsidRPr="00201F48" w:rsidRDefault="00C43CA0" w:rsidP="00C43CA0">
            <w:pPr>
              <w:pStyle w:val="Bezodstpw"/>
              <w:rPr>
                <w:rFonts w:ascii="Arial" w:hAnsi="Arial" w:cs="Arial"/>
                <w:i/>
                <w:sz w:val="16"/>
                <w:szCs w:val="16"/>
              </w:rPr>
            </w:pPr>
          </w:p>
          <w:p w:rsidR="00C43CA0" w:rsidRPr="00201F48" w:rsidRDefault="00C43CA0" w:rsidP="00C43CA0">
            <w:pPr>
              <w:pStyle w:val="Bezodstpw"/>
              <w:jc w:val="both"/>
              <w:rPr>
                <w:rFonts w:ascii="Arial" w:hAnsi="Arial" w:cs="Arial"/>
                <w:i/>
                <w:sz w:val="16"/>
                <w:szCs w:val="16"/>
              </w:rPr>
            </w:pPr>
            <w:r>
              <w:rPr>
                <w:rFonts w:ascii="Arial" w:hAnsi="Arial" w:cs="Arial"/>
                <w:i/>
                <w:sz w:val="16"/>
                <w:szCs w:val="16"/>
              </w:rPr>
              <w:t>W celu podania informacji o</w:t>
            </w:r>
            <w:r w:rsidRPr="00201F48">
              <w:rPr>
                <w:rFonts w:ascii="Arial" w:hAnsi="Arial" w:cs="Arial"/>
                <w:i/>
                <w:sz w:val="16"/>
                <w:szCs w:val="16"/>
              </w:rPr>
              <w:t xml:space="preserve"> wszystkich zamówie</w:t>
            </w:r>
            <w:r>
              <w:rPr>
                <w:rFonts w:ascii="Arial" w:hAnsi="Arial" w:cs="Arial"/>
                <w:i/>
                <w:sz w:val="16"/>
                <w:szCs w:val="16"/>
              </w:rPr>
              <w:t>niach</w:t>
            </w:r>
            <w:r w:rsidRPr="00201F48">
              <w:rPr>
                <w:rFonts w:ascii="Arial" w:hAnsi="Arial" w:cs="Arial"/>
                <w:i/>
                <w:sz w:val="16"/>
                <w:szCs w:val="16"/>
              </w:rPr>
              <w:t xml:space="preserve"> udzielanych w ramach projektu w sekcji D.9.1 i D.9.2 należy wybrać opcję „Tak” oraz w edytowalnych polach wniosku podać wymagane informacje na temat danego zamówienia</w:t>
            </w:r>
            <w:r>
              <w:rPr>
                <w:rFonts w:ascii="Arial" w:hAnsi="Arial" w:cs="Arial"/>
                <w:i/>
                <w:sz w:val="16"/>
                <w:szCs w:val="16"/>
              </w:rPr>
              <w:t>.</w:t>
            </w:r>
          </w:p>
          <w:p w:rsidR="007A5470" w:rsidRPr="005D706B" w:rsidRDefault="007A5470" w:rsidP="005D706B">
            <w:pPr>
              <w:pStyle w:val="Bezodstpw"/>
              <w:jc w:val="both"/>
              <w:rPr>
                <w:rFonts w:ascii="Arial" w:hAnsi="Arial" w:cs="Arial"/>
                <w:i/>
                <w:color w:val="000000" w:themeColor="text1"/>
                <w:sz w:val="16"/>
                <w:szCs w:val="16"/>
              </w:rPr>
            </w:pP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C43CA0" w:rsidRPr="00DB4637" w:rsidRDefault="00C43CA0" w:rsidP="00C43CA0">
            <w:pPr>
              <w:spacing w:line="240" w:lineRule="auto"/>
              <w:jc w:val="both"/>
              <w:rPr>
                <w:rFonts w:ascii="Arial" w:hAnsi="Arial" w:cs="Arial"/>
                <w:i/>
                <w:sz w:val="16"/>
                <w:szCs w:val="16"/>
              </w:rPr>
            </w:pPr>
            <w:r w:rsidRPr="00DB4637">
              <w:rPr>
                <w:rFonts w:ascii="Arial" w:hAnsi="Arial" w:cs="Arial"/>
                <w:i/>
                <w:sz w:val="16"/>
                <w:szCs w:val="16"/>
              </w:rPr>
              <w:t>Należy podać:</w:t>
            </w:r>
          </w:p>
          <w:p w:rsidR="00C43CA0"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czy wnioskodawca zobowiązany jest do stosowania ustawy </w:t>
            </w:r>
            <w:r>
              <w:rPr>
                <w:rFonts w:ascii="Arial" w:hAnsi="Arial" w:cs="Arial"/>
                <w:i/>
                <w:sz w:val="16"/>
                <w:szCs w:val="16"/>
              </w:rPr>
              <w:t>PZP</w:t>
            </w:r>
            <w:r w:rsidRPr="00201F48">
              <w:rPr>
                <w:rFonts w:ascii="Arial" w:hAnsi="Arial" w:cs="Arial"/>
                <w:i/>
                <w:sz w:val="16"/>
                <w:szCs w:val="16"/>
              </w:rPr>
              <w:t xml:space="preserve"> (jeśli nie, należy wskazać podstawę zwolnienia); </w:t>
            </w:r>
          </w:p>
          <w:p w:rsidR="00C43CA0" w:rsidRDefault="00C43CA0" w:rsidP="00C43CA0">
            <w:pPr>
              <w:pStyle w:val="Bezodstpw"/>
              <w:numPr>
                <w:ilvl w:val="0"/>
                <w:numId w:val="122"/>
              </w:numPr>
              <w:ind w:left="357" w:hanging="357"/>
              <w:jc w:val="both"/>
              <w:rPr>
                <w:rFonts w:ascii="Arial" w:hAnsi="Arial" w:cs="Arial"/>
                <w:i/>
                <w:sz w:val="16"/>
                <w:szCs w:val="16"/>
              </w:rPr>
            </w:pPr>
            <w:r>
              <w:rPr>
                <w:rFonts w:ascii="Arial" w:hAnsi="Arial" w:cs="Arial"/>
                <w:i/>
                <w:sz w:val="16"/>
                <w:szCs w:val="16"/>
              </w:rPr>
              <w:t>szacowaną wartość zamówienia;</w:t>
            </w:r>
          </w:p>
          <w:p w:rsidR="00C43CA0" w:rsidRPr="00BF66B6"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uzasadnienie wybranego/planowanego trybu udzielenia zamówienia; </w:t>
            </w:r>
          </w:p>
          <w:p w:rsidR="00C43CA0"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w jaki sposób wnioskodawca zastosował/będzie realizował zasadę konkurencyjności (jeśli dotyczy); </w:t>
            </w:r>
          </w:p>
          <w:p w:rsidR="00C43CA0" w:rsidRDefault="00C43CA0" w:rsidP="00C43CA0">
            <w:pPr>
              <w:pStyle w:val="Bezodstpw"/>
              <w:numPr>
                <w:ilvl w:val="0"/>
                <w:numId w:val="122"/>
              </w:numPr>
              <w:ind w:left="357" w:hanging="357"/>
              <w:jc w:val="both"/>
              <w:rPr>
                <w:rFonts w:ascii="Arial" w:hAnsi="Arial" w:cs="Arial"/>
                <w:i/>
                <w:sz w:val="16"/>
                <w:szCs w:val="16"/>
              </w:rPr>
            </w:pPr>
            <w:r w:rsidRPr="00201F48">
              <w:rPr>
                <w:rFonts w:ascii="Arial" w:hAnsi="Arial" w:cs="Arial"/>
                <w:i/>
                <w:sz w:val="16"/>
                <w:szCs w:val="16"/>
              </w:rPr>
              <w:t xml:space="preserve">sposób upublicznienia informacji o planowanym udzieleniu zamówienia; </w:t>
            </w:r>
          </w:p>
          <w:p w:rsidR="00EE4E03" w:rsidRDefault="00C43CA0">
            <w:pPr>
              <w:pStyle w:val="Akapitzlist"/>
              <w:numPr>
                <w:ilvl w:val="0"/>
                <w:numId w:val="123"/>
              </w:numPr>
              <w:spacing w:after="0" w:line="240" w:lineRule="auto"/>
              <w:ind w:left="357" w:hanging="357"/>
              <w:jc w:val="both"/>
              <w:rPr>
                <w:rFonts w:ascii="Arial" w:hAnsi="Arial" w:cs="Arial"/>
                <w:i/>
                <w:sz w:val="16"/>
                <w:szCs w:val="16"/>
              </w:rPr>
            </w:pPr>
            <w:r w:rsidRPr="00DB4637">
              <w:rPr>
                <w:rFonts w:ascii="Arial" w:hAnsi="Arial" w:cs="Arial"/>
                <w:i/>
                <w:sz w:val="16"/>
                <w:szCs w:val="16"/>
              </w:rPr>
              <w:t>numer ogłoszenia (jeśli dotyczy).</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D1146A" w:rsidRPr="001F7572" w:rsidRDefault="00D1146A" w:rsidP="0016653C">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Default="00845E38" w:rsidP="00D7330C">
            <w:pPr>
              <w:spacing w:after="0" w:line="240" w:lineRule="auto"/>
              <w:jc w:val="both"/>
              <w:rPr>
                <w:rFonts w:ascii="Arial" w:hAnsi="Arial" w:cs="Arial"/>
                <w:i/>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p w:rsidR="00D1146A" w:rsidRDefault="00D1146A" w:rsidP="00D7330C">
            <w:pPr>
              <w:spacing w:after="0" w:line="240" w:lineRule="auto"/>
              <w:jc w:val="both"/>
              <w:rPr>
                <w:rFonts w:ascii="Arial" w:hAnsi="Arial" w:cs="Arial"/>
                <w:i/>
                <w:sz w:val="16"/>
                <w:szCs w:val="16"/>
              </w:rPr>
            </w:pPr>
          </w:p>
          <w:p w:rsidR="00D1146A" w:rsidRPr="00522FEB" w:rsidRDefault="00D1146A" w:rsidP="00D7330C">
            <w:pPr>
              <w:spacing w:after="0" w:line="240" w:lineRule="auto"/>
              <w:jc w:val="both"/>
              <w:rPr>
                <w:rFonts w:ascii="Arial" w:hAnsi="Arial" w:cs="Arial"/>
                <w:b/>
                <w:sz w:val="16"/>
                <w:szCs w:val="16"/>
              </w:rPr>
            </w:pPr>
            <w:r w:rsidRPr="00D87F44">
              <w:rPr>
                <w:rFonts w:ascii="Arial" w:hAnsi="Arial" w:cs="Arial"/>
                <w:i/>
                <w:sz w:val="16"/>
                <w:szCs w:val="16"/>
              </w:rPr>
              <w:t>UWAGA</w:t>
            </w:r>
            <w:r>
              <w:rPr>
                <w:rFonts w:ascii="Arial" w:hAnsi="Arial" w:cs="Arial"/>
                <w:i/>
                <w:sz w:val="16"/>
                <w:szCs w:val="16"/>
              </w:rPr>
              <w:t>!</w:t>
            </w:r>
            <w:r w:rsidRPr="00201F48">
              <w:rPr>
                <w:rFonts w:ascii="Arial" w:hAnsi="Arial" w:cs="Arial"/>
                <w:i/>
                <w:sz w:val="16"/>
                <w:szCs w:val="16"/>
              </w:rPr>
              <w:t xml:space="preserve"> </w:t>
            </w:r>
            <w:r>
              <w:rPr>
                <w:rFonts w:ascii="Arial" w:hAnsi="Arial" w:cs="Arial"/>
                <w:i/>
                <w:sz w:val="16"/>
                <w:szCs w:val="16"/>
              </w:rPr>
              <w:t>N</w:t>
            </w:r>
            <w:r w:rsidRPr="00201F48">
              <w:rPr>
                <w:rFonts w:ascii="Arial" w:hAnsi="Arial" w:cs="Arial"/>
                <w:i/>
                <w:sz w:val="16"/>
                <w:szCs w:val="16"/>
              </w:rPr>
              <w:t xml:space="preserve">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D1146A" w:rsidP="00522FEB">
            <w:pPr>
              <w:spacing w:after="0" w:line="240" w:lineRule="auto"/>
              <w:jc w:val="both"/>
              <w:rPr>
                <w:rFonts w:ascii="Arial" w:hAnsi="Arial" w:cs="Arial"/>
                <w:i/>
                <w:sz w:val="16"/>
                <w:szCs w:val="16"/>
              </w:rPr>
            </w:pPr>
            <w:r w:rsidRPr="0035330A">
              <w:rPr>
                <w:rFonts w:ascii="Arial" w:hAnsi="Arial" w:cs="Arial"/>
                <w:i/>
                <w:sz w:val="16"/>
                <w:szCs w:val="16"/>
              </w:rPr>
              <w:t>Data ogłoszenia o zamówieniu</w:t>
            </w:r>
            <w:r>
              <w:rPr>
                <w:rFonts w:ascii="Arial" w:hAnsi="Arial" w:cs="Arial"/>
                <w:i/>
                <w:sz w:val="16"/>
                <w:szCs w:val="16"/>
              </w:rPr>
              <w:t xml:space="preserve"> (w</w:t>
            </w:r>
            <w:r w:rsidRPr="0069684A">
              <w:rPr>
                <w:rFonts w:ascii="Arial" w:hAnsi="Arial" w:cs="Arial"/>
                <w:i/>
                <w:sz w:val="16"/>
                <w:szCs w:val="16"/>
              </w:rPr>
              <w:t>ybór z „Kalendarza”</w:t>
            </w:r>
            <w:r>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D1146A" w:rsidP="007852EB">
            <w:pPr>
              <w:spacing w:after="0" w:line="240" w:lineRule="auto"/>
              <w:jc w:val="both"/>
              <w:rPr>
                <w:rFonts w:ascii="Arial" w:hAnsi="Arial" w:cs="Arial"/>
                <w:i/>
                <w:sz w:val="16"/>
                <w:szCs w:val="16"/>
              </w:rPr>
            </w:pPr>
            <w:r w:rsidRPr="0035330A">
              <w:rPr>
                <w:rFonts w:ascii="Arial" w:hAnsi="Arial" w:cs="Arial"/>
                <w:i/>
                <w:sz w:val="16"/>
                <w:szCs w:val="16"/>
              </w:rPr>
              <w:t>Data zawarcia umowy z wybranym wykonawcą</w:t>
            </w:r>
            <w:r>
              <w:rPr>
                <w:rFonts w:ascii="Arial" w:hAnsi="Arial" w:cs="Arial"/>
                <w:i/>
                <w:sz w:val="16"/>
                <w:szCs w:val="16"/>
              </w:rPr>
              <w:t xml:space="preserve"> (w</w:t>
            </w:r>
            <w:r w:rsidRPr="0069684A">
              <w:rPr>
                <w:rFonts w:ascii="Arial" w:hAnsi="Arial" w:cs="Arial"/>
                <w:i/>
                <w:sz w:val="16"/>
                <w:szCs w:val="16"/>
              </w:rPr>
              <w:t>ybór z „Kalendarza”</w:t>
            </w:r>
            <w:r>
              <w:rPr>
                <w:rFonts w:ascii="Arial" w:hAnsi="Arial" w:cs="Arial"/>
                <w:i/>
                <w:sz w:val="16"/>
                <w:szCs w:val="16"/>
              </w:rPr>
              <w:t>)</w:t>
            </w:r>
            <w:r w:rsidRPr="0069684A">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D1146A" w:rsidRPr="0035330A" w:rsidRDefault="00D1146A" w:rsidP="00D1146A">
            <w:pPr>
              <w:spacing w:line="240" w:lineRule="auto"/>
              <w:jc w:val="both"/>
              <w:rPr>
                <w:rFonts w:ascii="Arial" w:hAnsi="Arial" w:cs="Arial"/>
                <w:i/>
                <w:sz w:val="16"/>
                <w:szCs w:val="16"/>
              </w:rPr>
            </w:pPr>
            <w:r w:rsidRPr="0035330A">
              <w:rPr>
                <w:rFonts w:ascii="Arial" w:hAnsi="Arial" w:cs="Arial"/>
                <w:i/>
                <w:sz w:val="16"/>
                <w:szCs w:val="16"/>
              </w:rPr>
              <w:t>Należy podać:</w:t>
            </w:r>
          </w:p>
          <w:p w:rsidR="00D1146A" w:rsidRDefault="00D1146A" w:rsidP="00D1146A">
            <w:pPr>
              <w:pStyle w:val="Bezodstpw"/>
              <w:numPr>
                <w:ilvl w:val="0"/>
                <w:numId w:val="122"/>
              </w:numPr>
              <w:ind w:left="357" w:hanging="357"/>
              <w:jc w:val="both"/>
              <w:rPr>
                <w:rFonts w:ascii="Arial" w:hAnsi="Arial" w:cs="Arial"/>
                <w:i/>
                <w:sz w:val="16"/>
                <w:szCs w:val="16"/>
              </w:rPr>
            </w:pPr>
            <w:r w:rsidRPr="0035330A">
              <w:rPr>
                <w:rFonts w:ascii="Arial" w:hAnsi="Arial" w:cs="Arial"/>
                <w:i/>
                <w:sz w:val="16"/>
                <w:szCs w:val="16"/>
              </w:rPr>
              <w:t>czy wnioskodawca zobowiązany jest do stosowania ustawy PZP (jeśli nie, należy wskazać po</w:t>
            </w:r>
            <w:r w:rsidRPr="00396076">
              <w:rPr>
                <w:rFonts w:ascii="Arial" w:hAnsi="Arial" w:cs="Arial"/>
                <w:i/>
                <w:sz w:val="16"/>
                <w:szCs w:val="16"/>
              </w:rPr>
              <w:t xml:space="preserve">dstawę zwolnienia); </w:t>
            </w:r>
          </w:p>
          <w:p w:rsidR="00D1146A" w:rsidRPr="0035330A" w:rsidRDefault="00D1146A" w:rsidP="00D1146A">
            <w:pPr>
              <w:pStyle w:val="Bezodstpw"/>
              <w:numPr>
                <w:ilvl w:val="0"/>
                <w:numId w:val="122"/>
              </w:numPr>
              <w:ind w:left="357" w:hanging="357"/>
              <w:jc w:val="both"/>
              <w:rPr>
                <w:rFonts w:ascii="Arial" w:hAnsi="Arial" w:cs="Arial"/>
                <w:i/>
                <w:sz w:val="16"/>
                <w:szCs w:val="16"/>
              </w:rPr>
            </w:pPr>
            <w:r>
              <w:rPr>
                <w:rFonts w:ascii="Arial" w:hAnsi="Arial" w:cs="Arial"/>
                <w:i/>
                <w:sz w:val="16"/>
                <w:szCs w:val="16"/>
              </w:rPr>
              <w:t>wartość udzielonego zamówienia</w:t>
            </w:r>
          </w:p>
          <w:p w:rsidR="00D1146A" w:rsidRPr="00396076" w:rsidRDefault="00D1146A" w:rsidP="00D1146A">
            <w:pPr>
              <w:pStyle w:val="Bezodstpw"/>
              <w:numPr>
                <w:ilvl w:val="0"/>
                <w:numId w:val="122"/>
              </w:numPr>
              <w:ind w:left="357" w:hanging="357"/>
              <w:jc w:val="both"/>
              <w:rPr>
                <w:rFonts w:ascii="Arial" w:hAnsi="Arial" w:cs="Arial"/>
                <w:i/>
                <w:sz w:val="16"/>
                <w:szCs w:val="16"/>
              </w:rPr>
            </w:pPr>
            <w:r w:rsidRPr="00396076">
              <w:rPr>
                <w:rFonts w:ascii="Arial" w:hAnsi="Arial" w:cs="Arial"/>
                <w:i/>
                <w:sz w:val="16"/>
                <w:szCs w:val="16"/>
              </w:rPr>
              <w:t xml:space="preserve">uzasadnienie wybranego trybu udzielenia zamówienia; </w:t>
            </w:r>
          </w:p>
          <w:p w:rsidR="00D1146A" w:rsidRPr="003F67C9" w:rsidRDefault="00D1146A" w:rsidP="00D1146A">
            <w:pPr>
              <w:pStyle w:val="Bezodstpw"/>
              <w:numPr>
                <w:ilvl w:val="0"/>
                <w:numId w:val="122"/>
              </w:numPr>
              <w:ind w:left="357" w:hanging="357"/>
              <w:jc w:val="both"/>
              <w:rPr>
                <w:rFonts w:ascii="Arial" w:hAnsi="Arial" w:cs="Arial"/>
                <w:i/>
                <w:sz w:val="16"/>
                <w:szCs w:val="16"/>
              </w:rPr>
            </w:pPr>
            <w:r w:rsidRPr="003F67C9">
              <w:rPr>
                <w:rFonts w:ascii="Arial" w:hAnsi="Arial" w:cs="Arial"/>
                <w:i/>
                <w:sz w:val="16"/>
                <w:szCs w:val="16"/>
              </w:rPr>
              <w:t xml:space="preserve">w jaki sposób wnioskodawca zastosował  zasadę konkurencyjności (jeśli dotyczy); </w:t>
            </w:r>
          </w:p>
          <w:p w:rsidR="00D1146A" w:rsidRPr="003F67C9" w:rsidRDefault="00D1146A" w:rsidP="00D1146A">
            <w:pPr>
              <w:pStyle w:val="Bezodstpw"/>
              <w:numPr>
                <w:ilvl w:val="0"/>
                <w:numId w:val="122"/>
              </w:numPr>
              <w:ind w:left="357" w:hanging="357"/>
              <w:jc w:val="both"/>
              <w:rPr>
                <w:rFonts w:ascii="Arial" w:hAnsi="Arial" w:cs="Arial"/>
                <w:i/>
                <w:sz w:val="16"/>
                <w:szCs w:val="16"/>
              </w:rPr>
            </w:pPr>
            <w:r w:rsidRPr="003F67C9">
              <w:rPr>
                <w:rFonts w:ascii="Arial" w:hAnsi="Arial" w:cs="Arial"/>
                <w:i/>
                <w:sz w:val="16"/>
                <w:szCs w:val="16"/>
              </w:rPr>
              <w:t xml:space="preserve">sposób upublicznienia informacji o </w:t>
            </w:r>
            <w:r>
              <w:rPr>
                <w:rFonts w:ascii="Arial" w:hAnsi="Arial" w:cs="Arial"/>
                <w:i/>
                <w:sz w:val="16"/>
                <w:szCs w:val="16"/>
              </w:rPr>
              <w:t>udzielonym</w:t>
            </w:r>
            <w:r w:rsidRPr="003F67C9">
              <w:rPr>
                <w:rFonts w:ascii="Arial" w:hAnsi="Arial" w:cs="Arial"/>
                <w:i/>
                <w:sz w:val="16"/>
                <w:szCs w:val="16"/>
              </w:rPr>
              <w:t xml:space="preserve"> zamówieni</w:t>
            </w:r>
            <w:r>
              <w:rPr>
                <w:rFonts w:ascii="Arial" w:hAnsi="Arial" w:cs="Arial"/>
                <w:i/>
                <w:sz w:val="16"/>
                <w:szCs w:val="16"/>
              </w:rPr>
              <w:t>u</w:t>
            </w:r>
            <w:r w:rsidRPr="003F67C9">
              <w:rPr>
                <w:rFonts w:ascii="Arial" w:hAnsi="Arial" w:cs="Arial"/>
                <w:i/>
                <w:sz w:val="16"/>
                <w:szCs w:val="16"/>
              </w:rPr>
              <w:t xml:space="preserve">; </w:t>
            </w:r>
          </w:p>
          <w:p w:rsidR="00EE4E03" w:rsidRDefault="00D1146A">
            <w:pPr>
              <w:pStyle w:val="Bezodstpw"/>
              <w:numPr>
                <w:ilvl w:val="0"/>
                <w:numId w:val="122"/>
              </w:numPr>
              <w:ind w:left="357" w:hanging="357"/>
              <w:jc w:val="both"/>
              <w:rPr>
                <w:rFonts w:ascii="Arial" w:hAnsi="Arial" w:cs="Arial"/>
                <w:i/>
                <w:sz w:val="16"/>
                <w:szCs w:val="16"/>
              </w:rPr>
            </w:pPr>
            <w:r w:rsidRPr="003F67C9">
              <w:rPr>
                <w:rFonts w:ascii="Arial" w:hAnsi="Arial" w:cs="Arial"/>
                <w:i/>
                <w:sz w:val="16"/>
                <w:szCs w:val="16"/>
              </w:rPr>
              <w:t>numer ogłoszenia (jeśli dotyczy).</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D1146A" w:rsidRPr="000927B1" w:rsidRDefault="00D1146A"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98341489"/>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w:t>
            </w:r>
            <w:r w:rsidR="001C6724">
              <w:rPr>
                <w:rFonts w:ascii="Arial" w:hAnsi="Arial" w:cs="Arial"/>
                <w:i/>
                <w:iCs/>
                <w:sz w:val="16"/>
                <w:szCs w:val="16"/>
              </w:rPr>
              <w:t xml:space="preserve"> i Finansów</w:t>
            </w:r>
            <w:r w:rsidRPr="000927B1">
              <w:rPr>
                <w:rFonts w:ascii="Arial" w:hAnsi="Arial" w:cs="Arial"/>
                <w:i/>
                <w:iCs/>
                <w:sz w:val="16"/>
                <w:szCs w:val="16"/>
              </w:rPr>
              <w:t xml:space="preserve">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1C6724">
              <w:rPr>
                <w:rFonts w:ascii="Arial" w:eastAsia="Calibri" w:hAnsi="Arial" w:cs="Arial"/>
                <w:i/>
                <w:sz w:val="16"/>
                <w:szCs w:val="16"/>
                <w:lang w:eastAsia="en-US"/>
              </w:rPr>
              <w:t>18 maja 2017</w:t>
            </w:r>
            <w:r w:rsidR="003E7CDB" w:rsidRPr="000927B1">
              <w:rPr>
                <w:rFonts w:ascii="Arial" w:eastAsia="Calibri" w:hAnsi="Arial" w:cs="Arial"/>
                <w:i/>
                <w:sz w:val="16"/>
                <w:szCs w:val="16"/>
                <w:lang w:eastAsia="en-US"/>
              </w:rPr>
              <w:t xml:space="preserve">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lastRenderedPageBreak/>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1C6724">
              <w:rPr>
                <w:rFonts w:ascii="Arial" w:hAnsi="Arial" w:cs="Arial"/>
                <w:i/>
                <w:sz w:val="16"/>
                <w:szCs w:val="16"/>
              </w:rPr>
              <w:t>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iej</w:t>
            </w:r>
            <w:r w:rsidR="00F40CC1">
              <w:rPr>
                <w:rFonts w:ascii="Arial" w:hAnsi="Arial" w:cs="Arial"/>
                <w:i/>
                <w:color w:val="000000"/>
                <w:sz w:val="16"/>
                <w:szCs w:val="16"/>
                <w:lang w:eastAsia="pl-PL"/>
              </w:rPr>
              <w:t xml:space="preserve"> jeden z wymienionych w pkt a) i </w:t>
            </w:r>
            <w:r w:rsidR="00BD33AD">
              <w:rPr>
                <w:rFonts w:ascii="Arial" w:hAnsi="Arial" w:cs="Arial"/>
                <w:i/>
                <w:color w:val="000000"/>
                <w:sz w:val="16"/>
                <w:szCs w:val="16"/>
                <w:lang w:eastAsia="pl-PL"/>
              </w:rPr>
              <w:t>b)</w:t>
            </w:r>
            <w:r w:rsidRPr="00470108">
              <w:rPr>
                <w:rFonts w:ascii="Arial" w:hAnsi="Arial" w:cs="Arial"/>
                <w:i/>
                <w:color w:val="000000"/>
                <w:sz w:val="16"/>
                <w:szCs w:val="16"/>
                <w:lang w:eastAsia="pl-PL"/>
              </w:rPr>
              <w:t>. Pozostałe wskaźniki należy wybrać w sytuacji, gdy są adekwatne dla projektu.</w:t>
            </w:r>
          </w:p>
          <w:p w:rsidR="00470108" w:rsidRPr="00470108" w:rsidRDefault="00470108" w:rsidP="00F40CC1">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F40CC1">
              <w:rPr>
                <w:rFonts w:ascii="Arial" w:hAnsi="Arial" w:cs="Arial"/>
                <w:i/>
                <w:sz w:val="16"/>
                <w:szCs w:val="16"/>
                <w:lang w:eastAsia="pl-PL"/>
              </w:rPr>
              <w:t>d</w:t>
            </w:r>
            <w:r w:rsidR="00BD33AD">
              <w:rPr>
                <w:rFonts w:ascii="Arial" w:hAnsi="Arial" w:cs="Arial"/>
                <w:i/>
                <w:sz w:val="16"/>
                <w:szCs w:val="16"/>
                <w:lang w:eastAsia="pl-PL"/>
              </w:rPr>
              <w:t xml:space="preserve">) i </w:t>
            </w:r>
            <w:r w:rsidR="00F40CC1">
              <w:rPr>
                <w:rFonts w:ascii="Arial" w:hAnsi="Arial" w:cs="Arial"/>
                <w:i/>
                <w:sz w:val="16"/>
                <w:szCs w:val="16"/>
                <w:lang w:eastAsia="pl-PL"/>
              </w:rPr>
              <w:t>e</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w:t>
            </w:r>
            <w:r w:rsidRPr="00ED570A">
              <w:rPr>
                <w:rFonts w:ascii="Arial" w:hAnsi="Arial" w:cs="Arial"/>
                <w:i/>
                <w:sz w:val="16"/>
                <w:szCs w:val="16"/>
              </w:rPr>
              <w:t>5.</w:t>
            </w:r>
            <w:r w:rsidR="001725DD" w:rsidRPr="00ED570A">
              <w:rPr>
                <w:rFonts w:ascii="Arial" w:hAnsi="Arial" w:cs="Arial"/>
                <w:i/>
                <w:sz w:val="16"/>
                <w:szCs w:val="16"/>
              </w:rPr>
              <w:t>4</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884D55" w:rsidRDefault="00297791" w:rsidP="000711ED">
            <w:pPr>
              <w:pStyle w:val="Bezodstpw"/>
              <w:keepNext/>
              <w:keepLines/>
              <w:spacing w:after="200" w:line="276" w:lineRule="auto"/>
              <w:jc w:val="center"/>
              <w:outlineLvl w:val="0"/>
              <w:rPr>
                <w:rFonts w:ascii="Arial" w:hAnsi="Arial" w:cs="Arial"/>
                <w:i/>
                <w:sz w:val="16"/>
                <w:szCs w:val="16"/>
              </w:rPr>
            </w:pPr>
            <w:bookmarkStart w:id="20" w:name="_Toc498341490"/>
            <w:r w:rsidRPr="00297791">
              <w:rPr>
                <w:rFonts w:ascii="Arial" w:hAnsi="Arial" w:cs="Arial"/>
                <w:i/>
                <w:sz w:val="16"/>
                <w:szCs w:val="16"/>
              </w:rPr>
              <w:t>Należy wskazać rozdział/sekcję/stronę w Studium Wykonalności</w:t>
            </w:r>
            <w:bookmarkEnd w:id="20"/>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884D55" w:rsidRDefault="00297791" w:rsidP="000711ED">
            <w:pPr>
              <w:pStyle w:val="Bezodstpw"/>
              <w:keepNext/>
              <w:keepLines/>
              <w:spacing w:after="200" w:line="276" w:lineRule="auto"/>
              <w:jc w:val="center"/>
              <w:outlineLvl w:val="0"/>
              <w:rPr>
                <w:rFonts w:ascii="Arial" w:hAnsi="Arial" w:cs="Arial"/>
                <w:i/>
                <w:sz w:val="16"/>
                <w:szCs w:val="16"/>
              </w:rPr>
            </w:pPr>
            <w:bookmarkStart w:id="21" w:name="_Toc498341491"/>
            <w:r w:rsidRPr="00297791">
              <w:rPr>
                <w:rFonts w:ascii="Arial" w:hAnsi="Arial" w:cs="Arial"/>
                <w:i/>
                <w:sz w:val="16"/>
                <w:szCs w:val="16"/>
              </w:rPr>
              <w:t xml:space="preserve">Należy wskazać rozdział/sekcję/stronę </w:t>
            </w:r>
            <w:r w:rsidRPr="00297791">
              <w:rPr>
                <w:rFonts w:ascii="Arial" w:hAnsi="Arial" w:cs="Arial"/>
                <w:i/>
                <w:sz w:val="16"/>
                <w:szCs w:val="16"/>
              </w:rPr>
              <w:lastRenderedPageBreak/>
              <w:t>w Studium Wykonalności</w:t>
            </w:r>
            <w:bookmarkEnd w:id="21"/>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4"/>
        <w:gridCol w:w="1682"/>
        <w:gridCol w:w="4603"/>
      </w:tblGrid>
      <w:tr w:rsidR="006442A0" w:rsidTr="00884D55">
        <w:trPr>
          <w:trHeight w:val="235"/>
        </w:trPr>
        <w:tc>
          <w:tcPr>
            <w:tcW w:w="1667"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884D55" w:rsidTr="00884D55">
        <w:tc>
          <w:tcPr>
            <w:tcW w:w="1667" w:type="pct"/>
            <w:vAlign w:val="center"/>
          </w:tcPr>
          <w:p w:rsidR="00884D55" w:rsidRPr="006442A0" w:rsidRDefault="00884D55">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2" w:name="_Toc498341492"/>
            <w:r w:rsidRPr="00297791">
              <w:rPr>
                <w:rFonts w:ascii="Arial" w:hAnsi="Arial" w:cs="Arial"/>
                <w:i/>
                <w:sz w:val="16"/>
                <w:szCs w:val="16"/>
              </w:rPr>
              <w:t>Należy wskazać rozdział/sekcję/stronę w Studium Wykonalności</w:t>
            </w:r>
            <w:bookmarkEnd w:id="22"/>
          </w:p>
        </w:tc>
      </w:tr>
      <w:tr w:rsidR="00884D55" w:rsidTr="00884D55">
        <w:tc>
          <w:tcPr>
            <w:tcW w:w="1667" w:type="pct"/>
            <w:vAlign w:val="center"/>
          </w:tcPr>
          <w:p w:rsidR="00884D55" w:rsidRPr="006442A0" w:rsidRDefault="00884D55">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3" w:name="_Toc498341493"/>
            <w:r w:rsidRPr="00297791">
              <w:rPr>
                <w:rFonts w:ascii="Arial" w:hAnsi="Arial" w:cs="Arial"/>
                <w:i/>
                <w:sz w:val="16"/>
                <w:szCs w:val="16"/>
              </w:rPr>
              <w:t>Należy wskazać rozdział/sekcję/stronę w Studium Wykonalności</w:t>
            </w:r>
            <w:bookmarkEnd w:id="23"/>
          </w:p>
        </w:tc>
      </w:tr>
      <w:tr w:rsidR="00884D55" w:rsidTr="00884D55">
        <w:tc>
          <w:tcPr>
            <w:tcW w:w="1667" w:type="pct"/>
            <w:vAlign w:val="center"/>
          </w:tcPr>
          <w:p w:rsidR="00884D55" w:rsidRPr="006442A0" w:rsidRDefault="00884D55"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4" w:name="_Toc498341494"/>
            <w:r w:rsidRPr="00297791">
              <w:rPr>
                <w:rFonts w:ascii="Arial" w:hAnsi="Arial" w:cs="Arial"/>
                <w:i/>
                <w:sz w:val="16"/>
                <w:szCs w:val="16"/>
              </w:rPr>
              <w:t>Należy wskazać rozdział/sekcję/stronę w Studium Wykonalności</w:t>
            </w:r>
            <w:bookmarkEnd w:id="24"/>
          </w:p>
        </w:tc>
      </w:tr>
      <w:tr w:rsidR="00884D55" w:rsidTr="00884D55">
        <w:trPr>
          <w:trHeight w:val="56"/>
        </w:trPr>
        <w:tc>
          <w:tcPr>
            <w:tcW w:w="1667" w:type="pct"/>
            <w:vAlign w:val="center"/>
          </w:tcPr>
          <w:p w:rsidR="00884D55" w:rsidRPr="006442A0" w:rsidRDefault="00884D55">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884D55" w:rsidRDefault="00884D55" w:rsidP="00FA1E9F">
            <w:pPr>
              <w:pStyle w:val="Bezodstpw"/>
              <w:jc w:val="both"/>
              <w:rPr>
                <w:rFonts w:ascii="Arial" w:hAnsi="Arial" w:cs="Arial"/>
                <w:sz w:val="16"/>
                <w:szCs w:val="16"/>
              </w:rPr>
            </w:pPr>
          </w:p>
        </w:tc>
        <w:tc>
          <w:tcPr>
            <w:tcW w:w="2441" w:type="pct"/>
          </w:tcPr>
          <w:p w:rsidR="00884D55" w:rsidRPr="00884D55" w:rsidRDefault="00297791" w:rsidP="00FA1E9F">
            <w:pPr>
              <w:pStyle w:val="Bezodstpw"/>
              <w:keepNext/>
              <w:keepLines/>
              <w:spacing w:after="200" w:line="276" w:lineRule="auto"/>
              <w:jc w:val="both"/>
              <w:outlineLvl w:val="0"/>
              <w:rPr>
                <w:rFonts w:ascii="Arial" w:hAnsi="Arial" w:cs="Arial"/>
                <w:i/>
                <w:sz w:val="16"/>
                <w:szCs w:val="16"/>
              </w:rPr>
            </w:pPr>
            <w:bookmarkStart w:id="25" w:name="_Toc498341495"/>
            <w:r w:rsidRPr="00297791">
              <w:rPr>
                <w:rFonts w:ascii="Arial" w:hAnsi="Arial" w:cs="Arial"/>
                <w:i/>
                <w:sz w:val="16"/>
                <w:szCs w:val="16"/>
              </w:rPr>
              <w:t>Należy wskazać rozdział/sekcję/stronę w Studium Wykonalności</w:t>
            </w:r>
            <w:bookmarkEnd w:id="25"/>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6" w:name="_Toc447785006"/>
            <w:bookmarkStart w:id="27" w:name="_Toc498341496"/>
            <w:r w:rsidRPr="00FD196C">
              <w:rPr>
                <w:rFonts w:ascii="Arial" w:hAnsi="Arial"/>
                <w:b/>
                <w:sz w:val="16"/>
              </w:rPr>
              <w:t>F. Kwalifikowalność VAT</w:t>
            </w:r>
            <w:bookmarkEnd w:id="26"/>
            <w:bookmarkEnd w:id="27"/>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8"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8"/>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AF5B4D" w:rsidRPr="000145E0" w:rsidRDefault="0012156E" w:rsidP="00333877">
            <w:pPr>
              <w:pStyle w:val="Bezodstpw"/>
              <w:jc w:val="both"/>
              <w:rPr>
                <w:rFonts w:ascii="Arial" w:hAnsi="Arial"/>
                <w:i/>
                <w:sz w:val="16"/>
              </w:rPr>
            </w:pPr>
            <w:r w:rsidRPr="0012156E">
              <w:rPr>
                <w:rFonts w:ascii="Arial" w:hAnsi="Arial" w:cs="Arial"/>
                <w:i/>
                <w:sz w:val="16"/>
              </w:rPr>
              <w:t>b)</w:t>
            </w:r>
            <w:r w:rsidR="00884D55">
              <w:rPr>
                <w:rFonts w:ascii="Arial" w:hAnsi="Arial" w:cs="Arial"/>
                <w:i/>
                <w:sz w:val="16"/>
              </w:rPr>
              <w:t xml:space="preserve">  </w:t>
            </w:r>
            <w:r w:rsidR="00884D55" w:rsidRPr="00DF21E1">
              <w:rPr>
                <w:rFonts w:ascii="Arial" w:hAnsi="Arial" w:cs="Arial"/>
                <w:i/>
                <w:sz w:val="16"/>
              </w:rPr>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lastRenderedPageBreak/>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9" w:name="_Toc447785007"/>
            <w:bookmarkStart w:id="30" w:name="_Toc498341497"/>
            <w:r w:rsidRPr="00FD196C">
              <w:rPr>
                <w:rFonts w:ascii="Arial" w:hAnsi="Arial"/>
                <w:b/>
                <w:sz w:val="16"/>
              </w:rPr>
              <w:t>G. Harmonogram i budżet projektu</w:t>
            </w:r>
            <w:bookmarkEnd w:id="29"/>
            <w:bookmarkEnd w:id="30"/>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 xml:space="preserve">ziałania </w:t>
            </w:r>
            <w:r w:rsidR="00630F2E" w:rsidRPr="00AD5137">
              <w:rPr>
                <w:rFonts w:ascii="Arial" w:hAnsi="Arial" w:cs="Arial"/>
                <w:i/>
                <w:sz w:val="16"/>
                <w:szCs w:val="16"/>
              </w:rPr>
              <w:t>5.</w:t>
            </w:r>
            <w:r w:rsidR="00275FAB" w:rsidRPr="00AD5137">
              <w:rPr>
                <w:rFonts w:ascii="Arial" w:hAnsi="Arial" w:cs="Arial"/>
                <w:i/>
                <w:sz w:val="16"/>
                <w:szCs w:val="16"/>
              </w:rPr>
              <w:t>4</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sidRPr="00E62282">
              <w:rPr>
                <w:rFonts w:ascii="Arial" w:hAnsi="Arial" w:cs="Arial"/>
                <w:i/>
                <w:iCs/>
                <w:sz w:val="16"/>
                <w:szCs w:val="16"/>
              </w:rPr>
              <w:t>5</w:t>
            </w:r>
            <w:r w:rsidR="00790C3E" w:rsidRPr="00E62282">
              <w:rPr>
                <w:rFonts w:ascii="Arial" w:hAnsi="Arial" w:cs="Arial"/>
                <w:i/>
                <w:iCs/>
                <w:sz w:val="16"/>
                <w:szCs w:val="16"/>
              </w:rPr>
              <w:t>.</w:t>
            </w:r>
            <w:r w:rsidR="00275FAB" w:rsidRPr="00E62282">
              <w:rPr>
                <w:rFonts w:ascii="Arial" w:hAnsi="Arial" w:cs="Arial"/>
                <w:i/>
                <w:iCs/>
                <w:sz w:val="16"/>
                <w:szCs w:val="16"/>
              </w:rPr>
              <w:t>4</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lastRenderedPageBreak/>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lastRenderedPageBreak/>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AD5137" w:rsidRPr="00E32A35" w:rsidRDefault="00AD5137" w:rsidP="0035691D">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Nieruchomości zabudowane</w:t>
            </w:r>
          </w:p>
          <w:p w:rsidR="00AD5137" w:rsidRPr="00AD5137" w:rsidRDefault="002605AC" w:rsidP="00AD5137">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FD196C" w:rsidRDefault="00AD5137"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Promocja projektu</w:t>
            </w:r>
            <w:r w:rsidR="007B17D8">
              <w:rPr>
                <w:rFonts w:ascii="Arial" w:hAnsi="Arial" w:cs="Arial"/>
                <w:i/>
                <w:sz w:val="16"/>
                <w:szCs w:val="16"/>
              </w:rPr>
              <w:t>;</w:t>
            </w:r>
          </w:p>
          <w:p w:rsidR="007B17D8" w:rsidRPr="00AD5137" w:rsidRDefault="007B17D8"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Nabycie środków trwałych.</w:t>
            </w:r>
          </w:p>
        </w:tc>
      </w:tr>
      <w:tr w:rsidR="007F6B69" w:rsidRPr="001C5DDB" w:rsidTr="00655DBE">
        <w:tc>
          <w:tcPr>
            <w:tcW w:w="2471" w:type="pct"/>
            <w:vAlign w:val="center"/>
          </w:tcPr>
          <w:p w:rsidR="007F6B69" w:rsidRPr="0072569E" w:rsidRDefault="007F6B69" w:rsidP="0072569E">
            <w:pPr>
              <w:spacing w:after="0" w:line="240" w:lineRule="auto"/>
              <w:rPr>
                <w:rFonts w:ascii="Arial" w:hAnsi="Arial" w:cs="Arial"/>
                <w:sz w:val="16"/>
                <w:szCs w:val="16"/>
              </w:rPr>
            </w:pPr>
            <w:r w:rsidRPr="001C5DDB">
              <w:rPr>
                <w:rFonts w:ascii="Arial" w:hAnsi="Arial" w:cs="Arial"/>
                <w:sz w:val="16"/>
                <w:szCs w:val="16"/>
              </w:rPr>
              <w:t>Rodzaj pomocy publicznej lub de minimis</w:t>
            </w:r>
          </w:p>
        </w:tc>
        <w:tc>
          <w:tcPr>
            <w:tcW w:w="2529" w:type="pct"/>
            <w:vAlign w:val="center"/>
          </w:tcPr>
          <w:p w:rsidR="00A72CF1" w:rsidRDefault="007F6B69">
            <w:pPr>
              <w:spacing w:after="0" w:line="240" w:lineRule="auto"/>
              <w:rPr>
                <w:rFonts w:ascii="Arial" w:hAnsi="Arial" w:cs="Arial"/>
                <w:i/>
                <w:sz w:val="16"/>
                <w:szCs w:val="16"/>
              </w:rPr>
            </w:pPr>
            <w:r w:rsidRPr="007F6B69">
              <w:rPr>
                <w:rFonts w:ascii="Arial" w:hAnsi="Arial" w:cs="Arial"/>
                <w:i/>
                <w:sz w:val="16"/>
                <w:szCs w:val="16"/>
              </w:rPr>
              <w:t>Pole wypełniane automatycznie na podstawie sekcji A.12.</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w:t>
            </w:r>
            <w:r w:rsidRPr="00AD5137">
              <w:rPr>
                <w:rFonts w:ascii="Arial" w:hAnsi="Arial" w:cs="Arial"/>
                <w:i/>
                <w:color w:val="auto"/>
                <w:sz w:val="16"/>
                <w:szCs w:val="16"/>
              </w:rPr>
              <w:t>0</w:t>
            </w:r>
            <w:r w:rsidR="00A80AA2" w:rsidRPr="00AD5137">
              <w:rPr>
                <w:rFonts w:ascii="Arial" w:hAnsi="Arial" w:cs="Arial"/>
                <w:i/>
                <w:color w:val="auto"/>
                <w:sz w:val="16"/>
                <w:szCs w:val="16"/>
              </w:rPr>
              <w:t>4</w:t>
            </w:r>
            <w:r w:rsidRPr="001725DD">
              <w:rPr>
                <w:rFonts w:ascii="Arial" w:hAnsi="Arial" w:cs="Arial"/>
                <w:i/>
                <w:color w:val="FF0000"/>
                <w:sz w:val="16"/>
                <w:szCs w:val="16"/>
              </w:rPr>
              <w:t>.</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lastRenderedPageBreak/>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35381" w:rsidRPr="00935381" w:rsidRDefault="00C977E3" w:rsidP="00935381">
            <w:pPr>
              <w:jc w:val="both"/>
              <w:rPr>
                <w:rFonts w:ascii="Arial" w:hAnsi="Arial" w:cs="Arial"/>
                <w:sz w:val="16"/>
                <w:szCs w:val="16"/>
              </w:rPr>
            </w:pPr>
            <w:r>
              <w:rPr>
                <w:rFonts w:ascii="Arial" w:hAnsi="Arial" w:cs="Arial"/>
                <w:sz w:val="16"/>
                <w:szCs w:val="16"/>
              </w:rPr>
              <w:t>W ramach naboru RPZP.05.04</w:t>
            </w:r>
            <w:r w:rsidR="00935381" w:rsidRPr="00935381">
              <w:rPr>
                <w:rFonts w:ascii="Arial" w:hAnsi="Arial" w:cs="Arial"/>
                <w:sz w:val="16"/>
                <w:szCs w:val="16"/>
              </w:rPr>
              <w:t xml:space="preserve">.00-IZ.00-32-001/16 istnieje możliwość uwzględnienia kosztów pośrednich. Należy zaznaczyć pole „Dodaj zadanie z kosztami pośrednimi” (jeśli dotyczy). </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to wydatki kwalifikowalne niezbędne do realizacji projektu, ale niedotyczące bezpośrednio głównego </w:t>
            </w:r>
            <w:r w:rsidRPr="00935381">
              <w:rPr>
                <w:rFonts w:ascii="Arial" w:hAnsi="Arial" w:cs="Arial"/>
                <w:b/>
                <w:sz w:val="16"/>
                <w:szCs w:val="16"/>
              </w:rPr>
              <w:t>przedmiotu</w:t>
            </w:r>
            <w:r w:rsidRPr="00935381">
              <w:rPr>
                <w:rFonts w:ascii="Arial" w:hAnsi="Arial" w:cs="Arial"/>
                <w:sz w:val="16"/>
                <w:szCs w:val="16"/>
              </w:rPr>
              <w:t xml:space="preserve"> projektu. Zakres wydatków możliwych do uwzględnienia w ramach kosztó</w:t>
            </w:r>
            <w:r>
              <w:rPr>
                <w:rFonts w:ascii="Arial" w:hAnsi="Arial" w:cs="Arial"/>
                <w:sz w:val="16"/>
                <w:szCs w:val="16"/>
              </w:rPr>
              <w:t>w pośrednich został określony w </w:t>
            </w:r>
            <w:r w:rsidRPr="00935381">
              <w:rPr>
                <w:rFonts w:ascii="Arial" w:hAnsi="Arial" w:cs="Arial"/>
                <w:sz w:val="16"/>
                <w:szCs w:val="16"/>
              </w:rPr>
              <w:t>Regulaminie naboru.</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podlegają rozliczeniu </w:t>
            </w:r>
            <w:r w:rsidRPr="00935381">
              <w:rPr>
                <w:rFonts w:ascii="Arial" w:hAnsi="Arial" w:cs="Arial"/>
                <w:sz w:val="16"/>
                <w:szCs w:val="16"/>
                <w:u w:val="single"/>
              </w:rPr>
              <w:t>stawką ryczałtową</w:t>
            </w:r>
            <w:r w:rsidRPr="00935381">
              <w:rPr>
                <w:rFonts w:ascii="Arial" w:hAnsi="Arial" w:cs="Arial"/>
                <w:sz w:val="16"/>
                <w:szCs w:val="16"/>
              </w:rPr>
              <w:t xml:space="preserve"> w wysokości stanowiącej łącznie nie więcej niż 2% kwalifikowalnych kosztów bezpośrednich.</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Wszystkie koszty pośrednie zaplanowane w projekcie należy ująć jako jedną pozycję w budżecie projektu.</w:t>
            </w:r>
          </w:p>
          <w:p w:rsidR="00935381" w:rsidRPr="00935381" w:rsidRDefault="00935381" w:rsidP="00935381">
            <w:pPr>
              <w:jc w:val="both"/>
              <w:rPr>
                <w:rFonts w:ascii="Arial" w:hAnsi="Arial" w:cs="Arial"/>
                <w:b/>
                <w:sz w:val="16"/>
                <w:szCs w:val="16"/>
              </w:rPr>
            </w:pPr>
            <w:r w:rsidRPr="00935381">
              <w:rPr>
                <w:rFonts w:ascii="Arial" w:hAnsi="Arial" w:cs="Arial"/>
                <w:b/>
                <w:sz w:val="16"/>
                <w:szCs w:val="16"/>
              </w:rPr>
              <w:t>Sekcja G.3 wypełniana jest częściowo automatycznie.</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UWAGA: W przypadku projektów generujących dochód kwotę wydatków pośrednich nale</w:t>
            </w:r>
            <w:r w:rsidR="00C748F8">
              <w:rPr>
                <w:rFonts w:ascii="Arial" w:hAnsi="Arial" w:cs="Arial"/>
                <w:sz w:val="16"/>
                <w:szCs w:val="16"/>
                <w:u w:val="single"/>
              </w:rPr>
              <w:t>ży skorygować o wskaźnik luki w</w:t>
            </w:r>
            <w:r w:rsidR="00F73B40">
              <w:rPr>
                <w:rFonts w:ascii="Arial" w:hAnsi="Arial" w:cs="Arial"/>
                <w:sz w:val="16"/>
                <w:szCs w:val="16"/>
                <w:u w:val="single"/>
              </w:rPr>
              <w:t> </w:t>
            </w:r>
            <w:r w:rsidRPr="00935381">
              <w:rPr>
                <w:rFonts w:ascii="Arial" w:hAnsi="Arial" w:cs="Arial"/>
                <w:sz w:val="16"/>
                <w:szCs w:val="16"/>
                <w:u w:val="single"/>
              </w:rPr>
              <w:t>finansowaniu/zryczałtowanej procentowej stawki dochodu.</w:t>
            </w:r>
          </w:p>
          <w:p w:rsidR="007B5BA4" w:rsidRPr="00935381" w:rsidRDefault="00935381" w:rsidP="00935381">
            <w:pPr>
              <w:spacing w:after="0" w:line="240" w:lineRule="auto"/>
              <w:jc w:val="both"/>
              <w:rPr>
                <w:rFonts w:ascii="Arial" w:hAnsi="Arial"/>
                <w:i/>
                <w:sz w:val="16"/>
                <w:szCs w:val="16"/>
                <w:u w:val="single"/>
              </w:rPr>
            </w:pPr>
            <w:r w:rsidRPr="00935381">
              <w:rPr>
                <w:rFonts w:ascii="Arial" w:hAnsi="Arial" w:cs="Arial"/>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7F6B69" w:rsidRPr="002B36EA" w:rsidTr="007200AD">
        <w:trPr>
          <w:trHeight w:val="300"/>
        </w:trPr>
        <w:tc>
          <w:tcPr>
            <w:tcW w:w="2471" w:type="pct"/>
            <w:vAlign w:val="center"/>
          </w:tcPr>
          <w:p w:rsidR="007F6B69" w:rsidRPr="005B0B8C" w:rsidRDefault="007F6B69" w:rsidP="002B36EA">
            <w:pPr>
              <w:spacing w:after="0" w:line="240" w:lineRule="auto"/>
              <w:jc w:val="both"/>
              <w:rPr>
                <w:rFonts w:ascii="Arial" w:hAnsi="Arial" w:cs="Arial"/>
                <w:sz w:val="16"/>
                <w:szCs w:val="16"/>
              </w:rPr>
            </w:pPr>
            <w:r w:rsidRPr="002B36EA">
              <w:rPr>
                <w:rFonts w:ascii="Arial" w:hAnsi="Arial" w:cs="Arial"/>
                <w:sz w:val="16"/>
                <w:szCs w:val="16"/>
              </w:rPr>
              <w:t>Rodzaj pomocy publicznej lub de minimis</w:t>
            </w:r>
          </w:p>
        </w:tc>
        <w:tc>
          <w:tcPr>
            <w:tcW w:w="2529" w:type="pct"/>
            <w:vAlign w:val="center"/>
          </w:tcPr>
          <w:p w:rsidR="00A72CF1" w:rsidRDefault="007F6B69">
            <w:pPr>
              <w:spacing w:after="0" w:line="240" w:lineRule="auto"/>
              <w:jc w:val="both"/>
              <w:rPr>
                <w:rFonts w:ascii="Arial" w:hAnsi="Arial" w:cs="Arial"/>
                <w:i/>
                <w:sz w:val="16"/>
                <w:szCs w:val="16"/>
              </w:rPr>
            </w:pPr>
            <w:r w:rsidRPr="007F6B69">
              <w:rPr>
                <w:rFonts w:ascii="Arial" w:hAnsi="Arial" w:cs="Arial"/>
                <w:i/>
                <w:sz w:val="16"/>
                <w:szCs w:val="16"/>
              </w:rPr>
              <w:t>Pole wypełniane automatycznie na podstawie sekcji A.12.</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lastRenderedPageBreak/>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544593">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 xml:space="preserve">„Stawka ryczałtowa do </w:t>
            </w:r>
            <w:r w:rsidR="00544593" w:rsidRPr="00544593">
              <w:rPr>
                <w:rFonts w:ascii="Arial" w:hAnsi="Arial" w:cs="Arial"/>
                <w:i/>
                <w:sz w:val="16"/>
                <w:szCs w:val="16"/>
              </w:rPr>
              <w:t>2%</w:t>
            </w:r>
            <w:r w:rsidR="00544593">
              <w:rPr>
                <w:rFonts w:ascii="Arial" w:hAnsi="Arial" w:cs="Arial"/>
                <w:i/>
                <w:color w:val="FF0000"/>
                <w:sz w:val="16"/>
                <w:szCs w:val="16"/>
              </w:rPr>
              <w:t xml:space="preserve"> </w:t>
            </w:r>
            <w:r w:rsidR="00B72667">
              <w:rPr>
                <w:rFonts w:ascii="Arial" w:hAnsi="Arial" w:cs="Arial"/>
                <w:i/>
                <w:sz w:val="16"/>
                <w:szCs w:val="16"/>
              </w:rPr>
              <w:t>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B1453E" w:rsidRPr="002B36EA" w:rsidTr="007200AD">
        <w:tc>
          <w:tcPr>
            <w:tcW w:w="2471" w:type="pct"/>
            <w:vAlign w:val="center"/>
          </w:tcPr>
          <w:p w:rsidR="00B1453E" w:rsidRPr="005B0B8C" w:rsidRDefault="00B1453E"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B1453E" w:rsidRPr="005B0B8C" w:rsidRDefault="00B1453E" w:rsidP="002B36EA">
            <w:pPr>
              <w:spacing w:after="0" w:line="240" w:lineRule="auto"/>
              <w:jc w:val="both"/>
              <w:rPr>
                <w:rFonts w:ascii="Arial" w:hAnsi="Arial" w:cs="Arial"/>
                <w:i/>
                <w:sz w:val="16"/>
                <w:szCs w:val="16"/>
              </w:rPr>
            </w:pPr>
            <w:r w:rsidRPr="00B1453E">
              <w:rPr>
                <w:rFonts w:ascii="Arial" w:hAnsi="Arial" w:cs="Arial"/>
                <w:i/>
                <w:sz w:val="16"/>
                <w:szCs w:val="16"/>
              </w:rPr>
              <w:t></w:t>
            </w:r>
            <w:r w:rsidRPr="00B1453E">
              <w:rPr>
                <w:rFonts w:ascii="Arial" w:hAnsi="Arial" w:cs="Arial"/>
                <w:i/>
                <w:sz w:val="16"/>
                <w:szCs w:val="16"/>
              </w:rPr>
              <w:tab/>
              <w:t>Zaznaczenie powoduje odblokowanie do ręcznej zmiany wartości pole „Wysokość stawki”</w:t>
            </w:r>
            <w:r>
              <w:rPr>
                <w:rFonts w:ascii="Arial" w:hAnsi="Arial" w:cs="Arial"/>
                <w:i/>
                <w:sz w:val="16"/>
                <w:szCs w:val="16"/>
              </w:rPr>
              <w:t>.</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Podmiot realizujący </w:t>
            </w:r>
            <w:r w:rsidRPr="00CD6F0E">
              <w:rPr>
                <w:rFonts w:ascii="Arial" w:hAnsi="Arial" w:cs="Arial"/>
                <w:sz w:val="12"/>
                <w:szCs w:val="12"/>
              </w:rPr>
              <w:lastRenderedPageBreak/>
              <w:t>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 xml:space="preserve">Całkowita wartość </w:t>
            </w:r>
            <w:r w:rsidRPr="00CD6F0E">
              <w:rPr>
                <w:rFonts w:ascii="Arial" w:hAnsi="Arial" w:cs="Arial"/>
                <w:sz w:val="12"/>
                <w:szCs w:val="12"/>
              </w:rPr>
              <w:lastRenderedPageBreak/>
              <w:t>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A57EC0" w:rsidRDefault="004E5220" w:rsidP="00FD1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w:t>
            </w:r>
            <w:r w:rsidR="00F04821">
              <w:rPr>
                <w:rFonts w:ascii="Arial" w:hAnsi="Arial" w:cs="Arial"/>
                <w:i/>
                <w:sz w:val="16"/>
                <w:szCs w:val="16"/>
              </w:rPr>
              <w:t xml:space="preserve"> </w:t>
            </w:r>
            <w:r w:rsidR="00A57EC0" w:rsidRPr="00A57EC0">
              <w:rPr>
                <w:rFonts w:ascii="Arial" w:hAnsi="Arial" w:cs="Arial"/>
                <w:i/>
                <w:sz w:val="16"/>
                <w:szCs w:val="16"/>
              </w:rPr>
              <w:t>z wyjątkiem oszczędności kosztów wynikających z wdrożenia środków w zakresie efektywności energetycznej,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 xml:space="preserve">W niniejszym naborze w projektach generujących dochód po ich ukończeniu </w:t>
            </w:r>
            <w:r>
              <w:rPr>
                <w:rFonts w:ascii="Arial" w:hAnsi="Arial" w:cs="Arial"/>
                <w:i/>
                <w:iCs/>
                <w:sz w:val="16"/>
                <w:szCs w:val="16"/>
              </w:rPr>
              <w:lastRenderedPageBreak/>
              <w:t>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lastRenderedPageBreak/>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B1453E" w:rsidTr="00141924">
        <w:tc>
          <w:tcPr>
            <w:tcW w:w="1876" w:type="pct"/>
            <w:shd w:val="pct10" w:color="auto" w:fill="auto"/>
          </w:tcPr>
          <w:p w:rsidR="00B1453E" w:rsidRDefault="00B1453E" w:rsidP="00FA1E9F">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B1453E" w:rsidRDefault="00B1453E" w:rsidP="00B1453E">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B1453E" w:rsidRPr="00DE4D2D" w:rsidRDefault="00B1453E" w:rsidP="00B1453E">
            <w:pPr>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7937E3" w:rsidRPr="001C5DDB" w:rsidRDefault="007937E3" w:rsidP="00ED75E5">
            <w:pPr>
              <w:spacing w:after="0" w:line="240" w:lineRule="auto"/>
              <w:jc w:val="both"/>
              <w:rPr>
                <w:rFonts w:ascii="Arial" w:hAnsi="Arial" w:cs="Arial"/>
                <w:i/>
                <w:sz w:val="16"/>
                <w:szCs w:val="16"/>
              </w:rPr>
            </w:pPr>
            <w:r w:rsidRPr="00B817DE">
              <w:rPr>
                <w:rFonts w:ascii="Arial" w:hAnsi="Arial" w:cs="Arial"/>
                <w:color w:val="000000" w:themeColor="text1"/>
                <w:sz w:val="16"/>
                <w:szCs w:val="16"/>
              </w:rPr>
              <w:t>Uwaga: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a+b+c</w:t>
            </w:r>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EC6EAE" w:rsidRPr="00947816" w:rsidRDefault="00EC6EAE" w:rsidP="00EC6EAE">
            <w:pPr>
              <w:spacing w:after="0" w:line="240" w:lineRule="auto"/>
              <w:rPr>
                <w:rFonts w:ascii="Arial" w:hAnsi="Arial" w:cs="Arial"/>
                <w:i/>
                <w:sz w:val="16"/>
                <w:szCs w:val="16"/>
              </w:rPr>
            </w:pPr>
            <w:r w:rsidRPr="00947816">
              <w:rPr>
                <w:rFonts w:ascii="Arial" w:hAnsi="Arial" w:cs="Arial"/>
                <w:i/>
                <w:sz w:val="16"/>
                <w:szCs w:val="16"/>
              </w:rPr>
              <w:t>UWAGA 1:</w:t>
            </w:r>
          </w:p>
          <w:p w:rsidR="00EC6EAE" w:rsidRDefault="00EC6EAE" w:rsidP="00EC6EAE">
            <w:pPr>
              <w:spacing w:after="0" w:line="240" w:lineRule="auto"/>
              <w:rPr>
                <w:rFonts w:ascii="Arial" w:hAnsi="Arial" w:cs="Arial"/>
                <w:i/>
                <w:sz w:val="16"/>
                <w:szCs w:val="16"/>
              </w:rPr>
            </w:pPr>
            <w:r w:rsidRPr="00D84BF5">
              <w:rPr>
                <w:rFonts w:ascii="Arial" w:hAnsi="Arial" w:cs="Arial"/>
                <w:i/>
                <w:sz w:val="16"/>
                <w:szCs w:val="16"/>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EC6EAE" w:rsidRPr="00E51743" w:rsidRDefault="00EC6EAE" w:rsidP="00EC6EAE">
            <w:pPr>
              <w:spacing w:after="0" w:line="240" w:lineRule="auto"/>
              <w:rPr>
                <w:rFonts w:ascii="Arial" w:hAnsi="Arial" w:cs="Arial"/>
                <w:i/>
                <w:sz w:val="16"/>
                <w:szCs w:val="16"/>
              </w:rPr>
            </w:pPr>
            <w:r w:rsidRPr="00E51743">
              <w:rPr>
                <w:rFonts w:ascii="Arial" w:hAnsi="Arial" w:cs="Arial"/>
                <w:i/>
                <w:sz w:val="16"/>
                <w:szCs w:val="16"/>
              </w:rPr>
              <w:t xml:space="preserve">UWAGA 2: </w:t>
            </w:r>
          </w:p>
          <w:p w:rsidR="00EC6EAE" w:rsidRDefault="00EC6EAE" w:rsidP="00EC6EAE">
            <w:pPr>
              <w:pStyle w:val="Akapitzlist"/>
              <w:numPr>
                <w:ilvl w:val="0"/>
                <w:numId w:val="124"/>
              </w:numPr>
              <w:spacing w:after="0" w:line="240" w:lineRule="auto"/>
              <w:ind w:left="254" w:hanging="254"/>
              <w:rPr>
                <w:rFonts w:ascii="Arial" w:hAnsi="Arial" w:cs="Arial"/>
                <w:i/>
                <w:sz w:val="16"/>
                <w:szCs w:val="16"/>
              </w:rPr>
            </w:pPr>
            <w:r>
              <w:rPr>
                <w:rFonts w:ascii="Arial" w:hAnsi="Arial" w:cs="Arial"/>
                <w:i/>
                <w:sz w:val="16"/>
                <w:szCs w:val="16"/>
              </w:rPr>
              <w:lastRenderedPageBreak/>
              <w:t xml:space="preserve">w </w:t>
            </w:r>
            <w:r w:rsidRPr="008D23D0">
              <w:rPr>
                <w:rFonts w:ascii="Arial" w:hAnsi="Arial" w:cs="Arial"/>
                <w:i/>
                <w:sz w:val="16"/>
                <w:szCs w:val="16"/>
              </w:rPr>
              <w:t xml:space="preserve">przypadku projektu realizowanego </w:t>
            </w:r>
            <w:r w:rsidRPr="0043261B">
              <w:rPr>
                <w:rFonts w:ascii="Arial" w:hAnsi="Arial" w:cs="Arial"/>
                <w:b/>
                <w:i/>
                <w:sz w:val="16"/>
                <w:szCs w:val="16"/>
              </w:rPr>
              <w:t>w danym roku</w:t>
            </w:r>
            <w:r w:rsidRPr="00194CDD">
              <w:rPr>
                <w:rFonts w:ascii="Arial" w:hAnsi="Arial" w:cs="Arial"/>
                <w:b/>
                <w:i/>
                <w:sz w:val="16"/>
                <w:szCs w:val="16"/>
              </w:rPr>
              <w:t xml:space="preserve"> –</w:t>
            </w:r>
            <w:r>
              <w:rPr>
                <w:rFonts w:ascii="Arial" w:hAnsi="Arial" w:cs="Arial"/>
                <w:b/>
                <w:i/>
                <w:sz w:val="16"/>
                <w:szCs w:val="16"/>
                <w:u w:val="single"/>
              </w:rPr>
              <w:t xml:space="preserve"> </w:t>
            </w:r>
            <w:r w:rsidRPr="0043261B">
              <w:rPr>
                <w:rFonts w:ascii="Arial" w:hAnsi="Arial" w:cs="Arial"/>
                <w:i/>
                <w:sz w:val="16"/>
                <w:szCs w:val="16"/>
              </w:rPr>
              <w:t>należy wskazać</w:t>
            </w:r>
            <w:r w:rsidRPr="008D23D0">
              <w:rPr>
                <w:rFonts w:ascii="Arial" w:hAnsi="Arial" w:cs="Arial"/>
                <w:i/>
                <w:sz w:val="16"/>
                <w:szCs w:val="16"/>
              </w:rPr>
              <w:t xml:space="preserve"> uchwałę budżetową na dany rok </w:t>
            </w:r>
          </w:p>
          <w:p w:rsidR="00EC6EAE" w:rsidRPr="008D23D0" w:rsidRDefault="00EC6EAE" w:rsidP="00EC6EAE">
            <w:pPr>
              <w:pStyle w:val="Akapitzlist"/>
              <w:numPr>
                <w:ilvl w:val="0"/>
                <w:numId w:val="124"/>
              </w:numPr>
              <w:spacing w:after="0" w:line="240" w:lineRule="auto"/>
              <w:ind w:left="254" w:hanging="254"/>
              <w:rPr>
                <w:rFonts w:ascii="Arial" w:hAnsi="Arial" w:cs="Arial"/>
                <w:i/>
                <w:sz w:val="16"/>
                <w:szCs w:val="16"/>
              </w:rPr>
            </w:pPr>
            <w:r w:rsidRPr="008D23D0">
              <w:rPr>
                <w:rFonts w:ascii="Arial" w:hAnsi="Arial" w:cs="Arial"/>
                <w:i/>
                <w:sz w:val="16"/>
                <w:szCs w:val="16"/>
              </w:rPr>
              <w:t xml:space="preserve">w przypadku projektu realizowanego </w:t>
            </w:r>
            <w:r w:rsidRPr="0043261B">
              <w:rPr>
                <w:rFonts w:ascii="Arial" w:hAnsi="Arial" w:cs="Arial"/>
                <w:b/>
                <w:i/>
                <w:sz w:val="16"/>
                <w:szCs w:val="16"/>
              </w:rPr>
              <w:t>dłużej niż rok</w:t>
            </w:r>
            <w:r>
              <w:rPr>
                <w:rFonts w:ascii="Arial" w:hAnsi="Arial" w:cs="Arial"/>
                <w:i/>
                <w:sz w:val="16"/>
                <w:szCs w:val="16"/>
              </w:rPr>
              <w:t xml:space="preserve"> – </w:t>
            </w:r>
            <w:r w:rsidRPr="008D23D0">
              <w:rPr>
                <w:rFonts w:ascii="Arial" w:hAnsi="Arial" w:cs="Arial"/>
                <w:i/>
                <w:sz w:val="16"/>
                <w:szCs w:val="16"/>
              </w:rPr>
              <w:t xml:space="preserve">wieloletnią prognozę finansową </w:t>
            </w:r>
          </w:p>
          <w:p w:rsidR="00972E41" w:rsidRPr="00BD3E7D" w:rsidRDefault="00EC6EAE" w:rsidP="00EC6EAE">
            <w:pPr>
              <w:spacing w:after="0" w:line="240" w:lineRule="auto"/>
              <w:rPr>
                <w:rFonts w:ascii="Arial" w:eastAsia="Times New Roman" w:hAnsi="Arial" w:cs="Arial"/>
                <w:b/>
                <w:sz w:val="16"/>
                <w:szCs w:val="16"/>
                <w:lang w:eastAsia="pl-PL"/>
              </w:rPr>
            </w:pPr>
            <w:r>
              <w:rPr>
                <w:rFonts w:ascii="Arial" w:hAnsi="Arial" w:cs="Arial"/>
                <w:i/>
                <w:sz w:val="16"/>
                <w:szCs w:val="16"/>
              </w:rPr>
              <w:t>(maksymalnie 200 znaków)</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31" w:name="_Toc498341498"/>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31"/>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lastRenderedPageBreak/>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630F94" w:rsidRDefault="00630F94" w:rsidP="00630F94">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30F94" w:rsidRPr="005B7749" w:rsidTr="00630F94">
        <w:tc>
          <w:tcPr>
            <w:tcW w:w="5000" w:type="pct"/>
            <w:shd w:val="clear" w:color="auto" w:fill="auto"/>
          </w:tcPr>
          <w:p w:rsidR="00630F94" w:rsidRPr="00524A47" w:rsidRDefault="00630F94" w:rsidP="00524A47">
            <w:pPr>
              <w:pStyle w:val="Akapitzlist"/>
              <w:numPr>
                <w:ilvl w:val="0"/>
                <w:numId w:val="127"/>
              </w:numPr>
              <w:spacing w:after="0" w:line="240" w:lineRule="auto"/>
              <w:jc w:val="both"/>
              <w:rPr>
                <w:rFonts w:ascii="Arial" w:hAnsi="Arial" w:cs="Arial"/>
                <w:sz w:val="16"/>
                <w:szCs w:val="16"/>
              </w:rPr>
            </w:pPr>
            <w:r w:rsidRPr="00524A47">
              <w:rPr>
                <w:rFonts w:ascii="Arial" w:hAnsi="Arial" w:cs="Arial"/>
                <w:sz w:val="16"/>
                <w:szCs w:val="16"/>
              </w:rPr>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p>
        </w:tc>
      </w:tr>
    </w:tbl>
    <w:p w:rsidR="00630F94" w:rsidRPr="005B7749" w:rsidRDefault="00630F94" w:rsidP="00630F94">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30F94" w:rsidRPr="005B7749" w:rsidTr="00630F94">
        <w:tc>
          <w:tcPr>
            <w:tcW w:w="5000" w:type="pct"/>
            <w:shd w:val="clear" w:color="auto" w:fill="auto"/>
          </w:tcPr>
          <w:p w:rsidR="00630F94" w:rsidRPr="005B7749" w:rsidRDefault="00630F94" w:rsidP="00630F94">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30F94" w:rsidRPr="005B7749" w:rsidTr="00630F94">
        <w:tc>
          <w:tcPr>
            <w:tcW w:w="5000" w:type="pct"/>
            <w:shd w:val="clear" w:color="auto" w:fill="auto"/>
          </w:tcPr>
          <w:p w:rsidR="00630F94" w:rsidRPr="005B7749" w:rsidRDefault="00630F94" w:rsidP="00630F94">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30F94" w:rsidRPr="005B7749" w:rsidTr="00630F94">
        <w:tc>
          <w:tcPr>
            <w:tcW w:w="5000" w:type="pct"/>
            <w:shd w:val="clear" w:color="auto" w:fill="auto"/>
          </w:tcPr>
          <w:p w:rsidR="00630F94" w:rsidRPr="005B7749" w:rsidRDefault="00630F94" w:rsidP="00630F94">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630F94" w:rsidRDefault="00630F9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lastRenderedPageBreak/>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F02D7" w:rsidRDefault="009F02D7" w:rsidP="009F02D7">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F02D7" w:rsidRPr="005B7749" w:rsidTr="002E5DF8">
        <w:tc>
          <w:tcPr>
            <w:tcW w:w="5000" w:type="pct"/>
            <w:shd w:val="clear" w:color="auto" w:fill="auto"/>
          </w:tcPr>
          <w:p w:rsidR="00EE4E03" w:rsidRDefault="009F02D7">
            <w:pPr>
              <w:pStyle w:val="Akapitzlist"/>
              <w:numPr>
                <w:ilvl w:val="0"/>
                <w:numId w:val="128"/>
              </w:numPr>
              <w:spacing w:after="0" w:line="240" w:lineRule="auto"/>
              <w:jc w:val="both"/>
              <w:rPr>
                <w:rFonts w:ascii="Arial" w:hAnsi="Arial" w:cs="Arial"/>
                <w:sz w:val="16"/>
                <w:szCs w:val="16"/>
              </w:rPr>
            </w:pPr>
            <w:r w:rsidRPr="009F02D7">
              <w:rPr>
                <w:rFonts w:ascii="Arial" w:hAnsi="Arial" w:cs="Arial"/>
                <w:sz w:val="16"/>
                <w:szCs w:val="16"/>
              </w:rPr>
              <w:t>Oświadczam, że na dzień złożenia pisemnego wniosku o przyznanie pomocy posiadam pełną dokumentację techniczną odpowiednią dla zakresu rzeczowego projektu (wymaganą przepisami prawa oraz inną wskazaną</w:t>
            </w:r>
            <w:r>
              <w:rPr>
                <w:rFonts w:ascii="Arial" w:hAnsi="Arial" w:cs="Arial"/>
                <w:sz w:val="16"/>
                <w:szCs w:val="16"/>
              </w:rPr>
              <w:t xml:space="preserve"> w regulaminie naboru/konkursu)</w:t>
            </w:r>
            <w:r w:rsidRPr="00FA496D">
              <w:rPr>
                <w:rFonts w:ascii="Arial" w:hAnsi="Arial" w:cs="Arial"/>
                <w:sz w:val="16"/>
                <w:szCs w:val="16"/>
              </w:rPr>
              <w:t>.</w:t>
            </w:r>
          </w:p>
        </w:tc>
      </w:tr>
    </w:tbl>
    <w:p w:rsidR="009F02D7" w:rsidRDefault="009F02D7" w:rsidP="009F02D7">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F02D7" w:rsidRPr="005B7749" w:rsidTr="002E5DF8">
        <w:tc>
          <w:tcPr>
            <w:tcW w:w="5000" w:type="pct"/>
            <w:shd w:val="clear" w:color="auto" w:fill="auto"/>
          </w:tcPr>
          <w:p w:rsidR="009F02D7" w:rsidRDefault="009F02D7" w:rsidP="002E5DF8">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F02D7" w:rsidRPr="005B7749" w:rsidTr="002E5DF8">
        <w:tc>
          <w:tcPr>
            <w:tcW w:w="5000" w:type="pct"/>
            <w:shd w:val="clear" w:color="auto" w:fill="auto"/>
          </w:tcPr>
          <w:p w:rsidR="009F02D7" w:rsidRDefault="009F02D7" w:rsidP="002E5DF8">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F02D7" w:rsidRPr="005B7749" w:rsidTr="002E5DF8">
        <w:tc>
          <w:tcPr>
            <w:tcW w:w="5000" w:type="pct"/>
            <w:shd w:val="clear" w:color="auto" w:fill="auto"/>
          </w:tcPr>
          <w:p w:rsidR="009F02D7" w:rsidRDefault="009F02D7" w:rsidP="002E5DF8">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0C114D" w:rsidRPr="00630F94" w:rsidRDefault="000C114D" w:rsidP="000C114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C114D" w:rsidRPr="00630F94" w:rsidTr="000C114D">
        <w:tc>
          <w:tcPr>
            <w:tcW w:w="5000" w:type="pct"/>
            <w:shd w:val="clear" w:color="auto" w:fill="auto"/>
          </w:tcPr>
          <w:p w:rsidR="000C114D" w:rsidRPr="00630F94" w:rsidRDefault="00297791" w:rsidP="000C114D">
            <w:pPr>
              <w:tabs>
                <w:tab w:val="left" w:pos="852"/>
              </w:tabs>
              <w:spacing w:after="0" w:line="240" w:lineRule="auto"/>
              <w:jc w:val="both"/>
              <w:rPr>
                <w:rFonts w:ascii="Arial" w:hAnsi="Arial" w:cs="Arial"/>
                <w:sz w:val="16"/>
                <w:szCs w:val="16"/>
              </w:rPr>
            </w:pPr>
            <w:r w:rsidRPr="00297791">
              <w:rPr>
                <w:rFonts w:ascii="Arial" w:hAnsi="Arial" w:cs="Arial"/>
                <w:sz w:val="16"/>
                <w:szCs w:val="16"/>
              </w:rPr>
              <w:t>84.</w:t>
            </w:r>
            <w:r w:rsidR="000C114D" w:rsidRPr="00630F94">
              <w:rPr>
                <w:rFonts w:ascii="Arial" w:hAnsi="Arial" w:cs="Arial"/>
                <w:sz w:val="16"/>
                <w:szCs w:val="16"/>
              </w:rPr>
              <w:t xml:space="preserve"> </w:t>
            </w:r>
            <w:r w:rsidR="000C114D" w:rsidRPr="00630F94">
              <w:rPr>
                <w:rFonts w:ascii="Arial" w:hAnsi="Arial" w:cs="Arial"/>
                <w:color w:val="000000" w:themeColor="text1"/>
                <w:sz w:val="16"/>
                <w:szCs w:val="16"/>
              </w:rPr>
              <w:t xml:space="preserve">Oświadczam, że niniejszy projekt jest zgodny z właściwymi przepisami prawa unijnego i krajowego, w szczególności dotyczącymi </w:t>
            </w:r>
            <w:r w:rsidR="00FD6E70">
              <w:rPr>
                <w:rFonts w:ascii="Arial" w:hAnsi="Arial" w:cs="Arial"/>
                <w:iCs/>
                <w:color w:val="000000" w:themeColor="text1"/>
                <w:sz w:val="16"/>
                <w:szCs w:val="16"/>
              </w:rPr>
              <w:t>oceny oddziaływania na środowisko,</w:t>
            </w:r>
            <w:r w:rsidR="00FD6E70">
              <w:rPr>
                <w:rFonts w:ascii="Arial" w:hAnsi="Arial" w:cs="Arial"/>
                <w:color w:val="000000" w:themeColor="text1"/>
                <w:sz w:val="16"/>
                <w:szCs w:val="16"/>
              </w:rPr>
              <w:t xml:space="preserve"> zamówień publicznych oraz pomocy publicznej.</w:t>
            </w:r>
          </w:p>
        </w:tc>
      </w:tr>
    </w:tbl>
    <w:p w:rsidR="000C114D" w:rsidRPr="00630F94" w:rsidRDefault="000C114D" w:rsidP="000C114D">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C114D" w:rsidRPr="00756014" w:rsidTr="000C114D">
        <w:tc>
          <w:tcPr>
            <w:tcW w:w="5000" w:type="pct"/>
            <w:shd w:val="clear" w:color="auto" w:fill="auto"/>
          </w:tcPr>
          <w:p w:rsidR="000C114D" w:rsidRPr="00756014" w:rsidRDefault="009F7E18" w:rsidP="000C114D">
            <w:pPr>
              <w:pStyle w:val="Bezodstpw"/>
              <w:numPr>
                <w:ilvl w:val="0"/>
                <w:numId w:val="9"/>
              </w:numPr>
              <w:ind w:left="720"/>
              <w:jc w:val="both"/>
              <w:rPr>
                <w:rFonts w:ascii="Arial" w:hAnsi="Arial" w:cs="Arial"/>
                <w:sz w:val="16"/>
                <w:szCs w:val="16"/>
              </w:rPr>
            </w:pPr>
            <w:r>
              <w:rPr>
                <w:rFonts w:ascii="Arial" w:hAnsi="Arial" w:cs="Arial"/>
                <w:sz w:val="16"/>
                <w:szCs w:val="16"/>
              </w:rPr>
              <w:t>Tak</w:t>
            </w:r>
          </w:p>
        </w:tc>
      </w:tr>
      <w:tr w:rsidR="000C114D" w:rsidRPr="00756014" w:rsidTr="000C114D">
        <w:tc>
          <w:tcPr>
            <w:tcW w:w="5000" w:type="pct"/>
            <w:shd w:val="clear" w:color="auto" w:fill="auto"/>
          </w:tcPr>
          <w:p w:rsidR="000C114D" w:rsidRPr="00756014" w:rsidRDefault="009F7E18" w:rsidP="000C114D">
            <w:pPr>
              <w:pStyle w:val="Bezodstpw"/>
              <w:numPr>
                <w:ilvl w:val="0"/>
                <w:numId w:val="9"/>
              </w:numPr>
              <w:ind w:left="720"/>
              <w:jc w:val="both"/>
              <w:rPr>
                <w:rFonts w:ascii="Arial" w:hAnsi="Arial" w:cs="Arial"/>
                <w:sz w:val="16"/>
                <w:szCs w:val="16"/>
              </w:rPr>
            </w:pPr>
            <w:r>
              <w:rPr>
                <w:rFonts w:ascii="Arial" w:hAnsi="Arial" w:cs="Arial"/>
                <w:sz w:val="16"/>
                <w:szCs w:val="16"/>
              </w:rPr>
              <w:t xml:space="preserve">Nie </w:t>
            </w:r>
          </w:p>
        </w:tc>
      </w:tr>
      <w:tr w:rsidR="000C114D" w:rsidRPr="00756014" w:rsidTr="000C114D">
        <w:tc>
          <w:tcPr>
            <w:tcW w:w="5000" w:type="pct"/>
            <w:shd w:val="clear" w:color="auto" w:fill="auto"/>
          </w:tcPr>
          <w:p w:rsidR="000C114D" w:rsidRPr="00756014" w:rsidRDefault="009F7E18" w:rsidP="000C114D">
            <w:pPr>
              <w:pStyle w:val="Bezodstpw"/>
              <w:numPr>
                <w:ilvl w:val="0"/>
                <w:numId w:val="9"/>
              </w:numPr>
              <w:ind w:left="720"/>
              <w:jc w:val="both"/>
              <w:rPr>
                <w:rFonts w:ascii="Arial" w:hAnsi="Arial" w:cs="Arial"/>
                <w:sz w:val="16"/>
                <w:szCs w:val="16"/>
              </w:rPr>
            </w:pPr>
            <w:r>
              <w:rPr>
                <w:rFonts w:ascii="Arial" w:hAnsi="Arial" w:cs="Arial"/>
                <w:sz w:val="16"/>
                <w:szCs w:val="16"/>
              </w:rPr>
              <w:t>Nie dotyczy</w:t>
            </w:r>
          </w:p>
        </w:tc>
      </w:tr>
    </w:tbl>
    <w:p w:rsidR="000C114D" w:rsidRDefault="000C114D" w:rsidP="00FA1E9F">
      <w:pPr>
        <w:pStyle w:val="Bezodstpw"/>
        <w:jc w:val="both"/>
        <w:rPr>
          <w:rFonts w:ascii="Arial" w:hAnsi="Arial" w:cs="Arial"/>
          <w:sz w:val="16"/>
          <w:szCs w:val="16"/>
        </w:rPr>
      </w:pPr>
    </w:p>
    <w:p w:rsidR="009F7E18" w:rsidRDefault="009F7E18" w:rsidP="00FA1E9F">
      <w:pPr>
        <w:pStyle w:val="Bezodstpw"/>
        <w:jc w:val="both"/>
        <w:rPr>
          <w:rFonts w:ascii="Arial" w:hAnsi="Arial" w:cs="Arial"/>
          <w:sz w:val="16"/>
          <w:szCs w:val="16"/>
        </w:rPr>
      </w:pPr>
    </w:p>
    <w:p w:rsidR="000C114D" w:rsidRDefault="000C11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32" w:name="_Toc498341499"/>
            <w:r w:rsidRPr="00FD196C">
              <w:rPr>
                <w:rFonts w:ascii="Arial" w:hAnsi="Arial"/>
                <w:b/>
                <w:sz w:val="16"/>
              </w:rPr>
              <w:t>J. Załączniki</w:t>
            </w:r>
            <w:bookmarkEnd w:id="32"/>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F577F5" w:rsidRPr="00F577F5" w:rsidRDefault="00297791" w:rsidP="00F577F5">
            <w:pPr>
              <w:pStyle w:val="Bezodstpw"/>
              <w:spacing w:after="200" w:line="276" w:lineRule="auto"/>
              <w:jc w:val="both"/>
              <w:rPr>
                <w:rFonts w:ascii="Arial" w:hAnsi="Arial" w:cs="Arial"/>
                <w:bCs/>
                <w:i/>
                <w:sz w:val="16"/>
                <w:szCs w:val="16"/>
              </w:rPr>
            </w:pPr>
            <w:r w:rsidRPr="00297791">
              <w:rPr>
                <w:rFonts w:ascii="Arial" w:hAnsi="Arial" w:cs="Arial"/>
                <w:bCs/>
                <w:i/>
                <w:sz w:val="16"/>
                <w:szCs w:val="16"/>
              </w:rPr>
              <w:lastRenderedPageBreak/>
              <w:t xml:space="preserve">UWAGA! W przypadku projektu, który realizowany jest w formule „zaprojektuj i wybuduj”, IZ RPO WZ dopuszcza warunkowo dostarczenie dokumentów zezwalających na realizację inwestycji (załączniki z grupy 4)  w terminie określonym w dokumentacji aplikacyjnej (załącznik nr 6.9 do wniosku o dofinansowanie). </w:t>
            </w:r>
          </w:p>
          <w:p w:rsidR="00F577F5" w:rsidRPr="00F577F5" w:rsidRDefault="00297791" w:rsidP="00F577F5">
            <w:pPr>
              <w:pStyle w:val="Bezodstpw"/>
              <w:spacing w:after="200" w:line="276" w:lineRule="auto"/>
              <w:rPr>
                <w:rFonts w:ascii="Arial" w:hAnsi="Arial" w:cs="Arial"/>
                <w:i/>
                <w:sz w:val="16"/>
                <w:szCs w:val="16"/>
              </w:rPr>
            </w:pPr>
            <w:r w:rsidRPr="00297791">
              <w:rPr>
                <w:rFonts w:ascii="Arial" w:hAnsi="Arial" w:cs="Arial"/>
                <w:i/>
                <w:sz w:val="16"/>
                <w:szCs w:val="16"/>
              </w:rPr>
              <w:t>Wnioskodawca zobowiązany jest odnieść się do każdego z niżej wymienionych załączników poprzez zaznaczenie opcji:</w:t>
            </w:r>
          </w:p>
          <w:p w:rsidR="00F577F5" w:rsidRPr="00F577F5" w:rsidRDefault="00297791" w:rsidP="00F577F5">
            <w:pPr>
              <w:pStyle w:val="Bezodstpw"/>
              <w:numPr>
                <w:ilvl w:val="0"/>
                <w:numId w:val="126"/>
              </w:numPr>
              <w:spacing w:after="200" w:line="276" w:lineRule="auto"/>
              <w:ind w:left="357" w:hanging="357"/>
              <w:rPr>
                <w:rFonts w:ascii="Arial" w:hAnsi="Arial" w:cs="Arial"/>
                <w:i/>
                <w:sz w:val="16"/>
                <w:szCs w:val="16"/>
              </w:rPr>
            </w:pPr>
            <w:r w:rsidRPr="00297791">
              <w:rPr>
                <w:rFonts w:ascii="Arial" w:hAnsi="Arial" w:cs="Arial"/>
                <w:i/>
                <w:sz w:val="16"/>
                <w:szCs w:val="16"/>
              </w:rPr>
              <w:t>„Tak” (jeśli załącza dany załącznik),</w:t>
            </w:r>
          </w:p>
          <w:p w:rsidR="00F577F5" w:rsidRPr="00F577F5" w:rsidRDefault="00297791" w:rsidP="00F577F5">
            <w:pPr>
              <w:pStyle w:val="Bezodstpw"/>
              <w:numPr>
                <w:ilvl w:val="0"/>
                <w:numId w:val="126"/>
              </w:numPr>
              <w:spacing w:after="200" w:line="276" w:lineRule="auto"/>
              <w:ind w:left="357" w:hanging="357"/>
              <w:rPr>
                <w:rFonts w:ascii="Arial" w:hAnsi="Arial" w:cs="Arial"/>
                <w:i/>
                <w:sz w:val="16"/>
                <w:szCs w:val="16"/>
              </w:rPr>
            </w:pPr>
            <w:r w:rsidRPr="00297791">
              <w:rPr>
                <w:rFonts w:ascii="Arial" w:hAnsi="Arial" w:cs="Arial"/>
                <w:i/>
                <w:sz w:val="16"/>
                <w:szCs w:val="16"/>
              </w:rPr>
              <w:t xml:space="preserve">„Nie” (jeśli nie załącza danego załącznika na etapie składania wniosku o dofinansowanie i dostarczy go w terminie późniejszym) lub </w:t>
            </w:r>
          </w:p>
          <w:p w:rsidR="00F577F5" w:rsidRPr="00F577F5" w:rsidRDefault="00297791" w:rsidP="00F577F5">
            <w:pPr>
              <w:pStyle w:val="Bezodstpw"/>
              <w:numPr>
                <w:ilvl w:val="0"/>
                <w:numId w:val="126"/>
              </w:numPr>
              <w:spacing w:after="200" w:line="276" w:lineRule="auto"/>
              <w:ind w:left="357" w:hanging="357"/>
              <w:rPr>
                <w:rFonts w:ascii="Arial" w:hAnsi="Arial" w:cs="Arial"/>
                <w:i/>
                <w:sz w:val="16"/>
                <w:szCs w:val="16"/>
              </w:rPr>
            </w:pPr>
            <w:r w:rsidRPr="00297791">
              <w:rPr>
                <w:rFonts w:ascii="Arial" w:hAnsi="Arial" w:cs="Arial"/>
                <w:i/>
                <w:sz w:val="16"/>
                <w:szCs w:val="16"/>
              </w:rPr>
              <w:t xml:space="preserve">„Nie dotyczy” (w przypadku, gdy dany załącznik nie dotyczy wnioskodawcy) </w:t>
            </w:r>
          </w:p>
          <w:p w:rsidR="00EE4E03" w:rsidRDefault="00297791">
            <w:pPr>
              <w:pStyle w:val="Bezodstpw"/>
              <w:spacing w:after="200" w:line="276" w:lineRule="auto"/>
              <w:rPr>
                <w:rFonts w:ascii="Arial" w:hAnsi="Arial" w:cs="Arial"/>
                <w:i/>
                <w:sz w:val="16"/>
                <w:szCs w:val="16"/>
              </w:rPr>
            </w:pPr>
            <w:r w:rsidRPr="00297791">
              <w:rPr>
                <w:rFonts w:ascii="Arial" w:hAnsi="Arial" w:cs="Arial"/>
                <w:i/>
                <w:sz w:val="16"/>
                <w:szCs w:val="16"/>
              </w:rPr>
              <w:t>oraz załączyć dany załącznik poprzez użycie funkcji „Dodano”.</w:t>
            </w:r>
          </w:p>
          <w:p w:rsidR="00F577F5" w:rsidRPr="00F577F5" w:rsidRDefault="00297791" w:rsidP="00F577F5">
            <w:pPr>
              <w:pStyle w:val="Bezodstpw"/>
              <w:spacing w:after="200" w:line="276" w:lineRule="auto"/>
              <w:jc w:val="both"/>
              <w:rPr>
                <w:rFonts w:ascii="Arial" w:hAnsi="Arial" w:cs="Arial"/>
                <w:i/>
                <w:sz w:val="16"/>
                <w:szCs w:val="16"/>
              </w:rPr>
            </w:pPr>
            <w:r w:rsidRPr="00297791">
              <w:rPr>
                <w:rFonts w:ascii="Arial" w:hAnsi="Arial" w:cs="Arial"/>
                <w:i/>
                <w:sz w:val="16"/>
                <w:szCs w:val="16"/>
              </w:rPr>
              <w:t>UWAGA! Załączane przez wnioskodawcę załączniki powinny mieć format pdf. W przypadku załączników przygotowywanych samodzielnie przez wni</w:t>
            </w:r>
            <w:r w:rsidR="0054444D">
              <w:rPr>
                <w:rFonts w:ascii="Arial" w:hAnsi="Arial" w:cs="Arial"/>
                <w:i/>
                <w:sz w:val="16"/>
                <w:szCs w:val="16"/>
              </w:rPr>
              <w:t>oskodawcę (np. załącznik nr 6.9</w:t>
            </w:r>
            <w:r w:rsidRPr="00297791">
              <w:rPr>
                <w:rFonts w:ascii="Arial" w:hAnsi="Arial" w:cs="Arial"/>
                <w:i/>
                <w:sz w:val="16"/>
                <w:szCs w:val="16"/>
              </w:rPr>
              <w:t>) należy je wypełnić, wydrukować, podpisać zgodnie z zasadami reprezentacji wnioskodawcy a następnie dołączyć do wniosku o dofinasowanie w formacie pdf.</w:t>
            </w:r>
          </w:p>
          <w:p w:rsidR="00F577F5" w:rsidRPr="00F577F5" w:rsidRDefault="00297791" w:rsidP="00F577F5">
            <w:pPr>
              <w:pStyle w:val="Bezodstpw"/>
              <w:spacing w:after="200" w:line="276" w:lineRule="auto"/>
              <w:rPr>
                <w:rFonts w:ascii="Arial" w:hAnsi="Arial" w:cs="Arial"/>
                <w:i/>
                <w:sz w:val="16"/>
                <w:szCs w:val="16"/>
              </w:rPr>
            </w:pPr>
            <w:r w:rsidRPr="00297791">
              <w:rPr>
                <w:rFonts w:ascii="Arial" w:hAnsi="Arial" w:cs="Arial"/>
                <w:i/>
                <w:sz w:val="16"/>
                <w:szCs w:val="16"/>
              </w:rPr>
              <w:t>WYJATKOWO Studium wykonalności powinno zostać załączone do wniosku o dofinansowanie jako pliki elektroniczne, nie należy załączać zeskanowanych dokumentów.</w:t>
            </w:r>
          </w:p>
          <w:p w:rsidR="0042150D" w:rsidRPr="0042150D" w:rsidRDefault="0042150D" w:rsidP="0042150D">
            <w:pPr>
              <w:pStyle w:val="Bezodstpw"/>
              <w:rPr>
                <w:rFonts w:ascii="Arial" w:hAnsi="Arial" w:cs="Arial"/>
                <w:i/>
                <w:sz w:val="16"/>
                <w:szCs w:val="16"/>
              </w:rPr>
            </w:pPr>
            <w:r w:rsidRPr="0042150D">
              <w:rPr>
                <w:rFonts w:ascii="Arial" w:hAnsi="Arial" w:cs="Arial"/>
                <w:i/>
                <w:sz w:val="16"/>
                <w:szCs w:val="16"/>
              </w:rPr>
              <w:t>Dopuszczalne formaty plików:</w:t>
            </w:r>
          </w:p>
          <w:p w:rsidR="0042150D" w:rsidRPr="0042150D" w:rsidRDefault="0042150D" w:rsidP="0042150D">
            <w:pPr>
              <w:pStyle w:val="Bezodstpw"/>
              <w:rPr>
                <w:rFonts w:ascii="Arial" w:hAnsi="Arial" w:cs="Arial"/>
                <w:i/>
                <w:sz w:val="16"/>
                <w:szCs w:val="16"/>
              </w:rPr>
            </w:pPr>
            <w:r w:rsidRPr="0042150D">
              <w:rPr>
                <w:rFonts w:ascii="Arial" w:hAnsi="Arial" w:cs="Arial"/>
                <w:i/>
                <w:sz w:val="16"/>
                <w:szCs w:val="16"/>
              </w:rPr>
              <w:t>1.</w:t>
            </w:r>
            <w:r w:rsidRPr="0042150D">
              <w:rPr>
                <w:rFonts w:ascii="Arial" w:hAnsi="Arial" w:cs="Arial"/>
                <w:i/>
                <w:sz w:val="16"/>
                <w:szCs w:val="16"/>
              </w:rPr>
              <w:tab/>
              <w:t>część opisowa – plik edytora tekstów (MS Word, LibreOffice Writer) lub aktywny PDF (z możliwością przeszukiwania),</w:t>
            </w:r>
          </w:p>
          <w:p w:rsidR="00FD196C" w:rsidRDefault="0042150D" w:rsidP="00FD196C">
            <w:pPr>
              <w:pStyle w:val="Bezodstpw"/>
              <w:jc w:val="both"/>
              <w:rPr>
                <w:rFonts w:ascii="Arial" w:hAnsi="Arial" w:cs="Arial"/>
                <w:i/>
                <w:sz w:val="16"/>
                <w:szCs w:val="16"/>
                <w:lang w:eastAsia="en-US"/>
              </w:rPr>
            </w:pPr>
            <w:r w:rsidRPr="0042150D">
              <w:rPr>
                <w:rFonts w:ascii="Arial" w:hAnsi="Arial" w:cs="Arial"/>
                <w:i/>
                <w:sz w:val="16"/>
                <w:szCs w:val="16"/>
              </w:rPr>
              <w:t>2.</w:t>
            </w:r>
            <w:r w:rsidRPr="0042150D">
              <w:rPr>
                <w:rFonts w:ascii="Arial" w:hAnsi="Arial" w:cs="Arial"/>
                <w:i/>
                <w:sz w:val="16"/>
                <w:szCs w:val="16"/>
              </w:rPr>
              <w:tab/>
              <w:t>część obliczeniowa – plik arkusza kalkulacyjnego (np. MS Excel, LibreOffice Calc).</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w:t>
            </w:r>
            <w:r w:rsidR="007325E8">
              <w:rPr>
                <w:rFonts w:ascii="Arial" w:hAnsi="Arial" w:cs="Arial"/>
                <w:sz w:val="16"/>
                <w:szCs w:val="16"/>
              </w:rPr>
              <w:t xml:space="preserve"> finansową wnioskodawcy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EE4E03" w:rsidRDefault="008B796B">
            <w:pPr>
              <w:pStyle w:val="Bezodstpw"/>
              <w:ind w:left="142" w:hanging="142"/>
              <w:jc w:val="both"/>
              <w:rPr>
                <w:rFonts w:ascii="Arial" w:hAnsi="Arial" w:cs="Arial"/>
                <w:sz w:val="16"/>
                <w:szCs w:val="16"/>
                <w:lang w:eastAsia="en-US"/>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EE4E03" w:rsidRDefault="008B796B">
            <w:pPr>
              <w:pStyle w:val="Bezodstpw"/>
              <w:numPr>
                <w:ilvl w:val="0"/>
                <w:numId w:val="124"/>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EE4E03" w:rsidRDefault="008B796B">
            <w:pPr>
              <w:pStyle w:val="Bezodstpw"/>
              <w:numPr>
                <w:ilvl w:val="0"/>
                <w:numId w:val="124"/>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F577F5" w:rsidRPr="00CB06F4" w:rsidTr="00F577F5">
        <w:trPr>
          <w:trHeight w:val="308"/>
        </w:trPr>
        <w:tc>
          <w:tcPr>
            <w:tcW w:w="4016" w:type="pct"/>
            <w:tcBorders>
              <w:top w:val="single" w:sz="4" w:space="0" w:color="auto"/>
              <w:left w:val="single" w:sz="4" w:space="0" w:color="auto"/>
              <w:bottom w:val="single" w:sz="4" w:space="0" w:color="auto"/>
              <w:right w:val="single" w:sz="4" w:space="0" w:color="auto"/>
            </w:tcBorders>
            <w:shd w:val="clear" w:color="auto" w:fill="auto"/>
            <w:vAlign w:val="center"/>
          </w:tcPr>
          <w:p w:rsidR="00F577F5" w:rsidRPr="002F4D02" w:rsidRDefault="00F577F5" w:rsidP="007F6B69">
            <w:pPr>
              <w:pStyle w:val="Bezodstpw"/>
              <w:jc w:val="both"/>
              <w:rPr>
                <w:rFonts w:ascii="Arial" w:hAnsi="Arial" w:cs="Arial"/>
                <w:sz w:val="16"/>
                <w:szCs w:val="16"/>
              </w:rPr>
            </w:pPr>
            <w:r>
              <w:rPr>
                <w:rFonts w:ascii="Arial" w:hAnsi="Arial" w:cs="Arial"/>
                <w:sz w:val="16"/>
                <w:szCs w:val="16"/>
              </w:rPr>
              <w:t xml:space="preserve">6.9. </w:t>
            </w:r>
            <w:r w:rsidRPr="00F577F5">
              <w:rPr>
                <w:rFonts w:ascii="Arial" w:hAnsi="Arial" w:cs="Arial"/>
                <w:sz w:val="16"/>
                <w:szCs w:val="16"/>
              </w:rPr>
              <w:t>Zobowiązanie Wnioskodawcy do dostarczenia załączników niezbędnych do podpisania umowy o dofinansowanie</w:t>
            </w:r>
          </w:p>
        </w:tc>
        <w:tc>
          <w:tcPr>
            <w:tcW w:w="984" w:type="pct"/>
            <w:tcBorders>
              <w:top w:val="single" w:sz="4" w:space="0" w:color="auto"/>
              <w:left w:val="single" w:sz="4" w:space="0" w:color="auto"/>
              <w:bottom w:val="single" w:sz="4" w:space="0" w:color="auto"/>
              <w:right w:val="single" w:sz="4" w:space="0" w:color="auto"/>
            </w:tcBorders>
            <w:shd w:val="clear" w:color="auto" w:fill="auto"/>
          </w:tcPr>
          <w:p w:rsidR="00F577F5" w:rsidRPr="00CB06F4" w:rsidRDefault="00F577F5" w:rsidP="00F577F5">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F577F5" w:rsidRPr="00CB06F4" w:rsidRDefault="00F577F5" w:rsidP="00F577F5">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F577F5" w:rsidRPr="00CB06F4" w:rsidRDefault="00F577F5" w:rsidP="00F577F5">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6"/>
      <w:footerReference w:type="default" r:id="rId17"/>
      <w:headerReference w:type="first" r:id="rId18"/>
      <w:footerReference w:type="first" r:id="rId19"/>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DF8" w:rsidRDefault="002E5DF8" w:rsidP="00C056A3">
      <w:pPr>
        <w:spacing w:after="0" w:line="240" w:lineRule="auto"/>
      </w:pPr>
      <w:r>
        <w:separator/>
      </w:r>
    </w:p>
  </w:endnote>
  <w:endnote w:type="continuationSeparator" w:id="0">
    <w:p w:rsidR="002E5DF8" w:rsidRDefault="002E5DF8"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EE"/>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2E5DF8" w:rsidRPr="007557B3" w:rsidRDefault="002E5DF8" w:rsidP="007557B3">
            <w:pPr>
              <w:pStyle w:val="Stopka"/>
              <w:jc w:val="right"/>
              <w:rPr>
                <w:rFonts w:ascii="Arial" w:hAnsi="Arial" w:cs="Arial"/>
                <w:sz w:val="14"/>
                <w:szCs w:val="14"/>
              </w:rPr>
            </w:pPr>
            <w:r w:rsidRPr="003433D8">
              <w:rPr>
                <w:rFonts w:ascii="Arial" w:hAnsi="Arial"/>
                <w:b/>
                <w:sz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C17645">
              <w:rPr>
                <w:rFonts w:ascii="Arial" w:hAnsi="Arial" w:cs="Arial"/>
                <w:b/>
                <w:bCs/>
                <w:noProof/>
                <w:sz w:val="14"/>
                <w:szCs w:val="14"/>
              </w:rPr>
              <w:t>29</w:t>
            </w:r>
            <w:r w:rsidRPr="002A3EA6">
              <w:rPr>
                <w:rFonts w:ascii="Arial" w:hAnsi="Arial" w:cs="Arial"/>
                <w:b/>
                <w:bCs/>
                <w:sz w:val="14"/>
                <w:szCs w:val="14"/>
              </w:rPr>
              <w:fldChar w:fldCharType="end"/>
            </w:r>
            <w:r w:rsidRPr="003433D8">
              <w:rPr>
                <w:rFonts w:ascii="Arial" w:hAnsi="Arial"/>
                <w:b/>
                <w:sz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C17645">
              <w:rPr>
                <w:rFonts w:ascii="Arial" w:hAnsi="Arial" w:cs="Arial"/>
                <w:b/>
                <w:bCs/>
                <w:noProof/>
                <w:sz w:val="14"/>
                <w:szCs w:val="14"/>
              </w:rPr>
              <w:t>30</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8" w:rsidRDefault="002E5DF8">
    <w:pPr>
      <w:pStyle w:val="Stopka"/>
    </w:pPr>
    <w:r>
      <w:t>5.1</w:t>
    </w:r>
  </w:p>
  <w:p w:rsidR="002E5DF8" w:rsidRDefault="002E5DF8">
    <w:pPr>
      <w:pStyle w:val="Stopka"/>
    </w:pPr>
  </w:p>
  <w:p w:rsidR="002E5DF8" w:rsidRDefault="002E5D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DF8" w:rsidRDefault="002E5DF8" w:rsidP="00C056A3">
      <w:pPr>
        <w:spacing w:after="0" w:line="240" w:lineRule="auto"/>
      </w:pPr>
      <w:r>
        <w:separator/>
      </w:r>
    </w:p>
  </w:footnote>
  <w:footnote w:type="continuationSeparator" w:id="0">
    <w:p w:rsidR="002E5DF8" w:rsidRDefault="002E5DF8" w:rsidP="00C056A3">
      <w:pPr>
        <w:spacing w:after="0" w:line="240" w:lineRule="auto"/>
      </w:pPr>
      <w:r>
        <w:continuationSeparator/>
      </w:r>
    </w:p>
  </w:footnote>
  <w:footnote w:id="1">
    <w:p w:rsidR="002E5DF8" w:rsidRPr="00F452E9" w:rsidRDefault="002E5DF8"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8" w:rsidRPr="00760016" w:rsidRDefault="002E5DF8"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DF8" w:rsidRPr="002E7B6E" w:rsidRDefault="002E5DF8"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6130D4E"/>
    <w:multiLevelType w:val="hybridMultilevel"/>
    <w:tmpl w:val="29CE1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7E56584"/>
    <w:multiLevelType w:val="hybridMultilevel"/>
    <w:tmpl w:val="9C0274A4"/>
    <w:lvl w:ilvl="0" w:tplc="97A8762A">
      <w:start w:val="3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7">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D5777C6"/>
    <w:multiLevelType w:val="hybridMultilevel"/>
    <w:tmpl w:val="92321A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EA63955"/>
    <w:multiLevelType w:val="hybridMultilevel"/>
    <w:tmpl w:val="57F6F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5">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8">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4">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CD12284"/>
    <w:multiLevelType w:val="hybridMultilevel"/>
    <w:tmpl w:val="AD726E14"/>
    <w:lvl w:ilvl="0" w:tplc="80ACAA60">
      <w:start w:val="1"/>
      <w:numFmt w:val="decimal"/>
      <w:lvlText w:val="%1."/>
      <w:lvlJc w:val="left"/>
      <w:pPr>
        <w:ind w:left="360" w:hanging="360"/>
      </w:pPr>
      <w:rPr>
        <w:rFonts w:ascii="Arial" w:hAnsi="Arial" w:cs="Arial"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5142F28"/>
    <w:multiLevelType w:val="hybridMultilevel"/>
    <w:tmpl w:val="BE0A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5D2B13EC"/>
    <w:multiLevelType w:val="hybridMultilevel"/>
    <w:tmpl w:val="7500F242"/>
    <w:lvl w:ilvl="0" w:tplc="216A619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5">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17F210D"/>
    <w:multiLevelType w:val="hybridMultilevel"/>
    <w:tmpl w:val="374E3136"/>
    <w:lvl w:ilvl="0" w:tplc="8BC8E4A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3FB51AF"/>
    <w:multiLevelType w:val="hybridMultilevel"/>
    <w:tmpl w:val="D9BA49C8"/>
    <w:lvl w:ilvl="0" w:tplc="18F02026">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E481024"/>
    <w:multiLevelType w:val="hybridMultilevel"/>
    <w:tmpl w:val="D21C1DF8"/>
    <w:lvl w:ilvl="0" w:tplc="D1F0962E">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4">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3777946"/>
    <w:multiLevelType w:val="hybridMultilevel"/>
    <w:tmpl w:val="9E164DA6"/>
    <w:lvl w:ilvl="0" w:tplc="85884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2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124"/>
  </w:num>
  <w:num w:numId="4">
    <w:abstractNumId w:val="83"/>
  </w:num>
  <w:num w:numId="5">
    <w:abstractNumId w:val="5"/>
  </w:num>
  <w:num w:numId="6">
    <w:abstractNumId w:val="113"/>
  </w:num>
  <w:num w:numId="7">
    <w:abstractNumId w:val="49"/>
  </w:num>
  <w:num w:numId="8">
    <w:abstractNumId w:val="90"/>
  </w:num>
  <w:num w:numId="9">
    <w:abstractNumId w:val="54"/>
  </w:num>
  <w:num w:numId="10">
    <w:abstractNumId w:val="74"/>
  </w:num>
  <w:num w:numId="11">
    <w:abstractNumId w:val="4"/>
  </w:num>
  <w:num w:numId="12">
    <w:abstractNumId w:val="2"/>
  </w:num>
  <w:num w:numId="13">
    <w:abstractNumId w:val="115"/>
  </w:num>
  <w:num w:numId="14">
    <w:abstractNumId w:val="38"/>
  </w:num>
  <w:num w:numId="15">
    <w:abstractNumId w:val="81"/>
  </w:num>
  <w:num w:numId="16">
    <w:abstractNumId w:val="125"/>
  </w:num>
  <w:num w:numId="17">
    <w:abstractNumId w:val="109"/>
  </w:num>
  <w:num w:numId="18">
    <w:abstractNumId w:val="67"/>
  </w:num>
  <w:num w:numId="19">
    <w:abstractNumId w:val="88"/>
  </w:num>
  <w:num w:numId="20">
    <w:abstractNumId w:val="56"/>
  </w:num>
  <w:num w:numId="21">
    <w:abstractNumId w:val="80"/>
  </w:num>
  <w:num w:numId="22">
    <w:abstractNumId w:val="117"/>
  </w:num>
  <w:num w:numId="23">
    <w:abstractNumId w:val="11"/>
  </w:num>
  <w:num w:numId="24">
    <w:abstractNumId w:val="33"/>
  </w:num>
  <w:num w:numId="25">
    <w:abstractNumId w:val="108"/>
  </w:num>
  <w:num w:numId="26">
    <w:abstractNumId w:val="120"/>
  </w:num>
  <w:num w:numId="27">
    <w:abstractNumId w:val="20"/>
  </w:num>
  <w:num w:numId="28">
    <w:abstractNumId w:val="6"/>
  </w:num>
  <w:num w:numId="29">
    <w:abstractNumId w:val="97"/>
  </w:num>
  <w:num w:numId="30">
    <w:abstractNumId w:val="68"/>
  </w:num>
  <w:num w:numId="31">
    <w:abstractNumId w:val="28"/>
  </w:num>
  <w:num w:numId="32">
    <w:abstractNumId w:val="122"/>
  </w:num>
  <w:num w:numId="33">
    <w:abstractNumId w:val="84"/>
  </w:num>
  <w:num w:numId="34">
    <w:abstractNumId w:val="0"/>
  </w:num>
  <w:num w:numId="35">
    <w:abstractNumId w:val="32"/>
  </w:num>
  <w:num w:numId="36">
    <w:abstractNumId w:val="61"/>
  </w:num>
  <w:num w:numId="37">
    <w:abstractNumId w:val="119"/>
  </w:num>
  <w:num w:numId="38">
    <w:abstractNumId w:val="46"/>
  </w:num>
  <w:num w:numId="39">
    <w:abstractNumId w:val="3"/>
  </w:num>
  <w:num w:numId="40">
    <w:abstractNumId w:val="35"/>
  </w:num>
  <w:num w:numId="41">
    <w:abstractNumId w:val="14"/>
  </w:num>
  <w:num w:numId="42">
    <w:abstractNumId w:val="22"/>
  </w:num>
  <w:num w:numId="43">
    <w:abstractNumId w:val="13"/>
  </w:num>
  <w:num w:numId="44">
    <w:abstractNumId w:val="100"/>
  </w:num>
  <w:num w:numId="45">
    <w:abstractNumId w:val="39"/>
  </w:num>
  <w:num w:numId="46">
    <w:abstractNumId w:val="24"/>
  </w:num>
  <w:num w:numId="47">
    <w:abstractNumId w:val="78"/>
  </w:num>
  <w:num w:numId="48">
    <w:abstractNumId w:val="71"/>
  </w:num>
  <w:num w:numId="49">
    <w:abstractNumId w:val="16"/>
  </w:num>
  <w:num w:numId="50">
    <w:abstractNumId w:val="98"/>
  </w:num>
  <w:num w:numId="51">
    <w:abstractNumId w:val="91"/>
  </w:num>
  <w:num w:numId="5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num>
  <w:num w:numId="57">
    <w:abstractNumId w:val="29"/>
  </w:num>
  <w:num w:numId="5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123"/>
  </w:num>
  <w:num w:numId="61">
    <w:abstractNumId w:val="46"/>
  </w:num>
  <w:num w:numId="62">
    <w:abstractNumId w:val="51"/>
  </w:num>
  <w:num w:numId="63">
    <w:abstractNumId w:val="50"/>
  </w:num>
  <w:num w:numId="64">
    <w:abstractNumId w:val="53"/>
  </w:num>
  <w:num w:numId="65">
    <w:abstractNumId w:val="76"/>
  </w:num>
  <w:num w:numId="66">
    <w:abstractNumId w:val="37"/>
  </w:num>
  <w:num w:numId="67">
    <w:abstractNumId w:val="48"/>
  </w:num>
  <w:num w:numId="68">
    <w:abstractNumId w:val="118"/>
  </w:num>
  <w:num w:numId="69">
    <w:abstractNumId w:val="64"/>
  </w:num>
  <w:num w:numId="70">
    <w:abstractNumId w:val="112"/>
  </w:num>
  <w:num w:numId="71">
    <w:abstractNumId w:val="55"/>
  </w:num>
  <w:num w:numId="72">
    <w:abstractNumId w:val="105"/>
  </w:num>
  <w:num w:numId="73">
    <w:abstractNumId w:val="72"/>
  </w:num>
  <w:num w:numId="74">
    <w:abstractNumId w:val="1"/>
  </w:num>
  <w:num w:numId="75">
    <w:abstractNumId w:val="27"/>
  </w:num>
  <w:num w:numId="76">
    <w:abstractNumId w:val="66"/>
  </w:num>
  <w:num w:numId="77">
    <w:abstractNumId w:val="63"/>
  </w:num>
  <w:num w:numId="78">
    <w:abstractNumId w:val="44"/>
  </w:num>
  <w:num w:numId="79">
    <w:abstractNumId w:val="126"/>
  </w:num>
  <w:num w:numId="80">
    <w:abstractNumId w:val="103"/>
  </w:num>
  <w:num w:numId="81">
    <w:abstractNumId w:val="15"/>
  </w:num>
  <w:num w:numId="82">
    <w:abstractNumId w:val="79"/>
  </w:num>
  <w:num w:numId="83">
    <w:abstractNumId w:val="43"/>
  </w:num>
  <w:num w:numId="84">
    <w:abstractNumId w:val="114"/>
  </w:num>
  <w:num w:numId="85">
    <w:abstractNumId w:val="47"/>
  </w:num>
  <w:num w:numId="86">
    <w:abstractNumId w:val="59"/>
  </w:num>
  <w:num w:numId="87">
    <w:abstractNumId w:val="111"/>
  </w:num>
  <w:num w:numId="88">
    <w:abstractNumId w:val="23"/>
  </w:num>
  <w:num w:numId="89">
    <w:abstractNumId w:val="19"/>
  </w:num>
  <w:num w:numId="90">
    <w:abstractNumId w:val="42"/>
  </w:num>
  <w:num w:numId="91">
    <w:abstractNumId w:val="121"/>
  </w:num>
  <w:num w:numId="92">
    <w:abstractNumId w:val="65"/>
  </w:num>
  <w:num w:numId="93">
    <w:abstractNumId w:val="104"/>
  </w:num>
  <w:num w:numId="94">
    <w:abstractNumId w:val="58"/>
  </w:num>
  <w:num w:numId="95">
    <w:abstractNumId w:val="101"/>
  </w:num>
  <w:num w:numId="96">
    <w:abstractNumId w:val="45"/>
  </w:num>
  <w:num w:numId="97">
    <w:abstractNumId w:val="95"/>
  </w:num>
  <w:num w:numId="98">
    <w:abstractNumId w:val="41"/>
  </w:num>
  <w:num w:numId="99">
    <w:abstractNumId w:val="127"/>
  </w:num>
  <w:num w:numId="100">
    <w:abstractNumId w:val="10"/>
  </w:num>
  <w:num w:numId="101">
    <w:abstractNumId w:val="85"/>
  </w:num>
  <w:num w:numId="102">
    <w:abstractNumId w:val="12"/>
  </w:num>
  <w:num w:numId="103">
    <w:abstractNumId w:val="57"/>
  </w:num>
  <w:num w:numId="104">
    <w:abstractNumId w:val="18"/>
  </w:num>
  <w:num w:numId="105">
    <w:abstractNumId w:val="30"/>
  </w:num>
  <w:num w:numId="106">
    <w:abstractNumId w:val="86"/>
  </w:num>
  <w:num w:numId="107">
    <w:abstractNumId w:val="17"/>
  </w:num>
  <w:num w:numId="108">
    <w:abstractNumId w:val="31"/>
  </w:num>
  <w:num w:numId="109">
    <w:abstractNumId w:val="9"/>
  </w:num>
  <w:num w:numId="110">
    <w:abstractNumId w:val="70"/>
  </w:num>
  <w:num w:numId="111">
    <w:abstractNumId w:val="69"/>
  </w:num>
  <w:num w:numId="112">
    <w:abstractNumId w:val="60"/>
  </w:num>
  <w:num w:numId="113">
    <w:abstractNumId w:val="87"/>
  </w:num>
  <w:num w:numId="114">
    <w:abstractNumId w:val="21"/>
  </w:num>
  <w:num w:numId="115">
    <w:abstractNumId w:val="102"/>
  </w:num>
  <w:num w:numId="11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3"/>
  </w:num>
  <w:num w:numId="118">
    <w:abstractNumId w:val="34"/>
  </w:num>
  <w:num w:numId="119">
    <w:abstractNumId w:val="40"/>
  </w:num>
  <w:num w:numId="120">
    <w:abstractNumId w:val="77"/>
  </w:num>
  <w:num w:numId="121">
    <w:abstractNumId w:val="75"/>
  </w:num>
  <w:num w:numId="122">
    <w:abstractNumId w:val="25"/>
  </w:num>
  <w:num w:numId="123">
    <w:abstractNumId w:val="62"/>
  </w:num>
  <w:num w:numId="124">
    <w:abstractNumId w:val="89"/>
  </w:num>
  <w:num w:numId="125">
    <w:abstractNumId w:val="26"/>
  </w:num>
  <w:num w:numId="126">
    <w:abstractNumId w:val="116"/>
  </w:num>
  <w:num w:numId="127">
    <w:abstractNumId w:val="99"/>
  </w:num>
  <w:num w:numId="128">
    <w:abstractNumId w:val="110"/>
  </w:num>
  <w:num w:numId="129">
    <w:abstractNumId w:val="82"/>
  </w:num>
  <w:num w:numId="130">
    <w:abstractNumId w:val="9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trackRevisions/>
  <w:defaultTabStop w:val="708"/>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2FFA"/>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5A81"/>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4A57"/>
    <w:rsid w:val="0009549D"/>
    <w:rsid w:val="00095515"/>
    <w:rsid w:val="00095961"/>
    <w:rsid w:val="000A11E0"/>
    <w:rsid w:val="000A4365"/>
    <w:rsid w:val="000A586A"/>
    <w:rsid w:val="000A5DE1"/>
    <w:rsid w:val="000A7039"/>
    <w:rsid w:val="000A73BC"/>
    <w:rsid w:val="000A75E8"/>
    <w:rsid w:val="000B009F"/>
    <w:rsid w:val="000B00DF"/>
    <w:rsid w:val="000B09BB"/>
    <w:rsid w:val="000B21E3"/>
    <w:rsid w:val="000B3785"/>
    <w:rsid w:val="000B5DB4"/>
    <w:rsid w:val="000B62C9"/>
    <w:rsid w:val="000B6C9E"/>
    <w:rsid w:val="000B6F20"/>
    <w:rsid w:val="000B7290"/>
    <w:rsid w:val="000B77EC"/>
    <w:rsid w:val="000C07DA"/>
    <w:rsid w:val="000C0B3B"/>
    <w:rsid w:val="000C114D"/>
    <w:rsid w:val="000C1A02"/>
    <w:rsid w:val="000C4D25"/>
    <w:rsid w:val="000C4D7F"/>
    <w:rsid w:val="000C5573"/>
    <w:rsid w:val="000C5815"/>
    <w:rsid w:val="000C5B1D"/>
    <w:rsid w:val="000C5C78"/>
    <w:rsid w:val="000C6257"/>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3EBB"/>
    <w:rsid w:val="000D467A"/>
    <w:rsid w:val="000D477E"/>
    <w:rsid w:val="000D483A"/>
    <w:rsid w:val="000D518B"/>
    <w:rsid w:val="000D5332"/>
    <w:rsid w:val="000D53D1"/>
    <w:rsid w:val="000D56C3"/>
    <w:rsid w:val="000D5F58"/>
    <w:rsid w:val="000D7F28"/>
    <w:rsid w:val="000E1089"/>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5BC5"/>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0E80"/>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6CFF"/>
    <w:rsid w:val="00147C99"/>
    <w:rsid w:val="0015126F"/>
    <w:rsid w:val="001512B2"/>
    <w:rsid w:val="00151C81"/>
    <w:rsid w:val="0015333A"/>
    <w:rsid w:val="001533DD"/>
    <w:rsid w:val="0015418C"/>
    <w:rsid w:val="00155243"/>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724"/>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3102"/>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55B9"/>
    <w:rsid w:val="00246042"/>
    <w:rsid w:val="002472A2"/>
    <w:rsid w:val="00250881"/>
    <w:rsid w:val="00250E34"/>
    <w:rsid w:val="00251358"/>
    <w:rsid w:val="00251CD7"/>
    <w:rsid w:val="00252334"/>
    <w:rsid w:val="00253D54"/>
    <w:rsid w:val="00253DA3"/>
    <w:rsid w:val="00253DEA"/>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791"/>
    <w:rsid w:val="00297A0A"/>
    <w:rsid w:val="00297CEA"/>
    <w:rsid w:val="002A2BFB"/>
    <w:rsid w:val="002A2D0C"/>
    <w:rsid w:val="002A3EA6"/>
    <w:rsid w:val="002A4CA8"/>
    <w:rsid w:val="002A52CE"/>
    <w:rsid w:val="002A6148"/>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E3A"/>
    <w:rsid w:val="002E1716"/>
    <w:rsid w:val="002E1C33"/>
    <w:rsid w:val="002E1CA1"/>
    <w:rsid w:val="002E32AA"/>
    <w:rsid w:val="002E3A14"/>
    <w:rsid w:val="002E3E10"/>
    <w:rsid w:val="002E436A"/>
    <w:rsid w:val="002E56CF"/>
    <w:rsid w:val="002E5981"/>
    <w:rsid w:val="002E5D25"/>
    <w:rsid w:val="002E5DF8"/>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16C1B"/>
    <w:rsid w:val="00320253"/>
    <w:rsid w:val="00320D68"/>
    <w:rsid w:val="00322131"/>
    <w:rsid w:val="0032294B"/>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11E2"/>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2E0F"/>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7E2"/>
    <w:rsid w:val="00396A20"/>
    <w:rsid w:val="00396C91"/>
    <w:rsid w:val="00396DF0"/>
    <w:rsid w:val="0039780D"/>
    <w:rsid w:val="003A0184"/>
    <w:rsid w:val="003A0368"/>
    <w:rsid w:val="003A043C"/>
    <w:rsid w:val="003A25C6"/>
    <w:rsid w:val="003A31B9"/>
    <w:rsid w:val="003A49D1"/>
    <w:rsid w:val="003A4BE1"/>
    <w:rsid w:val="003A67D3"/>
    <w:rsid w:val="003A7F4D"/>
    <w:rsid w:val="003B02C3"/>
    <w:rsid w:val="003B1A45"/>
    <w:rsid w:val="003B1B8D"/>
    <w:rsid w:val="003B2304"/>
    <w:rsid w:val="003B23F9"/>
    <w:rsid w:val="003B2761"/>
    <w:rsid w:val="003B2765"/>
    <w:rsid w:val="003B3023"/>
    <w:rsid w:val="003B4013"/>
    <w:rsid w:val="003B42BC"/>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342C"/>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9AE"/>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4C2D"/>
    <w:rsid w:val="00415470"/>
    <w:rsid w:val="004158A5"/>
    <w:rsid w:val="00415CC4"/>
    <w:rsid w:val="00415FA3"/>
    <w:rsid w:val="004163D9"/>
    <w:rsid w:val="00417389"/>
    <w:rsid w:val="0042011C"/>
    <w:rsid w:val="00420AE4"/>
    <w:rsid w:val="0042112D"/>
    <w:rsid w:val="0042150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35F17"/>
    <w:rsid w:val="00442A88"/>
    <w:rsid w:val="00442D36"/>
    <w:rsid w:val="00444955"/>
    <w:rsid w:val="00444B58"/>
    <w:rsid w:val="00444C32"/>
    <w:rsid w:val="00444C70"/>
    <w:rsid w:val="00445037"/>
    <w:rsid w:val="004459F3"/>
    <w:rsid w:val="004462D1"/>
    <w:rsid w:val="00446669"/>
    <w:rsid w:val="004477DE"/>
    <w:rsid w:val="004504E0"/>
    <w:rsid w:val="0045053B"/>
    <w:rsid w:val="004517F7"/>
    <w:rsid w:val="004529CE"/>
    <w:rsid w:val="00453DC5"/>
    <w:rsid w:val="00454C36"/>
    <w:rsid w:val="00455D9B"/>
    <w:rsid w:val="00456083"/>
    <w:rsid w:val="004567EB"/>
    <w:rsid w:val="00456B9E"/>
    <w:rsid w:val="00457345"/>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84"/>
    <w:rsid w:val="004805D0"/>
    <w:rsid w:val="00480D02"/>
    <w:rsid w:val="00481803"/>
    <w:rsid w:val="00481A66"/>
    <w:rsid w:val="00481CC5"/>
    <w:rsid w:val="00482341"/>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0A07"/>
    <w:rsid w:val="004A189A"/>
    <w:rsid w:val="004A285E"/>
    <w:rsid w:val="004A3F05"/>
    <w:rsid w:val="004A4983"/>
    <w:rsid w:val="004A52C6"/>
    <w:rsid w:val="004A5D04"/>
    <w:rsid w:val="004A6695"/>
    <w:rsid w:val="004A70E4"/>
    <w:rsid w:val="004A7BC9"/>
    <w:rsid w:val="004B0492"/>
    <w:rsid w:val="004B05A8"/>
    <w:rsid w:val="004B1DCF"/>
    <w:rsid w:val="004B308A"/>
    <w:rsid w:val="004B318C"/>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CED"/>
    <w:rsid w:val="004E3476"/>
    <w:rsid w:val="004E350A"/>
    <w:rsid w:val="004E3B00"/>
    <w:rsid w:val="004E3BC9"/>
    <w:rsid w:val="004E4105"/>
    <w:rsid w:val="004E4FDF"/>
    <w:rsid w:val="004E5220"/>
    <w:rsid w:val="004E55ED"/>
    <w:rsid w:val="004E6827"/>
    <w:rsid w:val="004E7042"/>
    <w:rsid w:val="004E746B"/>
    <w:rsid w:val="004F015A"/>
    <w:rsid w:val="004F0ED2"/>
    <w:rsid w:val="004F18A2"/>
    <w:rsid w:val="004F27C5"/>
    <w:rsid w:val="004F4B8D"/>
    <w:rsid w:val="004F4B90"/>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4A47"/>
    <w:rsid w:val="00525A81"/>
    <w:rsid w:val="00525BDC"/>
    <w:rsid w:val="005261BC"/>
    <w:rsid w:val="005273ED"/>
    <w:rsid w:val="00527B2E"/>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44D"/>
    <w:rsid w:val="00544593"/>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94"/>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18FD"/>
    <w:rsid w:val="00592E00"/>
    <w:rsid w:val="00593020"/>
    <w:rsid w:val="00593260"/>
    <w:rsid w:val="005945C1"/>
    <w:rsid w:val="005947EE"/>
    <w:rsid w:val="005950C9"/>
    <w:rsid w:val="00596080"/>
    <w:rsid w:val="0059647A"/>
    <w:rsid w:val="00597908"/>
    <w:rsid w:val="005A2B69"/>
    <w:rsid w:val="005A3849"/>
    <w:rsid w:val="005A41E8"/>
    <w:rsid w:val="005A63C9"/>
    <w:rsid w:val="005A7E44"/>
    <w:rsid w:val="005B0340"/>
    <w:rsid w:val="005B0B8C"/>
    <w:rsid w:val="005B0F78"/>
    <w:rsid w:val="005B118E"/>
    <w:rsid w:val="005B13AC"/>
    <w:rsid w:val="005B2322"/>
    <w:rsid w:val="005B4ADC"/>
    <w:rsid w:val="005B548E"/>
    <w:rsid w:val="005B6654"/>
    <w:rsid w:val="005B7749"/>
    <w:rsid w:val="005B7856"/>
    <w:rsid w:val="005C08F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4BA8"/>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0F94"/>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085"/>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3F4B"/>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D73"/>
    <w:rsid w:val="00735682"/>
    <w:rsid w:val="00736A35"/>
    <w:rsid w:val="0074178B"/>
    <w:rsid w:val="00744520"/>
    <w:rsid w:val="00744824"/>
    <w:rsid w:val="00744FF2"/>
    <w:rsid w:val="00746212"/>
    <w:rsid w:val="0074758A"/>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2CF1"/>
    <w:rsid w:val="00783D8F"/>
    <w:rsid w:val="00784077"/>
    <w:rsid w:val="0078435B"/>
    <w:rsid w:val="007848C7"/>
    <w:rsid w:val="007852EB"/>
    <w:rsid w:val="00785402"/>
    <w:rsid w:val="00785EE1"/>
    <w:rsid w:val="007906DD"/>
    <w:rsid w:val="00790C3E"/>
    <w:rsid w:val="00790F2D"/>
    <w:rsid w:val="007937E3"/>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17D8"/>
    <w:rsid w:val="007B2434"/>
    <w:rsid w:val="007B2BA0"/>
    <w:rsid w:val="007B36ED"/>
    <w:rsid w:val="007B548B"/>
    <w:rsid w:val="007B54F5"/>
    <w:rsid w:val="007B5BA4"/>
    <w:rsid w:val="007B6A69"/>
    <w:rsid w:val="007B7944"/>
    <w:rsid w:val="007C112B"/>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B69"/>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46D"/>
    <w:rsid w:val="00807C19"/>
    <w:rsid w:val="008107E9"/>
    <w:rsid w:val="0081269D"/>
    <w:rsid w:val="00812E77"/>
    <w:rsid w:val="0081405A"/>
    <w:rsid w:val="0081447F"/>
    <w:rsid w:val="008144B0"/>
    <w:rsid w:val="00816257"/>
    <w:rsid w:val="008212B3"/>
    <w:rsid w:val="0082163C"/>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37714"/>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4D55"/>
    <w:rsid w:val="0088558B"/>
    <w:rsid w:val="00887F33"/>
    <w:rsid w:val="00892183"/>
    <w:rsid w:val="0089286A"/>
    <w:rsid w:val="0089322C"/>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4FB"/>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6F14"/>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381"/>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2D7"/>
    <w:rsid w:val="009F065E"/>
    <w:rsid w:val="009F071A"/>
    <w:rsid w:val="009F0E22"/>
    <w:rsid w:val="009F3106"/>
    <w:rsid w:val="009F3899"/>
    <w:rsid w:val="009F4905"/>
    <w:rsid w:val="009F52EB"/>
    <w:rsid w:val="009F6E09"/>
    <w:rsid w:val="009F74C4"/>
    <w:rsid w:val="009F784F"/>
    <w:rsid w:val="009F7E18"/>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1B08"/>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6F92"/>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57EC0"/>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2CF1"/>
    <w:rsid w:val="00A7415A"/>
    <w:rsid w:val="00A76819"/>
    <w:rsid w:val="00A76839"/>
    <w:rsid w:val="00A77960"/>
    <w:rsid w:val="00A77A10"/>
    <w:rsid w:val="00A77ACF"/>
    <w:rsid w:val="00A77F20"/>
    <w:rsid w:val="00A807E5"/>
    <w:rsid w:val="00A80AA2"/>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A75D4"/>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5B6C"/>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17B"/>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53E"/>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6D0"/>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69"/>
    <w:rsid w:val="00B9158D"/>
    <w:rsid w:val="00B91BA7"/>
    <w:rsid w:val="00B94B8B"/>
    <w:rsid w:val="00B94E41"/>
    <w:rsid w:val="00B963F6"/>
    <w:rsid w:val="00BA12BE"/>
    <w:rsid w:val="00BA310C"/>
    <w:rsid w:val="00BA34D4"/>
    <w:rsid w:val="00BA6533"/>
    <w:rsid w:val="00BA6655"/>
    <w:rsid w:val="00BB19C0"/>
    <w:rsid w:val="00BB3B24"/>
    <w:rsid w:val="00BB4900"/>
    <w:rsid w:val="00BB4BDC"/>
    <w:rsid w:val="00BB52FD"/>
    <w:rsid w:val="00BB547A"/>
    <w:rsid w:val="00BB678A"/>
    <w:rsid w:val="00BB6C2B"/>
    <w:rsid w:val="00BB71AE"/>
    <w:rsid w:val="00BB78F9"/>
    <w:rsid w:val="00BB7DFD"/>
    <w:rsid w:val="00BC0090"/>
    <w:rsid w:val="00BC0E6C"/>
    <w:rsid w:val="00BC1A50"/>
    <w:rsid w:val="00BC200D"/>
    <w:rsid w:val="00BC2809"/>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46A6"/>
    <w:rsid w:val="00C15F89"/>
    <w:rsid w:val="00C16B94"/>
    <w:rsid w:val="00C17235"/>
    <w:rsid w:val="00C173CD"/>
    <w:rsid w:val="00C17645"/>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CA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435F"/>
    <w:rsid w:val="00C556B7"/>
    <w:rsid w:val="00C55CAB"/>
    <w:rsid w:val="00C55DC6"/>
    <w:rsid w:val="00C6051C"/>
    <w:rsid w:val="00C60A95"/>
    <w:rsid w:val="00C6152B"/>
    <w:rsid w:val="00C61B12"/>
    <w:rsid w:val="00C62FF8"/>
    <w:rsid w:val="00C63530"/>
    <w:rsid w:val="00C63B64"/>
    <w:rsid w:val="00C645A1"/>
    <w:rsid w:val="00C66B78"/>
    <w:rsid w:val="00C71691"/>
    <w:rsid w:val="00C71A62"/>
    <w:rsid w:val="00C72B78"/>
    <w:rsid w:val="00C73230"/>
    <w:rsid w:val="00C748F8"/>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872C1"/>
    <w:rsid w:val="00C90C50"/>
    <w:rsid w:val="00C91D84"/>
    <w:rsid w:val="00C922F2"/>
    <w:rsid w:val="00C929CA"/>
    <w:rsid w:val="00C935E9"/>
    <w:rsid w:val="00C9397A"/>
    <w:rsid w:val="00C943DC"/>
    <w:rsid w:val="00C94FAC"/>
    <w:rsid w:val="00C95D8A"/>
    <w:rsid w:val="00C96EF5"/>
    <w:rsid w:val="00C977E3"/>
    <w:rsid w:val="00CA0610"/>
    <w:rsid w:val="00CA0688"/>
    <w:rsid w:val="00CA0B3F"/>
    <w:rsid w:val="00CA135A"/>
    <w:rsid w:val="00CA3329"/>
    <w:rsid w:val="00CA4406"/>
    <w:rsid w:val="00CA47B9"/>
    <w:rsid w:val="00CA4BAE"/>
    <w:rsid w:val="00CA583F"/>
    <w:rsid w:val="00CA6D43"/>
    <w:rsid w:val="00CB06F4"/>
    <w:rsid w:val="00CB0732"/>
    <w:rsid w:val="00CB141A"/>
    <w:rsid w:val="00CB4821"/>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146A"/>
    <w:rsid w:val="00D12516"/>
    <w:rsid w:val="00D13CAD"/>
    <w:rsid w:val="00D1473A"/>
    <w:rsid w:val="00D149B2"/>
    <w:rsid w:val="00D14B36"/>
    <w:rsid w:val="00D1659B"/>
    <w:rsid w:val="00D16B09"/>
    <w:rsid w:val="00D172BF"/>
    <w:rsid w:val="00D17582"/>
    <w:rsid w:val="00D17FA4"/>
    <w:rsid w:val="00D20C77"/>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9C3"/>
    <w:rsid w:val="00D77E73"/>
    <w:rsid w:val="00D80701"/>
    <w:rsid w:val="00D80B29"/>
    <w:rsid w:val="00D818ED"/>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683B"/>
    <w:rsid w:val="00DA71A3"/>
    <w:rsid w:val="00DA75EC"/>
    <w:rsid w:val="00DA7648"/>
    <w:rsid w:val="00DA7714"/>
    <w:rsid w:val="00DA779D"/>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47F"/>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3D1A"/>
    <w:rsid w:val="00E452A7"/>
    <w:rsid w:val="00E454CF"/>
    <w:rsid w:val="00E456B3"/>
    <w:rsid w:val="00E46174"/>
    <w:rsid w:val="00E46598"/>
    <w:rsid w:val="00E466BC"/>
    <w:rsid w:val="00E4759A"/>
    <w:rsid w:val="00E51305"/>
    <w:rsid w:val="00E51FBD"/>
    <w:rsid w:val="00E529DB"/>
    <w:rsid w:val="00E565C1"/>
    <w:rsid w:val="00E56F3D"/>
    <w:rsid w:val="00E57821"/>
    <w:rsid w:val="00E60BE7"/>
    <w:rsid w:val="00E615A8"/>
    <w:rsid w:val="00E62282"/>
    <w:rsid w:val="00E62284"/>
    <w:rsid w:val="00E63406"/>
    <w:rsid w:val="00E63717"/>
    <w:rsid w:val="00E643E7"/>
    <w:rsid w:val="00E64584"/>
    <w:rsid w:val="00E64913"/>
    <w:rsid w:val="00E64A50"/>
    <w:rsid w:val="00E651E1"/>
    <w:rsid w:val="00E669F6"/>
    <w:rsid w:val="00E66FE8"/>
    <w:rsid w:val="00E67878"/>
    <w:rsid w:val="00E67AE4"/>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1B9"/>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5C1"/>
    <w:rsid w:val="00EB1DB9"/>
    <w:rsid w:val="00EB2487"/>
    <w:rsid w:val="00EB32E5"/>
    <w:rsid w:val="00EB36B0"/>
    <w:rsid w:val="00EB404E"/>
    <w:rsid w:val="00EB5F19"/>
    <w:rsid w:val="00EB62F5"/>
    <w:rsid w:val="00EB634D"/>
    <w:rsid w:val="00EB643B"/>
    <w:rsid w:val="00EB661B"/>
    <w:rsid w:val="00EB718E"/>
    <w:rsid w:val="00EC00BD"/>
    <w:rsid w:val="00EC2BC9"/>
    <w:rsid w:val="00EC3541"/>
    <w:rsid w:val="00EC4631"/>
    <w:rsid w:val="00EC5260"/>
    <w:rsid w:val="00EC6062"/>
    <w:rsid w:val="00EC60B9"/>
    <w:rsid w:val="00EC65A0"/>
    <w:rsid w:val="00EC6EAE"/>
    <w:rsid w:val="00EC7214"/>
    <w:rsid w:val="00ED06B5"/>
    <w:rsid w:val="00ED1224"/>
    <w:rsid w:val="00ED1BA5"/>
    <w:rsid w:val="00ED2C47"/>
    <w:rsid w:val="00ED34A1"/>
    <w:rsid w:val="00ED4212"/>
    <w:rsid w:val="00ED4871"/>
    <w:rsid w:val="00ED570A"/>
    <w:rsid w:val="00ED75E5"/>
    <w:rsid w:val="00EE30EE"/>
    <w:rsid w:val="00EE396F"/>
    <w:rsid w:val="00EE4099"/>
    <w:rsid w:val="00EE49B7"/>
    <w:rsid w:val="00EE4E03"/>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4821"/>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33F"/>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0761"/>
    <w:rsid w:val="00F51187"/>
    <w:rsid w:val="00F52DA0"/>
    <w:rsid w:val="00F53530"/>
    <w:rsid w:val="00F5438F"/>
    <w:rsid w:val="00F549B2"/>
    <w:rsid w:val="00F55E86"/>
    <w:rsid w:val="00F55F28"/>
    <w:rsid w:val="00F56361"/>
    <w:rsid w:val="00F56763"/>
    <w:rsid w:val="00F577F5"/>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B40"/>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5A6"/>
    <w:rsid w:val="00F91D16"/>
    <w:rsid w:val="00F91D5A"/>
    <w:rsid w:val="00F93C7C"/>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6E70"/>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47F"/>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20https://beneficjent.wzp.pl"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98EA-73FF-47D5-AFE7-A47DD6C0AB20}">
  <ds:schemaRefs>
    <ds:schemaRef ds:uri="http://schemas.openxmlformats.org/officeDocument/2006/bibliography"/>
  </ds:schemaRefs>
</ds:datastoreItem>
</file>

<file path=customXml/itemProps2.xml><?xml version="1.0" encoding="utf-8"?>
<ds:datastoreItem xmlns:ds="http://schemas.openxmlformats.org/officeDocument/2006/customXml" ds:itemID="{48112E04-66E6-4F6C-8015-2CCD8230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14354</Words>
  <Characters>86128</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Agnieszka Humańska</cp:lastModifiedBy>
  <cp:revision>20</cp:revision>
  <cp:lastPrinted>2018-04-12T07:35:00Z</cp:lastPrinted>
  <dcterms:created xsi:type="dcterms:W3CDTF">2018-04-03T09:46:00Z</dcterms:created>
  <dcterms:modified xsi:type="dcterms:W3CDTF">2019-05-24T10:04:00Z</dcterms:modified>
</cp:coreProperties>
</file>