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171A0C" w14:textId="77777777" w:rsidR="00A53B10" w:rsidRDefault="00A53B10" w:rsidP="003E7105">
      <w:pPr>
        <w:jc w:val="center"/>
        <w:rPr>
          <w:rFonts w:ascii="Calibri Light" w:hAnsi="Calibri Light"/>
          <w:b/>
          <w:color w:val="000000" w:themeColor="text1"/>
        </w:rPr>
      </w:pPr>
      <w:bookmarkStart w:id="0" w:name="_GoBack"/>
      <w:bookmarkEnd w:id="0"/>
    </w:p>
    <w:p w14:paraId="2C4F2DB4" w14:textId="77777777" w:rsidR="00A53B10" w:rsidRDefault="00A53B10" w:rsidP="003E7105">
      <w:pPr>
        <w:jc w:val="center"/>
        <w:rPr>
          <w:rFonts w:ascii="Calibri Light" w:hAnsi="Calibri Light"/>
          <w:b/>
          <w:color w:val="000000" w:themeColor="text1"/>
        </w:rPr>
      </w:pPr>
    </w:p>
    <w:p w14:paraId="74992914" w14:textId="77777777" w:rsidR="003E7105" w:rsidRPr="00992182" w:rsidRDefault="003E7105" w:rsidP="003E7105">
      <w:pPr>
        <w:jc w:val="center"/>
        <w:rPr>
          <w:rFonts w:ascii="Calibri Light" w:hAnsi="Calibri Light"/>
          <w:b/>
          <w:color w:val="000000" w:themeColor="text1"/>
        </w:rPr>
      </w:pPr>
      <w:r w:rsidRPr="00992182">
        <w:rPr>
          <w:rFonts w:ascii="Calibri Light" w:hAnsi="Calibri Light"/>
          <w:b/>
          <w:color w:val="000000" w:themeColor="text1"/>
        </w:rPr>
        <w:t xml:space="preserve">ROCZNY PLAN DZIAŁAŃ W RAMACH PROJEKTU </w:t>
      </w:r>
      <w:r w:rsidR="00823414" w:rsidRPr="00992182">
        <w:rPr>
          <w:rFonts w:ascii="Calibri Light" w:hAnsi="Calibri Light"/>
          <w:b/>
          <w:color w:val="000000" w:themeColor="text1"/>
        </w:rPr>
        <w:t>ZINTEGROWANEGO</w:t>
      </w:r>
    </w:p>
    <w:p w14:paraId="5F809648" w14:textId="77777777" w:rsidR="00BC4EB1" w:rsidRDefault="003E7105" w:rsidP="003E7105">
      <w:pPr>
        <w:jc w:val="center"/>
        <w:rPr>
          <w:rFonts w:ascii="Calibri Light" w:hAnsi="Calibri Light"/>
          <w:b/>
          <w:color w:val="000000" w:themeColor="text1"/>
        </w:rPr>
      </w:pPr>
      <w:r w:rsidRPr="00992182">
        <w:rPr>
          <w:rFonts w:ascii="Calibri Light" w:hAnsi="Calibri Light"/>
          <w:b/>
          <w:color w:val="000000" w:themeColor="text1"/>
        </w:rPr>
        <w:t xml:space="preserve">WSPIERANIE PRZEDSIĘBIORCZOŚCI POPRZEZ FUNDUSZ FUNDUSZY POMORZA ZACHODNIEGO JEREMIE 2 </w:t>
      </w:r>
    </w:p>
    <w:p w14:paraId="32C9EA8A" w14:textId="646BDD90" w:rsidR="003E7105" w:rsidRPr="00992182" w:rsidRDefault="003E7105" w:rsidP="003E7105">
      <w:pPr>
        <w:jc w:val="center"/>
        <w:rPr>
          <w:rFonts w:ascii="Calibri Light" w:hAnsi="Calibri Light"/>
          <w:b/>
          <w:color w:val="000000" w:themeColor="text1"/>
        </w:rPr>
      </w:pPr>
      <w:r w:rsidRPr="00992182">
        <w:rPr>
          <w:rFonts w:ascii="Calibri Light" w:hAnsi="Calibri Light"/>
          <w:b/>
          <w:color w:val="000000" w:themeColor="text1"/>
        </w:rPr>
        <w:t>NA ROK</w:t>
      </w:r>
      <w:r w:rsidR="00553C05" w:rsidRPr="00992182">
        <w:rPr>
          <w:rFonts w:ascii="Calibri Light" w:hAnsi="Calibri Light"/>
          <w:b/>
          <w:color w:val="000000" w:themeColor="text1"/>
        </w:rPr>
        <w:t xml:space="preserve"> 20</w:t>
      </w:r>
      <w:r w:rsidR="00C32C64">
        <w:rPr>
          <w:rFonts w:ascii="Calibri Light" w:hAnsi="Calibri Light"/>
          <w:b/>
          <w:color w:val="000000" w:themeColor="text1"/>
        </w:rPr>
        <w:t>20</w:t>
      </w:r>
      <w:r w:rsidR="000109CE">
        <w:rPr>
          <w:rFonts w:ascii="Calibri Light" w:hAnsi="Calibri Light"/>
          <w:b/>
          <w:color w:val="000000" w:themeColor="text1"/>
        </w:rPr>
        <w:t xml:space="preserve">- Aktualizacja </w:t>
      </w:r>
    </w:p>
    <w:p w14:paraId="073776CB" w14:textId="77777777" w:rsidR="003E7105" w:rsidRPr="00992182" w:rsidRDefault="003E7105" w:rsidP="003E7105">
      <w:pPr>
        <w:rPr>
          <w:rFonts w:ascii="Calibri Light" w:hAnsi="Calibri Light"/>
          <w:color w:val="000000" w:themeColor="text1"/>
        </w:rPr>
      </w:pPr>
    </w:p>
    <w:p w14:paraId="75D5083C" w14:textId="77777777" w:rsidR="003E7105" w:rsidRPr="00992182" w:rsidRDefault="003E7105" w:rsidP="003E7105">
      <w:pPr>
        <w:rPr>
          <w:rFonts w:ascii="Calibri Light" w:hAnsi="Calibri Light"/>
          <w:color w:val="000000" w:themeColor="text1"/>
        </w:rPr>
      </w:pPr>
    </w:p>
    <w:p w14:paraId="08A9D25F" w14:textId="77777777" w:rsidR="003E7105" w:rsidRPr="00992182" w:rsidRDefault="003E7105" w:rsidP="003E7105">
      <w:pPr>
        <w:ind w:left="473"/>
        <w:rPr>
          <w:rFonts w:ascii="Calibri Light" w:hAnsi="Calibri Light"/>
          <w:b/>
          <w:color w:val="000000" w:themeColor="text1"/>
        </w:rPr>
      </w:pPr>
    </w:p>
    <w:p w14:paraId="75F841A1" w14:textId="77777777" w:rsidR="003E7105" w:rsidRPr="00992182" w:rsidRDefault="003E7105" w:rsidP="00582CEA">
      <w:pPr>
        <w:pStyle w:val="Akapitzlist"/>
        <w:numPr>
          <w:ilvl w:val="0"/>
          <w:numId w:val="2"/>
        </w:numPr>
        <w:rPr>
          <w:rFonts w:ascii="Calibri Light" w:hAnsi="Calibri Light"/>
          <w:b/>
          <w:color w:val="000000" w:themeColor="text1"/>
        </w:rPr>
      </w:pPr>
      <w:r w:rsidRPr="00992182">
        <w:rPr>
          <w:rFonts w:ascii="Calibri Light" w:hAnsi="Calibri Light"/>
          <w:b/>
          <w:color w:val="000000" w:themeColor="text1"/>
        </w:rPr>
        <w:t>Informacje ogólne</w:t>
      </w:r>
    </w:p>
    <w:p w14:paraId="4FFAA364" w14:textId="77777777" w:rsidR="003E7105" w:rsidRPr="00992182" w:rsidRDefault="003E7105" w:rsidP="003E7105">
      <w:pPr>
        <w:jc w:val="both"/>
        <w:rPr>
          <w:rFonts w:ascii="Calibri Light" w:hAnsi="Calibri Light"/>
          <w:color w:val="000000" w:themeColor="text1"/>
        </w:rPr>
      </w:pPr>
    </w:p>
    <w:p w14:paraId="5D5B0E5D" w14:textId="77777777" w:rsidR="003E7105" w:rsidRPr="00992182" w:rsidRDefault="003E7105" w:rsidP="003E7105">
      <w:pPr>
        <w:numPr>
          <w:ilvl w:val="1"/>
          <w:numId w:val="1"/>
        </w:numPr>
        <w:jc w:val="both"/>
        <w:rPr>
          <w:rFonts w:ascii="Calibri Light" w:hAnsi="Calibri Light"/>
          <w:b/>
          <w:color w:val="000000" w:themeColor="text1"/>
        </w:rPr>
      </w:pPr>
      <w:r w:rsidRPr="00992182">
        <w:rPr>
          <w:rFonts w:ascii="Calibri Light" w:hAnsi="Calibri Light"/>
          <w:b/>
          <w:color w:val="000000" w:themeColor="text1"/>
        </w:rPr>
        <w:t>Pogram</w:t>
      </w:r>
    </w:p>
    <w:p w14:paraId="0942FA3A" w14:textId="77777777" w:rsidR="003E7105" w:rsidRPr="00992182" w:rsidRDefault="003E7105" w:rsidP="003E7105">
      <w:pPr>
        <w:ind w:left="360"/>
        <w:jc w:val="both"/>
        <w:rPr>
          <w:rFonts w:ascii="Calibri Light" w:hAnsi="Calibri Light"/>
          <w:b/>
          <w:color w:val="000000" w:themeColor="text1"/>
        </w:rPr>
      </w:pPr>
    </w:p>
    <w:tbl>
      <w:tblPr>
        <w:tblStyle w:val="Tabela-Siatka"/>
        <w:tblW w:w="10774" w:type="dxa"/>
        <w:tblInd w:w="-743" w:type="dxa"/>
        <w:tblLook w:val="04A0" w:firstRow="1" w:lastRow="0" w:firstColumn="1" w:lastColumn="0" w:noHBand="0" w:noVBand="1"/>
      </w:tblPr>
      <w:tblGrid>
        <w:gridCol w:w="10774"/>
      </w:tblGrid>
      <w:tr w:rsidR="003E7105" w:rsidRPr="00992182" w14:paraId="26E3D1B6" w14:textId="77777777" w:rsidTr="00C46069">
        <w:tc>
          <w:tcPr>
            <w:tcW w:w="10774" w:type="dxa"/>
          </w:tcPr>
          <w:p w14:paraId="698640E2" w14:textId="77777777" w:rsidR="003E7105" w:rsidRPr="00992182" w:rsidRDefault="003E7105" w:rsidP="00DF7C5B">
            <w:pPr>
              <w:jc w:val="both"/>
              <w:rPr>
                <w:rFonts w:ascii="Calibri Light" w:hAnsi="Calibri Light"/>
                <w:b/>
                <w:color w:val="000000" w:themeColor="text1"/>
              </w:rPr>
            </w:pPr>
            <w:r w:rsidRPr="00992182">
              <w:rPr>
                <w:rFonts w:ascii="Calibri Light" w:hAnsi="Calibri Light"/>
                <w:b/>
                <w:color w:val="000000" w:themeColor="text1"/>
              </w:rPr>
              <w:t>Regionalny Program Operacyjny Województwa Zachodniopomorskiego 2014-2020</w:t>
            </w:r>
          </w:p>
          <w:p w14:paraId="5E7418AF" w14:textId="77777777" w:rsidR="003E7105" w:rsidRPr="00992182" w:rsidRDefault="003E7105" w:rsidP="00DF7C5B">
            <w:pPr>
              <w:jc w:val="both"/>
              <w:rPr>
                <w:rFonts w:ascii="Calibri Light" w:hAnsi="Calibri Light"/>
                <w:b/>
                <w:color w:val="000000" w:themeColor="text1"/>
              </w:rPr>
            </w:pPr>
          </w:p>
        </w:tc>
      </w:tr>
    </w:tbl>
    <w:p w14:paraId="0CF0E852" w14:textId="77777777" w:rsidR="003E7105" w:rsidRPr="00992182" w:rsidRDefault="003E7105" w:rsidP="003E7105">
      <w:pPr>
        <w:ind w:left="360"/>
        <w:jc w:val="both"/>
        <w:rPr>
          <w:rFonts w:ascii="Calibri Light" w:hAnsi="Calibri Light"/>
          <w:b/>
          <w:color w:val="000000" w:themeColor="text1"/>
        </w:rPr>
      </w:pPr>
    </w:p>
    <w:p w14:paraId="110D43EB" w14:textId="77777777" w:rsidR="003E7105" w:rsidRPr="00992182" w:rsidRDefault="003E7105" w:rsidP="003E7105">
      <w:pPr>
        <w:numPr>
          <w:ilvl w:val="1"/>
          <w:numId w:val="1"/>
        </w:numPr>
        <w:jc w:val="both"/>
        <w:rPr>
          <w:rFonts w:ascii="Calibri Light" w:hAnsi="Calibri Light"/>
          <w:b/>
          <w:color w:val="000000" w:themeColor="text1"/>
        </w:rPr>
      </w:pPr>
      <w:r w:rsidRPr="00992182">
        <w:rPr>
          <w:rFonts w:ascii="Calibri Light" w:hAnsi="Calibri Light"/>
          <w:b/>
          <w:color w:val="000000" w:themeColor="text1"/>
        </w:rPr>
        <w:t>Tytuł projekt</w:t>
      </w:r>
      <w:r w:rsidR="0041749A" w:rsidRPr="00992182">
        <w:rPr>
          <w:rFonts w:ascii="Calibri Light" w:hAnsi="Calibri Light"/>
          <w:b/>
          <w:color w:val="000000" w:themeColor="text1"/>
        </w:rPr>
        <w:t>u</w:t>
      </w:r>
    </w:p>
    <w:tbl>
      <w:tblPr>
        <w:tblStyle w:val="Tabela-Siatka"/>
        <w:tblW w:w="10774" w:type="dxa"/>
        <w:tblInd w:w="-743" w:type="dxa"/>
        <w:tblLook w:val="04A0" w:firstRow="1" w:lastRow="0" w:firstColumn="1" w:lastColumn="0" w:noHBand="0" w:noVBand="1"/>
      </w:tblPr>
      <w:tblGrid>
        <w:gridCol w:w="10774"/>
      </w:tblGrid>
      <w:tr w:rsidR="003E7105" w:rsidRPr="00992182" w14:paraId="153B1248" w14:textId="77777777" w:rsidTr="00C46069">
        <w:tc>
          <w:tcPr>
            <w:tcW w:w="10774" w:type="dxa"/>
          </w:tcPr>
          <w:p w14:paraId="44F355B4" w14:textId="77777777" w:rsidR="003E7105" w:rsidRPr="00992182" w:rsidRDefault="003E7105" w:rsidP="00DF7C5B">
            <w:pPr>
              <w:jc w:val="both"/>
              <w:rPr>
                <w:rFonts w:ascii="Calibri Light" w:hAnsi="Calibri Light"/>
                <w:b/>
                <w:color w:val="000000" w:themeColor="text1"/>
              </w:rPr>
            </w:pPr>
            <w:r w:rsidRPr="00992182">
              <w:rPr>
                <w:rFonts w:ascii="Calibri Light" w:hAnsi="Calibri Light"/>
                <w:b/>
                <w:color w:val="000000" w:themeColor="text1"/>
              </w:rPr>
              <w:t>Wspieranie przedsiębiorczości poprzez Fundusz Funduszy Pomorza Zachodniego Jeremie 2</w:t>
            </w:r>
          </w:p>
          <w:p w14:paraId="462BB13C" w14:textId="77777777" w:rsidR="003E7105" w:rsidRPr="00992182" w:rsidRDefault="003E7105" w:rsidP="00DF7C5B">
            <w:pPr>
              <w:jc w:val="both"/>
              <w:rPr>
                <w:rFonts w:ascii="Calibri Light" w:hAnsi="Calibri Light"/>
                <w:b/>
                <w:color w:val="000000" w:themeColor="text1"/>
              </w:rPr>
            </w:pPr>
          </w:p>
        </w:tc>
      </w:tr>
    </w:tbl>
    <w:p w14:paraId="16391293" w14:textId="77777777" w:rsidR="003E7105" w:rsidRPr="00992182" w:rsidRDefault="003E7105" w:rsidP="003E7105">
      <w:pPr>
        <w:ind w:left="360"/>
        <w:jc w:val="both"/>
        <w:rPr>
          <w:rFonts w:ascii="Calibri Light" w:hAnsi="Calibri Light"/>
          <w:b/>
          <w:color w:val="000000" w:themeColor="text1"/>
        </w:rPr>
      </w:pPr>
    </w:p>
    <w:p w14:paraId="268A50A5" w14:textId="77777777" w:rsidR="003E7105" w:rsidRPr="00992182" w:rsidRDefault="003E7105" w:rsidP="003E7105">
      <w:pPr>
        <w:numPr>
          <w:ilvl w:val="1"/>
          <w:numId w:val="1"/>
        </w:numPr>
        <w:jc w:val="both"/>
        <w:rPr>
          <w:rFonts w:ascii="Calibri Light" w:hAnsi="Calibri Light"/>
          <w:b/>
          <w:color w:val="000000" w:themeColor="text1"/>
        </w:rPr>
      </w:pPr>
      <w:r w:rsidRPr="00992182">
        <w:rPr>
          <w:rFonts w:ascii="Calibri Light" w:hAnsi="Calibri Light"/>
          <w:b/>
          <w:color w:val="000000" w:themeColor="text1"/>
        </w:rPr>
        <w:t>O</w:t>
      </w:r>
      <w:r w:rsidR="00823414" w:rsidRPr="00992182">
        <w:rPr>
          <w:rFonts w:ascii="Calibri Light" w:hAnsi="Calibri Light"/>
          <w:b/>
          <w:color w:val="000000" w:themeColor="text1"/>
        </w:rPr>
        <w:t>sie</w:t>
      </w:r>
      <w:r w:rsidRPr="00992182">
        <w:rPr>
          <w:rFonts w:ascii="Calibri Light" w:hAnsi="Calibri Light"/>
          <w:b/>
          <w:color w:val="000000" w:themeColor="text1"/>
        </w:rPr>
        <w:t xml:space="preserve"> priorytetow</w:t>
      </w:r>
      <w:r w:rsidR="00823414" w:rsidRPr="00992182">
        <w:rPr>
          <w:rFonts w:ascii="Calibri Light" w:hAnsi="Calibri Light"/>
          <w:b/>
          <w:color w:val="000000" w:themeColor="text1"/>
        </w:rPr>
        <w:t>e</w:t>
      </w:r>
    </w:p>
    <w:tbl>
      <w:tblPr>
        <w:tblStyle w:val="Tabela-Siatka"/>
        <w:tblW w:w="10774" w:type="dxa"/>
        <w:tblInd w:w="-743" w:type="dxa"/>
        <w:tblLook w:val="04A0" w:firstRow="1" w:lastRow="0" w:firstColumn="1" w:lastColumn="0" w:noHBand="0" w:noVBand="1"/>
      </w:tblPr>
      <w:tblGrid>
        <w:gridCol w:w="10774"/>
      </w:tblGrid>
      <w:tr w:rsidR="003E7105" w:rsidRPr="00992182" w14:paraId="73F08BD3" w14:textId="77777777" w:rsidTr="00C46069">
        <w:tc>
          <w:tcPr>
            <w:tcW w:w="10774" w:type="dxa"/>
          </w:tcPr>
          <w:p w14:paraId="2344891C" w14:textId="77777777" w:rsidR="003E7105" w:rsidRPr="00992182" w:rsidRDefault="003E7105" w:rsidP="00582CEA">
            <w:pPr>
              <w:pStyle w:val="Akapitzlist"/>
              <w:numPr>
                <w:ilvl w:val="0"/>
                <w:numId w:val="4"/>
              </w:numPr>
              <w:jc w:val="both"/>
              <w:rPr>
                <w:rFonts w:ascii="Calibri Light" w:hAnsi="Calibri Light"/>
                <w:b/>
                <w:color w:val="000000" w:themeColor="text1"/>
              </w:rPr>
            </w:pPr>
            <w:r w:rsidRPr="00992182">
              <w:rPr>
                <w:rFonts w:ascii="Calibri Light" w:hAnsi="Calibri Light"/>
                <w:b/>
                <w:color w:val="000000" w:themeColor="text1"/>
              </w:rPr>
              <w:t>Gospodarka, innowacje, nowoczesne technologie</w:t>
            </w:r>
          </w:p>
          <w:p w14:paraId="174CAF5F" w14:textId="77777777" w:rsidR="003E7105" w:rsidRPr="00992182" w:rsidRDefault="003E7105" w:rsidP="00DF7C5B">
            <w:pPr>
              <w:pStyle w:val="Akapitzlist"/>
              <w:jc w:val="both"/>
              <w:rPr>
                <w:rFonts w:ascii="Calibri Light" w:hAnsi="Calibri Light"/>
                <w:b/>
                <w:color w:val="000000" w:themeColor="text1"/>
              </w:rPr>
            </w:pPr>
          </w:p>
        </w:tc>
      </w:tr>
      <w:tr w:rsidR="003E7105" w:rsidRPr="00992182" w14:paraId="57E96A8B" w14:textId="77777777" w:rsidTr="00C46069">
        <w:tc>
          <w:tcPr>
            <w:tcW w:w="10774" w:type="dxa"/>
          </w:tcPr>
          <w:p w14:paraId="6E312652" w14:textId="77777777" w:rsidR="003E7105" w:rsidRPr="00992182" w:rsidRDefault="003E7105" w:rsidP="00582CEA">
            <w:pPr>
              <w:pStyle w:val="Akapitzlist"/>
              <w:numPr>
                <w:ilvl w:val="0"/>
                <w:numId w:val="3"/>
              </w:numPr>
              <w:jc w:val="both"/>
              <w:rPr>
                <w:rFonts w:ascii="Calibri Light" w:hAnsi="Calibri Light"/>
                <w:b/>
                <w:color w:val="000000" w:themeColor="text1"/>
              </w:rPr>
            </w:pPr>
            <w:r w:rsidRPr="00992182">
              <w:rPr>
                <w:rFonts w:ascii="Calibri Light" w:hAnsi="Calibri Light"/>
                <w:b/>
                <w:color w:val="000000" w:themeColor="text1"/>
              </w:rPr>
              <w:t>Rynek pracy</w:t>
            </w:r>
          </w:p>
          <w:p w14:paraId="6E97FD9D" w14:textId="77777777" w:rsidR="003E7105" w:rsidRPr="00992182" w:rsidRDefault="003E7105" w:rsidP="00DF7C5B">
            <w:pPr>
              <w:pStyle w:val="Akapitzlist"/>
              <w:jc w:val="both"/>
              <w:rPr>
                <w:rFonts w:ascii="Calibri Light" w:hAnsi="Calibri Light"/>
                <w:b/>
                <w:color w:val="000000" w:themeColor="text1"/>
              </w:rPr>
            </w:pPr>
          </w:p>
        </w:tc>
      </w:tr>
    </w:tbl>
    <w:p w14:paraId="30A92FBD" w14:textId="77777777" w:rsidR="003E7105" w:rsidRPr="00992182" w:rsidRDefault="003E7105" w:rsidP="003E7105">
      <w:pPr>
        <w:jc w:val="both"/>
        <w:rPr>
          <w:rFonts w:ascii="Calibri Light" w:hAnsi="Calibri Light"/>
          <w:color w:val="000000" w:themeColor="text1"/>
        </w:rPr>
      </w:pPr>
    </w:p>
    <w:p w14:paraId="659925F2" w14:textId="77777777" w:rsidR="003E7105" w:rsidRPr="00992182" w:rsidRDefault="003E7105" w:rsidP="003E7105">
      <w:pPr>
        <w:jc w:val="both"/>
        <w:rPr>
          <w:rFonts w:ascii="Calibri Light" w:hAnsi="Calibri Light"/>
          <w:color w:val="000000" w:themeColor="text1"/>
        </w:rPr>
      </w:pPr>
    </w:p>
    <w:p w14:paraId="3F51AF46" w14:textId="77777777" w:rsidR="003E7105" w:rsidRPr="00992182" w:rsidRDefault="003E7105" w:rsidP="003E7105">
      <w:pPr>
        <w:numPr>
          <w:ilvl w:val="1"/>
          <w:numId w:val="1"/>
        </w:numPr>
        <w:jc w:val="both"/>
        <w:rPr>
          <w:rFonts w:ascii="Calibri Light" w:hAnsi="Calibri Light"/>
          <w:b/>
          <w:color w:val="000000" w:themeColor="text1"/>
        </w:rPr>
      </w:pPr>
      <w:r w:rsidRPr="00992182">
        <w:rPr>
          <w:rFonts w:ascii="Calibri Light" w:hAnsi="Calibri Light"/>
          <w:b/>
          <w:color w:val="000000" w:themeColor="text1"/>
        </w:rPr>
        <w:t xml:space="preserve"> Numer</w:t>
      </w:r>
      <w:r w:rsidR="00823414" w:rsidRPr="00992182">
        <w:rPr>
          <w:rFonts w:ascii="Calibri Light" w:hAnsi="Calibri Light"/>
          <w:b/>
          <w:color w:val="000000" w:themeColor="text1"/>
        </w:rPr>
        <w:t>y</w:t>
      </w:r>
      <w:r w:rsidRPr="00992182">
        <w:rPr>
          <w:rFonts w:ascii="Calibri Light" w:hAnsi="Calibri Light"/>
          <w:b/>
          <w:color w:val="000000" w:themeColor="text1"/>
        </w:rPr>
        <w:t xml:space="preserve"> działa</w:t>
      </w:r>
      <w:r w:rsidR="00823414" w:rsidRPr="00992182">
        <w:rPr>
          <w:rFonts w:ascii="Calibri Light" w:hAnsi="Calibri Light"/>
          <w:b/>
          <w:color w:val="000000" w:themeColor="text1"/>
        </w:rPr>
        <w:t>ń</w:t>
      </w:r>
    </w:p>
    <w:tbl>
      <w:tblPr>
        <w:tblStyle w:val="Tabela-Siatka"/>
        <w:tblW w:w="10774" w:type="dxa"/>
        <w:tblInd w:w="-743" w:type="dxa"/>
        <w:tblLook w:val="04A0" w:firstRow="1" w:lastRow="0" w:firstColumn="1" w:lastColumn="0" w:noHBand="0" w:noVBand="1"/>
      </w:tblPr>
      <w:tblGrid>
        <w:gridCol w:w="10774"/>
      </w:tblGrid>
      <w:tr w:rsidR="003E7105" w:rsidRPr="00992182" w14:paraId="16BEC560" w14:textId="77777777" w:rsidTr="00C46069">
        <w:tc>
          <w:tcPr>
            <w:tcW w:w="10774" w:type="dxa"/>
          </w:tcPr>
          <w:p w14:paraId="3BBDDBA9" w14:textId="77777777" w:rsidR="003E7105" w:rsidRPr="00992182" w:rsidRDefault="003E7105" w:rsidP="00582CEA">
            <w:pPr>
              <w:pStyle w:val="Tekstpodstawowywcity2"/>
              <w:numPr>
                <w:ilvl w:val="1"/>
                <w:numId w:val="4"/>
              </w:numPr>
              <w:spacing w:line="240" w:lineRule="auto"/>
              <w:rPr>
                <w:rFonts w:ascii="Calibri Light" w:hAnsi="Calibri Light"/>
                <w:b/>
                <w:color w:val="000000" w:themeColor="text1"/>
                <w:sz w:val="20"/>
                <w:szCs w:val="20"/>
              </w:rPr>
            </w:pPr>
            <w:r w:rsidRPr="00992182">
              <w:rPr>
                <w:rFonts w:ascii="Calibri Light" w:hAnsi="Calibri Light"/>
                <w:b/>
                <w:color w:val="000000" w:themeColor="text1"/>
                <w:sz w:val="20"/>
                <w:szCs w:val="20"/>
              </w:rPr>
              <w:t>Inwestycje w przedsiębiorstwach poprzez instrumenty finansowe</w:t>
            </w:r>
          </w:p>
          <w:p w14:paraId="7DA0A3F4" w14:textId="77777777" w:rsidR="003E7105" w:rsidRPr="00992182" w:rsidRDefault="003E7105" w:rsidP="00DF7C5B">
            <w:pPr>
              <w:pStyle w:val="Tekstpodstawowywcity2"/>
              <w:spacing w:line="240" w:lineRule="auto"/>
              <w:ind w:left="360"/>
              <w:rPr>
                <w:rFonts w:ascii="Calibri Light" w:hAnsi="Calibri Light"/>
                <w:b/>
                <w:color w:val="000000" w:themeColor="text1"/>
                <w:sz w:val="20"/>
                <w:szCs w:val="20"/>
              </w:rPr>
            </w:pPr>
          </w:p>
        </w:tc>
      </w:tr>
      <w:tr w:rsidR="003E7105" w:rsidRPr="00992182" w14:paraId="1AC65FE9" w14:textId="77777777" w:rsidTr="00C46069">
        <w:tc>
          <w:tcPr>
            <w:tcW w:w="10774" w:type="dxa"/>
          </w:tcPr>
          <w:p w14:paraId="2FA69F8F" w14:textId="77777777" w:rsidR="003E7105" w:rsidRPr="00992182" w:rsidRDefault="003E7105" w:rsidP="00DF7C5B">
            <w:pPr>
              <w:pStyle w:val="Tekstpodstawowywcity2"/>
              <w:spacing w:line="240" w:lineRule="auto"/>
              <w:ind w:left="0"/>
              <w:rPr>
                <w:rFonts w:ascii="Calibri Light" w:hAnsi="Calibri Light"/>
                <w:b/>
                <w:color w:val="000000" w:themeColor="text1"/>
                <w:sz w:val="20"/>
                <w:szCs w:val="20"/>
              </w:rPr>
            </w:pPr>
            <w:r w:rsidRPr="00992182">
              <w:rPr>
                <w:rFonts w:ascii="Calibri Light" w:hAnsi="Calibri Light"/>
                <w:b/>
                <w:color w:val="000000" w:themeColor="text1"/>
                <w:sz w:val="20"/>
                <w:szCs w:val="20"/>
              </w:rPr>
              <w:t>1.17 Wzmocnienie procesu wsparcia firm w początkowej fazie rozwoju</w:t>
            </w:r>
          </w:p>
          <w:p w14:paraId="264406D2" w14:textId="77777777" w:rsidR="003E7105" w:rsidRPr="00992182" w:rsidRDefault="003E7105" w:rsidP="00DF7C5B">
            <w:pPr>
              <w:pStyle w:val="Tekstpodstawowywcity2"/>
              <w:spacing w:line="240" w:lineRule="auto"/>
              <w:ind w:left="0"/>
              <w:rPr>
                <w:rFonts w:ascii="Calibri Light" w:hAnsi="Calibri Light"/>
                <w:b/>
                <w:color w:val="000000" w:themeColor="text1"/>
                <w:sz w:val="20"/>
                <w:szCs w:val="20"/>
              </w:rPr>
            </w:pPr>
          </w:p>
        </w:tc>
      </w:tr>
      <w:tr w:rsidR="003E7105" w:rsidRPr="00992182" w14:paraId="0D2BCD0F" w14:textId="77777777" w:rsidTr="00C46069">
        <w:tc>
          <w:tcPr>
            <w:tcW w:w="10774" w:type="dxa"/>
          </w:tcPr>
          <w:p w14:paraId="475A3B45" w14:textId="77777777" w:rsidR="003E7105" w:rsidRPr="00992182" w:rsidRDefault="003E7105" w:rsidP="00582CEA">
            <w:pPr>
              <w:pStyle w:val="Tekstpodstawowywcity2"/>
              <w:numPr>
                <w:ilvl w:val="1"/>
                <w:numId w:val="3"/>
              </w:numPr>
              <w:spacing w:line="240" w:lineRule="auto"/>
              <w:rPr>
                <w:rFonts w:ascii="Calibri Light" w:hAnsi="Calibri Light"/>
                <w:b/>
                <w:color w:val="000000" w:themeColor="text1"/>
                <w:sz w:val="20"/>
                <w:szCs w:val="20"/>
              </w:rPr>
            </w:pPr>
            <w:r w:rsidRPr="00992182">
              <w:rPr>
                <w:rFonts w:ascii="Calibri Light" w:hAnsi="Calibri Light"/>
                <w:b/>
                <w:color w:val="000000" w:themeColor="text1"/>
                <w:sz w:val="20"/>
                <w:szCs w:val="20"/>
              </w:rPr>
              <w:t>Wsparcie przedsiębiorczości, samozatrudnienia oraz tworzenia nowych miejsc pracy, poprzez środki finansowe na rozpoczęcie działalności gospodarczej oraz wsparcie doradczo-szkoleniowe</w:t>
            </w:r>
          </w:p>
          <w:p w14:paraId="6BA0A6CC" w14:textId="77777777" w:rsidR="003E7105" w:rsidRPr="00992182" w:rsidRDefault="003E7105" w:rsidP="00DF7C5B">
            <w:pPr>
              <w:pStyle w:val="Tekstpodstawowywcity2"/>
              <w:spacing w:line="240" w:lineRule="auto"/>
              <w:ind w:left="360"/>
              <w:rPr>
                <w:rFonts w:ascii="Calibri Light" w:hAnsi="Calibri Light"/>
                <w:b/>
                <w:color w:val="000000" w:themeColor="text1"/>
                <w:sz w:val="20"/>
                <w:szCs w:val="20"/>
              </w:rPr>
            </w:pPr>
          </w:p>
        </w:tc>
      </w:tr>
    </w:tbl>
    <w:p w14:paraId="6466701E" w14:textId="77777777" w:rsidR="003E7105" w:rsidRPr="00992182" w:rsidRDefault="003E7105" w:rsidP="003E7105">
      <w:pPr>
        <w:pStyle w:val="Tekstpodstawowywcity2"/>
        <w:spacing w:line="240" w:lineRule="auto"/>
        <w:ind w:left="0"/>
        <w:rPr>
          <w:rFonts w:ascii="Calibri Light" w:hAnsi="Calibri Light"/>
          <w:color w:val="000000" w:themeColor="text1"/>
          <w:sz w:val="20"/>
          <w:szCs w:val="20"/>
        </w:rPr>
      </w:pPr>
    </w:p>
    <w:p w14:paraId="48E82D87" w14:textId="77777777" w:rsidR="003E7105" w:rsidRPr="00992182" w:rsidRDefault="003E7105" w:rsidP="003E7105">
      <w:pPr>
        <w:autoSpaceDE w:val="0"/>
        <w:autoSpaceDN w:val="0"/>
        <w:adjustRightInd w:val="0"/>
        <w:rPr>
          <w:rFonts w:ascii="Calibri Light" w:hAnsi="Calibri Light"/>
          <w:bCs/>
          <w:color w:val="000000" w:themeColor="text1"/>
        </w:rPr>
      </w:pPr>
    </w:p>
    <w:p w14:paraId="0E276CD6" w14:textId="77777777" w:rsidR="003E7105" w:rsidRPr="00992182" w:rsidRDefault="003E7105" w:rsidP="007A1826">
      <w:pPr>
        <w:autoSpaceDE w:val="0"/>
        <w:autoSpaceDN w:val="0"/>
        <w:adjustRightInd w:val="0"/>
        <w:rPr>
          <w:rFonts w:ascii="Calibri Light" w:hAnsi="Calibri Light"/>
          <w:b/>
          <w:bCs/>
          <w:color w:val="000000" w:themeColor="text1"/>
        </w:rPr>
      </w:pPr>
      <w:r w:rsidRPr="00992182">
        <w:rPr>
          <w:rFonts w:ascii="Calibri Light" w:hAnsi="Calibri Light"/>
          <w:b/>
          <w:bCs/>
          <w:color w:val="000000" w:themeColor="text1"/>
        </w:rPr>
        <w:t xml:space="preserve">1.5 Rodzaj beneficjenta </w:t>
      </w:r>
    </w:p>
    <w:p w14:paraId="19870A96" w14:textId="77777777" w:rsidR="003E7105" w:rsidRPr="00992182" w:rsidRDefault="003E7105" w:rsidP="003E7105">
      <w:pPr>
        <w:autoSpaceDE w:val="0"/>
        <w:autoSpaceDN w:val="0"/>
        <w:adjustRightInd w:val="0"/>
        <w:ind w:left="113"/>
        <w:rPr>
          <w:rFonts w:ascii="Calibri Light" w:hAnsi="Calibri Light"/>
          <w:b/>
          <w:bCs/>
          <w:color w:val="000000" w:themeColor="text1"/>
        </w:rPr>
      </w:pPr>
    </w:p>
    <w:tbl>
      <w:tblPr>
        <w:tblStyle w:val="Tabela-Siatka"/>
        <w:tblW w:w="10774" w:type="dxa"/>
        <w:tblInd w:w="-743" w:type="dxa"/>
        <w:tblLook w:val="04A0" w:firstRow="1" w:lastRow="0" w:firstColumn="1" w:lastColumn="0" w:noHBand="0" w:noVBand="1"/>
      </w:tblPr>
      <w:tblGrid>
        <w:gridCol w:w="3403"/>
        <w:gridCol w:w="7371"/>
      </w:tblGrid>
      <w:tr w:rsidR="003E7105" w:rsidRPr="00992182" w14:paraId="0898BE49" w14:textId="77777777" w:rsidTr="00C46069">
        <w:tc>
          <w:tcPr>
            <w:tcW w:w="3403" w:type="dxa"/>
          </w:tcPr>
          <w:p w14:paraId="6CADE2D9" w14:textId="77777777" w:rsidR="003E7105" w:rsidRPr="00992182" w:rsidRDefault="003E7105" w:rsidP="00DF7C5B">
            <w:pPr>
              <w:autoSpaceDE w:val="0"/>
              <w:autoSpaceDN w:val="0"/>
              <w:adjustRightInd w:val="0"/>
              <w:rPr>
                <w:rFonts w:ascii="Calibri Light" w:hAnsi="Calibri Light"/>
                <w:b/>
                <w:bCs/>
                <w:color w:val="000000" w:themeColor="text1"/>
              </w:rPr>
            </w:pPr>
            <w:r w:rsidRPr="00992182">
              <w:rPr>
                <w:rFonts w:ascii="Calibri Light" w:hAnsi="Calibri Light"/>
                <w:b/>
                <w:bCs/>
                <w:color w:val="000000" w:themeColor="text1"/>
              </w:rPr>
              <w:t xml:space="preserve">Nazwa beneficjenta </w:t>
            </w:r>
          </w:p>
        </w:tc>
        <w:tc>
          <w:tcPr>
            <w:tcW w:w="7371" w:type="dxa"/>
          </w:tcPr>
          <w:p w14:paraId="65E48E2C" w14:textId="77777777" w:rsidR="003E7105" w:rsidRPr="00992182" w:rsidRDefault="003E7105" w:rsidP="00DF7C5B">
            <w:pPr>
              <w:autoSpaceDE w:val="0"/>
              <w:autoSpaceDN w:val="0"/>
              <w:adjustRightInd w:val="0"/>
              <w:rPr>
                <w:rFonts w:ascii="Calibri Light" w:hAnsi="Calibri Light"/>
                <w:b/>
                <w:bCs/>
                <w:color w:val="000000" w:themeColor="text1"/>
              </w:rPr>
            </w:pPr>
            <w:r w:rsidRPr="00992182">
              <w:rPr>
                <w:rFonts w:ascii="Calibri Light" w:hAnsi="Calibri Light"/>
                <w:b/>
                <w:bCs/>
                <w:color w:val="000000" w:themeColor="text1"/>
              </w:rPr>
              <w:t>Bank Gospodarstwa Krajowego</w:t>
            </w:r>
          </w:p>
          <w:p w14:paraId="0C2F2B31" w14:textId="77777777" w:rsidR="003E7105" w:rsidRPr="00992182" w:rsidRDefault="003E7105" w:rsidP="00DF7C5B">
            <w:pPr>
              <w:autoSpaceDE w:val="0"/>
              <w:autoSpaceDN w:val="0"/>
              <w:adjustRightInd w:val="0"/>
              <w:rPr>
                <w:rFonts w:ascii="Calibri Light" w:hAnsi="Calibri Light"/>
                <w:b/>
                <w:bCs/>
                <w:color w:val="000000" w:themeColor="text1"/>
              </w:rPr>
            </w:pPr>
          </w:p>
        </w:tc>
      </w:tr>
      <w:tr w:rsidR="00186A8E" w:rsidRPr="00992182" w14:paraId="3CD21A6D" w14:textId="77777777" w:rsidTr="00C46069">
        <w:tc>
          <w:tcPr>
            <w:tcW w:w="10774" w:type="dxa"/>
            <w:gridSpan w:val="2"/>
          </w:tcPr>
          <w:p w14:paraId="66C8B4EF" w14:textId="77777777" w:rsidR="00186A8E" w:rsidRPr="00992182" w:rsidRDefault="00186A8E" w:rsidP="004C4C25">
            <w:pPr>
              <w:pStyle w:val="Default"/>
              <w:widowControl/>
              <w:ind w:left="29"/>
              <w:rPr>
                <w:rFonts w:ascii="Calibri Light" w:hAnsi="Calibri Light"/>
                <w:b/>
                <w:bCs/>
                <w:color w:val="000000" w:themeColor="text1"/>
                <w:sz w:val="20"/>
                <w:szCs w:val="20"/>
              </w:rPr>
            </w:pPr>
            <w:r w:rsidRPr="00992182">
              <w:rPr>
                <w:rFonts w:ascii="Calibri Light" w:hAnsi="Calibri Light" w:cs="Times New Roman"/>
                <w:bCs/>
                <w:color w:val="000000" w:themeColor="text1"/>
                <w:sz w:val="20"/>
                <w:szCs w:val="20"/>
              </w:rPr>
              <w:t>Dane kontaktowe osoby sporządzającej / osoby do kontaktu (imię nazwisko,</w:t>
            </w:r>
            <w:r w:rsidRPr="00992182">
              <w:rPr>
                <w:rFonts w:ascii="Calibri Light" w:hAnsi="Calibri Light" w:cs="Times New Roman"/>
                <w:color w:val="000000" w:themeColor="text1"/>
                <w:sz w:val="20"/>
                <w:szCs w:val="20"/>
              </w:rPr>
              <w:t xml:space="preserve"> telefon, e-mail)</w:t>
            </w:r>
          </w:p>
        </w:tc>
      </w:tr>
      <w:tr w:rsidR="00186A8E" w:rsidRPr="00992182" w14:paraId="76DB68B2" w14:textId="77777777" w:rsidTr="00C46069">
        <w:tc>
          <w:tcPr>
            <w:tcW w:w="3403" w:type="dxa"/>
          </w:tcPr>
          <w:p w14:paraId="634CAD20" w14:textId="77777777" w:rsidR="00186A8E" w:rsidRPr="00992182" w:rsidRDefault="00186A8E" w:rsidP="00DF7C5B">
            <w:pPr>
              <w:autoSpaceDE w:val="0"/>
              <w:autoSpaceDN w:val="0"/>
              <w:adjustRightInd w:val="0"/>
              <w:rPr>
                <w:rFonts w:ascii="Calibri Light" w:hAnsi="Calibri Light"/>
                <w:b/>
                <w:bCs/>
                <w:color w:val="000000" w:themeColor="text1"/>
              </w:rPr>
            </w:pPr>
            <w:r w:rsidRPr="00992182">
              <w:rPr>
                <w:rFonts w:ascii="Calibri Light" w:hAnsi="Calibri Light"/>
                <w:b/>
                <w:bCs/>
                <w:color w:val="000000" w:themeColor="text1"/>
              </w:rPr>
              <w:t>W zakresie działań 1.9, 1.17</w:t>
            </w:r>
          </w:p>
        </w:tc>
        <w:tc>
          <w:tcPr>
            <w:tcW w:w="7371" w:type="dxa"/>
          </w:tcPr>
          <w:p w14:paraId="76D7E524" w14:textId="77777777" w:rsidR="002257C7" w:rsidRDefault="00C868CA" w:rsidP="00186A8E">
            <w:pPr>
              <w:pStyle w:val="Default"/>
              <w:ind w:right="-70"/>
              <w:rPr>
                <w:rFonts w:ascii="Calibri Light" w:hAnsi="Calibri Light" w:cs="Times New Roman"/>
                <w:b/>
                <w:bCs/>
                <w:color w:val="000000" w:themeColor="text1"/>
                <w:sz w:val="20"/>
                <w:szCs w:val="20"/>
              </w:rPr>
            </w:pPr>
            <w:r>
              <w:rPr>
                <w:rFonts w:ascii="Calibri Light" w:hAnsi="Calibri Light" w:cs="Times New Roman"/>
                <w:b/>
                <w:bCs/>
                <w:color w:val="000000" w:themeColor="text1"/>
                <w:sz w:val="20"/>
                <w:szCs w:val="20"/>
              </w:rPr>
              <w:t>Krzysztof Załęgowski</w:t>
            </w:r>
          </w:p>
          <w:p w14:paraId="35A784C1" w14:textId="49485454" w:rsidR="00186A8E" w:rsidRPr="00992182" w:rsidRDefault="00186A8E" w:rsidP="00186A8E">
            <w:pPr>
              <w:pStyle w:val="Default"/>
              <w:ind w:right="-70"/>
              <w:rPr>
                <w:rFonts w:ascii="Calibri Light" w:hAnsi="Calibri Light" w:cs="Times New Roman"/>
                <w:b/>
                <w:bCs/>
                <w:color w:val="000000" w:themeColor="text1"/>
                <w:sz w:val="20"/>
                <w:szCs w:val="20"/>
              </w:rPr>
            </w:pPr>
            <w:r w:rsidRPr="00992182">
              <w:rPr>
                <w:rFonts w:ascii="Calibri Light" w:hAnsi="Calibri Light" w:cs="Times New Roman"/>
                <w:b/>
                <w:bCs/>
                <w:color w:val="000000" w:themeColor="text1"/>
                <w:sz w:val="20"/>
                <w:szCs w:val="20"/>
              </w:rPr>
              <w:t>797 020 6</w:t>
            </w:r>
            <w:r w:rsidR="003851BC">
              <w:rPr>
                <w:rFonts w:ascii="Calibri Light" w:hAnsi="Calibri Light" w:cs="Times New Roman"/>
                <w:b/>
                <w:bCs/>
                <w:color w:val="000000" w:themeColor="text1"/>
                <w:sz w:val="20"/>
                <w:szCs w:val="20"/>
              </w:rPr>
              <w:t>7</w:t>
            </w:r>
            <w:r w:rsidRPr="00992182">
              <w:rPr>
                <w:rFonts w:ascii="Calibri Light" w:hAnsi="Calibri Light" w:cs="Times New Roman"/>
                <w:b/>
                <w:bCs/>
                <w:color w:val="000000" w:themeColor="text1"/>
                <w:sz w:val="20"/>
                <w:szCs w:val="20"/>
              </w:rPr>
              <w:t>2</w:t>
            </w:r>
          </w:p>
          <w:p w14:paraId="769CC26B" w14:textId="09EB24FA" w:rsidR="00186A8E" w:rsidRPr="00992182" w:rsidRDefault="002257C7" w:rsidP="00186A8E">
            <w:pPr>
              <w:autoSpaceDE w:val="0"/>
              <w:autoSpaceDN w:val="0"/>
              <w:adjustRightInd w:val="0"/>
              <w:rPr>
                <w:rFonts w:ascii="Calibri Light" w:hAnsi="Calibri Light"/>
                <w:b/>
                <w:bCs/>
                <w:color w:val="000000" w:themeColor="text1"/>
              </w:rPr>
            </w:pPr>
            <w:r>
              <w:rPr>
                <w:rFonts w:ascii="Calibri Light" w:hAnsi="Calibri Light"/>
                <w:b/>
                <w:bCs/>
                <w:color w:val="000000" w:themeColor="text1"/>
              </w:rPr>
              <w:t>K</w:t>
            </w:r>
            <w:r w:rsidR="00186A8E" w:rsidRPr="00992182">
              <w:rPr>
                <w:rFonts w:ascii="Calibri Light" w:hAnsi="Calibri Light"/>
                <w:b/>
                <w:bCs/>
                <w:color w:val="000000" w:themeColor="text1"/>
              </w:rPr>
              <w:t>rzysztof.</w:t>
            </w:r>
            <w:r>
              <w:rPr>
                <w:rFonts w:ascii="Calibri Light" w:hAnsi="Calibri Light"/>
                <w:b/>
                <w:bCs/>
                <w:color w:val="000000" w:themeColor="text1"/>
              </w:rPr>
              <w:t>Z</w:t>
            </w:r>
            <w:r w:rsidR="00186A8E" w:rsidRPr="00992182">
              <w:rPr>
                <w:rFonts w:ascii="Calibri Light" w:hAnsi="Calibri Light"/>
                <w:b/>
                <w:bCs/>
                <w:color w:val="000000" w:themeColor="text1"/>
              </w:rPr>
              <w:t>alegowski@bgk.pl</w:t>
            </w:r>
          </w:p>
        </w:tc>
      </w:tr>
      <w:tr w:rsidR="00186A8E" w:rsidRPr="00992182" w14:paraId="02116A2E" w14:textId="77777777" w:rsidTr="00C46069">
        <w:tc>
          <w:tcPr>
            <w:tcW w:w="3403" w:type="dxa"/>
          </w:tcPr>
          <w:p w14:paraId="5A4C6F2C" w14:textId="77777777" w:rsidR="00186A8E" w:rsidRPr="00992182" w:rsidRDefault="00186A8E" w:rsidP="00DF7C5B">
            <w:pPr>
              <w:autoSpaceDE w:val="0"/>
              <w:autoSpaceDN w:val="0"/>
              <w:adjustRightInd w:val="0"/>
              <w:rPr>
                <w:rFonts w:ascii="Calibri Light" w:hAnsi="Calibri Light"/>
                <w:b/>
                <w:bCs/>
                <w:color w:val="000000" w:themeColor="text1"/>
              </w:rPr>
            </w:pPr>
            <w:r w:rsidRPr="00992182">
              <w:rPr>
                <w:rFonts w:ascii="Calibri Light" w:hAnsi="Calibri Light"/>
                <w:b/>
                <w:bCs/>
                <w:color w:val="000000" w:themeColor="text1"/>
              </w:rPr>
              <w:t>W zakresie działania 6.4</w:t>
            </w:r>
          </w:p>
        </w:tc>
        <w:tc>
          <w:tcPr>
            <w:tcW w:w="7371" w:type="dxa"/>
          </w:tcPr>
          <w:p w14:paraId="4151C439" w14:textId="77777777" w:rsidR="00186A8E" w:rsidRPr="00A53B10" w:rsidRDefault="00FE3931" w:rsidP="00186A8E">
            <w:pPr>
              <w:pStyle w:val="Default"/>
              <w:ind w:right="-70"/>
              <w:rPr>
                <w:rFonts w:ascii="Calibri Light" w:hAnsi="Calibri Light" w:cs="Times New Roman"/>
                <w:b/>
                <w:bCs/>
                <w:color w:val="000000" w:themeColor="text1"/>
                <w:sz w:val="20"/>
                <w:szCs w:val="20"/>
              </w:rPr>
            </w:pPr>
            <w:r w:rsidRPr="00A53B10">
              <w:rPr>
                <w:rFonts w:ascii="Calibri Light" w:hAnsi="Calibri Light" w:cs="Times New Roman"/>
                <w:b/>
                <w:bCs/>
                <w:color w:val="000000" w:themeColor="text1"/>
                <w:sz w:val="20"/>
                <w:szCs w:val="20"/>
              </w:rPr>
              <w:t>Zbigniew Popielicki</w:t>
            </w:r>
          </w:p>
          <w:p w14:paraId="78E1A55B" w14:textId="645F317F" w:rsidR="007213A7" w:rsidRPr="00A53B10" w:rsidRDefault="00FE3931" w:rsidP="007213A7">
            <w:pPr>
              <w:pStyle w:val="Default"/>
              <w:ind w:right="-70"/>
              <w:rPr>
                <w:rFonts w:ascii="Calibri Light" w:hAnsi="Calibri Light" w:cs="Times New Roman"/>
                <w:b/>
                <w:bCs/>
                <w:color w:val="000000" w:themeColor="text1"/>
                <w:sz w:val="20"/>
                <w:szCs w:val="20"/>
              </w:rPr>
            </w:pPr>
            <w:r w:rsidRPr="00A53B10">
              <w:rPr>
                <w:rFonts w:ascii="Calibri Light" w:hAnsi="Calibri Light" w:cs="Times New Roman"/>
                <w:b/>
                <w:bCs/>
                <w:color w:val="000000" w:themeColor="text1"/>
                <w:sz w:val="20"/>
                <w:szCs w:val="20"/>
              </w:rPr>
              <w:t>(22) 59</w:t>
            </w:r>
            <w:r w:rsidR="007A3DA6">
              <w:rPr>
                <w:rFonts w:ascii="Calibri Light" w:hAnsi="Calibri Light" w:cs="Times New Roman"/>
                <w:b/>
                <w:bCs/>
                <w:color w:val="000000" w:themeColor="text1"/>
                <w:sz w:val="20"/>
                <w:szCs w:val="20"/>
              </w:rPr>
              <w:t>9</w:t>
            </w:r>
            <w:r w:rsidRPr="00A53B10">
              <w:rPr>
                <w:rFonts w:ascii="Calibri Light" w:hAnsi="Calibri Light" w:cs="Times New Roman"/>
                <w:b/>
                <w:bCs/>
                <w:color w:val="000000" w:themeColor="text1"/>
                <w:sz w:val="20"/>
                <w:szCs w:val="20"/>
              </w:rPr>
              <w:t xml:space="preserve"> 8</w:t>
            </w:r>
            <w:r w:rsidR="007A3DA6">
              <w:rPr>
                <w:rFonts w:ascii="Calibri Light" w:hAnsi="Calibri Light" w:cs="Times New Roman"/>
                <w:b/>
                <w:bCs/>
                <w:color w:val="000000" w:themeColor="text1"/>
                <w:sz w:val="20"/>
                <w:szCs w:val="20"/>
              </w:rPr>
              <w:t>3</w:t>
            </w:r>
            <w:r w:rsidRPr="00A53B10">
              <w:rPr>
                <w:rFonts w:ascii="Calibri Light" w:hAnsi="Calibri Light" w:cs="Times New Roman"/>
                <w:b/>
                <w:bCs/>
                <w:color w:val="000000" w:themeColor="text1"/>
                <w:sz w:val="20"/>
                <w:szCs w:val="20"/>
              </w:rPr>
              <w:t xml:space="preserve"> </w:t>
            </w:r>
            <w:r w:rsidR="007A3DA6">
              <w:rPr>
                <w:rFonts w:ascii="Calibri Light" w:hAnsi="Calibri Light" w:cs="Times New Roman"/>
                <w:b/>
                <w:bCs/>
                <w:color w:val="000000" w:themeColor="text1"/>
                <w:sz w:val="20"/>
                <w:szCs w:val="20"/>
              </w:rPr>
              <w:t>54</w:t>
            </w:r>
          </w:p>
          <w:p w14:paraId="03918E6C" w14:textId="77777777" w:rsidR="00186A8E" w:rsidRPr="00A53B10" w:rsidRDefault="00FE3931" w:rsidP="002B4119">
            <w:pPr>
              <w:pStyle w:val="Default"/>
              <w:ind w:right="-70"/>
              <w:rPr>
                <w:rFonts w:ascii="Calibri Light" w:hAnsi="Calibri Light" w:cs="Times New Roman"/>
                <w:b/>
                <w:bCs/>
                <w:color w:val="000000" w:themeColor="text1"/>
                <w:sz w:val="20"/>
                <w:szCs w:val="20"/>
              </w:rPr>
            </w:pPr>
            <w:r w:rsidRPr="00A53B10">
              <w:rPr>
                <w:rFonts w:ascii="Calibri Light" w:hAnsi="Calibri Light" w:cs="Times New Roman"/>
                <w:b/>
                <w:bCs/>
                <w:color w:val="000000" w:themeColor="text1"/>
                <w:sz w:val="20"/>
                <w:szCs w:val="20"/>
              </w:rPr>
              <w:t>Zbigniew.Popielicki@bgk.pl</w:t>
            </w:r>
          </w:p>
        </w:tc>
      </w:tr>
    </w:tbl>
    <w:p w14:paraId="712308E0" w14:textId="77777777" w:rsidR="003E7105" w:rsidRPr="00A53B10" w:rsidRDefault="003E7105" w:rsidP="003E7105">
      <w:pPr>
        <w:autoSpaceDE w:val="0"/>
        <w:autoSpaceDN w:val="0"/>
        <w:adjustRightInd w:val="0"/>
        <w:ind w:left="113"/>
        <w:rPr>
          <w:rFonts w:ascii="Calibri Light" w:hAnsi="Calibri Light"/>
          <w:b/>
          <w:bCs/>
          <w:color w:val="000000" w:themeColor="text1"/>
        </w:rPr>
      </w:pPr>
    </w:p>
    <w:p w14:paraId="681872FC" w14:textId="77777777" w:rsidR="003E7105" w:rsidRPr="00A53B10" w:rsidRDefault="003E7105" w:rsidP="003E7105">
      <w:pPr>
        <w:autoSpaceDE w:val="0"/>
        <w:autoSpaceDN w:val="0"/>
        <w:adjustRightInd w:val="0"/>
        <w:ind w:left="113"/>
        <w:rPr>
          <w:rFonts w:ascii="Calibri Light" w:hAnsi="Calibri Light"/>
          <w:b/>
          <w:bCs/>
          <w:color w:val="000000" w:themeColor="text1"/>
        </w:rPr>
      </w:pPr>
    </w:p>
    <w:p w14:paraId="0D0016D3" w14:textId="77777777" w:rsidR="003E7105" w:rsidRPr="00A53B10" w:rsidRDefault="003E7105" w:rsidP="003E7105">
      <w:pPr>
        <w:pStyle w:val="Default"/>
        <w:rPr>
          <w:rFonts w:ascii="Calibri Light" w:hAnsi="Calibri Light" w:cs="Times New Roman"/>
          <w:color w:val="000000" w:themeColor="text1"/>
          <w:sz w:val="20"/>
          <w:szCs w:val="20"/>
        </w:rPr>
      </w:pPr>
    </w:p>
    <w:p w14:paraId="577857FF" w14:textId="77777777" w:rsidR="00C16D5E" w:rsidRPr="00A53B10" w:rsidRDefault="00C16D5E" w:rsidP="003E7105">
      <w:pPr>
        <w:pStyle w:val="Default"/>
        <w:rPr>
          <w:rFonts w:ascii="Calibri Light" w:hAnsi="Calibri Light" w:cs="Times New Roman"/>
          <w:color w:val="000000" w:themeColor="text1"/>
          <w:sz w:val="20"/>
          <w:szCs w:val="20"/>
        </w:rPr>
      </w:pPr>
    </w:p>
    <w:p w14:paraId="3ED4A615" w14:textId="77777777" w:rsidR="00C16D5E" w:rsidRPr="00A53B10" w:rsidRDefault="00C16D5E" w:rsidP="003E7105">
      <w:pPr>
        <w:pStyle w:val="Default"/>
        <w:rPr>
          <w:rFonts w:ascii="Calibri Light" w:hAnsi="Calibri Light" w:cs="Times New Roman"/>
          <w:color w:val="000000" w:themeColor="text1"/>
          <w:sz w:val="20"/>
          <w:szCs w:val="20"/>
        </w:rPr>
      </w:pPr>
    </w:p>
    <w:p w14:paraId="7EF4424D" w14:textId="77777777" w:rsidR="00C16D5E" w:rsidRPr="00A53B10" w:rsidRDefault="00C16D5E" w:rsidP="003E7105">
      <w:pPr>
        <w:pStyle w:val="Default"/>
        <w:rPr>
          <w:rFonts w:ascii="Calibri Light" w:hAnsi="Calibri Light" w:cs="Times New Roman"/>
          <w:color w:val="000000" w:themeColor="text1"/>
          <w:sz w:val="20"/>
          <w:szCs w:val="20"/>
        </w:rPr>
      </w:pPr>
    </w:p>
    <w:p w14:paraId="7BA07988" w14:textId="77777777" w:rsidR="00C16D5E" w:rsidRPr="00A53B10" w:rsidRDefault="00C16D5E" w:rsidP="003E7105">
      <w:pPr>
        <w:pStyle w:val="Default"/>
        <w:rPr>
          <w:rFonts w:ascii="Calibri Light" w:hAnsi="Calibri Light" w:cs="Times New Roman"/>
          <w:color w:val="000000" w:themeColor="text1"/>
          <w:sz w:val="20"/>
          <w:szCs w:val="20"/>
        </w:rPr>
      </w:pPr>
    </w:p>
    <w:p w14:paraId="56635675" w14:textId="77777777" w:rsidR="00890FFD" w:rsidRPr="00992182" w:rsidRDefault="003E7105" w:rsidP="00582CEA">
      <w:pPr>
        <w:pStyle w:val="Akapitzlist"/>
        <w:numPr>
          <w:ilvl w:val="0"/>
          <w:numId w:val="2"/>
        </w:numPr>
        <w:rPr>
          <w:rFonts w:ascii="Calibri Light" w:hAnsi="Calibri Light"/>
          <w:b/>
          <w:color w:val="000000" w:themeColor="text1"/>
        </w:rPr>
      </w:pPr>
      <w:r w:rsidRPr="00992182">
        <w:rPr>
          <w:rFonts w:ascii="Calibri Light" w:hAnsi="Calibri Light"/>
          <w:b/>
          <w:color w:val="000000" w:themeColor="text1"/>
        </w:rPr>
        <w:t>Realizacja zadań Beneficjenta</w:t>
      </w:r>
    </w:p>
    <w:p w14:paraId="3BF8B0AE" w14:textId="77777777" w:rsidR="003E7105" w:rsidRPr="00992182" w:rsidRDefault="003E7105" w:rsidP="00890FFD">
      <w:pPr>
        <w:pStyle w:val="Akapitzlist"/>
        <w:ind w:left="1193"/>
        <w:rPr>
          <w:rFonts w:ascii="Calibri Light" w:hAnsi="Calibri Light"/>
          <w:b/>
          <w:color w:val="000000" w:themeColor="text1"/>
        </w:rPr>
      </w:pPr>
    </w:p>
    <w:p w14:paraId="4E9EC572" w14:textId="77777777" w:rsidR="003E7105" w:rsidRPr="00992182" w:rsidRDefault="003E7105" w:rsidP="003E7105">
      <w:pPr>
        <w:rPr>
          <w:rFonts w:ascii="Calibri Light" w:hAnsi="Calibri Light"/>
          <w:b/>
          <w:color w:val="000000" w:themeColor="text1"/>
        </w:rPr>
      </w:pPr>
    </w:p>
    <w:tbl>
      <w:tblPr>
        <w:tblW w:w="10823"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23"/>
      </w:tblGrid>
      <w:tr w:rsidR="003E7105" w:rsidRPr="00992182" w14:paraId="56D16985" w14:textId="77777777" w:rsidTr="00DF7C5B">
        <w:tc>
          <w:tcPr>
            <w:tcW w:w="10823" w:type="dxa"/>
            <w:shd w:val="clear" w:color="auto" w:fill="CCFFCC"/>
          </w:tcPr>
          <w:p w14:paraId="3C099622" w14:textId="77777777" w:rsidR="003E7105" w:rsidRPr="00992182" w:rsidRDefault="003E7105" w:rsidP="008C0555">
            <w:pPr>
              <w:rPr>
                <w:rFonts w:ascii="Calibri Light" w:hAnsi="Calibri Light"/>
                <w:b/>
                <w:color w:val="000000" w:themeColor="text1"/>
              </w:rPr>
            </w:pPr>
            <w:r w:rsidRPr="00992182">
              <w:rPr>
                <w:rFonts w:ascii="Calibri Light" w:hAnsi="Calibri Light"/>
                <w:b/>
                <w:color w:val="000000" w:themeColor="text1"/>
              </w:rPr>
              <w:t xml:space="preserve">2.1. Planowane działania informacyjno-promocyjne (opis) </w:t>
            </w:r>
          </w:p>
        </w:tc>
      </w:tr>
      <w:tr w:rsidR="008C0555" w:rsidRPr="00992182" w14:paraId="732E0013" w14:textId="77777777" w:rsidTr="00DF7C5B">
        <w:tc>
          <w:tcPr>
            <w:tcW w:w="10823" w:type="dxa"/>
            <w:shd w:val="clear" w:color="auto" w:fill="CCFFCC"/>
          </w:tcPr>
          <w:p w14:paraId="3ACA04FC" w14:textId="77777777" w:rsidR="008C0555" w:rsidRPr="00992182" w:rsidRDefault="008C0555" w:rsidP="00025A94">
            <w:pPr>
              <w:rPr>
                <w:rFonts w:ascii="Calibri Light" w:hAnsi="Calibri Light"/>
                <w:i/>
                <w:color w:val="000000" w:themeColor="text1"/>
              </w:rPr>
            </w:pPr>
            <w:r w:rsidRPr="00992182">
              <w:rPr>
                <w:rFonts w:ascii="Calibri Light" w:hAnsi="Calibri Light"/>
                <w:i/>
                <w:color w:val="000000" w:themeColor="text1"/>
              </w:rPr>
              <w:t>Zgodnie z zał. nr 4 do Umowy o Finansowaniu należy opisać zakres działań informacyjno-promocyjnych planowanych na dany rok w tym informacje na temat grupy docelowej i planowane do zastosowania instrumenty działań informacyjno-promocyjnych. Należy wyraźnie wskazać numery działań RPO WZ (1.9, 1.17, 6.4) których dotyczą wskazane informacje.</w:t>
            </w:r>
            <w:r w:rsidR="00823414" w:rsidRPr="00992182">
              <w:rPr>
                <w:rFonts w:ascii="Calibri Light" w:hAnsi="Calibri Light"/>
                <w:i/>
                <w:color w:val="000000" w:themeColor="text1"/>
              </w:rPr>
              <w:t xml:space="preserve"> W zakresie grupy docelowej należy odnieść się do pośredników finansowych i ostatecznych odbiorców, W zakresie działań informacyjno- promocyjnych należy odnieść się do </w:t>
            </w:r>
            <w:r w:rsidR="00025A94" w:rsidRPr="00992182">
              <w:rPr>
                <w:rFonts w:ascii="Calibri Light" w:hAnsi="Calibri Light"/>
                <w:i/>
                <w:color w:val="000000" w:themeColor="text1"/>
              </w:rPr>
              <w:t>działań informacyjnych, edukacyjnych, promocyjnych i koordynacyjnych oraz narzędzi jakie zostaną wykorzystane w danym roku</w:t>
            </w:r>
          </w:p>
        </w:tc>
      </w:tr>
      <w:tr w:rsidR="00431A04" w:rsidRPr="00992182" w14:paraId="500EEF45" w14:textId="77777777" w:rsidTr="00DF7C5B">
        <w:tc>
          <w:tcPr>
            <w:tcW w:w="10823" w:type="dxa"/>
          </w:tcPr>
          <w:p w14:paraId="1694B61D" w14:textId="77777777" w:rsidR="00431A04" w:rsidRPr="00992182" w:rsidRDefault="00431A04" w:rsidP="00431A04">
            <w:pPr>
              <w:pStyle w:val="Lista"/>
              <w:spacing w:before="360" w:after="240"/>
              <w:rPr>
                <w:rFonts w:ascii="Calibri Light" w:hAnsi="Calibri Light"/>
                <w:b/>
                <w:sz w:val="20"/>
                <w:szCs w:val="20"/>
              </w:rPr>
            </w:pPr>
            <w:r w:rsidRPr="00992182">
              <w:rPr>
                <w:rFonts w:ascii="Calibri Light" w:hAnsi="Calibri Light"/>
                <w:b/>
                <w:sz w:val="20"/>
                <w:szCs w:val="20"/>
              </w:rPr>
              <w:t>Dotyczy działania: 1.9, 1.17, 6.4</w:t>
            </w:r>
          </w:p>
          <w:p w14:paraId="621B2DC1" w14:textId="77777777" w:rsidR="00431A04" w:rsidRPr="00992182" w:rsidRDefault="00431A04" w:rsidP="00431A04">
            <w:pPr>
              <w:pStyle w:val="Lista"/>
              <w:spacing w:before="360" w:after="240"/>
              <w:rPr>
                <w:rFonts w:ascii="Calibri Light" w:hAnsi="Calibri Light"/>
                <w:b/>
                <w:sz w:val="20"/>
                <w:szCs w:val="20"/>
              </w:rPr>
            </w:pPr>
            <w:r w:rsidRPr="00992182">
              <w:rPr>
                <w:rFonts w:ascii="Calibri Light" w:hAnsi="Calibri Light"/>
                <w:b/>
                <w:sz w:val="20"/>
                <w:szCs w:val="20"/>
              </w:rPr>
              <w:t>Cel</w:t>
            </w:r>
          </w:p>
          <w:p w14:paraId="47B7404C" w14:textId="77777777" w:rsidR="00431A04" w:rsidRPr="00992182" w:rsidRDefault="00431A04" w:rsidP="00431A04">
            <w:pPr>
              <w:pStyle w:val="Lista"/>
              <w:spacing w:before="360" w:after="240"/>
              <w:rPr>
                <w:rFonts w:ascii="Calibri Light" w:hAnsi="Calibri Light"/>
                <w:b/>
                <w:sz w:val="20"/>
                <w:szCs w:val="20"/>
              </w:rPr>
            </w:pPr>
            <w:r w:rsidRPr="00992182">
              <w:rPr>
                <w:rFonts w:ascii="Calibri Light" w:hAnsi="Calibri Light"/>
                <w:sz w:val="20"/>
                <w:szCs w:val="20"/>
              </w:rPr>
              <w:t xml:space="preserve">Celem działań informacyjno-promocyjnych będzie informowanie społeczeństwa, w szczególności sektora MŚP oraz osób </w:t>
            </w:r>
            <w:r>
              <w:rPr>
                <w:rFonts w:ascii="Calibri Light" w:hAnsi="Calibri Light"/>
                <w:sz w:val="20"/>
                <w:szCs w:val="20"/>
              </w:rPr>
              <w:t xml:space="preserve">chcących otworzyć własną działalność gospodarczą </w:t>
            </w:r>
            <w:r w:rsidRPr="00992182">
              <w:rPr>
                <w:rFonts w:ascii="Calibri Light" w:hAnsi="Calibri Light"/>
                <w:sz w:val="20"/>
                <w:szCs w:val="20"/>
              </w:rPr>
              <w:t xml:space="preserve">z terenu województwa zachodniopomorskiego o zakresie i źródłach pochodzenia dostępnych instrumentów zwrotnych. Działania będą skierowane także do podmiotów stanowiących potencjalną grupę Pośredników Finansowych (dalej zwanych PF) i potencjalnych inwestorów prywatnych oraz ogółu społeczeństwa, w tym ośrodków badawczo-rozwojowych i partnerstwa na rzecz Inteligentnych Specjalizacji Pomorza Zachodniego.  </w:t>
            </w:r>
          </w:p>
          <w:p w14:paraId="5C2A6EC3" w14:textId="77777777" w:rsidR="00431A04" w:rsidRPr="00992182" w:rsidRDefault="00431A04" w:rsidP="00431A04">
            <w:pPr>
              <w:pStyle w:val="Lista"/>
              <w:spacing w:before="0"/>
              <w:rPr>
                <w:rFonts w:ascii="Calibri Light" w:hAnsi="Calibri Light"/>
                <w:b/>
                <w:sz w:val="20"/>
                <w:szCs w:val="20"/>
              </w:rPr>
            </w:pPr>
            <w:r w:rsidRPr="00992182">
              <w:rPr>
                <w:rFonts w:ascii="Calibri Light" w:hAnsi="Calibri Light"/>
                <w:b/>
                <w:sz w:val="20"/>
                <w:szCs w:val="20"/>
              </w:rPr>
              <w:t>Grupa docelowa</w:t>
            </w:r>
          </w:p>
          <w:p w14:paraId="62E80FCC" w14:textId="77777777" w:rsidR="00431A04" w:rsidRPr="00992182" w:rsidRDefault="00431A04" w:rsidP="00431A04">
            <w:pPr>
              <w:pStyle w:val="Lista"/>
              <w:spacing w:before="0"/>
              <w:ind w:left="792"/>
              <w:rPr>
                <w:rFonts w:ascii="Calibri Light" w:hAnsi="Calibri Light"/>
                <w:sz w:val="20"/>
                <w:szCs w:val="20"/>
              </w:rPr>
            </w:pPr>
          </w:p>
          <w:p w14:paraId="7BB2E098" w14:textId="77777777" w:rsidR="00431A04" w:rsidRPr="00992182" w:rsidRDefault="00431A04" w:rsidP="00431A04">
            <w:pPr>
              <w:pStyle w:val="Lista"/>
              <w:spacing w:before="0"/>
              <w:rPr>
                <w:rFonts w:ascii="Calibri Light" w:hAnsi="Calibri Light"/>
                <w:sz w:val="20"/>
                <w:szCs w:val="20"/>
              </w:rPr>
            </w:pPr>
            <w:r w:rsidRPr="00992182">
              <w:rPr>
                <w:rFonts w:ascii="Calibri Light" w:hAnsi="Calibri Light"/>
                <w:sz w:val="20"/>
                <w:szCs w:val="20"/>
              </w:rPr>
              <w:t xml:space="preserve">Działania informacyjno-promocyjne zostaną skierowane do następujących grup docelowych: </w:t>
            </w:r>
          </w:p>
          <w:p w14:paraId="185F1F1B" w14:textId="77777777" w:rsidR="00431A04" w:rsidRPr="00992182" w:rsidRDefault="00431A04" w:rsidP="00431A04">
            <w:pPr>
              <w:pStyle w:val="Lista"/>
              <w:spacing w:before="0"/>
              <w:rPr>
                <w:rFonts w:ascii="Calibri Light" w:hAnsi="Calibri Light"/>
                <w:sz w:val="20"/>
                <w:szCs w:val="20"/>
              </w:rPr>
            </w:pPr>
            <w:r w:rsidRPr="00992182">
              <w:rPr>
                <w:rFonts w:ascii="Calibri Light" w:hAnsi="Calibri Light"/>
                <w:sz w:val="20"/>
                <w:szCs w:val="20"/>
              </w:rPr>
              <w:t xml:space="preserve">- </w:t>
            </w:r>
            <w:r>
              <w:rPr>
                <w:rFonts w:ascii="Calibri Light" w:hAnsi="Calibri Light"/>
                <w:sz w:val="20"/>
                <w:szCs w:val="20"/>
              </w:rPr>
              <w:t>Mikro, małych i średnich przedsiębiorstw,</w:t>
            </w:r>
            <w:r w:rsidRPr="00992182">
              <w:rPr>
                <w:rFonts w:ascii="Calibri Light" w:hAnsi="Calibri Light"/>
                <w:sz w:val="20"/>
                <w:szCs w:val="20"/>
              </w:rPr>
              <w:t xml:space="preserve"> w tym w początkowej fazie rozwoju z województwa zachodniopomorskiego,</w:t>
            </w:r>
          </w:p>
          <w:p w14:paraId="14391A44" w14:textId="77777777" w:rsidR="00431A04" w:rsidRPr="00DA36D8" w:rsidRDefault="00431A04" w:rsidP="00431A04">
            <w:pPr>
              <w:pStyle w:val="Lista"/>
              <w:spacing w:before="0"/>
              <w:rPr>
                <w:rFonts w:ascii="Calibri Light" w:hAnsi="Calibri Light"/>
                <w:sz w:val="20"/>
                <w:szCs w:val="20"/>
              </w:rPr>
            </w:pPr>
            <w:r w:rsidRPr="00DA36D8">
              <w:rPr>
                <w:rFonts w:ascii="Calibri Light" w:hAnsi="Calibri Light"/>
                <w:sz w:val="20"/>
                <w:szCs w:val="20"/>
              </w:rPr>
              <w:t>- Osób chcących otworzyć działalność gospodarczą, w szczególności osób w wieku 30 lat i więcej pozostających poza rynkiem pracy, (osób bezrobotnych lub osób biernych zawodowo), które znajdują się w szczególnie trudnej sytuacji na rynku pracy, tj. osób w wieku 50 lat i więcej, kobiet, osób z niepełnosprawnościami, osób długotrwale bezrobotne, osób o niskich kwalifikacjach,</w:t>
            </w:r>
          </w:p>
          <w:p w14:paraId="6DB152CE" w14:textId="292AB9A7" w:rsidR="00431A04" w:rsidRPr="00DA36D8" w:rsidRDefault="00431A04" w:rsidP="00431A04">
            <w:pPr>
              <w:pStyle w:val="Lista"/>
              <w:spacing w:before="0"/>
              <w:rPr>
                <w:rFonts w:ascii="Calibri Light" w:hAnsi="Calibri Light"/>
                <w:sz w:val="20"/>
                <w:szCs w:val="20"/>
              </w:rPr>
            </w:pPr>
            <w:r w:rsidRPr="00DA36D8">
              <w:rPr>
                <w:rFonts w:ascii="Calibri Light" w:hAnsi="Calibri Light"/>
                <w:sz w:val="20"/>
                <w:szCs w:val="20"/>
              </w:rPr>
              <w:t xml:space="preserve">- Osób młodych w wieku 15-29 lat (do dnia poprzedzającego dzień 30 urodzin) z wyłączeniem </w:t>
            </w:r>
            <w:r w:rsidR="007255AA" w:rsidRPr="004E76B6">
              <w:rPr>
                <w:rFonts w:asciiTheme="minorHAnsi" w:eastAsiaTheme="minorHAnsi" w:hAnsiTheme="minorHAnsi" w:cstheme="minorHAnsi"/>
                <w:color w:val="000000"/>
                <w:sz w:val="20"/>
                <w:szCs w:val="20"/>
                <w:lang w:eastAsia="en-US"/>
              </w:rPr>
              <w:t xml:space="preserve">osób młodych, które otrzymały wsparcie w PO WER w formie dotacji bezzwrotnych oraz z wyłączeniem osób młodych do 29 roku życia, zarejestrowanych jako bezrobotne, które uzyskują wsparcie za pośrednictwem </w:t>
            </w:r>
            <w:r w:rsidR="00130F6B" w:rsidRPr="004E76B6">
              <w:rPr>
                <w:rFonts w:asciiTheme="minorHAnsi" w:eastAsiaTheme="minorHAnsi" w:hAnsiTheme="minorHAnsi" w:cstheme="minorHAnsi"/>
                <w:color w:val="000000"/>
                <w:sz w:val="20"/>
                <w:szCs w:val="20"/>
                <w:lang w:eastAsia="en-US"/>
              </w:rPr>
              <w:t>PUP</w:t>
            </w:r>
            <w:r w:rsidR="00130F6B">
              <w:rPr>
                <w:rFonts w:asciiTheme="minorHAnsi" w:eastAsiaTheme="minorHAnsi" w:hAnsiTheme="minorHAnsi" w:cstheme="minorHAnsi"/>
                <w:color w:val="000000"/>
                <w:szCs w:val="22"/>
                <w:lang w:eastAsia="en-US"/>
              </w:rPr>
              <w:t>,</w:t>
            </w:r>
          </w:p>
          <w:p w14:paraId="46C29A34" w14:textId="77777777" w:rsidR="00431A04" w:rsidRDefault="00431A04" w:rsidP="00431A04">
            <w:pPr>
              <w:pStyle w:val="Lista"/>
              <w:spacing w:before="0"/>
              <w:rPr>
                <w:rFonts w:ascii="Calibri Light" w:hAnsi="Calibri Light"/>
                <w:sz w:val="20"/>
                <w:szCs w:val="20"/>
              </w:rPr>
            </w:pPr>
            <w:r>
              <w:rPr>
                <w:rFonts w:ascii="Calibri Light" w:hAnsi="Calibri Light"/>
                <w:sz w:val="20"/>
                <w:szCs w:val="20"/>
              </w:rPr>
              <w:t>- O</w:t>
            </w:r>
            <w:r w:rsidRPr="00DA36D8">
              <w:rPr>
                <w:rFonts w:ascii="Calibri Light" w:hAnsi="Calibri Light"/>
                <w:sz w:val="20"/>
                <w:szCs w:val="20"/>
              </w:rPr>
              <w:t>sób w wieku 30 lat i więcej należące do następujących grup docelowych: imigranci oraz reemigranci, osoby odchodzące z rolnictwa i ich rodziny,</w:t>
            </w:r>
            <w:r>
              <w:rPr>
                <w:rFonts w:ascii="Calibri Light" w:hAnsi="Calibri Light"/>
                <w:sz w:val="20"/>
                <w:szCs w:val="20"/>
              </w:rPr>
              <w:t xml:space="preserve"> </w:t>
            </w:r>
            <w:r w:rsidRPr="00DA36D8">
              <w:rPr>
                <w:rFonts w:ascii="Calibri Light" w:hAnsi="Calibri Light"/>
                <w:sz w:val="20"/>
                <w:szCs w:val="20"/>
              </w:rPr>
              <w:t>osoby ubogie pracujące, osoby zatrudnione na umowach krótkoterminowych lub pracujący w ramach umów cywilno-prawnych, których miesięczne zarobki nie przekraczają wysokości minimalnego wynagrodzenia, bezrobot</w:t>
            </w:r>
            <w:r>
              <w:rPr>
                <w:rFonts w:ascii="Calibri Light" w:hAnsi="Calibri Light"/>
                <w:sz w:val="20"/>
                <w:szCs w:val="20"/>
              </w:rPr>
              <w:t>ni mężczyźni w wieku 30-49 lat,</w:t>
            </w:r>
          </w:p>
          <w:p w14:paraId="32A28FFD" w14:textId="1E0D1CCE" w:rsidR="00431A04" w:rsidRPr="00DA36D8" w:rsidRDefault="00431A04" w:rsidP="00431A04">
            <w:pPr>
              <w:pStyle w:val="Lista"/>
              <w:spacing w:before="0"/>
              <w:rPr>
                <w:rFonts w:ascii="Calibri Light" w:hAnsi="Calibri Light"/>
                <w:sz w:val="20"/>
                <w:szCs w:val="20"/>
              </w:rPr>
            </w:pPr>
            <w:r w:rsidRPr="00992182">
              <w:rPr>
                <w:rFonts w:ascii="Calibri Light" w:hAnsi="Calibri Light"/>
                <w:sz w:val="20"/>
                <w:szCs w:val="20"/>
              </w:rPr>
              <w:t>- PF: instytucje udzielające wsparcia finansowego (banki, banki spółdzielcze, fundusze pożyczkowe, podmioty zarządzające funduszami kapitałowymi i inne instytucje finansowe),</w:t>
            </w:r>
          </w:p>
          <w:p w14:paraId="217AA13F" w14:textId="77777777" w:rsidR="00431A04" w:rsidRDefault="00431A04" w:rsidP="00431A04">
            <w:pPr>
              <w:pStyle w:val="Lista"/>
              <w:spacing w:before="0"/>
              <w:rPr>
                <w:rFonts w:ascii="Calibri Light" w:hAnsi="Calibri Light"/>
                <w:sz w:val="20"/>
                <w:szCs w:val="20"/>
              </w:rPr>
            </w:pPr>
            <w:r w:rsidRPr="00992182">
              <w:rPr>
                <w:rFonts w:ascii="Calibri Light" w:hAnsi="Calibri Light"/>
                <w:sz w:val="20"/>
                <w:szCs w:val="20"/>
              </w:rPr>
              <w:t>- Ogół społeczeństwa, w tym w szczególności ośrodki badawczo-rozwojowe</w:t>
            </w:r>
            <w:r>
              <w:rPr>
                <w:rFonts w:ascii="Calibri Light" w:hAnsi="Calibri Light"/>
                <w:sz w:val="20"/>
                <w:szCs w:val="20"/>
              </w:rPr>
              <w:t xml:space="preserve">, </w:t>
            </w:r>
            <w:r w:rsidRPr="00992182">
              <w:rPr>
                <w:rFonts w:ascii="Calibri Light" w:hAnsi="Calibri Light"/>
                <w:sz w:val="20"/>
                <w:szCs w:val="20"/>
              </w:rPr>
              <w:t>partnerstwa na rzecz Inteligentnych Specjalizacji Pomorza Zachodniego.</w:t>
            </w:r>
          </w:p>
          <w:p w14:paraId="7888BA89" w14:textId="77777777" w:rsidR="00431A04" w:rsidRPr="00992182" w:rsidRDefault="00431A04" w:rsidP="00431A04">
            <w:pPr>
              <w:pStyle w:val="Lista"/>
              <w:spacing w:before="0"/>
              <w:rPr>
                <w:rFonts w:ascii="Calibri Light" w:hAnsi="Calibri Light"/>
                <w:sz w:val="20"/>
                <w:szCs w:val="20"/>
              </w:rPr>
            </w:pPr>
          </w:p>
          <w:p w14:paraId="30691301" w14:textId="77777777" w:rsidR="00431A04" w:rsidRPr="00992182" w:rsidRDefault="00431A04" w:rsidP="00431A04">
            <w:pPr>
              <w:pStyle w:val="Lista"/>
              <w:spacing w:before="0"/>
              <w:rPr>
                <w:rFonts w:ascii="Calibri Light" w:hAnsi="Calibri Light"/>
                <w:sz w:val="20"/>
                <w:szCs w:val="20"/>
              </w:rPr>
            </w:pPr>
          </w:p>
          <w:tbl>
            <w:tblPr>
              <w:tblW w:w="4697" w:type="pct"/>
              <w:tblInd w:w="347" w:type="dxa"/>
              <w:tblLayout w:type="fixed"/>
              <w:tblCellMar>
                <w:left w:w="0" w:type="dxa"/>
                <w:right w:w="0" w:type="dxa"/>
              </w:tblCellMar>
              <w:tblLook w:val="04A0" w:firstRow="1" w:lastRow="0" w:firstColumn="1" w:lastColumn="0" w:noHBand="0" w:noVBand="1"/>
            </w:tblPr>
            <w:tblGrid>
              <w:gridCol w:w="2833"/>
              <w:gridCol w:w="2851"/>
              <w:gridCol w:w="2419"/>
              <w:gridCol w:w="1852"/>
            </w:tblGrid>
            <w:tr w:rsidR="00431A04" w:rsidRPr="00992182" w14:paraId="7E153CF6" w14:textId="77777777" w:rsidTr="00C32C64">
              <w:tc>
                <w:tcPr>
                  <w:tcW w:w="1423"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A0AE34E" w14:textId="77777777" w:rsidR="00431A04" w:rsidRPr="00992182" w:rsidRDefault="00431A04" w:rsidP="00431A04">
                  <w:pPr>
                    <w:spacing w:before="120"/>
                    <w:jc w:val="both"/>
                    <w:rPr>
                      <w:rFonts w:ascii="Calibri Light" w:eastAsiaTheme="minorHAnsi" w:hAnsi="Calibri Light"/>
                      <w:lang w:val="en-US"/>
                    </w:rPr>
                  </w:pPr>
                  <w:r w:rsidRPr="00992182">
                    <w:rPr>
                      <w:rFonts w:ascii="Calibri Light" w:hAnsi="Calibri Light"/>
                      <w:lang w:val="en-US"/>
                    </w:rPr>
                    <w:t>CELE KOMUNIKACYJNE</w:t>
                  </w:r>
                </w:p>
              </w:tc>
              <w:tc>
                <w:tcPr>
                  <w:tcW w:w="1432"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1EBF0E4A" w14:textId="77777777" w:rsidR="00431A04" w:rsidRPr="00992182" w:rsidRDefault="00431A04" w:rsidP="00431A04">
                  <w:pPr>
                    <w:spacing w:before="120"/>
                    <w:jc w:val="both"/>
                    <w:rPr>
                      <w:rFonts w:ascii="Calibri Light" w:eastAsiaTheme="minorHAnsi" w:hAnsi="Calibri Light"/>
                      <w:lang w:val="en-US"/>
                    </w:rPr>
                  </w:pPr>
                  <w:r w:rsidRPr="00992182">
                    <w:rPr>
                      <w:rFonts w:ascii="Calibri Light" w:hAnsi="Calibri Light"/>
                      <w:lang w:val="en-US"/>
                    </w:rPr>
                    <w:t>DZIAŁANIA</w:t>
                  </w:r>
                </w:p>
              </w:tc>
              <w:tc>
                <w:tcPr>
                  <w:tcW w:w="1215"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293F664" w14:textId="77777777" w:rsidR="00431A04" w:rsidRPr="00992182" w:rsidRDefault="00431A04" w:rsidP="00431A04">
                  <w:pPr>
                    <w:spacing w:before="120"/>
                    <w:jc w:val="both"/>
                    <w:rPr>
                      <w:rFonts w:ascii="Calibri Light" w:eastAsiaTheme="minorHAnsi" w:hAnsi="Calibri Light"/>
                      <w:lang w:val="en-US"/>
                    </w:rPr>
                  </w:pPr>
                  <w:r w:rsidRPr="00992182">
                    <w:rPr>
                      <w:rFonts w:ascii="Calibri Light" w:eastAsiaTheme="minorHAnsi" w:hAnsi="Calibri Light"/>
                      <w:lang w:val="en-US"/>
                    </w:rPr>
                    <w:t>GRUPA DOCELOWA</w:t>
                  </w:r>
                </w:p>
              </w:tc>
              <w:tc>
                <w:tcPr>
                  <w:tcW w:w="930" w:type="pct"/>
                  <w:tcBorders>
                    <w:top w:val="single" w:sz="8" w:space="0" w:color="auto"/>
                    <w:left w:val="nil"/>
                    <w:bottom w:val="single" w:sz="8" w:space="0" w:color="auto"/>
                    <w:right w:val="single" w:sz="8" w:space="0" w:color="auto"/>
                  </w:tcBorders>
                  <w:shd w:val="clear" w:color="auto" w:fill="D9D9D9" w:themeFill="background1" w:themeFillShade="D9"/>
                </w:tcPr>
                <w:p w14:paraId="21601513" w14:textId="77777777" w:rsidR="00431A04" w:rsidRPr="00992182" w:rsidRDefault="00431A04" w:rsidP="00431A04">
                  <w:pPr>
                    <w:spacing w:before="120"/>
                    <w:jc w:val="both"/>
                    <w:rPr>
                      <w:rFonts w:ascii="Calibri Light" w:eastAsiaTheme="minorHAnsi" w:hAnsi="Calibri Light"/>
                      <w:lang w:val="en-US"/>
                    </w:rPr>
                  </w:pPr>
                  <w:r w:rsidRPr="00992182">
                    <w:rPr>
                      <w:rFonts w:ascii="Calibri Light" w:eastAsiaTheme="minorHAnsi" w:hAnsi="Calibri Light"/>
                      <w:lang w:val="en-US"/>
                    </w:rPr>
                    <w:t>OŚ PRIORYTETOWA</w:t>
                  </w:r>
                </w:p>
              </w:tc>
            </w:tr>
            <w:tr w:rsidR="00431A04" w:rsidRPr="00992182" w14:paraId="0983AC2E" w14:textId="77777777" w:rsidTr="00C32C64">
              <w:trPr>
                <w:trHeight w:val="2022"/>
              </w:trPr>
              <w:tc>
                <w:tcPr>
                  <w:tcW w:w="1423"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0FD09903" w14:textId="1CF650E1" w:rsidR="00431A04" w:rsidRPr="00992182" w:rsidRDefault="00431A04" w:rsidP="00431A04">
                  <w:pPr>
                    <w:spacing w:before="120"/>
                    <w:rPr>
                      <w:rFonts w:ascii="Calibri Light" w:eastAsiaTheme="minorHAnsi" w:hAnsi="Calibri Light"/>
                    </w:rPr>
                  </w:pPr>
                  <w:r w:rsidRPr="00992182">
                    <w:rPr>
                      <w:rFonts w:ascii="Calibri Light" w:eastAsiaTheme="minorHAnsi" w:hAnsi="Calibri Light"/>
                    </w:rPr>
                    <w:t xml:space="preserve">Dotarcie do </w:t>
                  </w:r>
                  <w:r w:rsidRPr="00992182">
                    <w:rPr>
                      <w:rFonts w:ascii="Calibri Light" w:eastAsiaTheme="minorHAnsi" w:hAnsi="Calibri Light"/>
                      <w:b/>
                    </w:rPr>
                    <w:t>przedsiębiorstw z sektora mikro, małych i średnich</w:t>
                  </w:r>
                  <w:r w:rsidRPr="00992182">
                    <w:rPr>
                      <w:rFonts w:ascii="Calibri Light" w:eastAsiaTheme="minorHAnsi" w:hAnsi="Calibri Light"/>
                    </w:rPr>
                    <w:t xml:space="preserve"> firm z województwa zachodniopomorskiego </w:t>
                  </w:r>
                </w:p>
                <w:p w14:paraId="508AD471" w14:textId="77777777" w:rsidR="00431A04" w:rsidRPr="00992182" w:rsidRDefault="00431A04" w:rsidP="00431A04">
                  <w:pPr>
                    <w:spacing w:before="120"/>
                    <w:rPr>
                      <w:rFonts w:ascii="Calibri Light" w:eastAsiaTheme="minorHAnsi" w:hAnsi="Calibri Light"/>
                    </w:rPr>
                  </w:pPr>
                  <w:r w:rsidRPr="00992182">
                    <w:rPr>
                      <w:rFonts w:ascii="Calibri Light" w:eastAsiaTheme="minorHAnsi" w:hAnsi="Calibri Light"/>
                    </w:rPr>
                    <w:t>Zapewnienie wszystkim zainteresowanym podmiotom wyczerpującej informacji na temat możliwości uzyskania wsparcia.</w:t>
                  </w:r>
                </w:p>
                <w:p w14:paraId="7904D069" w14:textId="77777777" w:rsidR="00431A04" w:rsidRPr="00992182" w:rsidRDefault="00431A04" w:rsidP="00431A04">
                  <w:pPr>
                    <w:spacing w:before="120"/>
                    <w:rPr>
                      <w:rFonts w:ascii="Calibri Light" w:eastAsiaTheme="minorHAnsi" w:hAnsi="Calibri Light"/>
                    </w:rPr>
                  </w:pPr>
                  <w:r w:rsidRPr="00992182">
                    <w:rPr>
                      <w:rFonts w:ascii="Calibri Light" w:eastAsiaTheme="minorHAnsi" w:hAnsi="Calibri Light"/>
                    </w:rPr>
                    <w:lastRenderedPageBreak/>
                    <w:t>Podniesienie świadomości poszczególnych grup przedsiębiorstw (mikro, małe, średnie) o dostępności i warunkach instrumentów zwrotnych oferowanych w ramach projektu Jeremie2</w:t>
                  </w:r>
                </w:p>
                <w:p w14:paraId="48BC326C" w14:textId="77777777" w:rsidR="00431A04" w:rsidRPr="00992182" w:rsidRDefault="00431A04" w:rsidP="00431A04">
                  <w:pPr>
                    <w:spacing w:before="120"/>
                    <w:rPr>
                      <w:rFonts w:ascii="Calibri Light" w:eastAsiaTheme="minorHAnsi" w:hAnsi="Calibri Light"/>
                    </w:rPr>
                  </w:pPr>
                  <w:r w:rsidRPr="00992182">
                    <w:rPr>
                      <w:rFonts w:ascii="Calibri Light" w:eastAsiaTheme="minorHAnsi" w:hAnsi="Calibri Light"/>
                    </w:rPr>
                    <w:t>Pozytywny odbiór instrumentu wśród przedsiębiorstw.</w:t>
                  </w:r>
                </w:p>
              </w:tc>
              <w:tc>
                <w:tcPr>
                  <w:tcW w:w="1432" w:type="pct"/>
                  <w:tcBorders>
                    <w:top w:val="nil"/>
                    <w:left w:val="nil"/>
                    <w:bottom w:val="single" w:sz="4" w:space="0" w:color="auto"/>
                    <w:right w:val="single" w:sz="8" w:space="0" w:color="auto"/>
                  </w:tcBorders>
                  <w:tcMar>
                    <w:top w:w="0" w:type="dxa"/>
                    <w:left w:w="108" w:type="dxa"/>
                    <w:bottom w:w="0" w:type="dxa"/>
                    <w:right w:w="108" w:type="dxa"/>
                  </w:tcMar>
                </w:tcPr>
                <w:p w14:paraId="76E730D3" w14:textId="30899B36" w:rsidR="00431A04" w:rsidRPr="00992182" w:rsidRDefault="00431A04" w:rsidP="00431A04">
                  <w:pPr>
                    <w:spacing w:before="120"/>
                    <w:rPr>
                      <w:rFonts w:ascii="Calibri Light" w:eastAsiaTheme="minorHAnsi" w:hAnsi="Calibri Light"/>
                    </w:rPr>
                  </w:pPr>
                  <w:r w:rsidRPr="00992182">
                    <w:rPr>
                      <w:rFonts w:ascii="Calibri Light" w:eastAsiaTheme="minorHAnsi" w:hAnsi="Calibri Light"/>
                    </w:rPr>
                    <w:lastRenderedPageBreak/>
                    <w:t>Administracja strony www.</w:t>
                  </w:r>
                  <w:r w:rsidR="00C32C64">
                    <w:rPr>
                      <w:rFonts w:ascii="Calibri Light" w:eastAsiaTheme="minorHAnsi" w:hAnsi="Calibri Light"/>
                    </w:rPr>
                    <w:t>pozyczkiunijne.bgk</w:t>
                  </w:r>
                  <w:r w:rsidRPr="00992182">
                    <w:rPr>
                      <w:rFonts w:ascii="Calibri Light" w:eastAsiaTheme="minorHAnsi" w:hAnsi="Calibri Light"/>
                    </w:rPr>
                    <w:t xml:space="preserve">.pl </w:t>
                  </w:r>
                </w:p>
                <w:p w14:paraId="1E48F575" w14:textId="77777777" w:rsidR="00431A04" w:rsidRPr="00992182" w:rsidRDefault="00431A04" w:rsidP="00431A04">
                  <w:pPr>
                    <w:spacing w:before="120"/>
                    <w:rPr>
                      <w:rFonts w:ascii="Calibri Light" w:eastAsiaTheme="minorHAnsi" w:hAnsi="Calibri Light"/>
                    </w:rPr>
                  </w:pPr>
                  <w:r w:rsidRPr="00992182">
                    <w:rPr>
                      <w:rFonts w:ascii="Calibri Light" w:eastAsiaTheme="minorHAnsi" w:hAnsi="Calibri Light"/>
                    </w:rPr>
                    <w:t>Publikacja materiałów reklamowo-promocyjnych w mediach, w tym w mediach społecznościowych.</w:t>
                  </w:r>
                </w:p>
                <w:p w14:paraId="6FFD4512" w14:textId="77777777" w:rsidR="00431A04" w:rsidRPr="00992182" w:rsidRDefault="00431A04" w:rsidP="00431A04">
                  <w:pPr>
                    <w:spacing w:before="120"/>
                    <w:rPr>
                      <w:rFonts w:ascii="Calibri Light" w:eastAsiaTheme="minorHAnsi" w:hAnsi="Calibri Light"/>
                    </w:rPr>
                  </w:pPr>
                  <w:r w:rsidRPr="00992182">
                    <w:rPr>
                      <w:rFonts w:ascii="Calibri Light" w:eastAsiaTheme="minorHAnsi" w:hAnsi="Calibri Light"/>
                    </w:rPr>
                    <w:t xml:space="preserve">Dystrybucja materiałów reklamowych (ulotki, foldery) za </w:t>
                  </w:r>
                  <w:r w:rsidRPr="00992182">
                    <w:rPr>
                      <w:rFonts w:ascii="Calibri Light" w:eastAsiaTheme="minorHAnsi" w:hAnsi="Calibri Light"/>
                    </w:rPr>
                    <w:lastRenderedPageBreak/>
                    <w:t>pośrednictwem wybranych pośredników finansowych i za pośrednictwem Głównego i Lokalnych Punktów Informacyjnych</w:t>
                  </w:r>
                  <w:r>
                    <w:rPr>
                      <w:rFonts w:ascii="Calibri Light" w:eastAsiaTheme="minorHAnsi" w:hAnsi="Calibri Light"/>
                    </w:rPr>
                    <w:t xml:space="preserve"> Funduszy Europejskich.</w:t>
                  </w:r>
                </w:p>
                <w:p w14:paraId="624FACE3" w14:textId="5EF3C532" w:rsidR="00431A04" w:rsidRPr="00992182" w:rsidRDefault="00431A04" w:rsidP="00431A04">
                  <w:pPr>
                    <w:spacing w:before="120"/>
                    <w:rPr>
                      <w:rFonts w:ascii="Calibri Light" w:eastAsiaTheme="minorHAnsi" w:hAnsi="Calibri Light"/>
                    </w:rPr>
                  </w:pPr>
                  <w:r w:rsidRPr="00992182">
                    <w:rPr>
                      <w:rFonts w:ascii="Calibri Light" w:eastAsiaTheme="minorHAnsi" w:hAnsi="Calibri Light"/>
                    </w:rPr>
                    <w:t>Organizacja spotkań informacyjnych/seminariów/ konferencji dla przedsiębiorstw z sektora MŚP oraz prowadzących działalność badawczo-rozwojową</w:t>
                  </w:r>
                  <w:r w:rsidR="00AC72F9">
                    <w:rPr>
                      <w:rFonts w:ascii="Calibri Light" w:eastAsiaTheme="minorHAnsi" w:hAnsi="Calibri Light"/>
                    </w:rPr>
                    <w:t>,</w:t>
                  </w:r>
                  <w:r w:rsidRPr="00992182">
                    <w:rPr>
                      <w:rFonts w:ascii="Calibri Light" w:eastAsiaTheme="minorHAnsi" w:hAnsi="Calibri Light"/>
                    </w:rPr>
                    <w:t xml:space="preserve"> w tym także we współpracy </w:t>
                  </w:r>
                  <w:r>
                    <w:rPr>
                      <w:rFonts w:ascii="Calibri Light" w:eastAsiaTheme="minorHAnsi" w:hAnsi="Calibri Light"/>
                    </w:rPr>
                    <w:t xml:space="preserve">z Głównym Punktem Informacyjnym Funduszy Europejskich. </w:t>
                  </w:r>
                </w:p>
              </w:tc>
              <w:tc>
                <w:tcPr>
                  <w:tcW w:w="1215" w:type="pct"/>
                  <w:tcBorders>
                    <w:top w:val="nil"/>
                    <w:left w:val="nil"/>
                    <w:bottom w:val="single" w:sz="4" w:space="0" w:color="auto"/>
                    <w:right w:val="single" w:sz="8" w:space="0" w:color="auto"/>
                  </w:tcBorders>
                  <w:tcMar>
                    <w:top w:w="0" w:type="dxa"/>
                    <w:left w:w="108" w:type="dxa"/>
                    <w:bottom w:w="0" w:type="dxa"/>
                    <w:right w:w="108" w:type="dxa"/>
                  </w:tcMar>
                </w:tcPr>
                <w:p w14:paraId="25A8694B" w14:textId="77777777" w:rsidR="00431A04" w:rsidRPr="00A53B10" w:rsidRDefault="00431A04" w:rsidP="00431A04">
                  <w:pPr>
                    <w:autoSpaceDE w:val="0"/>
                    <w:autoSpaceDN w:val="0"/>
                    <w:spacing w:before="120" w:line="288" w:lineRule="auto"/>
                    <w:ind w:right="34"/>
                    <w:rPr>
                      <w:rFonts w:ascii="Calibri Light" w:eastAsiaTheme="minorHAnsi" w:hAnsi="Calibri Light"/>
                      <w:color w:val="000000" w:themeColor="text1"/>
                    </w:rPr>
                  </w:pPr>
                  <w:r w:rsidRPr="00A53B10">
                    <w:rPr>
                      <w:rFonts w:ascii="Calibri Light" w:eastAsiaTheme="minorHAnsi" w:hAnsi="Calibri Light"/>
                      <w:color w:val="000000" w:themeColor="text1"/>
                    </w:rPr>
                    <w:lastRenderedPageBreak/>
                    <w:t xml:space="preserve">Mikro, małe i średnie przedsiębiorstwa prowadzące działalność w województwie zachodniopomorskim, w tym w początkowej fazie rozwoju </w:t>
                  </w:r>
                </w:p>
                <w:p w14:paraId="48DC1A24" w14:textId="77777777" w:rsidR="00431A04" w:rsidRPr="00A53B10" w:rsidRDefault="00431A04" w:rsidP="00431A04">
                  <w:pPr>
                    <w:autoSpaceDE w:val="0"/>
                    <w:autoSpaceDN w:val="0"/>
                    <w:spacing w:before="120" w:line="288" w:lineRule="auto"/>
                    <w:ind w:right="34"/>
                    <w:rPr>
                      <w:rFonts w:ascii="Calibri Light" w:eastAsiaTheme="minorHAnsi" w:hAnsi="Calibri Light"/>
                      <w:color w:val="000000" w:themeColor="text1"/>
                    </w:rPr>
                  </w:pPr>
                  <w:r w:rsidRPr="00A53B10">
                    <w:rPr>
                      <w:rFonts w:ascii="Calibri Light" w:eastAsiaTheme="minorHAnsi" w:hAnsi="Calibri Light"/>
                      <w:color w:val="000000" w:themeColor="text1"/>
                    </w:rPr>
                    <w:lastRenderedPageBreak/>
                    <w:t>Mikro, małe i średnie przedsiębiorstwa rozwijające działalność badawczo-rozwojową.</w:t>
                  </w:r>
                </w:p>
                <w:p w14:paraId="3EE3C440" w14:textId="77777777" w:rsidR="00431A04" w:rsidRPr="00A53B10" w:rsidRDefault="00431A04" w:rsidP="00431A04">
                  <w:pPr>
                    <w:autoSpaceDE w:val="0"/>
                    <w:autoSpaceDN w:val="0"/>
                    <w:spacing w:before="120" w:line="288" w:lineRule="auto"/>
                    <w:ind w:right="34"/>
                    <w:rPr>
                      <w:rFonts w:ascii="Calibri Light" w:eastAsiaTheme="minorHAnsi" w:hAnsi="Calibri Light"/>
                      <w:color w:val="000000" w:themeColor="text1"/>
                    </w:rPr>
                  </w:pPr>
                </w:p>
              </w:tc>
              <w:tc>
                <w:tcPr>
                  <w:tcW w:w="930" w:type="pct"/>
                  <w:tcBorders>
                    <w:top w:val="nil"/>
                    <w:left w:val="nil"/>
                    <w:bottom w:val="single" w:sz="4" w:space="0" w:color="auto"/>
                    <w:right w:val="single" w:sz="8" w:space="0" w:color="auto"/>
                  </w:tcBorders>
                </w:tcPr>
                <w:p w14:paraId="42EC97AD" w14:textId="77777777" w:rsidR="00431A04" w:rsidRPr="00992182" w:rsidRDefault="00431A04" w:rsidP="00431A04">
                  <w:pPr>
                    <w:autoSpaceDE w:val="0"/>
                    <w:autoSpaceDN w:val="0"/>
                    <w:spacing w:before="120" w:line="288" w:lineRule="auto"/>
                    <w:ind w:right="34"/>
                    <w:rPr>
                      <w:rFonts w:ascii="Calibri Light" w:eastAsiaTheme="minorHAnsi" w:hAnsi="Calibri Light"/>
                    </w:rPr>
                  </w:pPr>
                  <w:r w:rsidRPr="00992182">
                    <w:rPr>
                      <w:rFonts w:ascii="Calibri Light" w:eastAsiaTheme="minorHAnsi" w:hAnsi="Calibri Light"/>
                    </w:rPr>
                    <w:lastRenderedPageBreak/>
                    <w:t>OP I: działanie 1.9, działanie 1.17,</w:t>
                  </w:r>
                </w:p>
              </w:tc>
            </w:tr>
            <w:tr w:rsidR="00431A04" w:rsidRPr="00992182" w14:paraId="1AD84349" w14:textId="77777777" w:rsidTr="00C32C64">
              <w:trPr>
                <w:trHeight w:val="923"/>
              </w:trPr>
              <w:tc>
                <w:tcPr>
                  <w:tcW w:w="1423"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1B711C82" w14:textId="77777777" w:rsidR="00431A04" w:rsidRPr="00992182" w:rsidRDefault="00431A04" w:rsidP="00431A04">
                  <w:pPr>
                    <w:spacing w:before="120"/>
                    <w:rPr>
                      <w:rFonts w:ascii="Calibri Light" w:eastAsiaTheme="minorHAnsi" w:hAnsi="Calibri Light"/>
                    </w:rPr>
                  </w:pPr>
                  <w:r w:rsidRPr="00992182">
                    <w:rPr>
                      <w:rFonts w:ascii="Calibri Light" w:eastAsiaTheme="minorHAnsi" w:hAnsi="Calibri Light"/>
                    </w:rPr>
                    <w:lastRenderedPageBreak/>
                    <w:t>Dotarcie do</w:t>
                  </w:r>
                  <w:r w:rsidRPr="00A53B10">
                    <w:rPr>
                      <w:rFonts w:ascii="Calibri Light" w:eastAsiaTheme="minorHAnsi" w:hAnsi="Calibri Light"/>
                      <w:b/>
                    </w:rPr>
                    <w:t xml:space="preserve"> </w:t>
                  </w:r>
                  <w:r w:rsidRPr="00A53B10">
                    <w:rPr>
                      <w:rFonts w:asciiTheme="minorHAnsi" w:hAnsiTheme="minorHAnsi"/>
                      <w:b/>
                    </w:rPr>
                    <w:t>osób zamierzających rozpocząć prowadzenie działalności gospodarczej</w:t>
                  </w:r>
                </w:p>
              </w:tc>
              <w:tc>
                <w:tcPr>
                  <w:tcW w:w="1432" w:type="pct"/>
                  <w:tcBorders>
                    <w:top w:val="nil"/>
                    <w:left w:val="nil"/>
                    <w:bottom w:val="single" w:sz="4" w:space="0" w:color="auto"/>
                    <w:right w:val="single" w:sz="8" w:space="0" w:color="auto"/>
                  </w:tcBorders>
                  <w:tcMar>
                    <w:top w:w="0" w:type="dxa"/>
                    <w:left w:w="108" w:type="dxa"/>
                    <w:bottom w:w="0" w:type="dxa"/>
                    <w:right w:w="108" w:type="dxa"/>
                  </w:tcMar>
                </w:tcPr>
                <w:p w14:paraId="5D5F58C1" w14:textId="2A14276F" w:rsidR="00431A04" w:rsidRPr="00992182" w:rsidRDefault="00431A04" w:rsidP="00431A04">
                  <w:pPr>
                    <w:spacing w:before="120"/>
                    <w:rPr>
                      <w:rFonts w:ascii="Calibri Light" w:eastAsiaTheme="minorHAnsi" w:hAnsi="Calibri Light"/>
                    </w:rPr>
                  </w:pPr>
                  <w:r w:rsidRPr="00992182">
                    <w:rPr>
                      <w:rFonts w:ascii="Calibri Light" w:eastAsiaTheme="minorHAnsi" w:hAnsi="Calibri Light"/>
                    </w:rPr>
                    <w:t>Administracja strony www.</w:t>
                  </w:r>
                  <w:r w:rsidR="00C32C64">
                    <w:rPr>
                      <w:rFonts w:ascii="Calibri Light" w:eastAsiaTheme="minorHAnsi" w:hAnsi="Calibri Light"/>
                    </w:rPr>
                    <w:t>pozyczkiunijne</w:t>
                  </w:r>
                  <w:r w:rsidRPr="00992182">
                    <w:rPr>
                      <w:rFonts w:ascii="Calibri Light" w:eastAsiaTheme="minorHAnsi" w:hAnsi="Calibri Light"/>
                    </w:rPr>
                    <w:t>.</w:t>
                  </w:r>
                  <w:r w:rsidR="00C32C64">
                    <w:rPr>
                      <w:rFonts w:ascii="Calibri Light" w:eastAsiaTheme="minorHAnsi" w:hAnsi="Calibri Light"/>
                    </w:rPr>
                    <w:t>bgk.</w:t>
                  </w:r>
                  <w:r w:rsidRPr="00992182">
                    <w:rPr>
                      <w:rFonts w:ascii="Calibri Light" w:eastAsiaTheme="minorHAnsi" w:hAnsi="Calibri Light"/>
                    </w:rPr>
                    <w:t xml:space="preserve">pl </w:t>
                  </w:r>
                </w:p>
                <w:p w14:paraId="2DDCC06D" w14:textId="77777777" w:rsidR="00431A04" w:rsidRPr="00992182" w:rsidRDefault="00431A04" w:rsidP="00431A04">
                  <w:pPr>
                    <w:spacing w:before="120"/>
                    <w:rPr>
                      <w:rFonts w:ascii="Calibri Light" w:eastAsiaTheme="minorHAnsi" w:hAnsi="Calibri Light"/>
                    </w:rPr>
                  </w:pPr>
                  <w:r w:rsidRPr="00992182">
                    <w:rPr>
                      <w:rFonts w:ascii="Calibri Light" w:eastAsiaTheme="minorHAnsi" w:hAnsi="Calibri Light"/>
                    </w:rPr>
                    <w:t>Publikacja materiałów reklamowo-promocyjnych w mediach, w tym w mediach społecznościowych.</w:t>
                  </w:r>
                </w:p>
                <w:p w14:paraId="08CEE70C" w14:textId="77777777" w:rsidR="00431A04" w:rsidRPr="00992182" w:rsidRDefault="00431A04" w:rsidP="00431A04">
                  <w:pPr>
                    <w:spacing w:before="120"/>
                    <w:rPr>
                      <w:rFonts w:ascii="Calibri Light" w:eastAsiaTheme="minorHAnsi" w:hAnsi="Calibri Light"/>
                    </w:rPr>
                  </w:pPr>
                  <w:r w:rsidRPr="00992182">
                    <w:rPr>
                      <w:rFonts w:ascii="Calibri Light" w:eastAsiaTheme="minorHAnsi" w:hAnsi="Calibri Light"/>
                    </w:rPr>
                    <w:t>Dystrybucja materiałów reklamowych (ulotki, foldery) za pośrednictwem wybranych pośredników finansowych oraz Powiatowych Urzędów Pracy i za pośrednictwem Głównego i Lokalnych Punktów Informacyjnych</w:t>
                  </w:r>
                  <w:r>
                    <w:rPr>
                      <w:rFonts w:ascii="Calibri Light" w:eastAsiaTheme="minorHAnsi" w:hAnsi="Calibri Light"/>
                    </w:rPr>
                    <w:t xml:space="preserve"> Funduszy Europejskich</w:t>
                  </w:r>
                </w:p>
                <w:p w14:paraId="04827BD9" w14:textId="77777777" w:rsidR="00431A04" w:rsidRPr="00992182" w:rsidRDefault="00431A04" w:rsidP="00431A04">
                  <w:pPr>
                    <w:spacing w:before="120"/>
                    <w:rPr>
                      <w:rFonts w:ascii="Calibri Light" w:eastAsiaTheme="minorHAnsi" w:hAnsi="Calibri Light"/>
                    </w:rPr>
                  </w:pPr>
                  <w:r w:rsidRPr="00992182">
                    <w:rPr>
                      <w:rFonts w:ascii="Calibri Light" w:eastAsiaTheme="minorHAnsi" w:hAnsi="Calibri Light"/>
                    </w:rPr>
                    <w:t xml:space="preserve">Organizacja spotkań informacyjnych/seminariów/ konferencji dla osób </w:t>
                  </w:r>
                  <w:r>
                    <w:rPr>
                      <w:rFonts w:ascii="Calibri Light" w:eastAsiaTheme="minorHAnsi" w:hAnsi="Calibri Light"/>
                    </w:rPr>
                    <w:t>planujących otworzyć własną działalność gospodarczą</w:t>
                  </w:r>
                  <w:r w:rsidRPr="00992182">
                    <w:rPr>
                      <w:rFonts w:ascii="Calibri Light" w:eastAsiaTheme="minorHAnsi" w:hAnsi="Calibri Light"/>
                    </w:rPr>
                    <w:t xml:space="preserve">, w tym także we współpracy </w:t>
                  </w:r>
                  <w:r>
                    <w:rPr>
                      <w:rFonts w:ascii="Calibri Light" w:eastAsiaTheme="minorHAnsi" w:hAnsi="Calibri Light"/>
                    </w:rPr>
                    <w:t xml:space="preserve">z Głównym Punktem Informacyjnym Funduszy Europejskich. </w:t>
                  </w:r>
                </w:p>
              </w:tc>
              <w:tc>
                <w:tcPr>
                  <w:tcW w:w="1215" w:type="pct"/>
                  <w:tcBorders>
                    <w:top w:val="nil"/>
                    <w:left w:val="nil"/>
                    <w:bottom w:val="single" w:sz="4" w:space="0" w:color="auto"/>
                    <w:right w:val="single" w:sz="8" w:space="0" w:color="auto"/>
                  </w:tcBorders>
                  <w:tcMar>
                    <w:top w:w="0" w:type="dxa"/>
                    <w:left w:w="108" w:type="dxa"/>
                    <w:bottom w:w="0" w:type="dxa"/>
                    <w:right w:w="108" w:type="dxa"/>
                  </w:tcMar>
                </w:tcPr>
                <w:p w14:paraId="1CD5E80F" w14:textId="77777777" w:rsidR="00431A04" w:rsidRPr="00A53B10" w:rsidRDefault="00431A04" w:rsidP="00431A04">
                  <w:pPr>
                    <w:pStyle w:val="Zwykytekst"/>
                    <w:rPr>
                      <w:rFonts w:asciiTheme="minorHAnsi" w:hAnsiTheme="minorHAnsi"/>
                      <w:b/>
                      <w:color w:val="000000" w:themeColor="text1"/>
                      <w:sz w:val="20"/>
                      <w:szCs w:val="20"/>
                    </w:rPr>
                  </w:pPr>
                  <w:r>
                    <w:rPr>
                      <w:rFonts w:asciiTheme="minorHAnsi" w:hAnsiTheme="minorHAnsi"/>
                      <w:b/>
                      <w:color w:val="000000" w:themeColor="text1"/>
                      <w:sz w:val="20"/>
                      <w:szCs w:val="20"/>
                    </w:rPr>
                    <w:t>O</w:t>
                  </w:r>
                  <w:r w:rsidRPr="00A53B10">
                    <w:rPr>
                      <w:rFonts w:asciiTheme="minorHAnsi" w:hAnsiTheme="minorHAnsi"/>
                      <w:b/>
                      <w:color w:val="000000" w:themeColor="text1"/>
                      <w:sz w:val="20"/>
                      <w:szCs w:val="20"/>
                    </w:rPr>
                    <w:t xml:space="preserve">soby pozostające poza rynkiem pracy, tj. osoby bezrobotnych lub </w:t>
                  </w:r>
                  <w:r>
                    <w:rPr>
                      <w:rFonts w:asciiTheme="minorHAnsi" w:hAnsiTheme="minorHAnsi"/>
                      <w:b/>
                      <w:color w:val="000000" w:themeColor="text1"/>
                      <w:sz w:val="20"/>
                      <w:szCs w:val="20"/>
                    </w:rPr>
                    <w:t>osoby bierne</w:t>
                  </w:r>
                  <w:r w:rsidRPr="00A53B10">
                    <w:rPr>
                      <w:rFonts w:asciiTheme="minorHAnsi" w:hAnsiTheme="minorHAnsi"/>
                      <w:b/>
                      <w:color w:val="000000" w:themeColor="text1"/>
                      <w:sz w:val="20"/>
                      <w:szCs w:val="20"/>
                    </w:rPr>
                    <w:t xml:space="preserve"> zawodowo, które znajdują się w szczególnie trudnej sytuacji na rynku pracy w wieku 30 lat i więcej, tj.:</w:t>
                  </w:r>
                </w:p>
                <w:p w14:paraId="55345214" w14:textId="77777777" w:rsidR="00431A04" w:rsidRPr="00A53B10" w:rsidRDefault="00431A04" w:rsidP="00431A04">
                  <w:pPr>
                    <w:pStyle w:val="Zwykytekst"/>
                    <w:rPr>
                      <w:rFonts w:asciiTheme="minorHAnsi" w:hAnsiTheme="minorHAnsi"/>
                      <w:color w:val="000000" w:themeColor="text1"/>
                      <w:sz w:val="20"/>
                      <w:szCs w:val="20"/>
                    </w:rPr>
                  </w:pPr>
                  <w:r w:rsidRPr="00A53B10">
                    <w:rPr>
                      <w:rFonts w:asciiTheme="minorHAnsi" w:hAnsiTheme="minorHAnsi"/>
                      <w:color w:val="000000" w:themeColor="text1"/>
                      <w:sz w:val="20"/>
                      <w:szCs w:val="20"/>
                    </w:rPr>
                    <w:t>a) osoby w wieku 50 lat i więcej;</w:t>
                  </w:r>
                </w:p>
                <w:p w14:paraId="533D9FCF" w14:textId="77777777" w:rsidR="00431A04" w:rsidRPr="00A53B10" w:rsidRDefault="00431A04" w:rsidP="00431A04">
                  <w:pPr>
                    <w:pStyle w:val="Zwykytekst"/>
                    <w:rPr>
                      <w:rFonts w:asciiTheme="minorHAnsi" w:hAnsiTheme="minorHAnsi"/>
                      <w:color w:val="000000" w:themeColor="text1"/>
                      <w:sz w:val="20"/>
                      <w:szCs w:val="20"/>
                    </w:rPr>
                  </w:pPr>
                  <w:r w:rsidRPr="00A53B10">
                    <w:rPr>
                      <w:rFonts w:asciiTheme="minorHAnsi" w:hAnsiTheme="minorHAnsi"/>
                      <w:color w:val="000000" w:themeColor="text1"/>
                      <w:sz w:val="20"/>
                      <w:szCs w:val="20"/>
                    </w:rPr>
                    <w:t>b) kobiety;</w:t>
                  </w:r>
                </w:p>
                <w:p w14:paraId="7E289A2B" w14:textId="77777777" w:rsidR="00431A04" w:rsidRPr="00A53B10" w:rsidRDefault="00431A04" w:rsidP="00431A04">
                  <w:pPr>
                    <w:pStyle w:val="Zwykytekst"/>
                    <w:rPr>
                      <w:rFonts w:asciiTheme="minorHAnsi" w:hAnsiTheme="minorHAnsi"/>
                      <w:color w:val="000000" w:themeColor="text1"/>
                      <w:sz w:val="20"/>
                      <w:szCs w:val="20"/>
                    </w:rPr>
                  </w:pPr>
                  <w:r w:rsidRPr="00A53B10">
                    <w:rPr>
                      <w:rFonts w:asciiTheme="minorHAnsi" w:hAnsiTheme="minorHAnsi"/>
                      <w:color w:val="000000" w:themeColor="text1"/>
                      <w:sz w:val="20"/>
                      <w:szCs w:val="20"/>
                    </w:rPr>
                    <w:t>c) osoby z niepełnosprawnościami;</w:t>
                  </w:r>
                </w:p>
                <w:p w14:paraId="76AF58E2" w14:textId="77777777" w:rsidR="00431A04" w:rsidRPr="00A53B10" w:rsidRDefault="00431A04" w:rsidP="00431A04">
                  <w:pPr>
                    <w:pStyle w:val="Zwykytekst"/>
                    <w:rPr>
                      <w:rFonts w:asciiTheme="minorHAnsi" w:hAnsiTheme="minorHAnsi"/>
                      <w:color w:val="000000" w:themeColor="text1"/>
                      <w:sz w:val="20"/>
                      <w:szCs w:val="20"/>
                    </w:rPr>
                  </w:pPr>
                  <w:r w:rsidRPr="00A53B10">
                    <w:rPr>
                      <w:rFonts w:asciiTheme="minorHAnsi" w:hAnsiTheme="minorHAnsi"/>
                      <w:color w:val="000000" w:themeColor="text1"/>
                      <w:sz w:val="20"/>
                      <w:szCs w:val="20"/>
                    </w:rPr>
                    <w:t>d) osoby długotrwale bezrobotne;</w:t>
                  </w:r>
                </w:p>
                <w:p w14:paraId="3FF1BA48" w14:textId="77777777" w:rsidR="00431A04" w:rsidRPr="00A53B10" w:rsidRDefault="00431A04" w:rsidP="00431A04">
                  <w:pPr>
                    <w:pStyle w:val="Zwykytekst"/>
                    <w:rPr>
                      <w:rFonts w:asciiTheme="minorHAnsi" w:hAnsiTheme="minorHAnsi"/>
                      <w:color w:val="000000" w:themeColor="text1"/>
                      <w:sz w:val="20"/>
                      <w:szCs w:val="20"/>
                    </w:rPr>
                  </w:pPr>
                  <w:r w:rsidRPr="00A53B10">
                    <w:rPr>
                      <w:rFonts w:asciiTheme="minorHAnsi" w:hAnsiTheme="minorHAnsi"/>
                      <w:color w:val="000000" w:themeColor="text1"/>
                      <w:sz w:val="20"/>
                      <w:szCs w:val="20"/>
                    </w:rPr>
                    <w:t>e) osoby o niskich kwalifikacjach;</w:t>
                  </w:r>
                </w:p>
                <w:p w14:paraId="37843074" w14:textId="20022186" w:rsidR="00431A04" w:rsidRPr="00A53B10" w:rsidRDefault="00431A04" w:rsidP="00431A04">
                  <w:pPr>
                    <w:pStyle w:val="Zwykytekst"/>
                    <w:rPr>
                      <w:rFonts w:asciiTheme="minorHAnsi" w:hAnsiTheme="minorHAnsi"/>
                      <w:color w:val="000000" w:themeColor="text1"/>
                      <w:sz w:val="20"/>
                      <w:szCs w:val="20"/>
                    </w:rPr>
                  </w:pPr>
                  <w:r w:rsidRPr="00953F63">
                    <w:rPr>
                      <w:rFonts w:asciiTheme="minorHAnsi" w:hAnsiTheme="minorHAnsi"/>
                      <w:b/>
                      <w:color w:val="000000" w:themeColor="text1"/>
                      <w:sz w:val="20"/>
                      <w:szCs w:val="20"/>
                    </w:rPr>
                    <w:t>Osoby młode w wieku od 15 do 29 lat</w:t>
                  </w:r>
                  <w:r w:rsidRPr="00A53B10">
                    <w:rPr>
                      <w:rFonts w:asciiTheme="minorHAnsi" w:hAnsiTheme="minorHAnsi"/>
                      <w:color w:val="000000" w:themeColor="text1"/>
                      <w:sz w:val="20"/>
                      <w:szCs w:val="20"/>
                    </w:rPr>
                    <w:t xml:space="preserve"> (do dnia poprzedzającego dzień 30 urodzin) </w:t>
                  </w:r>
                  <w:r w:rsidR="00520407" w:rsidRPr="004E76B6">
                    <w:rPr>
                      <w:rFonts w:asciiTheme="minorHAnsi" w:hAnsiTheme="minorHAnsi" w:cstheme="minorHAnsi"/>
                      <w:color w:val="000000"/>
                      <w:sz w:val="20"/>
                      <w:szCs w:val="20"/>
                      <w:lang w:eastAsia="en-US"/>
                    </w:rPr>
                    <w:t xml:space="preserve">z wyłączeniem osób młodych, które otrzymały wsparcie w PO WER w formie dotacji bezzwrotnych oraz z wyłączeniem osób młodych do 29 roku życia, </w:t>
                  </w:r>
                  <w:r w:rsidR="00DB5B07" w:rsidRPr="00DB5B07">
                    <w:rPr>
                      <w:rFonts w:asciiTheme="minorHAnsi" w:hAnsiTheme="minorHAnsi" w:cstheme="minorHAnsi"/>
                      <w:color w:val="000000"/>
                      <w:sz w:val="20"/>
                      <w:szCs w:val="20"/>
                      <w:lang w:eastAsia="en-US"/>
                    </w:rPr>
                    <w:t>zarejestrowanych, jako</w:t>
                  </w:r>
                  <w:r w:rsidR="00520407" w:rsidRPr="004E76B6">
                    <w:rPr>
                      <w:rFonts w:asciiTheme="minorHAnsi" w:hAnsiTheme="minorHAnsi" w:cstheme="minorHAnsi"/>
                      <w:color w:val="000000"/>
                      <w:sz w:val="20"/>
                      <w:szCs w:val="20"/>
                      <w:lang w:eastAsia="en-US"/>
                    </w:rPr>
                    <w:t xml:space="preserve"> bezrobotne, które uzyskują wsparcie za pośrednictwem PU</w:t>
                  </w:r>
                  <w:r w:rsidR="008E7317">
                    <w:rPr>
                      <w:rFonts w:asciiTheme="minorHAnsi" w:hAnsiTheme="minorHAnsi" w:cstheme="minorHAnsi"/>
                      <w:color w:val="000000"/>
                      <w:sz w:val="20"/>
                      <w:szCs w:val="20"/>
                      <w:lang w:eastAsia="en-US"/>
                    </w:rPr>
                    <w:t>P</w:t>
                  </w:r>
                  <w:r w:rsidRPr="00A53B10">
                    <w:rPr>
                      <w:rFonts w:asciiTheme="minorHAnsi" w:hAnsiTheme="minorHAnsi"/>
                      <w:color w:val="000000" w:themeColor="text1"/>
                      <w:sz w:val="20"/>
                      <w:szCs w:val="20"/>
                    </w:rPr>
                    <w:t>.</w:t>
                  </w:r>
                </w:p>
                <w:p w14:paraId="654392E0" w14:textId="77777777" w:rsidR="00431A04" w:rsidRPr="00A53B10" w:rsidRDefault="00431A04" w:rsidP="00431A04">
                  <w:pPr>
                    <w:pStyle w:val="Zwykytekst"/>
                    <w:rPr>
                      <w:rFonts w:asciiTheme="minorHAnsi" w:hAnsiTheme="minorHAnsi"/>
                      <w:color w:val="000000" w:themeColor="text1"/>
                      <w:sz w:val="20"/>
                      <w:szCs w:val="20"/>
                    </w:rPr>
                  </w:pPr>
                  <w:r w:rsidRPr="00A53B10">
                    <w:rPr>
                      <w:rFonts w:asciiTheme="minorHAnsi" w:hAnsiTheme="minorHAnsi"/>
                      <w:color w:val="000000" w:themeColor="text1"/>
                      <w:sz w:val="20"/>
                      <w:szCs w:val="20"/>
                    </w:rPr>
                    <w:t>Dodatkowo</w:t>
                  </w:r>
                </w:p>
                <w:p w14:paraId="6C66992D" w14:textId="77777777" w:rsidR="00431A04" w:rsidRPr="00A53B10" w:rsidRDefault="00431A04" w:rsidP="00431A04">
                  <w:pPr>
                    <w:pStyle w:val="Zwykytekst"/>
                    <w:rPr>
                      <w:rFonts w:asciiTheme="minorHAnsi" w:hAnsiTheme="minorHAnsi"/>
                      <w:color w:val="000000" w:themeColor="text1"/>
                      <w:sz w:val="20"/>
                      <w:szCs w:val="20"/>
                    </w:rPr>
                  </w:pPr>
                  <w:r w:rsidRPr="00A53B10">
                    <w:rPr>
                      <w:rFonts w:asciiTheme="minorHAnsi" w:hAnsiTheme="minorHAnsi"/>
                      <w:b/>
                      <w:bCs/>
                      <w:color w:val="000000" w:themeColor="text1"/>
                      <w:sz w:val="20"/>
                      <w:szCs w:val="20"/>
                    </w:rPr>
                    <w:t>Osoby w wieku 30 lat i więcej należące do następujących grup docelowych:</w:t>
                  </w:r>
                </w:p>
                <w:p w14:paraId="370F5294" w14:textId="77777777" w:rsidR="00431A04" w:rsidRPr="00A53B10" w:rsidRDefault="00431A04" w:rsidP="00431A04">
                  <w:pPr>
                    <w:pStyle w:val="Zwykytekst"/>
                    <w:rPr>
                      <w:rFonts w:asciiTheme="minorHAnsi" w:hAnsiTheme="minorHAnsi"/>
                      <w:color w:val="000000" w:themeColor="text1"/>
                      <w:sz w:val="20"/>
                      <w:szCs w:val="20"/>
                    </w:rPr>
                  </w:pPr>
                  <w:r w:rsidRPr="00A53B10">
                    <w:rPr>
                      <w:rFonts w:asciiTheme="minorHAnsi" w:hAnsiTheme="minorHAnsi"/>
                      <w:color w:val="000000" w:themeColor="text1"/>
                      <w:sz w:val="20"/>
                      <w:szCs w:val="20"/>
                    </w:rPr>
                    <w:t>a) imigranci oraz reemigranci;</w:t>
                  </w:r>
                </w:p>
                <w:p w14:paraId="61DFBBB9" w14:textId="77777777" w:rsidR="00431A04" w:rsidRPr="00A53B10" w:rsidRDefault="00431A04" w:rsidP="00431A04">
                  <w:pPr>
                    <w:pStyle w:val="Zwykytekst"/>
                    <w:rPr>
                      <w:rFonts w:asciiTheme="minorHAnsi" w:hAnsiTheme="minorHAnsi"/>
                      <w:color w:val="000000" w:themeColor="text1"/>
                      <w:sz w:val="20"/>
                      <w:szCs w:val="20"/>
                    </w:rPr>
                  </w:pPr>
                  <w:r w:rsidRPr="00A53B10">
                    <w:rPr>
                      <w:rFonts w:asciiTheme="minorHAnsi" w:hAnsiTheme="minorHAnsi"/>
                      <w:color w:val="000000" w:themeColor="text1"/>
                      <w:sz w:val="20"/>
                      <w:szCs w:val="20"/>
                    </w:rPr>
                    <w:t>b) osoby odchodzące z rolnictwa i ich rodziny;</w:t>
                  </w:r>
                </w:p>
                <w:p w14:paraId="5F319EBE" w14:textId="77777777" w:rsidR="00431A04" w:rsidRPr="00A53B10" w:rsidRDefault="00431A04" w:rsidP="00431A04">
                  <w:pPr>
                    <w:pStyle w:val="Zwykytekst"/>
                    <w:rPr>
                      <w:rFonts w:asciiTheme="minorHAnsi" w:hAnsiTheme="minorHAnsi"/>
                      <w:color w:val="000000" w:themeColor="text1"/>
                      <w:sz w:val="20"/>
                      <w:szCs w:val="20"/>
                    </w:rPr>
                  </w:pPr>
                  <w:r w:rsidRPr="00A53B10">
                    <w:rPr>
                      <w:rFonts w:asciiTheme="minorHAnsi" w:hAnsiTheme="minorHAnsi"/>
                      <w:color w:val="000000" w:themeColor="text1"/>
                      <w:sz w:val="20"/>
                      <w:szCs w:val="20"/>
                    </w:rPr>
                    <w:t>c) osoby ubogie pracujące;</w:t>
                  </w:r>
                </w:p>
                <w:p w14:paraId="0DA3C681" w14:textId="77777777" w:rsidR="00431A04" w:rsidRPr="00A53B10" w:rsidRDefault="00431A04" w:rsidP="00431A04">
                  <w:pPr>
                    <w:pStyle w:val="Zwykytekst"/>
                    <w:rPr>
                      <w:rFonts w:asciiTheme="minorHAnsi" w:hAnsiTheme="minorHAnsi"/>
                      <w:color w:val="000000" w:themeColor="text1"/>
                      <w:sz w:val="20"/>
                      <w:szCs w:val="20"/>
                    </w:rPr>
                  </w:pPr>
                  <w:r w:rsidRPr="00A53B10">
                    <w:rPr>
                      <w:rFonts w:asciiTheme="minorHAnsi" w:hAnsiTheme="minorHAnsi"/>
                      <w:color w:val="000000" w:themeColor="text1"/>
                      <w:sz w:val="20"/>
                      <w:szCs w:val="20"/>
                    </w:rPr>
                    <w:lastRenderedPageBreak/>
                    <w:t>d) osoby zatrudnione na umowach krótkoterminowych lub pracujący w ramach umów cywilno-prawnych, których miesięczne zarobki nie przekraczają wysokości minimalnego wynagrodzenia;</w:t>
                  </w:r>
                </w:p>
                <w:p w14:paraId="5F02F06B" w14:textId="77777777" w:rsidR="00431A04" w:rsidRPr="00A53B10" w:rsidRDefault="00431A04" w:rsidP="00431A04">
                  <w:pPr>
                    <w:pStyle w:val="Zwykytekst"/>
                    <w:rPr>
                      <w:rFonts w:asciiTheme="minorHAnsi" w:hAnsiTheme="minorHAnsi"/>
                      <w:color w:val="000000" w:themeColor="text1"/>
                      <w:sz w:val="20"/>
                      <w:szCs w:val="20"/>
                    </w:rPr>
                  </w:pPr>
                  <w:r w:rsidRPr="00A53B10">
                    <w:rPr>
                      <w:rFonts w:asciiTheme="minorHAnsi" w:hAnsiTheme="minorHAnsi"/>
                      <w:color w:val="000000" w:themeColor="text1"/>
                      <w:sz w:val="20"/>
                      <w:szCs w:val="20"/>
                    </w:rPr>
                    <w:t>e) bezrobotni mężczyźni w wieku 30-49 lat</w:t>
                  </w:r>
                </w:p>
                <w:p w14:paraId="0ECE237F" w14:textId="77777777" w:rsidR="00431A04" w:rsidRPr="00A53B10" w:rsidRDefault="00431A04" w:rsidP="00431A04">
                  <w:pPr>
                    <w:autoSpaceDE w:val="0"/>
                    <w:autoSpaceDN w:val="0"/>
                    <w:spacing w:before="120" w:line="288" w:lineRule="auto"/>
                    <w:ind w:right="34"/>
                    <w:rPr>
                      <w:rFonts w:ascii="Calibri Light" w:eastAsiaTheme="minorHAnsi" w:hAnsi="Calibri Light"/>
                      <w:color w:val="000000" w:themeColor="text1"/>
                    </w:rPr>
                  </w:pPr>
                </w:p>
              </w:tc>
              <w:tc>
                <w:tcPr>
                  <w:tcW w:w="930" w:type="pct"/>
                  <w:tcBorders>
                    <w:top w:val="nil"/>
                    <w:left w:val="nil"/>
                    <w:bottom w:val="single" w:sz="4" w:space="0" w:color="auto"/>
                    <w:right w:val="single" w:sz="8" w:space="0" w:color="auto"/>
                  </w:tcBorders>
                </w:tcPr>
                <w:p w14:paraId="153484D3" w14:textId="77777777" w:rsidR="00431A04" w:rsidRPr="00992182" w:rsidRDefault="00431A04" w:rsidP="00431A04">
                  <w:pPr>
                    <w:autoSpaceDE w:val="0"/>
                    <w:autoSpaceDN w:val="0"/>
                    <w:spacing w:before="120" w:line="288" w:lineRule="auto"/>
                    <w:ind w:right="34"/>
                    <w:rPr>
                      <w:rFonts w:ascii="Calibri Light" w:eastAsiaTheme="minorHAnsi" w:hAnsi="Calibri Light"/>
                    </w:rPr>
                  </w:pPr>
                  <w:r w:rsidRPr="00992182">
                    <w:rPr>
                      <w:rFonts w:ascii="Calibri Light" w:eastAsiaTheme="minorHAnsi" w:hAnsi="Calibri Light"/>
                    </w:rPr>
                    <w:lastRenderedPageBreak/>
                    <w:t>OP VI: działanie 6.4</w:t>
                  </w:r>
                </w:p>
              </w:tc>
            </w:tr>
            <w:tr w:rsidR="00431A04" w:rsidRPr="00992182" w14:paraId="23DB261F" w14:textId="77777777" w:rsidTr="00C32C64">
              <w:trPr>
                <w:trHeight w:val="2022"/>
              </w:trPr>
              <w:tc>
                <w:tcPr>
                  <w:tcW w:w="14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9F692" w14:textId="77777777" w:rsidR="00431A04" w:rsidRPr="00992182" w:rsidRDefault="00431A04" w:rsidP="00431A04">
                  <w:pPr>
                    <w:autoSpaceDE w:val="0"/>
                    <w:autoSpaceDN w:val="0"/>
                    <w:spacing w:before="120"/>
                    <w:ind w:right="34"/>
                    <w:rPr>
                      <w:rFonts w:ascii="Calibri Light" w:hAnsi="Calibri Light"/>
                      <w:b/>
                    </w:rPr>
                  </w:pPr>
                  <w:r w:rsidRPr="00992182">
                    <w:rPr>
                      <w:rFonts w:ascii="Calibri Light" w:hAnsi="Calibri Light"/>
                    </w:rPr>
                    <w:lastRenderedPageBreak/>
                    <w:t xml:space="preserve">Dotarcie do </w:t>
                  </w:r>
                  <w:r w:rsidRPr="00992182">
                    <w:rPr>
                      <w:rFonts w:ascii="Calibri Light" w:hAnsi="Calibri Light"/>
                      <w:b/>
                    </w:rPr>
                    <w:t>instytucji udzielających wsparcia finansowego</w:t>
                  </w:r>
                </w:p>
                <w:p w14:paraId="2E9541F1" w14:textId="77777777" w:rsidR="00431A04" w:rsidRPr="00992182" w:rsidRDefault="00431A04" w:rsidP="00431A04">
                  <w:pPr>
                    <w:autoSpaceDE w:val="0"/>
                    <w:autoSpaceDN w:val="0"/>
                    <w:spacing w:before="120"/>
                    <w:ind w:right="34"/>
                    <w:rPr>
                      <w:rFonts w:ascii="Calibri Light" w:hAnsi="Calibri Light"/>
                    </w:rPr>
                  </w:pPr>
                  <w:r w:rsidRPr="00992182">
                    <w:rPr>
                      <w:rFonts w:ascii="Calibri Light" w:hAnsi="Calibri Light"/>
                    </w:rPr>
                    <w:t>Zapewnienie wszystkim zainteresowanym podmiotom wyczerpującej informacji na temat możliwości udziału w projekcie w charakterze pośrednika finansowego.</w:t>
                  </w:r>
                </w:p>
                <w:p w14:paraId="2F0F7A9E" w14:textId="77777777" w:rsidR="00431A04" w:rsidRPr="00992182" w:rsidRDefault="00431A04" w:rsidP="00431A04">
                  <w:pPr>
                    <w:spacing w:before="120"/>
                    <w:rPr>
                      <w:rFonts w:ascii="Calibri Light" w:eastAsiaTheme="minorHAnsi" w:hAnsi="Calibri Light"/>
                    </w:rPr>
                  </w:pPr>
                  <w:r w:rsidRPr="00992182">
                    <w:rPr>
                      <w:rFonts w:ascii="Calibri Light" w:hAnsi="Calibri Light"/>
                    </w:rPr>
                    <w:t>Pozytywny odbiór Projektu wśród instytucji finansowych.</w:t>
                  </w:r>
                </w:p>
              </w:tc>
              <w:tc>
                <w:tcPr>
                  <w:tcW w:w="14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FBE7C" w14:textId="074EF717" w:rsidR="00431A04" w:rsidRPr="00992182" w:rsidRDefault="00431A04" w:rsidP="00431A04">
                  <w:pPr>
                    <w:spacing w:before="120"/>
                    <w:rPr>
                      <w:rFonts w:ascii="Calibri Light" w:eastAsiaTheme="minorHAnsi" w:hAnsi="Calibri Light"/>
                    </w:rPr>
                  </w:pPr>
                  <w:r w:rsidRPr="00992182">
                    <w:rPr>
                      <w:rFonts w:ascii="Calibri Light" w:eastAsiaTheme="minorHAnsi" w:hAnsi="Calibri Light"/>
                    </w:rPr>
                    <w:t xml:space="preserve">Administracja strony </w:t>
                  </w:r>
                  <w:hyperlink r:id="rId8" w:history="1">
                    <w:r w:rsidR="004B565F" w:rsidRPr="004B565F">
                      <w:rPr>
                        <w:rStyle w:val="Hipercze"/>
                        <w:rFonts w:ascii="Calibri Light" w:eastAsiaTheme="minorHAnsi" w:hAnsi="Calibri Light"/>
                      </w:rPr>
                      <w:t>www.pozyczkiunijne.bgk.</w:t>
                    </w:r>
                    <w:r w:rsidR="004B565F" w:rsidRPr="001A74EE">
                      <w:rPr>
                        <w:rStyle w:val="Hipercze"/>
                        <w:rFonts w:ascii="Calibri Light" w:eastAsiaTheme="minorHAnsi" w:hAnsi="Calibri Light"/>
                      </w:rPr>
                      <w:t>pl</w:t>
                    </w:r>
                  </w:hyperlink>
                </w:p>
                <w:p w14:paraId="459B9900" w14:textId="77777777" w:rsidR="00431A04" w:rsidRPr="00992182" w:rsidRDefault="00431A04" w:rsidP="00431A04">
                  <w:pPr>
                    <w:spacing w:before="120"/>
                    <w:rPr>
                      <w:rFonts w:ascii="Calibri Light" w:eastAsiaTheme="minorHAnsi" w:hAnsi="Calibri Light"/>
                    </w:rPr>
                  </w:pPr>
                  <w:r w:rsidRPr="00992182">
                    <w:rPr>
                      <w:rFonts w:ascii="Calibri Light" w:eastAsiaTheme="minorHAnsi" w:hAnsi="Calibri Light"/>
                    </w:rPr>
                    <w:t>Publikacja informacji o Projekcie w mediach</w:t>
                  </w:r>
                  <w:r>
                    <w:rPr>
                      <w:rFonts w:ascii="Calibri Light" w:eastAsiaTheme="minorHAnsi" w:hAnsi="Calibri Light"/>
                    </w:rPr>
                    <w:t>, w tym w mediach</w:t>
                  </w:r>
                  <w:r w:rsidRPr="00992182">
                    <w:rPr>
                      <w:rFonts w:ascii="Calibri Light" w:eastAsiaTheme="minorHAnsi" w:hAnsi="Calibri Light"/>
                    </w:rPr>
                    <w:t xml:space="preserve"> społecznościowych.</w:t>
                  </w:r>
                </w:p>
                <w:p w14:paraId="7D497BE0" w14:textId="77777777" w:rsidR="00431A04" w:rsidRPr="00992182" w:rsidRDefault="00431A04" w:rsidP="00431A04">
                  <w:pPr>
                    <w:spacing w:before="120"/>
                    <w:rPr>
                      <w:rFonts w:ascii="Calibri Light" w:eastAsiaTheme="minorHAnsi" w:hAnsi="Calibri Light"/>
                    </w:rPr>
                  </w:pPr>
                  <w:r w:rsidRPr="00992182">
                    <w:rPr>
                      <w:rFonts w:ascii="Calibri Light" w:eastAsiaTheme="minorHAnsi" w:hAnsi="Calibri Light"/>
                    </w:rPr>
                    <w:t>Publikacja i dystrybucja materiałów reklamowych (ulotki, foldery informacyjne)</w:t>
                  </w:r>
                </w:p>
                <w:p w14:paraId="07222947" w14:textId="77777777" w:rsidR="00431A04" w:rsidRPr="00992182" w:rsidRDefault="00431A04" w:rsidP="00431A04">
                  <w:pPr>
                    <w:spacing w:before="120"/>
                    <w:rPr>
                      <w:rFonts w:ascii="Calibri Light" w:eastAsiaTheme="minorHAnsi" w:hAnsi="Calibri Light"/>
                    </w:rPr>
                  </w:pPr>
                  <w:r w:rsidRPr="00992182">
                    <w:rPr>
                      <w:rFonts w:ascii="Calibri Light" w:eastAsiaTheme="minorHAnsi" w:hAnsi="Calibri Light"/>
                    </w:rPr>
                    <w:t>Organizacja spotkań informacyjnych dla potencjalnych Pośredników Finansowych oraz seminariów dla wybranych Pośredników Finansowych.</w:t>
                  </w:r>
                </w:p>
              </w:tc>
              <w:tc>
                <w:tcPr>
                  <w:tcW w:w="12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9647A8" w14:textId="77777777" w:rsidR="00431A04" w:rsidRPr="00992182" w:rsidRDefault="00431A04" w:rsidP="00431A04">
                  <w:pPr>
                    <w:autoSpaceDE w:val="0"/>
                    <w:autoSpaceDN w:val="0"/>
                    <w:spacing w:before="120" w:line="288" w:lineRule="auto"/>
                    <w:ind w:right="34"/>
                    <w:rPr>
                      <w:rFonts w:ascii="Calibri Light" w:eastAsiaTheme="minorHAnsi" w:hAnsi="Calibri Light"/>
                    </w:rPr>
                  </w:pPr>
                  <w:r>
                    <w:rPr>
                      <w:rFonts w:ascii="Calibri Light" w:eastAsiaTheme="minorHAnsi" w:hAnsi="Calibri Light"/>
                    </w:rPr>
                    <w:t xml:space="preserve">Wybrani </w:t>
                  </w:r>
                  <w:r w:rsidRPr="00992182">
                    <w:rPr>
                      <w:rFonts w:ascii="Calibri Light" w:eastAsiaTheme="minorHAnsi" w:hAnsi="Calibri Light"/>
                    </w:rPr>
                    <w:t>PF</w:t>
                  </w:r>
                </w:p>
              </w:tc>
              <w:tc>
                <w:tcPr>
                  <w:tcW w:w="930" w:type="pct"/>
                  <w:tcBorders>
                    <w:top w:val="single" w:sz="4" w:space="0" w:color="auto"/>
                    <w:left w:val="single" w:sz="4" w:space="0" w:color="auto"/>
                    <w:bottom w:val="single" w:sz="4" w:space="0" w:color="auto"/>
                    <w:right w:val="single" w:sz="4" w:space="0" w:color="auto"/>
                  </w:tcBorders>
                </w:tcPr>
                <w:p w14:paraId="5447E114" w14:textId="77777777" w:rsidR="00431A04" w:rsidRPr="00992182" w:rsidRDefault="00431A04" w:rsidP="00431A04">
                  <w:pPr>
                    <w:autoSpaceDE w:val="0"/>
                    <w:autoSpaceDN w:val="0"/>
                    <w:spacing w:before="120" w:line="288" w:lineRule="auto"/>
                    <w:ind w:right="34"/>
                    <w:rPr>
                      <w:rFonts w:ascii="Calibri Light" w:eastAsiaTheme="minorHAnsi" w:hAnsi="Calibri Light"/>
                    </w:rPr>
                  </w:pPr>
                  <w:r w:rsidRPr="00992182">
                    <w:rPr>
                      <w:rFonts w:ascii="Calibri Light" w:eastAsiaTheme="minorHAnsi" w:hAnsi="Calibri Light"/>
                    </w:rPr>
                    <w:t>OP I:</w:t>
                  </w:r>
                </w:p>
                <w:p w14:paraId="6492AF6E" w14:textId="77777777" w:rsidR="00431A04" w:rsidRPr="00992182" w:rsidRDefault="00431A04" w:rsidP="00431A04">
                  <w:pPr>
                    <w:autoSpaceDE w:val="0"/>
                    <w:autoSpaceDN w:val="0"/>
                    <w:spacing w:before="120" w:line="288" w:lineRule="auto"/>
                    <w:ind w:right="34"/>
                    <w:rPr>
                      <w:rFonts w:ascii="Calibri Light" w:eastAsiaTheme="minorHAnsi" w:hAnsi="Calibri Light"/>
                    </w:rPr>
                  </w:pPr>
                  <w:r w:rsidRPr="00992182">
                    <w:rPr>
                      <w:rFonts w:ascii="Calibri Light" w:eastAsiaTheme="minorHAnsi" w:hAnsi="Calibri Light"/>
                    </w:rPr>
                    <w:t xml:space="preserve">działanie 1.9, działanie 1.17, </w:t>
                  </w:r>
                </w:p>
                <w:p w14:paraId="6A60EFC4" w14:textId="77777777" w:rsidR="00431A04" w:rsidRPr="00992182" w:rsidRDefault="00431A04" w:rsidP="00431A04">
                  <w:pPr>
                    <w:autoSpaceDE w:val="0"/>
                    <w:autoSpaceDN w:val="0"/>
                    <w:spacing w:before="120" w:line="288" w:lineRule="auto"/>
                    <w:ind w:right="34"/>
                    <w:rPr>
                      <w:rFonts w:ascii="Calibri Light" w:eastAsiaTheme="minorHAnsi" w:hAnsi="Calibri Light"/>
                    </w:rPr>
                  </w:pPr>
                  <w:r w:rsidRPr="00992182">
                    <w:rPr>
                      <w:rFonts w:ascii="Calibri Light" w:eastAsiaTheme="minorHAnsi" w:hAnsi="Calibri Light"/>
                    </w:rPr>
                    <w:t>OP VI: działanie 6.4</w:t>
                  </w:r>
                </w:p>
              </w:tc>
            </w:tr>
            <w:tr w:rsidR="00431A04" w:rsidRPr="00992182" w14:paraId="4B3EAAA3" w14:textId="77777777" w:rsidTr="00C32C64">
              <w:trPr>
                <w:trHeight w:val="2022"/>
              </w:trPr>
              <w:tc>
                <w:tcPr>
                  <w:tcW w:w="14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226AA" w14:textId="77777777" w:rsidR="00431A04" w:rsidRPr="00992182" w:rsidRDefault="00431A04" w:rsidP="00431A04">
                  <w:pPr>
                    <w:spacing w:before="120"/>
                    <w:rPr>
                      <w:rFonts w:ascii="Calibri Light" w:eastAsiaTheme="minorHAnsi" w:hAnsi="Calibri Light"/>
                    </w:rPr>
                  </w:pPr>
                  <w:r w:rsidRPr="00992182">
                    <w:rPr>
                      <w:rFonts w:ascii="Calibri Light" w:eastAsiaTheme="minorHAnsi" w:hAnsi="Calibri Light"/>
                    </w:rPr>
                    <w:t>Dotarcie do ogółu</w:t>
                  </w:r>
                  <w:r>
                    <w:rPr>
                      <w:rFonts w:ascii="Calibri Light" w:eastAsiaTheme="minorHAnsi" w:hAnsi="Calibri Light"/>
                    </w:rPr>
                    <w:t xml:space="preserve"> społeczeństwa</w:t>
                  </w:r>
                  <w:r w:rsidRPr="00992182">
                    <w:rPr>
                      <w:rFonts w:ascii="Calibri Light" w:eastAsiaTheme="minorHAnsi" w:hAnsi="Calibri Light"/>
                    </w:rPr>
                    <w:t xml:space="preserve">, w tym w szczególności do ośrodków badawczo-rozwojowych </w:t>
                  </w:r>
                </w:p>
                <w:p w14:paraId="4FA21276" w14:textId="77777777" w:rsidR="00431A04" w:rsidRPr="00992182" w:rsidRDefault="00431A04" w:rsidP="00431A04">
                  <w:pPr>
                    <w:spacing w:before="120"/>
                    <w:rPr>
                      <w:rFonts w:ascii="Calibri Light" w:eastAsiaTheme="minorHAnsi" w:hAnsi="Calibri Light"/>
                    </w:rPr>
                  </w:pPr>
                  <w:r w:rsidRPr="00992182">
                    <w:rPr>
                      <w:rFonts w:ascii="Calibri Light" w:eastAsiaTheme="minorHAnsi" w:hAnsi="Calibri Light"/>
                    </w:rPr>
                    <w:t xml:space="preserve">Pozytywny odbiór społeczny projektu </w:t>
                  </w:r>
                </w:p>
                <w:p w14:paraId="17AB1661" w14:textId="77777777" w:rsidR="00431A04" w:rsidRPr="00992182" w:rsidRDefault="00431A04" w:rsidP="00431A04">
                  <w:pPr>
                    <w:spacing w:before="120"/>
                    <w:rPr>
                      <w:rFonts w:ascii="Calibri Light" w:eastAsiaTheme="minorHAnsi" w:hAnsi="Calibri Light"/>
                    </w:rPr>
                  </w:pPr>
                  <w:r w:rsidRPr="00992182">
                    <w:rPr>
                      <w:rFonts w:ascii="Calibri Light" w:eastAsiaTheme="minorHAnsi" w:hAnsi="Calibri Light"/>
                    </w:rPr>
                    <w:t>Promowanie instrumentów zwrotnych oferowanych w ramach projektu Jeremie2</w:t>
                  </w:r>
                </w:p>
              </w:tc>
              <w:tc>
                <w:tcPr>
                  <w:tcW w:w="14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65517" w14:textId="53BE6241" w:rsidR="00431A04" w:rsidRPr="00992182" w:rsidRDefault="00431A04" w:rsidP="00431A04">
                  <w:pPr>
                    <w:spacing w:before="120"/>
                    <w:rPr>
                      <w:rFonts w:ascii="Calibri Light" w:eastAsiaTheme="minorHAnsi" w:hAnsi="Calibri Light"/>
                    </w:rPr>
                  </w:pPr>
                  <w:r w:rsidRPr="00992182">
                    <w:rPr>
                      <w:rFonts w:ascii="Calibri Light" w:eastAsiaTheme="minorHAnsi" w:hAnsi="Calibri Light"/>
                    </w:rPr>
                    <w:t>Administracja strony www.</w:t>
                  </w:r>
                  <w:r w:rsidR="00C32C64">
                    <w:rPr>
                      <w:rFonts w:ascii="Calibri Light" w:eastAsiaTheme="minorHAnsi" w:hAnsi="Calibri Light"/>
                    </w:rPr>
                    <w:t>pozyczkiunijne.bgk</w:t>
                  </w:r>
                  <w:r w:rsidRPr="00992182">
                    <w:rPr>
                      <w:rFonts w:ascii="Calibri Light" w:eastAsiaTheme="minorHAnsi" w:hAnsi="Calibri Light"/>
                    </w:rPr>
                    <w:t xml:space="preserve">.pl </w:t>
                  </w:r>
                </w:p>
                <w:p w14:paraId="517B22A1" w14:textId="77777777" w:rsidR="00431A04" w:rsidRPr="00992182" w:rsidRDefault="00431A04" w:rsidP="00431A04">
                  <w:pPr>
                    <w:spacing w:before="120"/>
                    <w:rPr>
                      <w:rFonts w:ascii="Calibri Light" w:eastAsiaTheme="minorHAnsi" w:hAnsi="Calibri Light"/>
                    </w:rPr>
                  </w:pPr>
                  <w:r w:rsidRPr="00992182">
                    <w:rPr>
                      <w:rFonts w:ascii="Calibri Light" w:eastAsiaTheme="minorHAnsi" w:hAnsi="Calibri Light"/>
                    </w:rPr>
                    <w:t>Publikacja materiałów reklamowo- promocyjnych w mediach, w tym w mediach społecznościowych. Dystrybucja materiałów reklamowych (ulotki, foldery).</w:t>
                  </w:r>
                </w:p>
                <w:p w14:paraId="7BEC5B11" w14:textId="77777777" w:rsidR="00431A04" w:rsidRPr="00992182" w:rsidRDefault="00431A04" w:rsidP="00431A04">
                  <w:pPr>
                    <w:spacing w:before="120"/>
                    <w:rPr>
                      <w:rFonts w:ascii="Calibri Light" w:eastAsiaTheme="minorHAnsi" w:hAnsi="Calibri Light"/>
                    </w:rPr>
                  </w:pPr>
                  <w:r w:rsidRPr="00992182">
                    <w:rPr>
                      <w:rFonts w:ascii="Calibri Light" w:eastAsiaTheme="minorHAnsi" w:hAnsi="Calibri Light"/>
                    </w:rPr>
                    <w:t>Współpraca z Głównym Punktem Informacyjnym</w:t>
                  </w:r>
                  <w:r>
                    <w:rPr>
                      <w:rFonts w:ascii="Calibri Light" w:eastAsiaTheme="minorHAnsi" w:hAnsi="Calibri Light"/>
                    </w:rPr>
                    <w:t xml:space="preserve"> Funduszy Europejskich</w:t>
                  </w:r>
                  <w:r w:rsidRPr="00992182">
                    <w:rPr>
                      <w:rFonts w:ascii="Calibri Light" w:eastAsiaTheme="minorHAnsi" w:hAnsi="Calibri Light"/>
                    </w:rPr>
                    <w:t>.</w:t>
                  </w:r>
                </w:p>
              </w:tc>
              <w:tc>
                <w:tcPr>
                  <w:tcW w:w="12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EA08D" w14:textId="77777777" w:rsidR="00431A04" w:rsidRPr="00992182" w:rsidRDefault="00431A04" w:rsidP="00431A04">
                  <w:pPr>
                    <w:autoSpaceDE w:val="0"/>
                    <w:autoSpaceDN w:val="0"/>
                    <w:spacing w:before="120" w:line="288" w:lineRule="auto"/>
                    <w:ind w:right="34"/>
                    <w:rPr>
                      <w:rFonts w:ascii="Calibri Light" w:eastAsiaTheme="minorHAnsi" w:hAnsi="Calibri Light"/>
                    </w:rPr>
                  </w:pPr>
                  <w:r w:rsidRPr="00992182">
                    <w:rPr>
                      <w:rFonts w:ascii="Calibri Light" w:eastAsiaTheme="minorHAnsi" w:hAnsi="Calibri Light"/>
                    </w:rPr>
                    <w:t>Ogół społeczeństwa, w tym w szczególności ośrodki badawczo-rozwojowe</w:t>
                  </w:r>
                </w:p>
              </w:tc>
              <w:tc>
                <w:tcPr>
                  <w:tcW w:w="930" w:type="pct"/>
                  <w:tcBorders>
                    <w:top w:val="single" w:sz="4" w:space="0" w:color="auto"/>
                    <w:left w:val="single" w:sz="4" w:space="0" w:color="auto"/>
                    <w:bottom w:val="single" w:sz="4" w:space="0" w:color="auto"/>
                    <w:right w:val="single" w:sz="4" w:space="0" w:color="auto"/>
                  </w:tcBorders>
                </w:tcPr>
                <w:p w14:paraId="701200FC" w14:textId="77777777" w:rsidR="00431A04" w:rsidRPr="00992182" w:rsidRDefault="00431A04" w:rsidP="00431A04">
                  <w:pPr>
                    <w:autoSpaceDE w:val="0"/>
                    <w:autoSpaceDN w:val="0"/>
                    <w:spacing w:before="120" w:line="288" w:lineRule="auto"/>
                    <w:ind w:right="34"/>
                    <w:rPr>
                      <w:rFonts w:ascii="Calibri Light" w:eastAsiaTheme="minorHAnsi" w:hAnsi="Calibri Light"/>
                    </w:rPr>
                  </w:pPr>
                  <w:r w:rsidRPr="00992182">
                    <w:rPr>
                      <w:rFonts w:ascii="Calibri Light" w:eastAsiaTheme="minorHAnsi" w:hAnsi="Calibri Light"/>
                    </w:rPr>
                    <w:t xml:space="preserve">OP I: działanie 1.9, działanie 1.17, </w:t>
                  </w:r>
                </w:p>
                <w:p w14:paraId="7DBCB37C" w14:textId="77777777" w:rsidR="00431A04" w:rsidRPr="00992182" w:rsidRDefault="00431A04" w:rsidP="00431A04">
                  <w:pPr>
                    <w:autoSpaceDE w:val="0"/>
                    <w:autoSpaceDN w:val="0"/>
                    <w:spacing w:before="120" w:line="288" w:lineRule="auto"/>
                    <w:ind w:right="34"/>
                    <w:rPr>
                      <w:rFonts w:ascii="Calibri Light" w:eastAsiaTheme="minorHAnsi" w:hAnsi="Calibri Light"/>
                    </w:rPr>
                  </w:pPr>
                  <w:r w:rsidRPr="00992182">
                    <w:rPr>
                      <w:rFonts w:ascii="Calibri Light" w:eastAsiaTheme="minorHAnsi" w:hAnsi="Calibri Light"/>
                    </w:rPr>
                    <w:t>OP VI: działanie 6.4</w:t>
                  </w:r>
                </w:p>
              </w:tc>
            </w:tr>
          </w:tbl>
          <w:p w14:paraId="3E24FC2B" w14:textId="77777777" w:rsidR="00431A04" w:rsidRPr="00992182" w:rsidRDefault="00431A04" w:rsidP="00431A04">
            <w:pPr>
              <w:pStyle w:val="Lista"/>
              <w:spacing w:before="0"/>
              <w:rPr>
                <w:rFonts w:ascii="Calibri Light" w:hAnsi="Calibri Light"/>
                <w:sz w:val="20"/>
                <w:szCs w:val="20"/>
              </w:rPr>
            </w:pPr>
          </w:p>
          <w:p w14:paraId="2BEAC601" w14:textId="77777777" w:rsidR="00431A04" w:rsidRPr="00992182" w:rsidRDefault="00431A04" w:rsidP="00431A04">
            <w:pPr>
              <w:autoSpaceDE w:val="0"/>
              <w:autoSpaceDN w:val="0"/>
              <w:adjustRightInd w:val="0"/>
              <w:spacing w:after="120"/>
              <w:jc w:val="both"/>
              <w:rPr>
                <w:rFonts w:ascii="Calibri Light" w:eastAsia="SimSun" w:hAnsi="Calibri Light"/>
                <w:b/>
                <w:color w:val="000000" w:themeColor="text1"/>
                <w:lang w:eastAsia="zh-CN"/>
              </w:rPr>
            </w:pPr>
          </w:p>
          <w:p w14:paraId="32BE7804" w14:textId="77777777" w:rsidR="00431A04" w:rsidRPr="00992182" w:rsidRDefault="00431A04" w:rsidP="00431A04">
            <w:pPr>
              <w:autoSpaceDE w:val="0"/>
              <w:autoSpaceDN w:val="0"/>
              <w:adjustRightInd w:val="0"/>
              <w:spacing w:after="120"/>
              <w:jc w:val="both"/>
              <w:rPr>
                <w:rFonts w:ascii="Calibri Light" w:hAnsi="Calibri Light"/>
                <w:color w:val="000000" w:themeColor="text1"/>
              </w:rPr>
            </w:pPr>
          </w:p>
        </w:tc>
      </w:tr>
      <w:tr w:rsidR="00431A04" w:rsidRPr="00992182" w14:paraId="23866F3E" w14:textId="77777777" w:rsidTr="00DF7C5B">
        <w:tc>
          <w:tcPr>
            <w:tcW w:w="10823" w:type="dxa"/>
          </w:tcPr>
          <w:p w14:paraId="68BAD9AB" w14:textId="77777777" w:rsidR="00431A04" w:rsidRPr="00992182" w:rsidRDefault="00431A04" w:rsidP="00431A04">
            <w:pPr>
              <w:spacing w:after="120"/>
              <w:jc w:val="both"/>
              <w:rPr>
                <w:rFonts w:ascii="Calibri Light" w:hAnsi="Calibri Light"/>
                <w:b/>
                <w:color w:val="000000" w:themeColor="text1"/>
              </w:rPr>
            </w:pPr>
          </w:p>
          <w:p w14:paraId="633D75FF" w14:textId="77777777" w:rsidR="00431A04" w:rsidRPr="00992182" w:rsidRDefault="00431A04" w:rsidP="00431A04">
            <w:pPr>
              <w:spacing w:after="120"/>
              <w:jc w:val="both"/>
              <w:rPr>
                <w:rFonts w:ascii="Calibri Light" w:hAnsi="Calibri Light"/>
                <w:b/>
                <w:color w:val="000000" w:themeColor="text1"/>
              </w:rPr>
            </w:pPr>
            <w:r w:rsidRPr="00992182">
              <w:rPr>
                <w:rFonts w:ascii="Calibri Light" w:hAnsi="Calibri Light"/>
                <w:b/>
                <w:color w:val="000000" w:themeColor="text1"/>
              </w:rPr>
              <w:t>2.1.1 Harmonogram działań informacyjno-promocyjnych na dany rok:</w:t>
            </w:r>
          </w:p>
          <w:p w14:paraId="47E4A1A9" w14:textId="77777777" w:rsidR="00431A04" w:rsidRPr="00992182" w:rsidRDefault="00431A04" w:rsidP="00431A04">
            <w:pPr>
              <w:spacing w:after="120"/>
              <w:jc w:val="both"/>
              <w:rPr>
                <w:rFonts w:ascii="Calibri Light" w:hAnsi="Calibri Light"/>
                <w:b/>
                <w:color w:val="000000" w:themeColor="text1"/>
              </w:rPr>
            </w:pPr>
          </w:p>
          <w:tbl>
            <w:tblPr>
              <w:tblW w:w="0" w:type="auto"/>
              <w:tblLayout w:type="fixed"/>
              <w:tblCellMar>
                <w:left w:w="0" w:type="dxa"/>
                <w:right w:w="0" w:type="dxa"/>
              </w:tblCellMar>
              <w:tblLook w:val="04A0" w:firstRow="1" w:lastRow="0" w:firstColumn="1" w:lastColumn="0" w:noHBand="0" w:noVBand="1"/>
            </w:tblPr>
            <w:tblGrid>
              <w:gridCol w:w="704"/>
              <w:gridCol w:w="6379"/>
              <w:gridCol w:w="1866"/>
            </w:tblGrid>
            <w:tr w:rsidR="00431A04" w:rsidRPr="00992182" w14:paraId="3C6CE101" w14:textId="77777777" w:rsidTr="00C32C64">
              <w:tc>
                <w:tcPr>
                  <w:tcW w:w="7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1AAB0F" w14:textId="77777777" w:rsidR="00431A04" w:rsidRPr="00992182" w:rsidRDefault="00431A04" w:rsidP="00431A04">
                  <w:pPr>
                    <w:spacing w:after="120" w:line="276" w:lineRule="auto"/>
                    <w:jc w:val="center"/>
                    <w:rPr>
                      <w:rFonts w:ascii="Calibri Light" w:eastAsiaTheme="minorHAnsi" w:hAnsi="Calibri Light"/>
                      <w:lang w:eastAsia="en-US"/>
                    </w:rPr>
                  </w:pPr>
                  <w:r w:rsidRPr="00992182">
                    <w:rPr>
                      <w:rFonts w:ascii="Calibri Light" w:hAnsi="Calibri Light"/>
                    </w:rPr>
                    <w:t>Lp.</w:t>
                  </w:r>
                </w:p>
              </w:tc>
              <w:tc>
                <w:tcPr>
                  <w:tcW w:w="63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21300B" w14:textId="77777777" w:rsidR="00431A04" w:rsidRPr="00992182" w:rsidRDefault="00431A04" w:rsidP="00431A04">
                  <w:pPr>
                    <w:spacing w:after="120" w:line="276" w:lineRule="auto"/>
                    <w:jc w:val="center"/>
                    <w:rPr>
                      <w:rFonts w:ascii="Calibri Light" w:eastAsiaTheme="minorHAnsi" w:hAnsi="Calibri Light"/>
                      <w:lang w:eastAsia="en-US"/>
                    </w:rPr>
                  </w:pPr>
                  <w:r w:rsidRPr="00992182">
                    <w:rPr>
                      <w:rFonts w:ascii="Calibri Light" w:hAnsi="Calibri Light"/>
                    </w:rPr>
                    <w:t>Działania</w:t>
                  </w:r>
                </w:p>
              </w:tc>
              <w:tc>
                <w:tcPr>
                  <w:tcW w:w="18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3D0EC8" w14:textId="49CC4229" w:rsidR="00431A04" w:rsidRPr="00992182" w:rsidRDefault="00431A04" w:rsidP="00C32C64">
                  <w:pPr>
                    <w:spacing w:after="120" w:line="276" w:lineRule="auto"/>
                    <w:jc w:val="center"/>
                    <w:rPr>
                      <w:rFonts w:ascii="Calibri Light" w:eastAsiaTheme="minorHAnsi" w:hAnsi="Calibri Light"/>
                      <w:lang w:eastAsia="en-US"/>
                    </w:rPr>
                  </w:pPr>
                  <w:r>
                    <w:rPr>
                      <w:rFonts w:ascii="Calibri Light" w:hAnsi="Calibri Light"/>
                    </w:rPr>
                    <w:t xml:space="preserve">Termin </w:t>
                  </w:r>
                  <w:r w:rsidR="00C32C64">
                    <w:rPr>
                      <w:rFonts w:ascii="Calibri Light" w:hAnsi="Calibri Light"/>
                    </w:rPr>
                    <w:t xml:space="preserve">2020 </w:t>
                  </w:r>
                  <w:r w:rsidRPr="00992182">
                    <w:rPr>
                      <w:rFonts w:ascii="Calibri Light" w:hAnsi="Calibri Light"/>
                    </w:rPr>
                    <w:t>r.</w:t>
                  </w:r>
                </w:p>
              </w:tc>
            </w:tr>
            <w:tr w:rsidR="00431A04" w:rsidRPr="00992182" w14:paraId="6755167B" w14:textId="77777777" w:rsidTr="00C32C64">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00AEBE" w14:textId="77777777" w:rsidR="00431A04" w:rsidRPr="00992182" w:rsidRDefault="00431A04" w:rsidP="00431A04">
                  <w:pPr>
                    <w:spacing w:after="120" w:line="276" w:lineRule="auto"/>
                    <w:jc w:val="center"/>
                    <w:rPr>
                      <w:rFonts w:ascii="Calibri Light" w:eastAsiaTheme="minorHAnsi" w:hAnsi="Calibri Light"/>
                      <w:lang w:eastAsia="en-US"/>
                    </w:rPr>
                  </w:pPr>
                  <w:r>
                    <w:rPr>
                      <w:rFonts w:ascii="Calibri Light" w:hAnsi="Calibri Light"/>
                    </w:rPr>
                    <w:t>1</w:t>
                  </w:r>
                </w:p>
              </w:tc>
              <w:tc>
                <w:tcPr>
                  <w:tcW w:w="6379" w:type="dxa"/>
                  <w:tcBorders>
                    <w:top w:val="nil"/>
                    <w:left w:val="nil"/>
                    <w:bottom w:val="single" w:sz="8" w:space="0" w:color="auto"/>
                    <w:right w:val="single" w:sz="8" w:space="0" w:color="auto"/>
                  </w:tcBorders>
                  <w:tcMar>
                    <w:top w:w="0" w:type="dxa"/>
                    <w:left w:w="108" w:type="dxa"/>
                    <w:bottom w:w="0" w:type="dxa"/>
                    <w:right w:w="108" w:type="dxa"/>
                  </w:tcMar>
                  <w:hideMark/>
                </w:tcPr>
                <w:p w14:paraId="0D3C7E87" w14:textId="77777777" w:rsidR="00431A04" w:rsidRPr="00992182" w:rsidRDefault="00431A04" w:rsidP="00431A04">
                  <w:pPr>
                    <w:spacing w:after="120" w:line="276" w:lineRule="auto"/>
                    <w:jc w:val="both"/>
                    <w:rPr>
                      <w:rFonts w:ascii="Calibri Light" w:eastAsiaTheme="minorHAnsi" w:hAnsi="Calibri Light"/>
                      <w:lang w:eastAsia="en-US"/>
                    </w:rPr>
                  </w:pPr>
                  <w:r>
                    <w:rPr>
                      <w:rFonts w:ascii="Calibri Light" w:hAnsi="Calibri Light"/>
                    </w:rPr>
                    <w:t>Organizacja S</w:t>
                  </w:r>
                  <w:r w:rsidRPr="00992182">
                    <w:rPr>
                      <w:rFonts w:ascii="Calibri Light" w:hAnsi="Calibri Light"/>
                    </w:rPr>
                    <w:t>eminarium dla Pośredników Finansowych nt. prawidłowej realizacji projektu</w:t>
                  </w:r>
                </w:p>
              </w:tc>
              <w:tc>
                <w:tcPr>
                  <w:tcW w:w="18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CEA9CD" w14:textId="77777777" w:rsidR="00431A04" w:rsidRPr="00992182" w:rsidRDefault="00431A04" w:rsidP="00431A04">
                  <w:pPr>
                    <w:spacing w:after="120" w:line="276" w:lineRule="auto"/>
                    <w:jc w:val="center"/>
                    <w:rPr>
                      <w:rFonts w:ascii="Calibri Light" w:eastAsiaTheme="minorHAnsi" w:hAnsi="Calibri Light"/>
                      <w:lang w:eastAsia="en-US"/>
                    </w:rPr>
                  </w:pPr>
                  <w:r>
                    <w:rPr>
                      <w:rFonts w:ascii="Calibri Light" w:hAnsi="Calibri Light"/>
                    </w:rPr>
                    <w:t>I</w:t>
                  </w:r>
                  <w:r w:rsidRPr="00992182">
                    <w:rPr>
                      <w:rFonts w:ascii="Calibri Light" w:hAnsi="Calibri Light"/>
                    </w:rPr>
                    <w:t>I półrocze</w:t>
                  </w:r>
                </w:p>
              </w:tc>
            </w:tr>
            <w:tr w:rsidR="00431A04" w:rsidRPr="00992182" w14:paraId="03916084" w14:textId="77777777" w:rsidTr="00C32C64">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4C53EF" w14:textId="77777777" w:rsidR="00431A04" w:rsidRPr="00992182" w:rsidRDefault="00431A04" w:rsidP="00431A04">
                  <w:pPr>
                    <w:spacing w:after="120" w:line="276" w:lineRule="auto"/>
                    <w:jc w:val="center"/>
                    <w:rPr>
                      <w:rFonts w:ascii="Calibri Light" w:eastAsiaTheme="minorHAnsi" w:hAnsi="Calibri Light"/>
                      <w:lang w:eastAsia="en-US"/>
                    </w:rPr>
                  </w:pPr>
                  <w:r>
                    <w:rPr>
                      <w:rFonts w:ascii="Calibri Light" w:hAnsi="Calibri Light"/>
                    </w:rPr>
                    <w:t>2</w:t>
                  </w:r>
                </w:p>
              </w:tc>
              <w:tc>
                <w:tcPr>
                  <w:tcW w:w="6379" w:type="dxa"/>
                  <w:tcBorders>
                    <w:top w:val="nil"/>
                    <w:left w:val="nil"/>
                    <w:bottom w:val="single" w:sz="8" w:space="0" w:color="auto"/>
                    <w:right w:val="single" w:sz="8" w:space="0" w:color="auto"/>
                  </w:tcBorders>
                  <w:tcMar>
                    <w:top w:w="0" w:type="dxa"/>
                    <w:left w:w="108" w:type="dxa"/>
                    <w:bottom w:w="0" w:type="dxa"/>
                    <w:right w:w="108" w:type="dxa"/>
                  </w:tcMar>
                  <w:hideMark/>
                </w:tcPr>
                <w:p w14:paraId="793CDD33" w14:textId="408C4292" w:rsidR="00431A04" w:rsidRPr="00992182" w:rsidRDefault="00431A04" w:rsidP="00BD7591">
                  <w:pPr>
                    <w:spacing w:after="120" w:line="276" w:lineRule="auto"/>
                    <w:jc w:val="both"/>
                    <w:rPr>
                      <w:rFonts w:ascii="Calibri Light" w:eastAsiaTheme="minorHAnsi" w:hAnsi="Calibri Light"/>
                      <w:lang w:eastAsia="en-US"/>
                    </w:rPr>
                  </w:pPr>
                  <w:r>
                    <w:rPr>
                      <w:rFonts w:ascii="Calibri Light" w:hAnsi="Calibri Light"/>
                    </w:rPr>
                    <w:t xml:space="preserve">Realizacja </w:t>
                  </w:r>
                  <w:r w:rsidR="00BD7591">
                    <w:rPr>
                      <w:rFonts w:ascii="Calibri Light" w:hAnsi="Calibri Light"/>
                    </w:rPr>
                    <w:t>regionalnej</w:t>
                  </w:r>
                  <w:r w:rsidR="00BD7591" w:rsidRPr="00992182">
                    <w:rPr>
                      <w:rFonts w:ascii="Calibri Light" w:hAnsi="Calibri Light"/>
                    </w:rPr>
                    <w:t xml:space="preserve"> </w:t>
                  </w:r>
                  <w:r w:rsidRPr="00992182">
                    <w:rPr>
                      <w:rFonts w:ascii="Calibri Light" w:hAnsi="Calibri Light"/>
                    </w:rPr>
                    <w:t>kampanii</w:t>
                  </w:r>
                  <w:r>
                    <w:rPr>
                      <w:rFonts w:ascii="Calibri Light" w:hAnsi="Calibri Light"/>
                    </w:rPr>
                    <w:t xml:space="preserve"> informacyjno-promocyjnej</w:t>
                  </w:r>
                  <w:r w:rsidRPr="00992182">
                    <w:rPr>
                      <w:rFonts w:ascii="Calibri Light" w:hAnsi="Calibri Light"/>
                    </w:rPr>
                    <w:t xml:space="preserve"> </w:t>
                  </w:r>
                  <w:r>
                    <w:rPr>
                      <w:rFonts w:ascii="Calibri Light" w:hAnsi="Calibri Light"/>
                    </w:rPr>
                    <w:t xml:space="preserve">w mediach, w </w:t>
                  </w:r>
                  <w:r>
                    <w:rPr>
                      <w:rFonts w:ascii="Calibri Light" w:hAnsi="Calibri Light"/>
                    </w:rPr>
                    <w:lastRenderedPageBreak/>
                    <w:t>tym w mediach społecznościowych nt. pożyczek unijnych</w:t>
                  </w:r>
                </w:p>
              </w:tc>
              <w:tc>
                <w:tcPr>
                  <w:tcW w:w="18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FEE484" w14:textId="77777777" w:rsidR="00431A04" w:rsidRPr="00992182" w:rsidRDefault="00431A04" w:rsidP="00431A04">
                  <w:pPr>
                    <w:spacing w:line="276" w:lineRule="auto"/>
                    <w:jc w:val="center"/>
                    <w:rPr>
                      <w:rFonts w:ascii="Calibri Light" w:eastAsiaTheme="minorHAnsi" w:hAnsi="Calibri Light"/>
                      <w:lang w:eastAsia="en-US"/>
                    </w:rPr>
                  </w:pPr>
                  <w:r w:rsidRPr="00992182">
                    <w:rPr>
                      <w:rFonts w:ascii="Calibri Light" w:hAnsi="Calibri Light"/>
                    </w:rPr>
                    <w:lastRenderedPageBreak/>
                    <w:t>I półrocze</w:t>
                  </w:r>
                </w:p>
              </w:tc>
            </w:tr>
            <w:tr w:rsidR="00431A04" w:rsidRPr="00992182" w14:paraId="5CEE1981" w14:textId="77777777" w:rsidTr="00C32C64">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306325" w14:textId="77777777" w:rsidR="00431A04" w:rsidRPr="00992182" w:rsidRDefault="00431A04" w:rsidP="00431A04">
                  <w:pPr>
                    <w:spacing w:after="120" w:line="276" w:lineRule="auto"/>
                    <w:jc w:val="center"/>
                    <w:rPr>
                      <w:rFonts w:ascii="Calibri Light" w:eastAsiaTheme="minorHAnsi" w:hAnsi="Calibri Light"/>
                      <w:lang w:eastAsia="en-US"/>
                    </w:rPr>
                  </w:pPr>
                  <w:r>
                    <w:rPr>
                      <w:rFonts w:ascii="Calibri Light" w:hAnsi="Calibri Light"/>
                    </w:rPr>
                    <w:lastRenderedPageBreak/>
                    <w:t>3</w:t>
                  </w:r>
                </w:p>
              </w:tc>
              <w:tc>
                <w:tcPr>
                  <w:tcW w:w="6379" w:type="dxa"/>
                  <w:tcBorders>
                    <w:top w:val="nil"/>
                    <w:left w:val="nil"/>
                    <w:bottom w:val="single" w:sz="8" w:space="0" w:color="auto"/>
                    <w:right w:val="single" w:sz="8" w:space="0" w:color="auto"/>
                  </w:tcBorders>
                  <w:tcMar>
                    <w:top w:w="0" w:type="dxa"/>
                    <w:left w:w="108" w:type="dxa"/>
                    <w:bottom w:w="0" w:type="dxa"/>
                    <w:right w:w="108" w:type="dxa"/>
                  </w:tcMar>
                  <w:hideMark/>
                </w:tcPr>
                <w:p w14:paraId="0A586F51" w14:textId="77777777" w:rsidR="00431A04" w:rsidRPr="00992182" w:rsidRDefault="00431A04" w:rsidP="00431A04">
                  <w:pPr>
                    <w:spacing w:after="120" w:line="276" w:lineRule="auto"/>
                    <w:jc w:val="both"/>
                    <w:rPr>
                      <w:rFonts w:ascii="Calibri Light" w:eastAsiaTheme="minorHAnsi" w:hAnsi="Calibri Light"/>
                      <w:lang w:eastAsia="en-US"/>
                    </w:rPr>
                  </w:pPr>
                  <w:r w:rsidRPr="00953F63">
                    <w:rPr>
                      <w:rFonts w:ascii="Calibri Light" w:hAnsi="Calibri Light"/>
                    </w:rPr>
                    <w:t>Udział w ogólnopolskich oraz regionalnych konferencjach/ spotkaniach</w:t>
                  </w:r>
                  <w:r>
                    <w:rPr>
                      <w:rFonts w:ascii="Calibri Light" w:hAnsi="Calibri Light"/>
                    </w:rPr>
                    <w:t xml:space="preserve"> branżowych</w:t>
                  </w:r>
                  <w:r w:rsidRPr="00953F63">
                    <w:rPr>
                      <w:rFonts w:ascii="Calibri Light" w:hAnsi="Calibri Light"/>
                    </w:rPr>
                    <w:t xml:space="preserve"> mających na celu szerzenie wśród potencjalnych Ostatecznych Odbiorców, świadomości o możliwości skorzystania z pożyczek unijnych.</w:t>
                  </w:r>
                </w:p>
              </w:tc>
              <w:tc>
                <w:tcPr>
                  <w:tcW w:w="18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B3270D" w14:textId="77777777" w:rsidR="00431A04" w:rsidRPr="00992182" w:rsidRDefault="00431A04" w:rsidP="00431A04">
                  <w:pPr>
                    <w:spacing w:line="276" w:lineRule="auto"/>
                    <w:jc w:val="center"/>
                    <w:rPr>
                      <w:rFonts w:ascii="Calibri Light" w:eastAsiaTheme="minorHAnsi" w:hAnsi="Calibri Light"/>
                      <w:lang w:eastAsia="en-US"/>
                    </w:rPr>
                  </w:pPr>
                  <w:r>
                    <w:rPr>
                      <w:rFonts w:ascii="Calibri Light" w:hAnsi="Calibri Light"/>
                    </w:rPr>
                    <w:t>cały rok</w:t>
                  </w:r>
                </w:p>
              </w:tc>
            </w:tr>
            <w:tr w:rsidR="00431A04" w:rsidRPr="00992182" w14:paraId="31D3756B" w14:textId="77777777" w:rsidTr="00C32C64">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5554667" w14:textId="77777777" w:rsidR="00431A04" w:rsidRDefault="00431A04" w:rsidP="00431A04">
                  <w:pPr>
                    <w:spacing w:after="120" w:line="276" w:lineRule="auto"/>
                    <w:jc w:val="center"/>
                    <w:rPr>
                      <w:rFonts w:ascii="Calibri Light" w:hAnsi="Calibri Light"/>
                    </w:rPr>
                  </w:pPr>
                  <w:r>
                    <w:rPr>
                      <w:rFonts w:ascii="Calibri Light" w:hAnsi="Calibri Light"/>
                    </w:rPr>
                    <w:t>4</w:t>
                  </w:r>
                </w:p>
              </w:tc>
              <w:tc>
                <w:tcPr>
                  <w:tcW w:w="6379" w:type="dxa"/>
                  <w:tcBorders>
                    <w:top w:val="nil"/>
                    <w:left w:val="nil"/>
                    <w:bottom w:val="single" w:sz="8" w:space="0" w:color="auto"/>
                    <w:right w:val="single" w:sz="8" w:space="0" w:color="auto"/>
                  </w:tcBorders>
                  <w:tcMar>
                    <w:top w:w="0" w:type="dxa"/>
                    <w:left w:w="108" w:type="dxa"/>
                    <w:bottom w:w="0" w:type="dxa"/>
                    <w:right w:w="108" w:type="dxa"/>
                  </w:tcMar>
                </w:tcPr>
                <w:p w14:paraId="237A9D69" w14:textId="76BF61E2" w:rsidR="00431A04" w:rsidRPr="00992182" w:rsidRDefault="00431A04" w:rsidP="00431A04">
                  <w:pPr>
                    <w:spacing w:after="120" w:line="276" w:lineRule="auto"/>
                    <w:jc w:val="both"/>
                    <w:rPr>
                      <w:rFonts w:ascii="Calibri Light" w:hAnsi="Calibri Light"/>
                    </w:rPr>
                  </w:pPr>
                  <w:r>
                    <w:rPr>
                      <w:rFonts w:ascii="Calibri Light" w:hAnsi="Calibri Light"/>
                    </w:rPr>
                    <w:t>Współo</w:t>
                  </w:r>
                  <w:r w:rsidRPr="00953F63">
                    <w:rPr>
                      <w:rFonts w:ascii="Calibri Light" w:hAnsi="Calibri Light"/>
                    </w:rPr>
                    <w:t>rganizacja spotkań informacyjnych dla osób zainteresowanych wsparciem na rozpoczęcie dział</w:t>
                  </w:r>
                  <w:r>
                    <w:rPr>
                      <w:rFonts w:ascii="Calibri Light" w:hAnsi="Calibri Light"/>
                    </w:rPr>
                    <w:t xml:space="preserve">alności gospodarczej </w:t>
                  </w:r>
                  <w:r w:rsidR="00130F6B">
                    <w:rPr>
                      <w:rFonts w:ascii="Calibri Light" w:hAnsi="Calibri Light"/>
                    </w:rPr>
                    <w:t>wspólnie z</w:t>
                  </w:r>
                  <w:r w:rsidRPr="00953F63">
                    <w:rPr>
                      <w:rFonts w:ascii="Calibri Light" w:hAnsi="Calibri Light"/>
                    </w:rPr>
                    <w:t xml:space="preserve"> Punktami Informacyjnymi Funduszy Europejskich, Wojewódzkim Urzędem Pracy, Powiatowymi Urzędami Pracy i innymi podmiotami działającymi na rzecz promocji przedsiębiorczości i wzrostu zatrudnienia (w przypadku zdiagnozowanych potrzeb)</w:t>
                  </w:r>
                </w:p>
              </w:tc>
              <w:tc>
                <w:tcPr>
                  <w:tcW w:w="1866" w:type="dxa"/>
                  <w:tcBorders>
                    <w:top w:val="nil"/>
                    <w:left w:val="nil"/>
                    <w:bottom w:val="single" w:sz="8" w:space="0" w:color="auto"/>
                    <w:right w:val="single" w:sz="8" w:space="0" w:color="auto"/>
                  </w:tcBorders>
                  <w:tcMar>
                    <w:top w:w="0" w:type="dxa"/>
                    <w:left w:w="108" w:type="dxa"/>
                    <w:bottom w:w="0" w:type="dxa"/>
                    <w:right w:w="108" w:type="dxa"/>
                  </w:tcMar>
                  <w:vAlign w:val="center"/>
                </w:tcPr>
                <w:p w14:paraId="31F57D44" w14:textId="77777777" w:rsidR="00431A04" w:rsidRPr="00992182" w:rsidRDefault="00431A04" w:rsidP="00431A04">
                  <w:pPr>
                    <w:spacing w:line="276" w:lineRule="auto"/>
                    <w:jc w:val="center"/>
                    <w:rPr>
                      <w:rFonts w:ascii="Calibri Light" w:hAnsi="Calibri Light"/>
                    </w:rPr>
                  </w:pPr>
                  <w:r>
                    <w:rPr>
                      <w:rFonts w:ascii="Calibri Light" w:hAnsi="Calibri Light"/>
                    </w:rPr>
                    <w:t>cały rok</w:t>
                  </w:r>
                </w:p>
              </w:tc>
            </w:tr>
            <w:tr w:rsidR="00431A04" w:rsidRPr="00992182" w14:paraId="46079867" w14:textId="77777777" w:rsidTr="00C32C64">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4C49F0" w14:textId="77777777" w:rsidR="00431A04" w:rsidRPr="00992182" w:rsidRDefault="00431A04" w:rsidP="00431A04">
                  <w:pPr>
                    <w:spacing w:after="120" w:line="276" w:lineRule="auto"/>
                    <w:jc w:val="center"/>
                    <w:rPr>
                      <w:rFonts w:ascii="Calibri Light" w:eastAsiaTheme="minorHAnsi" w:hAnsi="Calibri Light"/>
                      <w:lang w:eastAsia="en-US"/>
                    </w:rPr>
                  </w:pPr>
                  <w:r>
                    <w:rPr>
                      <w:rFonts w:ascii="Calibri Light" w:hAnsi="Calibri Light"/>
                    </w:rPr>
                    <w:t>5</w:t>
                  </w:r>
                </w:p>
              </w:tc>
              <w:tc>
                <w:tcPr>
                  <w:tcW w:w="6379" w:type="dxa"/>
                  <w:tcBorders>
                    <w:top w:val="nil"/>
                    <w:left w:val="nil"/>
                    <w:bottom w:val="single" w:sz="8" w:space="0" w:color="auto"/>
                    <w:right w:val="single" w:sz="8" w:space="0" w:color="auto"/>
                  </w:tcBorders>
                  <w:tcMar>
                    <w:top w:w="0" w:type="dxa"/>
                    <w:left w:w="108" w:type="dxa"/>
                    <w:bottom w:w="0" w:type="dxa"/>
                    <w:right w:w="108" w:type="dxa"/>
                  </w:tcMar>
                  <w:hideMark/>
                </w:tcPr>
                <w:p w14:paraId="41BD3B47" w14:textId="77777777" w:rsidR="00431A04" w:rsidRPr="00992182" w:rsidRDefault="00431A04" w:rsidP="00431A04">
                  <w:pPr>
                    <w:spacing w:after="120" w:line="276" w:lineRule="auto"/>
                    <w:jc w:val="both"/>
                    <w:rPr>
                      <w:rFonts w:ascii="Calibri Light" w:eastAsiaTheme="minorHAnsi" w:hAnsi="Calibri Light"/>
                      <w:lang w:eastAsia="en-US"/>
                    </w:rPr>
                  </w:pPr>
                  <w:r w:rsidRPr="00992182">
                    <w:rPr>
                      <w:rFonts w:ascii="Calibri Light" w:hAnsi="Calibri Light"/>
                    </w:rPr>
                    <w:t xml:space="preserve">Administrowanie portalu funduszeeuropejskie.gov.pl </w:t>
                  </w:r>
                  <w:r>
                    <w:rPr>
                      <w:rFonts w:ascii="Calibri Light" w:hAnsi="Calibri Light"/>
                    </w:rPr>
                    <w:t>– uzupełnianie o nowe produkty</w:t>
                  </w:r>
                </w:p>
              </w:tc>
              <w:tc>
                <w:tcPr>
                  <w:tcW w:w="18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97EA63" w14:textId="77777777" w:rsidR="00431A04" w:rsidRPr="00992182" w:rsidRDefault="00431A04" w:rsidP="00431A04">
                  <w:pPr>
                    <w:spacing w:line="276" w:lineRule="auto"/>
                    <w:jc w:val="center"/>
                    <w:rPr>
                      <w:rFonts w:ascii="Calibri Light" w:eastAsiaTheme="minorHAnsi" w:hAnsi="Calibri Light"/>
                      <w:lang w:eastAsia="en-US"/>
                    </w:rPr>
                  </w:pPr>
                  <w:r w:rsidRPr="00992182">
                    <w:rPr>
                      <w:rFonts w:ascii="Calibri Light" w:hAnsi="Calibri Light"/>
                    </w:rPr>
                    <w:t>cały rok</w:t>
                  </w:r>
                </w:p>
              </w:tc>
            </w:tr>
            <w:tr w:rsidR="00431A04" w:rsidRPr="00992182" w14:paraId="0EE927CB" w14:textId="77777777" w:rsidTr="00C32C64">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6E895A" w14:textId="77777777" w:rsidR="00431A04" w:rsidRPr="00992182" w:rsidRDefault="00431A04" w:rsidP="00431A04">
                  <w:pPr>
                    <w:spacing w:after="120" w:line="276" w:lineRule="auto"/>
                    <w:jc w:val="center"/>
                    <w:rPr>
                      <w:rFonts w:ascii="Calibri Light" w:eastAsiaTheme="minorHAnsi" w:hAnsi="Calibri Light"/>
                      <w:lang w:eastAsia="en-US"/>
                    </w:rPr>
                  </w:pPr>
                  <w:r>
                    <w:rPr>
                      <w:rFonts w:ascii="Calibri Light" w:hAnsi="Calibri Light"/>
                    </w:rPr>
                    <w:t>6</w:t>
                  </w:r>
                </w:p>
              </w:tc>
              <w:tc>
                <w:tcPr>
                  <w:tcW w:w="6379" w:type="dxa"/>
                  <w:tcBorders>
                    <w:top w:val="nil"/>
                    <w:left w:val="nil"/>
                    <w:bottom w:val="single" w:sz="8" w:space="0" w:color="auto"/>
                    <w:right w:val="single" w:sz="8" w:space="0" w:color="auto"/>
                  </w:tcBorders>
                  <w:tcMar>
                    <w:top w:w="0" w:type="dxa"/>
                    <w:left w:w="108" w:type="dxa"/>
                    <w:bottom w:w="0" w:type="dxa"/>
                    <w:right w:w="108" w:type="dxa"/>
                  </w:tcMar>
                  <w:hideMark/>
                </w:tcPr>
                <w:p w14:paraId="279804AF" w14:textId="77777777" w:rsidR="00431A04" w:rsidRPr="00992182" w:rsidRDefault="00431A04" w:rsidP="00431A04">
                  <w:pPr>
                    <w:spacing w:after="120" w:line="276" w:lineRule="auto"/>
                    <w:jc w:val="both"/>
                    <w:rPr>
                      <w:rFonts w:ascii="Calibri Light" w:eastAsiaTheme="minorHAnsi" w:hAnsi="Calibri Light"/>
                      <w:lang w:eastAsia="en-US"/>
                    </w:rPr>
                  </w:pPr>
                  <w:r w:rsidRPr="00992182">
                    <w:rPr>
                      <w:rFonts w:ascii="Calibri Light" w:hAnsi="Calibri Light"/>
                    </w:rPr>
                    <w:t xml:space="preserve">Promocja projektu </w:t>
                  </w:r>
                  <w:r>
                    <w:rPr>
                      <w:rFonts w:ascii="Calibri Light" w:hAnsi="Calibri Light"/>
                    </w:rPr>
                    <w:t xml:space="preserve">Jeremie2 </w:t>
                  </w:r>
                  <w:r w:rsidRPr="00992182">
                    <w:rPr>
                      <w:rFonts w:ascii="Calibri Light" w:hAnsi="Calibri Light"/>
                    </w:rPr>
                    <w:t>w mediach społecznościowych – Facebook</w:t>
                  </w:r>
                </w:p>
              </w:tc>
              <w:tc>
                <w:tcPr>
                  <w:tcW w:w="18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F86FE4" w14:textId="77777777" w:rsidR="00431A04" w:rsidRPr="00992182" w:rsidRDefault="00431A04" w:rsidP="00431A04">
                  <w:pPr>
                    <w:spacing w:after="120" w:line="276" w:lineRule="auto"/>
                    <w:jc w:val="center"/>
                    <w:rPr>
                      <w:rFonts w:ascii="Calibri Light" w:eastAsiaTheme="minorHAnsi" w:hAnsi="Calibri Light"/>
                      <w:lang w:eastAsia="en-US"/>
                    </w:rPr>
                  </w:pPr>
                  <w:r w:rsidRPr="00992182">
                    <w:rPr>
                      <w:rFonts w:ascii="Calibri Light" w:hAnsi="Calibri Light"/>
                    </w:rPr>
                    <w:t>cały rok</w:t>
                  </w:r>
                </w:p>
              </w:tc>
            </w:tr>
            <w:tr w:rsidR="00431A04" w:rsidRPr="00992182" w14:paraId="76811983" w14:textId="77777777" w:rsidTr="00C32C64">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A83F6F" w14:textId="77777777" w:rsidR="00431A04" w:rsidRPr="00992182" w:rsidRDefault="00431A04" w:rsidP="00431A04">
                  <w:pPr>
                    <w:spacing w:after="120" w:line="276" w:lineRule="auto"/>
                    <w:jc w:val="center"/>
                    <w:rPr>
                      <w:rFonts w:ascii="Calibri Light" w:eastAsiaTheme="minorHAnsi" w:hAnsi="Calibri Light"/>
                      <w:lang w:eastAsia="en-US"/>
                    </w:rPr>
                  </w:pPr>
                  <w:r>
                    <w:rPr>
                      <w:rFonts w:ascii="Calibri Light" w:hAnsi="Calibri Light"/>
                    </w:rPr>
                    <w:t>7</w:t>
                  </w:r>
                </w:p>
              </w:tc>
              <w:tc>
                <w:tcPr>
                  <w:tcW w:w="6379" w:type="dxa"/>
                  <w:tcBorders>
                    <w:top w:val="nil"/>
                    <w:left w:val="nil"/>
                    <w:bottom w:val="single" w:sz="8" w:space="0" w:color="auto"/>
                    <w:right w:val="single" w:sz="8" w:space="0" w:color="auto"/>
                  </w:tcBorders>
                  <w:tcMar>
                    <w:top w:w="0" w:type="dxa"/>
                    <w:left w:w="108" w:type="dxa"/>
                    <w:bottom w:w="0" w:type="dxa"/>
                    <w:right w:w="108" w:type="dxa"/>
                  </w:tcMar>
                  <w:hideMark/>
                </w:tcPr>
                <w:p w14:paraId="4E965100" w14:textId="77777777" w:rsidR="00431A04" w:rsidRPr="00992182" w:rsidRDefault="00431A04" w:rsidP="00431A04">
                  <w:pPr>
                    <w:spacing w:after="120" w:line="276" w:lineRule="auto"/>
                    <w:jc w:val="both"/>
                    <w:rPr>
                      <w:rFonts w:ascii="Calibri Light" w:eastAsiaTheme="minorHAnsi" w:hAnsi="Calibri Light"/>
                      <w:lang w:eastAsia="en-US"/>
                    </w:rPr>
                  </w:pPr>
                  <w:r w:rsidRPr="00992182">
                    <w:rPr>
                      <w:rFonts w:ascii="Calibri Light" w:hAnsi="Calibri Light"/>
                    </w:rPr>
                    <w:t>Produkcja i kolportaż materiałów reklamowych (ulotki</w:t>
                  </w:r>
                  <w:r>
                    <w:rPr>
                      <w:rFonts w:ascii="Calibri Light" w:hAnsi="Calibri Light"/>
                    </w:rPr>
                    <w:t>, plakaty</w:t>
                  </w:r>
                  <w:r w:rsidRPr="00992182">
                    <w:rPr>
                      <w:rFonts w:ascii="Calibri Light" w:hAnsi="Calibri Light"/>
                    </w:rPr>
                    <w:t>)</w:t>
                  </w:r>
                  <w:r>
                    <w:rPr>
                      <w:rFonts w:ascii="Calibri Light" w:hAnsi="Calibri Light"/>
                    </w:rPr>
                    <w:t xml:space="preserve"> – odpowiednio do potrzeb.</w:t>
                  </w:r>
                </w:p>
              </w:tc>
              <w:tc>
                <w:tcPr>
                  <w:tcW w:w="18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AE585F" w14:textId="77777777" w:rsidR="00431A04" w:rsidRPr="00992182" w:rsidRDefault="00431A04" w:rsidP="00431A04">
                  <w:pPr>
                    <w:spacing w:line="276" w:lineRule="auto"/>
                    <w:jc w:val="center"/>
                    <w:rPr>
                      <w:rFonts w:ascii="Calibri Light" w:eastAsiaTheme="minorHAnsi" w:hAnsi="Calibri Light"/>
                      <w:lang w:eastAsia="en-US"/>
                    </w:rPr>
                  </w:pPr>
                  <w:r w:rsidRPr="00992182">
                    <w:rPr>
                      <w:rFonts w:ascii="Calibri Light" w:hAnsi="Calibri Light"/>
                    </w:rPr>
                    <w:t>cały rok</w:t>
                  </w:r>
                </w:p>
              </w:tc>
            </w:tr>
            <w:tr w:rsidR="00431A04" w:rsidRPr="00992182" w14:paraId="7E9B000B" w14:textId="77777777" w:rsidTr="00431A04">
              <w:tc>
                <w:tcPr>
                  <w:tcW w:w="704"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51BCB119" w14:textId="77777777" w:rsidR="00431A04" w:rsidRPr="00992182" w:rsidRDefault="00431A04" w:rsidP="00431A04">
                  <w:pPr>
                    <w:spacing w:after="120" w:line="276" w:lineRule="auto"/>
                    <w:jc w:val="center"/>
                    <w:rPr>
                      <w:rFonts w:ascii="Calibri Light" w:eastAsiaTheme="minorHAnsi" w:hAnsi="Calibri Light"/>
                      <w:lang w:eastAsia="en-US"/>
                    </w:rPr>
                  </w:pPr>
                  <w:r>
                    <w:rPr>
                      <w:rFonts w:ascii="Calibri Light" w:hAnsi="Calibri Light"/>
                    </w:rPr>
                    <w:t>8</w:t>
                  </w:r>
                </w:p>
              </w:tc>
              <w:tc>
                <w:tcPr>
                  <w:tcW w:w="6379" w:type="dxa"/>
                  <w:tcBorders>
                    <w:top w:val="nil"/>
                    <w:left w:val="nil"/>
                    <w:bottom w:val="single" w:sz="4" w:space="0" w:color="auto"/>
                    <w:right w:val="single" w:sz="8" w:space="0" w:color="auto"/>
                  </w:tcBorders>
                  <w:tcMar>
                    <w:top w:w="0" w:type="dxa"/>
                    <w:left w:w="108" w:type="dxa"/>
                    <w:bottom w:w="0" w:type="dxa"/>
                    <w:right w:w="108" w:type="dxa"/>
                  </w:tcMar>
                  <w:hideMark/>
                </w:tcPr>
                <w:p w14:paraId="4EE2E552" w14:textId="1689F5B1" w:rsidR="00431A04" w:rsidRPr="00992182" w:rsidRDefault="00431A04" w:rsidP="00BD7591">
                  <w:pPr>
                    <w:spacing w:after="120" w:line="276" w:lineRule="auto"/>
                    <w:jc w:val="both"/>
                    <w:rPr>
                      <w:rFonts w:ascii="Calibri Light" w:eastAsiaTheme="minorHAnsi" w:hAnsi="Calibri Light"/>
                      <w:lang w:eastAsia="en-US"/>
                    </w:rPr>
                  </w:pPr>
                  <w:r w:rsidRPr="00992182">
                    <w:rPr>
                      <w:rFonts w:ascii="Calibri Light" w:hAnsi="Calibri Light"/>
                    </w:rPr>
                    <w:t xml:space="preserve">Administrowanie podstrony </w:t>
                  </w:r>
                  <w:r w:rsidR="00BD7591">
                    <w:rPr>
                      <w:rFonts w:ascii="Calibri Light" w:hAnsi="Calibri Light"/>
                    </w:rPr>
                    <w:t>pozyczkiunijne.bgk.</w:t>
                  </w:r>
                  <w:r w:rsidRPr="00992182">
                    <w:rPr>
                      <w:rFonts w:ascii="Calibri Light" w:hAnsi="Calibri Light"/>
                    </w:rPr>
                    <w:t>pl dedykowanej projektowi Jeremie 2 w województwie zachodniopomorskim</w:t>
                  </w:r>
                </w:p>
              </w:tc>
              <w:tc>
                <w:tcPr>
                  <w:tcW w:w="1866"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71846170" w14:textId="77777777" w:rsidR="00431A04" w:rsidRPr="00992182" w:rsidRDefault="00431A04" w:rsidP="00431A04">
                  <w:pPr>
                    <w:spacing w:line="276" w:lineRule="auto"/>
                    <w:jc w:val="center"/>
                    <w:rPr>
                      <w:rFonts w:ascii="Calibri Light" w:eastAsiaTheme="minorHAnsi" w:hAnsi="Calibri Light"/>
                      <w:lang w:eastAsia="en-US"/>
                    </w:rPr>
                  </w:pPr>
                  <w:r w:rsidRPr="00992182">
                    <w:rPr>
                      <w:rFonts w:ascii="Calibri Light" w:hAnsi="Calibri Light"/>
                    </w:rPr>
                    <w:t>cały rok</w:t>
                  </w:r>
                </w:p>
              </w:tc>
            </w:tr>
            <w:tr w:rsidR="00431A04" w:rsidRPr="00992182" w14:paraId="735C09E8" w14:textId="77777777" w:rsidTr="006156E0">
              <w:trPr>
                <w:trHeight w:val="907"/>
              </w:trPr>
              <w:tc>
                <w:tcPr>
                  <w:tcW w:w="894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DE923C" w14:textId="77777777" w:rsidR="00431A04" w:rsidRDefault="00431A04" w:rsidP="00431A04">
                  <w:pPr>
                    <w:rPr>
                      <w:rFonts w:ascii="Calibri Light" w:hAnsi="Calibri Light"/>
                    </w:rPr>
                  </w:pPr>
                </w:p>
                <w:p w14:paraId="2EE2C312" w14:textId="09EE3286" w:rsidR="00431A04" w:rsidRDefault="00431A04" w:rsidP="00F2660D">
                  <w:pPr>
                    <w:jc w:val="both"/>
                    <w:rPr>
                      <w:rFonts w:ascii="Calibri Light" w:hAnsi="Calibri Light"/>
                    </w:rPr>
                  </w:pPr>
                  <w:r w:rsidRPr="00681209">
                    <w:rPr>
                      <w:rFonts w:ascii="Calibri Light" w:hAnsi="Calibri Light"/>
                    </w:rPr>
                    <w:t>Dodatkowe działania komunikacyjno - marketingowe uzależnione będą od</w:t>
                  </w:r>
                  <w:r>
                    <w:rPr>
                      <w:rFonts w:ascii="Calibri Light" w:hAnsi="Calibri Light"/>
                    </w:rPr>
                    <w:t xml:space="preserve"> postępu realizacji projektu i </w:t>
                  </w:r>
                  <w:r w:rsidRPr="00681209">
                    <w:rPr>
                      <w:rFonts w:ascii="Calibri Light" w:hAnsi="Calibri Light"/>
                    </w:rPr>
                    <w:t>sytuacji biznesowej projektu.</w:t>
                  </w:r>
                  <w:r w:rsidR="00436413">
                    <w:rPr>
                      <w:rFonts w:ascii="Calibri Light" w:hAnsi="Calibri Light"/>
                    </w:rPr>
                    <w:t xml:space="preserve"> </w:t>
                  </w:r>
                  <w:r w:rsidRPr="00681209">
                    <w:rPr>
                      <w:rFonts w:ascii="Calibri Light" w:hAnsi="Calibri Light"/>
                    </w:rPr>
                    <w:t>Przedstawiony powyżej harmonogram działań komunikacyjnych będzie pod</w:t>
                  </w:r>
                  <w:r>
                    <w:rPr>
                      <w:rFonts w:ascii="Calibri Light" w:hAnsi="Calibri Light"/>
                    </w:rPr>
                    <w:t>legał modyfikacjom stosownie do </w:t>
                  </w:r>
                  <w:r w:rsidRPr="00681209">
                    <w:rPr>
                      <w:rFonts w:ascii="Calibri Light" w:hAnsi="Calibri Light"/>
                    </w:rPr>
                    <w:t>aktualnych potrzeb oraz sytuacji na rynku</w:t>
                  </w:r>
                  <w:r w:rsidR="00DA3EA1">
                    <w:rPr>
                      <w:rFonts w:ascii="Calibri Light" w:hAnsi="Calibri Light"/>
                    </w:rPr>
                    <w:t xml:space="preserve">, w tym </w:t>
                  </w:r>
                  <w:r w:rsidR="00E9060B">
                    <w:rPr>
                      <w:rFonts w:ascii="Calibri Light" w:hAnsi="Calibri Light"/>
                    </w:rPr>
                    <w:t xml:space="preserve">także </w:t>
                  </w:r>
                  <w:r w:rsidR="00DA3EA1">
                    <w:rPr>
                      <w:rFonts w:ascii="Calibri Light" w:hAnsi="Calibri Light"/>
                    </w:rPr>
                    <w:t xml:space="preserve">działań </w:t>
                  </w:r>
                  <w:r w:rsidR="00E9060B">
                    <w:rPr>
                      <w:rFonts w:ascii="Calibri Light" w:hAnsi="Calibri Light"/>
                    </w:rPr>
                    <w:t>p</w:t>
                  </w:r>
                  <w:r w:rsidR="00905DD6">
                    <w:rPr>
                      <w:rFonts w:ascii="Calibri Light" w:hAnsi="Calibri Light"/>
                    </w:rPr>
                    <w:t>o</w:t>
                  </w:r>
                  <w:r w:rsidR="00E9060B">
                    <w:rPr>
                      <w:rFonts w:ascii="Calibri Light" w:hAnsi="Calibri Light"/>
                    </w:rPr>
                    <w:t xml:space="preserve">dejmowanych w celu </w:t>
                  </w:r>
                  <w:r w:rsidR="00DA3EA1">
                    <w:rPr>
                      <w:rFonts w:ascii="Calibri Light" w:hAnsi="Calibri Light"/>
                    </w:rPr>
                    <w:t>łagodzenia skutków pandemii wirusa C</w:t>
                  </w:r>
                  <w:r w:rsidR="00905DD6">
                    <w:rPr>
                      <w:rFonts w:ascii="Calibri Light" w:hAnsi="Calibri Light"/>
                    </w:rPr>
                    <w:t>OVID-</w:t>
                  </w:r>
                  <w:r w:rsidR="00DA3EA1">
                    <w:rPr>
                      <w:rFonts w:ascii="Calibri Light" w:hAnsi="Calibri Light"/>
                    </w:rPr>
                    <w:t xml:space="preserve"> 19.</w:t>
                  </w:r>
                </w:p>
                <w:p w14:paraId="612213BC" w14:textId="7B0FF97A" w:rsidR="00431A04" w:rsidRPr="00992182" w:rsidRDefault="00431A04" w:rsidP="00431A04">
                  <w:pPr>
                    <w:rPr>
                      <w:rFonts w:ascii="Calibri Light" w:hAnsi="Calibri Light"/>
                    </w:rPr>
                  </w:pPr>
                </w:p>
              </w:tc>
            </w:tr>
          </w:tbl>
          <w:p w14:paraId="119F3379" w14:textId="77777777" w:rsidR="00431A04" w:rsidRPr="00992182" w:rsidRDefault="00431A04" w:rsidP="00431A04">
            <w:pPr>
              <w:autoSpaceDE w:val="0"/>
              <w:autoSpaceDN w:val="0"/>
              <w:adjustRightInd w:val="0"/>
              <w:spacing w:after="120"/>
              <w:jc w:val="both"/>
              <w:rPr>
                <w:rFonts w:ascii="Calibri Light" w:eastAsia="SimSun" w:hAnsi="Calibri Light"/>
                <w:b/>
                <w:color w:val="000000" w:themeColor="text1"/>
                <w:lang w:eastAsia="zh-CN"/>
              </w:rPr>
            </w:pPr>
          </w:p>
        </w:tc>
      </w:tr>
    </w:tbl>
    <w:tbl>
      <w:tblPr>
        <w:tblpPr w:leftFromText="141" w:rightFromText="141" w:vertAnchor="text" w:horzAnchor="margin" w:tblpXSpec="center" w:tblpY="420"/>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81"/>
      </w:tblGrid>
      <w:tr w:rsidR="003E7105" w:rsidRPr="00992182" w14:paraId="1F5364AA" w14:textId="77777777" w:rsidTr="003A76E0">
        <w:trPr>
          <w:trHeight w:val="554"/>
        </w:trPr>
        <w:tc>
          <w:tcPr>
            <w:tcW w:w="10881" w:type="dxa"/>
            <w:shd w:val="clear" w:color="auto" w:fill="CCFFCC"/>
          </w:tcPr>
          <w:p w14:paraId="77665F88" w14:textId="38CBB8AC" w:rsidR="00025A94" w:rsidRPr="00992182" w:rsidRDefault="00025A94" w:rsidP="001719AA">
            <w:pPr>
              <w:rPr>
                <w:rFonts w:ascii="Calibri Light" w:hAnsi="Calibri Light"/>
                <w:b/>
                <w:color w:val="000000" w:themeColor="text1"/>
              </w:rPr>
            </w:pPr>
          </w:p>
          <w:p w14:paraId="2D6BE596" w14:textId="77777777" w:rsidR="003E7105" w:rsidRPr="00992182" w:rsidRDefault="003E7105" w:rsidP="001719AA">
            <w:pPr>
              <w:rPr>
                <w:rFonts w:ascii="Calibri Light" w:hAnsi="Calibri Light"/>
                <w:b/>
                <w:color w:val="000000" w:themeColor="text1"/>
              </w:rPr>
            </w:pPr>
            <w:r w:rsidRPr="00992182">
              <w:rPr>
                <w:rFonts w:ascii="Calibri Light" w:hAnsi="Calibri Light"/>
                <w:b/>
                <w:color w:val="000000" w:themeColor="text1"/>
              </w:rPr>
              <w:t xml:space="preserve">2.2. Planowane działania w sprawie wyboru Pośredników Finansowych </w:t>
            </w:r>
          </w:p>
        </w:tc>
      </w:tr>
      <w:tr w:rsidR="003662E3" w:rsidRPr="00992182" w14:paraId="5BCAF381" w14:textId="77777777" w:rsidTr="003662E3">
        <w:trPr>
          <w:trHeight w:val="222"/>
        </w:trPr>
        <w:tc>
          <w:tcPr>
            <w:tcW w:w="10881" w:type="dxa"/>
            <w:shd w:val="clear" w:color="auto" w:fill="auto"/>
          </w:tcPr>
          <w:p w14:paraId="5D4997EF" w14:textId="77777777" w:rsidR="003662E3" w:rsidRPr="00992182" w:rsidRDefault="003662E3" w:rsidP="003662E3">
            <w:pPr>
              <w:rPr>
                <w:rFonts w:ascii="Calibri Light" w:hAnsi="Calibri Light"/>
                <w:i/>
              </w:rPr>
            </w:pPr>
          </w:p>
          <w:tbl>
            <w:tblPr>
              <w:tblpPr w:leftFromText="141" w:rightFromText="141" w:vertAnchor="text" w:horzAnchor="margin" w:tblpXSpec="center" w:tblpY="420"/>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268"/>
              <w:gridCol w:w="29"/>
              <w:gridCol w:w="1672"/>
              <w:gridCol w:w="1717"/>
              <w:gridCol w:w="2260"/>
              <w:gridCol w:w="2260"/>
            </w:tblGrid>
            <w:tr w:rsidR="00AB26CB" w:rsidRPr="00992182" w14:paraId="760FA5DA" w14:textId="77777777" w:rsidTr="00E81A7E">
              <w:tc>
                <w:tcPr>
                  <w:tcW w:w="10881" w:type="dxa"/>
                  <w:gridSpan w:val="7"/>
                  <w:vAlign w:val="center"/>
                </w:tcPr>
                <w:p w14:paraId="6B56A548" w14:textId="409A6EF2" w:rsidR="00AB26CB" w:rsidRPr="00992182" w:rsidRDefault="00AB26CB" w:rsidP="00AB26CB">
                  <w:pPr>
                    <w:rPr>
                      <w:rFonts w:ascii="Calibri Light" w:hAnsi="Calibri Light"/>
                      <w:color w:val="000000" w:themeColor="text1"/>
                    </w:rPr>
                  </w:pPr>
                </w:p>
              </w:tc>
            </w:tr>
            <w:tr w:rsidR="00AB26CB" w:rsidRPr="00992182" w14:paraId="693CA9A9" w14:textId="77777777" w:rsidTr="00E81A7E">
              <w:tc>
                <w:tcPr>
                  <w:tcW w:w="2943" w:type="dxa"/>
                  <w:gridSpan w:val="2"/>
                  <w:vMerge w:val="restart"/>
                  <w:vAlign w:val="center"/>
                </w:tcPr>
                <w:p w14:paraId="515A8F36" w14:textId="77777777" w:rsidR="00AB26CB" w:rsidRPr="00992182" w:rsidRDefault="00AB26CB" w:rsidP="00AB26CB">
                  <w:pPr>
                    <w:rPr>
                      <w:rFonts w:ascii="Calibri Light" w:hAnsi="Calibri Light"/>
                      <w:color w:val="000000" w:themeColor="text1"/>
                    </w:rPr>
                  </w:pPr>
                  <w:r w:rsidRPr="00992182">
                    <w:rPr>
                      <w:rFonts w:ascii="Calibri Light" w:hAnsi="Calibri Light"/>
                      <w:color w:val="000000" w:themeColor="text1"/>
                    </w:rPr>
                    <w:t>Rodzaj instrumentu (nazwa, nr)</w:t>
                  </w:r>
                </w:p>
                <w:p w14:paraId="1A34DD91" w14:textId="77777777" w:rsidR="00AB26CB" w:rsidRPr="00992182" w:rsidRDefault="00AB26CB" w:rsidP="00AB26CB">
                  <w:pPr>
                    <w:rPr>
                      <w:rFonts w:ascii="Calibri Light" w:hAnsi="Calibri Light"/>
                      <w:color w:val="000000" w:themeColor="text1"/>
                    </w:rPr>
                  </w:pPr>
                </w:p>
                <w:p w14:paraId="7924BA12" w14:textId="77777777" w:rsidR="00AB26CB" w:rsidRPr="00992182" w:rsidRDefault="00AB26CB" w:rsidP="00AB26CB">
                  <w:pPr>
                    <w:rPr>
                      <w:rFonts w:ascii="Calibri Light" w:hAnsi="Calibri Light"/>
                      <w:color w:val="000000" w:themeColor="text1"/>
                    </w:rPr>
                  </w:pPr>
                </w:p>
                <w:p w14:paraId="11033FCD" w14:textId="77777777" w:rsidR="00AB26CB" w:rsidRPr="00992182" w:rsidRDefault="00AB26CB" w:rsidP="00AB26CB">
                  <w:pPr>
                    <w:jc w:val="right"/>
                    <w:rPr>
                      <w:rFonts w:ascii="Calibri Light" w:hAnsi="Calibri Light"/>
                      <w:color w:val="000000" w:themeColor="text1"/>
                    </w:rPr>
                  </w:pPr>
                  <w:r w:rsidRPr="00992182">
                    <w:rPr>
                      <w:rFonts w:ascii="Calibri Light" w:hAnsi="Calibri Light"/>
                      <w:color w:val="000000" w:themeColor="text1"/>
                    </w:rPr>
                    <w:t>Kwartał</w:t>
                  </w:r>
                </w:p>
              </w:tc>
              <w:tc>
                <w:tcPr>
                  <w:tcW w:w="7938" w:type="dxa"/>
                  <w:gridSpan w:val="5"/>
                  <w:vAlign w:val="center"/>
                </w:tcPr>
                <w:p w14:paraId="44B3474E" w14:textId="77777777" w:rsidR="00AB26CB" w:rsidRPr="00992182" w:rsidRDefault="00AB26CB" w:rsidP="00AB26CB">
                  <w:pPr>
                    <w:jc w:val="center"/>
                    <w:rPr>
                      <w:rFonts w:ascii="Calibri Light" w:hAnsi="Calibri Light"/>
                      <w:color w:val="000000" w:themeColor="text1"/>
                    </w:rPr>
                  </w:pPr>
                  <w:r w:rsidRPr="00992182">
                    <w:rPr>
                      <w:rFonts w:ascii="Calibri Light" w:hAnsi="Calibri Light"/>
                      <w:color w:val="000000" w:themeColor="text1"/>
                    </w:rPr>
                    <w:t>Należy wskazać ilość planowanych do ogłoszenia postępowań w danym kwartale</w:t>
                  </w:r>
                </w:p>
                <w:p w14:paraId="2CC35F24" w14:textId="77777777" w:rsidR="00AB26CB" w:rsidRPr="00992182" w:rsidRDefault="00AB26CB" w:rsidP="00AB26CB">
                  <w:pPr>
                    <w:jc w:val="center"/>
                    <w:rPr>
                      <w:rFonts w:ascii="Calibri Light" w:hAnsi="Calibri Light"/>
                      <w:color w:val="000000" w:themeColor="text1"/>
                    </w:rPr>
                  </w:pPr>
                  <w:r w:rsidRPr="00992182">
                    <w:rPr>
                      <w:rFonts w:ascii="Calibri Light" w:hAnsi="Calibri Light"/>
                      <w:color w:val="000000" w:themeColor="text1"/>
                    </w:rPr>
                    <w:t>Szacowana wielkość alokacji w mln zł</w:t>
                  </w:r>
                </w:p>
                <w:p w14:paraId="5E25BFD1" w14:textId="3CB2DFAD" w:rsidR="00AB26CB" w:rsidRPr="00992182" w:rsidRDefault="00AB26CB" w:rsidP="006B5418">
                  <w:pPr>
                    <w:jc w:val="center"/>
                    <w:rPr>
                      <w:rFonts w:ascii="Calibri Light" w:hAnsi="Calibri Light"/>
                      <w:b/>
                      <w:i/>
                      <w:color w:val="000000" w:themeColor="text1"/>
                    </w:rPr>
                  </w:pPr>
                  <w:r w:rsidRPr="00992182">
                    <w:rPr>
                      <w:rFonts w:ascii="Calibri Light" w:hAnsi="Calibri Light"/>
                      <w:b/>
                      <w:color w:val="000000" w:themeColor="text1"/>
                    </w:rPr>
                    <w:t xml:space="preserve">Postępowanie przetargowe na wybór PF w </w:t>
                  </w:r>
                  <w:r w:rsidR="00BD7591" w:rsidRPr="00992182">
                    <w:rPr>
                      <w:rFonts w:ascii="Calibri Light" w:hAnsi="Calibri Light"/>
                      <w:b/>
                      <w:color w:val="000000" w:themeColor="text1"/>
                    </w:rPr>
                    <w:t>20</w:t>
                  </w:r>
                  <w:r w:rsidR="00BD7591">
                    <w:rPr>
                      <w:rFonts w:ascii="Calibri Light" w:hAnsi="Calibri Light"/>
                      <w:b/>
                      <w:color w:val="000000" w:themeColor="text1"/>
                    </w:rPr>
                    <w:t>20</w:t>
                  </w:r>
                  <w:r w:rsidR="00BD7591" w:rsidRPr="00992182">
                    <w:rPr>
                      <w:rFonts w:ascii="Calibri Light" w:hAnsi="Calibri Light"/>
                      <w:b/>
                      <w:color w:val="000000" w:themeColor="text1"/>
                    </w:rPr>
                    <w:t xml:space="preserve"> </w:t>
                  </w:r>
                  <w:r w:rsidRPr="00992182">
                    <w:rPr>
                      <w:rFonts w:ascii="Calibri Light" w:hAnsi="Calibri Light"/>
                      <w:b/>
                      <w:color w:val="000000" w:themeColor="text1"/>
                    </w:rPr>
                    <w:t>r.</w:t>
                  </w:r>
                  <w:r w:rsidR="006B5418">
                    <w:rPr>
                      <w:rFonts w:ascii="Calibri Light" w:hAnsi="Calibri Light"/>
                      <w:b/>
                      <w:color w:val="000000" w:themeColor="text1"/>
                    </w:rPr>
                    <w:t xml:space="preserve"> </w:t>
                  </w:r>
                  <w:r w:rsidR="006B5418" w:rsidRPr="006156E0">
                    <w:rPr>
                      <w:rFonts w:asciiTheme="minorHAnsi" w:hAnsiTheme="minorHAnsi" w:cstheme="minorHAnsi"/>
                      <w:b/>
                      <w:color w:val="000000" w:themeColor="text1"/>
                    </w:rPr>
                    <w:t xml:space="preserve">lub </w:t>
                  </w:r>
                  <w:r w:rsidR="006B5418" w:rsidRPr="006B5418">
                    <w:rPr>
                      <w:rFonts w:asciiTheme="minorHAnsi" w:hAnsiTheme="minorHAnsi" w:cstheme="minorHAnsi"/>
                    </w:rPr>
                    <w:t>inn</w:t>
                  </w:r>
                  <w:r w:rsidR="00905DD6">
                    <w:rPr>
                      <w:rFonts w:asciiTheme="minorHAnsi" w:hAnsiTheme="minorHAnsi" w:cstheme="minorHAnsi"/>
                    </w:rPr>
                    <w:t>y</w:t>
                  </w:r>
                  <w:r w:rsidR="006B5418" w:rsidRPr="006B5418">
                    <w:rPr>
                      <w:rFonts w:asciiTheme="minorHAnsi" w:hAnsiTheme="minorHAnsi" w:cstheme="minorHAnsi"/>
                    </w:rPr>
                    <w:t xml:space="preserve"> tryb wyłaniania PF, zgodnie z aktualnie obowiązującymi przepisami na moment dokonywania wyboru</w:t>
                  </w:r>
                  <w:r w:rsidR="006B5418">
                    <w:rPr>
                      <w:rFonts w:asciiTheme="minorHAnsi" w:hAnsiTheme="minorHAnsi" w:cstheme="minorHAnsi"/>
                    </w:rPr>
                    <w:t>, w celu złagodzenia skutków pandemii COVID-19</w:t>
                  </w:r>
                </w:p>
              </w:tc>
            </w:tr>
            <w:tr w:rsidR="00AB26CB" w:rsidRPr="00992182" w14:paraId="1CA9B0D7" w14:textId="77777777" w:rsidTr="00E81A7E">
              <w:tc>
                <w:tcPr>
                  <w:tcW w:w="2943" w:type="dxa"/>
                  <w:gridSpan w:val="2"/>
                  <w:vMerge/>
                </w:tcPr>
                <w:p w14:paraId="5745B872" w14:textId="77777777" w:rsidR="00AB26CB" w:rsidRPr="00992182" w:rsidRDefault="00AB26CB" w:rsidP="00AB26CB">
                  <w:pPr>
                    <w:rPr>
                      <w:rFonts w:ascii="Calibri Light" w:hAnsi="Calibri Light"/>
                      <w:color w:val="000000" w:themeColor="text1"/>
                    </w:rPr>
                  </w:pPr>
                </w:p>
              </w:tc>
              <w:tc>
                <w:tcPr>
                  <w:tcW w:w="1701" w:type="dxa"/>
                  <w:gridSpan w:val="2"/>
                  <w:shd w:val="clear" w:color="auto" w:fill="auto"/>
                </w:tcPr>
                <w:p w14:paraId="28C1D784" w14:textId="77777777" w:rsidR="00AB26CB" w:rsidRPr="00CC2BFE" w:rsidRDefault="00AB26CB" w:rsidP="00AB26CB">
                  <w:pPr>
                    <w:jc w:val="center"/>
                    <w:rPr>
                      <w:rFonts w:ascii="Calibri Light" w:hAnsi="Calibri Light"/>
                      <w:b/>
                      <w:color w:val="000000" w:themeColor="text1"/>
                    </w:rPr>
                  </w:pPr>
                  <w:r w:rsidRPr="00CC2BFE">
                    <w:rPr>
                      <w:rFonts w:ascii="Calibri Light" w:hAnsi="Calibri Light"/>
                      <w:b/>
                      <w:color w:val="000000" w:themeColor="text1"/>
                    </w:rPr>
                    <w:t>I</w:t>
                  </w:r>
                </w:p>
              </w:tc>
              <w:tc>
                <w:tcPr>
                  <w:tcW w:w="1717" w:type="dxa"/>
                  <w:shd w:val="clear" w:color="auto" w:fill="auto"/>
                </w:tcPr>
                <w:p w14:paraId="2F759E39" w14:textId="77777777" w:rsidR="00AB26CB" w:rsidRPr="00CC2BFE" w:rsidRDefault="00AB26CB" w:rsidP="00AB26CB">
                  <w:pPr>
                    <w:jc w:val="center"/>
                    <w:rPr>
                      <w:rFonts w:ascii="Calibri Light" w:hAnsi="Calibri Light"/>
                      <w:b/>
                      <w:color w:val="000000" w:themeColor="text1"/>
                    </w:rPr>
                  </w:pPr>
                  <w:r w:rsidRPr="00CC2BFE">
                    <w:rPr>
                      <w:rFonts w:ascii="Calibri Light" w:hAnsi="Calibri Light"/>
                      <w:b/>
                      <w:color w:val="000000" w:themeColor="text1"/>
                    </w:rPr>
                    <w:t>II</w:t>
                  </w:r>
                </w:p>
              </w:tc>
              <w:tc>
                <w:tcPr>
                  <w:tcW w:w="2260" w:type="dxa"/>
                  <w:shd w:val="clear" w:color="auto" w:fill="auto"/>
                </w:tcPr>
                <w:p w14:paraId="4E43BE2F" w14:textId="77777777" w:rsidR="00AB26CB" w:rsidRPr="00CC2BFE" w:rsidRDefault="00AB26CB" w:rsidP="00AB26CB">
                  <w:pPr>
                    <w:jc w:val="center"/>
                    <w:rPr>
                      <w:rFonts w:ascii="Calibri Light" w:hAnsi="Calibri Light"/>
                      <w:b/>
                      <w:color w:val="000000" w:themeColor="text1"/>
                    </w:rPr>
                  </w:pPr>
                  <w:r w:rsidRPr="00CC2BFE">
                    <w:rPr>
                      <w:rFonts w:ascii="Calibri Light" w:hAnsi="Calibri Light"/>
                      <w:b/>
                      <w:color w:val="000000" w:themeColor="text1"/>
                    </w:rPr>
                    <w:t>III</w:t>
                  </w:r>
                </w:p>
              </w:tc>
              <w:tc>
                <w:tcPr>
                  <w:tcW w:w="2260" w:type="dxa"/>
                  <w:shd w:val="clear" w:color="auto" w:fill="auto"/>
                </w:tcPr>
                <w:p w14:paraId="17E3E3DF" w14:textId="77777777" w:rsidR="00AB26CB" w:rsidRPr="00CC2BFE" w:rsidRDefault="00AB26CB" w:rsidP="00AB26CB">
                  <w:pPr>
                    <w:jc w:val="center"/>
                    <w:rPr>
                      <w:rFonts w:ascii="Calibri Light" w:hAnsi="Calibri Light"/>
                      <w:b/>
                      <w:color w:val="000000" w:themeColor="text1"/>
                    </w:rPr>
                  </w:pPr>
                  <w:r w:rsidRPr="00CC2BFE">
                    <w:rPr>
                      <w:rFonts w:ascii="Calibri Light" w:hAnsi="Calibri Light"/>
                      <w:b/>
                      <w:color w:val="000000" w:themeColor="text1"/>
                    </w:rPr>
                    <w:t>IV</w:t>
                  </w:r>
                </w:p>
              </w:tc>
            </w:tr>
            <w:tr w:rsidR="00AB26CB" w:rsidRPr="00992182" w14:paraId="3E002F1C" w14:textId="77777777" w:rsidTr="00E81A7E">
              <w:trPr>
                <w:trHeight w:val="621"/>
              </w:trPr>
              <w:tc>
                <w:tcPr>
                  <w:tcW w:w="10881" w:type="dxa"/>
                  <w:gridSpan w:val="7"/>
                  <w:shd w:val="clear" w:color="auto" w:fill="FFFFFF" w:themeFill="background1"/>
                  <w:vAlign w:val="center"/>
                </w:tcPr>
                <w:p w14:paraId="34F1DEE1" w14:textId="77777777" w:rsidR="00AB26CB" w:rsidRPr="00992182" w:rsidRDefault="00AB26CB" w:rsidP="00AB26CB">
                  <w:pPr>
                    <w:jc w:val="center"/>
                    <w:rPr>
                      <w:rFonts w:ascii="Calibri Light" w:hAnsi="Calibri Light"/>
                      <w:b/>
                      <w:color w:val="000000" w:themeColor="text1"/>
                    </w:rPr>
                  </w:pPr>
                  <w:r w:rsidRPr="00992182">
                    <w:rPr>
                      <w:rFonts w:ascii="Calibri Light" w:hAnsi="Calibri Light"/>
                      <w:b/>
                      <w:color w:val="000000" w:themeColor="text1"/>
                    </w:rPr>
                    <w:t>Działanie 1.9</w:t>
                  </w:r>
                </w:p>
              </w:tc>
            </w:tr>
            <w:tr w:rsidR="00AB26CB" w:rsidRPr="00992182" w14:paraId="60A23085" w14:textId="77777777" w:rsidTr="009639EA">
              <w:trPr>
                <w:trHeight w:val="621"/>
              </w:trPr>
              <w:tc>
                <w:tcPr>
                  <w:tcW w:w="675" w:type="dxa"/>
                  <w:shd w:val="clear" w:color="auto" w:fill="FFFFFF" w:themeFill="background1"/>
                  <w:vAlign w:val="center"/>
                </w:tcPr>
                <w:p w14:paraId="281C290E" w14:textId="77777777" w:rsidR="00AB26CB" w:rsidRPr="00992182" w:rsidRDefault="00AB26CB" w:rsidP="00AB26CB">
                  <w:pPr>
                    <w:rPr>
                      <w:rFonts w:ascii="Calibri Light" w:hAnsi="Calibri Light"/>
                      <w:b/>
                      <w:color w:val="000000" w:themeColor="text1"/>
                    </w:rPr>
                  </w:pPr>
                  <w:r w:rsidRPr="00992182">
                    <w:rPr>
                      <w:rFonts w:ascii="Calibri Light" w:hAnsi="Calibri Light"/>
                      <w:b/>
                      <w:color w:val="000000" w:themeColor="text1"/>
                    </w:rPr>
                    <w:t>1</w:t>
                  </w:r>
                </w:p>
              </w:tc>
              <w:tc>
                <w:tcPr>
                  <w:tcW w:w="2297" w:type="dxa"/>
                  <w:gridSpan w:val="2"/>
                  <w:shd w:val="clear" w:color="auto" w:fill="auto"/>
                  <w:vAlign w:val="center"/>
                </w:tcPr>
                <w:p w14:paraId="5B5FB66E" w14:textId="77777777" w:rsidR="00AB26CB" w:rsidRPr="00992182" w:rsidRDefault="00AB26CB" w:rsidP="00AB26CB">
                  <w:pPr>
                    <w:rPr>
                      <w:rFonts w:ascii="Calibri Light" w:hAnsi="Calibri Light"/>
                      <w:color w:val="000000" w:themeColor="text1"/>
                    </w:rPr>
                  </w:pPr>
                  <w:r w:rsidRPr="00992182">
                    <w:rPr>
                      <w:rFonts w:ascii="Calibri Light" w:hAnsi="Calibri Light"/>
                      <w:b/>
                      <w:color w:val="000000" w:themeColor="text1"/>
                    </w:rPr>
                    <w:t>Produkty pożyczkowe:</w:t>
                  </w:r>
                </w:p>
              </w:tc>
              <w:tc>
                <w:tcPr>
                  <w:tcW w:w="1672" w:type="dxa"/>
                  <w:shd w:val="clear" w:color="auto" w:fill="auto"/>
                  <w:vAlign w:val="center"/>
                </w:tcPr>
                <w:p w14:paraId="01E68A95" w14:textId="38B5460A" w:rsidR="00AB26CB" w:rsidRPr="00CC2BFE" w:rsidRDefault="00E83790" w:rsidP="00E83790">
                  <w:pPr>
                    <w:jc w:val="center"/>
                    <w:rPr>
                      <w:rFonts w:ascii="Calibri Light" w:hAnsi="Calibri Light"/>
                      <w:b/>
                      <w:color w:val="000000" w:themeColor="text1"/>
                    </w:rPr>
                  </w:pPr>
                  <w:r>
                    <w:rPr>
                      <w:rFonts w:ascii="Calibri Light" w:hAnsi="Calibri Light"/>
                      <w:b/>
                      <w:color w:val="000000" w:themeColor="text1"/>
                    </w:rPr>
                    <w:t>0/</w:t>
                  </w:r>
                  <w:r w:rsidR="00AB26CB" w:rsidRPr="00CC2BFE">
                    <w:rPr>
                      <w:rFonts w:ascii="Calibri Light" w:hAnsi="Calibri Light"/>
                      <w:b/>
                      <w:color w:val="000000" w:themeColor="text1"/>
                    </w:rPr>
                    <w:t>0,00</w:t>
                  </w:r>
                </w:p>
              </w:tc>
              <w:tc>
                <w:tcPr>
                  <w:tcW w:w="1717" w:type="dxa"/>
                  <w:shd w:val="clear" w:color="auto" w:fill="auto"/>
                  <w:vAlign w:val="center"/>
                </w:tcPr>
                <w:p w14:paraId="045F29D5" w14:textId="019AE57D" w:rsidR="00AB26CB" w:rsidRPr="00CC2BFE" w:rsidRDefault="00B07F3A" w:rsidP="00AB26CB">
                  <w:pPr>
                    <w:jc w:val="center"/>
                    <w:rPr>
                      <w:rFonts w:ascii="Calibri Light" w:hAnsi="Calibri Light"/>
                      <w:b/>
                      <w:color w:val="000000" w:themeColor="text1"/>
                    </w:rPr>
                  </w:pPr>
                  <w:r>
                    <w:rPr>
                      <w:rFonts w:ascii="Calibri Light" w:hAnsi="Calibri Light"/>
                      <w:b/>
                      <w:color w:val="000000" w:themeColor="text1"/>
                    </w:rPr>
                    <w:t>1</w:t>
                  </w:r>
                  <w:r w:rsidR="00AB26CB" w:rsidRPr="00CC2BFE">
                    <w:rPr>
                      <w:rFonts w:ascii="Calibri Light" w:hAnsi="Calibri Light"/>
                      <w:b/>
                      <w:color w:val="000000" w:themeColor="text1"/>
                    </w:rPr>
                    <w:t>/</w:t>
                  </w:r>
                  <w:r w:rsidR="008E6DEF">
                    <w:rPr>
                      <w:rFonts w:ascii="Calibri Light" w:hAnsi="Calibri Light"/>
                      <w:b/>
                      <w:color w:val="000000" w:themeColor="text1"/>
                    </w:rPr>
                    <w:t>44</w:t>
                  </w:r>
                  <w:r>
                    <w:rPr>
                      <w:rFonts w:ascii="Calibri Light" w:hAnsi="Calibri Light"/>
                      <w:b/>
                      <w:color w:val="000000" w:themeColor="text1"/>
                    </w:rPr>
                    <w:t xml:space="preserve"> 000 </w:t>
                  </w:r>
                  <w:r w:rsidR="00AB26CB" w:rsidRPr="00CC2BFE">
                    <w:rPr>
                      <w:rFonts w:ascii="Calibri Light" w:hAnsi="Calibri Light"/>
                      <w:b/>
                      <w:color w:val="000000" w:themeColor="text1"/>
                    </w:rPr>
                    <w:t>0</w:t>
                  </w:r>
                  <w:r>
                    <w:rPr>
                      <w:rFonts w:ascii="Calibri Light" w:hAnsi="Calibri Light"/>
                      <w:b/>
                      <w:color w:val="000000" w:themeColor="text1"/>
                    </w:rPr>
                    <w:t>00</w:t>
                  </w:r>
                  <w:r w:rsidR="00AB26CB" w:rsidRPr="00CC2BFE">
                    <w:rPr>
                      <w:rFonts w:ascii="Calibri Light" w:hAnsi="Calibri Light"/>
                      <w:b/>
                      <w:color w:val="000000" w:themeColor="text1"/>
                    </w:rPr>
                    <w:t>,00</w:t>
                  </w:r>
                </w:p>
              </w:tc>
              <w:tc>
                <w:tcPr>
                  <w:tcW w:w="2260" w:type="dxa"/>
                  <w:shd w:val="clear" w:color="auto" w:fill="auto"/>
                  <w:vAlign w:val="center"/>
                </w:tcPr>
                <w:p w14:paraId="51D49098" w14:textId="0FF922A9" w:rsidR="00AB26CB" w:rsidRPr="00CC2BFE" w:rsidRDefault="00070B3B" w:rsidP="00E83790">
                  <w:pPr>
                    <w:jc w:val="center"/>
                    <w:rPr>
                      <w:rFonts w:ascii="Calibri Light" w:hAnsi="Calibri Light"/>
                      <w:b/>
                      <w:color w:val="000000" w:themeColor="text1"/>
                    </w:rPr>
                  </w:pPr>
                  <w:r w:rsidRPr="00CC2BFE">
                    <w:rPr>
                      <w:rFonts w:ascii="Calibri Light" w:hAnsi="Calibri Light"/>
                      <w:b/>
                      <w:color w:val="000000"/>
                    </w:rPr>
                    <w:t>0/0,0</w:t>
                  </w:r>
                  <w:r w:rsidR="00E83790">
                    <w:rPr>
                      <w:rFonts w:ascii="Calibri Light" w:hAnsi="Calibri Light"/>
                      <w:b/>
                      <w:color w:val="000000"/>
                    </w:rPr>
                    <w:t>0</w:t>
                  </w:r>
                </w:p>
              </w:tc>
              <w:tc>
                <w:tcPr>
                  <w:tcW w:w="2260" w:type="dxa"/>
                  <w:shd w:val="clear" w:color="auto" w:fill="FFFFFF" w:themeFill="background1"/>
                  <w:vAlign w:val="center"/>
                </w:tcPr>
                <w:p w14:paraId="62BBFB3D" w14:textId="488FA4D5" w:rsidR="00AB26CB" w:rsidRPr="00CC2BFE" w:rsidRDefault="009639EA" w:rsidP="00AB26CB">
                  <w:pPr>
                    <w:jc w:val="center"/>
                    <w:rPr>
                      <w:rFonts w:ascii="Calibri Light" w:hAnsi="Calibri Light"/>
                      <w:b/>
                      <w:color w:val="000000" w:themeColor="text1"/>
                    </w:rPr>
                  </w:pPr>
                  <w:r w:rsidRPr="00CC2BFE">
                    <w:rPr>
                      <w:rFonts w:ascii="Calibri Light" w:hAnsi="Calibri Light"/>
                      <w:b/>
                      <w:color w:val="000000" w:themeColor="text1"/>
                    </w:rPr>
                    <w:t>0/0,00</w:t>
                  </w:r>
                </w:p>
              </w:tc>
            </w:tr>
            <w:tr w:rsidR="00AB26CB" w:rsidRPr="00992182" w14:paraId="1B019DCB" w14:textId="77777777" w:rsidTr="009639EA">
              <w:trPr>
                <w:trHeight w:val="621"/>
              </w:trPr>
              <w:tc>
                <w:tcPr>
                  <w:tcW w:w="675" w:type="dxa"/>
                  <w:shd w:val="clear" w:color="auto" w:fill="FFFFFF" w:themeFill="background1"/>
                  <w:vAlign w:val="center"/>
                </w:tcPr>
                <w:p w14:paraId="492C4498" w14:textId="77777777" w:rsidR="00AB26CB" w:rsidRPr="00992182" w:rsidRDefault="00AB26CB" w:rsidP="00AB26CB">
                  <w:pPr>
                    <w:jc w:val="center"/>
                    <w:rPr>
                      <w:rFonts w:ascii="Calibri Light" w:hAnsi="Calibri Light"/>
                      <w:color w:val="000000" w:themeColor="text1"/>
                    </w:rPr>
                  </w:pPr>
                  <w:r w:rsidRPr="00992182">
                    <w:rPr>
                      <w:rFonts w:ascii="Calibri Light" w:hAnsi="Calibri Light"/>
                      <w:color w:val="000000"/>
                    </w:rPr>
                    <w:t>1.1</w:t>
                  </w:r>
                </w:p>
              </w:tc>
              <w:tc>
                <w:tcPr>
                  <w:tcW w:w="2297" w:type="dxa"/>
                  <w:gridSpan w:val="2"/>
                  <w:shd w:val="clear" w:color="auto" w:fill="auto"/>
                  <w:vAlign w:val="center"/>
                </w:tcPr>
                <w:p w14:paraId="425052BC" w14:textId="77777777" w:rsidR="00AB26CB" w:rsidRPr="00992182" w:rsidRDefault="00AB26CB" w:rsidP="00AB26CB">
                  <w:pPr>
                    <w:rPr>
                      <w:rFonts w:ascii="Calibri Light" w:hAnsi="Calibri Light"/>
                      <w:color w:val="000000" w:themeColor="text1"/>
                    </w:rPr>
                  </w:pPr>
                  <w:r w:rsidRPr="00992182">
                    <w:rPr>
                      <w:rFonts w:ascii="Calibri Light" w:hAnsi="Calibri Light"/>
                      <w:color w:val="000000"/>
                    </w:rPr>
                    <w:t>Mikropożyczka</w:t>
                  </w:r>
                </w:p>
              </w:tc>
              <w:tc>
                <w:tcPr>
                  <w:tcW w:w="1672" w:type="dxa"/>
                  <w:shd w:val="clear" w:color="auto" w:fill="auto"/>
                  <w:vAlign w:val="center"/>
                </w:tcPr>
                <w:p w14:paraId="1E82D622" w14:textId="77777777" w:rsidR="00AB26CB" w:rsidRPr="00992182" w:rsidRDefault="00AB26CB" w:rsidP="00AB26CB">
                  <w:pPr>
                    <w:jc w:val="center"/>
                    <w:rPr>
                      <w:rFonts w:ascii="Calibri Light" w:hAnsi="Calibri Light"/>
                      <w:color w:val="000000"/>
                    </w:rPr>
                  </w:pPr>
                  <w:r w:rsidRPr="00992182">
                    <w:rPr>
                      <w:rFonts w:ascii="Calibri Light" w:hAnsi="Calibri Light"/>
                      <w:color w:val="000000" w:themeColor="text1"/>
                    </w:rPr>
                    <w:t>0/0,00</w:t>
                  </w:r>
                </w:p>
              </w:tc>
              <w:tc>
                <w:tcPr>
                  <w:tcW w:w="1717" w:type="dxa"/>
                  <w:shd w:val="clear" w:color="auto" w:fill="auto"/>
                  <w:vAlign w:val="center"/>
                </w:tcPr>
                <w:p w14:paraId="1C5D960B" w14:textId="77777777" w:rsidR="00AB26CB" w:rsidRPr="00992182" w:rsidRDefault="00AB26CB" w:rsidP="00AB26CB">
                  <w:pPr>
                    <w:spacing w:line="252" w:lineRule="auto"/>
                    <w:jc w:val="center"/>
                    <w:rPr>
                      <w:rFonts w:ascii="Calibri Light" w:hAnsi="Calibri Light"/>
                      <w:color w:val="000000"/>
                    </w:rPr>
                  </w:pPr>
                  <w:r w:rsidRPr="00992182">
                    <w:rPr>
                      <w:rFonts w:ascii="Calibri Light" w:hAnsi="Calibri Light"/>
                      <w:color w:val="000000" w:themeColor="text1"/>
                    </w:rPr>
                    <w:t>0/0,00</w:t>
                  </w:r>
                </w:p>
              </w:tc>
              <w:tc>
                <w:tcPr>
                  <w:tcW w:w="2260" w:type="dxa"/>
                  <w:shd w:val="clear" w:color="auto" w:fill="auto"/>
                  <w:vAlign w:val="center"/>
                </w:tcPr>
                <w:p w14:paraId="4D51E69B" w14:textId="250C1779" w:rsidR="00AB26CB" w:rsidRPr="00992182" w:rsidRDefault="00070B3B" w:rsidP="00E83790">
                  <w:pPr>
                    <w:jc w:val="center"/>
                    <w:rPr>
                      <w:rFonts w:ascii="Calibri Light" w:hAnsi="Calibri Light"/>
                      <w:color w:val="000000" w:themeColor="text1"/>
                    </w:rPr>
                  </w:pPr>
                  <w:r>
                    <w:rPr>
                      <w:rFonts w:ascii="Calibri Light" w:hAnsi="Calibri Light"/>
                      <w:color w:val="000000"/>
                    </w:rPr>
                    <w:t>0/0,0</w:t>
                  </w:r>
                  <w:r w:rsidR="00E83790">
                    <w:rPr>
                      <w:rFonts w:ascii="Calibri Light" w:hAnsi="Calibri Light"/>
                      <w:color w:val="000000"/>
                    </w:rPr>
                    <w:t>0</w:t>
                  </w:r>
                </w:p>
              </w:tc>
              <w:tc>
                <w:tcPr>
                  <w:tcW w:w="2260" w:type="dxa"/>
                  <w:shd w:val="clear" w:color="auto" w:fill="FFFFFF" w:themeFill="background1"/>
                  <w:vAlign w:val="center"/>
                </w:tcPr>
                <w:p w14:paraId="5A08B481" w14:textId="2C7611A5" w:rsidR="00AB26CB" w:rsidRPr="009639EA" w:rsidRDefault="00AB26CB" w:rsidP="009639EA">
                  <w:pPr>
                    <w:jc w:val="center"/>
                    <w:rPr>
                      <w:rFonts w:ascii="Calibri Light" w:hAnsi="Calibri Light"/>
                      <w:color w:val="000000" w:themeColor="text1"/>
                    </w:rPr>
                  </w:pPr>
                  <w:r w:rsidRPr="009639EA">
                    <w:rPr>
                      <w:rFonts w:ascii="Calibri Light" w:hAnsi="Calibri Light"/>
                      <w:color w:val="000000" w:themeColor="text1"/>
                    </w:rPr>
                    <w:t>0/0</w:t>
                  </w:r>
                  <w:r w:rsidR="009639EA">
                    <w:rPr>
                      <w:rFonts w:ascii="Calibri Light" w:hAnsi="Calibri Light"/>
                      <w:color w:val="000000" w:themeColor="text1"/>
                    </w:rPr>
                    <w:t>,00</w:t>
                  </w:r>
                </w:p>
              </w:tc>
            </w:tr>
            <w:tr w:rsidR="00AB26CB" w:rsidRPr="00992182" w14:paraId="2066BACB" w14:textId="77777777" w:rsidTr="009639EA">
              <w:trPr>
                <w:trHeight w:val="687"/>
              </w:trPr>
              <w:tc>
                <w:tcPr>
                  <w:tcW w:w="675" w:type="dxa"/>
                  <w:shd w:val="clear" w:color="auto" w:fill="FFFFFF" w:themeFill="background1"/>
                  <w:vAlign w:val="center"/>
                </w:tcPr>
                <w:p w14:paraId="280F41ED" w14:textId="77777777" w:rsidR="00AB26CB" w:rsidRPr="00992182" w:rsidRDefault="00AB26CB" w:rsidP="00AB26CB">
                  <w:pPr>
                    <w:jc w:val="center"/>
                    <w:rPr>
                      <w:rFonts w:ascii="Calibri Light" w:hAnsi="Calibri Light"/>
                      <w:color w:val="000000" w:themeColor="text1"/>
                    </w:rPr>
                  </w:pPr>
                  <w:r w:rsidRPr="00992182">
                    <w:rPr>
                      <w:rFonts w:ascii="Calibri Light" w:hAnsi="Calibri Light"/>
                      <w:color w:val="000000"/>
                    </w:rPr>
                    <w:t>1.2</w:t>
                  </w:r>
                </w:p>
              </w:tc>
              <w:tc>
                <w:tcPr>
                  <w:tcW w:w="2297" w:type="dxa"/>
                  <w:gridSpan w:val="2"/>
                  <w:shd w:val="clear" w:color="auto" w:fill="auto"/>
                  <w:vAlign w:val="center"/>
                </w:tcPr>
                <w:p w14:paraId="6C60D805" w14:textId="77777777" w:rsidR="00AB26CB" w:rsidRPr="00992182" w:rsidRDefault="00AB26CB" w:rsidP="00AB26CB">
                  <w:pPr>
                    <w:rPr>
                      <w:rFonts w:ascii="Calibri Light" w:hAnsi="Calibri Light"/>
                      <w:color w:val="000000" w:themeColor="text1"/>
                    </w:rPr>
                  </w:pPr>
                  <w:r w:rsidRPr="00992182">
                    <w:rPr>
                      <w:rFonts w:ascii="Calibri Light" w:hAnsi="Calibri Light"/>
                      <w:color w:val="000000"/>
                    </w:rPr>
                    <w:t xml:space="preserve">Pożyczki Obrotowo Inwestycyjna </w:t>
                  </w:r>
                </w:p>
              </w:tc>
              <w:tc>
                <w:tcPr>
                  <w:tcW w:w="1672" w:type="dxa"/>
                  <w:shd w:val="clear" w:color="auto" w:fill="auto"/>
                  <w:vAlign w:val="center"/>
                </w:tcPr>
                <w:p w14:paraId="5A4C1720" w14:textId="77777777" w:rsidR="00AB26CB" w:rsidRPr="00992182" w:rsidRDefault="00AB26CB" w:rsidP="00AB26CB">
                  <w:pPr>
                    <w:jc w:val="center"/>
                    <w:rPr>
                      <w:rFonts w:ascii="Calibri Light" w:hAnsi="Calibri Light"/>
                      <w:color w:val="000000" w:themeColor="text1"/>
                    </w:rPr>
                  </w:pPr>
                  <w:r w:rsidRPr="00992182">
                    <w:rPr>
                      <w:rFonts w:ascii="Calibri Light" w:hAnsi="Calibri Light"/>
                      <w:color w:val="000000" w:themeColor="text1"/>
                    </w:rPr>
                    <w:t>0/0,00</w:t>
                  </w:r>
                </w:p>
              </w:tc>
              <w:tc>
                <w:tcPr>
                  <w:tcW w:w="1717" w:type="dxa"/>
                  <w:shd w:val="clear" w:color="auto" w:fill="auto"/>
                  <w:vAlign w:val="center"/>
                </w:tcPr>
                <w:p w14:paraId="34200243" w14:textId="77777777" w:rsidR="00AB26CB" w:rsidRPr="00992182" w:rsidRDefault="00AB26CB" w:rsidP="00AB26CB">
                  <w:pPr>
                    <w:jc w:val="center"/>
                    <w:rPr>
                      <w:rFonts w:ascii="Calibri Light" w:hAnsi="Calibri Light"/>
                      <w:color w:val="000000" w:themeColor="text1"/>
                    </w:rPr>
                  </w:pPr>
                  <w:r w:rsidRPr="00992182">
                    <w:rPr>
                      <w:rFonts w:ascii="Calibri Light" w:hAnsi="Calibri Light"/>
                      <w:color w:val="000000" w:themeColor="text1"/>
                    </w:rPr>
                    <w:t>0/0,00</w:t>
                  </w:r>
                </w:p>
              </w:tc>
              <w:tc>
                <w:tcPr>
                  <w:tcW w:w="2260" w:type="dxa"/>
                  <w:shd w:val="clear" w:color="auto" w:fill="auto"/>
                  <w:vAlign w:val="center"/>
                </w:tcPr>
                <w:p w14:paraId="4B03A3CC" w14:textId="6346F167" w:rsidR="00AB26CB" w:rsidRPr="00992182" w:rsidRDefault="00070B3B" w:rsidP="00E83790">
                  <w:pPr>
                    <w:jc w:val="center"/>
                    <w:rPr>
                      <w:rFonts w:ascii="Calibri Light" w:hAnsi="Calibri Light"/>
                      <w:color w:val="000000" w:themeColor="text1"/>
                    </w:rPr>
                  </w:pPr>
                  <w:r>
                    <w:rPr>
                      <w:rFonts w:ascii="Calibri Light" w:hAnsi="Calibri Light"/>
                      <w:color w:val="000000"/>
                    </w:rPr>
                    <w:t>0/0,0</w:t>
                  </w:r>
                  <w:r w:rsidR="00E83790">
                    <w:rPr>
                      <w:rFonts w:ascii="Calibri Light" w:hAnsi="Calibri Light"/>
                      <w:color w:val="000000"/>
                    </w:rPr>
                    <w:t>0</w:t>
                  </w:r>
                </w:p>
              </w:tc>
              <w:tc>
                <w:tcPr>
                  <w:tcW w:w="2260" w:type="dxa"/>
                  <w:shd w:val="clear" w:color="auto" w:fill="FFFFFF" w:themeFill="background1"/>
                  <w:vAlign w:val="center"/>
                </w:tcPr>
                <w:p w14:paraId="65AFB2AE" w14:textId="11ACC7B4" w:rsidR="00AB26CB" w:rsidRPr="009639EA" w:rsidRDefault="009639EA" w:rsidP="00081B8F">
                  <w:pPr>
                    <w:jc w:val="center"/>
                    <w:rPr>
                      <w:rFonts w:ascii="Calibri Light" w:hAnsi="Calibri Light"/>
                      <w:color w:val="000000" w:themeColor="text1"/>
                    </w:rPr>
                  </w:pPr>
                  <w:r w:rsidRPr="009639EA">
                    <w:rPr>
                      <w:rFonts w:ascii="Calibri Light" w:hAnsi="Calibri Light"/>
                      <w:color w:val="000000" w:themeColor="text1"/>
                    </w:rPr>
                    <w:t>0/0</w:t>
                  </w:r>
                  <w:r>
                    <w:rPr>
                      <w:rFonts w:ascii="Calibri Light" w:hAnsi="Calibri Light"/>
                      <w:color w:val="000000" w:themeColor="text1"/>
                    </w:rPr>
                    <w:t>,00</w:t>
                  </w:r>
                </w:p>
              </w:tc>
            </w:tr>
            <w:tr w:rsidR="00AB26CB" w:rsidRPr="00992182" w14:paraId="25F918FF" w14:textId="77777777" w:rsidTr="009639EA">
              <w:trPr>
                <w:trHeight w:val="621"/>
              </w:trPr>
              <w:tc>
                <w:tcPr>
                  <w:tcW w:w="675" w:type="dxa"/>
                  <w:shd w:val="clear" w:color="auto" w:fill="FFFFFF" w:themeFill="background1"/>
                  <w:vAlign w:val="center"/>
                </w:tcPr>
                <w:p w14:paraId="2018C1B5" w14:textId="77777777" w:rsidR="00AB26CB" w:rsidRPr="00992182" w:rsidRDefault="00AB26CB" w:rsidP="00AB26CB">
                  <w:pPr>
                    <w:jc w:val="center"/>
                    <w:rPr>
                      <w:rFonts w:ascii="Calibri Light" w:hAnsi="Calibri Light"/>
                      <w:color w:val="000000" w:themeColor="text1"/>
                    </w:rPr>
                  </w:pPr>
                  <w:r w:rsidRPr="00992182">
                    <w:rPr>
                      <w:rFonts w:ascii="Calibri Light" w:hAnsi="Calibri Light"/>
                      <w:color w:val="000000"/>
                    </w:rPr>
                    <w:t>1.3</w:t>
                  </w:r>
                </w:p>
              </w:tc>
              <w:tc>
                <w:tcPr>
                  <w:tcW w:w="2297" w:type="dxa"/>
                  <w:gridSpan w:val="2"/>
                  <w:shd w:val="clear" w:color="auto" w:fill="auto"/>
                  <w:vAlign w:val="center"/>
                </w:tcPr>
                <w:p w14:paraId="70CC0CED" w14:textId="77777777" w:rsidR="00AB26CB" w:rsidRPr="00992182" w:rsidRDefault="00AB26CB" w:rsidP="00AB26CB">
                  <w:pPr>
                    <w:rPr>
                      <w:rFonts w:ascii="Calibri Light" w:hAnsi="Calibri Light"/>
                      <w:color w:val="000000" w:themeColor="text1"/>
                    </w:rPr>
                  </w:pPr>
                  <w:r w:rsidRPr="00992182">
                    <w:rPr>
                      <w:rFonts w:ascii="Calibri Light" w:hAnsi="Calibri Light"/>
                      <w:color w:val="000000"/>
                    </w:rPr>
                    <w:t>Pożyczka Inwestycyjna</w:t>
                  </w:r>
                </w:p>
              </w:tc>
              <w:tc>
                <w:tcPr>
                  <w:tcW w:w="1672" w:type="dxa"/>
                  <w:shd w:val="clear" w:color="auto" w:fill="auto"/>
                  <w:vAlign w:val="center"/>
                </w:tcPr>
                <w:p w14:paraId="5F18C792" w14:textId="77777777" w:rsidR="00AB26CB" w:rsidRPr="00992182" w:rsidRDefault="00AB26CB" w:rsidP="00AB26CB">
                  <w:pPr>
                    <w:jc w:val="center"/>
                    <w:rPr>
                      <w:rFonts w:ascii="Calibri Light" w:hAnsi="Calibri Light"/>
                      <w:color w:val="000000" w:themeColor="text1"/>
                    </w:rPr>
                  </w:pPr>
                  <w:r w:rsidRPr="00992182">
                    <w:rPr>
                      <w:rFonts w:ascii="Calibri Light" w:hAnsi="Calibri Light"/>
                      <w:color w:val="000000" w:themeColor="text1"/>
                    </w:rPr>
                    <w:t>0/0,00</w:t>
                  </w:r>
                </w:p>
              </w:tc>
              <w:tc>
                <w:tcPr>
                  <w:tcW w:w="1717" w:type="dxa"/>
                  <w:shd w:val="clear" w:color="auto" w:fill="auto"/>
                  <w:vAlign w:val="center"/>
                </w:tcPr>
                <w:p w14:paraId="54AD2665" w14:textId="77777777" w:rsidR="00AB26CB" w:rsidRPr="00992182" w:rsidRDefault="00AB26CB" w:rsidP="00AB26CB">
                  <w:pPr>
                    <w:jc w:val="center"/>
                    <w:rPr>
                      <w:rFonts w:ascii="Calibri Light" w:hAnsi="Calibri Light"/>
                      <w:color w:val="000000" w:themeColor="text1"/>
                    </w:rPr>
                  </w:pPr>
                  <w:r w:rsidRPr="00992182">
                    <w:rPr>
                      <w:rFonts w:ascii="Calibri Light" w:hAnsi="Calibri Light"/>
                      <w:color w:val="000000" w:themeColor="text1"/>
                    </w:rPr>
                    <w:t>0/0,00</w:t>
                  </w:r>
                </w:p>
              </w:tc>
              <w:tc>
                <w:tcPr>
                  <w:tcW w:w="2260" w:type="dxa"/>
                  <w:shd w:val="clear" w:color="auto" w:fill="auto"/>
                  <w:vAlign w:val="center"/>
                </w:tcPr>
                <w:p w14:paraId="11A6E249" w14:textId="57C9282F" w:rsidR="00AB26CB" w:rsidRPr="00992182" w:rsidRDefault="00070B3B" w:rsidP="00E83790">
                  <w:pPr>
                    <w:jc w:val="center"/>
                    <w:rPr>
                      <w:rFonts w:ascii="Calibri Light" w:hAnsi="Calibri Light"/>
                      <w:color w:val="000000" w:themeColor="text1"/>
                    </w:rPr>
                  </w:pPr>
                  <w:r>
                    <w:rPr>
                      <w:rFonts w:ascii="Calibri Light" w:hAnsi="Calibri Light"/>
                      <w:color w:val="000000"/>
                    </w:rPr>
                    <w:t>0/0,0</w:t>
                  </w:r>
                  <w:r w:rsidR="00E83790">
                    <w:rPr>
                      <w:rFonts w:ascii="Calibri Light" w:hAnsi="Calibri Light"/>
                      <w:color w:val="000000"/>
                    </w:rPr>
                    <w:t>0</w:t>
                  </w:r>
                </w:p>
              </w:tc>
              <w:tc>
                <w:tcPr>
                  <w:tcW w:w="2260" w:type="dxa"/>
                  <w:shd w:val="clear" w:color="auto" w:fill="FFFFFF" w:themeFill="background1"/>
                  <w:vAlign w:val="center"/>
                </w:tcPr>
                <w:p w14:paraId="4A43CC15" w14:textId="660CAAF5" w:rsidR="00AB26CB" w:rsidRPr="009639EA" w:rsidRDefault="00AB26CB" w:rsidP="004566E9">
                  <w:pPr>
                    <w:jc w:val="center"/>
                    <w:rPr>
                      <w:rFonts w:ascii="Calibri Light" w:hAnsi="Calibri Light"/>
                      <w:color w:val="000000" w:themeColor="text1"/>
                    </w:rPr>
                  </w:pPr>
                  <w:r w:rsidRPr="009639EA">
                    <w:rPr>
                      <w:rFonts w:ascii="Calibri Light" w:hAnsi="Calibri Light"/>
                      <w:color w:val="000000" w:themeColor="text1"/>
                    </w:rPr>
                    <w:t>0/</w:t>
                  </w:r>
                  <w:r w:rsidR="00E83790">
                    <w:rPr>
                      <w:rFonts w:ascii="Calibri Light" w:hAnsi="Calibri Light"/>
                      <w:color w:val="000000" w:themeColor="text1"/>
                    </w:rPr>
                    <w:t>0,</w:t>
                  </w:r>
                  <w:r w:rsidRPr="009639EA">
                    <w:rPr>
                      <w:rFonts w:ascii="Calibri Light" w:hAnsi="Calibri Light"/>
                      <w:color w:val="000000" w:themeColor="text1"/>
                    </w:rPr>
                    <w:t>0</w:t>
                  </w:r>
                  <w:r w:rsidR="00E83790">
                    <w:rPr>
                      <w:rFonts w:ascii="Calibri Light" w:hAnsi="Calibri Light"/>
                      <w:color w:val="000000" w:themeColor="text1"/>
                    </w:rPr>
                    <w:t>0</w:t>
                  </w:r>
                </w:p>
              </w:tc>
            </w:tr>
            <w:tr w:rsidR="00081B8F" w:rsidRPr="00992182" w14:paraId="3BBD7C63" w14:textId="77777777" w:rsidTr="009639EA">
              <w:trPr>
                <w:trHeight w:val="621"/>
              </w:trPr>
              <w:tc>
                <w:tcPr>
                  <w:tcW w:w="675" w:type="dxa"/>
                  <w:shd w:val="clear" w:color="auto" w:fill="FFFFFF" w:themeFill="background1"/>
                  <w:vAlign w:val="center"/>
                </w:tcPr>
                <w:p w14:paraId="34BFDD4C" w14:textId="6F59AEC4" w:rsidR="00081B8F" w:rsidRPr="00992182" w:rsidRDefault="00081B8F" w:rsidP="00AB26CB">
                  <w:pPr>
                    <w:jc w:val="center"/>
                    <w:rPr>
                      <w:rFonts w:ascii="Calibri Light" w:hAnsi="Calibri Light"/>
                      <w:color w:val="000000"/>
                    </w:rPr>
                  </w:pPr>
                  <w:r>
                    <w:rPr>
                      <w:rFonts w:ascii="Calibri Light" w:hAnsi="Calibri Light"/>
                      <w:color w:val="000000"/>
                    </w:rPr>
                    <w:lastRenderedPageBreak/>
                    <w:t>1.4</w:t>
                  </w:r>
                </w:p>
              </w:tc>
              <w:tc>
                <w:tcPr>
                  <w:tcW w:w="2297" w:type="dxa"/>
                  <w:gridSpan w:val="2"/>
                  <w:shd w:val="clear" w:color="auto" w:fill="auto"/>
                  <w:vAlign w:val="center"/>
                </w:tcPr>
                <w:p w14:paraId="3F9971B2" w14:textId="52925357" w:rsidR="00081B8F" w:rsidRPr="00992182" w:rsidRDefault="00081B8F" w:rsidP="00AB26CB">
                  <w:pPr>
                    <w:rPr>
                      <w:rFonts w:ascii="Calibri Light" w:hAnsi="Calibri Light"/>
                      <w:color w:val="000000"/>
                    </w:rPr>
                  </w:pPr>
                  <w:r>
                    <w:rPr>
                      <w:rFonts w:ascii="Calibri Light" w:hAnsi="Calibri Light"/>
                      <w:color w:val="000000"/>
                    </w:rPr>
                    <w:t>Duża Pożyczka Inwestycyjna</w:t>
                  </w:r>
                </w:p>
              </w:tc>
              <w:tc>
                <w:tcPr>
                  <w:tcW w:w="1672" w:type="dxa"/>
                  <w:shd w:val="clear" w:color="auto" w:fill="auto"/>
                  <w:vAlign w:val="center"/>
                </w:tcPr>
                <w:p w14:paraId="7CAB7F45" w14:textId="34FE6E0E" w:rsidR="00081B8F" w:rsidRPr="00992182" w:rsidRDefault="00081B8F" w:rsidP="00E83790">
                  <w:pPr>
                    <w:jc w:val="center"/>
                    <w:rPr>
                      <w:rFonts w:ascii="Calibri Light" w:hAnsi="Calibri Light"/>
                      <w:color w:val="000000" w:themeColor="text1"/>
                    </w:rPr>
                  </w:pPr>
                  <w:r>
                    <w:rPr>
                      <w:rFonts w:ascii="Calibri Light" w:hAnsi="Calibri Light"/>
                      <w:color w:val="000000"/>
                    </w:rPr>
                    <w:t>0/0,0</w:t>
                  </w:r>
                  <w:r w:rsidR="00E83790">
                    <w:rPr>
                      <w:rFonts w:ascii="Calibri Light" w:hAnsi="Calibri Light"/>
                      <w:color w:val="000000"/>
                    </w:rPr>
                    <w:t>0</w:t>
                  </w:r>
                </w:p>
              </w:tc>
              <w:tc>
                <w:tcPr>
                  <w:tcW w:w="1717" w:type="dxa"/>
                  <w:shd w:val="clear" w:color="auto" w:fill="auto"/>
                  <w:vAlign w:val="center"/>
                </w:tcPr>
                <w:p w14:paraId="5A3E7074" w14:textId="62B62849" w:rsidR="00081B8F" w:rsidRPr="00992182" w:rsidRDefault="00081B8F" w:rsidP="00E83790">
                  <w:pPr>
                    <w:jc w:val="center"/>
                    <w:rPr>
                      <w:rFonts w:ascii="Calibri Light" w:hAnsi="Calibri Light"/>
                      <w:color w:val="000000" w:themeColor="text1"/>
                    </w:rPr>
                  </w:pPr>
                  <w:r>
                    <w:rPr>
                      <w:rFonts w:ascii="Calibri Light" w:hAnsi="Calibri Light"/>
                      <w:color w:val="000000"/>
                    </w:rPr>
                    <w:t>0/0,0</w:t>
                  </w:r>
                  <w:r w:rsidR="00E83790">
                    <w:rPr>
                      <w:rFonts w:ascii="Calibri Light" w:hAnsi="Calibri Light"/>
                      <w:color w:val="000000"/>
                    </w:rPr>
                    <w:t>0</w:t>
                  </w:r>
                </w:p>
              </w:tc>
              <w:tc>
                <w:tcPr>
                  <w:tcW w:w="2260" w:type="dxa"/>
                  <w:shd w:val="clear" w:color="auto" w:fill="auto"/>
                  <w:vAlign w:val="center"/>
                </w:tcPr>
                <w:p w14:paraId="286CEBAF" w14:textId="73AAB1DE" w:rsidR="00081B8F" w:rsidRPr="00992182" w:rsidRDefault="00081B8F" w:rsidP="00E83790">
                  <w:pPr>
                    <w:jc w:val="center"/>
                    <w:rPr>
                      <w:rFonts w:ascii="Calibri Light" w:hAnsi="Calibri Light"/>
                      <w:color w:val="000000"/>
                    </w:rPr>
                  </w:pPr>
                  <w:r>
                    <w:rPr>
                      <w:rFonts w:ascii="Calibri Light" w:hAnsi="Calibri Light"/>
                      <w:color w:val="000000"/>
                    </w:rPr>
                    <w:t>0/0,0</w:t>
                  </w:r>
                  <w:r w:rsidR="00E83790">
                    <w:rPr>
                      <w:rFonts w:ascii="Calibri Light" w:hAnsi="Calibri Light"/>
                      <w:color w:val="000000"/>
                    </w:rPr>
                    <w:t>0</w:t>
                  </w:r>
                </w:p>
              </w:tc>
              <w:tc>
                <w:tcPr>
                  <w:tcW w:w="2260" w:type="dxa"/>
                  <w:shd w:val="clear" w:color="auto" w:fill="FFFFFF" w:themeFill="background1"/>
                  <w:vAlign w:val="center"/>
                </w:tcPr>
                <w:p w14:paraId="759A4E5F" w14:textId="32F8E66E" w:rsidR="00081B8F" w:rsidRPr="009639EA" w:rsidRDefault="009639EA" w:rsidP="004566E9">
                  <w:pPr>
                    <w:jc w:val="center"/>
                    <w:rPr>
                      <w:rFonts w:ascii="Calibri Light" w:hAnsi="Calibri Light"/>
                      <w:color w:val="000000" w:themeColor="text1"/>
                    </w:rPr>
                  </w:pPr>
                  <w:r w:rsidRPr="009639EA">
                    <w:rPr>
                      <w:rFonts w:ascii="Calibri Light" w:hAnsi="Calibri Light"/>
                      <w:color w:val="000000" w:themeColor="text1"/>
                    </w:rPr>
                    <w:t>0/0</w:t>
                  </w:r>
                  <w:r>
                    <w:rPr>
                      <w:rFonts w:ascii="Calibri Light" w:hAnsi="Calibri Light"/>
                      <w:color w:val="000000" w:themeColor="text1"/>
                    </w:rPr>
                    <w:t>,00</w:t>
                  </w:r>
                </w:p>
              </w:tc>
            </w:tr>
            <w:tr w:rsidR="006B5418" w:rsidRPr="00992182" w14:paraId="09AF09A3" w14:textId="77777777" w:rsidTr="009639EA">
              <w:trPr>
                <w:trHeight w:val="621"/>
              </w:trPr>
              <w:tc>
                <w:tcPr>
                  <w:tcW w:w="675" w:type="dxa"/>
                  <w:shd w:val="clear" w:color="auto" w:fill="FFFFFF" w:themeFill="background1"/>
                  <w:vAlign w:val="center"/>
                </w:tcPr>
                <w:p w14:paraId="39675A05" w14:textId="6C0D651C" w:rsidR="006B5418" w:rsidRDefault="006B5418" w:rsidP="00AB26CB">
                  <w:pPr>
                    <w:jc w:val="center"/>
                    <w:rPr>
                      <w:rFonts w:ascii="Calibri Light" w:hAnsi="Calibri Light"/>
                      <w:color w:val="000000"/>
                    </w:rPr>
                  </w:pPr>
                  <w:r>
                    <w:rPr>
                      <w:rFonts w:ascii="Calibri Light" w:hAnsi="Calibri Light"/>
                      <w:color w:val="000000"/>
                    </w:rPr>
                    <w:t>1.5</w:t>
                  </w:r>
                </w:p>
              </w:tc>
              <w:tc>
                <w:tcPr>
                  <w:tcW w:w="2297" w:type="dxa"/>
                  <w:gridSpan w:val="2"/>
                  <w:shd w:val="clear" w:color="auto" w:fill="auto"/>
                  <w:vAlign w:val="center"/>
                </w:tcPr>
                <w:p w14:paraId="4CF54A02" w14:textId="3BE964DE" w:rsidR="006B5418" w:rsidRDefault="006B5418" w:rsidP="00746EBE">
                  <w:pPr>
                    <w:rPr>
                      <w:rFonts w:ascii="Calibri Light" w:hAnsi="Calibri Light"/>
                      <w:color w:val="000000"/>
                    </w:rPr>
                  </w:pPr>
                  <w:r>
                    <w:rPr>
                      <w:rFonts w:ascii="Calibri Light" w:hAnsi="Calibri Light"/>
                      <w:color w:val="000000"/>
                    </w:rPr>
                    <w:t xml:space="preserve">Pożyczka płynnościowa </w:t>
                  </w:r>
                </w:p>
              </w:tc>
              <w:tc>
                <w:tcPr>
                  <w:tcW w:w="1672" w:type="dxa"/>
                  <w:shd w:val="clear" w:color="auto" w:fill="auto"/>
                  <w:vAlign w:val="center"/>
                </w:tcPr>
                <w:p w14:paraId="7925008C" w14:textId="1F83D046" w:rsidR="006B5418" w:rsidRDefault="006B5418" w:rsidP="00E83790">
                  <w:pPr>
                    <w:jc w:val="center"/>
                    <w:rPr>
                      <w:rFonts w:ascii="Calibri Light" w:hAnsi="Calibri Light"/>
                      <w:color w:val="000000"/>
                    </w:rPr>
                  </w:pPr>
                  <w:r>
                    <w:rPr>
                      <w:rFonts w:ascii="Calibri Light" w:hAnsi="Calibri Light"/>
                      <w:color w:val="000000"/>
                    </w:rPr>
                    <w:t>0/0,00</w:t>
                  </w:r>
                </w:p>
              </w:tc>
              <w:tc>
                <w:tcPr>
                  <w:tcW w:w="1717" w:type="dxa"/>
                  <w:shd w:val="clear" w:color="auto" w:fill="auto"/>
                  <w:vAlign w:val="center"/>
                </w:tcPr>
                <w:p w14:paraId="1B92E230" w14:textId="6EA66E1A" w:rsidR="006B5418" w:rsidRDefault="00B07F3A" w:rsidP="00E83790">
                  <w:pPr>
                    <w:jc w:val="center"/>
                    <w:rPr>
                      <w:rFonts w:ascii="Calibri Light" w:hAnsi="Calibri Light"/>
                      <w:color w:val="000000"/>
                    </w:rPr>
                  </w:pPr>
                  <w:r>
                    <w:rPr>
                      <w:rFonts w:ascii="Calibri Light" w:hAnsi="Calibri Light"/>
                      <w:color w:val="000000"/>
                    </w:rPr>
                    <w:t>4</w:t>
                  </w:r>
                  <w:r w:rsidR="008E6DEF">
                    <w:rPr>
                      <w:rFonts w:ascii="Calibri Light" w:hAnsi="Calibri Light"/>
                      <w:color w:val="000000"/>
                    </w:rPr>
                    <w:t>4</w:t>
                  </w:r>
                  <w:r>
                    <w:rPr>
                      <w:rFonts w:ascii="Calibri Light" w:hAnsi="Calibri Light"/>
                      <w:color w:val="000000"/>
                    </w:rPr>
                    <w:t> </w:t>
                  </w:r>
                  <w:r w:rsidR="006B5418">
                    <w:rPr>
                      <w:rFonts w:ascii="Calibri Light" w:hAnsi="Calibri Light"/>
                      <w:color w:val="000000"/>
                    </w:rPr>
                    <w:t>000</w:t>
                  </w:r>
                  <w:r>
                    <w:rPr>
                      <w:rFonts w:ascii="Calibri Light" w:hAnsi="Calibri Light"/>
                      <w:color w:val="000000"/>
                    </w:rPr>
                    <w:t xml:space="preserve"> </w:t>
                  </w:r>
                  <w:r w:rsidR="006B5418">
                    <w:rPr>
                      <w:rFonts w:ascii="Calibri Light" w:hAnsi="Calibri Light"/>
                      <w:color w:val="000000"/>
                    </w:rPr>
                    <w:t>000,00</w:t>
                  </w:r>
                </w:p>
              </w:tc>
              <w:tc>
                <w:tcPr>
                  <w:tcW w:w="2260" w:type="dxa"/>
                  <w:shd w:val="clear" w:color="auto" w:fill="auto"/>
                  <w:vAlign w:val="center"/>
                </w:tcPr>
                <w:p w14:paraId="6CFC117E" w14:textId="27E39729" w:rsidR="006B5418" w:rsidRDefault="006B5418" w:rsidP="00E83790">
                  <w:pPr>
                    <w:jc w:val="center"/>
                    <w:rPr>
                      <w:rFonts w:ascii="Calibri Light" w:hAnsi="Calibri Light"/>
                      <w:color w:val="000000"/>
                    </w:rPr>
                  </w:pPr>
                  <w:r>
                    <w:rPr>
                      <w:rFonts w:ascii="Calibri Light" w:hAnsi="Calibri Light"/>
                      <w:color w:val="000000"/>
                    </w:rPr>
                    <w:t>0/0,00</w:t>
                  </w:r>
                </w:p>
              </w:tc>
              <w:tc>
                <w:tcPr>
                  <w:tcW w:w="2260" w:type="dxa"/>
                  <w:shd w:val="clear" w:color="auto" w:fill="FFFFFF" w:themeFill="background1"/>
                  <w:vAlign w:val="center"/>
                </w:tcPr>
                <w:p w14:paraId="1D38089C" w14:textId="1CADDC59" w:rsidR="006B5418" w:rsidRPr="009639EA" w:rsidRDefault="006B5418" w:rsidP="004566E9">
                  <w:pPr>
                    <w:jc w:val="center"/>
                    <w:rPr>
                      <w:rFonts w:ascii="Calibri Light" w:hAnsi="Calibri Light"/>
                      <w:color w:val="000000" w:themeColor="text1"/>
                    </w:rPr>
                  </w:pPr>
                  <w:r>
                    <w:rPr>
                      <w:rFonts w:ascii="Calibri Light" w:hAnsi="Calibri Light"/>
                      <w:color w:val="000000"/>
                    </w:rPr>
                    <w:t>0/0,00</w:t>
                  </w:r>
                </w:p>
              </w:tc>
            </w:tr>
            <w:tr w:rsidR="00AB26CB" w:rsidRPr="00992182" w14:paraId="2F270FB4" w14:textId="77777777" w:rsidTr="00E81A7E">
              <w:trPr>
                <w:trHeight w:val="621"/>
              </w:trPr>
              <w:tc>
                <w:tcPr>
                  <w:tcW w:w="10881" w:type="dxa"/>
                  <w:gridSpan w:val="7"/>
                  <w:shd w:val="clear" w:color="auto" w:fill="FFFFFF" w:themeFill="background1"/>
                  <w:vAlign w:val="center"/>
                </w:tcPr>
                <w:p w14:paraId="6040C088" w14:textId="77777777" w:rsidR="00AB26CB" w:rsidRPr="00992182" w:rsidRDefault="00AB26CB" w:rsidP="00AB26CB">
                  <w:pPr>
                    <w:jc w:val="center"/>
                    <w:rPr>
                      <w:rFonts w:ascii="Calibri Light" w:hAnsi="Calibri Light"/>
                      <w:b/>
                      <w:color w:val="000000" w:themeColor="text1"/>
                    </w:rPr>
                  </w:pPr>
                  <w:r w:rsidRPr="00992182">
                    <w:rPr>
                      <w:rFonts w:ascii="Calibri Light" w:hAnsi="Calibri Light"/>
                      <w:b/>
                      <w:color w:val="000000" w:themeColor="text1"/>
                    </w:rPr>
                    <w:t>Działanie 1.17</w:t>
                  </w:r>
                </w:p>
              </w:tc>
            </w:tr>
            <w:tr w:rsidR="00AB26CB" w:rsidRPr="00992182" w14:paraId="052EF2CA" w14:textId="77777777" w:rsidTr="009639EA">
              <w:trPr>
                <w:trHeight w:val="621"/>
              </w:trPr>
              <w:tc>
                <w:tcPr>
                  <w:tcW w:w="675" w:type="dxa"/>
                  <w:shd w:val="clear" w:color="auto" w:fill="FFFFFF" w:themeFill="background1"/>
                  <w:vAlign w:val="center"/>
                </w:tcPr>
                <w:p w14:paraId="08922E42" w14:textId="06A78B1F" w:rsidR="00AB26CB" w:rsidRPr="00992182" w:rsidRDefault="00AB26CB" w:rsidP="00AB26CB">
                  <w:pPr>
                    <w:jc w:val="center"/>
                    <w:rPr>
                      <w:rFonts w:ascii="Calibri Light" w:hAnsi="Calibri Light"/>
                      <w:color w:val="000000"/>
                    </w:rPr>
                  </w:pPr>
                  <w:r w:rsidRPr="00992182">
                    <w:rPr>
                      <w:rFonts w:ascii="Calibri Light" w:hAnsi="Calibri Light"/>
                      <w:color w:val="000000"/>
                    </w:rPr>
                    <w:t>1.</w:t>
                  </w:r>
                  <w:r w:rsidR="00081B8F">
                    <w:rPr>
                      <w:rFonts w:ascii="Calibri Light" w:hAnsi="Calibri Light"/>
                      <w:color w:val="000000"/>
                    </w:rPr>
                    <w:t>5</w:t>
                  </w:r>
                </w:p>
              </w:tc>
              <w:tc>
                <w:tcPr>
                  <w:tcW w:w="2268" w:type="dxa"/>
                  <w:shd w:val="clear" w:color="auto" w:fill="FFFFFF" w:themeFill="background1"/>
                  <w:vAlign w:val="center"/>
                </w:tcPr>
                <w:p w14:paraId="6B05407D" w14:textId="77777777" w:rsidR="00AB26CB" w:rsidRPr="00CC2BFE" w:rsidRDefault="00AB26CB" w:rsidP="00AB26CB">
                  <w:pPr>
                    <w:rPr>
                      <w:rFonts w:ascii="Calibri Light" w:hAnsi="Calibri Light"/>
                      <w:b/>
                      <w:color w:val="000000"/>
                    </w:rPr>
                  </w:pPr>
                  <w:r w:rsidRPr="00CC2BFE">
                    <w:rPr>
                      <w:rFonts w:ascii="Calibri Light" w:hAnsi="Calibri Light"/>
                      <w:b/>
                      <w:color w:val="000000"/>
                    </w:rPr>
                    <w:t>Produkt kapitałowy</w:t>
                  </w:r>
                </w:p>
              </w:tc>
              <w:tc>
                <w:tcPr>
                  <w:tcW w:w="1701" w:type="dxa"/>
                  <w:gridSpan w:val="2"/>
                  <w:shd w:val="clear" w:color="auto" w:fill="auto"/>
                  <w:vAlign w:val="center"/>
                </w:tcPr>
                <w:p w14:paraId="4387E330" w14:textId="3A8FD8DC" w:rsidR="00AB26CB" w:rsidRPr="00CC2BFE" w:rsidRDefault="00C868CA" w:rsidP="00AB26CB">
                  <w:pPr>
                    <w:jc w:val="center"/>
                    <w:rPr>
                      <w:rFonts w:ascii="Calibri Light" w:hAnsi="Calibri Light"/>
                      <w:b/>
                      <w:color w:val="000000" w:themeColor="text1"/>
                    </w:rPr>
                  </w:pPr>
                  <w:r w:rsidRPr="00CC2BFE">
                    <w:rPr>
                      <w:rFonts w:ascii="Calibri Light" w:hAnsi="Calibri Light"/>
                      <w:b/>
                      <w:color w:val="000000" w:themeColor="text1"/>
                    </w:rPr>
                    <w:t>0/0,00</w:t>
                  </w:r>
                </w:p>
              </w:tc>
              <w:tc>
                <w:tcPr>
                  <w:tcW w:w="1717" w:type="dxa"/>
                  <w:shd w:val="clear" w:color="auto" w:fill="FFFFFF" w:themeFill="background1"/>
                  <w:vAlign w:val="center"/>
                </w:tcPr>
                <w:p w14:paraId="4F2371F1" w14:textId="77777777" w:rsidR="00AB26CB" w:rsidRPr="00CC2BFE" w:rsidRDefault="00AB26CB" w:rsidP="00AB26CB">
                  <w:pPr>
                    <w:jc w:val="center"/>
                    <w:rPr>
                      <w:rFonts w:ascii="Calibri Light" w:hAnsi="Calibri Light"/>
                      <w:b/>
                      <w:color w:val="000000" w:themeColor="text1"/>
                    </w:rPr>
                  </w:pPr>
                  <w:r w:rsidRPr="00CC2BFE">
                    <w:rPr>
                      <w:rFonts w:ascii="Calibri Light" w:hAnsi="Calibri Light"/>
                      <w:b/>
                      <w:color w:val="000000" w:themeColor="text1"/>
                    </w:rPr>
                    <w:t>0/0,00</w:t>
                  </w:r>
                </w:p>
              </w:tc>
              <w:tc>
                <w:tcPr>
                  <w:tcW w:w="2260" w:type="dxa"/>
                  <w:shd w:val="clear" w:color="auto" w:fill="FFFFFF" w:themeFill="background1"/>
                  <w:vAlign w:val="center"/>
                </w:tcPr>
                <w:p w14:paraId="1DD70BA9" w14:textId="77777777" w:rsidR="00AB26CB" w:rsidRPr="00CC2BFE" w:rsidRDefault="00AB26CB" w:rsidP="00AB26CB">
                  <w:pPr>
                    <w:jc w:val="center"/>
                    <w:rPr>
                      <w:rFonts w:ascii="Calibri Light" w:hAnsi="Calibri Light"/>
                      <w:b/>
                      <w:color w:val="000000"/>
                    </w:rPr>
                  </w:pPr>
                  <w:r w:rsidRPr="00CC2BFE">
                    <w:rPr>
                      <w:rFonts w:ascii="Calibri Light" w:hAnsi="Calibri Light"/>
                      <w:b/>
                      <w:color w:val="000000" w:themeColor="text1"/>
                    </w:rPr>
                    <w:t>0/0,00</w:t>
                  </w:r>
                </w:p>
              </w:tc>
              <w:tc>
                <w:tcPr>
                  <w:tcW w:w="2260" w:type="dxa"/>
                  <w:shd w:val="clear" w:color="auto" w:fill="auto"/>
                  <w:vAlign w:val="center"/>
                </w:tcPr>
                <w:p w14:paraId="5DE71574" w14:textId="176FEB4C" w:rsidR="00AB26CB" w:rsidRPr="00CC2BFE" w:rsidRDefault="009639EA" w:rsidP="00AB26CB">
                  <w:pPr>
                    <w:jc w:val="center"/>
                    <w:rPr>
                      <w:rFonts w:ascii="Calibri Light" w:hAnsi="Calibri Light"/>
                      <w:b/>
                      <w:color w:val="000000" w:themeColor="text1"/>
                    </w:rPr>
                  </w:pPr>
                  <w:r w:rsidRPr="00CC2BFE">
                    <w:rPr>
                      <w:rFonts w:ascii="Calibri Light" w:hAnsi="Calibri Light"/>
                      <w:b/>
                      <w:color w:val="000000" w:themeColor="text1"/>
                    </w:rPr>
                    <w:t>0/0,00</w:t>
                  </w:r>
                </w:p>
              </w:tc>
            </w:tr>
            <w:tr w:rsidR="00AB26CB" w:rsidRPr="00992182" w14:paraId="2114BB22" w14:textId="77777777" w:rsidTr="00E81A7E">
              <w:trPr>
                <w:trHeight w:val="621"/>
              </w:trPr>
              <w:tc>
                <w:tcPr>
                  <w:tcW w:w="10881" w:type="dxa"/>
                  <w:gridSpan w:val="7"/>
                  <w:shd w:val="clear" w:color="auto" w:fill="FFFFFF" w:themeFill="background1"/>
                  <w:vAlign w:val="center"/>
                </w:tcPr>
                <w:p w14:paraId="7524D538" w14:textId="77777777" w:rsidR="00AB26CB" w:rsidRPr="00992182" w:rsidRDefault="00AB26CB" w:rsidP="00AB26CB">
                  <w:pPr>
                    <w:jc w:val="center"/>
                    <w:rPr>
                      <w:rFonts w:ascii="Calibri Light" w:hAnsi="Calibri Light"/>
                      <w:color w:val="000000" w:themeColor="text1"/>
                    </w:rPr>
                  </w:pPr>
                  <w:r w:rsidRPr="00992182">
                    <w:rPr>
                      <w:rFonts w:ascii="Calibri Light" w:hAnsi="Calibri Light"/>
                      <w:b/>
                      <w:color w:val="000000" w:themeColor="text1"/>
                    </w:rPr>
                    <w:t>Działanie 6.4</w:t>
                  </w:r>
                </w:p>
              </w:tc>
            </w:tr>
            <w:tr w:rsidR="00AB26CB" w:rsidRPr="00992182" w14:paraId="6A1A9173" w14:textId="77777777" w:rsidTr="009639EA">
              <w:trPr>
                <w:trHeight w:val="621"/>
              </w:trPr>
              <w:tc>
                <w:tcPr>
                  <w:tcW w:w="675" w:type="dxa"/>
                  <w:shd w:val="clear" w:color="auto" w:fill="FFFFFF" w:themeFill="background1"/>
                  <w:vAlign w:val="center"/>
                </w:tcPr>
                <w:p w14:paraId="335BCF82" w14:textId="77777777" w:rsidR="00AB26CB" w:rsidRPr="00992182" w:rsidRDefault="00AB26CB" w:rsidP="00AB26CB">
                  <w:pPr>
                    <w:jc w:val="center"/>
                    <w:rPr>
                      <w:rFonts w:ascii="Calibri Light" w:hAnsi="Calibri Light"/>
                      <w:color w:val="000000"/>
                    </w:rPr>
                  </w:pPr>
                  <w:r w:rsidRPr="00992182">
                    <w:rPr>
                      <w:rFonts w:ascii="Calibri Light" w:hAnsi="Calibri Light"/>
                      <w:b/>
                      <w:color w:val="000000" w:themeColor="text1"/>
                    </w:rPr>
                    <w:t>4</w:t>
                  </w:r>
                </w:p>
              </w:tc>
              <w:tc>
                <w:tcPr>
                  <w:tcW w:w="2268" w:type="dxa"/>
                  <w:shd w:val="clear" w:color="auto" w:fill="FFFFFF" w:themeFill="background1"/>
                  <w:vAlign w:val="center"/>
                </w:tcPr>
                <w:p w14:paraId="643484FE" w14:textId="77777777" w:rsidR="00AB26CB" w:rsidRPr="00992182" w:rsidRDefault="00AB26CB" w:rsidP="00AB26CB">
                  <w:pPr>
                    <w:rPr>
                      <w:rFonts w:ascii="Calibri Light" w:hAnsi="Calibri Light"/>
                      <w:color w:val="000000"/>
                    </w:rPr>
                  </w:pPr>
                  <w:r w:rsidRPr="00992182">
                    <w:rPr>
                      <w:rFonts w:ascii="Calibri Light" w:hAnsi="Calibri Light"/>
                      <w:b/>
                      <w:bCs/>
                      <w:color w:val="000000"/>
                    </w:rPr>
                    <w:t xml:space="preserve">Produkty pożyczkowe EFS </w:t>
                  </w:r>
                </w:p>
              </w:tc>
              <w:tc>
                <w:tcPr>
                  <w:tcW w:w="1701" w:type="dxa"/>
                  <w:gridSpan w:val="2"/>
                  <w:shd w:val="clear" w:color="auto" w:fill="FFFFFF" w:themeFill="background1"/>
                  <w:vAlign w:val="center"/>
                </w:tcPr>
                <w:p w14:paraId="4DDEEB26" w14:textId="77777777" w:rsidR="00AB26CB" w:rsidRPr="00992182" w:rsidRDefault="00AB26CB" w:rsidP="00AB26CB">
                  <w:pPr>
                    <w:jc w:val="center"/>
                    <w:rPr>
                      <w:rFonts w:ascii="Calibri Light" w:hAnsi="Calibri Light"/>
                      <w:color w:val="000000" w:themeColor="text1"/>
                    </w:rPr>
                  </w:pPr>
                  <w:r w:rsidRPr="00992182">
                    <w:rPr>
                      <w:rFonts w:ascii="Calibri Light" w:hAnsi="Calibri Light"/>
                      <w:b/>
                      <w:color w:val="000000"/>
                    </w:rPr>
                    <w:t>0/0,00</w:t>
                  </w:r>
                </w:p>
              </w:tc>
              <w:tc>
                <w:tcPr>
                  <w:tcW w:w="1717" w:type="dxa"/>
                  <w:shd w:val="clear" w:color="auto" w:fill="FFFFFF" w:themeFill="background1"/>
                  <w:vAlign w:val="center"/>
                </w:tcPr>
                <w:p w14:paraId="7BEFF9B3" w14:textId="77777777" w:rsidR="00AB26CB" w:rsidRPr="00992182" w:rsidRDefault="00AB26CB" w:rsidP="00AB26CB">
                  <w:pPr>
                    <w:jc w:val="center"/>
                    <w:rPr>
                      <w:rFonts w:ascii="Calibri Light" w:hAnsi="Calibri Light"/>
                      <w:color w:val="000000" w:themeColor="text1"/>
                    </w:rPr>
                  </w:pPr>
                  <w:r w:rsidRPr="00992182">
                    <w:rPr>
                      <w:rFonts w:ascii="Calibri Light" w:hAnsi="Calibri Light"/>
                      <w:b/>
                      <w:bCs/>
                      <w:color w:val="000000"/>
                    </w:rPr>
                    <w:t>0/0,00</w:t>
                  </w:r>
                </w:p>
              </w:tc>
              <w:tc>
                <w:tcPr>
                  <w:tcW w:w="2260" w:type="dxa"/>
                  <w:shd w:val="clear" w:color="auto" w:fill="FFFFFF" w:themeFill="background1"/>
                  <w:vAlign w:val="center"/>
                </w:tcPr>
                <w:p w14:paraId="404B539E" w14:textId="49B35A91" w:rsidR="00AB26CB" w:rsidRPr="009639EA" w:rsidRDefault="009639EA" w:rsidP="00B57FC6">
                  <w:pPr>
                    <w:jc w:val="center"/>
                    <w:rPr>
                      <w:rFonts w:ascii="Calibri Light" w:hAnsi="Calibri Light"/>
                      <w:b/>
                      <w:color w:val="000000"/>
                    </w:rPr>
                  </w:pPr>
                  <w:r w:rsidRPr="009639EA">
                    <w:rPr>
                      <w:rFonts w:ascii="Calibri Light" w:hAnsi="Calibri Light"/>
                      <w:b/>
                      <w:color w:val="000000" w:themeColor="text1"/>
                    </w:rPr>
                    <w:t>0/0,00</w:t>
                  </w:r>
                </w:p>
              </w:tc>
              <w:tc>
                <w:tcPr>
                  <w:tcW w:w="2260" w:type="dxa"/>
                  <w:shd w:val="clear" w:color="auto" w:fill="FFFFFF" w:themeFill="background1"/>
                  <w:vAlign w:val="center"/>
                </w:tcPr>
                <w:p w14:paraId="24D3BD86" w14:textId="77777777" w:rsidR="00AB26CB" w:rsidRPr="00992182" w:rsidRDefault="00AB26CB" w:rsidP="00AB26CB">
                  <w:pPr>
                    <w:jc w:val="center"/>
                    <w:rPr>
                      <w:rFonts w:ascii="Calibri Light" w:hAnsi="Calibri Light"/>
                      <w:color w:val="000000" w:themeColor="text1"/>
                    </w:rPr>
                  </w:pPr>
                  <w:r w:rsidRPr="00992182">
                    <w:rPr>
                      <w:rFonts w:ascii="Calibri Light" w:hAnsi="Calibri Light"/>
                      <w:b/>
                      <w:color w:val="000000"/>
                    </w:rPr>
                    <w:t>0/0,00</w:t>
                  </w:r>
                </w:p>
              </w:tc>
            </w:tr>
            <w:tr w:rsidR="00AB26CB" w:rsidRPr="00992182" w14:paraId="126AEF8C" w14:textId="77777777" w:rsidTr="009639EA">
              <w:trPr>
                <w:trHeight w:val="621"/>
              </w:trPr>
              <w:tc>
                <w:tcPr>
                  <w:tcW w:w="675" w:type="dxa"/>
                  <w:shd w:val="clear" w:color="auto" w:fill="FFFFFF" w:themeFill="background1"/>
                  <w:vAlign w:val="center"/>
                </w:tcPr>
                <w:p w14:paraId="184AC577" w14:textId="77777777" w:rsidR="00AB26CB" w:rsidRPr="00992182" w:rsidRDefault="00AB26CB" w:rsidP="00AB26CB">
                  <w:pPr>
                    <w:jc w:val="center"/>
                    <w:rPr>
                      <w:rFonts w:ascii="Calibri Light" w:hAnsi="Calibri Light"/>
                      <w:color w:val="000000"/>
                    </w:rPr>
                  </w:pPr>
                  <w:r w:rsidRPr="00992182">
                    <w:rPr>
                      <w:rFonts w:ascii="Calibri Light" w:hAnsi="Calibri Light"/>
                      <w:color w:val="000000" w:themeColor="text1"/>
                    </w:rPr>
                    <w:t>4.1</w:t>
                  </w:r>
                </w:p>
              </w:tc>
              <w:tc>
                <w:tcPr>
                  <w:tcW w:w="2268" w:type="dxa"/>
                  <w:shd w:val="clear" w:color="auto" w:fill="FFFFFF" w:themeFill="background1"/>
                  <w:vAlign w:val="center"/>
                </w:tcPr>
                <w:p w14:paraId="07863429" w14:textId="77777777" w:rsidR="00AB26CB" w:rsidRPr="00992182" w:rsidRDefault="00AB26CB" w:rsidP="00AB26CB">
                  <w:pPr>
                    <w:rPr>
                      <w:rFonts w:ascii="Calibri Light" w:hAnsi="Calibri Light"/>
                      <w:color w:val="000000"/>
                    </w:rPr>
                  </w:pPr>
                  <w:r w:rsidRPr="00992182">
                    <w:rPr>
                      <w:rFonts w:ascii="Calibri Light" w:hAnsi="Calibri Light"/>
                      <w:color w:val="000000"/>
                    </w:rPr>
                    <w:t>Mikropożyczka EFS</w:t>
                  </w:r>
                </w:p>
              </w:tc>
              <w:tc>
                <w:tcPr>
                  <w:tcW w:w="1701" w:type="dxa"/>
                  <w:gridSpan w:val="2"/>
                  <w:shd w:val="clear" w:color="auto" w:fill="FFFFFF" w:themeFill="background1"/>
                  <w:vAlign w:val="center"/>
                </w:tcPr>
                <w:p w14:paraId="428BB8C6" w14:textId="77777777" w:rsidR="00AB26CB" w:rsidRPr="00992182" w:rsidRDefault="00AB26CB" w:rsidP="00AB26CB">
                  <w:pPr>
                    <w:jc w:val="center"/>
                    <w:rPr>
                      <w:rFonts w:ascii="Calibri Light" w:hAnsi="Calibri Light"/>
                      <w:color w:val="000000" w:themeColor="text1"/>
                    </w:rPr>
                  </w:pPr>
                  <w:r w:rsidRPr="00992182">
                    <w:rPr>
                      <w:rFonts w:ascii="Calibri Light" w:hAnsi="Calibri Light"/>
                      <w:color w:val="000000"/>
                    </w:rPr>
                    <w:t>0/0,00</w:t>
                  </w:r>
                </w:p>
              </w:tc>
              <w:tc>
                <w:tcPr>
                  <w:tcW w:w="1717" w:type="dxa"/>
                  <w:shd w:val="clear" w:color="auto" w:fill="FFFFFF" w:themeFill="background1"/>
                  <w:vAlign w:val="center"/>
                </w:tcPr>
                <w:p w14:paraId="053C6065" w14:textId="77777777" w:rsidR="00AB26CB" w:rsidRPr="00992182" w:rsidRDefault="00AB26CB" w:rsidP="00AB26CB">
                  <w:pPr>
                    <w:jc w:val="center"/>
                    <w:rPr>
                      <w:rFonts w:ascii="Calibri Light" w:hAnsi="Calibri Light"/>
                      <w:color w:val="000000" w:themeColor="text1"/>
                    </w:rPr>
                  </w:pPr>
                  <w:r w:rsidRPr="00992182">
                    <w:rPr>
                      <w:rFonts w:ascii="Calibri Light" w:hAnsi="Calibri Light"/>
                      <w:bCs/>
                      <w:color w:val="000000"/>
                    </w:rPr>
                    <w:t>0/0,00</w:t>
                  </w:r>
                </w:p>
              </w:tc>
              <w:tc>
                <w:tcPr>
                  <w:tcW w:w="2260" w:type="dxa"/>
                  <w:shd w:val="clear" w:color="auto" w:fill="auto"/>
                  <w:vAlign w:val="center"/>
                </w:tcPr>
                <w:p w14:paraId="784ABBB5" w14:textId="6EBDA9DA" w:rsidR="00AB26CB" w:rsidRPr="009639EA" w:rsidRDefault="009639EA" w:rsidP="00B56482">
                  <w:pPr>
                    <w:jc w:val="center"/>
                    <w:rPr>
                      <w:rFonts w:ascii="Calibri Light" w:hAnsi="Calibri Light"/>
                      <w:b/>
                      <w:color w:val="000000"/>
                    </w:rPr>
                  </w:pPr>
                  <w:r w:rsidRPr="00992182">
                    <w:rPr>
                      <w:rFonts w:ascii="Calibri Light" w:hAnsi="Calibri Light"/>
                      <w:bCs/>
                      <w:color w:val="000000"/>
                    </w:rPr>
                    <w:t>0/0,00</w:t>
                  </w:r>
                </w:p>
              </w:tc>
              <w:tc>
                <w:tcPr>
                  <w:tcW w:w="2260" w:type="dxa"/>
                  <w:shd w:val="clear" w:color="auto" w:fill="FFFFFF" w:themeFill="background1"/>
                  <w:vAlign w:val="center"/>
                </w:tcPr>
                <w:p w14:paraId="661017B9" w14:textId="77777777" w:rsidR="00AB26CB" w:rsidRPr="00992182" w:rsidRDefault="00AB26CB" w:rsidP="00AB26CB">
                  <w:pPr>
                    <w:jc w:val="center"/>
                    <w:rPr>
                      <w:rFonts w:ascii="Calibri Light" w:hAnsi="Calibri Light"/>
                      <w:color w:val="000000" w:themeColor="text1"/>
                    </w:rPr>
                  </w:pPr>
                  <w:r w:rsidRPr="00992182">
                    <w:rPr>
                      <w:rFonts w:ascii="Calibri Light" w:hAnsi="Calibri Light"/>
                      <w:color w:val="000000"/>
                    </w:rPr>
                    <w:t>0/0,00</w:t>
                  </w:r>
                </w:p>
              </w:tc>
            </w:tr>
            <w:tr w:rsidR="00C868CA" w:rsidRPr="00992182" w14:paraId="3C44B057" w14:textId="77777777" w:rsidTr="009639EA">
              <w:trPr>
                <w:trHeight w:val="621"/>
              </w:trPr>
              <w:tc>
                <w:tcPr>
                  <w:tcW w:w="675" w:type="dxa"/>
                  <w:shd w:val="clear" w:color="auto" w:fill="FFFFFF" w:themeFill="background1"/>
                  <w:vAlign w:val="center"/>
                </w:tcPr>
                <w:p w14:paraId="43DBF2BC" w14:textId="322DBF97" w:rsidR="00C868CA" w:rsidRPr="00992182" w:rsidRDefault="00C868CA" w:rsidP="00C868CA">
                  <w:pPr>
                    <w:jc w:val="center"/>
                    <w:rPr>
                      <w:rFonts w:ascii="Calibri Light" w:hAnsi="Calibri Light"/>
                      <w:color w:val="000000" w:themeColor="text1"/>
                    </w:rPr>
                  </w:pPr>
                  <w:r>
                    <w:rPr>
                      <w:rFonts w:ascii="Calibri Light" w:hAnsi="Calibri Light"/>
                      <w:color w:val="000000" w:themeColor="text1"/>
                    </w:rPr>
                    <w:t>4.2</w:t>
                  </w:r>
                </w:p>
              </w:tc>
              <w:tc>
                <w:tcPr>
                  <w:tcW w:w="2268" w:type="dxa"/>
                  <w:shd w:val="clear" w:color="auto" w:fill="FFFFFF" w:themeFill="background1"/>
                  <w:vAlign w:val="center"/>
                </w:tcPr>
                <w:p w14:paraId="67FBF9CD" w14:textId="3B2414EF" w:rsidR="00C868CA" w:rsidRPr="00992182" w:rsidRDefault="00C868CA" w:rsidP="00C868CA">
                  <w:pPr>
                    <w:rPr>
                      <w:rFonts w:ascii="Calibri Light" w:hAnsi="Calibri Light"/>
                      <w:color w:val="000000"/>
                    </w:rPr>
                  </w:pPr>
                  <w:r w:rsidRPr="00992182">
                    <w:rPr>
                      <w:rFonts w:ascii="Calibri Light" w:hAnsi="Calibri Light"/>
                      <w:color w:val="000000"/>
                    </w:rPr>
                    <w:t>Mikropożyczka EFS</w:t>
                  </w:r>
                </w:p>
              </w:tc>
              <w:tc>
                <w:tcPr>
                  <w:tcW w:w="1701" w:type="dxa"/>
                  <w:gridSpan w:val="2"/>
                  <w:shd w:val="clear" w:color="auto" w:fill="FFFFFF" w:themeFill="background1"/>
                  <w:vAlign w:val="center"/>
                </w:tcPr>
                <w:p w14:paraId="48AB0FB4" w14:textId="7243F9C0" w:rsidR="00C868CA" w:rsidRPr="00992182" w:rsidRDefault="00C868CA" w:rsidP="00C868CA">
                  <w:pPr>
                    <w:jc w:val="center"/>
                    <w:rPr>
                      <w:rFonts w:ascii="Calibri Light" w:hAnsi="Calibri Light"/>
                      <w:color w:val="000000"/>
                    </w:rPr>
                  </w:pPr>
                  <w:r w:rsidRPr="00992182">
                    <w:rPr>
                      <w:rFonts w:ascii="Calibri Light" w:hAnsi="Calibri Light"/>
                      <w:color w:val="000000"/>
                    </w:rPr>
                    <w:t>0/0,00</w:t>
                  </w:r>
                </w:p>
              </w:tc>
              <w:tc>
                <w:tcPr>
                  <w:tcW w:w="1717" w:type="dxa"/>
                  <w:shd w:val="clear" w:color="auto" w:fill="FFFFFF" w:themeFill="background1"/>
                  <w:vAlign w:val="center"/>
                </w:tcPr>
                <w:p w14:paraId="65864B3F" w14:textId="34D12E4A" w:rsidR="00C868CA" w:rsidRPr="00992182" w:rsidRDefault="00C868CA" w:rsidP="00C868CA">
                  <w:pPr>
                    <w:jc w:val="center"/>
                    <w:rPr>
                      <w:rFonts w:ascii="Calibri Light" w:hAnsi="Calibri Light"/>
                      <w:bCs/>
                      <w:color w:val="000000"/>
                    </w:rPr>
                  </w:pPr>
                  <w:r w:rsidRPr="00992182">
                    <w:rPr>
                      <w:rFonts w:ascii="Calibri Light" w:hAnsi="Calibri Light"/>
                      <w:bCs/>
                      <w:color w:val="000000"/>
                    </w:rPr>
                    <w:t>0/0,00</w:t>
                  </w:r>
                </w:p>
              </w:tc>
              <w:tc>
                <w:tcPr>
                  <w:tcW w:w="2260" w:type="dxa"/>
                  <w:shd w:val="clear" w:color="auto" w:fill="FFFFFF" w:themeFill="background1"/>
                  <w:vAlign w:val="center"/>
                </w:tcPr>
                <w:p w14:paraId="6C01AE70" w14:textId="50C41663" w:rsidR="00C868CA" w:rsidRPr="009639EA" w:rsidRDefault="009639EA" w:rsidP="004566E9">
                  <w:pPr>
                    <w:jc w:val="center"/>
                    <w:rPr>
                      <w:rFonts w:ascii="Calibri Light" w:hAnsi="Calibri Light"/>
                      <w:color w:val="000000"/>
                      <w:shd w:val="clear" w:color="auto" w:fill="92D050"/>
                    </w:rPr>
                  </w:pPr>
                  <w:r w:rsidRPr="00992182">
                    <w:rPr>
                      <w:rFonts w:ascii="Calibri Light" w:hAnsi="Calibri Light"/>
                      <w:bCs/>
                      <w:color w:val="000000"/>
                    </w:rPr>
                    <w:t>0/0,00</w:t>
                  </w:r>
                </w:p>
              </w:tc>
              <w:tc>
                <w:tcPr>
                  <w:tcW w:w="2260" w:type="dxa"/>
                  <w:shd w:val="clear" w:color="auto" w:fill="FFFFFF" w:themeFill="background1"/>
                  <w:vAlign w:val="center"/>
                </w:tcPr>
                <w:p w14:paraId="178DF6E0" w14:textId="3A37D2AC" w:rsidR="00C868CA" w:rsidRPr="00992182" w:rsidRDefault="00C868CA" w:rsidP="00C868CA">
                  <w:pPr>
                    <w:jc w:val="center"/>
                    <w:rPr>
                      <w:rFonts w:ascii="Calibri Light" w:hAnsi="Calibri Light"/>
                      <w:color w:val="000000"/>
                    </w:rPr>
                  </w:pPr>
                  <w:r w:rsidRPr="00992182">
                    <w:rPr>
                      <w:rFonts w:ascii="Calibri Light" w:hAnsi="Calibri Light"/>
                      <w:color w:val="000000"/>
                    </w:rPr>
                    <w:t>0/0,00</w:t>
                  </w:r>
                </w:p>
              </w:tc>
            </w:tr>
            <w:tr w:rsidR="00AB26CB" w:rsidRPr="00992182" w14:paraId="035B5DC8" w14:textId="77777777" w:rsidTr="00E81A7E">
              <w:trPr>
                <w:trHeight w:val="222"/>
              </w:trPr>
              <w:tc>
                <w:tcPr>
                  <w:tcW w:w="10881" w:type="dxa"/>
                  <w:gridSpan w:val="7"/>
                  <w:shd w:val="clear" w:color="auto" w:fill="auto"/>
                  <w:vAlign w:val="center"/>
                </w:tcPr>
                <w:p w14:paraId="3ABD1856" w14:textId="27E90F33" w:rsidR="00AB26CB" w:rsidRPr="00992182" w:rsidRDefault="00AB26CB" w:rsidP="009639EA">
                  <w:pPr>
                    <w:rPr>
                      <w:rFonts w:ascii="Calibri Light" w:hAnsi="Calibri Light"/>
                      <w:b/>
                      <w:color w:val="000000" w:themeColor="text1"/>
                    </w:rPr>
                  </w:pPr>
                </w:p>
              </w:tc>
            </w:tr>
          </w:tbl>
          <w:p w14:paraId="1107300C" w14:textId="77777777" w:rsidR="003662E3" w:rsidRPr="00992182" w:rsidRDefault="003662E3" w:rsidP="00A63D43">
            <w:pPr>
              <w:rPr>
                <w:rFonts w:ascii="Calibri Light" w:hAnsi="Calibri Light"/>
                <w:b/>
                <w:color w:val="000000" w:themeColor="text1"/>
              </w:rPr>
            </w:pPr>
          </w:p>
        </w:tc>
      </w:tr>
      <w:tr w:rsidR="0037524B" w:rsidRPr="00992182" w14:paraId="75601E89" w14:textId="77777777" w:rsidTr="007A5D68">
        <w:trPr>
          <w:trHeight w:val="222"/>
        </w:trPr>
        <w:tc>
          <w:tcPr>
            <w:tcW w:w="10881" w:type="dxa"/>
            <w:shd w:val="clear" w:color="auto" w:fill="CCFFCC"/>
          </w:tcPr>
          <w:p w14:paraId="13EC9014" w14:textId="77777777" w:rsidR="0037524B" w:rsidRPr="00992182" w:rsidRDefault="0037524B" w:rsidP="0037524B">
            <w:pPr>
              <w:rPr>
                <w:rFonts w:ascii="Calibri Light" w:hAnsi="Calibri Light"/>
                <w:color w:val="000000" w:themeColor="text1"/>
              </w:rPr>
            </w:pPr>
            <w:r w:rsidRPr="00992182">
              <w:rPr>
                <w:rFonts w:ascii="Calibri Light" w:hAnsi="Calibri Light"/>
                <w:b/>
                <w:color w:val="000000" w:themeColor="text1"/>
              </w:rPr>
              <w:lastRenderedPageBreak/>
              <w:t>Informacje na temat poszczególnych Instrumentów Finansowych</w:t>
            </w:r>
          </w:p>
        </w:tc>
      </w:tr>
      <w:tr w:rsidR="0037524B" w:rsidRPr="00992182" w14:paraId="720A6F90" w14:textId="77777777" w:rsidTr="00DF7C5B">
        <w:tc>
          <w:tcPr>
            <w:tcW w:w="10881" w:type="dxa"/>
            <w:shd w:val="clear" w:color="auto" w:fill="CCFFCC"/>
          </w:tcPr>
          <w:p w14:paraId="038074B8" w14:textId="77777777" w:rsidR="0037524B" w:rsidRPr="00992182" w:rsidDel="00FA12A8" w:rsidRDefault="0037524B" w:rsidP="0037524B">
            <w:pPr>
              <w:rPr>
                <w:rFonts w:ascii="Calibri Light" w:hAnsi="Calibri Light"/>
                <w:i/>
                <w:color w:val="000000" w:themeColor="text1"/>
              </w:rPr>
            </w:pPr>
            <w:r w:rsidRPr="00992182">
              <w:rPr>
                <w:rFonts w:ascii="Calibri Light" w:hAnsi="Calibri Light"/>
                <w:i/>
                <w:color w:val="000000" w:themeColor="text1"/>
              </w:rPr>
              <w:t>Należy wskazać potencjalnych Pośredników Finansowych oraz przewidywaną ilość PF planowanych do wyłonienia w ramach danego postępowania na IF, tryb przewidywanego postępowania oraz wskazać grupę docelową Ostatecznych Odbiorców.</w:t>
            </w:r>
          </w:p>
        </w:tc>
      </w:tr>
      <w:tr w:rsidR="0037524B" w:rsidRPr="00992182" w14:paraId="5B2B6EBD" w14:textId="77777777" w:rsidTr="00DF7C5B">
        <w:tc>
          <w:tcPr>
            <w:tcW w:w="10881" w:type="dxa"/>
          </w:tcPr>
          <w:tbl>
            <w:tblPr>
              <w:tblpPr w:leftFromText="141" w:rightFromText="141" w:vertAnchor="text" w:horzAnchor="margin" w:tblpXSpec="center" w:tblpY="-152"/>
              <w:tblOverlap w:val="neve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0"/>
            </w:tblGrid>
            <w:tr w:rsidR="0037524B" w:rsidRPr="00992182" w14:paraId="25FC3FF0" w14:textId="77777777" w:rsidTr="0009380D">
              <w:tc>
                <w:tcPr>
                  <w:tcW w:w="10910" w:type="dxa"/>
                  <w:tcBorders>
                    <w:top w:val="nil"/>
                    <w:left w:val="nil"/>
                    <w:bottom w:val="nil"/>
                  </w:tcBorders>
                </w:tcPr>
                <w:p w14:paraId="51908E99" w14:textId="62EF37C8" w:rsidR="009639EA" w:rsidRPr="00F2660D" w:rsidRDefault="0037524B" w:rsidP="00F2660D">
                  <w:pPr>
                    <w:pStyle w:val="Akapitzlist"/>
                    <w:numPr>
                      <w:ilvl w:val="0"/>
                      <w:numId w:val="28"/>
                    </w:numPr>
                    <w:jc w:val="both"/>
                    <w:rPr>
                      <w:rFonts w:ascii="Calibri Light" w:hAnsi="Calibri Light"/>
                      <w:b/>
                      <w:color w:val="000000" w:themeColor="text1"/>
                    </w:rPr>
                  </w:pPr>
                  <w:r w:rsidRPr="009639EA">
                    <w:rPr>
                      <w:rFonts w:ascii="Calibri Light" w:eastAsia="SimSun" w:hAnsi="Calibri Light"/>
                      <w:b/>
                      <w:color w:val="000000"/>
                      <w:lang w:eastAsia="zh-CN"/>
                    </w:rPr>
                    <w:t>Działania: 1.9</w:t>
                  </w:r>
                  <w:r w:rsidR="00A74F79" w:rsidRPr="009639EA">
                    <w:rPr>
                      <w:rFonts w:ascii="Calibri Light" w:eastAsia="SimSun" w:hAnsi="Calibri Light"/>
                      <w:b/>
                      <w:color w:val="000000"/>
                      <w:lang w:eastAsia="zh-CN"/>
                    </w:rPr>
                    <w:t xml:space="preserve"> i 1.17</w:t>
                  </w:r>
                  <w:r w:rsidR="009639EA">
                    <w:rPr>
                      <w:rFonts w:ascii="Calibri Light" w:eastAsia="SimSun" w:hAnsi="Calibri Light"/>
                      <w:b/>
                      <w:color w:val="000000"/>
                      <w:lang w:eastAsia="zh-CN"/>
                    </w:rPr>
                    <w:t>:</w:t>
                  </w:r>
                </w:p>
                <w:p w14:paraId="3E0794B0" w14:textId="00D5AFDD" w:rsidR="00DA06C6" w:rsidRPr="00D062B6" w:rsidRDefault="00B26CF0" w:rsidP="009639EA">
                  <w:pPr>
                    <w:pStyle w:val="Akapitzlist"/>
                    <w:jc w:val="both"/>
                    <w:rPr>
                      <w:rFonts w:asciiTheme="minorHAnsi" w:eastAsia="SimSun" w:hAnsiTheme="minorHAnsi" w:cstheme="minorHAnsi"/>
                      <w:color w:val="000000" w:themeColor="text1"/>
                      <w:lang w:eastAsia="zh-CN"/>
                    </w:rPr>
                  </w:pPr>
                  <w:r w:rsidRPr="00D062B6">
                    <w:rPr>
                      <w:rFonts w:asciiTheme="minorHAnsi" w:eastAsia="SimSun" w:hAnsiTheme="minorHAnsi" w:cstheme="minorHAnsi"/>
                      <w:color w:val="000000" w:themeColor="text1"/>
                      <w:lang w:eastAsia="zh-CN"/>
                    </w:rPr>
                    <w:t xml:space="preserve">Biorąc pod uwagę </w:t>
                  </w:r>
                  <w:r w:rsidR="009D5B05">
                    <w:rPr>
                      <w:rFonts w:asciiTheme="minorHAnsi" w:eastAsia="SimSun" w:hAnsiTheme="minorHAnsi" w:cstheme="minorHAnsi"/>
                      <w:color w:val="000000" w:themeColor="text1"/>
                      <w:lang w:eastAsia="zh-CN"/>
                    </w:rPr>
                    <w:t>daty rozpoczęcia</w:t>
                  </w:r>
                  <w:r w:rsidRPr="00D062B6">
                    <w:rPr>
                      <w:rFonts w:asciiTheme="minorHAnsi" w:eastAsia="SimSun" w:hAnsiTheme="minorHAnsi" w:cstheme="minorHAnsi"/>
                      <w:color w:val="000000" w:themeColor="text1"/>
                      <w:lang w:eastAsia="zh-CN"/>
                    </w:rPr>
                    <w:t xml:space="preserve"> Okresy Budowy Portfela Um</w:t>
                  </w:r>
                  <w:r w:rsidR="0058038A">
                    <w:rPr>
                      <w:rFonts w:asciiTheme="minorHAnsi" w:eastAsia="SimSun" w:hAnsiTheme="minorHAnsi" w:cstheme="minorHAnsi"/>
                      <w:color w:val="000000" w:themeColor="text1"/>
                      <w:lang w:eastAsia="zh-CN"/>
                    </w:rPr>
                    <w:t>ów</w:t>
                  </w:r>
                  <w:r w:rsidRPr="00D062B6">
                    <w:rPr>
                      <w:rFonts w:asciiTheme="minorHAnsi" w:eastAsia="SimSun" w:hAnsiTheme="minorHAnsi" w:cstheme="minorHAnsi"/>
                      <w:color w:val="000000" w:themeColor="text1"/>
                      <w:lang w:eastAsia="zh-CN"/>
                    </w:rPr>
                    <w:t xml:space="preserve"> Operacyjny</w:t>
                  </w:r>
                  <w:r w:rsidR="0058038A">
                    <w:rPr>
                      <w:rFonts w:asciiTheme="minorHAnsi" w:eastAsia="SimSun" w:hAnsiTheme="minorHAnsi" w:cstheme="minorHAnsi"/>
                      <w:color w:val="000000" w:themeColor="text1"/>
                      <w:lang w:eastAsia="zh-CN"/>
                    </w:rPr>
                    <w:t xml:space="preserve">ch zawartych </w:t>
                  </w:r>
                  <w:r w:rsidRPr="00D062B6">
                    <w:rPr>
                      <w:rFonts w:asciiTheme="minorHAnsi" w:eastAsia="SimSun" w:hAnsiTheme="minorHAnsi" w:cstheme="minorHAnsi"/>
                      <w:color w:val="000000" w:themeColor="text1"/>
                      <w:lang w:eastAsia="zh-CN"/>
                    </w:rPr>
                    <w:t>w ramach P</w:t>
                  </w:r>
                  <w:r w:rsidR="002447F3" w:rsidRPr="00D062B6">
                    <w:rPr>
                      <w:rFonts w:asciiTheme="minorHAnsi" w:eastAsia="SimSun" w:hAnsiTheme="minorHAnsi" w:cstheme="minorHAnsi"/>
                      <w:color w:val="000000" w:themeColor="text1"/>
                      <w:lang w:eastAsia="zh-CN"/>
                    </w:rPr>
                    <w:t>ostępowania p</w:t>
                  </w:r>
                  <w:r w:rsidRPr="00D062B6">
                    <w:rPr>
                      <w:rFonts w:asciiTheme="minorHAnsi" w:eastAsia="SimSun" w:hAnsiTheme="minorHAnsi" w:cstheme="minorHAnsi"/>
                      <w:color w:val="000000" w:themeColor="text1"/>
                      <w:lang w:eastAsia="zh-CN"/>
                    </w:rPr>
                    <w:t>rzetar</w:t>
                  </w:r>
                  <w:r w:rsidR="002447F3" w:rsidRPr="00D062B6">
                    <w:rPr>
                      <w:rFonts w:asciiTheme="minorHAnsi" w:eastAsia="SimSun" w:hAnsiTheme="minorHAnsi" w:cstheme="minorHAnsi"/>
                      <w:color w:val="000000" w:themeColor="text1"/>
                      <w:lang w:eastAsia="zh-CN"/>
                    </w:rPr>
                    <w:t>gowego</w:t>
                  </w:r>
                  <w:r w:rsidRPr="00D062B6">
                    <w:rPr>
                      <w:rFonts w:asciiTheme="minorHAnsi" w:eastAsia="SimSun" w:hAnsiTheme="minorHAnsi" w:cstheme="minorHAnsi"/>
                      <w:color w:val="000000" w:themeColor="text1"/>
                      <w:lang w:eastAsia="zh-CN"/>
                    </w:rPr>
                    <w:t xml:space="preserve"> nr </w:t>
                  </w:r>
                  <w:r w:rsidRPr="00D062B6">
                    <w:rPr>
                      <w:rFonts w:asciiTheme="minorHAnsi" w:hAnsiTheme="minorHAnsi" w:cstheme="minorHAnsi"/>
                      <w:bCs/>
                    </w:rPr>
                    <w:t xml:space="preserve">2019/S </w:t>
                  </w:r>
                  <w:r w:rsidRPr="00F2660D">
                    <w:rPr>
                      <w:rFonts w:asciiTheme="minorHAnsi" w:hAnsiTheme="minorHAnsi" w:cstheme="minorHAnsi"/>
                      <w:bCs/>
                    </w:rPr>
                    <w:t xml:space="preserve">062-144142 (nr </w:t>
                  </w:r>
                  <w:r w:rsidR="00ED5493" w:rsidRPr="00D062B6">
                    <w:rPr>
                      <w:rFonts w:asciiTheme="minorHAnsi" w:hAnsiTheme="minorHAnsi" w:cstheme="minorHAnsi"/>
                      <w:bCs/>
                    </w:rPr>
                    <w:t xml:space="preserve">wewnętrzny </w:t>
                  </w:r>
                  <w:r w:rsidRPr="00F2660D">
                    <w:rPr>
                      <w:rFonts w:asciiTheme="minorHAnsi" w:hAnsiTheme="minorHAnsi" w:cstheme="minorHAnsi"/>
                      <w:bCs/>
                    </w:rPr>
                    <w:t>DZZK/23/DIF/2019)</w:t>
                  </w:r>
                  <w:r w:rsidRPr="00D062B6">
                    <w:rPr>
                      <w:rFonts w:asciiTheme="minorHAnsi" w:eastAsia="SimSun" w:hAnsiTheme="minorHAnsi" w:cstheme="minorHAnsi"/>
                      <w:color w:val="000000" w:themeColor="text1"/>
                      <w:lang w:eastAsia="zh-CN"/>
                    </w:rPr>
                    <w:t>, a mianowicie</w:t>
                  </w:r>
                  <w:r w:rsidR="00DA06C6" w:rsidRPr="00D062B6">
                    <w:rPr>
                      <w:rFonts w:asciiTheme="minorHAnsi" w:eastAsia="SimSun" w:hAnsiTheme="minorHAnsi" w:cstheme="minorHAnsi"/>
                      <w:color w:val="000000" w:themeColor="text1"/>
                      <w:lang w:eastAsia="zh-CN"/>
                    </w:rPr>
                    <w:t xml:space="preserve"> lipiec, sie</w:t>
                  </w:r>
                  <w:r w:rsidRPr="00D062B6">
                    <w:rPr>
                      <w:rFonts w:asciiTheme="minorHAnsi" w:eastAsia="SimSun" w:hAnsiTheme="minorHAnsi" w:cstheme="minorHAnsi"/>
                      <w:color w:val="000000" w:themeColor="text1"/>
                      <w:lang w:eastAsia="zh-CN"/>
                    </w:rPr>
                    <w:t>r</w:t>
                  </w:r>
                  <w:r w:rsidR="00DA06C6" w:rsidRPr="00D062B6">
                    <w:rPr>
                      <w:rFonts w:asciiTheme="minorHAnsi" w:eastAsia="SimSun" w:hAnsiTheme="minorHAnsi" w:cstheme="minorHAnsi"/>
                      <w:color w:val="000000" w:themeColor="text1"/>
                      <w:lang w:eastAsia="zh-CN"/>
                    </w:rPr>
                    <w:t>p</w:t>
                  </w:r>
                  <w:r w:rsidRPr="00D062B6">
                    <w:rPr>
                      <w:rFonts w:asciiTheme="minorHAnsi" w:eastAsia="SimSun" w:hAnsiTheme="minorHAnsi" w:cstheme="minorHAnsi"/>
                      <w:color w:val="000000" w:themeColor="text1"/>
                      <w:lang w:eastAsia="zh-CN"/>
                    </w:rPr>
                    <w:t>ień 2019 r.</w:t>
                  </w:r>
                  <w:r w:rsidR="002447F3" w:rsidRPr="00D062B6">
                    <w:rPr>
                      <w:rFonts w:asciiTheme="minorHAnsi" w:eastAsia="SimSun" w:hAnsiTheme="minorHAnsi" w:cstheme="minorHAnsi"/>
                      <w:color w:val="000000" w:themeColor="text1"/>
                      <w:lang w:eastAsia="zh-CN"/>
                    </w:rPr>
                    <w:t xml:space="preserve">, a także </w:t>
                  </w:r>
                  <w:r w:rsidR="00D062B6" w:rsidRPr="00D062B6">
                    <w:rPr>
                      <w:rFonts w:asciiTheme="minorHAnsi" w:eastAsia="SimSun" w:hAnsiTheme="minorHAnsi" w:cstheme="minorHAnsi"/>
                      <w:color w:val="000000" w:themeColor="text1"/>
                      <w:lang w:eastAsia="zh-CN"/>
                    </w:rPr>
                    <w:t>uruchomion</w:t>
                  </w:r>
                  <w:r w:rsidR="002447F3" w:rsidRPr="00D062B6">
                    <w:rPr>
                      <w:rFonts w:asciiTheme="minorHAnsi" w:eastAsia="SimSun" w:hAnsiTheme="minorHAnsi" w:cstheme="minorHAnsi"/>
                      <w:color w:val="000000" w:themeColor="text1"/>
                      <w:lang w:eastAsia="zh-CN"/>
                    </w:rPr>
                    <w:t xml:space="preserve">e Opcje w ramach Postępowania przetargowego nr </w:t>
                  </w:r>
                  <w:r w:rsidR="00ED5493" w:rsidRPr="00F2660D">
                    <w:rPr>
                      <w:rFonts w:asciiTheme="minorHAnsi" w:eastAsiaTheme="minorHAnsi" w:hAnsiTheme="minorHAnsi" w:cstheme="minorHAnsi"/>
                      <w:lang w:eastAsia="en-US"/>
                    </w:rPr>
                    <w:t>2017/S 114-229755 (</w:t>
                  </w:r>
                  <w:r w:rsidR="00ED5493" w:rsidRPr="00D062B6">
                    <w:rPr>
                      <w:rFonts w:asciiTheme="minorHAnsi" w:hAnsiTheme="minorHAnsi" w:cstheme="minorHAnsi"/>
                      <w:bCs/>
                    </w:rPr>
                    <w:t xml:space="preserve"> nr wewnętrzny</w:t>
                  </w:r>
                  <w:r w:rsidR="00ED5493" w:rsidRPr="00F2660D">
                    <w:rPr>
                      <w:rFonts w:asciiTheme="minorHAnsi" w:hAnsiTheme="minorHAnsi" w:cstheme="minorHAnsi"/>
                    </w:rPr>
                    <w:t xml:space="preserve"> BZP/25/</w:t>
                  </w:r>
                  <w:r w:rsidR="00130F6B" w:rsidRPr="00F2660D">
                    <w:rPr>
                      <w:rFonts w:asciiTheme="minorHAnsi" w:hAnsiTheme="minorHAnsi" w:cstheme="minorHAnsi"/>
                    </w:rPr>
                    <w:t>DIIF/2017</w:t>
                  </w:r>
                  <w:r w:rsidR="00130F6B" w:rsidRPr="00D062B6">
                    <w:rPr>
                      <w:rFonts w:asciiTheme="minorHAnsi" w:hAnsiTheme="minorHAnsi" w:cstheme="minorHAnsi"/>
                      <w:bCs/>
                    </w:rPr>
                    <w:t>), MFF</w:t>
                  </w:r>
                  <w:r w:rsidR="009639EA" w:rsidRPr="00D062B6">
                    <w:rPr>
                      <w:rFonts w:asciiTheme="minorHAnsi" w:eastAsia="SimSun" w:hAnsiTheme="minorHAnsi" w:cstheme="minorHAnsi"/>
                      <w:color w:val="000000" w:themeColor="text1"/>
                      <w:lang w:eastAsia="zh-CN"/>
                    </w:rPr>
                    <w:t xml:space="preserve"> w </w:t>
                  </w:r>
                  <w:r w:rsidR="002257C7" w:rsidRPr="00D062B6">
                    <w:rPr>
                      <w:rFonts w:asciiTheme="minorHAnsi" w:eastAsia="SimSun" w:hAnsiTheme="minorHAnsi" w:cstheme="minorHAnsi"/>
                      <w:color w:val="000000" w:themeColor="text1"/>
                      <w:lang w:eastAsia="zh-CN"/>
                    </w:rPr>
                    <w:t xml:space="preserve">2020 </w:t>
                  </w:r>
                  <w:r w:rsidR="0058038A" w:rsidRPr="00D062B6">
                    <w:rPr>
                      <w:rFonts w:asciiTheme="minorHAnsi" w:eastAsia="SimSun" w:hAnsiTheme="minorHAnsi" w:cstheme="minorHAnsi"/>
                      <w:color w:val="000000" w:themeColor="text1"/>
                      <w:lang w:eastAsia="zh-CN"/>
                    </w:rPr>
                    <w:t>r</w:t>
                  </w:r>
                  <w:r w:rsidR="0058038A">
                    <w:rPr>
                      <w:rFonts w:asciiTheme="minorHAnsi" w:eastAsia="SimSun" w:hAnsiTheme="minorHAnsi" w:cstheme="minorHAnsi"/>
                      <w:color w:val="000000" w:themeColor="text1"/>
                      <w:lang w:eastAsia="zh-CN"/>
                    </w:rPr>
                    <w:t>.</w:t>
                  </w:r>
                  <w:r w:rsidR="0058038A" w:rsidRPr="00D062B6">
                    <w:rPr>
                      <w:rFonts w:asciiTheme="minorHAnsi" w:eastAsia="SimSun" w:hAnsiTheme="minorHAnsi" w:cstheme="minorHAnsi"/>
                      <w:color w:val="000000" w:themeColor="text1"/>
                      <w:lang w:eastAsia="zh-CN"/>
                    </w:rPr>
                    <w:t xml:space="preserve"> </w:t>
                  </w:r>
                  <w:r w:rsidR="009639EA" w:rsidRPr="00D062B6">
                    <w:rPr>
                      <w:rFonts w:asciiTheme="minorHAnsi" w:eastAsia="SimSun" w:hAnsiTheme="minorHAnsi" w:cstheme="minorHAnsi"/>
                      <w:color w:val="000000" w:themeColor="text1"/>
                      <w:lang w:eastAsia="zh-CN"/>
                    </w:rPr>
                    <w:t xml:space="preserve">nie przewiduje przeprowadzenia przetargów nieograniczonych w ramach </w:t>
                  </w:r>
                  <w:r w:rsidR="0058038A">
                    <w:rPr>
                      <w:rFonts w:asciiTheme="minorHAnsi" w:eastAsia="SimSun" w:hAnsiTheme="minorHAnsi" w:cstheme="minorHAnsi"/>
                      <w:color w:val="000000" w:themeColor="text1"/>
                      <w:lang w:eastAsia="zh-CN"/>
                    </w:rPr>
                    <w:t>d</w:t>
                  </w:r>
                  <w:r w:rsidR="009639EA" w:rsidRPr="00D062B6">
                    <w:rPr>
                      <w:rFonts w:asciiTheme="minorHAnsi" w:eastAsia="SimSun" w:hAnsiTheme="minorHAnsi" w:cstheme="minorHAnsi"/>
                      <w:color w:val="000000" w:themeColor="text1"/>
                      <w:lang w:eastAsia="zh-CN"/>
                    </w:rPr>
                    <w:t>ziałania 1.9</w:t>
                  </w:r>
                  <w:r w:rsidRPr="00D062B6">
                    <w:rPr>
                      <w:rFonts w:asciiTheme="minorHAnsi" w:eastAsia="SimSun" w:hAnsiTheme="minorHAnsi" w:cstheme="minorHAnsi"/>
                      <w:color w:val="000000" w:themeColor="text1"/>
                      <w:lang w:eastAsia="zh-CN"/>
                    </w:rPr>
                    <w:t xml:space="preserve">. </w:t>
                  </w:r>
                  <w:r w:rsidR="006B5418">
                    <w:rPr>
                      <w:rFonts w:asciiTheme="minorHAnsi" w:eastAsia="SimSun" w:hAnsiTheme="minorHAnsi" w:cstheme="minorHAnsi"/>
                      <w:color w:val="000000" w:themeColor="text1"/>
                      <w:lang w:eastAsia="zh-CN"/>
                    </w:rPr>
                    <w:t xml:space="preserve">Natomiast w II kwartale 2020 r. planuje się przeprowadzenie </w:t>
                  </w:r>
                  <w:r w:rsidR="006B5418" w:rsidRPr="00224EA4">
                    <w:rPr>
                      <w:rFonts w:asciiTheme="minorHAnsi" w:hAnsiTheme="minorHAnsi"/>
                    </w:rPr>
                    <w:t>innego trybu wyłaniania P</w:t>
                  </w:r>
                  <w:r w:rsidR="006B5418">
                    <w:rPr>
                      <w:rFonts w:asciiTheme="minorHAnsi" w:hAnsiTheme="minorHAnsi"/>
                    </w:rPr>
                    <w:t xml:space="preserve">ośredników </w:t>
                  </w:r>
                  <w:r w:rsidR="006B5418" w:rsidRPr="00224EA4">
                    <w:rPr>
                      <w:rFonts w:asciiTheme="minorHAnsi" w:hAnsiTheme="minorHAnsi"/>
                    </w:rPr>
                    <w:t>F</w:t>
                  </w:r>
                  <w:r w:rsidR="006B5418">
                    <w:rPr>
                      <w:rFonts w:asciiTheme="minorHAnsi" w:hAnsiTheme="minorHAnsi"/>
                    </w:rPr>
                    <w:t>inansowych</w:t>
                  </w:r>
                  <w:r w:rsidR="006B5418" w:rsidRPr="00224EA4">
                    <w:rPr>
                      <w:rFonts w:asciiTheme="minorHAnsi" w:hAnsiTheme="minorHAnsi"/>
                    </w:rPr>
                    <w:t>, zgodnie z aktualnie obowiązującymi przepisami na moment dokonywania wyboru,</w:t>
                  </w:r>
                  <w:r w:rsidR="006B5418">
                    <w:rPr>
                      <w:rFonts w:asciiTheme="minorHAnsi" w:hAnsiTheme="minorHAnsi"/>
                    </w:rPr>
                    <w:t xml:space="preserve"> w celu złagodzenie skutków gosp</w:t>
                  </w:r>
                  <w:r w:rsidR="00B07F3A">
                    <w:rPr>
                      <w:rFonts w:asciiTheme="minorHAnsi" w:hAnsiTheme="minorHAnsi"/>
                    </w:rPr>
                    <w:t>od</w:t>
                  </w:r>
                  <w:r w:rsidR="006B5418">
                    <w:rPr>
                      <w:rFonts w:asciiTheme="minorHAnsi" w:hAnsiTheme="minorHAnsi"/>
                    </w:rPr>
                    <w:t>arczych pandemii COVID-19.</w:t>
                  </w:r>
                </w:p>
                <w:p w14:paraId="5337E55D" w14:textId="4C7EF507" w:rsidR="002257C7" w:rsidRDefault="00B26CF0" w:rsidP="009639EA">
                  <w:pPr>
                    <w:pStyle w:val="Akapitzlist"/>
                    <w:jc w:val="both"/>
                    <w:rPr>
                      <w:rFonts w:asciiTheme="minorHAnsi" w:eastAsia="SimSun" w:hAnsiTheme="minorHAnsi"/>
                      <w:color w:val="000000" w:themeColor="text1"/>
                      <w:lang w:eastAsia="zh-CN"/>
                    </w:rPr>
                  </w:pPr>
                  <w:r>
                    <w:rPr>
                      <w:rFonts w:asciiTheme="minorHAnsi" w:eastAsia="SimSun" w:hAnsiTheme="minorHAnsi"/>
                      <w:color w:val="000000" w:themeColor="text1"/>
                      <w:lang w:eastAsia="zh-CN"/>
                    </w:rPr>
                    <w:t xml:space="preserve">MFF również nie planuje ogłaszania przetargu </w:t>
                  </w:r>
                  <w:r w:rsidR="009639EA" w:rsidRPr="00A63D43">
                    <w:rPr>
                      <w:rFonts w:asciiTheme="minorHAnsi" w:eastAsia="SimSun" w:hAnsiTheme="minorHAnsi"/>
                      <w:color w:val="000000" w:themeColor="text1"/>
                      <w:lang w:eastAsia="zh-CN"/>
                    </w:rPr>
                    <w:t xml:space="preserve">w ramach </w:t>
                  </w:r>
                  <w:r w:rsidR="0058038A">
                    <w:rPr>
                      <w:rFonts w:asciiTheme="minorHAnsi" w:eastAsia="SimSun" w:hAnsiTheme="minorHAnsi"/>
                      <w:color w:val="000000" w:themeColor="text1"/>
                      <w:lang w:eastAsia="zh-CN"/>
                    </w:rPr>
                    <w:t>d</w:t>
                  </w:r>
                  <w:r w:rsidR="009639EA" w:rsidRPr="00A63D43">
                    <w:rPr>
                      <w:rFonts w:asciiTheme="minorHAnsi" w:eastAsia="SimSun" w:hAnsiTheme="minorHAnsi"/>
                      <w:color w:val="000000" w:themeColor="text1"/>
                      <w:lang w:eastAsia="zh-CN"/>
                    </w:rPr>
                    <w:t>ziałania 1.17.</w:t>
                  </w:r>
                  <w:r w:rsidR="002257C7">
                    <w:rPr>
                      <w:rFonts w:asciiTheme="minorHAnsi" w:eastAsia="SimSun" w:hAnsiTheme="minorHAnsi"/>
                      <w:color w:val="000000" w:themeColor="text1"/>
                      <w:lang w:eastAsia="zh-CN"/>
                    </w:rPr>
                    <w:t xml:space="preserve"> </w:t>
                  </w:r>
                </w:p>
                <w:p w14:paraId="5D3ED075" w14:textId="719789F5" w:rsidR="009639EA" w:rsidRPr="00A63D43" w:rsidRDefault="002257C7" w:rsidP="009639EA">
                  <w:pPr>
                    <w:pStyle w:val="Akapitzlist"/>
                    <w:jc w:val="both"/>
                    <w:rPr>
                      <w:rFonts w:asciiTheme="minorHAnsi" w:hAnsiTheme="minorHAnsi"/>
                      <w:color w:val="000000" w:themeColor="text1"/>
                    </w:rPr>
                  </w:pPr>
                  <w:r w:rsidRPr="00A63D43">
                    <w:rPr>
                      <w:rFonts w:asciiTheme="minorHAnsi" w:hAnsiTheme="minorHAnsi"/>
                      <w:color w:val="000000" w:themeColor="text1"/>
                    </w:rPr>
                    <w:t xml:space="preserve">Nie wyklucza się zmian harmonogramu odnośnie braku planowanych postępowań przetargowych, a także możliwości przebudowy portfela Instrumentów Finansowych czy też zmian parametrów Instrumentów </w:t>
                  </w:r>
                  <w:r w:rsidR="00207159" w:rsidRPr="00A63D43">
                    <w:rPr>
                      <w:rFonts w:asciiTheme="minorHAnsi" w:hAnsiTheme="minorHAnsi"/>
                      <w:color w:val="000000" w:themeColor="text1"/>
                    </w:rPr>
                    <w:t>Finansowych, jeśli</w:t>
                  </w:r>
                  <w:r w:rsidRPr="00A63D43">
                    <w:rPr>
                      <w:rFonts w:asciiTheme="minorHAnsi" w:hAnsiTheme="minorHAnsi"/>
                      <w:color w:val="000000" w:themeColor="text1"/>
                    </w:rPr>
                    <w:t xml:space="preserve"> wystąpią potrzeby rynkowe, czy też inne uzas</w:t>
                  </w:r>
                  <w:r>
                    <w:rPr>
                      <w:rFonts w:asciiTheme="minorHAnsi" w:hAnsiTheme="minorHAnsi"/>
                      <w:color w:val="000000" w:themeColor="text1"/>
                    </w:rPr>
                    <w:t>a</w:t>
                  </w:r>
                  <w:r w:rsidRPr="00A63D43">
                    <w:rPr>
                      <w:rFonts w:asciiTheme="minorHAnsi" w:hAnsiTheme="minorHAnsi"/>
                      <w:color w:val="000000" w:themeColor="text1"/>
                    </w:rPr>
                    <w:t>dnione przesłanki do dokonania zmian</w:t>
                  </w:r>
                  <w:r w:rsidR="00B26CF0">
                    <w:rPr>
                      <w:rFonts w:asciiTheme="minorHAnsi" w:hAnsiTheme="minorHAnsi"/>
                      <w:color w:val="000000" w:themeColor="text1"/>
                    </w:rPr>
                    <w:t>.</w:t>
                  </w:r>
                </w:p>
                <w:p w14:paraId="5D683BF3" w14:textId="77777777" w:rsidR="002166CD" w:rsidRPr="008D4920" w:rsidRDefault="002166CD" w:rsidP="00F20E50">
                  <w:pPr>
                    <w:pStyle w:val="Akapitzlist"/>
                    <w:autoSpaceDE w:val="0"/>
                    <w:autoSpaceDN w:val="0"/>
                    <w:adjustRightInd w:val="0"/>
                    <w:spacing w:after="120"/>
                    <w:ind w:left="1440"/>
                    <w:jc w:val="both"/>
                    <w:rPr>
                      <w:rFonts w:ascii="Calibri Light" w:hAnsi="Calibri Light"/>
                      <w:color w:val="000000"/>
                    </w:rPr>
                  </w:pPr>
                </w:p>
                <w:p w14:paraId="02D0C3AE" w14:textId="778113CE" w:rsidR="00E81A7E" w:rsidRPr="00371310" w:rsidRDefault="00FE3931" w:rsidP="00C5385B">
                  <w:pPr>
                    <w:pStyle w:val="Akapitzlist"/>
                    <w:numPr>
                      <w:ilvl w:val="0"/>
                      <w:numId w:val="28"/>
                    </w:numPr>
                    <w:jc w:val="both"/>
                    <w:rPr>
                      <w:rFonts w:ascii="Calibri Light" w:eastAsia="SimSun" w:hAnsi="Calibri Light"/>
                      <w:b/>
                      <w:color w:val="000000"/>
                      <w:lang w:eastAsia="zh-CN"/>
                    </w:rPr>
                  </w:pPr>
                  <w:r w:rsidRPr="00371310">
                    <w:rPr>
                      <w:rFonts w:ascii="Calibri Light" w:eastAsia="SimSun" w:hAnsi="Calibri Light"/>
                      <w:b/>
                      <w:color w:val="000000"/>
                      <w:lang w:eastAsia="zh-CN"/>
                    </w:rPr>
                    <w:t>Działania 6.4</w:t>
                  </w:r>
                  <w:r w:rsidR="009639EA" w:rsidRPr="00371310">
                    <w:rPr>
                      <w:rFonts w:ascii="Calibri Light" w:eastAsia="SimSun" w:hAnsi="Calibri Light"/>
                      <w:b/>
                      <w:color w:val="000000"/>
                      <w:lang w:eastAsia="zh-CN"/>
                    </w:rPr>
                    <w:t>:</w:t>
                  </w:r>
                </w:p>
                <w:p w14:paraId="7F1A109C" w14:textId="070BF3BF" w:rsidR="001670A8" w:rsidRPr="00C5385B" w:rsidRDefault="009551EE" w:rsidP="001A025B">
                  <w:pPr>
                    <w:autoSpaceDE w:val="0"/>
                    <w:autoSpaceDN w:val="0"/>
                    <w:adjustRightInd w:val="0"/>
                    <w:spacing w:after="120"/>
                    <w:ind w:left="743"/>
                    <w:jc w:val="both"/>
                    <w:rPr>
                      <w:rFonts w:asciiTheme="minorHAnsi" w:eastAsia="SimSun" w:hAnsiTheme="minorHAnsi"/>
                      <w:color w:val="000000"/>
                      <w:lang w:eastAsia="zh-CN"/>
                    </w:rPr>
                  </w:pPr>
                  <w:r>
                    <w:rPr>
                      <w:rFonts w:asciiTheme="minorHAnsi" w:eastAsia="SimSun" w:hAnsiTheme="minorHAnsi"/>
                      <w:color w:val="000000"/>
                      <w:lang w:eastAsia="zh-CN"/>
                    </w:rPr>
                    <w:t xml:space="preserve">MFF nie planuje </w:t>
                  </w:r>
                  <w:r w:rsidR="00371310" w:rsidRPr="00371310">
                    <w:rPr>
                      <w:rFonts w:asciiTheme="minorHAnsi" w:eastAsia="SimSun" w:hAnsiTheme="minorHAnsi"/>
                      <w:color w:val="000000"/>
                      <w:lang w:eastAsia="zh-CN"/>
                    </w:rPr>
                    <w:t xml:space="preserve">przeprowadzenia </w:t>
                  </w:r>
                  <w:r w:rsidR="00DA06C6">
                    <w:rPr>
                      <w:rFonts w:asciiTheme="minorHAnsi" w:eastAsia="SimSun" w:hAnsiTheme="minorHAnsi"/>
                      <w:color w:val="000000"/>
                      <w:lang w:eastAsia="zh-CN"/>
                    </w:rPr>
                    <w:t xml:space="preserve">postępowań </w:t>
                  </w:r>
                  <w:r w:rsidR="00DA06C6" w:rsidRPr="00371310">
                    <w:rPr>
                      <w:rFonts w:asciiTheme="minorHAnsi" w:eastAsia="SimSun" w:hAnsiTheme="minorHAnsi"/>
                      <w:color w:val="000000"/>
                      <w:lang w:eastAsia="zh-CN"/>
                    </w:rPr>
                    <w:t>przetarg</w:t>
                  </w:r>
                  <w:r w:rsidR="00DA06C6">
                    <w:rPr>
                      <w:rFonts w:asciiTheme="minorHAnsi" w:eastAsia="SimSun" w:hAnsiTheme="minorHAnsi"/>
                      <w:color w:val="000000"/>
                      <w:lang w:eastAsia="zh-CN"/>
                    </w:rPr>
                    <w:t>owych</w:t>
                  </w:r>
                  <w:r w:rsidR="00DA06C6" w:rsidRPr="00371310">
                    <w:rPr>
                      <w:rFonts w:asciiTheme="minorHAnsi" w:eastAsia="SimSun" w:hAnsiTheme="minorHAnsi"/>
                      <w:color w:val="000000"/>
                      <w:lang w:eastAsia="zh-CN"/>
                    </w:rPr>
                    <w:t xml:space="preserve"> </w:t>
                  </w:r>
                  <w:r w:rsidR="00371310" w:rsidRPr="00371310">
                    <w:rPr>
                      <w:rFonts w:asciiTheme="minorHAnsi" w:eastAsia="SimSun" w:hAnsiTheme="minorHAnsi"/>
                      <w:color w:val="000000"/>
                      <w:lang w:eastAsia="zh-CN"/>
                    </w:rPr>
                    <w:t>w ramach Działania 6.4</w:t>
                  </w:r>
                  <w:r w:rsidR="00C5385B" w:rsidRPr="00371310">
                    <w:rPr>
                      <w:rFonts w:asciiTheme="minorHAnsi" w:eastAsia="SimSun" w:hAnsiTheme="minorHAnsi"/>
                      <w:color w:val="000000"/>
                      <w:lang w:eastAsia="zh-CN"/>
                    </w:rPr>
                    <w:t>.</w:t>
                  </w:r>
                  <w:r w:rsidR="00CE74D0">
                    <w:rPr>
                      <w:rFonts w:asciiTheme="minorHAnsi" w:eastAsia="SimSun" w:hAnsiTheme="minorHAnsi"/>
                      <w:color w:val="000000"/>
                      <w:lang w:eastAsia="zh-CN"/>
                    </w:rPr>
                    <w:t xml:space="preserve"> W</w:t>
                  </w:r>
                  <w:r w:rsidR="00CE74D0" w:rsidRPr="00CE74D0">
                    <w:rPr>
                      <w:rFonts w:asciiTheme="minorHAnsi" w:eastAsia="SimSun" w:hAnsiTheme="minorHAnsi"/>
                      <w:color w:val="000000"/>
                      <w:lang w:eastAsia="zh-CN"/>
                    </w:rPr>
                    <w:t xml:space="preserve"> przypadku wystąpienia zagrożenia wydatkowania środków z pierwszej transzy MFF podejmie działania zmierzające do wyboru PF oraz podpisania umów operacyjnych na kwotę pozostałą do wydatkowania.</w:t>
                  </w:r>
                  <w:r w:rsidR="00CE74D0">
                    <w:rPr>
                      <w:rFonts w:asciiTheme="minorHAnsi" w:eastAsia="SimSun" w:hAnsiTheme="minorHAnsi"/>
                      <w:color w:val="000000"/>
                      <w:lang w:eastAsia="zh-CN"/>
                    </w:rPr>
                    <w:t xml:space="preserve"> Na chwilę obecną MFF nie widzi takiego zagrożenia. Z 3 aktywnych UO w jednej </w:t>
                  </w:r>
                  <w:r w:rsidR="00FD546B">
                    <w:rPr>
                      <w:rFonts w:asciiTheme="minorHAnsi" w:eastAsia="SimSun" w:hAnsiTheme="minorHAnsi"/>
                      <w:color w:val="000000"/>
                      <w:lang w:eastAsia="zh-CN"/>
                    </w:rPr>
                    <w:t xml:space="preserve">(na 3 mln zł) </w:t>
                  </w:r>
                  <w:r w:rsidR="00CE74D0">
                    <w:rPr>
                      <w:rFonts w:asciiTheme="minorHAnsi" w:eastAsia="SimSun" w:hAnsiTheme="minorHAnsi"/>
                      <w:color w:val="000000"/>
                      <w:lang w:eastAsia="zh-CN"/>
                    </w:rPr>
                    <w:t>realizowane jest prawo opcji. OBP dla dwóch pozostałych UO (na 1,6 mln zł i 2 mln zł</w:t>
                  </w:r>
                  <w:r w:rsidR="00FD546B">
                    <w:rPr>
                      <w:rFonts w:asciiTheme="minorHAnsi" w:eastAsia="SimSun" w:hAnsiTheme="minorHAnsi"/>
                      <w:color w:val="000000"/>
                      <w:lang w:eastAsia="zh-CN"/>
                    </w:rPr>
                    <w:t xml:space="preserve"> </w:t>
                  </w:r>
                  <w:r w:rsidR="00226AA8">
                    <w:rPr>
                      <w:rFonts w:asciiTheme="minorHAnsi" w:eastAsia="SimSun" w:hAnsiTheme="minorHAnsi"/>
                      <w:color w:val="000000"/>
                      <w:lang w:eastAsia="zh-CN"/>
                    </w:rPr>
                    <w:t>trwa</w:t>
                  </w:r>
                  <w:r w:rsidR="00FD546B">
                    <w:rPr>
                      <w:rFonts w:asciiTheme="minorHAnsi" w:eastAsia="SimSun" w:hAnsiTheme="minorHAnsi"/>
                      <w:color w:val="000000"/>
                      <w:lang w:eastAsia="zh-CN"/>
                    </w:rPr>
                    <w:t xml:space="preserve"> do końca marca 2021 r. </w:t>
                  </w:r>
                  <w:r w:rsidR="00226AA8">
                    <w:rPr>
                      <w:rFonts w:asciiTheme="minorHAnsi" w:eastAsia="SimSun" w:hAnsiTheme="minorHAnsi"/>
                      <w:color w:val="000000"/>
                      <w:lang w:eastAsia="zh-CN"/>
                    </w:rPr>
                    <w:t>W ramach tych umów również przewidziane jest prawo opcji, z którego MFF zamierza skorzystać. W takiej sytuacji wydatkowanie środków osiągnęło</w:t>
                  </w:r>
                  <w:r w:rsidR="00226AA8" w:rsidRPr="00207159">
                    <w:rPr>
                      <w:rFonts w:asciiTheme="minorHAnsi" w:eastAsia="SimSun" w:hAnsiTheme="minorHAnsi"/>
                      <w:color w:val="000000"/>
                      <w:lang w:eastAsia="zh-CN"/>
                    </w:rPr>
                    <w:t xml:space="preserve">by poziom </w:t>
                  </w:r>
                  <w:r w:rsidR="00FF02B1">
                    <w:rPr>
                      <w:rFonts w:asciiTheme="minorHAnsi" w:eastAsia="SimSun" w:hAnsiTheme="minorHAnsi"/>
                      <w:color w:val="000000"/>
                      <w:lang w:eastAsia="zh-CN"/>
                    </w:rPr>
                    <w:t>odpowiada</w:t>
                  </w:r>
                  <w:r w:rsidR="00110ABF">
                    <w:rPr>
                      <w:rFonts w:asciiTheme="minorHAnsi" w:eastAsia="SimSun" w:hAnsiTheme="minorHAnsi"/>
                      <w:color w:val="000000"/>
                      <w:lang w:eastAsia="zh-CN"/>
                    </w:rPr>
                    <w:t>jący</w:t>
                  </w:r>
                  <w:r w:rsidR="00FF02B1">
                    <w:rPr>
                      <w:rFonts w:asciiTheme="minorHAnsi" w:eastAsia="SimSun" w:hAnsiTheme="minorHAnsi"/>
                      <w:color w:val="000000"/>
                      <w:lang w:eastAsia="zh-CN"/>
                    </w:rPr>
                    <w:t xml:space="preserve"> wysokości środków przekazanych do MFF w ramach I transzy. </w:t>
                  </w:r>
                  <w:r w:rsidR="00226AA8">
                    <w:rPr>
                      <w:rFonts w:asciiTheme="minorHAnsi" w:eastAsia="SimSun" w:hAnsiTheme="minorHAnsi"/>
                      <w:color w:val="000000"/>
                      <w:lang w:eastAsia="zh-CN"/>
                    </w:rPr>
                    <w:t>Przyjmując założenie, że zgodnie z prowadzonymi rozmowami alokacja na projekt zostanie zredukowana do wysokości I transzy</w:t>
                  </w:r>
                  <w:r w:rsidR="00110ABF">
                    <w:rPr>
                      <w:rFonts w:asciiTheme="minorHAnsi" w:eastAsia="SimSun" w:hAnsiTheme="minorHAnsi"/>
                      <w:color w:val="000000"/>
                      <w:lang w:eastAsia="zh-CN"/>
                    </w:rPr>
                    <w:t xml:space="preserve"> w związku z ww. argumentami, </w:t>
                  </w:r>
                  <w:r w:rsidR="00546B5C">
                    <w:rPr>
                      <w:rFonts w:asciiTheme="minorHAnsi" w:eastAsia="SimSun" w:hAnsiTheme="minorHAnsi"/>
                      <w:color w:val="000000"/>
                      <w:lang w:eastAsia="zh-CN"/>
                    </w:rPr>
                    <w:t xml:space="preserve">MFF </w:t>
                  </w:r>
                  <w:r w:rsidR="00546B5C" w:rsidRPr="004E76B6">
                    <w:rPr>
                      <w:rFonts w:asciiTheme="minorHAnsi" w:eastAsia="SimSun" w:hAnsiTheme="minorHAnsi"/>
                      <w:color w:val="000000"/>
                      <w:u w:val="single"/>
                      <w:lang w:eastAsia="zh-CN"/>
                    </w:rPr>
                    <w:t>nie ma podstaw</w:t>
                  </w:r>
                  <w:r w:rsidR="00546B5C">
                    <w:rPr>
                      <w:rFonts w:asciiTheme="minorHAnsi" w:eastAsia="SimSun" w:hAnsiTheme="minorHAnsi"/>
                      <w:color w:val="000000"/>
                      <w:lang w:eastAsia="zh-CN"/>
                    </w:rPr>
                    <w:t xml:space="preserve"> do ogłaszania nowych postępowań przetargowych</w:t>
                  </w:r>
                  <w:r w:rsidR="00226AA8">
                    <w:rPr>
                      <w:rFonts w:asciiTheme="minorHAnsi" w:eastAsia="SimSun" w:hAnsiTheme="minorHAnsi"/>
                      <w:color w:val="000000"/>
                      <w:lang w:eastAsia="zh-CN"/>
                    </w:rPr>
                    <w:t>.</w:t>
                  </w:r>
                  <w:r w:rsidR="00546B5C">
                    <w:rPr>
                      <w:rFonts w:asciiTheme="minorHAnsi" w:eastAsia="SimSun" w:hAnsiTheme="minorHAnsi"/>
                      <w:color w:val="000000"/>
                      <w:lang w:eastAsia="zh-CN"/>
                    </w:rPr>
                    <w:t xml:space="preserve"> </w:t>
                  </w:r>
                </w:p>
              </w:tc>
            </w:tr>
            <w:tr w:rsidR="00391908" w:rsidRPr="00992182" w14:paraId="455570C6" w14:textId="77777777" w:rsidTr="0009380D">
              <w:tc>
                <w:tcPr>
                  <w:tcW w:w="10910" w:type="dxa"/>
                  <w:tcBorders>
                    <w:top w:val="nil"/>
                    <w:left w:val="nil"/>
                    <w:bottom w:val="nil"/>
                  </w:tcBorders>
                </w:tcPr>
                <w:p w14:paraId="592D990D" w14:textId="77777777" w:rsidR="00391908" w:rsidRPr="00992182" w:rsidRDefault="00391908" w:rsidP="003A7F17">
                  <w:pPr>
                    <w:jc w:val="both"/>
                    <w:rPr>
                      <w:rFonts w:ascii="Calibri Light" w:eastAsia="SimSun" w:hAnsi="Calibri Light"/>
                      <w:b/>
                      <w:color w:val="000000"/>
                      <w:lang w:eastAsia="zh-CN"/>
                    </w:rPr>
                  </w:pPr>
                </w:p>
              </w:tc>
            </w:tr>
          </w:tbl>
          <w:p w14:paraId="79D428BA" w14:textId="77777777" w:rsidR="0037524B" w:rsidRPr="00992182" w:rsidRDefault="0037524B" w:rsidP="0037524B">
            <w:pPr>
              <w:tabs>
                <w:tab w:val="left" w:pos="2340"/>
              </w:tabs>
              <w:jc w:val="both"/>
              <w:rPr>
                <w:rFonts w:ascii="Calibri Light" w:hAnsi="Calibri Light"/>
                <w:color w:val="000000" w:themeColor="text1"/>
              </w:rPr>
            </w:pPr>
          </w:p>
        </w:tc>
      </w:tr>
    </w:tbl>
    <w:p w14:paraId="2C443C93" w14:textId="77777777" w:rsidR="003E7105" w:rsidRPr="00992182" w:rsidRDefault="003E7105" w:rsidP="003E7105">
      <w:pPr>
        <w:rPr>
          <w:rFonts w:ascii="Calibri Light" w:hAnsi="Calibri Light"/>
          <w:color w:val="000000" w:themeColor="text1"/>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2"/>
        <w:gridCol w:w="1595"/>
        <w:gridCol w:w="2232"/>
        <w:gridCol w:w="72"/>
        <w:gridCol w:w="2304"/>
        <w:gridCol w:w="2189"/>
      </w:tblGrid>
      <w:tr w:rsidR="003E7105" w:rsidRPr="00992182" w14:paraId="59B2EEA9" w14:textId="77777777" w:rsidTr="003067D0">
        <w:tc>
          <w:tcPr>
            <w:tcW w:w="10774" w:type="dxa"/>
            <w:gridSpan w:val="6"/>
            <w:shd w:val="clear" w:color="auto" w:fill="CCFFCC"/>
          </w:tcPr>
          <w:p w14:paraId="50D4AD2A" w14:textId="77777777" w:rsidR="003E7105" w:rsidRPr="00992182" w:rsidRDefault="003E7105" w:rsidP="00DF7C5B">
            <w:pPr>
              <w:rPr>
                <w:rFonts w:ascii="Calibri Light" w:hAnsi="Calibri Light"/>
                <w:color w:val="000000" w:themeColor="text1"/>
              </w:rPr>
            </w:pPr>
          </w:p>
          <w:p w14:paraId="0A041554" w14:textId="77777777" w:rsidR="003E7105" w:rsidRPr="00992182" w:rsidRDefault="003E7105" w:rsidP="00DF7C5B">
            <w:pPr>
              <w:rPr>
                <w:rFonts w:ascii="Calibri Light" w:hAnsi="Calibri Light"/>
                <w:b/>
                <w:color w:val="000000" w:themeColor="text1"/>
              </w:rPr>
            </w:pPr>
            <w:r w:rsidRPr="00992182">
              <w:rPr>
                <w:rFonts w:ascii="Calibri Light" w:hAnsi="Calibri Light"/>
                <w:b/>
                <w:color w:val="000000" w:themeColor="text1"/>
              </w:rPr>
              <w:t>2.3. Planowane Umowy Operacyjne do zawarcia z Pośrednikami Finansowymi</w:t>
            </w:r>
          </w:p>
        </w:tc>
      </w:tr>
      <w:tr w:rsidR="00FD2325" w:rsidRPr="00992182" w14:paraId="17379C80" w14:textId="77777777" w:rsidTr="003067D0">
        <w:tc>
          <w:tcPr>
            <w:tcW w:w="10774" w:type="dxa"/>
            <w:gridSpan w:val="6"/>
          </w:tcPr>
          <w:p w14:paraId="3FC8D8F2" w14:textId="77777777" w:rsidR="00FD2325" w:rsidRPr="00992182" w:rsidRDefault="00FD2325" w:rsidP="00A63D43">
            <w:pPr>
              <w:jc w:val="center"/>
              <w:rPr>
                <w:rFonts w:ascii="Calibri Light" w:hAnsi="Calibri Light"/>
                <w:color w:val="000000" w:themeColor="text1"/>
              </w:rPr>
            </w:pPr>
          </w:p>
        </w:tc>
      </w:tr>
      <w:tr w:rsidR="003E7105" w:rsidRPr="00992182" w14:paraId="5A29229E" w14:textId="77777777" w:rsidTr="003067D0">
        <w:tc>
          <w:tcPr>
            <w:tcW w:w="2382" w:type="dxa"/>
            <w:vMerge w:val="restart"/>
          </w:tcPr>
          <w:p w14:paraId="4B7B9325" w14:textId="77777777" w:rsidR="003E7105" w:rsidRPr="00992182" w:rsidRDefault="003E7105" w:rsidP="00DF7C5B">
            <w:pPr>
              <w:rPr>
                <w:rFonts w:ascii="Calibri Light" w:hAnsi="Calibri Light"/>
                <w:color w:val="000000" w:themeColor="text1"/>
              </w:rPr>
            </w:pPr>
            <w:r w:rsidRPr="00992182">
              <w:rPr>
                <w:rFonts w:ascii="Calibri Light" w:hAnsi="Calibri Light"/>
                <w:color w:val="000000" w:themeColor="text1"/>
              </w:rPr>
              <w:t>Nazwa Instrumentu</w:t>
            </w:r>
            <w:r w:rsidR="00D95830" w:rsidRPr="00992182">
              <w:rPr>
                <w:rFonts w:ascii="Calibri Light" w:hAnsi="Calibri Light"/>
                <w:color w:val="000000" w:themeColor="text1"/>
              </w:rPr>
              <w:t xml:space="preserve"> Finansowego</w:t>
            </w:r>
          </w:p>
        </w:tc>
        <w:tc>
          <w:tcPr>
            <w:tcW w:w="8392" w:type="dxa"/>
            <w:gridSpan w:val="5"/>
          </w:tcPr>
          <w:p w14:paraId="5EC8D891" w14:textId="2E628E5B" w:rsidR="003E7105" w:rsidRPr="00992182" w:rsidRDefault="00FD2325" w:rsidP="005D2686">
            <w:pPr>
              <w:jc w:val="center"/>
              <w:rPr>
                <w:rFonts w:ascii="Calibri Light" w:hAnsi="Calibri Light"/>
                <w:color w:val="000000" w:themeColor="text1"/>
              </w:rPr>
            </w:pPr>
            <w:r w:rsidRPr="00992182">
              <w:rPr>
                <w:rFonts w:ascii="Calibri Light" w:hAnsi="Calibri Light"/>
                <w:color w:val="000000" w:themeColor="text1"/>
              </w:rPr>
              <w:t>Il</w:t>
            </w:r>
            <w:r w:rsidR="00A63D43">
              <w:rPr>
                <w:rFonts w:ascii="Calibri Light" w:hAnsi="Calibri Light"/>
                <w:color w:val="000000" w:themeColor="text1"/>
              </w:rPr>
              <w:t>ość umów w danym kwartale w 20</w:t>
            </w:r>
            <w:r w:rsidR="00B07F3A">
              <w:rPr>
                <w:rFonts w:ascii="Calibri Light" w:hAnsi="Calibri Light"/>
                <w:color w:val="000000" w:themeColor="text1"/>
              </w:rPr>
              <w:t>20</w:t>
            </w:r>
            <w:r w:rsidRPr="00992182">
              <w:rPr>
                <w:rFonts w:ascii="Calibri Light" w:hAnsi="Calibri Light"/>
                <w:color w:val="000000" w:themeColor="text1"/>
              </w:rPr>
              <w:t xml:space="preserve"> r.</w:t>
            </w:r>
          </w:p>
        </w:tc>
      </w:tr>
      <w:tr w:rsidR="00C30E17" w:rsidRPr="00992182" w14:paraId="47C73876" w14:textId="77777777" w:rsidTr="003067D0">
        <w:tc>
          <w:tcPr>
            <w:tcW w:w="2382" w:type="dxa"/>
            <w:vMerge/>
          </w:tcPr>
          <w:p w14:paraId="7721EF79" w14:textId="77777777" w:rsidR="00C30E17" w:rsidRPr="00992182" w:rsidRDefault="00C30E17" w:rsidP="00DF7C5B">
            <w:pPr>
              <w:rPr>
                <w:rFonts w:ascii="Calibri Light" w:hAnsi="Calibri Light"/>
                <w:color w:val="000000" w:themeColor="text1"/>
              </w:rPr>
            </w:pPr>
          </w:p>
        </w:tc>
        <w:tc>
          <w:tcPr>
            <w:tcW w:w="1595" w:type="dxa"/>
            <w:shd w:val="clear" w:color="auto" w:fill="auto"/>
          </w:tcPr>
          <w:p w14:paraId="6BECDA42" w14:textId="77777777" w:rsidR="00C30E17" w:rsidRPr="00CC2BFE" w:rsidRDefault="00C30E17" w:rsidP="00DF7C5B">
            <w:pPr>
              <w:jc w:val="center"/>
              <w:rPr>
                <w:rFonts w:ascii="Calibri Light" w:hAnsi="Calibri Light"/>
                <w:b/>
                <w:color w:val="000000" w:themeColor="text1"/>
              </w:rPr>
            </w:pPr>
            <w:r w:rsidRPr="00CC2BFE">
              <w:rPr>
                <w:rFonts w:ascii="Calibri Light" w:hAnsi="Calibri Light"/>
                <w:b/>
                <w:color w:val="000000" w:themeColor="text1"/>
              </w:rPr>
              <w:t>I</w:t>
            </w:r>
          </w:p>
        </w:tc>
        <w:tc>
          <w:tcPr>
            <w:tcW w:w="2304" w:type="dxa"/>
            <w:gridSpan w:val="2"/>
            <w:shd w:val="clear" w:color="auto" w:fill="auto"/>
          </w:tcPr>
          <w:p w14:paraId="787E05FE" w14:textId="77777777" w:rsidR="00C30E17" w:rsidRPr="00CC2BFE" w:rsidRDefault="00C30E17" w:rsidP="00DF7C5B">
            <w:pPr>
              <w:jc w:val="center"/>
              <w:rPr>
                <w:rFonts w:ascii="Calibri Light" w:hAnsi="Calibri Light"/>
                <w:b/>
                <w:color w:val="000000" w:themeColor="text1"/>
              </w:rPr>
            </w:pPr>
            <w:r w:rsidRPr="00CC2BFE">
              <w:rPr>
                <w:rFonts w:ascii="Calibri Light" w:hAnsi="Calibri Light"/>
                <w:b/>
                <w:color w:val="000000" w:themeColor="text1"/>
              </w:rPr>
              <w:t>II</w:t>
            </w:r>
          </w:p>
        </w:tc>
        <w:tc>
          <w:tcPr>
            <w:tcW w:w="2304" w:type="dxa"/>
            <w:shd w:val="clear" w:color="auto" w:fill="auto"/>
          </w:tcPr>
          <w:p w14:paraId="15B8D065" w14:textId="77777777" w:rsidR="00C30E17" w:rsidRPr="00CC2BFE" w:rsidRDefault="00C30E17" w:rsidP="00DF7C5B">
            <w:pPr>
              <w:jc w:val="center"/>
              <w:rPr>
                <w:rFonts w:ascii="Calibri Light" w:hAnsi="Calibri Light"/>
                <w:b/>
                <w:color w:val="000000" w:themeColor="text1"/>
              </w:rPr>
            </w:pPr>
            <w:r w:rsidRPr="00CC2BFE">
              <w:rPr>
                <w:rFonts w:ascii="Calibri Light" w:hAnsi="Calibri Light"/>
                <w:b/>
                <w:color w:val="000000" w:themeColor="text1"/>
              </w:rPr>
              <w:t>III</w:t>
            </w:r>
          </w:p>
        </w:tc>
        <w:tc>
          <w:tcPr>
            <w:tcW w:w="2189" w:type="dxa"/>
            <w:shd w:val="clear" w:color="auto" w:fill="auto"/>
          </w:tcPr>
          <w:p w14:paraId="6E1F748D" w14:textId="77777777" w:rsidR="00C30E17" w:rsidRPr="00CC2BFE" w:rsidRDefault="00C30E17" w:rsidP="00DF7C5B">
            <w:pPr>
              <w:jc w:val="center"/>
              <w:rPr>
                <w:rFonts w:ascii="Calibri Light" w:hAnsi="Calibri Light"/>
                <w:b/>
                <w:color w:val="000000" w:themeColor="text1"/>
              </w:rPr>
            </w:pPr>
            <w:r w:rsidRPr="00CC2BFE">
              <w:rPr>
                <w:rFonts w:ascii="Calibri Light" w:hAnsi="Calibri Light"/>
                <w:b/>
                <w:color w:val="000000" w:themeColor="text1"/>
              </w:rPr>
              <w:t>IV</w:t>
            </w:r>
          </w:p>
        </w:tc>
      </w:tr>
      <w:tr w:rsidR="00D95830" w:rsidRPr="00992182" w14:paraId="374EB91D" w14:textId="77777777" w:rsidTr="003067D0">
        <w:tc>
          <w:tcPr>
            <w:tcW w:w="10774" w:type="dxa"/>
            <w:gridSpan w:val="6"/>
          </w:tcPr>
          <w:p w14:paraId="40CDEECB" w14:textId="77777777" w:rsidR="00D95830" w:rsidRPr="00992182" w:rsidRDefault="00FD2325" w:rsidP="00DF7C5B">
            <w:pPr>
              <w:jc w:val="center"/>
              <w:rPr>
                <w:rFonts w:ascii="Calibri Light" w:hAnsi="Calibri Light"/>
                <w:color w:val="000000" w:themeColor="text1"/>
              </w:rPr>
            </w:pPr>
            <w:r w:rsidRPr="00992182">
              <w:rPr>
                <w:rFonts w:ascii="Calibri Light" w:hAnsi="Calibri Light"/>
                <w:color w:val="000000" w:themeColor="text1"/>
              </w:rPr>
              <w:t>D</w:t>
            </w:r>
            <w:r w:rsidR="00D95830" w:rsidRPr="00992182">
              <w:rPr>
                <w:rFonts w:ascii="Calibri Light" w:hAnsi="Calibri Light"/>
                <w:color w:val="000000" w:themeColor="text1"/>
              </w:rPr>
              <w:t>ziałanie 1.9</w:t>
            </w:r>
          </w:p>
        </w:tc>
      </w:tr>
      <w:tr w:rsidR="00FD2325" w:rsidRPr="00992182" w14:paraId="2A2E74CC" w14:textId="77777777" w:rsidTr="001F70EB">
        <w:trPr>
          <w:trHeight w:val="278"/>
        </w:trPr>
        <w:tc>
          <w:tcPr>
            <w:tcW w:w="2382" w:type="dxa"/>
            <w:shd w:val="clear" w:color="auto" w:fill="auto"/>
            <w:vAlign w:val="center"/>
          </w:tcPr>
          <w:p w14:paraId="62205F6E" w14:textId="77777777" w:rsidR="00FD2325" w:rsidRPr="00992182" w:rsidRDefault="00FD2325" w:rsidP="00FD2325">
            <w:pPr>
              <w:spacing w:after="40"/>
              <w:rPr>
                <w:rFonts w:ascii="Calibri Light" w:hAnsi="Calibri Light"/>
                <w:color w:val="000000" w:themeColor="text1"/>
              </w:rPr>
            </w:pPr>
            <w:r w:rsidRPr="00992182">
              <w:rPr>
                <w:rFonts w:ascii="Calibri Light" w:hAnsi="Calibri Light"/>
                <w:b/>
                <w:color w:val="000000" w:themeColor="text1"/>
              </w:rPr>
              <w:lastRenderedPageBreak/>
              <w:t>Produkty pożyczkowe:</w:t>
            </w:r>
          </w:p>
        </w:tc>
        <w:tc>
          <w:tcPr>
            <w:tcW w:w="1595" w:type="dxa"/>
            <w:shd w:val="clear" w:color="auto" w:fill="FFFFFF" w:themeFill="background1"/>
            <w:vAlign w:val="center"/>
          </w:tcPr>
          <w:p w14:paraId="0EF9ED42" w14:textId="77777777" w:rsidR="00FD2325" w:rsidRPr="00CC2BFE" w:rsidRDefault="00FD2325" w:rsidP="00FD2325">
            <w:pPr>
              <w:jc w:val="center"/>
              <w:rPr>
                <w:rFonts w:ascii="Calibri Light" w:hAnsi="Calibri Light"/>
                <w:b/>
                <w:color w:val="000000" w:themeColor="text1"/>
                <w:highlight w:val="yellow"/>
              </w:rPr>
            </w:pPr>
            <w:r w:rsidRPr="00CC2BFE">
              <w:rPr>
                <w:rFonts w:ascii="Calibri Light" w:hAnsi="Calibri Light"/>
                <w:b/>
                <w:color w:val="000000" w:themeColor="text1"/>
              </w:rPr>
              <w:t>0</w:t>
            </w:r>
          </w:p>
        </w:tc>
        <w:tc>
          <w:tcPr>
            <w:tcW w:w="2304" w:type="dxa"/>
            <w:gridSpan w:val="2"/>
            <w:shd w:val="clear" w:color="auto" w:fill="auto"/>
            <w:vAlign w:val="center"/>
          </w:tcPr>
          <w:p w14:paraId="250FBED7" w14:textId="15FBF767" w:rsidR="00FD2325" w:rsidRPr="00CC2BFE" w:rsidRDefault="00B07F3A" w:rsidP="00FD2325">
            <w:pPr>
              <w:jc w:val="center"/>
              <w:rPr>
                <w:rFonts w:ascii="Calibri Light" w:hAnsi="Calibri Light"/>
                <w:b/>
                <w:color w:val="FF0000"/>
              </w:rPr>
            </w:pPr>
            <w:r>
              <w:rPr>
                <w:rFonts w:ascii="Calibri Light" w:hAnsi="Calibri Light"/>
                <w:b/>
                <w:color w:val="000000" w:themeColor="text1"/>
              </w:rPr>
              <w:t>0/7</w:t>
            </w:r>
          </w:p>
        </w:tc>
        <w:tc>
          <w:tcPr>
            <w:tcW w:w="2304" w:type="dxa"/>
            <w:shd w:val="clear" w:color="auto" w:fill="auto"/>
            <w:vAlign w:val="center"/>
          </w:tcPr>
          <w:p w14:paraId="68190AFB" w14:textId="77777777" w:rsidR="00FD2325" w:rsidRPr="00CC2BFE" w:rsidRDefault="00FD2325" w:rsidP="00FD2325">
            <w:pPr>
              <w:jc w:val="center"/>
              <w:rPr>
                <w:rFonts w:ascii="Calibri Light" w:hAnsi="Calibri Light"/>
                <w:b/>
                <w:color w:val="000000" w:themeColor="text1"/>
              </w:rPr>
            </w:pPr>
            <w:r w:rsidRPr="00CC2BFE">
              <w:rPr>
                <w:rFonts w:ascii="Calibri Light" w:hAnsi="Calibri Light"/>
                <w:b/>
                <w:color w:val="000000" w:themeColor="text1"/>
              </w:rPr>
              <w:t>0</w:t>
            </w:r>
          </w:p>
        </w:tc>
        <w:tc>
          <w:tcPr>
            <w:tcW w:w="2189" w:type="dxa"/>
            <w:shd w:val="clear" w:color="auto" w:fill="auto"/>
            <w:vAlign w:val="center"/>
          </w:tcPr>
          <w:p w14:paraId="23C726F6" w14:textId="44B83562" w:rsidR="00FD2325" w:rsidRPr="00CC2BFE" w:rsidRDefault="00FD2325" w:rsidP="00A679F6">
            <w:pPr>
              <w:jc w:val="center"/>
              <w:rPr>
                <w:rFonts w:ascii="Calibri Light" w:hAnsi="Calibri Light"/>
                <w:b/>
                <w:color w:val="000000" w:themeColor="text1"/>
              </w:rPr>
            </w:pPr>
            <w:r w:rsidRPr="00CC2BFE">
              <w:rPr>
                <w:rFonts w:ascii="Calibri Light" w:hAnsi="Calibri Light"/>
                <w:b/>
                <w:color w:val="000000" w:themeColor="text1"/>
              </w:rPr>
              <w:t>0</w:t>
            </w:r>
          </w:p>
        </w:tc>
      </w:tr>
      <w:tr w:rsidR="00FD2325" w:rsidRPr="00992182" w14:paraId="3C61B899" w14:textId="77777777" w:rsidTr="001F70EB">
        <w:trPr>
          <w:trHeight w:val="278"/>
        </w:trPr>
        <w:tc>
          <w:tcPr>
            <w:tcW w:w="2382" w:type="dxa"/>
            <w:shd w:val="clear" w:color="auto" w:fill="auto"/>
            <w:vAlign w:val="center"/>
          </w:tcPr>
          <w:p w14:paraId="5343903F" w14:textId="77777777" w:rsidR="00FD2325" w:rsidRPr="00992182" w:rsidRDefault="00FD2325" w:rsidP="00FD2325">
            <w:pPr>
              <w:spacing w:after="40"/>
              <w:rPr>
                <w:rFonts w:ascii="Calibri Light" w:hAnsi="Calibri Light"/>
                <w:color w:val="000000" w:themeColor="text1"/>
              </w:rPr>
            </w:pPr>
            <w:r w:rsidRPr="00992182">
              <w:rPr>
                <w:rFonts w:ascii="Calibri Light" w:hAnsi="Calibri Light"/>
                <w:color w:val="000000"/>
              </w:rPr>
              <w:t xml:space="preserve">Mikropożyczka </w:t>
            </w:r>
          </w:p>
        </w:tc>
        <w:tc>
          <w:tcPr>
            <w:tcW w:w="1595" w:type="dxa"/>
            <w:shd w:val="clear" w:color="auto" w:fill="FFFFFF" w:themeFill="background1"/>
            <w:vAlign w:val="center"/>
          </w:tcPr>
          <w:p w14:paraId="6201AE6E" w14:textId="16ED5DAC" w:rsidR="00FD2325" w:rsidRPr="00992182" w:rsidRDefault="00A63D43" w:rsidP="00FD2325">
            <w:pPr>
              <w:jc w:val="center"/>
              <w:rPr>
                <w:rFonts w:ascii="Calibri Light" w:hAnsi="Calibri Light"/>
                <w:color w:val="000000" w:themeColor="text1"/>
                <w:highlight w:val="yellow"/>
              </w:rPr>
            </w:pPr>
            <w:r>
              <w:rPr>
                <w:rFonts w:ascii="Calibri Light" w:hAnsi="Calibri Light"/>
                <w:color w:val="000000" w:themeColor="text1"/>
              </w:rPr>
              <w:t>0</w:t>
            </w:r>
          </w:p>
        </w:tc>
        <w:tc>
          <w:tcPr>
            <w:tcW w:w="2304" w:type="dxa"/>
            <w:gridSpan w:val="2"/>
            <w:shd w:val="clear" w:color="auto" w:fill="auto"/>
            <w:vAlign w:val="center"/>
          </w:tcPr>
          <w:p w14:paraId="758DA13A" w14:textId="77777777" w:rsidR="00FD2325" w:rsidRPr="00992182" w:rsidRDefault="00FD2325" w:rsidP="00FD2325">
            <w:pPr>
              <w:jc w:val="center"/>
              <w:rPr>
                <w:rFonts w:ascii="Calibri Light" w:hAnsi="Calibri Light"/>
                <w:color w:val="000000" w:themeColor="text1"/>
              </w:rPr>
            </w:pPr>
            <w:r w:rsidRPr="00992182">
              <w:rPr>
                <w:rFonts w:ascii="Calibri Light" w:hAnsi="Calibri Light"/>
                <w:color w:val="000000" w:themeColor="text1"/>
              </w:rPr>
              <w:t>0</w:t>
            </w:r>
          </w:p>
        </w:tc>
        <w:tc>
          <w:tcPr>
            <w:tcW w:w="2304" w:type="dxa"/>
            <w:shd w:val="clear" w:color="auto" w:fill="auto"/>
            <w:vAlign w:val="center"/>
          </w:tcPr>
          <w:p w14:paraId="556F2428" w14:textId="77777777" w:rsidR="00FD2325" w:rsidRPr="00992182" w:rsidRDefault="00FD2325" w:rsidP="00FD2325">
            <w:pPr>
              <w:jc w:val="center"/>
              <w:rPr>
                <w:rFonts w:ascii="Calibri Light" w:hAnsi="Calibri Light"/>
                <w:color w:val="000000" w:themeColor="text1"/>
              </w:rPr>
            </w:pPr>
            <w:r w:rsidRPr="00992182">
              <w:rPr>
                <w:rFonts w:ascii="Calibri Light" w:hAnsi="Calibri Light"/>
                <w:color w:val="000000" w:themeColor="text1"/>
              </w:rPr>
              <w:t>0</w:t>
            </w:r>
          </w:p>
        </w:tc>
        <w:tc>
          <w:tcPr>
            <w:tcW w:w="2189" w:type="dxa"/>
            <w:shd w:val="clear" w:color="auto" w:fill="auto"/>
            <w:vAlign w:val="center"/>
          </w:tcPr>
          <w:p w14:paraId="23CAF690" w14:textId="69E4C4F8" w:rsidR="00FD2325" w:rsidRPr="00A679F6" w:rsidRDefault="00FD2325" w:rsidP="00FD2325">
            <w:pPr>
              <w:jc w:val="center"/>
              <w:rPr>
                <w:rFonts w:ascii="Calibri Light" w:hAnsi="Calibri Light"/>
                <w:color w:val="000000" w:themeColor="text1"/>
              </w:rPr>
            </w:pPr>
            <w:r w:rsidRPr="001F70EB">
              <w:rPr>
                <w:rFonts w:ascii="Calibri Light" w:hAnsi="Calibri Light"/>
                <w:color w:val="000000" w:themeColor="text1"/>
              </w:rPr>
              <w:t>0</w:t>
            </w:r>
          </w:p>
        </w:tc>
      </w:tr>
      <w:tr w:rsidR="00FD2325" w:rsidRPr="00992182" w14:paraId="2F5ABFBE" w14:textId="77777777" w:rsidTr="001F70EB">
        <w:trPr>
          <w:trHeight w:val="278"/>
        </w:trPr>
        <w:tc>
          <w:tcPr>
            <w:tcW w:w="2382" w:type="dxa"/>
            <w:shd w:val="clear" w:color="auto" w:fill="auto"/>
            <w:vAlign w:val="center"/>
          </w:tcPr>
          <w:p w14:paraId="0BF38799" w14:textId="77777777" w:rsidR="00FD2325" w:rsidRPr="00992182" w:rsidRDefault="00FD2325" w:rsidP="00FD2325">
            <w:pPr>
              <w:spacing w:after="40"/>
              <w:rPr>
                <w:rFonts w:ascii="Calibri Light" w:hAnsi="Calibri Light"/>
                <w:color w:val="000000" w:themeColor="text1"/>
              </w:rPr>
            </w:pPr>
            <w:r w:rsidRPr="00992182">
              <w:rPr>
                <w:rFonts w:ascii="Calibri Light" w:hAnsi="Calibri Light"/>
                <w:color w:val="000000"/>
              </w:rPr>
              <w:t xml:space="preserve">Pożyczka Obrotowo Inwestycyjna </w:t>
            </w:r>
          </w:p>
        </w:tc>
        <w:tc>
          <w:tcPr>
            <w:tcW w:w="1595" w:type="dxa"/>
            <w:shd w:val="clear" w:color="auto" w:fill="FFFFFF" w:themeFill="background1"/>
            <w:vAlign w:val="center"/>
          </w:tcPr>
          <w:p w14:paraId="18A5AD09" w14:textId="4C108594" w:rsidR="00FD2325" w:rsidRPr="00992182" w:rsidRDefault="00FD2325" w:rsidP="00FD2325">
            <w:pPr>
              <w:jc w:val="center"/>
              <w:rPr>
                <w:rFonts w:ascii="Calibri Light" w:hAnsi="Calibri Light"/>
                <w:color w:val="000000" w:themeColor="text1"/>
                <w:highlight w:val="yellow"/>
              </w:rPr>
            </w:pPr>
            <w:r w:rsidRPr="00992182">
              <w:rPr>
                <w:rFonts w:ascii="Calibri Light" w:hAnsi="Calibri Light"/>
                <w:color w:val="000000" w:themeColor="text1"/>
              </w:rPr>
              <w:t>0</w:t>
            </w:r>
          </w:p>
        </w:tc>
        <w:tc>
          <w:tcPr>
            <w:tcW w:w="2304" w:type="dxa"/>
            <w:gridSpan w:val="2"/>
            <w:shd w:val="clear" w:color="auto" w:fill="auto"/>
            <w:vAlign w:val="center"/>
          </w:tcPr>
          <w:p w14:paraId="26EBEB71" w14:textId="77777777" w:rsidR="00FD2325" w:rsidRPr="00992182" w:rsidRDefault="00FD2325" w:rsidP="00FD2325">
            <w:pPr>
              <w:jc w:val="center"/>
              <w:rPr>
                <w:rFonts w:ascii="Calibri Light" w:hAnsi="Calibri Light"/>
                <w:color w:val="000000" w:themeColor="text1"/>
              </w:rPr>
            </w:pPr>
            <w:r w:rsidRPr="00992182">
              <w:rPr>
                <w:rFonts w:ascii="Calibri Light" w:hAnsi="Calibri Light"/>
                <w:color w:val="000000" w:themeColor="text1"/>
              </w:rPr>
              <w:t>0</w:t>
            </w:r>
          </w:p>
        </w:tc>
        <w:tc>
          <w:tcPr>
            <w:tcW w:w="2304" w:type="dxa"/>
            <w:shd w:val="clear" w:color="auto" w:fill="auto"/>
            <w:vAlign w:val="center"/>
          </w:tcPr>
          <w:p w14:paraId="43B4183B" w14:textId="77777777" w:rsidR="00FD2325" w:rsidRPr="00992182" w:rsidRDefault="00FD2325" w:rsidP="00FD2325">
            <w:pPr>
              <w:jc w:val="center"/>
              <w:rPr>
                <w:rFonts w:ascii="Calibri Light" w:hAnsi="Calibri Light"/>
                <w:color w:val="000000" w:themeColor="text1"/>
              </w:rPr>
            </w:pPr>
            <w:r w:rsidRPr="00992182">
              <w:rPr>
                <w:rFonts w:ascii="Calibri Light" w:hAnsi="Calibri Light"/>
                <w:color w:val="000000" w:themeColor="text1"/>
              </w:rPr>
              <w:t>0</w:t>
            </w:r>
          </w:p>
        </w:tc>
        <w:tc>
          <w:tcPr>
            <w:tcW w:w="2189" w:type="dxa"/>
            <w:shd w:val="clear" w:color="auto" w:fill="auto"/>
            <w:vAlign w:val="center"/>
          </w:tcPr>
          <w:p w14:paraId="6F126287" w14:textId="08654C2B" w:rsidR="00FD2325" w:rsidRPr="00A679F6" w:rsidRDefault="00FD2325" w:rsidP="00FD2325">
            <w:pPr>
              <w:jc w:val="center"/>
              <w:rPr>
                <w:rFonts w:ascii="Calibri Light" w:hAnsi="Calibri Light"/>
                <w:color w:val="000000" w:themeColor="text1"/>
              </w:rPr>
            </w:pPr>
            <w:r w:rsidRPr="001F70EB">
              <w:rPr>
                <w:rFonts w:ascii="Calibri Light" w:hAnsi="Calibri Light"/>
                <w:color w:val="000000" w:themeColor="text1"/>
              </w:rPr>
              <w:t>0</w:t>
            </w:r>
          </w:p>
        </w:tc>
      </w:tr>
      <w:tr w:rsidR="00FD2325" w:rsidRPr="00992182" w14:paraId="1A6C9F12" w14:textId="77777777" w:rsidTr="001F70EB">
        <w:trPr>
          <w:trHeight w:val="278"/>
        </w:trPr>
        <w:tc>
          <w:tcPr>
            <w:tcW w:w="2382" w:type="dxa"/>
            <w:shd w:val="clear" w:color="auto" w:fill="auto"/>
            <w:vAlign w:val="center"/>
          </w:tcPr>
          <w:p w14:paraId="477AA8AD" w14:textId="77777777" w:rsidR="00FD2325" w:rsidRPr="00992182" w:rsidRDefault="00FD2325" w:rsidP="00FD2325">
            <w:pPr>
              <w:spacing w:after="40"/>
              <w:rPr>
                <w:rFonts w:ascii="Calibri Light" w:hAnsi="Calibri Light"/>
                <w:color w:val="000000" w:themeColor="text1"/>
              </w:rPr>
            </w:pPr>
            <w:r w:rsidRPr="00992182">
              <w:rPr>
                <w:rFonts w:ascii="Calibri Light" w:hAnsi="Calibri Light"/>
                <w:color w:val="000000"/>
              </w:rPr>
              <w:t>Pożyczka Inwestycyjna</w:t>
            </w:r>
          </w:p>
        </w:tc>
        <w:tc>
          <w:tcPr>
            <w:tcW w:w="1595" w:type="dxa"/>
            <w:shd w:val="clear" w:color="auto" w:fill="FFFFFF" w:themeFill="background1"/>
            <w:vAlign w:val="center"/>
          </w:tcPr>
          <w:p w14:paraId="47A5C7B8" w14:textId="77777777" w:rsidR="00FD2325" w:rsidRPr="00992182" w:rsidRDefault="00FD2325" w:rsidP="00FD2325">
            <w:pPr>
              <w:jc w:val="center"/>
              <w:rPr>
                <w:rFonts w:ascii="Calibri Light" w:hAnsi="Calibri Light"/>
                <w:color w:val="000000" w:themeColor="text1"/>
                <w:highlight w:val="yellow"/>
              </w:rPr>
            </w:pPr>
            <w:r w:rsidRPr="00992182">
              <w:rPr>
                <w:rFonts w:ascii="Calibri Light" w:hAnsi="Calibri Light"/>
                <w:color w:val="000000" w:themeColor="text1"/>
              </w:rPr>
              <w:t>0</w:t>
            </w:r>
          </w:p>
        </w:tc>
        <w:tc>
          <w:tcPr>
            <w:tcW w:w="2304" w:type="dxa"/>
            <w:gridSpan w:val="2"/>
            <w:shd w:val="clear" w:color="auto" w:fill="auto"/>
            <w:vAlign w:val="center"/>
          </w:tcPr>
          <w:p w14:paraId="3DEBB3A3" w14:textId="77777777" w:rsidR="00FD2325" w:rsidRPr="00992182" w:rsidRDefault="00FD2325" w:rsidP="00FD2325">
            <w:pPr>
              <w:jc w:val="center"/>
              <w:rPr>
                <w:rFonts w:ascii="Calibri Light" w:hAnsi="Calibri Light"/>
                <w:color w:val="000000" w:themeColor="text1"/>
              </w:rPr>
            </w:pPr>
            <w:r w:rsidRPr="00992182">
              <w:rPr>
                <w:rFonts w:ascii="Calibri Light" w:hAnsi="Calibri Light"/>
                <w:color w:val="000000" w:themeColor="text1"/>
              </w:rPr>
              <w:t>0</w:t>
            </w:r>
          </w:p>
        </w:tc>
        <w:tc>
          <w:tcPr>
            <w:tcW w:w="2304" w:type="dxa"/>
            <w:shd w:val="clear" w:color="auto" w:fill="auto"/>
            <w:vAlign w:val="center"/>
          </w:tcPr>
          <w:p w14:paraId="16574D3C" w14:textId="77777777" w:rsidR="00FD2325" w:rsidRPr="00992182" w:rsidRDefault="00FD2325" w:rsidP="00FD2325">
            <w:pPr>
              <w:jc w:val="center"/>
              <w:rPr>
                <w:rFonts w:ascii="Calibri Light" w:hAnsi="Calibri Light"/>
                <w:color w:val="000000" w:themeColor="text1"/>
              </w:rPr>
            </w:pPr>
            <w:r w:rsidRPr="00992182">
              <w:rPr>
                <w:rFonts w:ascii="Calibri Light" w:hAnsi="Calibri Light"/>
                <w:color w:val="000000" w:themeColor="text1"/>
              </w:rPr>
              <w:t>0</w:t>
            </w:r>
          </w:p>
        </w:tc>
        <w:tc>
          <w:tcPr>
            <w:tcW w:w="2189" w:type="dxa"/>
            <w:shd w:val="clear" w:color="auto" w:fill="auto"/>
            <w:vAlign w:val="center"/>
          </w:tcPr>
          <w:p w14:paraId="2E3AA22F" w14:textId="3127BA94" w:rsidR="00FD2325" w:rsidRPr="00A679F6" w:rsidRDefault="00FD2325" w:rsidP="00FD2325">
            <w:pPr>
              <w:jc w:val="center"/>
              <w:rPr>
                <w:rFonts w:ascii="Calibri Light" w:hAnsi="Calibri Light"/>
                <w:color w:val="000000" w:themeColor="text1"/>
              </w:rPr>
            </w:pPr>
            <w:r w:rsidRPr="001F70EB">
              <w:rPr>
                <w:rFonts w:ascii="Calibri Light" w:hAnsi="Calibri Light"/>
                <w:color w:val="000000" w:themeColor="text1"/>
              </w:rPr>
              <w:t>0</w:t>
            </w:r>
          </w:p>
        </w:tc>
      </w:tr>
      <w:tr w:rsidR="00B07F3A" w:rsidRPr="00992182" w14:paraId="66A595D9" w14:textId="77777777" w:rsidTr="001F70EB">
        <w:trPr>
          <w:trHeight w:val="278"/>
        </w:trPr>
        <w:tc>
          <w:tcPr>
            <w:tcW w:w="2382" w:type="dxa"/>
            <w:shd w:val="clear" w:color="auto" w:fill="auto"/>
            <w:vAlign w:val="center"/>
          </w:tcPr>
          <w:p w14:paraId="2CB7863B" w14:textId="3796587D" w:rsidR="00B07F3A" w:rsidRPr="00992182" w:rsidRDefault="00B07F3A" w:rsidP="00746EBE">
            <w:pPr>
              <w:spacing w:after="40"/>
              <w:rPr>
                <w:rFonts w:ascii="Calibri Light" w:hAnsi="Calibri Light"/>
                <w:color w:val="000000"/>
              </w:rPr>
            </w:pPr>
            <w:r>
              <w:rPr>
                <w:rFonts w:ascii="Calibri Light" w:hAnsi="Calibri Light"/>
                <w:color w:val="000000"/>
              </w:rPr>
              <w:t xml:space="preserve">Pożyczka płynnościowa </w:t>
            </w:r>
          </w:p>
        </w:tc>
        <w:tc>
          <w:tcPr>
            <w:tcW w:w="1595" w:type="dxa"/>
            <w:shd w:val="clear" w:color="auto" w:fill="FFFFFF" w:themeFill="background1"/>
            <w:vAlign w:val="center"/>
          </w:tcPr>
          <w:p w14:paraId="17A558FB" w14:textId="4A56EE81" w:rsidR="00B07F3A" w:rsidRPr="00992182" w:rsidRDefault="00B07F3A" w:rsidP="00FD2325">
            <w:pPr>
              <w:jc w:val="center"/>
              <w:rPr>
                <w:rFonts w:ascii="Calibri Light" w:hAnsi="Calibri Light"/>
                <w:color w:val="000000" w:themeColor="text1"/>
              </w:rPr>
            </w:pPr>
            <w:r>
              <w:rPr>
                <w:rFonts w:ascii="Calibri Light" w:hAnsi="Calibri Light"/>
                <w:color w:val="000000" w:themeColor="text1"/>
              </w:rPr>
              <w:t>0</w:t>
            </w:r>
          </w:p>
        </w:tc>
        <w:tc>
          <w:tcPr>
            <w:tcW w:w="2304" w:type="dxa"/>
            <w:gridSpan w:val="2"/>
            <w:shd w:val="clear" w:color="auto" w:fill="auto"/>
            <w:vAlign w:val="center"/>
          </w:tcPr>
          <w:p w14:paraId="3D535CF7" w14:textId="12BF4637" w:rsidR="00B07F3A" w:rsidRPr="00992182" w:rsidRDefault="00B07F3A" w:rsidP="00FD2325">
            <w:pPr>
              <w:jc w:val="center"/>
              <w:rPr>
                <w:rFonts w:ascii="Calibri Light" w:hAnsi="Calibri Light"/>
                <w:color w:val="000000" w:themeColor="text1"/>
              </w:rPr>
            </w:pPr>
            <w:r>
              <w:rPr>
                <w:rFonts w:ascii="Calibri Light" w:hAnsi="Calibri Light"/>
                <w:color w:val="000000" w:themeColor="text1"/>
              </w:rPr>
              <w:t>7</w:t>
            </w:r>
          </w:p>
        </w:tc>
        <w:tc>
          <w:tcPr>
            <w:tcW w:w="2304" w:type="dxa"/>
            <w:shd w:val="clear" w:color="auto" w:fill="auto"/>
            <w:vAlign w:val="center"/>
          </w:tcPr>
          <w:p w14:paraId="42224A05" w14:textId="4E9E35F7" w:rsidR="00B07F3A" w:rsidRPr="00992182" w:rsidRDefault="00B07F3A" w:rsidP="00FD2325">
            <w:pPr>
              <w:jc w:val="center"/>
              <w:rPr>
                <w:rFonts w:ascii="Calibri Light" w:hAnsi="Calibri Light"/>
                <w:color w:val="000000" w:themeColor="text1"/>
              </w:rPr>
            </w:pPr>
            <w:r>
              <w:rPr>
                <w:rFonts w:ascii="Calibri Light" w:hAnsi="Calibri Light"/>
                <w:color w:val="000000" w:themeColor="text1"/>
              </w:rPr>
              <w:t>0</w:t>
            </w:r>
          </w:p>
        </w:tc>
        <w:tc>
          <w:tcPr>
            <w:tcW w:w="2189" w:type="dxa"/>
            <w:shd w:val="clear" w:color="auto" w:fill="auto"/>
            <w:vAlign w:val="center"/>
          </w:tcPr>
          <w:p w14:paraId="387E76F0" w14:textId="06DC9074" w:rsidR="00B07F3A" w:rsidRPr="001F70EB" w:rsidRDefault="00B07F3A" w:rsidP="00FD2325">
            <w:pPr>
              <w:jc w:val="center"/>
              <w:rPr>
                <w:rFonts w:ascii="Calibri Light" w:hAnsi="Calibri Light"/>
                <w:color w:val="000000" w:themeColor="text1"/>
              </w:rPr>
            </w:pPr>
            <w:r>
              <w:rPr>
                <w:rFonts w:ascii="Calibri Light" w:hAnsi="Calibri Light"/>
                <w:color w:val="000000" w:themeColor="text1"/>
              </w:rPr>
              <w:t>0</w:t>
            </w:r>
          </w:p>
        </w:tc>
      </w:tr>
      <w:tr w:rsidR="00C1177F" w:rsidRPr="00992182" w14:paraId="4DD96911" w14:textId="77777777" w:rsidTr="003067D0">
        <w:trPr>
          <w:trHeight w:val="278"/>
        </w:trPr>
        <w:tc>
          <w:tcPr>
            <w:tcW w:w="10774" w:type="dxa"/>
            <w:gridSpan w:val="6"/>
            <w:shd w:val="clear" w:color="auto" w:fill="FFFFFF" w:themeFill="background1"/>
            <w:vAlign w:val="center"/>
          </w:tcPr>
          <w:p w14:paraId="541F3FA4" w14:textId="77777777" w:rsidR="00C1177F" w:rsidRPr="00992182" w:rsidRDefault="00FD2325" w:rsidP="00C1177F">
            <w:pPr>
              <w:jc w:val="center"/>
              <w:rPr>
                <w:rFonts w:ascii="Calibri Light" w:hAnsi="Calibri Light"/>
                <w:color w:val="000000" w:themeColor="text1"/>
              </w:rPr>
            </w:pPr>
            <w:r w:rsidRPr="00992182">
              <w:rPr>
                <w:rFonts w:ascii="Calibri Light" w:hAnsi="Calibri Light"/>
                <w:color w:val="000000" w:themeColor="text1"/>
              </w:rPr>
              <w:t>D</w:t>
            </w:r>
            <w:r w:rsidR="00C1177F" w:rsidRPr="00992182">
              <w:rPr>
                <w:rFonts w:ascii="Calibri Light" w:hAnsi="Calibri Light"/>
                <w:color w:val="000000" w:themeColor="text1"/>
              </w:rPr>
              <w:t>ziałanie 1.17</w:t>
            </w:r>
          </w:p>
        </w:tc>
      </w:tr>
      <w:tr w:rsidR="00FD2325" w:rsidRPr="00992182" w14:paraId="10A4C597" w14:textId="77777777" w:rsidTr="00A63D43">
        <w:trPr>
          <w:trHeight w:val="278"/>
        </w:trPr>
        <w:tc>
          <w:tcPr>
            <w:tcW w:w="2382" w:type="dxa"/>
            <w:vAlign w:val="center"/>
          </w:tcPr>
          <w:p w14:paraId="28A09FFF" w14:textId="77777777" w:rsidR="00FD2325" w:rsidRPr="00992182" w:rsidRDefault="00FD2325" w:rsidP="00FD2325">
            <w:pPr>
              <w:spacing w:after="40"/>
              <w:rPr>
                <w:rFonts w:ascii="Calibri Light" w:hAnsi="Calibri Light"/>
                <w:color w:val="000000" w:themeColor="text1"/>
              </w:rPr>
            </w:pPr>
            <w:r w:rsidRPr="00992182">
              <w:rPr>
                <w:rFonts w:ascii="Calibri Light" w:hAnsi="Calibri Light"/>
                <w:b/>
                <w:color w:val="000000"/>
              </w:rPr>
              <w:t>Wsparcie kapitałowe</w:t>
            </w:r>
          </w:p>
        </w:tc>
        <w:tc>
          <w:tcPr>
            <w:tcW w:w="1595" w:type="dxa"/>
            <w:shd w:val="clear" w:color="auto" w:fill="FFFFFF" w:themeFill="background1"/>
            <w:vAlign w:val="center"/>
          </w:tcPr>
          <w:p w14:paraId="3526C5EA" w14:textId="77777777" w:rsidR="00FD2325" w:rsidRPr="00992182" w:rsidRDefault="00FD2325" w:rsidP="00FD2325">
            <w:pPr>
              <w:jc w:val="center"/>
              <w:rPr>
                <w:rFonts w:ascii="Calibri Light" w:hAnsi="Calibri Light"/>
                <w:color w:val="000000" w:themeColor="text1"/>
              </w:rPr>
            </w:pPr>
            <w:r w:rsidRPr="00992182">
              <w:rPr>
                <w:rFonts w:ascii="Calibri Light" w:hAnsi="Calibri Light"/>
                <w:color w:val="000000" w:themeColor="text1"/>
              </w:rPr>
              <w:t>0</w:t>
            </w:r>
          </w:p>
        </w:tc>
        <w:tc>
          <w:tcPr>
            <w:tcW w:w="2304" w:type="dxa"/>
            <w:gridSpan w:val="2"/>
            <w:shd w:val="clear" w:color="auto" w:fill="auto"/>
            <w:vAlign w:val="center"/>
          </w:tcPr>
          <w:p w14:paraId="2B837867" w14:textId="3EB8FD30" w:rsidR="00FD2325" w:rsidRPr="00992182" w:rsidRDefault="005B2A60" w:rsidP="00FD2325">
            <w:pPr>
              <w:jc w:val="center"/>
              <w:rPr>
                <w:rFonts w:ascii="Calibri Light" w:hAnsi="Calibri Light"/>
                <w:color w:val="000000" w:themeColor="text1"/>
              </w:rPr>
            </w:pPr>
            <w:r>
              <w:rPr>
                <w:rFonts w:ascii="Calibri Light" w:hAnsi="Calibri Light"/>
                <w:color w:val="000000" w:themeColor="text1"/>
              </w:rPr>
              <w:t>0</w:t>
            </w:r>
          </w:p>
        </w:tc>
        <w:tc>
          <w:tcPr>
            <w:tcW w:w="2304" w:type="dxa"/>
            <w:shd w:val="clear" w:color="auto" w:fill="FFFFFF" w:themeFill="background1"/>
          </w:tcPr>
          <w:p w14:paraId="6DAECB73" w14:textId="77777777" w:rsidR="00FD2325" w:rsidRPr="00992182" w:rsidRDefault="00FD2325" w:rsidP="00FD2325">
            <w:pPr>
              <w:jc w:val="center"/>
              <w:rPr>
                <w:rFonts w:ascii="Calibri Light" w:hAnsi="Calibri Light"/>
                <w:color w:val="000000" w:themeColor="text1"/>
              </w:rPr>
            </w:pPr>
            <w:r w:rsidRPr="00992182">
              <w:rPr>
                <w:rFonts w:ascii="Calibri Light" w:hAnsi="Calibri Light"/>
                <w:color w:val="000000" w:themeColor="text1"/>
              </w:rPr>
              <w:t>0</w:t>
            </w:r>
          </w:p>
        </w:tc>
        <w:tc>
          <w:tcPr>
            <w:tcW w:w="2189" w:type="dxa"/>
            <w:shd w:val="clear" w:color="auto" w:fill="FFFFFF" w:themeFill="background1"/>
          </w:tcPr>
          <w:p w14:paraId="65BFF848" w14:textId="0A7CF04F" w:rsidR="00FD2325" w:rsidRPr="00A63D43" w:rsidRDefault="00FD2325" w:rsidP="00FD2325">
            <w:pPr>
              <w:jc w:val="center"/>
              <w:rPr>
                <w:rFonts w:ascii="Calibri Light" w:hAnsi="Calibri Light"/>
                <w:color w:val="000000" w:themeColor="text1"/>
              </w:rPr>
            </w:pPr>
            <w:r w:rsidRPr="00A63D43">
              <w:rPr>
                <w:rFonts w:ascii="Calibri Light" w:hAnsi="Calibri Light"/>
                <w:color w:val="000000" w:themeColor="text1"/>
              </w:rPr>
              <w:t>0</w:t>
            </w:r>
          </w:p>
        </w:tc>
      </w:tr>
      <w:tr w:rsidR="00C1177F" w:rsidRPr="00992182" w14:paraId="676D5D17" w14:textId="77777777" w:rsidTr="003067D0">
        <w:trPr>
          <w:trHeight w:val="278"/>
        </w:trPr>
        <w:tc>
          <w:tcPr>
            <w:tcW w:w="10774" w:type="dxa"/>
            <w:gridSpan w:val="6"/>
            <w:vAlign w:val="center"/>
          </w:tcPr>
          <w:p w14:paraId="1C3CE6C2" w14:textId="77777777" w:rsidR="00C1177F" w:rsidRPr="00992182" w:rsidRDefault="002323D9" w:rsidP="00C1177F">
            <w:pPr>
              <w:jc w:val="center"/>
              <w:rPr>
                <w:rFonts w:ascii="Calibri Light" w:hAnsi="Calibri Light"/>
                <w:color w:val="000000" w:themeColor="text1"/>
              </w:rPr>
            </w:pPr>
            <w:r w:rsidRPr="00992182">
              <w:rPr>
                <w:rFonts w:ascii="Calibri Light" w:hAnsi="Calibri Light"/>
                <w:color w:val="000000" w:themeColor="text1"/>
              </w:rPr>
              <w:t>D</w:t>
            </w:r>
            <w:r w:rsidR="00C1177F" w:rsidRPr="00992182">
              <w:rPr>
                <w:rFonts w:ascii="Calibri Light" w:hAnsi="Calibri Light"/>
                <w:color w:val="000000" w:themeColor="text1"/>
              </w:rPr>
              <w:t>ziałanie 6.4</w:t>
            </w:r>
          </w:p>
        </w:tc>
      </w:tr>
      <w:tr w:rsidR="00FD2325" w:rsidRPr="00992182" w14:paraId="4F60EDCA" w14:textId="77777777" w:rsidTr="00C5385B">
        <w:trPr>
          <w:trHeight w:val="278"/>
        </w:trPr>
        <w:tc>
          <w:tcPr>
            <w:tcW w:w="2382" w:type="dxa"/>
            <w:shd w:val="clear" w:color="auto" w:fill="auto"/>
            <w:vAlign w:val="center"/>
          </w:tcPr>
          <w:p w14:paraId="69993988" w14:textId="77777777" w:rsidR="00FD2325" w:rsidRPr="00992182" w:rsidRDefault="00FD2325" w:rsidP="00FD2325">
            <w:pPr>
              <w:spacing w:after="40"/>
              <w:rPr>
                <w:rFonts w:ascii="Calibri Light" w:hAnsi="Calibri Light"/>
                <w:color w:val="000000" w:themeColor="text1"/>
              </w:rPr>
            </w:pPr>
            <w:r w:rsidRPr="00992182">
              <w:rPr>
                <w:rFonts w:ascii="Calibri Light" w:hAnsi="Calibri Light"/>
                <w:b/>
                <w:bCs/>
                <w:color w:val="000000"/>
              </w:rPr>
              <w:t xml:space="preserve">Produkty pożyczkowe EFS </w:t>
            </w:r>
          </w:p>
        </w:tc>
        <w:tc>
          <w:tcPr>
            <w:tcW w:w="1595" w:type="dxa"/>
            <w:shd w:val="clear" w:color="auto" w:fill="auto"/>
            <w:vAlign w:val="center"/>
          </w:tcPr>
          <w:p w14:paraId="3641121D" w14:textId="2B2F406A" w:rsidR="00FD2325" w:rsidRPr="008A603E" w:rsidRDefault="000A2F5F" w:rsidP="00FD2325">
            <w:pPr>
              <w:jc w:val="center"/>
              <w:rPr>
                <w:rFonts w:ascii="Calibri Light" w:hAnsi="Calibri Light"/>
                <w:b/>
                <w:color w:val="000000" w:themeColor="text1"/>
              </w:rPr>
            </w:pPr>
            <w:r>
              <w:rPr>
                <w:rFonts w:ascii="Calibri Light" w:hAnsi="Calibri Light"/>
                <w:b/>
                <w:color w:val="000000" w:themeColor="text1"/>
              </w:rPr>
              <w:t>0</w:t>
            </w:r>
          </w:p>
        </w:tc>
        <w:tc>
          <w:tcPr>
            <w:tcW w:w="2232" w:type="dxa"/>
            <w:shd w:val="clear" w:color="auto" w:fill="auto"/>
            <w:vAlign w:val="center"/>
          </w:tcPr>
          <w:p w14:paraId="7960B81A" w14:textId="77777777" w:rsidR="00FD2325" w:rsidRPr="00B67F43" w:rsidRDefault="00FD2325" w:rsidP="00FD2325">
            <w:pPr>
              <w:jc w:val="center"/>
              <w:rPr>
                <w:rFonts w:ascii="Calibri Light" w:hAnsi="Calibri Light"/>
                <w:color w:val="000000" w:themeColor="text1"/>
              </w:rPr>
            </w:pPr>
            <w:r w:rsidRPr="00B67F43">
              <w:rPr>
                <w:rFonts w:ascii="Calibri Light" w:hAnsi="Calibri Light"/>
                <w:color w:val="000000" w:themeColor="text1"/>
              </w:rPr>
              <w:t>0</w:t>
            </w:r>
          </w:p>
        </w:tc>
        <w:tc>
          <w:tcPr>
            <w:tcW w:w="2376" w:type="dxa"/>
            <w:gridSpan w:val="2"/>
            <w:shd w:val="clear" w:color="auto" w:fill="auto"/>
            <w:vAlign w:val="center"/>
          </w:tcPr>
          <w:p w14:paraId="0E83A7EC" w14:textId="77777777" w:rsidR="00FD2325" w:rsidRPr="00B67F43" w:rsidRDefault="00FD2325" w:rsidP="00FD2325">
            <w:pPr>
              <w:jc w:val="center"/>
              <w:rPr>
                <w:rFonts w:ascii="Calibri Light" w:hAnsi="Calibri Light"/>
                <w:color w:val="000000" w:themeColor="text1"/>
              </w:rPr>
            </w:pPr>
            <w:r w:rsidRPr="00B67F43">
              <w:rPr>
                <w:rFonts w:ascii="Calibri Light" w:hAnsi="Calibri Light"/>
                <w:color w:val="000000" w:themeColor="text1"/>
              </w:rPr>
              <w:t>0</w:t>
            </w:r>
          </w:p>
        </w:tc>
        <w:tc>
          <w:tcPr>
            <w:tcW w:w="2189" w:type="dxa"/>
            <w:shd w:val="clear" w:color="auto" w:fill="FFFFFF" w:themeFill="background1"/>
            <w:vAlign w:val="center"/>
          </w:tcPr>
          <w:p w14:paraId="6BCDC08E" w14:textId="78986366" w:rsidR="00FD2325" w:rsidRPr="00A63D43" w:rsidRDefault="00A63D43" w:rsidP="00A63D43">
            <w:pPr>
              <w:jc w:val="center"/>
              <w:rPr>
                <w:rFonts w:ascii="Calibri Light" w:hAnsi="Calibri Light"/>
                <w:color w:val="000000" w:themeColor="text1"/>
              </w:rPr>
            </w:pPr>
            <w:r w:rsidRPr="00A63D43">
              <w:rPr>
                <w:rFonts w:ascii="Calibri Light" w:hAnsi="Calibri Light"/>
                <w:color w:val="000000" w:themeColor="text1"/>
              </w:rPr>
              <w:t>0</w:t>
            </w:r>
          </w:p>
        </w:tc>
      </w:tr>
      <w:tr w:rsidR="00FD2325" w:rsidRPr="00992182" w14:paraId="7172755F" w14:textId="77777777" w:rsidTr="00C5385B">
        <w:trPr>
          <w:trHeight w:val="500"/>
        </w:trPr>
        <w:tc>
          <w:tcPr>
            <w:tcW w:w="2382" w:type="dxa"/>
            <w:shd w:val="clear" w:color="auto" w:fill="auto"/>
            <w:vAlign w:val="center"/>
          </w:tcPr>
          <w:p w14:paraId="548F2EEE" w14:textId="77777777" w:rsidR="00FD2325" w:rsidRPr="00992182" w:rsidRDefault="00FD2325" w:rsidP="00FD2325">
            <w:pPr>
              <w:spacing w:after="40"/>
              <w:rPr>
                <w:rFonts w:ascii="Calibri Light" w:hAnsi="Calibri Light"/>
                <w:color w:val="000000" w:themeColor="text1"/>
              </w:rPr>
            </w:pPr>
            <w:r w:rsidRPr="00992182">
              <w:rPr>
                <w:rFonts w:ascii="Calibri Light" w:hAnsi="Calibri Light"/>
                <w:color w:val="000000"/>
              </w:rPr>
              <w:t>Mikropożyczka EFS</w:t>
            </w:r>
          </w:p>
        </w:tc>
        <w:tc>
          <w:tcPr>
            <w:tcW w:w="1595" w:type="dxa"/>
            <w:shd w:val="clear" w:color="auto" w:fill="auto"/>
            <w:vAlign w:val="center"/>
          </w:tcPr>
          <w:p w14:paraId="1408446B" w14:textId="4EC6ED6F" w:rsidR="00FD2325" w:rsidRPr="00992182" w:rsidRDefault="000A2F5F" w:rsidP="00C5385B">
            <w:pPr>
              <w:jc w:val="center"/>
              <w:rPr>
                <w:rFonts w:ascii="Calibri Light" w:hAnsi="Calibri Light"/>
                <w:color w:val="000000" w:themeColor="text1"/>
              </w:rPr>
            </w:pPr>
            <w:r>
              <w:rPr>
                <w:rFonts w:ascii="Calibri Light" w:hAnsi="Calibri Light"/>
                <w:color w:val="000000" w:themeColor="text1"/>
              </w:rPr>
              <w:t>0</w:t>
            </w:r>
          </w:p>
        </w:tc>
        <w:tc>
          <w:tcPr>
            <w:tcW w:w="2232" w:type="dxa"/>
            <w:shd w:val="clear" w:color="auto" w:fill="auto"/>
            <w:vAlign w:val="center"/>
          </w:tcPr>
          <w:p w14:paraId="1C357C30" w14:textId="77777777" w:rsidR="00FD2325" w:rsidRPr="00992182" w:rsidRDefault="00FD2325" w:rsidP="00FD2325">
            <w:pPr>
              <w:jc w:val="center"/>
              <w:rPr>
                <w:rFonts w:ascii="Calibri Light" w:hAnsi="Calibri Light"/>
                <w:color w:val="000000" w:themeColor="text1"/>
              </w:rPr>
            </w:pPr>
            <w:r w:rsidRPr="00992182">
              <w:rPr>
                <w:rFonts w:ascii="Calibri Light" w:hAnsi="Calibri Light"/>
                <w:color w:val="000000" w:themeColor="text1"/>
              </w:rPr>
              <w:t>0</w:t>
            </w:r>
          </w:p>
        </w:tc>
        <w:tc>
          <w:tcPr>
            <w:tcW w:w="2376" w:type="dxa"/>
            <w:gridSpan w:val="2"/>
            <w:shd w:val="clear" w:color="auto" w:fill="auto"/>
            <w:vAlign w:val="center"/>
          </w:tcPr>
          <w:p w14:paraId="4AEA0392" w14:textId="77777777" w:rsidR="00FD2325" w:rsidRPr="00992182" w:rsidRDefault="00FD2325" w:rsidP="00FD2325">
            <w:pPr>
              <w:jc w:val="center"/>
              <w:rPr>
                <w:rFonts w:ascii="Calibri Light" w:hAnsi="Calibri Light"/>
                <w:color w:val="000000" w:themeColor="text1"/>
              </w:rPr>
            </w:pPr>
            <w:r w:rsidRPr="00992182">
              <w:rPr>
                <w:rFonts w:ascii="Calibri Light" w:hAnsi="Calibri Light"/>
                <w:color w:val="000000" w:themeColor="text1"/>
              </w:rPr>
              <w:t>0</w:t>
            </w:r>
          </w:p>
        </w:tc>
        <w:tc>
          <w:tcPr>
            <w:tcW w:w="2189" w:type="dxa"/>
            <w:shd w:val="clear" w:color="auto" w:fill="auto"/>
            <w:vAlign w:val="center"/>
          </w:tcPr>
          <w:p w14:paraId="0E97D27B" w14:textId="552F735C" w:rsidR="00FD2325" w:rsidRPr="00992182" w:rsidRDefault="00C5385B" w:rsidP="00FD2325">
            <w:pPr>
              <w:jc w:val="center"/>
              <w:rPr>
                <w:rFonts w:ascii="Calibri Light" w:hAnsi="Calibri Light"/>
                <w:color w:val="000000" w:themeColor="text1"/>
              </w:rPr>
            </w:pPr>
            <w:r>
              <w:rPr>
                <w:rFonts w:ascii="Calibri Light" w:hAnsi="Calibri Light"/>
                <w:color w:val="000000" w:themeColor="text1"/>
              </w:rPr>
              <w:t>0</w:t>
            </w:r>
          </w:p>
        </w:tc>
      </w:tr>
      <w:tr w:rsidR="00A63D43" w:rsidRPr="00992182" w14:paraId="762660C3" w14:textId="77777777" w:rsidTr="00C32C64">
        <w:trPr>
          <w:trHeight w:val="500"/>
        </w:trPr>
        <w:tc>
          <w:tcPr>
            <w:tcW w:w="10774" w:type="dxa"/>
            <w:gridSpan w:val="6"/>
            <w:shd w:val="clear" w:color="auto" w:fill="auto"/>
            <w:vAlign w:val="center"/>
          </w:tcPr>
          <w:p w14:paraId="39D331B3" w14:textId="4FB2644D" w:rsidR="00A63D43" w:rsidRPr="002A52A0" w:rsidRDefault="00A63D43" w:rsidP="002A52A0">
            <w:pPr>
              <w:rPr>
                <w:rFonts w:asciiTheme="minorHAnsi" w:hAnsiTheme="minorHAnsi"/>
                <w:color w:val="000000" w:themeColor="text1"/>
              </w:rPr>
            </w:pPr>
          </w:p>
        </w:tc>
      </w:tr>
      <w:tr w:rsidR="00C1177F" w:rsidRPr="00992182" w14:paraId="1961C937" w14:textId="77777777" w:rsidTr="003067D0">
        <w:tc>
          <w:tcPr>
            <w:tcW w:w="10774" w:type="dxa"/>
            <w:gridSpan w:val="6"/>
            <w:shd w:val="clear" w:color="auto" w:fill="CCFFCC"/>
          </w:tcPr>
          <w:p w14:paraId="4F0DC2A9" w14:textId="3287398A" w:rsidR="00C1177F" w:rsidRPr="00992182" w:rsidRDefault="00DD61F3" w:rsidP="00C1177F">
            <w:pPr>
              <w:rPr>
                <w:rFonts w:ascii="Calibri Light" w:hAnsi="Calibri Light"/>
                <w:b/>
                <w:color w:val="000000" w:themeColor="text1"/>
              </w:rPr>
            </w:pPr>
            <w:r>
              <w:rPr>
                <w:rFonts w:ascii="Calibri Light" w:hAnsi="Calibri Light"/>
                <w:b/>
                <w:color w:val="000000" w:themeColor="text1"/>
              </w:rPr>
              <w:t>Uwaga</w:t>
            </w:r>
          </w:p>
          <w:p w14:paraId="5DF19EB1" w14:textId="77777777" w:rsidR="00C1177F" w:rsidRPr="00992182" w:rsidRDefault="00C1177F" w:rsidP="00C1177F">
            <w:pPr>
              <w:rPr>
                <w:rFonts w:ascii="Calibri Light" w:hAnsi="Calibri Light"/>
                <w:color w:val="000000" w:themeColor="text1"/>
              </w:rPr>
            </w:pPr>
          </w:p>
        </w:tc>
      </w:tr>
      <w:tr w:rsidR="00C1177F" w:rsidRPr="00992182" w14:paraId="76A01C13" w14:textId="77777777" w:rsidTr="003067D0">
        <w:trPr>
          <w:trHeight w:val="558"/>
        </w:trPr>
        <w:tc>
          <w:tcPr>
            <w:tcW w:w="10774" w:type="dxa"/>
            <w:gridSpan w:val="6"/>
            <w:tcBorders>
              <w:bottom w:val="single" w:sz="4" w:space="0" w:color="auto"/>
            </w:tcBorders>
          </w:tcPr>
          <w:p w14:paraId="1A9A5DE0" w14:textId="17DAE8B5" w:rsidR="000A2F5F" w:rsidRPr="00F2660D" w:rsidRDefault="00DD61F3" w:rsidP="00F2660D">
            <w:pPr>
              <w:autoSpaceDE w:val="0"/>
              <w:autoSpaceDN w:val="0"/>
              <w:adjustRightInd w:val="0"/>
              <w:spacing w:after="120"/>
              <w:jc w:val="both"/>
              <w:rPr>
                <w:rFonts w:ascii="Calibri" w:eastAsia="SimSun" w:hAnsi="Calibri"/>
                <w:color w:val="000000"/>
                <w:lang w:eastAsia="zh-CN"/>
              </w:rPr>
            </w:pPr>
            <w:r w:rsidRPr="00F2660D">
              <w:rPr>
                <w:rFonts w:asciiTheme="minorHAnsi" w:hAnsiTheme="minorHAnsi"/>
                <w:b/>
                <w:color w:val="000000" w:themeColor="text1"/>
              </w:rPr>
              <w:t>Działanie 1.9</w:t>
            </w:r>
            <w:r w:rsidRPr="00D062B6">
              <w:rPr>
                <w:rFonts w:asciiTheme="minorHAnsi" w:hAnsiTheme="minorHAnsi"/>
                <w:color w:val="000000" w:themeColor="text1"/>
              </w:rPr>
              <w:t xml:space="preserve"> - </w:t>
            </w:r>
            <w:r w:rsidR="000A2F5F" w:rsidRPr="00F2660D">
              <w:rPr>
                <w:rFonts w:ascii="Calibri" w:eastAsia="SimSun" w:hAnsi="Calibri"/>
                <w:color w:val="000000"/>
                <w:lang w:eastAsia="zh-CN"/>
              </w:rPr>
              <w:t>W 2020 r. planowana jest realizacja dotychczas zawartych z Pośrednikami Finansowymi Umów Operacyjnych. PF będą kontynuować działania związane z udzielaniem wsparcia w formie Jednostkowych Pożyczek w ramach niżej wymienionych Instrumentów Finansowych:</w:t>
            </w:r>
          </w:p>
          <w:p w14:paraId="668DFAED" w14:textId="1B6FBA10" w:rsidR="000A2F5F" w:rsidRPr="00D062B6" w:rsidRDefault="000A2F5F" w:rsidP="00F2660D">
            <w:pPr>
              <w:pStyle w:val="Akapitzlist"/>
              <w:numPr>
                <w:ilvl w:val="0"/>
                <w:numId w:val="38"/>
              </w:numPr>
              <w:autoSpaceDE w:val="0"/>
              <w:autoSpaceDN w:val="0"/>
              <w:adjustRightInd w:val="0"/>
              <w:spacing w:after="120"/>
              <w:contextualSpacing w:val="0"/>
              <w:jc w:val="both"/>
              <w:rPr>
                <w:rFonts w:ascii="Calibri" w:eastAsia="SimSun" w:hAnsi="Calibri"/>
                <w:color w:val="000000"/>
                <w:lang w:eastAsia="zh-CN"/>
              </w:rPr>
            </w:pPr>
            <w:r>
              <w:rPr>
                <w:rFonts w:ascii="Calibri" w:eastAsia="SimSun" w:hAnsi="Calibri"/>
                <w:color w:val="000000"/>
                <w:lang w:eastAsia="zh-CN"/>
              </w:rPr>
              <w:t>Mikropożyczka</w:t>
            </w:r>
          </w:p>
          <w:p w14:paraId="2841B7CE" w14:textId="3B1458A5" w:rsidR="000A2F5F" w:rsidRDefault="000A2F5F" w:rsidP="00F2660D">
            <w:pPr>
              <w:pStyle w:val="Akapitzlist"/>
              <w:numPr>
                <w:ilvl w:val="0"/>
                <w:numId w:val="38"/>
              </w:numPr>
              <w:autoSpaceDE w:val="0"/>
              <w:autoSpaceDN w:val="0"/>
              <w:adjustRightInd w:val="0"/>
              <w:spacing w:after="120"/>
              <w:contextualSpacing w:val="0"/>
              <w:jc w:val="both"/>
              <w:rPr>
                <w:rFonts w:ascii="Calibri" w:eastAsia="SimSun" w:hAnsi="Calibri"/>
                <w:color w:val="000000"/>
                <w:lang w:eastAsia="zh-CN"/>
              </w:rPr>
            </w:pPr>
            <w:r>
              <w:rPr>
                <w:rFonts w:ascii="Calibri" w:eastAsia="SimSun" w:hAnsi="Calibri"/>
                <w:color w:val="000000"/>
                <w:lang w:eastAsia="zh-CN"/>
              </w:rPr>
              <w:t>Pożyczka Obrotowo Inwestycyjna Plus</w:t>
            </w:r>
          </w:p>
          <w:p w14:paraId="6B4C70B6" w14:textId="7F151B5E" w:rsidR="00B44932" w:rsidRDefault="000A2F5F" w:rsidP="00F2660D">
            <w:pPr>
              <w:pStyle w:val="Akapitzlist"/>
              <w:numPr>
                <w:ilvl w:val="0"/>
                <w:numId w:val="38"/>
              </w:numPr>
              <w:autoSpaceDE w:val="0"/>
              <w:autoSpaceDN w:val="0"/>
              <w:adjustRightInd w:val="0"/>
              <w:spacing w:after="120"/>
              <w:contextualSpacing w:val="0"/>
              <w:jc w:val="both"/>
              <w:rPr>
                <w:rFonts w:ascii="Calibri" w:eastAsia="SimSun" w:hAnsi="Calibri"/>
                <w:color w:val="000000"/>
                <w:lang w:eastAsia="zh-CN"/>
              </w:rPr>
            </w:pPr>
            <w:r>
              <w:rPr>
                <w:rFonts w:ascii="Calibri" w:eastAsia="SimSun" w:hAnsi="Calibri"/>
                <w:color w:val="000000"/>
                <w:lang w:eastAsia="zh-CN"/>
              </w:rPr>
              <w:t>Pożyczka Inwestycyjna Plus</w:t>
            </w:r>
            <w:r w:rsidR="00474759">
              <w:rPr>
                <w:rFonts w:ascii="Calibri" w:eastAsia="SimSun" w:hAnsi="Calibri"/>
                <w:color w:val="000000"/>
                <w:lang w:eastAsia="zh-CN"/>
              </w:rPr>
              <w:t>.</w:t>
            </w:r>
          </w:p>
          <w:p w14:paraId="5F9EBCA2" w14:textId="118E0A14" w:rsidR="00474759" w:rsidRDefault="00474759" w:rsidP="00474759">
            <w:pPr>
              <w:autoSpaceDE w:val="0"/>
              <w:autoSpaceDN w:val="0"/>
              <w:adjustRightInd w:val="0"/>
              <w:spacing w:after="120"/>
              <w:ind w:left="360"/>
              <w:jc w:val="both"/>
              <w:rPr>
                <w:rFonts w:ascii="Calibri" w:eastAsia="SimSun" w:hAnsi="Calibri"/>
                <w:color w:val="000000"/>
                <w:lang w:eastAsia="zh-CN"/>
              </w:rPr>
            </w:pPr>
            <w:r>
              <w:rPr>
                <w:rFonts w:ascii="Calibri" w:eastAsia="SimSun" w:hAnsi="Calibri"/>
                <w:color w:val="000000"/>
                <w:lang w:eastAsia="zh-CN"/>
              </w:rPr>
              <w:t>MFF nie planuje zawarcia nowych Umów Operacyjnych</w:t>
            </w:r>
            <w:r w:rsidR="00B07F3A">
              <w:rPr>
                <w:rFonts w:ascii="Calibri" w:eastAsia="SimSun" w:hAnsi="Calibri"/>
                <w:color w:val="000000"/>
                <w:lang w:eastAsia="zh-CN"/>
              </w:rPr>
              <w:t xml:space="preserve"> w ramach zamówień publicznych</w:t>
            </w:r>
            <w:r>
              <w:rPr>
                <w:rFonts w:ascii="Calibri" w:eastAsia="SimSun" w:hAnsi="Calibri"/>
                <w:color w:val="000000"/>
                <w:lang w:eastAsia="zh-CN"/>
              </w:rPr>
              <w:t xml:space="preserve">. Zakłada jednak, że w przypadku spektakularnego przyśpieszenia realizacji Operacji w ramach Umów </w:t>
            </w:r>
            <w:r w:rsidR="00942E45">
              <w:rPr>
                <w:rFonts w:ascii="Calibri" w:eastAsia="SimSun" w:hAnsi="Calibri"/>
                <w:color w:val="000000"/>
                <w:lang w:eastAsia="zh-CN"/>
              </w:rPr>
              <w:t xml:space="preserve">zawartych w ramach </w:t>
            </w:r>
            <w:r w:rsidR="00942E45" w:rsidRPr="00D062B6">
              <w:rPr>
                <w:rFonts w:asciiTheme="minorHAnsi" w:eastAsia="SimSun" w:hAnsiTheme="minorHAnsi" w:cstheme="minorHAnsi"/>
                <w:color w:val="000000" w:themeColor="text1"/>
                <w:lang w:eastAsia="zh-CN"/>
              </w:rPr>
              <w:t xml:space="preserve">Postępowania przetargowego nr </w:t>
            </w:r>
            <w:r w:rsidR="00942E45" w:rsidRPr="00D062B6">
              <w:rPr>
                <w:rFonts w:asciiTheme="minorHAnsi" w:hAnsiTheme="minorHAnsi" w:cstheme="minorHAnsi"/>
                <w:bCs/>
              </w:rPr>
              <w:t xml:space="preserve">2019/S </w:t>
            </w:r>
            <w:r w:rsidR="00942E45" w:rsidRPr="000369BB">
              <w:rPr>
                <w:rFonts w:asciiTheme="minorHAnsi" w:hAnsiTheme="minorHAnsi" w:cstheme="minorHAnsi"/>
                <w:bCs/>
              </w:rPr>
              <w:t>062-144142 (nr</w:t>
            </w:r>
            <w:r w:rsidR="00942E45" w:rsidRPr="00D062B6">
              <w:rPr>
                <w:rFonts w:asciiTheme="minorHAnsi" w:hAnsiTheme="minorHAnsi" w:cstheme="minorHAnsi"/>
                <w:bCs/>
              </w:rPr>
              <w:t xml:space="preserve"> wewnętrzny </w:t>
            </w:r>
            <w:r w:rsidR="00942E45" w:rsidRPr="000369BB">
              <w:rPr>
                <w:rFonts w:asciiTheme="minorHAnsi" w:hAnsiTheme="minorHAnsi" w:cstheme="minorHAnsi"/>
                <w:bCs/>
              </w:rPr>
              <w:t>DZZK/23/DIF/2019)</w:t>
            </w:r>
            <w:r w:rsidR="00942E45">
              <w:rPr>
                <w:rFonts w:asciiTheme="minorHAnsi" w:hAnsiTheme="minorHAnsi" w:cstheme="minorHAnsi"/>
                <w:bCs/>
              </w:rPr>
              <w:t xml:space="preserve"> </w:t>
            </w:r>
            <w:r>
              <w:rPr>
                <w:rFonts w:ascii="Calibri" w:eastAsia="SimSun" w:hAnsi="Calibri"/>
                <w:color w:val="000000"/>
                <w:lang w:eastAsia="zh-CN"/>
              </w:rPr>
              <w:t>skorzysta z przysługującego jemu Prawa Opcji. Możliwość realizacji niniejszego wariantu zależeć będzie od stopnia efektywności realizowanych Umów Operacyjnych przez poszczególnych PF, wdrażaniu przez nich ewentualnych zaleceń pokontrolnych, braku wystąpienia jakichkolwiek nieprawidłowości systemowych oraz po spełnieniu łącznie poniższych warunków wynikających z Umów Operacyjnych takich jak:</w:t>
            </w:r>
            <w:r>
              <w:t xml:space="preserve"> </w:t>
            </w:r>
          </w:p>
          <w:p w14:paraId="1CA477A2" w14:textId="77777777" w:rsidR="00B44932" w:rsidRPr="00F2660D" w:rsidRDefault="00B44932" w:rsidP="00B44932">
            <w:pPr>
              <w:numPr>
                <w:ilvl w:val="2"/>
                <w:numId w:val="40"/>
              </w:numPr>
              <w:autoSpaceDE w:val="0"/>
              <w:autoSpaceDN w:val="0"/>
              <w:adjustRightInd w:val="0"/>
              <w:ind w:left="1740" w:hanging="181"/>
              <w:jc w:val="both"/>
              <w:rPr>
                <w:rFonts w:ascii="Calibri" w:eastAsia="SimSun" w:hAnsi="Calibri"/>
                <w:color w:val="000000"/>
                <w:lang w:eastAsia="zh-CN"/>
              </w:rPr>
            </w:pPr>
            <w:r w:rsidRPr="00F2660D">
              <w:rPr>
                <w:rFonts w:ascii="Calibri" w:eastAsia="SimSun" w:hAnsi="Calibri"/>
                <w:color w:val="000000"/>
                <w:lang w:eastAsia="zh-CN"/>
              </w:rPr>
              <w:t xml:space="preserve">wypłacenie przez Pośrednika Finansowego 100% wniesionego pierwotnie Wkładu Funduszu Funduszy do Instrumentu Finansowego na rzecz Ostatecznych Odbiorców (w uzasadnionych wypadkach co najmniej 90%), oraz </w:t>
            </w:r>
          </w:p>
          <w:p w14:paraId="6C8E4FB3" w14:textId="77777777" w:rsidR="00B44932" w:rsidRPr="00F2660D" w:rsidRDefault="00B44932" w:rsidP="00B44932">
            <w:pPr>
              <w:numPr>
                <w:ilvl w:val="2"/>
                <w:numId w:val="40"/>
              </w:numPr>
              <w:autoSpaceDE w:val="0"/>
              <w:autoSpaceDN w:val="0"/>
              <w:adjustRightInd w:val="0"/>
              <w:ind w:left="1740" w:hanging="181"/>
              <w:jc w:val="both"/>
              <w:rPr>
                <w:rFonts w:ascii="Calibri" w:eastAsia="SimSun" w:hAnsi="Calibri"/>
                <w:color w:val="000000"/>
                <w:lang w:eastAsia="zh-CN"/>
              </w:rPr>
            </w:pPr>
            <w:r w:rsidRPr="00F2660D">
              <w:rPr>
                <w:rFonts w:ascii="Calibri" w:eastAsia="SimSun" w:hAnsi="Calibri"/>
                <w:color w:val="000000"/>
                <w:lang w:eastAsia="zh-CN"/>
              </w:rPr>
              <w:t>osiągnięcie wskaźnika „Liczba przedsiębiorstw otrzymujących wsparcie”, na poziomie co najmniej 90%, oraz</w:t>
            </w:r>
          </w:p>
          <w:p w14:paraId="2A947BAB" w14:textId="0C344E92" w:rsidR="00B44932" w:rsidRDefault="00B44932" w:rsidP="00B44932">
            <w:pPr>
              <w:numPr>
                <w:ilvl w:val="2"/>
                <w:numId w:val="40"/>
              </w:numPr>
              <w:autoSpaceDE w:val="0"/>
              <w:autoSpaceDN w:val="0"/>
              <w:adjustRightInd w:val="0"/>
              <w:spacing w:after="120"/>
              <w:ind w:left="1740" w:hanging="181"/>
              <w:jc w:val="both"/>
              <w:rPr>
                <w:rFonts w:ascii="Calibri" w:eastAsia="SimSun" w:hAnsi="Calibri"/>
                <w:color w:val="000000"/>
                <w:lang w:eastAsia="zh-CN"/>
              </w:rPr>
            </w:pPr>
            <w:r w:rsidRPr="00F2660D">
              <w:rPr>
                <w:rFonts w:ascii="Calibri" w:eastAsia="SimSun" w:hAnsi="Calibri"/>
                <w:color w:val="000000"/>
                <w:lang w:eastAsia="zh-CN"/>
              </w:rPr>
              <w:t>dysponowanie przez Menadżera odpowiednimi środkami w celu skorzystania z Prawa Opcji.</w:t>
            </w:r>
          </w:p>
          <w:p w14:paraId="4DB6DC5A" w14:textId="759205A7" w:rsidR="00474759" w:rsidRDefault="00474759" w:rsidP="00F2660D">
            <w:pPr>
              <w:tabs>
                <w:tab w:val="left" w:pos="2505"/>
              </w:tabs>
              <w:jc w:val="both"/>
              <w:rPr>
                <w:rFonts w:asciiTheme="minorHAnsi" w:hAnsiTheme="minorHAnsi"/>
                <w:color w:val="000000" w:themeColor="text1"/>
              </w:rPr>
            </w:pPr>
            <w:r>
              <w:rPr>
                <w:rFonts w:asciiTheme="minorHAnsi" w:hAnsiTheme="minorHAnsi"/>
                <w:color w:val="000000" w:themeColor="text1"/>
              </w:rPr>
              <w:t>Zdaniem MFF aktywne UO z</w:t>
            </w:r>
            <w:r w:rsidRPr="009551EE">
              <w:rPr>
                <w:rFonts w:asciiTheme="minorHAnsi" w:hAnsiTheme="minorHAnsi"/>
                <w:color w:val="000000" w:themeColor="text1"/>
              </w:rPr>
              <w:t xml:space="preserve"> PF gwarantują wydatkowanie środków, które MFF otrzymał w ramach </w:t>
            </w:r>
            <w:r w:rsidR="005744B0">
              <w:rPr>
                <w:rFonts w:asciiTheme="minorHAnsi" w:hAnsiTheme="minorHAnsi"/>
                <w:color w:val="000000" w:themeColor="text1"/>
              </w:rPr>
              <w:t>dotychczasowych transz</w:t>
            </w:r>
            <w:r>
              <w:rPr>
                <w:rFonts w:asciiTheme="minorHAnsi" w:hAnsiTheme="minorHAnsi"/>
                <w:color w:val="000000" w:themeColor="text1"/>
              </w:rPr>
              <w:t xml:space="preserve"> i </w:t>
            </w:r>
            <w:r w:rsidR="005744B0">
              <w:rPr>
                <w:rFonts w:asciiTheme="minorHAnsi" w:hAnsiTheme="minorHAnsi"/>
                <w:color w:val="000000" w:themeColor="text1"/>
              </w:rPr>
              <w:t xml:space="preserve">które </w:t>
            </w:r>
            <w:r w:rsidR="00D062B6">
              <w:rPr>
                <w:rFonts w:asciiTheme="minorHAnsi" w:hAnsiTheme="minorHAnsi"/>
                <w:color w:val="000000" w:themeColor="text1"/>
              </w:rPr>
              <w:t>otrzyma w ramach</w:t>
            </w:r>
            <w:r>
              <w:rPr>
                <w:rFonts w:asciiTheme="minorHAnsi" w:hAnsiTheme="minorHAnsi"/>
                <w:color w:val="000000" w:themeColor="text1"/>
              </w:rPr>
              <w:t xml:space="preserve"> </w:t>
            </w:r>
            <w:r w:rsidR="005744B0">
              <w:rPr>
                <w:rFonts w:asciiTheme="minorHAnsi" w:hAnsiTheme="minorHAnsi"/>
                <w:color w:val="000000" w:themeColor="text1"/>
              </w:rPr>
              <w:t xml:space="preserve">kolejnej </w:t>
            </w:r>
            <w:r w:rsidRPr="009551EE">
              <w:rPr>
                <w:rFonts w:asciiTheme="minorHAnsi" w:hAnsiTheme="minorHAnsi"/>
                <w:color w:val="000000" w:themeColor="text1"/>
              </w:rPr>
              <w:t>transzy. MFF planuje skupić się w 2020 r</w:t>
            </w:r>
            <w:r>
              <w:rPr>
                <w:rFonts w:asciiTheme="minorHAnsi" w:hAnsiTheme="minorHAnsi"/>
                <w:color w:val="000000" w:themeColor="text1"/>
              </w:rPr>
              <w:t>.</w:t>
            </w:r>
            <w:r w:rsidRPr="009551EE">
              <w:rPr>
                <w:rFonts w:asciiTheme="minorHAnsi" w:hAnsiTheme="minorHAnsi"/>
                <w:color w:val="000000" w:themeColor="text1"/>
              </w:rPr>
              <w:t>, na wspieraniu, monitorowaniu i rozliczaniu PF zgodnie z za</w:t>
            </w:r>
            <w:r>
              <w:rPr>
                <w:rFonts w:asciiTheme="minorHAnsi" w:hAnsiTheme="minorHAnsi"/>
                <w:color w:val="000000" w:themeColor="text1"/>
              </w:rPr>
              <w:t>pisami UO.</w:t>
            </w:r>
          </w:p>
          <w:p w14:paraId="289C1AC0" w14:textId="7DA2F5C3" w:rsidR="00B07F3A" w:rsidRPr="00D062B6" w:rsidRDefault="00646C79" w:rsidP="00B07F3A">
            <w:pPr>
              <w:pStyle w:val="Akapitzlist"/>
              <w:jc w:val="both"/>
              <w:rPr>
                <w:rFonts w:asciiTheme="minorHAnsi" w:eastAsia="SimSun" w:hAnsiTheme="minorHAnsi" w:cstheme="minorHAnsi"/>
                <w:color w:val="000000" w:themeColor="text1"/>
                <w:lang w:eastAsia="zh-CN"/>
              </w:rPr>
            </w:pPr>
            <w:r>
              <w:rPr>
                <w:rFonts w:asciiTheme="minorHAnsi" w:hAnsiTheme="minorHAnsi"/>
                <w:color w:val="000000" w:themeColor="text1"/>
              </w:rPr>
              <w:t>Niezależnie od powyż</w:t>
            </w:r>
            <w:r w:rsidR="00B07F3A">
              <w:rPr>
                <w:rFonts w:asciiTheme="minorHAnsi" w:hAnsiTheme="minorHAnsi"/>
                <w:color w:val="000000" w:themeColor="text1"/>
              </w:rPr>
              <w:t xml:space="preserve">szego MFF w przypadku wyłonienia PF w wyniku </w:t>
            </w:r>
            <w:r w:rsidR="00B07F3A">
              <w:rPr>
                <w:rFonts w:asciiTheme="minorHAnsi" w:eastAsia="SimSun" w:hAnsiTheme="minorHAnsi" w:cstheme="minorHAnsi"/>
                <w:color w:val="000000" w:themeColor="text1"/>
                <w:lang w:eastAsia="zh-CN"/>
              </w:rPr>
              <w:t xml:space="preserve">przeprowadzenia </w:t>
            </w:r>
            <w:r w:rsidR="00B07F3A" w:rsidRPr="00224EA4">
              <w:rPr>
                <w:rFonts w:asciiTheme="minorHAnsi" w:hAnsiTheme="minorHAnsi"/>
              </w:rPr>
              <w:t>innego trybu wyłaniania P</w:t>
            </w:r>
            <w:r w:rsidR="00B07F3A">
              <w:rPr>
                <w:rFonts w:asciiTheme="minorHAnsi" w:hAnsiTheme="minorHAnsi"/>
              </w:rPr>
              <w:t xml:space="preserve">ośredników </w:t>
            </w:r>
            <w:r w:rsidR="00B07F3A" w:rsidRPr="00224EA4">
              <w:rPr>
                <w:rFonts w:asciiTheme="minorHAnsi" w:hAnsiTheme="minorHAnsi"/>
              </w:rPr>
              <w:t>F</w:t>
            </w:r>
            <w:r w:rsidR="00B07F3A">
              <w:rPr>
                <w:rFonts w:asciiTheme="minorHAnsi" w:hAnsiTheme="minorHAnsi"/>
              </w:rPr>
              <w:t>inansowych</w:t>
            </w:r>
            <w:r w:rsidR="00B07F3A" w:rsidRPr="00224EA4">
              <w:rPr>
                <w:rFonts w:asciiTheme="minorHAnsi" w:hAnsiTheme="minorHAnsi"/>
              </w:rPr>
              <w:t>, zgodnie z aktualnie obowiązującymi przepisami na moment dokonywania wyboru,</w:t>
            </w:r>
            <w:r w:rsidR="00B07F3A">
              <w:rPr>
                <w:rFonts w:asciiTheme="minorHAnsi" w:hAnsiTheme="minorHAnsi"/>
              </w:rPr>
              <w:t xml:space="preserve"> w celu złagodzenie skutków gospodarczych pandemii COVID-19, planuje zawarcie 7 Umów Operacyjnych na wdrażanie IF Pożyczka Płynnościowa (Obrotowa).</w:t>
            </w:r>
          </w:p>
          <w:p w14:paraId="7DEFD864" w14:textId="5C792337" w:rsidR="00B07F3A" w:rsidRPr="00F2660D" w:rsidRDefault="00B07F3A" w:rsidP="00F2660D">
            <w:pPr>
              <w:tabs>
                <w:tab w:val="left" w:pos="2505"/>
              </w:tabs>
              <w:jc w:val="both"/>
              <w:rPr>
                <w:rFonts w:asciiTheme="minorHAnsi" w:hAnsiTheme="minorHAnsi"/>
                <w:color w:val="000000" w:themeColor="text1"/>
              </w:rPr>
            </w:pPr>
          </w:p>
          <w:p w14:paraId="10269DC8" w14:textId="42E4ED05" w:rsidR="00DD61F3" w:rsidRDefault="00DD61F3" w:rsidP="00CA7D2B">
            <w:pPr>
              <w:tabs>
                <w:tab w:val="left" w:pos="2505"/>
              </w:tabs>
              <w:jc w:val="both"/>
              <w:rPr>
                <w:rFonts w:asciiTheme="minorHAnsi" w:hAnsiTheme="minorHAnsi"/>
                <w:color w:val="000000" w:themeColor="text1"/>
              </w:rPr>
            </w:pPr>
            <w:r w:rsidRPr="00F2660D">
              <w:rPr>
                <w:rFonts w:asciiTheme="minorHAnsi" w:hAnsiTheme="minorHAnsi"/>
                <w:b/>
                <w:color w:val="000000" w:themeColor="text1"/>
              </w:rPr>
              <w:t>Działanie 1.17</w:t>
            </w:r>
            <w:r>
              <w:rPr>
                <w:rFonts w:asciiTheme="minorHAnsi" w:hAnsiTheme="minorHAnsi"/>
                <w:color w:val="000000" w:themeColor="text1"/>
              </w:rPr>
              <w:t xml:space="preserve"> - MFF nie planuje</w:t>
            </w:r>
            <w:r w:rsidR="00CC2BFE">
              <w:rPr>
                <w:rFonts w:asciiTheme="minorHAnsi" w:hAnsiTheme="minorHAnsi"/>
                <w:color w:val="000000" w:themeColor="text1"/>
              </w:rPr>
              <w:t xml:space="preserve"> zawier</w:t>
            </w:r>
            <w:r>
              <w:rPr>
                <w:rFonts w:asciiTheme="minorHAnsi" w:hAnsiTheme="minorHAnsi"/>
                <w:color w:val="000000" w:themeColor="text1"/>
              </w:rPr>
              <w:t>a</w:t>
            </w:r>
            <w:r w:rsidR="00CC2BFE">
              <w:rPr>
                <w:rFonts w:asciiTheme="minorHAnsi" w:hAnsiTheme="minorHAnsi"/>
                <w:color w:val="000000" w:themeColor="text1"/>
              </w:rPr>
              <w:t>n</w:t>
            </w:r>
            <w:r>
              <w:rPr>
                <w:rFonts w:asciiTheme="minorHAnsi" w:hAnsiTheme="minorHAnsi"/>
                <w:color w:val="000000" w:themeColor="text1"/>
              </w:rPr>
              <w:t>ia UO w</w:t>
            </w:r>
            <w:r w:rsidR="00CC2BFE">
              <w:rPr>
                <w:rFonts w:asciiTheme="minorHAnsi" w:hAnsiTheme="minorHAnsi"/>
                <w:color w:val="000000" w:themeColor="text1"/>
              </w:rPr>
              <w:t xml:space="preserve"> r</w:t>
            </w:r>
            <w:r>
              <w:rPr>
                <w:rFonts w:asciiTheme="minorHAnsi" w:hAnsiTheme="minorHAnsi"/>
                <w:color w:val="000000" w:themeColor="text1"/>
              </w:rPr>
              <w:t>am</w:t>
            </w:r>
            <w:r w:rsidR="00CC2BFE">
              <w:rPr>
                <w:rFonts w:asciiTheme="minorHAnsi" w:hAnsiTheme="minorHAnsi"/>
                <w:color w:val="000000" w:themeColor="text1"/>
              </w:rPr>
              <w:t>a</w:t>
            </w:r>
            <w:r>
              <w:rPr>
                <w:rFonts w:asciiTheme="minorHAnsi" w:hAnsiTheme="minorHAnsi"/>
                <w:color w:val="000000" w:themeColor="text1"/>
              </w:rPr>
              <w:t xml:space="preserve">ch danego </w:t>
            </w:r>
            <w:r w:rsidR="00C33FD0">
              <w:rPr>
                <w:rFonts w:asciiTheme="minorHAnsi" w:hAnsiTheme="minorHAnsi"/>
                <w:color w:val="000000" w:themeColor="text1"/>
              </w:rPr>
              <w:t>d</w:t>
            </w:r>
            <w:r>
              <w:rPr>
                <w:rFonts w:asciiTheme="minorHAnsi" w:hAnsiTheme="minorHAnsi"/>
                <w:color w:val="000000" w:themeColor="text1"/>
              </w:rPr>
              <w:t>ziałania.</w:t>
            </w:r>
          </w:p>
          <w:p w14:paraId="05F9D556" w14:textId="7E27618A" w:rsidR="009551EE" w:rsidRPr="009551EE" w:rsidRDefault="009551EE" w:rsidP="009551EE">
            <w:pPr>
              <w:tabs>
                <w:tab w:val="left" w:pos="2505"/>
              </w:tabs>
              <w:jc w:val="both"/>
              <w:rPr>
                <w:rFonts w:asciiTheme="minorHAnsi" w:hAnsiTheme="minorHAnsi"/>
                <w:color w:val="000000" w:themeColor="text1"/>
              </w:rPr>
            </w:pPr>
            <w:r w:rsidRPr="009551EE">
              <w:rPr>
                <w:rFonts w:asciiTheme="minorHAnsi" w:hAnsiTheme="minorHAnsi"/>
                <w:b/>
                <w:color w:val="000000" w:themeColor="text1"/>
              </w:rPr>
              <w:t>Działanie 6.4</w:t>
            </w:r>
            <w:r w:rsidRPr="009551EE">
              <w:rPr>
                <w:rFonts w:asciiTheme="minorHAnsi" w:hAnsiTheme="minorHAnsi"/>
                <w:color w:val="000000" w:themeColor="text1"/>
              </w:rPr>
              <w:t xml:space="preserve"> – MFF nie planuje podpisania w ramach </w:t>
            </w:r>
            <w:r w:rsidR="007E5678">
              <w:rPr>
                <w:rFonts w:asciiTheme="minorHAnsi" w:hAnsiTheme="minorHAnsi"/>
                <w:color w:val="000000" w:themeColor="text1"/>
              </w:rPr>
              <w:t>d</w:t>
            </w:r>
            <w:r w:rsidRPr="009551EE">
              <w:rPr>
                <w:rFonts w:asciiTheme="minorHAnsi" w:hAnsiTheme="minorHAnsi"/>
                <w:color w:val="000000" w:themeColor="text1"/>
              </w:rPr>
              <w:t>ziałania 6.4</w:t>
            </w:r>
            <w:r>
              <w:rPr>
                <w:rFonts w:asciiTheme="minorHAnsi" w:hAnsiTheme="minorHAnsi"/>
                <w:color w:val="000000" w:themeColor="text1"/>
              </w:rPr>
              <w:t xml:space="preserve"> </w:t>
            </w:r>
            <w:r w:rsidR="00D9168D">
              <w:rPr>
                <w:rFonts w:asciiTheme="minorHAnsi" w:hAnsiTheme="minorHAnsi"/>
                <w:color w:val="000000" w:themeColor="text1"/>
              </w:rPr>
              <w:t>ża</w:t>
            </w:r>
            <w:r>
              <w:rPr>
                <w:rFonts w:asciiTheme="minorHAnsi" w:hAnsiTheme="minorHAnsi"/>
                <w:color w:val="000000" w:themeColor="text1"/>
              </w:rPr>
              <w:t>dnych</w:t>
            </w:r>
            <w:r w:rsidRPr="009551EE">
              <w:rPr>
                <w:rFonts w:asciiTheme="minorHAnsi" w:hAnsiTheme="minorHAnsi"/>
                <w:color w:val="000000" w:themeColor="text1"/>
              </w:rPr>
              <w:t xml:space="preserve"> UO w 2020 r. </w:t>
            </w:r>
          </w:p>
          <w:p w14:paraId="0609DE43" w14:textId="718A5867" w:rsidR="00150800" w:rsidRPr="00CE74D0" w:rsidRDefault="00150800" w:rsidP="00150800">
            <w:pPr>
              <w:autoSpaceDE w:val="0"/>
              <w:autoSpaceDN w:val="0"/>
              <w:adjustRightInd w:val="0"/>
              <w:spacing w:after="120"/>
              <w:ind w:left="743"/>
              <w:jc w:val="both"/>
              <w:rPr>
                <w:rFonts w:asciiTheme="minorHAnsi" w:eastAsia="SimSun" w:hAnsiTheme="minorHAnsi"/>
                <w:color w:val="000000"/>
                <w:lang w:eastAsia="zh-CN"/>
              </w:rPr>
            </w:pPr>
            <w:r>
              <w:rPr>
                <w:rFonts w:asciiTheme="minorHAnsi" w:eastAsia="SimSun" w:hAnsiTheme="minorHAnsi"/>
                <w:color w:val="000000"/>
                <w:lang w:eastAsia="zh-CN"/>
              </w:rPr>
              <w:t>W</w:t>
            </w:r>
            <w:r w:rsidRPr="00CE74D0">
              <w:rPr>
                <w:rFonts w:asciiTheme="minorHAnsi" w:eastAsia="SimSun" w:hAnsiTheme="minorHAnsi"/>
                <w:color w:val="000000"/>
                <w:lang w:eastAsia="zh-CN"/>
              </w:rPr>
              <w:t xml:space="preserve"> przypadku wystąpienia zagrożenia wydatkowania środków z pierwszej transzy MFF podejmie działania zmierzające do wyboru PF oraz podpisania umów operacyjnych na kwotę pozostałą do wydatkowania.</w:t>
            </w:r>
            <w:r>
              <w:rPr>
                <w:rFonts w:asciiTheme="minorHAnsi" w:eastAsia="SimSun" w:hAnsiTheme="minorHAnsi"/>
                <w:color w:val="000000"/>
                <w:lang w:eastAsia="zh-CN"/>
              </w:rPr>
              <w:t xml:space="preserve"> Na chwilę obecną MFF nie widzi takiego zagrożenia. Z 3 aktywnych UO w jednej (na 3 mln zł) realizowane jest prawo opcji. OBP dla dwóch pozostałych UO (na 1,6 mln zł i 2 mln zł trwa do końca marca 2021 r. W ramach tych umów również przewidziane jest prawo opcji, z którego MFF zamierza skorzystać. W takiej sytuacji wydatkowanie środków osiągnęłoby poziom odpowiada</w:t>
            </w:r>
            <w:r w:rsidR="00110ABF">
              <w:rPr>
                <w:rFonts w:asciiTheme="minorHAnsi" w:eastAsia="SimSun" w:hAnsiTheme="minorHAnsi"/>
                <w:color w:val="000000"/>
                <w:lang w:eastAsia="zh-CN"/>
              </w:rPr>
              <w:t>jący</w:t>
            </w:r>
            <w:r>
              <w:rPr>
                <w:rFonts w:asciiTheme="minorHAnsi" w:eastAsia="SimSun" w:hAnsiTheme="minorHAnsi"/>
                <w:color w:val="000000"/>
                <w:lang w:eastAsia="zh-CN"/>
              </w:rPr>
              <w:t xml:space="preserve"> wysokości środków przekazanych do MFF w ramach I transzy. Przyjmując założenie, że zgodnie z prowadzonymi rozmowami alokacja na projekt zostanie zredukowana do wysokości I transzy</w:t>
            </w:r>
            <w:r w:rsidR="00110ABF">
              <w:rPr>
                <w:rFonts w:asciiTheme="minorHAnsi" w:eastAsia="SimSun" w:hAnsiTheme="minorHAnsi"/>
                <w:color w:val="000000"/>
                <w:lang w:eastAsia="zh-CN"/>
              </w:rPr>
              <w:t>,</w:t>
            </w:r>
            <w:r>
              <w:rPr>
                <w:rFonts w:asciiTheme="minorHAnsi" w:eastAsia="SimSun" w:hAnsiTheme="minorHAnsi"/>
                <w:color w:val="000000"/>
                <w:lang w:eastAsia="zh-CN"/>
              </w:rPr>
              <w:t xml:space="preserve"> </w:t>
            </w:r>
            <w:r w:rsidR="00110ABF" w:rsidRPr="00110ABF">
              <w:rPr>
                <w:rFonts w:asciiTheme="minorHAnsi" w:eastAsia="SimSun" w:hAnsiTheme="minorHAnsi"/>
                <w:color w:val="000000"/>
                <w:lang w:eastAsia="zh-CN"/>
              </w:rPr>
              <w:t xml:space="preserve">w związku z ww. argumentami, </w:t>
            </w:r>
            <w:r>
              <w:rPr>
                <w:rFonts w:asciiTheme="minorHAnsi" w:eastAsia="SimSun" w:hAnsiTheme="minorHAnsi"/>
                <w:color w:val="000000"/>
                <w:lang w:eastAsia="zh-CN"/>
              </w:rPr>
              <w:t xml:space="preserve">MFF </w:t>
            </w:r>
            <w:r w:rsidRPr="004E76B6">
              <w:rPr>
                <w:rFonts w:asciiTheme="minorHAnsi" w:eastAsia="SimSun" w:hAnsiTheme="minorHAnsi"/>
                <w:color w:val="000000"/>
                <w:u w:val="single"/>
                <w:lang w:eastAsia="zh-CN"/>
              </w:rPr>
              <w:t xml:space="preserve">nie </w:t>
            </w:r>
            <w:r w:rsidRPr="004E76B6">
              <w:rPr>
                <w:rFonts w:asciiTheme="minorHAnsi" w:eastAsia="SimSun" w:hAnsiTheme="minorHAnsi"/>
                <w:color w:val="000000"/>
                <w:u w:val="single"/>
                <w:lang w:eastAsia="zh-CN"/>
              </w:rPr>
              <w:lastRenderedPageBreak/>
              <w:t>ma podstaw</w:t>
            </w:r>
            <w:r>
              <w:rPr>
                <w:rFonts w:asciiTheme="minorHAnsi" w:eastAsia="SimSun" w:hAnsiTheme="minorHAnsi"/>
                <w:color w:val="000000"/>
                <w:lang w:eastAsia="zh-CN"/>
              </w:rPr>
              <w:t xml:space="preserve"> do ogłaszania nowych postępowań przetargowych. </w:t>
            </w:r>
          </w:p>
          <w:p w14:paraId="6E63682B" w14:textId="72B66EDC" w:rsidR="00C5385B" w:rsidRPr="00992182" w:rsidRDefault="00130F6B" w:rsidP="00F2660D">
            <w:pPr>
              <w:jc w:val="both"/>
              <w:rPr>
                <w:rFonts w:ascii="Calibri Light" w:hAnsi="Calibri Light"/>
              </w:rPr>
            </w:pPr>
            <w:r>
              <w:rPr>
                <w:rFonts w:asciiTheme="minorHAnsi" w:hAnsiTheme="minorHAnsi"/>
                <w:color w:val="000000" w:themeColor="text1"/>
              </w:rPr>
              <w:t xml:space="preserve">MFF </w:t>
            </w:r>
            <w:r w:rsidRPr="009551EE">
              <w:rPr>
                <w:rFonts w:asciiTheme="minorHAnsi" w:hAnsiTheme="minorHAnsi"/>
                <w:color w:val="000000" w:themeColor="text1"/>
              </w:rPr>
              <w:t>planuje</w:t>
            </w:r>
            <w:r w:rsidR="009551EE" w:rsidRPr="009551EE">
              <w:rPr>
                <w:rFonts w:asciiTheme="minorHAnsi" w:hAnsiTheme="minorHAnsi"/>
                <w:color w:val="000000" w:themeColor="text1"/>
              </w:rPr>
              <w:t xml:space="preserve"> skupić się w 2020 r</w:t>
            </w:r>
            <w:r w:rsidR="009551EE">
              <w:rPr>
                <w:rFonts w:asciiTheme="minorHAnsi" w:hAnsiTheme="minorHAnsi"/>
                <w:color w:val="000000" w:themeColor="text1"/>
              </w:rPr>
              <w:t>.</w:t>
            </w:r>
            <w:r w:rsidR="009551EE" w:rsidRPr="009551EE">
              <w:rPr>
                <w:rFonts w:asciiTheme="minorHAnsi" w:hAnsiTheme="minorHAnsi"/>
                <w:color w:val="000000" w:themeColor="text1"/>
              </w:rPr>
              <w:t>, na wspieraniu, monitorowaniu i rozliczaniu PF zgodnie z zapisami UO.</w:t>
            </w:r>
          </w:p>
        </w:tc>
      </w:tr>
    </w:tbl>
    <w:p w14:paraId="7761F8D0" w14:textId="77777777" w:rsidR="003E7105" w:rsidRPr="00992182" w:rsidRDefault="003E7105" w:rsidP="003E7105">
      <w:pPr>
        <w:rPr>
          <w:rFonts w:ascii="Calibri Light" w:hAnsi="Calibri Light"/>
          <w:b/>
          <w:color w:val="000000" w:themeColor="text1"/>
        </w:rPr>
      </w:pPr>
    </w:p>
    <w:tbl>
      <w:tblPr>
        <w:tblW w:w="10823"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23"/>
      </w:tblGrid>
      <w:tr w:rsidR="003E7105" w:rsidRPr="00992182" w14:paraId="209B87F4" w14:textId="77777777" w:rsidTr="00DF7C5B">
        <w:tc>
          <w:tcPr>
            <w:tcW w:w="10823" w:type="dxa"/>
            <w:shd w:val="clear" w:color="auto" w:fill="CCFFCC"/>
          </w:tcPr>
          <w:p w14:paraId="049343C5" w14:textId="77777777" w:rsidR="003E7105" w:rsidRPr="00992182" w:rsidRDefault="003E7105" w:rsidP="00DF7C5B">
            <w:pPr>
              <w:rPr>
                <w:rFonts w:ascii="Calibri Light" w:hAnsi="Calibri Light"/>
                <w:b/>
                <w:color w:val="000000" w:themeColor="text1"/>
              </w:rPr>
            </w:pPr>
            <w:r w:rsidRPr="00992182">
              <w:rPr>
                <w:rFonts w:ascii="Calibri Light" w:hAnsi="Calibri Light"/>
                <w:b/>
                <w:color w:val="000000" w:themeColor="text1"/>
              </w:rPr>
              <w:t xml:space="preserve">2.4. Planowane kontrole Pośredników Finansowych </w:t>
            </w:r>
          </w:p>
        </w:tc>
      </w:tr>
      <w:tr w:rsidR="007A5D68" w:rsidRPr="00992182" w14:paraId="72D11851" w14:textId="77777777" w:rsidTr="00DF7C5B">
        <w:tc>
          <w:tcPr>
            <w:tcW w:w="10823" w:type="dxa"/>
            <w:shd w:val="clear" w:color="auto" w:fill="CCFFCC"/>
          </w:tcPr>
          <w:p w14:paraId="09BB55A4" w14:textId="77777777" w:rsidR="007A5D68" w:rsidRPr="00992182" w:rsidRDefault="007A5D68" w:rsidP="00DF7C5B">
            <w:pPr>
              <w:rPr>
                <w:rFonts w:ascii="Calibri Light" w:hAnsi="Calibri Light"/>
                <w:i/>
                <w:color w:val="000000" w:themeColor="text1"/>
              </w:rPr>
            </w:pPr>
            <w:r w:rsidRPr="00992182">
              <w:rPr>
                <w:rFonts w:ascii="Calibri Light" w:hAnsi="Calibri Light"/>
                <w:i/>
                <w:color w:val="000000" w:themeColor="text1"/>
              </w:rPr>
              <w:t>Należy wskazać podstawę prawn</w:t>
            </w:r>
            <w:r w:rsidR="00C30E17" w:rsidRPr="00992182">
              <w:rPr>
                <w:rFonts w:ascii="Calibri Light" w:hAnsi="Calibri Light"/>
                <w:i/>
                <w:color w:val="000000" w:themeColor="text1"/>
              </w:rPr>
              <w:t>ą</w:t>
            </w:r>
            <w:r w:rsidRPr="00992182">
              <w:rPr>
                <w:rFonts w:ascii="Calibri Light" w:hAnsi="Calibri Light"/>
                <w:i/>
                <w:color w:val="000000" w:themeColor="text1"/>
              </w:rPr>
              <w:t xml:space="preserve"> przeprowadzanej kontroli jej charakter (na miejscu/ na dokumentach) oraz zasoby ludzkie przewidziane do ich przeprowadzenia.  W przypadku zaplanowanych kontroli u Ostatecznych Odbiorców należy także je wskazać.</w:t>
            </w:r>
          </w:p>
        </w:tc>
      </w:tr>
      <w:tr w:rsidR="003E7105" w:rsidRPr="00992182" w14:paraId="4B3BCACA" w14:textId="77777777" w:rsidTr="00DF7C5B">
        <w:trPr>
          <w:trHeight w:val="708"/>
        </w:trPr>
        <w:tc>
          <w:tcPr>
            <w:tcW w:w="10823" w:type="dxa"/>
          </w:tcPr>
          <w:p w14:paraId="5A9ECDEA" w14:textId="77777777" w:rsidR="00B96B94" w:rsidRPr="00992182" w:rsidRDefault="00B96B94" w:rsidP="00B96B94">
            <w:pPr>
              <w:pStyle w:val="Akapitzlist"/>
              <w:tabs>
                <w:tab w:val="center" w:pos="4536"/>
                <w:tab w:val="right" w:pos="9072"/>
              </w:tabs>
              <w:spacing w:before="120"/>
              <w:ind w:left="0"/>
              <w:jc w:val="both"/>
              <w:rPr>
                <w:rFonts w:ascii="Calibri Light" w:hAnsi="Calibri Light"/>
                <w:bCs/>
              </w:rPr>
            </w:pPr>
            <w:r w:rsidRPr="00992182">
              <w:rPr>
                <w:rFonts w:ascii="Calibri Light" w:hAnsi="Calibri Light"/>
                <w:b/>
                <w:bCs/>
              </w:rPr>
              <w:t>2.4.1 Podstawa formalna:</w:t>
            </w:r>
          </w:p>
          <w:p w14:paraId="194E78D4" w14:textId="77777777" w:rsidR="00B96B94" w:rsidRPr="00992182" w:rsidRDefault="00B96B94" w:rsidP="00B96B94">
            <w:pPr>
              <w:jc w:val="both"/>
              <w:rPr>
                <w:rFonts w:ascii="Calibri Light" w:hAnsi="Calibri Light"/>
              </w:rPr>
            </w:pPr>
            <w:r w:rsidRPr="00992182">
              <w:rPr>
                <w:rFonts w:ascii="Calibri Light" w:hAnsi="Calibri Light"/>
              </w:rPr>
              <w:t>MFF zobowiązany jest do prowadzenia działań kontrolnych w stosunku do UO zawartych z PF w zakresie określonym w pkt. 15.4 Umowy o Finansowaniu.</w:t>
            </w:r>
          </w:p>
          <w:p w14:paraId="43826226" w14:textId="0857F8F6" w:rsidR="00431A04" w:rsidRPr="00992182" w:rsidRDefault="00431A04" w:rsidP="00B96B94">
            <w:pPr>
              <w:jc w:val="both"/>
              <w:rPr>
                <w:rFonts w:ascii="Calibri Light" w:hAnsi="Calibri Light"/>
              </w:rPr>
            </w:pPr>
          </w:p>
          <w:p w14:paraId="6D02F8A3" w14:textId="77777777" w:rsidR="00B96B94" w:rsidRPr="00992182" w:rsidRDefault="00B96B94" w:rsidP="00B96B94">
            <w:pPr>
              <w:spacing w:before="120" w:after="120" w:line="276" w:lineRule="auto"/>
              <w:jc w:val="both"/>
              <w:rPr>
                <w:rFonts w:ascii="Calibri Light" w:hAnsi="Calibri Light"/>
                <w:b/>
                <w:bCs/>
              </w:rPr>
            </w:pPr>
            <w:r w:rsidRPr="00992182">
              <w:rPr>
                <w:rFonts w:ascii="Calibri Light" w:hAnsi="Calibri Light"/>
                <w:b/>
                <w:bCs/>
              </w:rPr>
              <w:t>2.4.2 Kontrole Pośredników Finansowych:</w:t>
            </w:r>
          </w:p>
          <w:tbl>
            <w:tblPr>
              <w:tblW w:w="0" w:type="auto"/>
              <w:jc w:val="center"/>
              <w:tblLayout w:type="fixed"/>
              <w:tblCellMar>
                <w:left w:w="0" w:type="dxa"/>
                <w:right w:w="0" w:type="dxa"/>
              </w:tblCellMar>
              <w:tblLook w:val="04A0" w:firstRow="1" w:lastRow="0" w:firstColumn="1" w:lastColumn="0" w:noHBand="0" w:noVBand="1"/>
            </w:tblPr>
            <w:tblGrid>
              <w:gridCol w:w="3854"/>
              <w:gridCol w:w="1918"/>
              <w:gridCol w:w="1418"/>
              <w:gridCol w:w="1134"/>
              <w:gridCol w:w="750"/>
            </w:tblGrid>
            <w:tr w:rsidR="00B96B94" w:rsidRPr="00992182" w14:paraId="530E911F" w14:textId="77777777" w:rsidTr="002B4119">
              <w:trPr>
                <w:trHeight w:val="340"/>
                <w:jc w:val="center"/>
              </w:trPr>
              <w:tc>
                <w:tcPr>
                  <w:tcW w:w="9074"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096FB1" w14:textId="60577A60" w:rsidR="00B96B94" w:rsidRPr="00992182" w:rsidRDefault="00B96B94" w:rsidP="00D062B6">
                  <w:pPr>
                    <w:spacing w:line="276" w:lineRule="auto"/>
                    <w:rPr>
                      <w:rFonts w:ascii="Calibri Light" w:hAnsi="Calibri Light"/>
                    </w:rPr>
                  </w:pPr>
                  <w:r w:rsidRPr="00992182">
                    <w:rPr>
                      <w:rFonts w:ascii="Calibri Light" w:hAnsi="Calibri Light"/>
                    </w:rPr>
                    <w:t>Liczba planowanych kontrol</w:t>
                  </w:r>
                  <w:r w:rsidR="003130B8">
                    <w:rPr>
                      <w:rFonts w:ascii="Calibri Light" w:hAnsi="Calibri Light"/>
                    </w:rPr>
                    <w:t xml:space="preserve">i Pośredników Finansowych w </w:t>
                  </w:r>
                  <w:r w:rsidR="00D062B6">
                    <w:rPr>
                      <w:rFonts w:ascii="Calibri Light" w:hAnsi="Calibri Light"/>
                    </w:rPr>
                    <w:t>2020</w:t>
                  </w:r>
                  <w:r w:rsidR="00D062B6" w:rsidRPr="00992182">
                    <w:rPr>
                      <w:rFonts w:ascii="Calibri Light" w:hAnsi="Calibri Light"/>
                    </w:rPr>
                    <w:t xml:space="preserve"> </w:t>
                  </w:r>
                  <w:r w:rsidRPr="00992182">
                    <w:rPr>
                      <w:rFonts w:ascii="Calibri Light" w:hAnsi="Calibri Light"/>
                    </w:rPr>
                    <w:t>r. (w podziale na kwartały)</w:t>
                  </w:r>
                </w:p>
              </w:tc>
            </w:tr>
            <w:tr w:rsidR="00B96B94" w:rsidRPr="00992182" w14:paraId="380910A8" w14:textId="77777777" w:rsidTr="002B4119">
              <w:trPr>
                <w:trHeight w:val="340"/>
                <w:jc w:val="center"/>
              </w:trPr>
              <w:tc>
                <w:tcPr>
                  <w:tcW w:w="38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E23876" w14:textId="77777777" w:rsidR="00B96B94" w:rsidRPr="00992182" w:rsidRDefault="00B96B94" w:rsidP="00B96B94">
                  <w:pPr>
                    <w:spacing w:line="276" w:lineRule="auto"/>
                    <w:jc w:val="center"/>
                    <w:rPr>
                      <w:rFonts w:ascii="Calibri Light" w:hAnsi="Calibri Light"/>
                    </w:rPr>
                  </w:pPr>
                  <w:r w:rsidRPr="00992182">
                    <w:rPr>
                      <w:rFonts w:ascii="Calibri Light" w:hAnsi="Calibri Light"/>
                    </w:rPr>
                    <w:t>Nazwa Instrumentu Finansowego</w:t>
                  </w:r>
                </w:p>
              </w:tc>
              <w:tc>
                <w:tcPr>
                  <w:tcW w:w="19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9CFDC8" w14:textId="77777777" w:rsidR="00B96B94" w:rsidRPr="00992182" w:rsidRDefault="00B96B94" w:rsidP="00B96B94">
                  <w:pPr>
                    <w:spacing w:line="276" w:lineRule="auto"/>
                    <w:jc w:val="center"/>
                    <w:rPr>
                      <w:rFonts w:ascii="Calibri Light" w:hAnsi="Calibri Light"/>
                    </w:rPr>
                  </w:pPr>
                  <w:r w:rsidRPr="00992182">
                    <w:rPr>
                      <w:rFonts w:ascii="Calibri Light" w:hAnsi="Calibri Light"/>
                    </w:rPr>
                    <w:t>I</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C09F52" w14:textId="77777777" w:rsidR="00B96B94" w:rsidRPr="00992182" w:rsidRDefault="00B96B94" w:rsidP="00B96B94">
                  <w:pPr>
                    <w:spacing w:line="276" w:lineRule="auto"/>
                    <w:jc w:val="center"/>
                    <w:rPr>
                      <w:rFonts w:ascii="Calibri Light" w:hAnsi="Calibri Light"/>
                    </w:rPr>
                  </w:pPr>
                  <w:r w:rsidRPr="00992182">
                    <w:rPr>
                      <w:rFonts w:ascii="Calibri Light" w:hAnsi="Calibri Light"/>
                    </w:rPr>
                    <w:t>II</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ACF96F" w14:textId="77777777" w:rsidR="00B96B94" w:rsidRPr="00992182" w:rsidRDefault="00B96B94" w:rsidP="00B96B94">
                  <w:pPr>
                    <w:spacing w:line="276" w:lineRule="auto"/>
                    <w:jc w:val="center"/>
                    <w:rPr>
                      <w:rFonts w:ascii="Calibri Light" w:hAnsi="Calibri Light"/>
                    </w:rPr>
                  </w:pPr>
                  <w:r w:rsidRPr="00992182">
                    <w:rPr>
                      <w:rFonts w:ascii="Calibri Light" w:hAnsi="Calibri Light"/>
                    </w:rPr>
                    <w:t>III</w:t>
                  </w:r>
                </w:p>
              </w:tc>
              <w:tc>
                <w:tcPr>
                  <w:tcW w:w="7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E9FFD9" w14:textId="77777777" w:rsidR="00B96B94" w:rsidRPr="00992182" w:rsidRDefault="00B96B94" w:rsidP="00B96B94">
                  <w:pPr>
                    <w:spacing w:line="276" w:lineRule="auto"/>
                    <w:jc w:val="center"/>
                    <w:rPr>
                      <w:rFonts w:ascii="Calibri Light" w:hAnsi="Calibri Light"/>
                    </w:rPr>
                  </w:pPr>
                  <w:r w:rsidRPr="00992182">
                    <w:rPr>
                      <w:rFonts w:ascii="Calibri Light" w:hAnsi="Calibri Light"/>
                    </w:rPr>
                    <w:t>IV</w:t>
                  </w:r>
                </w:p>
              </w:tc>
            </w:tr>
            <w:tr w:rsidR="00B96B94" w:rsidRPr="00992182" w14:paraId="3D7C72ED" w14:textId="77777777" w:rsidTr="002B4119">
              <w:trPr>
                <w:trHeight w:val="340"/>
                <w:jc w:val="center"/>
              </w:trPr>
              <w:tc>
                <w:tcPr>
                  <w:tcW w:w="907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D0DB5E" w14:textId="77777777" w:rsidR="00B96B94" w:rsidRPr="003130B8" w:rsidRDefault="00B96B94" w:rsidP="00B96B94">
                  <w:pPr>
                    <w:spacing w:line="276" w:lineRule="auto"/>
                    <w:jc w:val="center"/>
                    <w:rPr>
                      <w:rFonts w:ascii="Calibri Light" w:hAnsi="Calibri Light"/>
                    </w:rPr>
                  </w:pPr>
                  <w:r w:rsidRPr="003130B8">
                    <w:rPr>
                      <w:rFonts w:ascii="Calibri Light" w:hAnsi="Calibri Light"/>
                    </w:rPr>
                    <w:t>Działanie 1.9</w:t>
                  </w:r>
                </w:p>
              </w:tc>
            </w:tr>
            <w:tr w:rsidR="00B96B94" w:rsidRPr="00992182" w14:paraId="018D2617" w14:textId="77777777" w:rsidTr="003130B8">
              <w:trPr>
                <w:trHeight w:val="340"/>
                <w:jc w:val="center"/>
              </w:trPr>
              <w:tc>
                <w:tcPr>
                  <w:tcW w:w="38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1B667" w14:textId="77777777" w:rsidR="00B96B94" w:rsidRPr="00992182" w:rsidRDefault="00B96B94" w:rsidP="00B96B94">
                  <w:pPr>
                    <w:spacing w:line="276" w:lineRule="auto"/>
                    <w:jc w:val="both"/>
                    <w:rPr>
                      <w:rFonts w:ascii="Calibri Light" w:hAnsi="Calibri Light"/>
                    </w:rPr>
                  </w:pPr>
                  <w:r w:rsidRPr="00992182">
                    <w:rPr>
                      <w:rFonts w:ascii="Calibri Light" w:hAnsi="Calibri Light"/>
                      <w:b/>
                      <w:bCs/>
                      <w:color w:val="000000"/>
                    </w:rPr>
                    <w:t>Produkty pożyczkowe:</w:t>
                  </w:r>
                </w:p>
              </w:tc>
              <w:tc>
                <w:tcPr>
                  <w:tcW w:w="19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CF721F" w14:textId="7A3955CA" w:rsidR="00B96B94" w:rsidRPr="00992182" w:rsidRDefault="003130B8" w:rsidP="00B96B94">
                  <w:pPr>
                    <w:spacing w:line="276" w:lineRule="auto"/>
                    <w:jc w:val="center"/>
                    <w:rPr>
                      <w:rFonts w:ascii="Calibri Light" w:hAnsi="Calibri Light"/>
                    </w:rPr>
                  </w:pPr>
                  <w:r>
                    <w:rPr>
                      <w:rFonts w:ascii="Calibri Light" w:hAnsi="Calibri Light"/>
                    </w:rPr>
                    <w:t>0</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59EDE5" w14:textId="16FE9576" w:rsidR="00B96B94" w:rsidRPr="003130B8" w:rsidRDefault="00BD10DB" w:rsidP="00B96B94">
                  <w:pPr>
                    <w:spacing w:line="276" w:lineRule="auto"/>
                    <w:jc w:val="center"/>
                    <w:rPr>
                      <w:rFonts w:ascii="Calibri Light" w:hAnsi="Calibri Light"/>
                    </w:rPr>
                  </w:pPr>
                  <w:r>
                    <w:rPr>
                      <w:rFonts w:ascii="Calibri Light" w:hAnsi="Calibri Light"/>
                    </w:rPr>
                    <w:t>0</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50853D7" w14:textId="126C85CA" w:rsidR="00B96B94" w:rsidRPr="00431A04" w:rsidRDefault="003130B8" w:rsidP="00B96B94">
                  <w:pPr>
                    <w:spacing w:line="276" w:lineRule="auto"/>
                    <w:jc w:val="center"/>
                    <w:rPr>
                      <w:rFonts w:ascii="Calibri Light" w:hAnsi="Calibri Light"/>
                    </w:rPr>
                  </w:pPr>
                  <w:r w:rsidRPr="00431A04">
                    <w:rPr>
                      <w:rFonts w:ascii="Calibri Light" w:hAnsi="Calibri Light"/>
                    </w:rPr>
                    <w:t>1</w:t>
                  </w:r>
                </w:p>
              </w:tc>
              <w:tc>
                <w:tcPr>
                  <w:tcW w:w="7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853D4A" w14:textId="08D5A659" w:rsidR="00B96B94" w:rsidRPr="003130B8" w:rsidRDefault="003130B8" w:rsidP="00B96B94">
                  <w:pPr>
                    <w:spacing w:line="276" w:lineRule="auto"/>
                    <w:jc w:val="center"/>
                    <w:rPr>
                      <w:rFonts w:ascii="Calibri Light" w:hAnsi="Calibri Light"/>
                    </w:rPr>
                  </w:pPr>
                  <w:r>
                    <w:rPr>
                      <w:rFonts w:ascii="Calibri Light" w:hAnsi="Calibri Light"/>
                    </w:rPr>
                    <w:t>0</w:t>
                  </w:r>
                </w:p>
              </w:tc>
            </w:tr>
            <w:tr w:rsidR="00B96B94" w:rsidRPr="00992182" w14:paraId="4F3FCBF5" w14:textId="77777777" w:rsidTr="003130B8">
              <w:trPr>
                <w:trHeight w:val="340"/>
                <w:jc w:val="center"/>
              </w:trPr>
              <w:tc>
                <w:tcPr>
                  <w:tcW w:w="38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FAEA8B" w14:textId="77777777" w:rsidR="00B96B94" w:rsidRPr="00992182" w:rsidRDefault="00B96B94" w:rsidP="00B96B94">
                  <w:pPr>
                    <w:spacing w:line="276" w:lineRule="auto"/>
                    <w:jc w:val="both"/>
                    <w:rPr>
                      <w:rFonts w:ascii="Calibri Light" w:hAnsi="Calibri Light"/>
                    </w:rPr>
                  </w:pPr>
                  <w:r w:rsidRPr="00992182">
                    <w:rPr>
                      <w:rFonts w:ascii="Calibri Light" w:hAnsi="Calibri Light"/>
                      <w:color w:val="000000"/>
                    </w:rPr>
                    <w:t xml:space="preserve">Mikropożyczka </w:t>
                  </w:r>
                </w:p>
              </w:tc>
              <w:tc>
                <w:tcPr>
                  <w:tcW w:w="191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049417" w14:textId="3B51665B" w:rsidR="00B96B94" w:rsidRPr="00992182" w:rsidRDefault="003130B8" w:rsidP="00B96B94">
                  <w:pPr>
                    <w:spacing w:line="276" w:lineRule="auto"/>
                    <w:jc w:val="center"/>
                    <w:rPr>
                      <w:rFonts w:ascii="Calibri Light" w:hAnsi="Calibri Light"/>
                    </w:rPr>
                  </w:pPr>
                  <w:r>
                    <w:rPr>
                      <w:rFonts w:ascii="Calibri Light" w:hAnsi="Calibri Light"/>
                    </w:rPr>
                    <w:t>0</w:t>
                  </w:r>
                </w:p>
              </w:tc>
              <w:tc>
                <w:tcPr>
                  <w:tcW w:w="141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B2012D" w14:textId="3FB88883" w:rsidR="00B96B94" w:rsidRPr="003130B8" w:rsidRDefault="00BD10DB" w:rsidP="00B96B94">
                  <w:pPr>
                    <w:spacing w:line="276" w:lineRule="auto"/>
                    <w:jc w:val="center"/>
                    <w:rPr>
                      <w:rFonts w:ascii="Calibri Light" w:hAnsi="Calibri Light"/>
                    </w:rPr>
                  </w:pPr>
                  <w:r>
                    <w:rPr>
                      <w:rFonts w:ascii="Calibri Light" w:hAnsi="Calibri Light"/>
                    </w:rPr>
                    <w:t>0</w:t>
                  </w:r>
                </w:p>
              </w:tc>
              <w:tc>
                <w:tcPr>
                  <w:tcW w:w="1134"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CE3C9C4" w14:textId="77777777" w:rsidR="00B96B94" w:rsidRPr="003130B8" w:rsidRDefault="00B96B94" w:rsidP="00B96B94">
                  <w:pPr>
                    <w:spacing w:line="276" w:lineRule="auto"/>
                    <w:jc w:val="center"/>
                    <w:rPr>
                      <w:rFonts w:ascii="Calibri Light" w:hAnsi="Calibri Light"/>
                    </w:rPr>
                  </w:pPr>
                  <w:r w:rsidRPr="003130B8">
                    <w:rPr>
                      <w:rFonts w:ascii="Calibri Light" w:hAnsi="Calibri Light"/>
                    </w:rPr>
                    <w:t>1</w:t>
                  </w:r>
                </w:p>
              </w:tc>
              <w:tc>
                <w:tcPr>
                  <w:tcW w:w="75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C03F0E" w14:textId="77777777" w:rsidR="00B96B94" w:rsidRPr="003130B8" w:rsidRDefault="00B96B94" w:rsidP="00B96B94">
                  <w:pPr>
                    <w:spacing w:line="276" w:lineRule="auto"/>
                    <w:jc w:val="center"/>
                    <w:rPr>
                      <w:rFonts w:ascii="Calibri Light" w:hAnsi="Calibri Light"/>
                    </w:rPr>
                  </w:pPr>
                  <w:r w:rsidRPr="003130B8">
                    <w:rPr>
                      <w:rFonts w:ascii="Calibri Light" w:hAnsi="Calibri Light"/>
                    </w:rPr>
                    <w:t>0</w:t>
                  </w:r>
                </w:p>
              </w:tc>
            </w:tr>
            <w:tr w:rsidR="00B96B94" w:rsidRPr="00992182" w14:paraId="553E67AA" w14:textId="77777777" w:rsidTr="003130B8">
              <w:trPr>
                <w:trHeight w:val="340"/>
                <w:jc w:val="center"/>
              </w:trPr>
              <w:tc>
                <w:tcPr>
                  <w:tcW w:w="38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8067F8" w14:textId="77777777" w:rsidR="00B96B94" w:rsidRPr="00992182" w:rsidRDefault="00B96B94" w:rsidP="00B96B94">
                  <w:pPr>
                    <w:spacing w:line="276" w:lineRule="auto"/>
                    <w:jc w:val="both"/>
                    <w:rPr>
                      <w:rFonts w:ascii="Calibri Light" w:hAnsi="Calibri Light"/>
                    </w:rPr>
                  </w:pPr>
                  <w:r w:rsidRPr="00992182">
                    <w:rPr>
                      <w:rFonts w:ascii="Calibri Light" w:hAnsi="Calibri Light"/>
                      <w:color w:val="000000"/>
                    </w:rPr>
                    <w:t xml:space="preserve">Pożyczka Obrotowo Inwestycyjna </w:t>
                  </w:r>
                </w:p>
              </w:tc>
              <w:tc>
                <w:tcPr>
                  <w:tcW w:w="1918" w:type="dxa"/>
                  <w:vMerge/>
                  <w:tcBorders>
                    <w:top w:val="nil"/>
                    <w:left w:val="nil"/>
                    <w:bottom w:val="single" w:sz="8" w:space="0" w:color="auto"/>
                    <w:right w:val="single" w:sz="8" w:space="0" w:color="auto"/>
                  </w:tcBorders>
                  <w:vAlign w:val="center"/>
                  <w:hideMark/>
                </w:tcPr>
                <w:p w14:paraId="22217980" w14:textId="77777777" w:rsidR="00B96B94" w:rsidRPr="00992182" w:rsidRDefault="00B96B94" w:rsidP="00B96B94">
                  <w:pPr>
                    <w:rPr>
                      <w:rFonts w:ascii="Calibri Light" w:eastAsiaTheme="minorHAnsi" w:hAnsi="Calibri Light"/>
                      <w:lang w:eastAsia="en-US"/>
                    </w:rPr>
                  </w:pPr>
                </w:p>
              </w:tc>
              <w:tc>
                <w:tcPr>
                  <w:tcW w:w="1418" w:type="dxa"/>
                  <w:vMerge/>
                  <w:tcBorders>
                    <w:top w:val="nil"/>
                    <w:left w:val="nil"/>
                    <w:bottom w:val="single" w:sz="8" w:space="0" w:color="auto"/>
                    <w:right w:val="single" w:sz="8" w:space="0" w:color="auto"/>
                  </w:tcBorders>
                  <w:vAlign w:val="center"/>
                  <w:hideMark/>
                </w:tcPr>
                <w:p w14:paraId="793EE642" w14:textId="77777777" w:rsidR="00B96B94" w:rsidRPr="00992182" w:rsidRDefault="00B96B94" w:rsidP="00B96B94">
                  <w:pPr>
                    <w:rPr>
                      <w:rFonts w:ascii="Calibri Light" w:eastAsiaTheme="minorHAnsi" w:hAnsi="Calibri Light"/>
                      <w:lang w:eastAsia="en-US"/>
                    </w:rPr>
                  </w:pPr>
                </w:p>
              </w:tc>
              <w:tc>
                <w:tcPr>
                  <w:tcW w:w="1134" w:type="dxa"/>
                  <w:vMerge/>
                  <w:tcBorders>
                    <w:top w:val="nil"/>
                    <w:left w:val="nil"/>
                    <w:bottom w:val="single" w:sz="8" w:space="0" w:color="auto"/>
                    <w:right w:val="single" w:sz="8" w:space="0" w:color="auto"/>
                  </w:tcBorders>
                  <w:shd w:val="clear" w:color="auto" w:fill="auto"/>
                  <w:vAlign w:val="center"/>
                  <w:hideMark/>
                </w:tcPr>
                <w:p w14:paraId="7D146C1B" w14:textId="77777777" w:rsidR="00B96B94" w:rsidRPr="00992182" w:rsidRDefault="00B96B94" w:rsidP="00B96B94">
                  <w:pPr>
                    <w:rPr>
                      <w:rFonts w:ascii="Calibri Light" w:eastAsiaTheme="minorHAnsi" w:hAnsi="Calibri Light"/>
                      <w:lang w:eastAsia="en-US"/>
                    </w:rPr>
                  </w:pPr>
                </w:p>
              </w:tc>
              <w:tc>
                <w:tcPr>
                  <w:tcW w:w="750" w:type="dxa"/>
                  <w:vMerge/>
                  <w:tcBorders>
                    <w:top w:val="nil"/>
                    <w:left w:val="nil"/>
                    <w:bottom w:val="single" w:sz="8" w:space="0" w:color="auto"/>
                    <w:right w:val="single" w:sz="8" w:space="0" w:color="auto"/>
                  </w:tcBorders>
                  <w:vAlign w:val="center"/>
                  <w:hideMark/>
                </w:tcPr>
                <w:p w14:paraId="13844B03" w14:textId="77777777" w:rsidR="00B96B94" w:rsidRPr="00992182" w:rsidRDefault="00B96B94" w:rsidP="00B96B94">
                  <w:pPr>
                    <w:rPr>
                      <w:rFonts w:ascii="Calibri Light" w:eastAsiaTheme="minorHAnsi" w:hAnsi="Calibri Light"/>
                      <w:lang w:eastAsia="en-US"/>
                    </w:rPr>
                  </w:pPr>
                </w:p>
              </w:tc>
            </w:tr>
            <w:tr w:rsidR="00D97078" w:rsidRPr="00992182" w14:paraId="6FFD2E4B" w14:textId="77777777" w:rsidTr="003130B8">
              <w:trPr>
                <w:trHeight w:val="340"/>
                <w:jc w:val="center"/>
              </w:trPr>
              <w:tc>
                <w:tcPr>
                  <w:tcW w:w="38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554EDE6" w14:textId="6E6532D8" w:rsidR="00D97078" w:rsidRPr="00992182" w:rsidRDefault="00D97078" w:rsidP="00B96B94">
                  <w:pPr>
                    <w:spacing w:line="276" w:lineRule="auto"/>
                    <w:jc w:val="both"/>
                    <w:rPr>
                      <w:rFonts w:ascii="Calibri Light" w:hAnsi="Calibri Light"/>
                      <w:color w:val="000000"/>
                    </w:rPr>
                  </w:pPr>
                  <w:r w:rsidRPr="00992182">
                    <w:rPr>
                      <w:rFonts w:ascii="Calibri Light" w:hAnsi="Calibri Light"/>
                      <w:color w:val="000000"/>
                    </w:rPr>
                    <w:t>Pożyczka Inwestycyjna</w:t>
                  </w:r>
                </w:p>
              </w:tc>
              <w:tc>
                <w:tcPr>
                  <w:tcW w:w="1918" w:type="dxa"/>
                  <w:vMerge/>
                  <w:tcBorders>
                    <w:top w:val="nil"/>
                    <w:left w:val="nil"/>
                    <w:bottom w:val="single" w:sz="8" w:space="0" w:color="auto"/>
                    <w:right w:val="single" w:sz="8" w:space="0" w:color="auto"/>
                  </w:tcBorders>
                  <w:vAlign w:val="center"/>
                </w:tcPr>
                <w:p w14:paraId="763746BA" w14:textId="77777777" w:rsidR="00D97078" w:rsidRPr="00992182" w:rsidRDefault="00D97078" w:rsidP="00B96B94">
                  <w:pPr>
                    <w:rPr>
                      <w:rFonts w:ascii="Calibri Light" w:eastAsiaTheme="minorHAnsi" w:hAnsi="Calibri Light"/>
                      <w:lang w:eastAsia="en-US"/>
                    </w:rPr>
                  </w:pPr>
                </w:p>
              </w:tc>
              <w:tc>
                <w:tcPr>
                  <w:tcW w:w="1418" w:type="dxa"/>
                  <w:vMerge/>
                  <w:tcBorders>
                    <w:top w:val="nil"/>
                    <w:left w:val="nil"/>
                    <w:bottom w:val="single" w:sz="8" w:space="0" w:color="auto"/>
                    <w:right w:val="single" w:sz="8" w:space="0" w:color="auto"/>
                  </w:tcBorders>
                  <w:vAlign w:val="center"/>
                </w:tcPr>
                <w:p w14:paraId="41A133EC" w14:textId="77777777" w:rsidR="00D97078" w:rsidRPr="00992182" w:rsidRDefault="00D97078" w:rsidP="00B96B94">
                  <w:pPr>
                    <w:rPr>
                      <w:rFonts w:ascii="Calibri Light" w:eastAsiaTheme="minorHAnsi" w:hAnsi="Calibri Light"/>
                      <w:lang w:eastAsia="en-US"/>
                    </w:rPr>
                  </w:pPr>
                </w:p>
              </w:tc>
              <w:tc>
                <w:tcPr>
                  <w:tcW w:w="1134" w:type="dxa"/>
                  <w:vMerge/>
                  <w:tcBorders>
                    <w:top w:val="nil"/>
                    <w:left w:val="nil"/>
                    <w:bottom w:val="single" w:sz="8" w:space="0" w:color="auto"/>
                    <w:right w:val="single" w:sz="8" w:space="0" w:color="auto"/>
                  </w:tcBorders>
                  <w:shd w:val="clear" w:color="auto" w:fill="auto"/>
                  <w:vAlign w:val="center"/>
                </w:tcPr>
                <w:p w14:paraId="6051C35E" w14:textId="77777777" w:rsidR="00D97078" w:rsidRPr="00992182" w:rsidRDefault="00D97078" w:rsidP="00B96B94">
                  <w:pPr>
                    <w:rPr>
                      <w:rFonts w:ascii="Calibri Light" w:eastAsiaTheme="minorHAnsi" w:hAnsi="Calibri Light"/>
                      <w:lang w:eastAsia="en-US"/>
                    </w:rPr>
                  </w:pPr>
                </w:p>
              </w:tc>
              <w:tc>
                <w:tcPr>
                  <w:tcW w:w="750" w:type="dxa"/>
                  <w:vMerge/>
                  <w:tcBorders>
                    <w:top w:val="nil"/>
                    <w:left w:val="nil"/>
                    <w:bottom w:val="single" w:sz="8" w:space="0" w:color="auto"/>
                    <w:right w:val="single" w:sz="8" w:space="0" w:color="auto"/>
                  </w:tcBorders>
                  <w:vAlign w:val="center"/>
                </w:tcPr>
                <w:p w14:paraId="3BC0D6CC" w14:textId="77777777" w:rsidR="00D97078" w:rsidRPr="00992182" w:rsidRDefault="00D97078" w:rsidP="00B96B94">
                  <w:pPr>
                    <w:rPr>
                      <w:rFonts w:ascii="Calibri Light" w:eastAsiaTheme="minorHAnsi" w:hAnsi="Calibri Light"/>
                      <w:lang w:eastAsia="en-US"/>
                    </w:rPr>
                  </w:pPr>
                </w:p>
              </w:tc>
            </w:tr>
            <w:tr w:rsidR="00B96B94" w:rsidRPr="00992182" w14:paraId="79C403E0" w14:textId="77777777" w:rsidTr="003130B8">
              <w:trPr>
                <w:trHeight w:val="340"/>
                <w:jc w:val="center"/>
              </w:trPr>
              <w:tc>
                <w:tcPr>
                  <w:tcW w:w="38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1BB9BA" w14:textId="35149FBC" w:rsidR="00B96B94" w:rsidRPr="00992182" w:rsidRDefault="00D97078" w:rsidP="009A7CEC">
                  <w:pPr>
                    <w:spacing w:line="276" w:lineRule="auto"/>
                    <w:jc w:val="both"/>
                    <w:rPr>
                      <w:rFonts w:ascii="Calibri Light" w:hAnsi="Calibri Light"/>
                    </w:rPr>
                  </w:pPr>
                  <w:r>
                    <w:rPr>
                      <w:rFonts w:ascii="Calibri Light" w:hAnsi="Calibri Light"/>
                      <w:color w:val="000000"/>
                    </w:rPr>
                    <w:t xml:space="preserve">Pożyczka </w:t>
                  </w:r>
                  <w:r w:rsidR="000C19DF">
                    <w:rPr>
                      <w:rFonts w:ascii="Calibri Light" w:hAnsi="Calibri Light"/>
                      <w:color w:val="000000"/>
                    </w:rPr>
                    <w:t>P</w:t>
                  </w:r>
                  <w:r>
                    <w:rPr>
                      <w:rFonts w:ascii="Calibri Light" w:hAnsi="Calibri Light"/>
                      <w:color w:val="000000"/>
                    </w:rPr>
                    <w:t>łynnościowa</w:t>
                  </w:r>
                </w:p>
              </w:tc>
              <w:tc>
                <w:tcPr>
                  <w:tcW w:w="1918" w:type="dxa"/>
                  <w:vMerge/>
                  <w:tcBorders>
                    <w:top w:val="nil"/>
                    <w:left w:val="nil"/>
                    <w:bottom w:val="single" w:sz="8" w:space="0" w:color="auto"/>
                    <w:right w:val="single" w:sz="8" w:space="0" w:color="auto"/>
                  </w:tcBorders>
                  <w:vAlign w:val="center"/>
                  <w:hideMark/>
                </w:tcPr>
                <w:p w14:paraId="00B0EDAA" w14:textId="77777777" w:rsidR="00B96B94" w:rsidRPr="00992182" w:rsidRDefault="00B96B94" w:rsidP="00B96B94">
                  <w:pPr>
                    <w:rPr>
                      <w:rFonts w:ascii="Calibri Light" w:eastAsiaTheme="minorHAnsi" w:hAnsi="Calibri Light"/>
                      <w:lang w:eastAsia="en-US"/>
                    </w:rPr>
                  </w:pPr>
                </w:p>
              </w:tc>
              <w:tc>
                <w:tcPr>
                  <w:tcW w:w="1418" w:type="dxa"/>
                  <w:vMerge/>
                  <w:tcBorders>
                    <w:top w:val="nil"/>
                    <w:left w:val="nil"/>
                    <w:bottom w:val="single" w:sz="8" w:space="0" w:color="auto"/>
                    <w:right w:val="single" w:sz="8" w:space="0" w:color="auto"/>
                  </w:tcBorders>
                  <w:vAlign w:val="center"/>
                  <w:hideMark/>
                </w:tcPr>
                <w:p w14:paraId="1E9A451D" w14:textId="77777777" w:rsidR="00B96B94" w:rsidRPr="00992182" w:rsidRDefault="00B96B94" w:rsidP="00B96B94">
                  <w:pPr>
                    <w:rPr>
                      <w:rFonts w:ascii="Calibri Light" w:eastAsiaTheme="minorHAnsi" w:hAnsi="Calibri Light"/>
                      <w:lang w:eastAsia="en-US"/>
                    </w:rPr>
                  </w:pPr>
                </w:p>
              </w:tc>
              <w:tc>
                <w:tcPr>
                  <w:tcW w:w="1134" w:type="dxa"/>
                  <w:vMerge/>
                  <w:tcBorders>
                    <w:top w:val="nil"/>
                    <w:left w:val="nil"/>
                    <w:bottom w:val="single" w:sz="8" w:space="0" w:color="auto"/>
                    <w:right w:val="single" w:sz="8" w:space="0" w:color="auto"/>
                  </w:tcBorders>
                  <w:shd w:val="clear" w:color="auto" w:fill="auto"/>
                  <w:vAlign w:val="center"/>
                  <w:hideMark/>
                </w:tcPr>
                <w:p w14:paraId="1F5A1F69" w14:textId="77777777" w:rsidR="00B96B94" w:rsidRPr="00992182" w:rsidRDefault="00B96B94" w:rsidP="00B96B94">
                  <w:pPr>
                    <w:rPr>
                      <w:rFonts w:ascii="Calibri Light" w:eastAsiaTheme="minorHAnsi" w:hAnsi="Calibri Light"/>
                      <w:lang w:eastAsia="en-US"/>
                    </w:rPr>
                  </w:pPr>
                </w:p>
              </w:tc>
              <w:tc>
                <w:tcPr>
                  <w:tcW w:w="750" w:type="dxa"/>
                  <w:vMerge/>
                  <w:tcBorders>
                    <w:top w:val="nil"/>
                    <w:left w:val="nil"/>
                    <w:bottom w:val="single" w:sz="8" w:space="0" w:color="auto"/>
                    <w:right w:val="single" w:sz="8" w:space="0" w:color="auto"/>
                  </w:tcBorders>
                  <w:vAlign w:val="center"/>
                  <w:hideMark/>
                </w:tcPr>
                <w:p w14:paraId="5F73D520" w14:textId="77777777" w:rsidR="00B96B94" w:rsidRPr="00992182" w:rsidRDefault="00B96B94" w:rsidP="00B96B94">
                  <w:pPr>
                    <w:rPr>
                      <w:rFonts w:ascii="Calibri Light" w:eastAsiaTheme="minorHAnsi" w:hAnsi="Calibri Light"/>
                      <w:lang w:eastAsia="en-US"/>
                    </w:rPr>
                  </w:pPr>
                </w:p>
              </w:tc>
            </w:tr>
            <w:tr w:rsidR="00B96B94" w:rsidRPr="00992182" w14:paraId="72D0A629" w14:textId="77777777" w:rsidTr="002B4119">
              <w:trPr>
                <w:trHeight w:val="340"/>
                <w:jc w:val="center"/>
              </w:trPr>
              <w:tc>
                <w:tcPr>
                  <w:tcW w:w="907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D5A966" w14:textId="77777777" w:rsidR="00B96B94" w:rsidRPr="00992182" w:rsidRDefault="00B96B94" w:rsidP="00B96B94">
                  <w:pPr>
                    <w:spacing w:line="276" w:lineRule="auto"/>
                    <w:jc w:val="center"/>
                    <w:rPr>
                      <w:rFonts w:ascii="Calibri Light" w:hAnsi="Calibri Light"/>
                    </w:rPr>
                  </w:pPr>
                  <w:r w:rsidRPr="00992182">
                    <w:rPr>
                      <w:rFonts w:ascii="Calibri Light" w:hAnsi="Calibri Light"/>
                    </w:rPr>
                    <w:t>Działanie 1.17</w:t>
                  </w:r>
                </w:p>
              </w:tc>
            </w:tr>
            <w:tr w:rsidR="00B96B94" w:rsidRPr="00992182" w14:paraId="7259B648" w14:textId="77777777" w:rsidTr="002B4119">
              <w:trPr>
                <w:trHeight w:val="340"/>
                <w:jc w:val="center"/>
              </w:trPr>
              <w:tc>
                <w:tcPr>
                  <w:tcW w:w="38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8379B1" w14:textId="77777777" w:rsidR="00B96B94" w:rsidRPr="00992182" w:rsidRDefault="00B96B94" w:rsidP="00B96B94">
                  <w:pPr>
                    <w:spacing w:line="276" w:lineRule="auto"/>
                    <w:jc w:val="both"/>
                    <w:rPr>
                      <w:rFonts w:ascii="Calibri Light" w:hAnsi="Calibri Light"/>
                    </w:rPr>
                  </w:pPr>
                  <w:r w:rsidRPr="00992182">
                    <w:rPr>
                      <w:rFonts w:ascii="Calibri Light" w:hAnsi="Calibri Light"/>
                      <w:b/>
                      <w:bCs/>
                      <w:color w:val="000000"/>
                    </w:rPr>
                    <w:t>Wsparcie kapitałowe</w:t>
                  </w:r>
                </w:p>
              </w:tc>
              <w:tc>
                <w:tcPr>
                  <w:tcW w:w="19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E04C72" w14:textId="77777777" w:rsidR="00B96B94" w:rsidRPr="00992182" w:rsidRDefault="00B96B94" w:rsidP="00B96B94">
                  <w:pPr>
                    <w:spacing w:line="276" w:lineRule="auto"/>
                    <w:jc w:val="center"/>
                    <w:rPr>
                      <w:rFonts w:ascii="Calibri Light" w:hAnsi="Calibri Light"/>
                    </w:rPr>
                  </w:pPr>
                  <w:r w:rsidRPr="00992182">
                    <w:rPr>
                      <w:rFonts w:ascii="Calibri Light" w:hAnsi="Calibri Light"/>
                    </w:rPr>
                    <w:t>0</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E1A6C0" w14:textId="2559EFB8" w:rsidR="00B96B94" w:rsidRPr="00992182" w:rsidRDefault="00BD10DB" w:rsidP="00B96B94">
                  <w:pPr>
                    <w:spacing w:line="276" w:lineRule="auto"/>
                    <w:jc w:val="center"/>
                    <w:rPr>
                      <w:rFonts w:ascii="Calibri Light" w:hAnsi="Calibri Light"/>
                    </w:rPr>
                  </w:pPr>
                  <w:r>
                    <w:rPr>
                      <w:rFonts w:ascii="Calibri Light" w:hAnsi="Calibri Light"/>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C6FED3" w14:textId="77777777" w:rsidR="00B96B94" w:rsidRPr="00992182" w:rsidRDefault="00B96B94" w:rsidP="00B96B94">
                  <w:pPr>
                    <w:spacing w:line="276" w:lineRule="auto"/>
                    <w:jc w:val="center"/>
                    <w:rPr>
                      <w:rFonts w:ascii="Calibri Light" w:hAnsi="Calibri Light"/>
                    </w:rPr>
                  </w:pPr>
                  <w:r w:rsidRPr="00992182">
                    <w:rPr>
                      <w:rFonts w:ascii="Calibri Light" w:hAnsi="Calibri Light"/>
                    </w:rPr>
                    <w:t>0</w:t>
                  </w:r>
                </w:p>
              </w:tc>
              <w:tc>
                <w:tcPr>
                  <w:tcW w:w="7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2AADC9" w14:textId="77777777" w:rsidR="00B96B94" w:rsidRPr="00992182" w:rsidRDefault="00B96B94" w:rsidP="00B96B94">
                  <w:pPr>
                    <w:spacing w:line="276" w:lineRule="auto"/>
                    <w:jc w:val="center"/>
                    <w:rPr>
                      <w:rFonts w:ascii="Calibri Light" w:hAnsi="Calibri Light"/>
                    </w:rPr>
                  </w:pPr>
                  <w:r w:rsidRPr="00992182">
                    <w:rPr>
                      <w:rFonts w:ascii="Calibri Light" w:hAnsi="Calibri Light"/>
                    </w:rPr>
                    <w:t>0</w:t>
                  </w:r>
                </w:p>
              </w:tc>
            </w:tr>
            <w:tr w:rsidR="00B96B94" w:rsidRPr="00992182" w14:paraId="483586FE" w14:textId="77777777" w:rsidTr="002B4119">
              <w:trPr>
                <w:trHeight w:val="340"/>
                <w:jc w:val="center"/>
              </w:trPr>
              <w:tc>
                <w:tcPr>
                  <w:tcW w:w="907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B2E62F" w14:textId="77777777" w:rsidR="00B96B94" w:rsidRPr="00992182" w:rsidRDefault="00B96B94" w:rsidP="00B96B94">
                  <w:pPr>
                    <w:spacing w:line="276" w:lineRule="auto"/>
                    <w:jc w:val="center"/>
                    <w:rPr>
                      <w:rFonts w:ascii="Calibri Light" w:hAnsi="Calibri Light"/>
                    </w:rPr>
                  </w:pPr>
                  <w:r w:rsidRPr="00992182">
                    <w:rPr>
                      <w:rFonts w:ascii="Calibri Light" w:hAnsi="Calibri Light"/>
                    </w:rPr>
                    <w:t>Działanie 6.4</w:t>
                  </w:r>
                </w:p>
              </w:tc>
            </w:tr>
            <w:tr w:rsidR="00B96B94" w:rsidRPr="00992182" w14:paraId="741ACD65" w14:textId="77777777" w:rsidTr="003130B8">
              <w:trPr>
                <w:trHeight w:val="340"/>
                <w:jc w:val="center"/>
              </w:trPr>
              <w:tc>
                <w:tcPr>
                  <w:tcW w:w="38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88AA18" w14:textId="77777777" w:rsidR="00B96B94" w:rsidRPr="00992182" w:rsidRDefault="00B96B94" w:rsidP="00B96B94">
                  <w:pPr>
                    <w:spacing w:line="276" w:lineRule="auto"/>
                    <w:jc w:val="both"/>
                    <w:rPr>
                      <w:rFonts w:ascii="Calibri Light" w:hAnsi="Calibri Light"/>
                    </w:rPr>
                  </w:pPr>
                  <w:r w:rsidRPr="00992182">
                    <w:rPr>
                      <w:rFonts w:ascii="Calibri Light" w:hAnsi="Calibri Light"/>
                      <w:b/>
                      <w:bCs/>
                      <w:color w:val="000000"/>
                    </w:rPr>
                    <w:t xml:space="preserve">Produkty pożyczkowe EFS </w:t>
                  </w:r>
                </w:p>
              </w:tc>
              <w:tc>
                <w:tcPr>
                  <w:tcW w:w="19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F2432B" w14:textId="064E2F6D" w:rsidR="00B96B94" w:rsidRPr="00992182" w:rsidRDefault="00BD10DB" w:rsidP="00B96B94">
                  <w:pPr>
                    <w:spacing w:line="276" w:lineRule="auto"/>
                    <w:jc w:val="center"/>
                    <w:rPr>
                      <w:rFonts w:ascii="Calibri Light" w:hAnsi="Calibri Light"/>
                    </w:rPr>
                  </w:pPr>
                  <w:r>
                    <w:rPr>
                      <w:rFonts w:ascii="Calibri Light" w:hAnsi="Calibri Light"/>
                    </w:rPr>
                    <w:t>0</w:t>
                  </w:r>
                </w:p>
              </w:tc>
              <w:tc>
                <w:tcPr>
                  <w:tcW w:w="141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1207AA68" w14:textId="77777777" w:rsidR="00B96B94" w:rsidRPr="00992182" w:rsidRDefault="00CF5681" w:rsidP="00B96B94">
                  <w:pPr>
                    <w:spacing w:line="276" w:lineRule="auto"/>
                    <w:jc w:val="center"/>
                    <w:rPr>
                      <w:rFonts w:ascii="Calibri Light" w:hAnsi="Calibri Light"/>
                    </w:rPr>
                  </w:pPr>
                  <w:r>
                    <w:rPr>
                      <w:rFonts w:ascii="Calibri Light" w:hAnsi="Calibri Light"/>
                    </w:rPr>
                    <w:t>0</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B210CD5" w14:textId="77777777" w:rsidR="00B96B94" w:rsidRPr="00992182" w:rsidRDefault="00B96B94" w:rsidP="00B96B94">
                  <w:pPr>
                    <w:spacing w:line="276" w:lineRule="auto"/>
                    <w:jc w:val="center"/>
                    <w:rPr>
                      <w:rFonts w:ascii="Calibri Light" w:hAnsi="Calibri Light"/>
                    </w:rPr>
                  </w:pPr>
                  <w:r w:rsidRPr="00992182">
                    <w:rPr>
                      <w:rFonts w:ascii="Calibri Light" w:hAnsi="Calibri Light"/>
                    </w:rPr>
                    <w:t>0</w:t>
                  </w:r>
                </w:p>
              </w:tc>
              <w:tc>
                <w:tcPr>
                  <w:tcW w:w="7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DF611EF" w14:textId="1B1E17B5" w:rsidR="00B96B94" w:rsidRPr="00992182" w:rsidRDefault="003130B8" w:rsidP="00B96B94">
                  <w:pPr>
                    <w:spacing w:line="276" w:lineRule="auto"/>
                    <w:jc w:val="center"/>
                    <w:rPr>
                      <w:rFonts w:ascii="Calibri Light" w:hAnsi="Calibri Light"/>
                    </w:rPr>
                  </w:pPr>
                  <w:r>
                    <w:rPr>
                      <w:rFonts w:ascii="Calibri Light" w:hAnsi="Calibri Light"/>
                    </w:rPr>
                    <w:t>0</w:t>
                  </w:r>
                </w:p>
              </w:tc>
            </w:tr>
            <w:tr w:rsidR="00B96B94" w:rsidRPr="00992182" w14:paraId="7D843A0D" w14:textId="77777777" w:rsidTr="003130B8">
              <w:trPr>
                <w:trHeight w:val="340"/>
                <w:jc w:val="center"/>
              </w:trPr>
              <w:tc>
                <w:tcPr>
                  <w:tcW w:w="38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469826" w14:textId="77777777" w:rsidR="00B96B94" w:rsidRPr="00992182" w:rsidRDefault="00B96B94" w:rsidP="00B96B94">
                  <w:pPr>
                    <w:spacing w:line="276" w:lineRule="auto"/>
                    <w:jc w:val="both"/>
                    <w:rPr>
                      <w:rFonts w:ascii="Calibri Light" w:hAnsi="Calibri Light"/>
                    </w:rPr>
                  </w:pPr>
                  <w:r w:rsidRPr="00992182">
                    <w:rPr>
                      <w:rFonts w:ascii="Calibri Light" w:hAnsi="Calibri Light"/>
                      <w:color w:val="000000"/>
                    </w:rPr>
                    <w:t>Mikropożyczka EFS</w:t>
                  </w:r>
                </w:p>
              </w:tc>
              <w:tc>
                <w:tcPr>
                  <w:tcW w:w="19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47B869" w14:textId="007E2A50" w:rsidR="00B96B94" w:rsidRPr="00992182" w:rsidRDefault="00BD10DB" w:rsidP="00B96B94">
                  <w:pPr>
                    <w:spacing w:line="276" w:lineRule="auto"/>
                    <w:jc w:val="center"/>
                    <w:rPr>
                      <w:rFonts w:ascii="Calibri Light" w:hAnsi="Calibri Light"/>
                    </w:rPr>
                  </w:pPr>
                  <w:r>
                    <w:rPr>
                      <w:rFonts w:ascii="Calibri Light" w:hAnsi="Calibri Light"/>
                    </w:rPr>
                    <w:t>0</w:t>
                  </w:r>
                </w:p>
              </w:tc>
              <w:tc>
                <w:tcPr>
                  <w:tcW w:w="141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087A3604" w14:textId="77777777" w:rsidR="00B96B94" w:rsidRPr="00992182" w:rsidRDefault="00CF5681" w:rsidP="00B96B94">
                  <w:pPr>
                    <w:spacing w:line="276" w:lineRule="auto"/>
                    <w:jc w:val="center"/>
                    <w:rPr>
                      <w:rFonts w:ascii="Calibri Light" w:hAnsi="Calibri Light"/>
                    </w:rPr>
                  </w:pPr>
                  <w:r>
                    <w:rPr>
                      <w:rFonts w:ascii="Calibri Light" w:hAnsi="Calibri Light"/>
                    </w:rPr>
                    <w:t>0</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376EED3" w14:textId="77777777" w:rsidR="00B96B94" w:rsidRPr="00992182" w:rsidRDefault="00B96B94" w:rsidP="00B96B94">
                  <w:pPr>
                    <w:spacing w:line="276" w:lineRule="auto"/>
                    <w:jc w:val="center"/>
                    <w:rPr>
                      <w:rFonts w:ascii="Calibri Light" w:hAnsi="Calibri Light"/>
                    </w:rPr>
                  </w:pPr>
                  <w:r w:rsidRPr="00992182">
                    <w:rPr>
                      <w:rFonts w:ascii="Calibri Light" w:hAnsi="Calibri Light"/>
                    </w:rPr>
                    <w:t>0</w:t>
                  </w:r>
                </w:p>
              </w:tc>
              <w:tc>
                <w:tcPr>
                  <w:tcW w:w="7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4B4F769" w14:textId="6D3D5CB6" w:rsidR="00B96B94" w:rsidRPr="00992182" w:rsidRDefault="003130B8" w:rsidP="00B96B94">
                  <w:pPr>
                    <w:spacing w:line="276" w:lineRule="auto"/>
                    <w:jc w:val="center"/>
                    <w:rPr>
                      <w:rFonts w:ascii="Calibri Light" w:hAnsi="Calibri Light"/>
                    </w:rPr>
                  </w:pPr>
                  <w:r>
                    <w:rPr>
                      <w:rFonts w:ascii="Calibri Light" w:hAnsi="Calibri Light"/>
                    </w:rPr>
                    <w:t>0</w:t>
                  </w:r>
                </w:p>
              </w:tc>
            </w:tr>
          </w:tbl>
          <w:p w14:paraId="54B40CCB" w14:textId="77777777" w:rsidR="00B96B94" w:rsidRPr="00992182" w:rsidRDefault="00B96B94" w:rsidP="00B96B94">
            <w:pPr>
              <w:pStyle w:val="Akapitzlist"/>
              <w:spacing w:after="120" w:line="276" w:lineRule="auto"/>
              <w:jc w:val="both"/>
              <w:rPr>
                <w:rFonts w:ascii="Calibri Light" w:eastAsiaTheme="minorHAnsi" w:hAnsi="Calibri Light"/>
                <w:lang w:eastAsia="en-US"/>
              </w:rPr>
            </w:pPr>
          </w:p>
          <w:p w14:paraId="563D7A36" w14:textId="5252651D" w:rsidR="00BD10DB" w:rsidRPr="00BD10DB" w:rsidRDefault="00BD10DB" w:rsidP="00BD10DB">
            <w:pPr>
              <w:jc w:val="both"/>
              <w:rPr>
                <w:rFonts w:ascii="Calibri Light" w:hAnsi="Calibri Light"/>
              </w:rPr>
            </w:pPr>
            <w:r w:rsidRPr="00BD10DB">
              <w:rPr>
                <w:rFonts w:ascii="Calibri Light" w:hAnsi="Calibri Light"/>
              </w:rPr>
              <w:t>W 2020 r. Menadżer przewiduje przeprowadzanie 2 kontroli u Pośredników Finansowych. Głównym celem kontroli będzie potwierdzenie prawidłowości realizacji Umów Operacyjnych w obszarze Umów Inwestycyjnych oraz kontroli u Ostatecznych Odbiorców. Kontrole prowadzone będą w oparciu o wewnętrzne procedury kontroli Menadżera. W zależności od potrzeb, Menadżer przewiduje również przeprowadzanie kontroli doraźnych (nieujętych w planie). Czynności monitoringowe będą prowadzone przez Menadżera w sposób ciągły.</w:t>
            </w:r>
          </w:p>
          <w:p w14:paraId="396004EE" w14:textId="77777777" w:rsidR="00401866" w:rsidRPr="00992182" w:rsidRDefault="00401866" w:rsidP="00B96B94">
            <w:pPr>
              <w:jc w:val="both"/>
              <w:rPr>
                <w:rFonts w:ascii="Calibri Light" w:hAnsi="Calibri Light"/>
              </w:rPr>
            </w:pPr>
          </w:p>
          <w:p w14:paraId="33AA0198" w14:textId="77777777" w:rsidR="00B96B94" w:rsidRPr="00992182" w:rsidRDefault="00B96B94" w:rsidP="00582CEA">
            <w:pPr>
              <w:pStyle w:val="Akapitzlist"/>
              <w:numPr>
                <w:ilvl w:val="2"/>
                <w:numId w:val="8"/>
              </w:numPr>
              <w:spacing w:after="120" w:line="276" w:lineRule="auto"/>
              <w:ind w:left="508" w:hanging="508"/>
              <w:jc w:val="both"/>
              <w:rPr>
                <w:rFonts w:ascii="Calibri Light" w:hAnsi="Calibri Light"/>
                <w:b/>
                <w:bCs/>
                <w:lang w:eastAsia="en-US"/>
              </w:rPr>
            </w:pPr>
            <w:r w:rsidRPr="00992182">
              <w:rPr>
                <w:rFonts w:ascii="Calibri Light" w:hAnsi="Calibri Light"/>
                <w:b/>
                <w:bCs/>
                <w:lang w:eastAsia="en-US"/>
              </w:rPr>
              <w:t>Kontrole planowane na poziomie Ostatecznych Odbiorców</w:t>
            </w:r>
          </w:p>
          <w:p w14:paraId="72C643C9" w14:textId="77777777" w:rsidR="00BD10DB" w:rsidRPr="00BD10DB" w:rsidRDefault="00BD10DB" w:rsidP="00BD10DB">
            <w:pPr>
              <w:pStyle w:val="Akapitzlist"/>
              <w:spacing w:after="120" w:line="276" w:lineRule="auto"/>
              <w:ind w:left="19" w:hanging="19"/>
              <w:jc w:val="both"/>
              <w:rPr>
                <w:rFonts w:ascii="Calibri Light" w:hAnsi="Calibri Light"/>
              </w:rPr>
            </w:pPr>
            <w:r w:rsidRPr="00BD10DB">
              <w:rPr>
                <w:rFonts w:ascii="Calibri Light" w:hAnsi="Calibri Light"/>
              </w:rPr>
              <w:t xml:space="preserve">Kontrole na poziomie Ostatecznych Odbiorców (wizytacje Ostatecznych Odbiorców) będą prowadzone jedynie </w:t>
            </w:r>
          </w:p>
          <w:p w14:paraId="1D855A6A" w14:textId="582FE356" w:rsidR="00431A04" w:rsidRDefault="00BD10DB" w:rsidP="00B96B94">
            <w:pPr>
              <w:pStyle w:val="Akapitzlist"/>
              <w:spacing w:after="120" w:line="276" w:lineRule="auto"/>
              <w:ind w:left="19" w:hanging="19"/>
              <w:jc w:val="both"/>
              <w:rPr>
                <w:rFonts w:ascii="Calibri Light" w:hAnsi="Calibri Light"/>
              </w:rPr>
            </w:pPr>
            <w:r w:rsidRPr="00BD10DB">
              <w:rPr>
                <w:rFonts w:ascii="Calibri Light" w:hAnsi="Calibri Light"/>
              </w:rPr>
              <w:t>w uzasadnionych przypadkach (co do zasady nie planuje się kontroli Ostatecznych Odbiorców).</w:t>
            </w:r>
          </w:p>
          <w:p w14:paraId="0F27A4C7" w14:textId="037E40B7" w:rsidR="00B96B94" w:rsidRPr="00992182" w:rsidRDefault="00B96B94" w:rsidP="00B96B94">
            <w:pPr>
              <w:pStyle w:val="Akapitzlist"/>
              <w:spacing w:after="120" w:line="276" w:lineRule="auto"/>
              <w:ind w:left="19" w:hanging="19"/>
              <w:jc w:val="both"/>
              <w:rPr>
                <w:rFonts w:ascii="Calibri Light" w:hAnsi="Calibri Light"/>
                <w:b/>
                <w:bCs/>
                <w:lang w:eastAsia="en-US"/>
              </w:rPr>
            </w:pPr>
            <w:r w:rsidRPr="00992182">
              <w:rPr>
                <w:rFonts w:ascii="Calibri Light" w:hAnsi="Calibri Light"/>
                <w:b/>
                <w:bCs/>
                <w:lang w:eastAsia="en-US"/>
              </w:rPr>
              <w:t>2.4.4 Zasoby ludzkie niezbędne do przeprowadzenia kontroli</w:t>
            </w:r>
          </w:p>
          <w:p w14:paraId="66EDC8C3" w14:textId="3B54538B" w:rsidR="005E2DAE" w:rsidRPr="00992182" w:rsidRDefault="00431A04" w:rsidP="006F6532">
            <w:pPr>
              <w:tabs>
                <w:tab w:val="center" w:pos="4536"/>
                <w:tab w:val="right" w:pos="9072"/>
              </w:tabs>
              <w:spacing w:after="120"/>
              <w:jc w:val="both"/>
              <w:rPr>
                <w:rFonts w:ascii="Calibri Light" w:hAnsi="Calibri Light"/>
              </w:rPr>
            </w:pPr>
            <w:r w:rsidRPr="00431A04">
              <w:rPr>
                <w:rFonts w:ascii="Calibri Light" w:hAnsi="Calibri Light"/>
              </w:rPr>
              <w:t xml:space="preserve">Czynności kontrolne będą prowadzone przez osoby zatrudnione w Zespole </w:t>
            </w:r>
            <w:r w:rsidR="002D79CE" w:rsidRPr="00431A04">
              <w:rPr>
                <w:rFonts w:ascii="Calibri Light" w:hAnsi="Calibri Light"/>
              </w:rPr>
              <w:t xml:space="preserve">Kontroli </w:t>
            </w:r>
            <w:r w:rsidR="002D79CE">
              <w:rPr>
                <w:rFonts w:ascii="Calibri Light" w:hAnsi="Calibri Light"/>
              </w:rPr>
              <w:t>Operacyjnej</w:t>
            </w:r>
            <w:r w:rsidRPr="00431A04">
              <w:rPr>
                <w:rFonts w:ascii="Calibri Light" w:hAnsi="Calibri Light"/>
              </w:rPr>
              <w:t>.</w:t>
            </w:r>
          </w:p>
        </w:tc>
      </w:tr>
    </w:tbl>
    <w:p w14:paraId="4FDF7B14" w14:textId="77777777" w:rsidR="00890FFD" w:rsidRPr="00992182" w:rsidRDefault="00890FFD" w:rsidP="00256383">
      <w:pPr>
        <w:spacing w:before="120"/>
        <w:rPr>
          <w:rFonts w:ascii="Calibri Light" w:hAnsi="Calibri Light"/>
          <w:b/>
          <w:color w:val="000000" w:themeColor="text1"/>
        </w:rPr>
      </w:pPr>
    </w:p>
    <w:tbl>
      <w:tblPr>
        <w:tblStyle w:val="Tabela-Siatka"/>
        <w:tblW w:w="10774" w:type="dxa"/>
        <w:tblInd w:w="-743" w:type="dxa"/>
        <w:tblLook w:val="04A0" w:firstRow="1" w:lastRow="0" w:firstColumn="1" w:lastColumn="0" w:noHBand="0" w:noVBand="1"/>
      </w:tblPr>
      <w:tblGrid>
        <w:gridCol w:w="4795"/>
        <w:gridCol w:w="2095"/>
        <w:gridCol w:w="1629"/>
        <w:gridCol w:w="2255"/>
      </w:tblGrid>
      <w:tr w:rsidR="00A639F3" w:rsidRPr="00992182" w14:paraId="42B12C98" w14:textId="77777777" w:rsidTr="00FC6A21">
        <w:tc>
          <w:tcPr>
            <w:tcW w:w="10774" w:type="dxa"/>
            <w:gridSpan w:val="4"/>
            <w:tcBorders>
              <w:bottom w:val="single" w:sz="4" w:space="0" w:color="auto"/>
            </w:tcBorders>
            <w:shd w:val="clear" w:color="auto" w:fill="CCFFCC"/>
          </w:tcPr>
          <w:p w14:paraId="4B8183FC" w14:textId="77777777" w:rsidR="00A639F3" w:rsidRPr="00992182" w:rsidRDefault="00682056" w:rsidP="00890FFD">
            <w:pPr>
              <w:pStyle w:val="Akapitzlist"/>
              <w:spacing w:before="120"/>
              <w:ind w:left="0"/>
              <w:rPr>
                <w:rFonts w:ascii="Calibri Light" w:hAnsi="Calibri Light"/>
                <w:b/>
                <w:color w:val="000000" w:themeColor="text1"/>
              </w:rPr>
            </w:pPr>
            <w:r w:rsidRPr="00992182">
              <w:rPr>
                <w:rFonts w:ascii="Calibri Light" w:hAnsi="Calibri Light"/>
                <w:b/>
                <w:color w:val="000000" w:themeColor="text1"/>
              </w:rPr>
              <w:t xml:space="preserve">2.5 </w:t>
            </w:r>
            <w:r w:rsidR="00A639F3" w:rsidRPr="00992182">
              <w:rPr>
                <w:rFonts w:ascii="Calibri Light" w:hAnsi="Calibri Light"/>
                <w:b/>
                <w:color w:val="000000" w:themeColor="text1"/>
              </w:rPr>
              <w:t xml:space="preserve">Wskaźniki produktu i rezultatu </w:t>
            </w:r>
          </w:p>
        </w:tc>
      </w:tr>
      <w:tr w:rsidR="00A61A6C" w:rsidRPr="00992182" w14:paraId="44B285DA" w14:textId="77777777" w:rsidTr="0013402D">
        <w:tc>
          <w:tcPr>
            <w:tcW w:w="4795" w:type="dxa"/>
            <w:tcBorders>
              <w:bottom w:val="single" w:sz="4" w:space="0" w:color="auto"/>
              <w:right w:val="single" w:sz="4" w:space="0" w:color="auto"/>
              <w:tr2bl w:val="nil"/>
            </w:tcBorders>
            <w:shd w:val="clear" w:color="auto" w:fill="D6E3BC" w:themeFill="accent3" w:themeFillTint="66"/>
          </w:tcPr>
          <w:p w14:paraId="22089917" w14:textId="77777777" w:rsidR="00EA578A" w:rsidRPr="00992182" w:rsidRDefault="00C25B13" w:rsidP="00890FFD">
            <w:pPr>
              <w:pStyle w:val="Akapitzlist"/>
              <w:spacing w:before="120"/>
              <w:ind w:left="0"/>
              <w:rPr>
                <w:rFonts w:ascii="Calibri Light" w:hAnsi="Calibri Light"/>
                <w:b/>
                <w:color w:val="000000" w:themeColor="text1"/>
              </w:rPr>
            </w:pPr>
            <w:r w:rsidRPr="00992182">
              <w:rPr>
                <w:rFonts w:ascii="Calibri Light" w:hAnsi="Calibri Light"/>
                <w:b/>
                <w:color w:val="000000" w:themeColor="text1"/>
              </w:rPr>
              <w:t xml:space="preserve">Nazwa </w:t>
            </w:r>
            <w:r w:rsidR="00EA578A" w:rsidRPr="00992182">
              <w:rPr>
                <w:rFonts w:ascii="Calibri Light" w:hAnsi="Calibri Light"/>
                <w:b/>
                <w:color w:val="000000" w:themeColor="text1"/>
              </w:rPr>
              <w:t>wskaźnik</w:t>
            </w:r>
            <w:r w:rsidRPr="00992182">
              <w:rPr>
                <w:rFonts w:ascii="Calibri Light" w:hAnsi="Calibri Light"/>
                <w:b/>
                <w:color w:val="000000" w:themeColor="text1"/>
              </w:rPr>
              <w:t>a</w:t>
            </w:r>
          </w:p>
          <w:p w14:paraId="3EE5C0FA" w14:textId="77777777" w:rsidR="00EA578A" w:rsidRPr="00992182" w:rsidRDefault="00EA578A" w:rsidP="00A639F3">
            <w:pPr>
              <w:pStyle w:val="Akapitzlist"/>
              <w:spacing w:before="120"/>
              <w:ind w:left="0"/>
              <w:jc w:val="right"/>
              <w:rPr>
                <w:rFonts w:ascii="Calibri Light" w:hAnsi="Calibri Light"/>
                <w:b/>
                <w:color w:val="000000" w:themeColor="text1"/>
              </w:rPr>
            </w:pPr>
          </w:p>
        </w:tc>
        <w:tc>
          <w:tcPr>
            <w:tcW w:w="2095" w:type="dxa"/>
            <w:tcBorders>
              <w:left w:val="single" w:sz="4" w:space="0" w:color="auto"/>
              <w:bottom w:val="single" w:sz="4" w:space="0" w:color="auto"/>
              <w:right w:val="single" w:sz="4" w:space="0" w:color="auto"/>
              <w:tr2bl w:val="nil"/>
            </w:tcBorders>
            <w:shd w:val="clear" w:color="auto" w:fill="D6E3BC" w:themeFill="accent3" w:themeFillTint="66"/>
          </w:tcPr>
          <w:p w14:paraId="0F290473" w14:textId="2D15C3CE" w:rsidR="00EA578A" w:rsidRPr="00992182" w:rsidRDefault="00E31ADE" w:rsidP="00D062B6">
            <w:pPr>
              <w:pStyle w:val="Akapitzlist"/>
              <w:spacing w:before="120"/>
              <w:ind w:left="0"/>
              <w:jc w:val="center"/>
              <w:rPr>
                <w:rFonts w:ascii="Calibri Light" w:hAnsi="Calibri Light"/>
                <w:b/>
                <w:color w:val="000000" w:themeColor="text1"/>
              </w:rPr>
            </w:pPr>
            <w:r w:rsidRPr="00992182">
              <w:rPr>
                <w:rFonts w:ascii="Calibri Light" w:hAnsi="Calibri Light"/>
                <w:b/>
                <w:color w:val="000000" w:themeColor="text1"/>
              </w:rPr>
              <w:t>R</w:t>
            </w:r>
            <w:r w:rsidR="00A61A6C" w:rsidRPr="00992182">
              <w:rPr>
                <w:rFonts w:ascii="Calibri Light" w:hAnsi="Calibri Light"/>
                <w:b/>
                <w:color w:val="000000" w:themeColor="text1"/>
              </w:rPr>
              <w:t>ok</w:t>
            </w:r>
            <w:r w:rsidR="00AE3FC6">
              <w:rPr>
                <w:rFonts w:ascii="Calibri Light" w:hAnsi="Calibri Light"/>
                <w:b/>
                <w:color w:val="000000" w:themeColor="text1"/>
              </w:rPr>
              <w:t xml:space="preserve"> </w:t>
            </w:r>
            <w:r w:rsidR="00D062B6">
              <w:rPr>
                <w:rFonts w:ascii="Calibri Light" w:hAnsi="Calibri Light"/>
                <w:b/>
                <w:color w:val="000000" w:themeColor="text1"/>
              </w:rPr>
              <w:t>2020</w:t>
            </w:r>
          </w:p>
        </w:tc>
        <w:tc>
          <w:tcPr>
            <w:tcW w:w="1629" w:type="dxa"/>
            <w:tcBorders>
              <w:left w:val="single" w:sz="4" w:space="0" w:color="auto"/>
              <w:bottom w:val="single" w:sz="4" w:space="0" w:color="auto"/>
              <w:right w:val="single" w:sz="4" w:space="0" w:color="auto"/>
              <w:tr2bl w:val="nil"/>
            </w:tcBorders>
            <w:shd w:val="clear" w:color="auto" w:fill="D6E3BC" w:themeFill="accent3" w:themeFillTint="66"/>
          </w:tcPr>
          <w:p w14:paraId="339C6A26" w14:textId="77777777" w:rsidR="00EA578A" w:rsidRPr="00992182" w:rsidRDefault="00EA578A" w:rsidP="00890FFD">
            <w:pPr>
              <w:pStyle w:val="Akapitzlist"/>
              <w:spacing w:before="120"/>
              <w:ind w:left="0"/>
              <w:rPr>
                <w:rFonts w:ascii="Calibri Light" w:hAnsi="Calibri Light"/>
                <w:b/>
                <w:color w:val="000000" w:themeColor="text1"/>
              </w:rPr>
            </w:pPr>
            <w:r w:rsidRPr="00992182">
              <w:rPr>
                <w:rFonts w:ascii="Calibri Light" w:hAnsi="Calibri Light"/>
                <w:b/>
                <w:color w:val="000000" w:themeColor="text1"/>
              </w:rPr>
              <w:t>% realizacji wartości docelowej</w:t>
            </w:r>
          </w:p>
        </w:tc>
        <w:tc>
          <w:tcPr>
            <w:tcW w:w="2255" w:type="dxa"/>
            <w:tcBorders>
              <w:left w:val="single" w:sz="4" w:space="0" w:color="auto"/>
              <w:bottom w:val="single" w:sz="4" w:space="0" w:color="auto"/>
              <w:tr2bl w:val="nil"/>
            </w:tcBorders>
            <w:shd w:val="clear" w:color="auto" w:fill="D6E3BC" w:themeFill="accent3" w:themeFillTint="66"/>
          </w:tcPr>
          <w:p w14:paraId="12A0FA64" w14:textId="77777777" w:rsidR="00EA578A" w:rsidRPr="00992182" w:rsidRDefault="00A61A6C" w:rsidP="00A61A6C">
            <w:pPr>
              <w:pStyle w:val="Akapitzlist"/>
              <w:spacing w:before="120"/>
              <w:ind w:left="0"/>
              <w:jc w:val="center"/>
              <w:rPr>
                <w:rFonts w:ascii="Calibri Light" w:hAnsi="Calibri Light"/>
                <w:b/>
                <w:color w:val="000000" w:themeColor="text1"/>
              </w:rPr>
            </w:pPr>
            <w:r w:rsidRPr="00992182">
              <w:rPr>
                <w:rFonts w:ascii="Calibri Light" w:hAnsi="Calibri Light"/>
                <w:b/>
                <w:color w:val="000000" w:themeColor="text1"/>
              </w:rPr>
              <w:t>Rok docelowy</w:t>
            </w:r>
            <w:r w:rsidR="004D276C" w:rsidRPr="00992182">
              <w:rPr>
                <w:rFonts w:ascii="Calibri Light" w:hAnsi="Calibri Light"/>
                <w:b/>
                <w:color w:val="000000" w:themeColor="text1"/>
              </w:rPr>
              <w:t xml:space="preserve"> i wartość wskaźnika</w:t>
            </w:r>
          </w:p>
        </w:tc>
      </w:tr>
      <w:tr w:rsidR="00A61A6C" w:rsidRPr="00992182" w14:paraId="79F59F92" w14:textId="77777777" w:rsidTr="0013402D">
        <w:tc>
          <w:tcPr>
            <w:tcW w:w="8519" w:type="dxa"/>
            <w:gridSpan w:val="3"/>
            <w:tcBorders>
              <w:right w:val="single" w:sz="4" w:space="0" w:color="auto"/>
              <w:tr2bl w:val="nil"/>
            </w:tcBorders>
            <w:shd w:val="clear" w:color="auto" w:fill="EAF1DD" w:themeFill="accent3" w:themeFillTint="33"/>
          </w:tcPr>
          <w:p w14:paraId="0FC5C687" w14:textId="77777777" w:rsidR="00A61A6C" w:rsidRPr="00992182" w:rsidDel="00C25B13" w:rsidRDefault="00992182" w:rsidP="00A61A6C">
            <w:pPr>
              <w:pStyle w:val="Akapitzlist"/>
              <w:spacing w:before="120"/>
              <w:ind w:left="0"/>
              <w:jc w:val="center"/>
              <w:rPr>
                <w:rFonts w:ascii="Calibri Light" w:hAnsi="Calibri Light"/>
                <w:b/>
                <w:color w:val="000000" w:themeColor="text1"/>
              </w:rPr>
            </w:pPr>
            <w:r w:rsidRPr="00992182">
              <w:rPr>
                <w:rFonts w:ascii="Calibri Light" w:hAnsi="Calibri Light"/>
                <w:b/>
                <w:color w:val="000000" w:themeColor="text1"/>
              </w:rPr>
              <w:t>D</w:t>
            </w:r>
            <w:r w:rsidR="00A61A6C" w:rsidRPr="00992182">
              <w:rPr>
                <w:rFonts w:ascii="Calibri Light" w:hAnsi="Calibri Light"/>
                <w:b/>
                <w:color w:val="000000" w:themeColor="text1"/>
              </w:rPr>
              <w:t>ziałanie 1.9</w:t>
            </w:r>
          </w:p>
        </w:tc>
        <w:tc>
          <w:tcPr>
            <w:tcW w:w="2255" w:type="dxa"/>
            <w:tcBorders>
              <w:left w:val="single" w:sz="4" w:space="0" w:color="auto"/>
              <w:tr2bl w:val="nil"/>
            </w:tcBorders>
            <w:shd w:val="clear" w:color="auto" w:fill="EAF1DD" w:themeFill="accent3" w:themeFillTint="33"/>
            <w:vAlign w:val="center"/>
          </w:tcPr>
          <w:p w14:paraId="315DE3B7" w14:textId="77777777" w:rsidR="00A61A6C" w:rsidRPr="00992182" w:rsidRDefault="00A61A6C" w:rsidP="00A61A6C">
            <w:pPr>
              <w:pStyle w:val="Akapitzlist"/>
              <w:spacing w:before="120"/>
              <w:ind w:left="0"/>
              <w:jc w:val="center"/>
              <w:rPr>
                <w:rFonts w:ascii="Calibri Light" w:hAnsi="Calibri Light"/>
                <w:b/>
                <w:color w:val="000000" w:themeColor="text1"/>
              </w:rPr>
            </w:pPr>
            <w:r w:rsidRPr="00992182">
              <w:rPr>
                <w:rFonts w:ascii="Calibri Light" w:hAnsi="Calibri Light"/>
                <w:b/>
                <w:color w:val="000000" w:themeColor="text1"/>
              </w:rPr>
              <w:t>2023</w:t>
            </w:r>
          </w:p>
        </w:tc>
      </w:tr>
      <w:tr w:rsidR="00AE3FC6" w:rsidRPr="00992182" w14:paraId="79570056" w14:textId="77777777" w:rsidTr="0013402D">
        <w:tc>
          <w:tcPr>
            <w:tcW w:w="4795" w:type="dxa"/>
          </w:tcPr>
          <w:p w14:paraId="5EF797CD" w14:textId="77777777" w:rsidR="00AE3FC6" w:rsidRPr="00992182" w:rsidRDefault="00AE3FC6" w:rsidP="00AE3FC6">
            <w:pPr>
              <w:pStyle w:val="Akapitzlist"/>
              <w:spacing w:before="120"/>
              <w:ind w:left="0"/>
              <w:rPr>
                <w:rFonts w:ascii="Calibri Light" w:hAnsi="Calibri Light"/>
                <w:b/>
                <w:color w:val="000000" w:themeColor="text1"/>
              </w:rPr>
            </w:pPr>
            <w:r w:rsidRPr="008C47DB">
              <w:rPr>
                <w:rFonts w:ascii="Calibri Light" w:hAnsi="Calibri Light"/>
                <w:b/>
                <w:color w:val="000000" w:themeColor="text1"/>
              </w:rPr>
              <w:t>Liczba przedsiębiorstw otrzymujących wsparcie [przedsiębiorstwa]</w:t>
            </w:r>
          </w:p>
        </w:tc>
        <w:tc>
          <w:tcPr>
            <w:tcW w:w="2095" w:type="dxa"/>
            <w:vAlign w:val="center"/>
          </w:tcPr>
          <w:p w14:paraId="5B8785BD" w14:textId="79E8C981" w:rsidR="00AE3FC6" w:rsidRPr="00436413" w:rsidRDefault="00C40F53" w:rsidP="00AE3FC6">
            <w:pPr>
              <w:pStyle w:val="Akapitzlist"/>
              <w:spacing w:before="120"/>
              <w:ind w:left="0"/>
              <w:jc w:val="center"/>
              <w:rPr>
                <w:rFonts w:ascii="Calibri Light" w:hAnsi="Calibri Light"/>
                <w:b/>
                <w:color w:val="000000" w:themeColor="text1"/>
              </w:rPr>
            </w:pPr>
            <w:r w:rsidRPr="006156E0">
              <w:rPr>
                <w:rFonts w:ascii="Calibri Light" w:hAnsi="Calibri Light"/>
                <w:b/>
                <w:color w:val="000000" w:themeColor="text1"/>
              </w:rPr>
              <w:t>195</w:t>
            </w:r>
          </w:p>
        </w:tc>
        <w:tc>
          <w:tcPr>
            <w:tcW w:w="1629" w:type="dxa"/>
            <w:vAlign w:val="center"/>
          </w:tcPr>
          <w:p w14:paraId="79227D92" w14:textId="4BC844D2" w:rsidR="00AE3FC6" w:rsidRPr="00436413" w:rsidRDefault="00C40F53" w:rsidP="00AE3FC6">
            <w:pPr>
              <w:pStyle w:val="Akapitzlist"/>
              <w:spacing w:before="120"/>
              <w:ind w:left="0"/>
              <w:jc w:val="center"/>
              <w:rPr>
                <w:rFonts w:ascii="Calibri Light" w:hAnsi="Calibri Light"/>
                <w:b/>
                <w:color w:val="000000" w:themeColor="text1"/>
              </w:rPr>
            </w:pPr>
            <w:r w:rsidRPr="006156E0">
              <w:rPr>
                <w:rFonts w:ascii="Calibri Light" w:hAnsi="Calibri Light"/>
                <w:b/>
                <w:color w:val="000000" w:themeColor="text1"/>
              </w:rPr>
              <w:t>14,85</w:t>
            </w:r>
          </w:p>
        </w:tc>
        <w:tc>
          <w:tcPr>
            <w:tcW w:w="2255" w:type="dxa"/>
            <w:vAlign w:val="center"/>
          </w:tcPr>
          <w:p w14:paraId="3B38490B" w14:textId="42694577" w:rsidR="00AE3FC6" w:rsidRPr="00436413" w:rsidRDefault="00614FEF" w:rsidP="00AE3FC6">
            <w:pPr>
              <w:pStyle w:val="Akapitzlist"/>
              <w:spacing w:before="120"/>
              <w:ind w:left="0"/>
              <w:jc w:val="center"/>
              <w:rPr>
                <w:rFonts w:ascii="Calibri Light" w:hAnsi="Calibri Light"/>
                <w:b/>
                <w:color w:val="000000" w:themeColor="text1"/>
              </w:rPr>
            </w:pPr>
            <w:r w:rsidRPr="006156E0">
              <w:rPr>
                <w:rFonts w:ascii="Calibri Light" w:hAnsi="Calibri Light"/>
                <w:b/>
                <w:color w:val="000000" w:themeColor="text1"/>
              </w:rPr>
              <w:t>1313</w:t>
            </w:r>
          </w:p>
        </w:tc>
      </w:tr>
      <w:tr w:rsidR="00AE3FC6" w:rsidRPr="00992182" w14:paraId="488D8937" w14:textId="77777777" w:rsidTr="0013402D">
        <w:tc>
          <w:tcPr>
            <w:tcW w:w="4795" w:type="dxa"/>
          </w:tcPr>
          <w:p w14:paraId="19B4DF2D" w14:textId="77777777" w:rsidR="00AE3FC6" w:rsidRPr="00992182" w:rsidRDefault="00AE3FC6" w:rsidP="00AE3FC6">
            <w:pPr>
              <w:pStyle w:val="Akapitzlist"/>
              <w:spacing w:before="120"/>
              <w:ind w:left="0"/>
              <w:rPr>
                <w:rFonts w:ascii="Calibri Light" w:hAnsi="Calibri Light"/>
                <w:b/>
                <w:color w:val="000000" w:themeColor="text1"/>
              </w:rPr>
            </w:pPr>
            <w:r w:rsidRPr="00992182">
              <w:rPr>
                <w:rFonts w:ascii="Calibri Light" w:hAnsi="Calibri Light"/>
                <w:b/>
                <w:color w:val="000000" w:themeColor="text1"/>
              </w:rPr>
              <w:lastRenderedPageBreak/>
              <w:t>Liczba przedsiębiorstw otrzymujących wsparcie finansowe inne niż dotacje [przedsiębiorstwa]</w:t>
            </w:r>
          </w:p>
        </w:tc>
        <w:tc>
          <w:tcPr>
            <w:tcW w:w="2095" w:type="dxa"/>
            <w:vAlign w:val="center"/>
          </w:tcPr>
          <w:p w14:paraId="4AE2859B" w14:textId="4F09D265" w:rsidR="00AE3FC6" w:rsidRPr="00436413" w:rsidRDefault="00C40F53" w:rsidP="00AE3FC6">
            <w:pPr>
              <w:pStyle w:val="Akapitzlist"/>
              <w:spacing w:before="120"/>
              <w:ind w:left="0"/>
              <w:jc w:val="center"/>
              <w:rPr>
                <w:rFonts w:ascii="Calibri Light" w:hAnsi="Calibri Light"/>
                <w:b/>
                <w:color w:val="000000" w:themeColor="text1"/>
              </w:rPr>
            </w:pPr>
            <w:r w:rsidRPr="006156E0">
              <w:rPr>
                <w:rFonts w:ascii="Calibri Light" w:hAnsi="Calibri Light"/>
                <w:b/>
                <w:color w:val="000000" w:themeColor="text1"/>
              </w:rPr>
              <w:t>195</w:t>
            </w:r>
          </w:p>
        </w:tc>
        <w:tc>
          <w:tcPr>
            <w:tcW w:w="1629" w:type="dxa"/>
            <w:vAlign w:val="center"/>
          </w:tcPr>
          <w:p w14:paraId="6F2C775A" w14:textId="1AB846F5" w:rsidR="00AE3FC6" w:rsidRPr="00436413" w:rsidRDefault="00C40F53" w:rsidP="00AE3FC6">
            <w:pPr>
              <w:pStyle w:val="Akapitzlist"/>
              <w:spacing w:before="120"/>
              <w:ind w:left="0"/>
              <w:jc w:val="center"/>
              <w:rPr>
                <w:rFonts w:ascii="Calibri Light" w:hAnsi="Calibri Light"/>
                <w:b/>
                <w:color w:val="000000" w:themeColor="text1"/>
              </w:rPr>
            </w:pPr>
            <w:r w:rsidRPr="006156E0">
              <w:rPr>
                <w:rFonts w:ascii="Calibri Light" w:hAnsi="Calibri Light"/>
                <w:b/>
                <w:color w:val="000000" w:themeColor="text1"/>
              </w:rPr>
              <w:t>14,85</w:t>
            </w:r>
          </w:p>
        </w:tc>
        <w:tc>
          <w:tcPr>
            <w:tcW w:w="2255" w:type="dxa"/>
            <w:vAlign w:val="center"/>
          </w:tcPr>
          <w:p w14:paraId="17EBB50E" w14:textId="2A86E392" w:rsidR="00AE3FC6" w:rsidRPr="00436413" w:rsidRDefault="00AE3FC6" w:rsidP="00C40F53">
            <w:pPr>
              <w:pStyle w:val="Akapitzlist"/>
              <w:spacing w:before="120"/>
              <w:ind w:left="0"/>
              <w:jc w:val="center"/>
              <w:rPr>
                <w:rFonts w:ascii="Calibri Light" w:hAnsi="Calibri Light"/>
                <w:b/>
                <w:color w:val="000000" w:themeColor="text1"/>
              </w:rPr>
            </w:pPr>
            <w:r w:rsidRPr="00436413">
              <w:rPr>
                <w:rFonts w:ascii="Calibri Light" w:hAnsi="Calibri Light"/>
                <w:b/>
                <w:color w:val="000000" w:themeColor="text1"/>
              </w:rPr>
              <w:t>1</w:t>
            </w:r>
            <w:r w:rsidR="00C40F53" w:rsidRPr="006156E0">
              <w:rPr>
                <w:rFonts w:ascii="Calibri Light" w:hAnsi="Calibri Light"/>
                <w:b/>
                <w:color w:val="000000" w:themeColor="text1"/>
              </w:rPr>
              <w:t>313</w:t>
            </w:r>
          </w:p>
        </w:tc>
      </w:tr>
      <w:tr w:rsidR="00AE3FC6" w:rsidRPr="00992182" w14:paraId="4B5904A2" w14:textId="77777777" w:rsidTr="0013402D">
        <w:tc>
          <w:tcPr>
            <w:tcW w:w="4795" w:type="dxa"/>
          </w:tcPr>
          <w:p w14:paraId="78D5E67B" w14:textId="77777777" w:rsidR="00AE3FC6" w:rsidRPr="00992182" w:rsidRDefault="00AE3FC6" w:rsidP="00AE3FC6">
            <w:pPr>
              <w:pStyle w:val="Akapitzlist"/>
              <w:spacing w:before="120"/>
              <w:ind w:left="0"/>
              <w:rPr>
                <w:rFonts w:ascii="Calibri Light" w:hAnsi="Calibri Light"/>
                <w:b/>
                <w:color w:val="000000" w:themeColor="text1"/>
              </w:rPr>
            </w:pPr>
            <w:r w:rsidRPr="00992182">
              <w:rPr>
                <w:rFonts w:ascii="Calibri Light" w:hAnsi="Calibri Light"/>
                <w:b/>
                <w:color w:val="000000" w:themeColor="text1"/>
              </w:rPr>
              <w:t>Inwestycje prywatne uzupełniające wsparcie publiczne dla przedsiębiorstw (inne niż dotacje) [PLN]</w:t>
            </w:r>
          </w:p>
        </w:tc>
        <w:tc>
          <w:tcPr>
            <w:tcW w:w="2095" w:type="dxa"/>
            <w:vAlign w:val="center"/>
          </w:tcPr>
          <w:p w14:paraId="40F80547" w14:textId="531F27FB" w:rsidR="00AE3FC6" w:rsidRPr="00992182" w:rsidRDefault="001A74EE" w:rsidP="00AE3FC6">
            <w:pPr>
              <w:pStyle w:val="Akapitzlist"/>
              <w:spacing w:before="120"/>
              <w:ind w:left="0"/>
              <w:jc w:val="center"/>
              <w:rPr>
                <w:rFonts w:ascii="Calibri Light" w:hAnsi="Calibri Light"/>
                <w:b/>
                <w:color w:val="000000" w:themeColor="text1"/>
              </w:rPr>
            </w:pPr>
            <w:r>
              <w:rPr>
                <w:rFonts w:ascii="Calibri Light" w:hAnsi="Calibri Light"/>
                <w:b/>
                <w:color w:val="000000" w:themeColor="text1"/>
              </w:rPr>
              <w:t>3</w:t>
            </w:r>
            <w:r w:rsidR="008C120C">
              <w:rPr>
                <w:rFonts w:ascii="Calibri Light" w:hAnsi="Calibri Light"/>
                <w:b/>
                <w:color w:val="000000" w:themeColor="text1"/>
              </w:rPr>
              <w:t> </w:t>
            </w:r>
            <w:r>
              <w:rPr>
                <w:rFonts w:ascii="Calibri Light" w:hAnsi="Calibri Light"/>
                <w:b/>
                <w:color w:val="000000" w:themeColor="text1"/>
              </w:rPr>
              <w:t>3</w:t>
            </w:r>
            <w:r w:rsidR="008C120C">
              <w:rPr>
                <w:rFonts w:ascii="Calibri Light" w:hAnsi="Calibri Light"/>
                <w:b/>
                <w:color w:val="000000" w:themeColor="text1"/>
              </w:rPr>
              <w:t>00 000</w:t>
            </w:r>
          </w:p>
        </w:tc>
        <w:tc>
          <w:tcPr>
            <w:tcW w:w="1629" w:type="dxa"/>
            <w:vAlign w:val="center"/>
          </w:tcPr>
          <w:p w14:paraId="05EF53BB" w14:textId="6D4DB32E" w:rsidR="00AE3FC6" w:rsidRPr="00992182" w:rsidRDefault="001A74EE" w:rsidP="00AE3FC6">
            <w:pPr>
              <w:pStyle w:val="Akapitzlist"/>
              <w:spacing w:before="120"/>
              <w:ind w:left="0"/>
              <w:jc w:val="center"/>
              <w:rPr>
                <w:rFonts w:ascii="Calibri Light" w:hAnsi="Calibri Light"/>
                <w:b/>
                <w:color w:val="000000" w:themeColor="text1"/>
              </w:rPr>
            </w:pPr>
            <w:r>
              <w:rPr>
                <w:rFonts w:ascii="Calibri Light" w:hAnsi="Calibri Light"/>
                <w:b/>
                <w:color w:val="000000" w:themeColor="text1"/>
              </w:rPr>
              <w:t>7</w:t>
            </w:r>
            <w:r w:rsidR="0033144C">
              <w:rPr>
                <w:rFonts w:ascii="Calibri Light" w:hAnsi="Calibri Light"/>
                <w:b/>
                <w:color w:val="000000" w:themeColor="text1"/>
              </w:rPr>
              <w:t>,3</w:t>
            </w:r>
          </w:p>
        </w:tc>
        <w:tc>
          <w:tcPr>
            <w:tcW w:w="2255" w:type="dxa"/>
            <w:vAlign w:val="center"/>
          </w:tcPr>
          <w:p w14:paraId="496BE5BB" w14:textId="77777777" w:rsidR="00AE3FC6" w:rsidRPr="00992182" w:rsidRDefault="00AE3FC6" w:rsidP="00AE3FC6">
            <w:pPr>
              <w:pStyle w:val="Akapitzlist"/>
              <w:spacing w:before="120"/>
              <w:ind w:left="0"/>
              <w:jc w:val="center"/>
              <w:rPr>
                <w:rFonts w:ascii="Calibri Light" w:hAnsi="Calibri Light"/>
                <w:b/>
                <w:color w:val="000000" w:themeColor="text1"/>
              </w:rPr>
            </w:pPr>
            <w:r w:rsidRPr="00992182">
              <w:rPr>
                <w:rFonts w:ascii="Calibri Light" w:hAnsi="Calibri Light"/>
                <w:b/>
                <w:color w:val="000000" w:themeColor="text1"/>
              </w:rPr>
              <w:t>45 186 086</w:t>
            </w:r>
          </w:p>
        </w:tc>
      </w:tr>
      <w:tr w:rsidR="00AE3FC6" w:rsidRPr="00992182" w14:paraId="62FF8D77" w14:textId="77777777" w:rsidTr="0013402D">
        <w:tc>
          <w:tcPr>
            <w:tcW w:w="4795" w:type="dxa"/>
          </w:tcPr>
          <w:p w14:paraId="3113A28E" w14:textId="77777777" w:rsidR="00AE3FC6" w:rsidRPr="00992182" w:rsidRDefault="00AE3FC6" w:rsidP="00AE3FC6">
            <w:pPr>
              <w:pStyle w:val="Akapitzlist"/>
              <w:spacing w:before="120"/>
              <w:ind w:left="0"/>
              <w:rPr>
                <w:rFonts w:ascii="Calibri Light" w:hAnsi="Calibri Light"/>
                <w:b/>
                <w:color w:val="000000" w:themeColor="text1"/>
              </w:rPr>
            </w:pPr>
            <w:r w:rsidRPr="00992182">
              <w:rPr>
                <w:rFonts w:ascii="Calibri Light" w:hAnsi="Calibri Light"/>
                <w:b/>
                <w:color w:val="000000" w:themeColor="text1"/>
              </w:rPr>
              <w:t>Liczba przedsiębiorstw objętych wsparciem w celu wprowadzenia produktów nowych dla rynku[szt.]</w:t>
            </w:r>
          </w:p>
        </w:tc>
        <w:tc>
          <w:tcPr>
            <w:tcW w:w="2095" w:type="dxa"/>
            <w:vAlign w:val="center"/>
          </w:tcPr>
          <w:p w14:paraId="594FE40C" w14:textId="58DFD43C" w:rsidR="00AE3FC6" w:rsidRPr="00992182" w:rsidRDefault="001A025B" w:rsidP="00AE3FC6">
            <w:pPr>
              <w:pStyle w:val="Akapitzlist"/>
              <w:spacing w:before="120"/>
              <w:ind w:left="0"/>
              <w:jc w:val="center"/>
              <w:rPr>
                <w:rFonts w:ascii="Calibri Light" w:hAnsi="Calibri Light"/>
                <w:b/>
                <w:color w:val="000000" w:themeColor="text1"/>
              </w:rPr>
            </w:pPr>
            <w:r>
              <w:rPr>
                <w:rFonts w:ascii="Calibri Light" w:hAnsi="Calibri Light"/>
                <w:b/>
                <w:color w:val="000000" w:themeColor="text1"/>
              </w:rPr>
              <w:t>10</w:t>
            </w:r>
          </w:p>
        </w:tc>
        <w:tc>
          <w:tcPr>
            <w:tcW w:w="1629" w:type="dxa"/>
            <w:vAlign w:val="center"/>
          </w:tcPr>
          <w:p w14:paraId="68EC7E9E" w14:textId="1DDDEAA0" w:rsidR="00AE3FC6" w:rsidRPr="00992182" w:rsidRDefault="001A025B" w:rsidP="00AE3FC6">
            <w:pPr>
              <w:pStyle w:val="Akapitzlist"/>
              <w:spacing w:before="120"/>
              <w:ind w:left="0"/>
              <w:jc w:val="center"/>
              <w:rPr>
                <w:rFonts w:ascii="Calibri Light" w:hAnsi="Calibri Light"/>
                <w:b/>
                <w:color w:val="000000" w:themeColor="text1"/>
              </w:rPr>
            </w:pPr>
            <w:r>
              <w:rPr>
                <w:rFonts w:ascii="Calibri Light" w:hAnsi="Calibri Light"/>
                <w:b/>
                <w:color w:val="000000" w:themeColor="text1"/>
              </w:rPr>
              <w:t>20</w:t>
            </w:r>
          </w:p>
        </w:tc>
        <w:tc>
          <w:tcPr>
            <w:tcW w:w="2255" w:type="dxa"/>
            <w:vAlign w:val="center"/>
          </w:tcPr>
          <w:p w14:paraId="53C26091" w14:textId="77777777" w:rsidR="00AE3FC6" w:rsidRPr="00992182" w:rsidRDefault="00AE3FC6" w:rsidP="00AE3FC6">
            <w:pPr>
              <w:pStyle w:val="Akapitzlist"/>
              <w:spacing w:before="120"/>
              <w:ind w:left="0"/>
              <w:jc w:val="center"/>
              <w:rPr>
                <w:rFonts w:ascii="Calibri Light" w:hAnsi="Calibri Light"/>
                <w:b/>
                <w:color w:val="000000" w:themeColor="text1"/>
              </w:rPr>
            </w:pPr>
            <w:r w:rsidRPr="00992182">
              <w:rPr>
                <w:rFonts w:ascii="Calibri Light" w:hAnsi="Calibri Light"/>
                <w:b/>
                <w:color w:val="000000" w:themeColor="text1"/>
              </w:rPr>
              <w:t>50</w:t>
            </w:r>
          </w:p>
        </w:tc>
      </w:tr>
      <w:tr w:rsidR="00A61A6C" w:rsidRPr="00992182" w:rsidDel="00A61A6C" w14:paraId="5B41F5B3" w14:textId="77777777" w:rsidTr="0013402D">
        <w:tc>
          <w:tcPr>
            <w:tcW w:w="8519" w:type="dxa"/>
            <w:gridSpan w:val="3"/>
            <w:shd w:val="clear" w:color="auto" w:fill="EAF1DD" w:themeFill="accent3" w:themeFillTint="33"/>
            <w:vAlign w:val="center"/>
          </w:tcPr>
          <w:p w14:paraId="00E2F290" w14:textId="77777777" w:rsidR="00A61A6C" w:rsidRPr="00992182" w:rsidDel="00A61A6C" w:rsidRDefault="00992182" w:rsidP="00A61A6C">
            <w:pPr>
              <w:pStyle w:val="Akapitzlist"/>
              <w:spacing w:before="120"/>
              <w:ind w:left="0"/>
              <w:jc w:val="center"/>
              <w:rPr>
                <w:rFonts w:ascii="Calibri Light" w:hAnsi="Calibri Light"/>
                <w:b/>
                <w:color w:val="000000" w:themeColor="text1"/>
              </w:rPr>
            </w:pPr>
            <w:r w:rsidRPr="00992182">
              <w:rPr>
                <w:rFonts w:ascii="Calibri Light" w:hAnsi="Calibri Light"/>
                <w:b/>
                <w:color w:val="000000" w:themeColor="text1"/>
              </w:rPr>
              <w:t>D</w:t>
            </w:r>
            <w:r w:rsidR="005A0D44" w:rsidRPr="00992182">
              <w:rPr>
                <w:rFonts w:ascii="Calibri Light" w:hAnsi="Calibri Light"/>
                <w:b/>
                <w:color w:val="000000" w:themeColor="text1"/>
              </w:rPr>
              <w:t>ziałanie 1.17</w:t>
            </w:r>
          </w:p>
        </w:tc>
        <w:tc>
          <w:tcPr>
            <w:tcW w:w="2255" w:type="dxa"/>
            <w:shd w:val="clear" w:color="auto" w:fill="EAF1DD" w:themeFill="accent3" w:themeFillTint="33"/>
            <w:vAlign w:val="center"/>
          </w:tcPr>
          <w:p w14:paraId="1D803A1C" w14:textId="77777777" w:rsidR="00A61A6C" w:rsidRPr="00992182" w:rsidDel="00A61A6C" w:rsidRDefault="00A61A6C" w:rsidP="00A61A6C">
            <w:pPr>
              <w:pStyle w:val="Akapitzlist"/>
              <w:spacing w:before="120"/>
              <w:ind w:left="0"/>
              <w:jc w:val="center"/>
              <w:rPr>
                <w:rFonts w:ascii="Calibri Light" w:hAnsi="Calibri Light"/>
                <w:b/>
                <w:color w:val="000000" w:themeColor="text1"/>
              </w:rPr>
            </w:pPr>
            <w:r w:rsidRPr="00992182">
              <w:rPr>
                <w:rFonts w:ascii="Calibri Light" w:hAnsi="Calibri Light"/>
                <w:b/>
                <w:color w:val="000000" w:themeColor="text1"/>
              </w:rPr>
              <w:t>2023</w:t>
            </w:r>
          </w:p>
        </w:tc>
      </w:tr>
      <w:tr w:rsidR="008C47DB" w:rsidRPr="00992182" w14:paraId="21886829" w14:textId="77777777" w:rsidTr="0013402D">
        <w:tc>
          <w:tcPr>
            <w:tcW w:w="4795" w:type="dxa"/>
          </w:tcPr>
          <w:p w14:paraId="0C7BBBD8" w14:textId="77777777" w:rsidR="008C47DB" w:rsidRPr="00992182" w:rsidRDefault="008C47DB" w:rsidP="007542AE">
            <w:pPr>
              <w:pStyle w:val="Akapitzlist"/>
              <w:spacing w:before="120"/>
              <w:ind w:left="0"/>
              <w:rPr>
                <w:rFonts w:ascii="Calibri Light" w:hAnsi="Calibri Light" w:cs="Arial"/>
                <w:b/>
              </w:rPr>
            </w:pPr>
            <w:r w:rsidRPr="008C47DB">
              <w:rPr>
                <w:rFonts w:ascii="Calibri Light" w:hAnsi="Calibri Light" w:cs="Arial"/>
                <w:b/>
              </w:rPr>
              <w:t>Liczba przedsiębiorstw otrzymujących wsparcie [przedsiębiorstwa]</w:t>
            </w:r>
          </w:p>
        </w:tc>
        <w:tc>
          <w:tcPr>
            <w:tcW w:w="2095" w:type="dxa"/>
            <w:vAlign w:val="center"/>
          </w:tcPr>
          <w:p w14:paraId="01E2072B" w14:textId="657EB405" w:rsidR="008C47DB" w:rsidRPr="00992182" w:rsidRDefault="00FC0BD6" w:rsidP="00B669BA">
            <w:pPr>
              <w:pStyle w:val="Akapitzlist"/>
              <w:spacing w:before="120"/>
              <w:ind w:left="0"/>
              <w:jc w:val="center"/>
              <w:rPr>
                <w:rFonts w:ascii="Calibri Light" w:hAnsi="Calibri Light"/>
                <w:b/>
                <w:color w:val="000000" w:themeColor="text1"/>
              </w:rPr>
            </w:pPr>
            <w:r>
              <w:rPr>
                <w:rFonts w:ascii="Calibri Light" w:hAnsi="Calibri Light"/>
                <w:b/>
                <w:color w:val="000000" w:themeColor="text1"/>
              </w:rPr>
              <w:t>6</w:t>
            </w:r>
          </w:p>
        </w:tc>
        <w:tc>
          <w:tcPr>
            <w:tcW w:w="1629" w:type="dxa"/>
            <w:vAlign w:val="center"/>
          </w:tcPr>
          <w:p w14:paraId="5739AADA" w14:textId="48CD10FD" w:rsidR="008C47DB" w:rsidRPr="00992182" w:rsidRDefault="00AF68BF" w:rsidP="00B669BA">
            <w:pPr>
              <w:pStyle w:val="Akapitzlist"/>
              <w:spacing w:before="120"/>
              <w:ind w:left="0"/>
              <w:jc w:val="center"/>
              <w:rPr>
                <w:rFonts w:ascii="Calibri Light" w:hAnsi="Calibri Light"/>
                <w:b/>
                <w:color w:val="000000" w:themeColor="text1"/>
              </w:rPr>
            </w:pPr>
            <w:r>
              <w:rPr>
                <w:rFonts w:ascii="Calibri Light" w:hAnsi="Calibri Light"/>
                <w:b/>
                <w:color w:val="000000" w:themeColor="text1"/>
              </w:rPr>
              <w:t>23,08</w:t>
            </w:r>
          </w:p>
        </w:tc>
        <w:tc>
          <w:tcPr>
            <w:tcW w:w="2255" w:type="dxa"/>
            <w:vAlign w:val="center"/>
          </w:tcPr>
          <w:p w14:paraId="5A5C49CF" w14:textId="77777777" w:rsidR="008C47DB" w:rsidRPr="00992182" w:rsidRDefault="008C47DB" w:rsidP="00B669BA">
            <w:pPr>
              <w:pStyle w:val="Akapitzlist"/>
              <w:spacing w:before="120"/>
              <w:ind w:left="0"/>
              <w:jc w:val="center"/>
              <w:rPr>
                <w:rFonts w:ascii="Calibri Light" w:hAnsi="Calibri Light"/>
                <w:b/>
                <w:color w:val="000000" w:themeColor="text1"/>
              </w:rPr>
            </w:pPr>
            <w:r>
              <w:rPr>
                <w:rFonts w:ascii="Calibri Light" w:hAnsi="Calibri Light"/>
                <w:b/>
                <w:color w:val="000000" w:themeColor="text1"/>
              </w:rPr>
              <w:t>26</w:t>
            </w:r>
          </w:p>
        </w:tc>
      </w:tr>
      <w:tr w:rsidR="007542AE" w:rsidRPr="00992182" w14:paraId="28DC4A1E" w14:textId="77777777" w:rsidTr="0013402D">
        <w:tc>
          <w:tcPr>
            <w:tcW w:w="4795" w:type="dxa"/>
          </w:tcPr>
          <w:p w14:paraId="0910BE32" w14:textId="77777777" w:rsidR="007542AE" w:rsidRPr="00992182" w:rsidRDefault="007542AE" w:rsidP="007542AE">
            <w:pPr>
              <w:pStyle w:val="Akapitzlist"/>
              <w:spacing w:before="120"/>
              <w:ind w:left="0"/>
              <w:rPr>
                <w:rFonts w:ascii="Calibri Light" w:hAnsi="Calibri Light"/>
                <w:b/>
                <w:color w:val="000000" w:themeColor="text1"/>
              </w:rPr>
            </w:pPr>
            <w:r w:rsidRPr="00992182">
              <w:rPr>
                <w:rFonts w:ascii="Calibri Light" w:hAnsi="Calibri Light" w:cs="Arial"/>
                <w:b/>
              </w:rPr>
              <w:t>Liczba przedsiębiorstw otrzymujących wsparcie finansowe inne niż dotacje [przedsiębiorstwa]</w:t>
            </w:r>
          </w:p>
        </w:tc>
        <w:tc>
          <w:tcPr>
            <w:tcW w:w="2095" w:type="dxa"/>
            <w:vAlign w:val="center"/>
          </w:tcPr>
          <w:p w14:paraId="625D3AB6" w14:textId="7E118655" w:rsidR="007542AE" w:rsidRPr="00992182" w:rsidRDefault="00FC0BD6" w:rsidP="00B669BA">
            <w:pPr>
              <w:pStyle w:val="Akapitzlist"/>
              <w:spacing w:before="120"/>
              <w:ind w:left="0"/>
              <w:jc w:val="center"/>
              <w:rPr>
                <w:rFonts w:ascii="Calibri Light" w:hAnsi="Calibri Light"/>
                <w:b/>
                <w:color w:val="000000" w:themeColor="text1"/>
              </w:rPr>
            </w:pPr>
            <w:r>
              <w:rPr>
                <w:rFonts w:ascii="Calibri Light" w:hAnsi="Calibri Light"/>
                <w:b/>
                <w:color w:val="000000" w:themeColor="text1"/>
              </w:rPr>
              <w:t>6</w:t>
            </w:r>
          </w:p>
        </w:tc>
        <w:tc>
          <w:tcPr>
            <w:tcW w:w="1629" w:type="dxa"/>
            <w:vAlign w:val="center"/>
          </w:tcPr>
          <w:p w14:paraId="2DA23AF3" w14:textId="015B7593" w:rsidR="007542AE" w:rsidRPr="00992182" w:rsidRDefault="00AF68BF" w:rsidP="00B669BA">
            <w:pPr>
              <w:pStyle w:val="Akapitzlist"/>
              <w:spacing w:before="120"/>
              <w:ind w:left="0"/>
              <w:jc w:val="center"/>
              <w:rPr>
                <w:rFonts w:ascii="Calibri Light" w:hAnsi="Calibri Light"/>
                <w:b/>
                <w:color w:val="000000" w:themeColor="text1"/>
              </w:rPr>
            </w:pPr>
            <w:r>
              <w:rPr>
                <w:rFonts w:ascii="Calibri Light" w:hAnsi="Calibri Light"/>
                <w:b/>
                <w:color w:val="000000" w:themeColor="text1"/>
              </w:rPr>
              <w:t>23,08</w:t>
            </w:r>
          </w:p>
        </w:tc>
        <w:tc>
          <w:tcPr>
            <w:tcW w:w="2255" w:type="dxa"/>
            <w:vAlign w:val="center"/>
          </w:tcPr>
          <w:p w14:paraId="43BC4628" w14:textId="77777777" w:rsidR="007542AE" w:rsidRPr="00992182" w:rsidRDefault="00F83618" w:rsidP="00B669BA">
            <w:pPr>
              <w:pStyle w:val="Akapitzlist"/>
              <w:spacing w:before="120"/>
              <w:ind w:left="0"/>
              <w:jc w:val="center"/>
              <w:rPr>
                <w:rFonts w:ascii="Calibri Light" w:hAnsi="Calibri Light"/>
                <w:b/>
                <w:color w:val="000000" w:themeColor="text1"/>
              </w:rPr>
            </w:pPr>
            <w:r w:rsidRPr="00992182">
              <w:rPr>
                <w:rFonts w:ascii="Calibri Light" w:hAnsi="Calibri Light"/>
                <w:b/>
                <w:color w:val="000000" w:themeColor="text1"/>
              </w:rPr>
              <w:t>26</w:t>
            </w:r>
          </w:p>
        </w:tc>
      </w:tr>
      <w:tr w:rsidR="007542AE" w:rsidRPr="00992182" w14:paraId="0C87B005" w14:textId="77777777" w:rsidTr="0013402D">
        <w:tc>
          <w:tcPr>
            <w:tcW w:w="4795" w:type="dxa"/>
          </w:tcPr>
          <w:p w14:paraId="261435B8" w14:textId="77777777" w:rsidR="007542AE" w:rsidRPr="00992182" w:rsidRDefault="007542AE" w:rsidP="007542AE">
            <w:pPr>
              <w:pStyle w:val="Akapitzlist"/>
              <w:spacing w:before="120"/>
              <w:ind w:left="0"/>
              <w:rPr>
                <w:rFonts w:ascii="Calibri Light" w:hAnsi="Calibri Light"/>
                <w:b/>
                <w:color w:val="000000" w:themeColor="text1"/>
              </w:rPr>
            </w:pPr>
            <w:r w:rsidRPr="00992182">
              <w:rPr>
                <w:rFonts w:ascii="Calibri Light" w:hAnsi="Calibri Light" w:cs="Arial"/>
                <w:b/>
              </w:rPr>
              <w:t>Liczba wspieranych nowych przedsiębiorstw [przedsiębiorstwa]</w:t>
            </w:r>
          </w:p>
        </w:tc>
        <w:tc>
          <w:tcPr>
            <w:tcW w:w="2095" w:type="dxa"/>
            <w:vAlign w:val="center"/>
          </w:tcPr>
          <w:p w14:paraId="705D9EFF" w14:textId="2CBA4446" w:rsidR="007542AE" w:rsidRPr="00992182" w:rsidRDefault="00FC0BD6" w:rsidP="00B669BA">
            <w:pPr>
              <w:pStyle w:val="Akapitzlist"/>
              <w:spacing w:before="120"/>
              <w:ind w:left="0"/>
              <w:jc w:val="center"/>
              <w:rPr>
                <w:rFonts w:ascii="Calibri Light" w:hAnsi="Calibri Light"/>
                <w:b/>
                <w:color w:val="000000" w:themeColor="text1"/>
              </w:rPr>
            </w:pPr>
            <w:r>
              <w:rPr>
                <w:rFonts w:ascii="Calibri Light" w:hAnsi="Calibri Light"/>
                <w:b/>
                <w:color w:val="000000" w:themeColor="text1"/>
              </w:rPr>
              <w:t>6</w:t>
            </w:r>
          </w:p>
        </w:tc>
        <w:tc>
          <w:tcPr>
            <w:tcW w:w="1629" w:type="dxa"/>
            <w:vAlign w:val="center"/>
          </w:tcPr>
          <w:p w14:paraId="52A97D98" w14:textId="00D9E9EE" w:rsidR="007542AE" w:rsidRPr="00992182" w:rsidRDefault="00AF68BF" w:rsidP="00AF68BF">
            <w:pPr>
              <w:pStyle w:val="Akapitzlist"/>
              <w:spacing w:before="120"/>
              <w:ind w:left="0"/>
              <w:jc w:val="center"/>
              <w:rPr>
                <w:rFonts w:ascii="Calibri Light" w:hAnsi="Calibri Light"/>
                <w:b/>
                <w:color w:val="000000" w:themeColor="text1"/>
              </w:rPr>
            </w:pPr>
            <w:r>
              <w:rPr>
                <w:rFonts w:ascii="Calibri Light" w:hAnsi="Calibri Light"/>
                <w:b/>
                <w:color w:val="000000" w:themeColor="text1"/>
              </w:rPr>
              <w:t>23,08</w:t>
            </w:r>
          </w:p>
        </w:tc>
        <w:tc>
          <w:tcPr>
            <w:tcW w:w="2255" w:type="dxa"/>
            <w:vAlign w:val="center"/>
          </w:tcPr>
          <w:p w14:paraId="4B440BDB" w14:textId="0B01A4C0" w:rsidR="007542AE" w:rsidRPr="00992182" w:rsidRDefault="00DB5B07" w:rsidP="00F83618">
            <w:pPr>
              <w:pStyle w:val="Akapitzlist"/>
              <w:spacing w:before="120"/>
              <w:ind w:left="0"/>
              <w:jc w:val="center"/>
              <w:rPr>
                <w:rFonts w:ascii="Calibri Light" w:hAnsi="Calibri Light"/>
                <w:b/>
                <w:color w:val="000000" w:themeColor="text1"/>
              </w:rPr>
            </w:pPr>
            <w:r>
              <w:rPr>
                <w:rFonts w:ascii="Calibri Light" w:hAnsi="Calibri Light"/>
                <w:b/>
                <w:color w:val="000000" w:themeColor="text1"/>
              </w:rPr>
              <w:t>2</w:t>
            </w:r>
            <w:r w:rsidR="00F83618" w:rsidRPr="00992182">
              <w:rPr>
                <w:rFonts w:ascii="Calibri Light" w:hAnsi="Calibri Light"/>
                <w:b/>
                <w:color w:val="000000" w:themeColor="text1"/>
              </w:rPr>
              <w:t>6</w:t>
            </w:r>
          </w:p>
        </w:tc>
      </w:tr>
      <w:tr w:rsidR="00A61A6C" w:rsidRPr="00992182" w:rsidDel="00A61A6C" w14:paraId="7016BB4C" w14:textId="77777777" w:rsidTr="0013402D">
        <w:tc>
          <w:tcPr>
            <w:tcW w:w="8519" w:type="dxa"/>
            <w:gridSpan w:val="3"/>
            <w:shd w:val="clear" w:color="auto" w:fill="EAF1DD" w:themeFill="accent3" w:themeFillTint="33"/>
          </w:tcPr>
          <w:p w14:paraId="7D97D7DD" w14:textId="77777777" w:rsidR="00A61A6C" w:rsidRPr="00992182" w:rsidDel="00A61A6C" w:rsidRDefault="00992182" w:rsidP="00A61A6C">
            <w:pPr>
              <w:pStyle w:val="Akapitzlist"/>
              <w:spacing w:before="120"/>
              <w:ind w:left="0"/>
              <w:jc w:val="center"/>
              <w:rPr>
                <w:rFonts w:ascii="Calibri Light" w:hAnsi="Calibri Light"/>
                <w:b/>
                <w:color w:val="000000" w:themeColor="text1"/>
              </w:rPr>
            </w:pPr>
            <w:r w:rsidRPr="00992182">
              <w:rPr>
                <w:rFonts w:ascii="Calibri Light" w:hAnsi="Calibri Light"/>
                <w:b/>
                <w:color w:val="000000" w:themeColor="text1"/>
              </w:rPr>
              <w:t>D</w:t>
            </w:r>
            <w:r w:rsidR="00A61A6C" w:rsidRPr="00992182">
              <w:rPr>
                <w:rFonts w:ascii="Calibri Light" w:hAnsi="Calibri Light"/>
                <w:b/>
                <w:color w:val="000000" w:themeColor="text1"/>
              </w:rPr>
              <w:t>ziałanie 6.4</w:t>
            </w:r>
          </w:p>
        </w:tc>
        <w:tc>
          <w:tcPr>
            <w:tcW w:w="2255" w:type="dxa"/>
            <w:shd w:val="clear" w:color="auto" w:fill="EAF1DD" w:themeFill="accent3" w:themeFillTint="33"/>
            <w:vAlign w:val="center"/>
          </w:tcPr>
          <w:p w14:paraId="45412AE0" w14:textId="77777777" w:rsidR="00A61A6C" w:rsidRPr="00992182" w:rsidDel="00A61A6C" w:rsidRDefault="00A61A6C" w:rsidP="00A61A6C">
            <w:pPr>
              <w:pStyle w:val="Akapitzlist"/>
              <w:spacing w:before="120"/>
              <w:ind w:left="0"/>
              <w:jc w:val="center"/>
              <w:rPr>
                <w:rFonts w:ascii="Calibri Light" w:hAnsi="Calibri Light"/>
                <w:b/>
                <w:color w:val="000000" w:themeColor="text1"/>
              </w:rPr>
            </w:pPr>
            <w:r w:rsidRPr="00992182">
              <w:rPr>
                <w:rFonts w:ascii="Calibri Light" w:hAnsi="Calibri Light"/>
                <w:b/>
                <w:color w:val="000000" w:themeColor="text1"/>
              </w:rPr>
              <w:t>2023</w:t>
            </w:r>
          </w:p>
        </w:tc>
      </w:tr>
      <w:tr w:rsidR="0013402D" w:rsidRPr="00992182" w14:paraId="2DA277BE" w14:textId="77777777" w:rsidTr="0013402D">
        <w:tc>
          <w:tcPr>
            <w:tcW w:w="4795" w:type="dxa"/>
            <w:shd w:val="clear" w:color="auto" w:fill="auto"/>
          </w:tcPr>
          <w:p w14:paraId="331C5057" w14:textId="77777777" w:rsidR="0013402D" w:rsidRPr="00992182" w:rsidRDefault="0013402D" w:rsidP="0013402D">
            <w:pPr>
              <w:pStyle w:val="Akapitzlist"/>
              <w:spacing w:before="120"/>
              <w:ind w:left="0"/>
              <w:rPr>
                <w:rFonts w:ascii="Calibri Light" w:hAnsi="Calibri Light"/>
                <w:b/>
                <w:color w:val="000000" w:themeColor="text1"/>
              </w:rPr>
            </w:pPr>
            <w:r w:rsidRPr="00992182">
              <w:rPr>
                <w:rFonts w:ascii="Calibri Light" w:hAnsi="Calibri Light"/>
                <w:b/>
                <w:color w:val="000000" w:themeColor="text1"/>
              </w:rPr>
              <w:t>Liczba osób pozostających bez pracy, które skorzystały z instrumentów zwrotnych na podjęcie działalności gospodarczej w programie [osoby]</w:t>
            </w:r>
            <w:r>
              <w:rPr>
                <w:rStyle w:val="Odwoanieprzypisudolnego"/>
                <w:rFonts w:ascii="Calibri Light" w:hAnsi="Calibri Light"/>
                <w:b/>
                <w:color w:val="000000" w:themeColor="text1"/>
              </w:rPr>
              <w:footnoteReference w:id="1"/>
            </w:r>
          </w:p>
        </w:tc>
        <w:tc>
          <w:tcPr>
            <w:tcW w:w="2095" w:type="dxa"/>
            <w:shd w:val="clear" w:color="auto" w:fill="auto"/>
            <w:vAlign w:val="center"/>
          </w:tcPr>
          <w:p w14:paraId="6042EBA6" w14:textId="487E7A1F" w:rsidR="0013402D" w:rsidRPr="00371310" w:rsidRDefault="0013402D" w:rsidP="0013402D">
            <w:pPr>
              <w:pStyle w:val="Akapitzlist"/>
              <w:spacing w:before="120"/>
              <w:ind w:left="0"/>
              <w:jc w:val="center"/>
              <w:rPr>
                <w:rFonts w:ascii="Calibri Light" w:hAnsi="Calibri Light"/>
                <w:b/>
                <w:color w:val="000000" w:themeColor="text1"/>
              </w:rPr>
            </w:pPr>
            <w:r>
              <w:rPr>
                <w:rFonts w:ascii="Calibri Light" w:hAnsi="Calibri Light"/>
                <w:b/>
                <w:color w:val="000000" w:themeColor="text1"/>
              </w:rPr>
              <w:t>63</w:t>
            </w:r>
          </w:p>
        </w:tc>
        <w:tc>
          <w:tcPr>
            <w:tcW w:w="1629" w:type="dxa"/>
            <w:shd w:val="clear" w:color="auto" w:fill="auto"/>
            <w:vAlign w:val="center"/>
          </w:tcPr>
          <w:p w14:paraId="02573B8A" w14:textId="4BD9A0C5" w:rsidR="0013402D" w:rsidRPr="00371310" w:rsidRDefault="0013402D" w:rsidP="0013402D">
            <w:pPr>
              <w:pStyle w:val="Akapitzlist"/>
              <w:spacing w:before="120"/>
              <w:ind w:left="0"/>
              <w:jc w:val="center"/>
              <w:rPr>
                <w:rFonts w:ascii="Calibri Light" w:hAnsi="Calibri Light"/>
                <w:b/>
                <w:color w:val="000000" w:themeColor="text1"/>
              </w:rPr>
            </w:pPr>
            <w:r>
              <w:rPr>
                <w:rFonts w:ascii="Calibri Light" w:hAnsi="Calibri Light"/>
                <w:b/>
                <w:color w:val="000000" w:themeColor="text1"/>
              </w:rPr>
              <w:t>61%</w:t>
            </w:r>
          </w:p>
        </w:tc>
        <w:tc>
          <w:tcPr>
            <w:tcW w:w="2255" w:type="dxa"/>
            <w:shd w:val="clear" w:color="auto" w:fill="auto"/>
            <w:vAlign w:val="center"/>
          </w:tcPr>
          <w:p w14:paraId="6793D6C0" w14:textId="76F98FE3" w:rsidR="0013402D" w:rsidRPr="00992182" w:rsidRDefault="0013402D" w:rsidP="0013402D">
            <w:pPr>
              <w:pStyle w:val="Akapitzlist"/>
              <w:spacing w:before="120"/>
              <w:ind w:left="0"/>
              <w:jc w:val="center"/>
              <w:rPr>
                <w:rFonts w:ascii="Calibri Light" w:hAnsi="Calibri Light"/>
                <w:b/>
                <w:color w:val="000000" w:themeColor="text1"/>
              </w:rPr>
            </w:pPr>
            <w:r>
              <w:rPr>
                <w:rFonts w:ascii="Calibri Light" w:hAnsi="Calibri Light"/>
                <w:b/>
                <w:color w:val="000000" w:themeColor="text1"/>
              </w:rPr>
              <w:t>103</w:t>
            </w:r>
          </w:p>
        </w:tc>
      </w:tr>
      <w:tr w:rsidR="0013402D" w:rsidRPr="00992182" w14:paraId="7354FA6D" w14:textId="77777777" w:rsidTr="0013402D">
        <w:tc>
          <w:tcPr>
            <w:tcW w:w="4795" w:type="dxa"/>
            <w:tcBorders>
              <w:bottom w:val="single" w:sz="4" w:space="0" w:color="auto"/>
            </w:tcBorders>
            <w:shd w:val="clear" w:color="auto" w:fill="auto"/>
          </w:tcPr>
          <w:p w14:paraId="4CD88565" w14:textId="77777777" w:rsidR="0013402D" w:rsidRPr="00992182" w:rsidRDefault="0013402D" w:rsidP="0013402D">
            <w:pPr>
              <w:pStyle w:val="Akapitzlist"/>
              <w:spacing w:before="120"/>
              <w:ind w:left="0"/>
              <w:rPr>
                <w:rFonts w:ascii="Calibri Light" w:hAnsi="Calibri Light"/>
                <w:b/>
                <w:color w:val="000000" w:themeColor="text1"/>
              </w:rPr>
            </w:pPr>
            <w:r w:rsidRPr="00992182">
              <w:rPr>
                <w:rFonts w:ascii="Calibri Light" w:hAnsi="Calibri Light"/>
                <w:b/>
                <w:color w:val="000000" w:themeColor="text1"/>
              </w:rPr>
              <w:t>Liczba utworzonych miejsc pracy w ramach udzielonych z EFS środków na podjęcie działalności gospodarczej [szt.]</w:t>
            </w:r>
          </w:p>
        </w:tc>
        <w:tc>
          <w:tcPr>
            <w:tcW w:w="2095" w:type="dxa"/>
            <w:tcBorders>
              <w:bottom w:val="single" w:sz="4" w:space="0" w:color="auto"/>
            </w:tcBorders>
            <w:shd w:val="clear" w:color="auto" w:fill="auto"/>
            <w:vAlign w:val="center"/>
          </w:tcPr>
          <w:p w14:paraId="29825793" w14:textId="5D40861D" w:rsidR="0013402D" w:rsidRPr="00371310" w:rsidRDefault="0013402D" w:rsidP="0013402D">
            <w:pPr>
              <w:pStyle w:val="Akapitzlist"/>
              <w:spacing w:before="120"/>
              <w:ind w:left="0"/>
              <w:jc w:val="center"/>
              <w:rPr>
                <w:rFonts w:ascii="Calibri Light" w:hAnsi="Calibri Light"/>
                <w:b/>
                <w:color w:val="000000" w:themeColor="text1"/>
              </w:rPr>
            </w:pPr>
            <w:r>
              <w:rPr>
                <w:rFonts w:ascii="Calibri Light" w:hAnsi="Calibri Light"/>
                <w:b/>
                <w:color w:val="000000" w:themeColor="text1"/>
              </w:rPr>
              <w:t>70</w:t>
            </w:r>
          </w:p>
        </w:tc>
        <w:tc>
          <w:tcPr>
            <w:tcW w:w="1629" w:type="dxa"/>
            <w:tcBorders>
              <w:bottom w:val="single" w:sz="4" w:space="0" w:color="auto"/>
            </w:tcBorders>
            <w:shd w:val="clear" w:color="auto" w:fill="auto"/>
            <w:vAlign w:val="center"/>
          </w:tcPr>
          <w:p w14:paraId="08665AC1" w14:textId="5F11EE00" w:rsidR="0013402D" w:rsidRPr="00371310" w:rsidRDefault="0013402D" w:rsidP="0013402D">
            <w:pPr>
              <w:pStyle w:val="Akapitzlist"/>
              <w:spacing w:before="120"/>
              <w:ind w:left="0"/>
              <w:jc w:val="center"/>
              <w:rPr>
                <w:rFonts w:ascii="Calibri Light" w:hAnsi="Calibri Light"/>
                <w:b/>
                <w:color w:val="000000" w:themeColor="text1"/>
              </w:rPr>
            </w:pPr>
            <w:r>
              <w:rPr>
                <w:rFonts w:ascii="Calibri Light" w:hAnsi="Calibri Light"/>
                <w:b/>
                <w:color w:val="000000" w:themeColor="text1"/>
              </w:rPr>
              <w:t>41%</w:t>
            </w:r>
          </w:p>
        </w:tc>
        <w:tc>
          <w:tcPr>
            <w:tcW w:w="2255" w:type="dxa"/>
            <w:tcBorders>
              <w:bottom w:val="single" w:sz="4" w:space="0" w:color="auto"/>
            </w:tcBorders>
            <w:shd w:val="clear" w:color="auto" w:fill="auto"/>
            <w:vAlign w:val="center"/>
          </w:tcPr>
          <w:p w14:paraId="59B44201" w14:textId="4DE45DA0" w:rsidR="0013402D" w:rsidRPr="00992182" w:rsidRDefault="0013402D" w:rsidP="0013402D">
            <w:pPr>
              <w:pStyle w:val="Akapitzlist"/>
              <w:spacing w:before="120"/>
              <w:ind w:left="0"/>
              <w:jc w:val="center"/>
              <w:rPr>
                <w:rFonts w:ascii="Calibri Light" w:hAnsi="Calibri Light"/>
                <w:b/>
                <w:color w:val="000000" w:themeColor="text1"/>
              </w:rPr>
            </w:pPr>
            <w:r>
              <w:rPr>
                <w:rFonts w:ascii="Calibri Light" w:hAnsi="Calibri Light"/>
                <w:b/>
                <w:color w:val="000000" w:themeColor="text1"/>
              </w:rPr>
              <w:t>171</w:t>
            </w:r>
          </w:p>
        </w:tc>
      </w:tr>
      <w:tr w:rsidR="0013402D" w:rsidRPr="00992182" w14:paraId="2836BEFE" w14:textId="77777777" w:rsidTr="0013402D">
        <w:tc>
          <w:tcPr>
            <w:tcW w:w="4795" w:type="dxa"/>
            <w:tcBorders>
              <w:bottom w:val="single" w:sz="4" w:space="0" w:color="auto"/>
            </w:tcBorders>
            <w:shd w:val="clear" w:color="auto" w:fill="auto"/>
          </w:tcPr>
          <w:p w14:paraId="0DCD40DC" w14:textId="0DA274FD" w:rsidR="0013402D" w:rsidRPr="00D638F6" w:rsidRDefault="0013402D" w:rsidP="00D638F6">
            <w:pPr>
              <w:pStyle w:val="Akapitzlist"/>
              <w:spacing w:before="120"/>
              <w:ind w:left="0"/>
              <w:rPr>
                <w:rFonts w:ascii="Calibri Light" w:hAnsi="Calibri Light"/>
                <w:b/>
                <w:color w:val="000000" w:themeColor="text1"/>
              </w:rPr>
            </w:pPr>
            <w:r w:rsidRPr="00D638F6">
              <w:rPr>
                <w:rFonts w:ascii="Calibri Light" w:hAnsi="Calibri Light"/>
                <w:b/>
                <w:color w:val="000000" w:themeColor="text1"/>
              </w:rPr>
              <w:t>Liczba osób pracujących, które skorzystały z instrumentów zwrotnych na podjęcie działalności gospodarczej w programie [osoby]</w:t>
            </w:r>
          </w:p>
        </w:tc>
        <w:tc>
          <w:tcPr>
            <w:tcW w:w="2095" w:type="dxa"/>
            <w:tcBorders>
              <w:bottom w:val="single" w:sz="4" w:space="0" w:color="auto"/>
            </w:tcBorders>
            <w:shd w:val="clear" w:color="auto" w:fill="auto"/>
            <w:vAlign w:val="center"/>
          </w:tcPr>
          <w:p w14:paraId="163E00FB" w14:textId="2C6ED4CB" w:rsidR="0013402D" w:rsidRDefault="0013402D" w:rsidP="0013402D">
            <w:pPr>
              <w:pStyle w:val="Akapitzlist"/>
              <w:spacing w:before="120"/>
              <w:ind w:left="0"/>
              <w:jc w:val="center"/>
              <w:rPr>
                <w:rFonts w:ascii="Calibri Light" w:hAnsi="Calibri Light"/>
                <w:b/>
                <w:color w:val="000000" w:themeColor="text1"/>
              </w:rPr>
            </w:pPr>
            <w:r>
              <w:rPr>
                <w:rFonts w:ascii="Calibri Light" w:hAnsi="Calibri Light"/>
                <w:b/>
                <w:color w:val="000000" w:themeColor="text1"/>
              </w:rPr>
              <w:t>40</w:t>
            </w:r>
          </w:p>
        </w:tc>
        <w:tc>
          <w:tcPr>
            <w:tcW w:w="1629" w:type="dxa"/>
            <w:tcBorders>
              <w:bottom w:val="single" w:sz="4" w:space="0" w:color="auto"/>
            </w:tcBorders>
            <w:shd w:val="clear" w:color="auto" w:fill="auto"/>
            <w:vAlign w:val="center"/>
          </w:tcPr>
          <w:p w14:paraId="63B8547B" w14:textId="32E64324" w:rsidR="0013402D" w:rsidRDefault="0013402D" w:rsidP="0013402D">
            <w:pPr>
              <w:pStyle w:val="Akapitzlist"/>
              <w:spacing w:before="120"/>
              <w:ind w:left="0"/>
              <w:jc w:val="center"/>
              <w:rPr>
                <w:rFonts w:ascii="Calibri Light" w:hAnsi="Calibri Light"/>
                <w:b/>
                <w:color w:val="000000" w:themeColor="text1"/>
              </w:rPr>
            </w:pPr>
            <w:r>
              <w:rPr>
                <w:rFonts w:ascii="Calibri Light" w:hAnsi="Calibri Light"/>
                <w:b/>
                <w:color w:val="000000" w:themeColor="text1"/>
              </w:rPr>
              <w:t>59%</w:t>
            </w:r>
          </w:p>
        </w:tc>
        <w:tc>
          <w:tcPr>
            <w:tcW w:w="2255" w:type="dxa"/>
            <w:tcBorders>
              <w:bottom w:val="single" w:sz="4" w:space="0" w:color="auto"/>
            </w:tcBorders>
            <w:shd w:val="clear" w:color="auto" w:fill="auto"/>
            <w:vAlign w:val="center"/>
          </w:tcPr>
          <w:p w14:paraId="318DCE79" w14:textId="46AA9C49" w:rsidR="0013402D" w:rsidRPr="00992182" w:rsidRDefault="0013402D" w:rsidP="0013402D">
            <w:pPr>
              <w:pStyle w:val="Akapitzlist"/>
              <w:spacing w:before="120"/>
              <w:ind w:left="0"/>
              <w:jc w:val="center"/>
              <w:rPr>
                <w:rFonts w:ascii="Calibri Light" w:hAnsi="Calibri Light"/>
                <w:b/>
                <w:color w:val="000000" w:themeColor="text1"/>
              </w:rPr>
            </w:pPr>
            <w:r>
              <w:rPr>
                <w:rFonts w:ascii="Calibri Light" w:hAnsi="Calibri Light"/>
                <w:b/>
                <w:color w:val="000000" w:themeColor="text1"/>
              </w:rPr>
              <w:t>68</w:t>
            </w:r>
          </w:p>
        </w:tc>
      </w:tr>
      <w:tr w:rsidR="0013402D" w:rsidRPr="00992182" w14:paraId="2D128F19" w14:textId="77777777" w:rsidTr="0013402D">
        <w:tc>
          <w:tcPr>
            <w:tcW w:w="8519" w:type="dxa"/>
            <w:gridSpan w:val="3"/>
            <w:shd w:val="clear" w:color="auto" w:fill="EAF1DD" w:themeFill="accent3" w:themeFillTint="33"/>
            <w:vAlign w:val="center"/>
          </w:tcPr>
          <w:p w14:paraId="1E180E2D" w14:textId="77777777" w:rsidR="0013402D" w:rsidRPr="00992182" w:rsidRDefault="0013402D" w:rsidP="0013402D">
            <w:pPr>
              <w:pStyle w:val="Akapitzlist"/>
              <w:spacing w:before="120"/>
              <w:ind w:left="0"/>
              <w:jc w:val="center"/>
              <w:rPr>
                <w:rFonts w:ascii="Calibri Light" w:hAnsi="Calibri Light"/>
                <w:b/>
                <w:color w:val="000000" w:themeColor="text1"/>
              </w:rPr>
            </w:pPr>
            <w:r w:rsidRPr="00992182">
              <w:rPr>
                <w:rFonts w:ascii="Calibri Light" w:hAnsi="Calibri Light"/>
                <w:b/>
                <w:color w:val="000000" w:themeColor="text1"/>
              </w:rPr>
              <w:t>Działanie 1.9 i 1.17</w:t>
            </w:r>
          </w:p>
        </w:tc>
        <w:tc>
          <w:tcPr>
            <w:tcW w:w="2255" w:type="dxa"/>
            <w:tcBorders>
              <w:bottom w:val="single" w:sz="4" w:space="0" w:color="auto"/>
            </w:tcBorders>
            <w:shd w:val="clear" w:color="auto" w:fill="EAF1DD" w:themeFill="accent3" w:themeFillTint="33"/>
            <w:vAlign w:val="center"/>
          </w:tcPr>
          <w:p w14:paraId="1BE4A174" w14:textId="52BF5026" w:rsidR="0013402D" w:rsidRPr="00992182" w:rsidRDefault="0013402D" w:rsidP="0013402D">
            <w:pPr>
              <w:pStyle w:val="Akapitzlist"/>
              <w:spacing w:before="120"/>
              <w:ind w:left="0"/>
              <w:jc w:val="center"/>
              <w:rPr>
                <w:rFonts w:ascii="Calibri Light" w:hAnsi="Calibri Light"/>
                <w:b/>
                <w:color w:val="000000" w:themeColor="text1"/>
              </w:rPr>
            </w:pPr>
            <w:r>
              <w:rPr>
                <w:rFonts w:ascii="Calibri Light" w:hAnsi="Calibri Light"/>
                <w:b/>
                <w:color w:val="000000" w:themeColor="text1"/>
              </w:rPr>
              <w:t>2020</w:t>
            </w:r>
          </w:p>
        </w:tc>
      </w:tr>
      <w:tr w:rsidR="0013402D" w:rsidRPr="00992182" w:rsidDel="00A61A6C" w14:paraId="35D770AD" w14:textId="77777777" w:rsidTr="0013402D">
        <w:tc>
          <w:tcPr>
            <w:tcW w:w="4795" w:type="dxa"/>
            <w:tcBorders>
              <w:bottom w:val="single" w:sz="4" w:space="0" w:color="auto"/>
            </w:tcBorders>
            <w:shd w:val="clear" w:color="auto" w:fill="auto"/>
          </w:tcPr>
          <w:p w14:paraId="3C086F26" w14:textId="77777777" w:rsidR="0013402D" w:rsidRPr="00992182" w:rsidRDefault="0013402D" w:rsidP="0013402D">
            <w:pPr>
              <w:pStyle w:val="Akapitzlist"/>
              <w:spacing w:before="120"/>
              <w:ind w:left="0"/>
              <w:rPr>
                <w:rFonts w:ascii="Calibri Light" w:hAnsi="Calibri Light"/>
                <w:b/>
                <w:color w:val="000000" w:themeColor="text1"/>
              </w:rPr>
            </w:pPr>
            <w:r w:rsidRPr="00B17CA4">
              <w:rPr>
                <w:rFonts w:ascii="Calibri Light" w:hAnsi="Calibri Light"/>
                <w:b/>
                <w:color w:val="000000" w:themeColor="text1"/>
              </w:rPr>
              <w:t>Liczba przedsiębiorstw otrzymujących wsparcie [przedsiębiorstwa]</w:t>
            </w:r>
          </w:p>
        </w:tc>
        <w:tc>
          <w:tcPr>
            <w:tcW w:w="2095" w:type="dxa"/>
            <w:tcBorders>
              <w:bottom w:val="single" w:sz="4" w:space="0" w:color="auto"/>
            </w:tcBorders>
            <w:shd w:val="clear" w:color="auto" w:fill="auto"/>
            <w:vAlign w:val="center"/>
          </w:tcPr>
          <w:p w14:paraId="2A9CE012" w14:textId="453BC6C2" w:rsidR="0013402D" w:rsidRPr="00992182" w:rsidDel="008C47DB" w:rsidRDefault="0013402D" w:rsidP="0013402D">
            <w:pPr>
              <w:pStyle w:val="Akapitzlist"/>
              <w:spacing w:before="120"/>
              <w:ind w:left="0"/>
              <w:jc w:val="center"/>
              <w:rPr>
                <w:rFonts w:ascii="Calibri Light" w:hAnsi="Calibri Light"/>
                <w:b/>
                <w:color w:val="000000" w:themeColor="text1"/>
              </w:rPr>
            </w:pPr>
            <w:r w:rsidRPr="00992182">
              <w:rPr>
                <w:rFonts w:ascii="Calibri Light" w:hAnsi="Calibri Light"/>
                <w:b/>
                <w:color w:val="000000" w:themeColor="text1"/>
              </w:rPr>
              <w:t>ND</w:t>
            </w:r>
          </w:p>
        </w:tc>
        <w:tc>
          <w:tcPr>
            <w:tcW w:w="1629" w:type="dxa"/>
            <w:tcBorders>
              <w:bottom w:val="single" w:sz="4" w:space="0" w:color="auto"/>
            </w:tcBorders>
            <w:shd w:val="clear" w:color="auto" w:fill="auto"/>
            <w:vAlign w:val="center"/>
          </w:tcPr>
          <w:p w14:paraId="5F4CCF28" w14:textId="66C36643" w:rsidR="0013402D" w:rsidRPr="00992182" w:rsidRDefault="0013402D" w:rsidP="0013402D">
            <w:pPr>
              <w:pStyle w:val="Akapitzlist"/>
              <w:spacing w:before="120"/>
              <w:ind w:left="0"/>
              <w:jc w:val="center"/>
              <w:rPr>
                <w:rFonts w:ascii="Calibri Light" w:hAnsi="Calibri Light"/>
                <w:b/>
                <w:color w:val="000000" w:themeColor="text1"/>
              </w:rPr>
            </w:pPr>
            <w:r w:rsidRPr="00992182">
              <w:rPr>
                <w:rFonts w:ascii="Calibri Light" w:hAnsi="Calibri Light"/>
                <w:b/>
                <w:color w:val="000000" w:themeColor="text1"/>
              </w:rPr>
              <w:t>ND</w:t>
            </w:r>
          </w:p>
        </w:tc>
        <w:tc>
          <w:tcPr>
            <w:tcW w:w="2255" w:type="dxa"/>
            <w:tcBorders>
              <w:bottom w:val="single" w:sz="4" w:space="0" w:color="auto"/>
            </w:tcBorders>
            <w:shd w:val="clear" w:color="auto" w:fill="auto"/>
            <w:vAlign w:val="center"/>
          </w:tcPr>
          <w:p w14:paraId="20B40959" w14:textId="3EE1EB75" w:rsidR="0013402D" w:rsidRPr="00992182" w:rsidDel="008C47DB" w:rsidRDefault="0013402D" w:rsidP="0013402D">
            <w:pPr>
              <w:pStyle w:val="Akapitzlist"/>
              <w:spacing w:before="120"/>
              <w:ind w:left="0"/>
              <w:jc w:val="center"/>
              <w:rPr>
                <w:rFonts w:ascii="Calibri Light" w:hAnsi="Calibri Light"/>
                <w:b/>
                <w:color w:val="000000" w:themeColor="text1"/>
              </w:rPr>
            </w:pPr>
            <w:r>
              <w:rPr>
                <w:rFonts w:ascii="Calibri Light" w:hAnsi="Calibri Light"/>
                <w:b/>
                <w:color w:val="000000" w:themeColor="text1"/>
              </w:rPr>
              <w:t>ND</w:t>
            </w:r>
          </w:p>
        </w:tc>
      </w:tr>
      <w:tr w:rsidR="0013402D" w:rsidRPr="00992182" w:rsidDel="00A61A6C" w14:paraId="47D0105A" w14:textId="77777777" w:rsidTr="0013402D">
        <w:tc>
          <w:tcPr>
            <w:tcW w:w="4795" w:type="dxa"/>
            <w:tcBorders>
              <w:bottom w:val="single" w:sz="4" w:space="0" w:color="auto"/>
            </w:tcBorders>
            <w:shd w:val="clear" w:color="auto" w:fill="auto"/>
          </w:tcPr>
          <w:p w14:paraId="250A726B" w14:textId="77777777" w:rsidR="0013402D" w:rsidRPr="00992182" w:rsidDel="00A61A6C" w:rsidRDefault="0013402D" w:rsidP="0013402D">
            <w:pPr>
              <w:pStyle w:val="Akapitzlist"/>
              <w:spacing w:before="120"/>
              <w:ind w:left="0"/>
              <w:rPr>
                <w:rFonts w:ascii="Calibri Light" w:hAnsi="Calibri Light"/>
                <w:b/>
                <w:color w:val="000000" w:themeColor="text1"/>
              </w:rPr>
            </w:pPr>
            <w:r w:rsidRPr="00992182">
              <w:rPr>
                <w:rFonts w:ascii="Calibri Light" w:hAnsi="Calibri Light"/>
                <w:b/>
                <w:color w:val="000000" w:themeColor="text1"/>
              </w:rPr>
              <w:t>Liczba przedsiębiorstw otrzymujących wsparcie finansowe inne niż dotacje [przedsiębiorstwa]</w:t>
            </w:r>
          </w:p>
        </w:tc>
        <w:tc>
          <w:tcPr>
            <w:tcW w:w="2095" w:type="dxa"/>
            <w:tcBorders>
              <w:bottom w:val="single" w:sz="4" w:space="0" w:color="auto"/>
            </w:tcBorders>
            <w:shd w:val="clear" w:color="auto" w:fill="auto"/>
            <w:vAlign w:val="center"/>
          </w:tcPr>
          <w:p w14:paraId="1CD436FC" w14:textId="69004650" w:rsidR="0013402D" w:rsidRPr="00992182" w:rsidDel="00A61A6C" w:rsidRDefault="0013402D" w:rsidP="0013402D">
            <w:pPr>
              <w:pStyle w:val="Akapitzlist"/>
              <w:spacing w:before="120"/>
              <w:ind w:left="0"/>
              <w:jc w:val="center"/>
              <w:rPr>
                <w:rFonts w:ascii="Calibri Light" w:hAnsi="Calibri Light"/>
                <w:b/>
                <w:color w:val="000000" w:themeColor="text1"/>
              </w:rPr>
            </w:pPr>
            <w:r w:rsidRPr="00992182">
              <w:rPr>
                <w:rFonts w:ascii="Calibri Light" w:hAnsi="Calibri Light"/>
                <w:b/>
                <w:color w:val="000000" w:themeColor="text1"/>
              </w:rPr>
              <w:t>ND</w:t>
            </w:r>
          </w:p>
        </w:tc>
        <w:tc>
          <w:tcPr>
            <w:tcW w:w="1629" w:type="dxa"/>
            <w:tcBorders>
              <w:bottom w:val="single" w:sz="4" w:space="0" w:color="auto"/>
            </w:tcBorders>
            <w:shd w:val="clear" w:color="auto" w:fill="auto"/>
            <w:vAlign w:val="center"/>
          </w:tcPr>
          <w:p w14:paraId="144E194C" w14:textId="0639716A" w:rsidR="0013402D" w:rsidRPr="00992182" w:rsidDel="00A61A6C" w:rsidRDefault="0013402D" w:rsidP="0013402D">
            <w:pPr>
              <w:pStyle w:val="Akapitzlist"/>
              <w:spacing w:before="120"/>
              <w:ind w:left="0"/>
              <w:jc w:val="center"/>
              <w:rPr>
                <w:rFonts w:ascii="Calibri Light" w:hAnsi="Calibri Light"/>
                <w:b/>
                <w:color w:val="000000" w:themeColor="text1"/>
              </w:rPr>
            </w:pPr>
            <w:r w:rsidRPr="00992182">
              <w:rPr>
                <w:rFonts w:ascii="Calibri Light" w:hAnsi="Calibri Light"/>
                <w:b/>
                <w:color w:val="000000" w:themeColor="text1"/>
              </w:rPr>
              <w:t>ND</w:t>
            </w:r>
          </w:p>
        </w:tc>
        <w:tc>
          <w:tcPr>
            <w:tcW w:w="2255" w:type="dxa"/>
            <w:tcBorders>
              <w:bottom w:val="single" w:sz="4" w:space="0" w:color="auto"/>
            </w:tcBorders>
            <w:shd w:val="clear" w:color="auto" w:fill="auto"/>
            <w:vAlign w:val="center"/>
          </w:tcPr>
          <w:p w14:paraId="132D317C" w14:textId="7C12CA8E" w:rsidR="0013402D" w:rsidRPr="00992182" w:rsidDel="00A61A6C" w:rsidRDefault="0013402D" w:rsidP="0013402D">
            <w:pPr>
              <w:pStyle w:val="Akapitzlist"/>
              <w:spacing w:before="120"/>
              <w:ind w:left="0"/>
              <w:jc w:val="center"/>
              <w:rPr>
                <w:rFonts w:ascii="Calibri Light" w:hAnsi="Calibri Light"/>
                <w:b/>
                <w:color w:val="000000" w:themeColor="text1"/>
              </w:rPr>
            </w:pPr>
            <w:r>
              <w:rPr>
                <w:rFonts w:ascii="Calibri Light" w:hAnsi="Calibri Light"/>
                <w:b/>
                <w:color w:val="000000" w:themeColor="text1"/>
              </w:rPr>
              <w:t xml:space="preserve">ND </w:t>
            </w:r>
          </w:p>
        </w:tc>
      </w:tr>
      <w:tr w:rsidR="0013402D" w:rsidRPr="00992182" w:rsidDel="00A61A6C" w14:paraId="6FEEB939" w14:textId="77777777" w:rsidTr="0013402D">
        <w:tc>
          <w:tcPr>
            <w:tcW w:w="8519" w:type="dxa"/>
            <w:gridSpan w:val="3"/>
            <w:shd w:val="clear" w:color="auto" w:fill="EAF1DD" w:themeFill="accent3" w:themeFillTint="33"/>
            <w:vAlign w:val="center"/>
          </w:tcPr>
          <w:p w14:paraId="14103047" w14:textId="77777777" w:rsidR="0013402D" w:rsidRPr="00992182" w:rsidDel="00A61A6C" w:rsidRDefault="0013402D" w:rsidP="0013402D">
            <w:pPr>
              <w:pStyle w:val="Akapitzlist"/>
              <w:spacing w:before="120"/>
              <w:ind w:left="0"/>
              <w:jc w:val="center"/>
              <w:rPr>
                <w:rFonts w:ascii="Calibri Light" w:hAnsi="Calibri Light"/>
                <w:b/>
                <w:color w:val="000000" w:themeColor="text1"/>
              </w:rPr>
            </w:pPr>
            <w:r w:rsidRPr="00992182">
              <w:rPr>
                <w:rFonts w:ascii="Calibri Light" w:hAnsi="Calibri Light"/>
                <w:b/>
                <w:color w:val="000000" w:themeColor="text1"/>
              </w:rPr>
              <w:t>Działanie 6.4</w:t>
            </w:r>
          </w:p>
        </w:tc>
        <w:tc>
          <w:tcPr>
            <w:tcW w:w="2255" w:type="dxa"/>
            <w:shd w:val="clear" w:color="auto" w:fill="EAF1DD" w:themeFill="accent3" w:themeFillTint="33"/>
            <w:vAlign w:val="center"/>
          </w:tcPr>
          <w:p w14:paraId="4C18D6A1" w14:textId="19B8445F" w:rsidR="0013402D" w:rsidRPr="00992182" w:rsidRDefault="0013402D" w:rsidP="0013402D">
            <w:pPr>
              <w:pStyle w:val="Akapitzlist"/>
              <w:spacing w:before="120"/>
              <w:ind w:left="0"/>
              <w:jc w:val="center"/>
              <w:rPr>
                <w:rFonts w:ascii="Calibri Light" w:hAnsi="Calibri Light"/>
                <w:b/>
                <w:color w:val="000000" w:themeColor="text1"/>
              </w:rPr>
            </w:pPr>
            <w:r w:rsidRPr="00992182">
              <w:rPr>
                <w:rFonts w:ascii="Calibri Light" w:hAnsi="Calibri Light"/>
                <w:b/>
                <w:color w:val="000000" w:themeColor="text1"/>
              </w:rPr>
              <w:t>20</w:t>
            </w:r>
            <w:r>
              <w:rPr>
                <w:rFonts w:ascii="Calibri Light" w:hAnsi="Calibri Light"/>
                <w:b/>
                <w:color w:val="000000" w:themeColor="text1"/>
              </w:rPr>
              <w:t>20</w:t>
            </w:r>
          </w:p>
        </w:tc>
      </w:tr>
      <w:tr w:rsidR="0013402D" w:rsidRPr="00992182" w:rsidDel="00A61A6C" w14:paraId="55360E0D" w14:textId="77777777" w:rsidTr="0013402D">
        <w:tc>
          <w:tcPr>
            <w:tcW w:w="4795" w:type="dxa"/>
            <w:shd w:val="clear" w:color="auto" w:fill="auto"/>
          </w:tcPr>
          <w:p w14:paraId="3444BEA3" w14:textId="77777777" w:rsidR="0013402D" w:rsidRPr="00992182" w:rsidRDefault="0013402D" w:rsidP="0013402D">
            <w:pPr>
              <w:pStyle w:val="Akapitzlist"/>
              <w:spacing w:before="120"/>
              <w:ind w:left="0"/>
              <w:rPr>
                <w:rFonts w:ascii="Calibri Light" w:hAnsi="Calibri Light"/>
                <w:b/>
                <w:color w:val="000000" w:themeColor="text1"/>
              </w:rPr>
            </w:pPr>
            <w:r w:rsidRPr="00992182">
              <w:rPr>
                <w:rFonts w:ascii="Calibri Light" w:hAnsi="Calibri Light" w:cs="Arial"/>
                <w:b/>
              </w:rPr>
              <w:t>Liczba osób pozostających bez pracy, które skorzystały z instrumentów zwrotnych na podjęcie działalności gospodarczej w programie [osoby]</w:t>
            </w:r>
          </w:p>
        </w:tc>
        <w:tc>
          <w:tcPr>
            <w:tcW w:w="2095" w:type="dxa"/>
            <w:shd w:val="clear" w:color="auto" w:fill="auto"/>
            <w:vAlign w:val="center"/>
          </w:tcPr>
          <w:p w14:paraId="4C5241AA" w14:textId="4D23B79E" w:rsidR="0013402D" w:rsidRPr="00371310" w:rsidDel="00A61A6C" w:rsidRDefault="0013402D" w:rsidP="0013402D">
            <w:pPr>
              <w:pStyle w:val="Akapitzlist"/>
              <w:spacing w:before="120"/>
              <w:ind w:left="0"/>
              <w:jc w:val="center"/>
              <w:rPr>
                <w:rFonts w:ascii="Calibri Light" w:hAnsi="Calibri Light"/>
                <w:b/>
                <w:color w:val="000000" w:themeColor="text1"/>
              </w:rPr>
            </w:pPr>
            <w:r>
              <w:rPr>
                <w:rFonts w:ascii="Calibri Light" w:hAnsi="Calibri Light"/>
                <w:b/>
                <w:color w:val="000000" w:themeColor="text1"/>
              </w:rPr>
              <w:t>63</w:t>
            </w:r>
          </w:p>
        </w:tc>
        <w:tc>
          <w:tcPr>
            <w:tcW w:w="1629" w:type="dxa"/>
            <w:shd w:val="clear" w:color="auto" w:fill="auto"/>
            <w:vAlign w:val="center"/>
          </w:tcPr>
          <w:p w14:paraId="0AADF76B" w14:textId="0752EB0D" w:rsidR="0013402D" w:rsidRPr="00371310" w:rsidDel="00A61A6C" w:rsidRDefault="0013402D" w:rsidP="0013402D">
            <w:pPr>
              <w:pStyle w:val="Akapitzlist"/>
              <w:spacing w:before="120"/>
              <w:ind w:left="0"/>
              <w:jc w:val="center"/>
              <w:rPr>
                <w:rFonts w:ascii="Calibri Light" w:hAnsi="Calibri Light"/>
                <w:b/>
                <w:color w:val="000000" w:themeColor="text1"/>
              </w:rPr>
            </w:pPr>
            <w:r>
              <w:rPr>
                <w:rFonts w:ascii="Calibri Light" w:hAnsi="Calibri Light"/>
                <w:b/>
                <w:color w:val="000000" w:themeColor="text1"/>
              </w:rPr>
              <w:t>100%</w:t>
            </w:r>
          </w:p>
        </w:tc>
        <w:tc>
          <w:tcPr>
            <w:tcW w:w="2255" w:type="dxa"/>
            <w:shd w:val="clear" w:color="auto" w:fill="auto"/>
            <w:vAlign w:val="center"/>
          </w:tcPr>
          <w:p w14:paraId="4EF9837C" w14:textId="5DB576DF" w:rsidR="0013402D" w:rsidRPr="00371310" w:rsidRDefault="0013402D" w:rsidP="0013402D">
            <w:pPr>
              <w:pStyle w:val="Akapitzlist"/>
              <w:spacing w:before="120"/>
              <w:ind w:left="0"/>
              <w:jc w:val="center"/>
              <w:rPr>
                <w:rFonts w:ascii="Calibri Light" w:hAnsi="Calibri Light"/>
                <w:b/>
                <w:color w:val="000000" w:themeColor="text1"/>
              </w:rPr>
            </w:pPr>
            <w:r>
              <w:rPr>
                <w:rFonts w:ascii="Calibri Light" w:hAnsi="Calibri Light"/>
                <w:b/>
                <w:color w:val="000000" w:themeColor="text1"/>
              </w:rPr>
              <w:t>63</w:t>
            </w:r>
          </w:p>
        </w:tc>
      </w:tr>
    </w:tbl>
    <w:p w14:paraId="7E6C506C" w14:textId="72AEECF1" w:rsidR="00D077CA" w:rsidRDefault="00D077CA">
      <w:pPr>
        <w:autoSpaceDE w:val="0"/>
        <w:autoSpaceDN w:val="0"/>
        <w:adjustRightInd w:val="0"/>
        <w:ind w:left="-709" w:right="-709"/>
        <w:jc w:val="both"/>
        <w:rPr>
          <w:rFonts w:ascii="Calibri Light" w:hAnsi="Calibri Light" w:cs="Garamond"/>
          <w:bCs/>
          <w:color w:val="000000"/>
        </w:rPr>
      </w:pPr>
      <w:r w:rsidRPr="00992182">
        <w:rPr>
          <w:rFonts w:ascii="Calibri Light" w:hAnsi="Calibri Light" w:cs="Garamond"/>
          <w:bCs/>
          <w:color w:val="000000"/>
        </w:rPr>
        <w:t>Zgodnie z przyjętymi przez Mena</w:t>
      </w:r>
      <w:r>
        <w:rPr>
          <w:rFonts w:ascii="Calibri Light" w:hAnsi="Calibri Light" w:cs="Garamond"/>
          <w:bCs/>
          <w:color w:val="000000"/>
        </w:rPr>
        <w:t>dżera założeniami na koniec 2020 r.</w:t>
      </w:r>
      <w:r w:rsidRPr="00992182">
        <w:rPr>
          <w:rFonts w:ascii="Calibri Light" w:hAnsi="Calibri Light" w:cs="Garamond"/>
          <w:bCs/>
          <w:color w:val="000000"/>
        </w:rPr>
        <w:t xml:space="preserve"> szacuje się udzielenie w ramach </w:t>
      </w:r>
      <w:r>
        <w:rPr>
          <w:rFonts w:ascii="Calibri Light" w:hAnsi="Calibri Light" w:cs="Garamond"/>
          <w:b/>
          <w:bCs/>
          <w:color w:val="000000"/>
        </w:rPr>
        <w:t>działania 1.9 i d</w:t>
      </w:r>
      <w:r w:rsidRPr="00992182">
        <w:rPr>
          <w:rFonts w:ascii="Calibri Light" w:hAnsi="Calibri Light" w:cs="Garamond"/>
          <w:b/>
          <w:bCs/>
          <w:color w:val="000000"/>
        </w:rPr>
        <w:t xml:space="preserve">ziałania 1.17 </w:t>
      </w:r>
      <w:r w:rsidRPr="00992182">
        <w:rPr>
          <w:rFonts w:ascii="Calibri Light" w:hAnsi="Calibri Light" w:cs="Garamond"/>
          <w:bCs/>
          <w:color w:val="000000"/>
        </w:rPr>
        <w:t xml:space="preserve">– </w:t>
      </w:r>
      <w:r w:rsidR="00A771D1">
        <w:rPr>
          <w:rFonts w:ascii="Calibri Light" w:hAnsi="Calibri Light" w:cs="Garamond"/>
          <w:bCs/>
          <w:color w:val="000000"/>
        </w:rPr>
        <w:t>201</w:t>
      </w:r>
      <w:r w:rsidRPr="00992182">
        <w:rPr>
          <w:rFonts w:ascii="Calibri Light" w:hAnsi="Calibri Light" w:cs="Garamond"/>
          <w:bCs/>
          <w:color w:val="000000"/>
        </w:rPr>
        <w:t xml:space="preserve"> Jednostkow</w:t>
      </w:r>
      <w:r>
        <w:rPr>
          <w:rFonts w:ascii="Calibri Light" w:hAnsi="Calibri Light" w:cs="Garamond"/>
          <w:bCs/>
          <w:color w:val="000000"/>
        </w:rPr>
        <w:t>ych Wsparć</w:t>
      </w:r>
      <w:r w:rsidRPr="00992182">
        <w:rPr>
          <w:rFonts w:ascii="Calibri Light" w:hAnsi="Calibri Light" w:cs="Garamond"/>
          <w:bCs/>
          <w:color w:val="000000"/>
        </w:rPr>
        <w:t xml:space="preserve"> na rzecz </w:t>
      </w:r>
      <w:r w:rsidR="00A771D1">
        <w:rPr>
          <w:rFonts w:ascii="Calibri Light" w:hAnsi="Calibri Light" w:cs="Garamond"/>
          <w:bCs/>
          <w:color w:val="000000"/>
        </w:rPr>
        <w:t>201</w:t>
      </w:r>
      <w:r w:rsidR="00C40F53">
        <w:rPr>
          <w:rFonts w:ascii="Calibri Light" w:hAnsi="Calibri Light" w:cs="Garamond"/>
          <w:bCs/>
          <w:color w:val="000000"/>
        </w:rPr>
        <w:t xml:space="preserve"> (w tym wsparcie 75 szt</w:t>
      </w:r>
      <w:r w:rsidR="00130F6B">
        <w:rPr>
          <w:rFonts w:ascii="Calibri Light" w:hAnsi="Calibri Light" w:cs="Garamond"/>
          <w:bCs/>
          <w:color w:val="000000"/>
        </w:rPr>
        <w:t>.</w:t>
      </w:r>
      <w:r w:rsidR="00C40F53">
        <w:rPr>
          <w:rFonts w:ascii="Calibri Light" w:hAnsi="Calibri Light" w:cs="Garamond"/>
          <w:bCs/>
          <w:color w:val="000000"/>
        </w:rPr>
        <w:t xml:space="preserve"> z IF Pożyczka </w:t>
      </w:r>
      <w:r w:rsidR="00436413">
        <w:rPr>
          <w:rFonts w:ascii="Calibri Light" w:hAnsi="Calibri Light" w:cs="Garamond"/>
          <w:bCs/>
          <w:color w:val="000000"/>
        </w:rPr>
        <w:t>Płynnościowa</w:t>
      </w:r>
      <w:r w:rsidR="00C40F53">
        <w:rPr>
          <w:rFonts w:ascii="Calibri Light" w:hAnsi="Calibri Light" w:cs="Garamond"/>
          <w:bCs/>
          <w:color w:val="000000"/>
        </w:rPr>
        <w:t>)</w:t>
      </w:r>
      <w:r w:rsidRPr="00992182">
        <w:rPr>
          <w:rFonts w:ascii="Calibri Light" w:hAnsi="Calibri Light" w:cs="Garamond"/>
          <w:bCs/>
          <w:color w:val="000000"/>
        </w:rPr>
        <w:t xml:space="preserve"> Ostatecznych Odbiorców</w:t>
      </w:r>
      <w:r>
        <w:rPr>
          <w:rFonts w:ascii="Calibri Light" w:hAnsi="Calibri Light" w:cs="Garamond"/>
          <w:bCs/>
          <w:color w:val="000000"/>
        </w:rPr>
        <w:t xml:space="preserve">. </w:t>
      </w:r>
    </w:p>
    <w:p w14:paraId="0878A9FB" w14:textId="5D26D943" w:rsidR="00D077CA" w:rsidRDefault="00D077CA">
      <w:pPr>
        <w:autoSpaceDE w:val="0"/>
        <w:autoSpaceDN w:val="0"/>
        <w:adjustRightInd w:val="0"/>
        <w:ind w:left="-709" w:right="-709"/>
        <w:jc w:val="both"/>
        <w:rPr>
          <w:rFonts w:ascii="Calibri Light" w:hAnsi="Calibri Light" w:cs="Garamond"/>
          <w:bCs/>
          <w:color w:val="000000"/>
        </w:rPr>
      </w:pPr>
      <w:r>
        <w:rPr>
          <w:rFonts w:ascii="Calibri Light" w:hAnsi="Calibri Light" w:cs="Garamond"/>
          <w:bCs/>
          <w:color w:val="000000"/>
        </w:rPr>
        <w:t>Zaplanowanie wskaźników w 2020 r.</w:t>
      </w:r>
      <w:r w:rsidRPr="00992182">
        <w:rPr>
          <w:rFonts w:ascii="Calibri Light" w:hAnsi="Calibri Light" w:cs="Garamond"/>
          <w:bCs/>
          <w:color w:val="000000"/>
        </w:rPr>
        <w:t xml:space="preserve"> na danym poziomie związ</w:t>
      </w:r>
      <w:r>
        <w:rPr>
          <w:rFonts w:ascii="Calibri Light" w:hAnsi="Calibri Light" w:cs="Garamond"/>
          <w:bCs/>
          <w:color w:val="000000"/>
        </w:rPr>
        <w:t>ane jest m.in.</w:t>
      </w:r>
      <w:r w:rsidR="007E5678">
        <w:rPr>
          <w:rFonts w:ascii="Calibri Light" w:hAnsi="Calibri Light" w:cs="Garamond"/>
          <w:bCs/>
          <w:color w:val="000000"/>
        </w:rPr>
        <w:t xml:space="preserve"> z</w:t>
      </w:r>
      <w:r>
        <w:rPr>
          <w:rFonts w:ascii="Calibri Light" w:hAnsi="Calibri Light" w:cs="Garamond"/>
          <w:bCs/>
          <w:color w:val="000000"/>
        </w:rPr>
        <w:t>:</w:t>
      </w:r>
    </w:p>
    <w:p w14:paraId="58FD4D8F" w14:textId="26E2E238" w:rsidR="00D077CA" w:rsidRDefault="007E5678" w:rsidP="00F2660D">
      <w:pPr>
        <w:pStyle w:val="Akapitzlist"/>
        <w:numPr>
          <w:ilvl w:val="0"/>
          <w:numId w:val="41"/>
        </w:numPr>
        <w:autoSpaceDE w:val="0"/>
        <w:autoSpaceDN w:val="0"/>
        <w:adjustRightInd w:val="0"/>
        <w:ind w:right="-709"/>
        <w:jc w:val="both"/>
        <w:rPr>
          <w:rFonts w:ascii="Calibri Light" w:hAnsi="Calibri Light" w:cs="Garamond"/>
          <w:bCs/>
          <w:color w:val="000000"/>
        </w:rPr>
      </w:pPr>
      <w:r>
        <w:rPr>
          <w:rFonts w:ascii="Calibri Light" w:hAnsi="Calibri Light" w:cs="Garamond"/>
          <w:bCs/>
          <w:color w:val="000000"/>
        </w:rPr>
        <w:t>w</w:t>
      </w:r>
      <w:r w:rsidR="00D077CA">
        <w:rPr>
          <w:rFonts w:ascii="Calibri Light" w:hAnsi="Calibri Light" w:cs="Garamond"/>
          <w:bCs/>
          <w:color w:val="000000"/>
        </w:rPr>
        <w:t xml:space="preserve">skaźnikami </w:t>
      </w:r>
      <w:r w:rsidR="00D077CA" w:rsidRPr="00F2660D">
        <w:rPr>
          <w:rFonts w:ascii="Calibri Light" w:hAnsi="Calibri Light" w:cs="Garamond"/>
          <w:bCs/>
          <w:color w:val="000000"/>
        </w:rPr>
        <w:t xml:space="preserve">pozostałymi do osiągnięcia przez PF wynikających z zobowiązań powstałych w wyniku uruchomienia Opcji w ramach UO (dot. </w:t>
      </w:r>
      <w:r w:rsidR="00D077CA" w:rsidRPr="00D077CA">
        <w:rPr>
          <w:rFonts w:asciiTheme="minorHAnsi" w:eastAsia="SimSun" w:hAnsiTheme="minorHAnsi" w:cstheme="minorHAnsi"/>
          <w:color w:val="000000" w:themeColor="text1"/>
          <w:lang w:eastAsia="zh-CN"/>
        </w:rPr>
        <w:t xml:space="preserve">Postępowania przetargowego nr </w:t>
      </w:r>
      <w:r w:rsidR="00D077CA" w:rsidRPr="00D077CA">
        <w:rPr>
          <w:rFonts w:asciiTheme="minorHAnsi" w:eastAsiaTheme="minorHAnsi" w:hAnsiTheme="minorHAnsi" w:cstheme="minorHAnsi"/>
          <w:lang w:eastAsia="en-US"/>
        </w:rPr>
        <w:t>2017/S 114-229755</w:t>
      </w:r>
      <w:r w:rsidR="00D077CA" w:rsidRPr="00F2660D">
        <w:rPr>
          <w:rFonts w:ascii="Calibri Light" w:hAnsi="Calibri Light" w:cs="Garamond"/>
          <w:bCs/>
          <w:color w:val="000000"/>
        </w:rPr>
        <w:t xml:space="preserve">; </w:t>
      </w:r>
    </w:p>
    <w:p w14:paraId="70B55628" w14:textId="45C94396" w:rsidR="00D077CA" w:rsidRPr="006156E0" w:rsidRDefault="00D077CA" w:rsidP="00F2660D">
      <w:pPr>
        <w:pStyle w:val="Akapitzlist"/>
        <w:numPr>
          <w:ilvl w:val="0"/>
          <w:numId w:val="41"/>
        </w:numPr>
        <w:autoSpaceDE w:val="0"/>
        <w:autoSpaceDN w:val="0"/>
        <w:adjustRightInd w:val="0"/>
        <w:ind w:right="-709"/>
        <w:jc w:val="both"/>
        <w:rPr>
          <w:rFonts w:ascii="Calibri Light" w:hAnsi="Calibri Light" w:cs="Garamond"/>
          <w:bCs/>
          <w:color w:val="000000"/>
        </w:rPr>
      </w:pPr>
      <w:r w:rsidRPr="00F2660D">
        <w:rPr>
          <w:rFonts w:ascii="Calibri Light" w:hAnsi="Calibri Light" w:cs="Garamond"/>
          <w:bCs/>
          <w:color w:val="000000"/>
        </w:rPr>
        <w:t>realizacją zawartych UO w</w:t>
      </w:r>
      <w:r>
        <w:rPr>
          <w:rFonts w:ascii="Calibri Light" w:hAnsi="Calibri Light" w:cs="Garamond"/>
          <w:bCs/>
          <w:color w:val="000000"/>
        </w:rPr>
        <w:t xml:space="preserve"> ramach </w:t>
      </w:r>
      <w:r w:rsidRPr="00D062B6">
        <w:rPr>
          <w:rFonts w:asciiTheme="minorHAnsi" w:eastAsia="SimSun" w:hAnsiTheme="minorHAnsi" w:cstheme="minorHAnsi"/>
          <w:color w:val="000000" w:themeColor="text1"/>
          <w:lang w:eastAsia="zh-CN"/>
        </w:rPr>
        <w:t>Post</w:t>
      </w:r>
      <w:r w:rsidR="00EB2F11">
        <w:rPr>
          <w:rFonts w:asciiTheme="minorHAnsi" w:eastAsia="SimSun" w:hAnsiTheme="minorHAnsi" w:cstheme="minorHAnsi"/>
          <w:color w:val="000000" w:themeColor="text1"/>
          <w:lang w:eastAsia="zh-CN"/>
        </w:rPr>
        <w:t>ępowania przetargowego nr</w:t>
      </w:r>
      <w:r w:rsidRPr="000369BB">
        <w:rPr>
          <w:rFonts w:asciiTheme="minorHAnsi" w:eastAsiaTheme="minorHAnsi" w:hAnsiTheme="minorHAnsi" w:cstheme="minorHAnsi"/>
          <w:lang w:eastAsia="en-US"/>
        </w:rPr>
        <w:t xml:space="preserve"> 2017/S 114-229755</w:t>
      </w:r>
      <w:r w:rsidR="003B5D70">
        <w:rPr>
          <w:rFonts w:asciiTheme="minorHAnsi" w:eastAsiaTheme="minorHAnsi" w:hAnsiTheme="minorHAnsi" w:cstheme="minorHAnsi"/>
          <w:lang w:eastAsia="en-US"/>
        </w:rPr>
        <w:t xml:space="preserve"> w odn</w:t>
      </w:r>
      <w:r w:rsidR="00EB2F11">
        <w:rPr>
          <w:rFonts w:asciiTheme="minorHAnsi" w:eastAsiaTheme="minorHAnsi" w:hAnsiTheme="minorHAnsi" w:cstheme="minorHAnsi"/>
          <w:lang w:eastAsia="en-US"/>
        </w:rPr>
        <w:t>iesieniu do planowanego Okresu Budowy Portfela</w:t>
      </w:r>
      <w:r>
        <w:rPr>
          <w:rFonts w:asciiTheme="minorHAnsi" w:eastAsiaTheme="minorHAnsi" w:hAnsiTheme="minorHAnsi" w:cstheme="minorHAnsi"/>
          <w:lang w:eastAsia="en-US"/>
        </w:rPr>
        <w:t>.</w:t>
      </w:r>
    </w:p>
    <w:p w14:paraId="596E0D4B" w14:textId="6F49E7E2" w:rsidR="00FE0C8E" w:rsidRDefault="00FE0C8E" w:rsidP="00F2660D">
      <w:pPr>
        <w:pStyle w:val="Akapitzlist"/>
        <w:numPr>
          <w:ilvl w:val="0"/>
          <w:numId w:val="41"/>
        </w:numPr>
        <w:autoSpaceDE w:val="0"/>
        <w:autoSpaceDN w:val="0"/>
        <w:adjustRightInd w:val="0"/>
        <w:ind w:right="-709"/>
        <w:jc w:val="both"/>
        <w:rPr>
          <w:rFonts w:ascii="Calibri Light" w:hAnsi="Calibri Light" w:cs="Garamond"/>
          <w:bCs/>
          <w:color w:val="000000"/>
        </w:rPr>
      </w:pPr>
      <w:r>
        <w:rPr>
          <w:rFonts w:asciiTheme="minorHAnsi" w:eastAsiaTheme="minorHAnsi" w:hAnsiTheme="minorHAnsi" w:cstheme="minorHAnsi"/>
          <w:lang w:eastAsia="en-US"/>
        </w:rPr>
        <w:t xml:space="preserve">wdrażaniem pożyczek mających na </w:t>
      </w:r>
      <w:r w:rsidR="00130F6B">
        <w:rPr>
          <w:rFonts w:asciiTheme="minorHAnsi" w:eastAsiaTheme="minorHAnsi" w:hAnsiTheme="minorHAnsi" w:cstheme="minorHAnsi"/>
          <w:lang w:eastAsia="en-US"/>
        </w:rPr>
        <w:t xml:space="preserve">celu </w:t>
      </w:r>
      <w:r w:rsidR="00130F6B" w:rsidRPr="00FE0C8E">
        <w:rPr>
          <w:rFonts w:asciiTheme="minorHAnsi" w:eastAsiaTheme="minorHAnsi" w:hAnsiTheme="minorHAnsi" w:cstheme="minorHAnsi"/>
          <w:lang w:eastAsia="en-US"/>
        </w:rPr>
        <w:t>złagodzenie</w:t>
      </w:r>
      <w:r w:rsidRPr="00FE0C8E">
        <w:rPr>
          <w:rFonts w:asciiTheme="minorHAnsi" w:eastAsiaTheme="minorHAnsi" w:hAnsiTheme="minorHAnsi" w:cstheme="minorHAnsi"/>
          <w:lang w:eastAsia="en-US"/>
        </w:rPr>
        <w:t xml:space="preserve"> skutków gospodarczych pandemii COVID-1</w:t>
      </w:r>
      <w:r>
        <w:rPr>
          <w:rFonts w:asciiTheme="minorHAnsi" w:eastAsiaTheme="minorHAnsi" w:hAnsiTheme="minorHAnsi" w:cstheme="minorHAnsi"/>
          <w:lang w:eastAsia="en-US"/>
        </w:rPr>
        <w:t>9</w:t>
      </w:r>
    </w:p>
    <w:p w14:paraId="7A43ED4F" w14:textId="77777777" w:rsidR="00D077CA" w:rsidRDefault="00D077CA" w:rsidP="00F2660D">
      <w:pPr>
        <w:pStyle w:val="Akapitzlist"/>
        <w:autoSpaceDE w:val="0"/>
        <w:autoSpaceDN w:val="0"/>
        <w:adjustRightInd w:val="0"/>
        <w:ind w:left="56" w:right="-709"/>
        <w:jc w:val="both"/>
        <w:rPr>
          <w:rFonts w:ascii="Calibri Light" w:hAnsi="Calibri Light" w:cs="Garamond"/>
          <w:bCs/>
          <w:color w:val="000000"/>
        </w:rPr>
      </w:pPr>
    </w:p>
    <w:p w14:paraId="007A2F4B" w14:textId="4551017F" w:rsidR="0013402D" w:rsidRPr="0013402D" w:rsidRDefault="00D077CA" w:rsidP="0013402D">
      <w:pPr>
        <w:pStyle w:val="Akapitzlist"/>
        <w:autoSpaceDE w:val="0"/>
        <w:autoSpaceDN w:val="0"/>
        <w:adjustRightInd w:val="0"/>
        <w:ind w:left="-709" w:right="-709"/>
        <w:jc w:val="both"/>
        <w:rPr>
          <w:rFonts w:ascii="Calibri Light" w:hAnsi="Calibri Light" w:cs="Garamond"/>
          <w:bCs/>
          <w:color w:val="000000"/>
        </w:rPr>
      </w:pPr>
      <w:r w:rsidRPr="00F2660D">
        <w:rPr>
          <w:rFonts w:ascii="Calibri Light" w:hAnsi="Calibri Light" w:cs="Garamond"/>
          <w:bCs/>
          <w:color w:val="000000"/>
        </w:rPr>
        <w:t xml:space="preserve">Oszacowano, że w ramach </w:t>
      </w:r>
      <w:r w:rsidR="00383D90">
        <w:rPr>
          <w:rFonts w:ascii="Calibri Light" w:hAnsi="Calibri Light" w:cs="Garamond"/>
          <w:b/>
          <w:bCs/>
          <w:color w:val="000000"/>
        </w:rPr>
        <w:t>d</w:t>
      </w:r>
      <w:r w:rsidRPr="00F2660D">
        <w:rPr>
          <w:rFonts w:ascii="Calibri Light" w:hAnsi="Calibri Light" w:cs="Garamond"/>
          <w:b/>
          <w:bCs/>
          <w:color w:val="000000"/>
        </w:rPr>
        <w:t>ziałania 6.4</w:t>
      </w:r>
      <w:r w:rsidRPr="00F2660D">
        <w:rPr>
          <w:rFonts w:ascii="Calibri Light" w:hAnsi="Calibri Light" w:cs="Garamond"/>
          <w:bCs/>
          <w:color w:val="000000"/>
        </w:rPr>
        <w:t xml:space="preserve"> </w:t>
      </w:r>
      <w:r w:rsidR="00BC4EB1">
        <w:rPr>
          <w:rFonts w:ascii="Calibri Light" w:hAnsi="Calibri Light" w:cs="Garamond"/>
          <w:bCs/>
          <w:color w:val="000000"/>
        </w:rPr>
        <w:t>w</w:t>
      </w:r>
      <w:r w:rsidRPr="00F2660D">
        <w:rPr>
          <w:rFonts w:ascii="Calibri Light" w:hAnsi="Calibri Light" w:cs="Garamond"/>
          <w:bCs/>
          <w:color w:val="000000"/>
        </w:rPr>
        <w:t xml:space="preserve"> 2020 r. z Instrumentów Finansowych na rzecz utworzenia działalności gospodarczej skorzysta </w:t>
      </w:r>
      <w:r w:rsidR="00C34E5E">
        <w:rPr>
          <w:rFonts w:ascii="Calibri Light" w:hAnsi="Calibri Light" w:cs="Garamond"/>
          <w:bCs/>
          <w:color w:val="000000"/>
        </w:rPr>
        <w:t>63</w:t>
      </w:r>
      <w:r w:rsidRPr="00F2660D">
        <w:rPr>
          <w:rFonts w:ascii="Calibri Light" w:hAnsi="Calibri Light" w:cs="Garamond"/>
          <w:bCs/>
          <w:color w:val="000000"/>
        </w:rPr>
        <w:t xml:space="preserve"> os</w:t>
      </w:r>
      <w:r w:rsidR="00C34E5E">
        <w:rPr>
          <w:rFonts w:ascii="Calibri Light" w:hAnsi="Calibri Light" w:cs="Garamond"/>
          <w:bCs/>
          <w:color w:val="000000"/>
        </w:rPr>
        <w:t>oby</w:t>
      </w:r>
      <w:r w:rsidRPr="00F2660D">
        <w:rPr>
          <w:rFonts w:ascii="Calibri Light" w:hAnsi="Calibri Light" w:cs="Garamond"/>
          <w:bCs/>
          <w:color w:val="000000"/>
        </w:rPr>
        <w:t xml:space="preserve">. W stosunku do wskaźnika dot. utworzonych miejsc pracy założono osiągnięcie wartości </w:t>
      </w:r>
      <w:r w:rsidR="00C34E5E">
        <w:rPr>
          <w:rFonts w:ascii="Calibri Light" w:hAnsi="Calibri Light" w:cs="Garamond"/>
          <w:bCs/>
          <w:color w:val="000000"/>
        </w:rPr>
        <w:t>70</w:t>
      </w:r>
      <w:r w:rsidRPr="00F2660D">
        <w:rPr>
          <w:rFonts w:ascii="Calibri Light" w:hAnsi="Calibri Light" w:cs="Garamond"/>
          <w:bCs/>
          <w:color w:val="000000"/>
        </w:rPr>
        <w:t xml:space="preserve"> nowoutworzonych </w:t>
      </w:r>
      <w:r w:rsidRPr="00F2660D">
        <w:rPr>
          <w:rFonts w:ascii="Calibri Light" w:hAnsi="Calibri Light" w:cs="Garamond"/>
          <w:bCs/>
          <w:color w:val="000000"/>
        </w:rPr>
        <w:lastRenderedPageBreak/>
        <w:t>miejsc pracy</w:t>
      </w:r>
      <w:r w:rsidR="0013402D">
        <w:rPr>
          <w:rFonts w:ascii="Calibri Light" w:hAnsi="Calibri Light" w:cs="Garamond"/>
          <w:bCs/>
          <w:color w:val="000000"/>
        </w:rPr>
        <w:t>,</w:t>
      </w:r>
      <w:r w:rsidRPr="00F2660D">
        <w:rPr>
          <w:rFonts w:ascii="Calibri Light" w:hAnsi="Calibri Light" w:cs="Garamond"/>
          <w:bCs/>
          <w:color w:val="000000"/>
        </w:rPr>
        <w:t xml:space="preserve"> </w:t>
      </w:r>
      <w:r w:rsidR="0013402D" w:rsidRPr="0013402D">
        <w:rPr>
          <w:rFonts w:ascii="Calibri Light" w:hAnsi="Calibri Light" w:cs="Garamond"/>
          <w:bCs/>
          <w:color w:val="000000"/>
        </w:rPr>
        <w:t xml:space="preserve">zaś co do wskaźnika </w:t>
      </w:r>
      <w:r w:rsidR="00130F6B" w:rsidRPr="0013402D">
        <w:rPr>
          <w:rFonts w:ascii="Calibri Light" w:hAnsi="Calibri Light" w:cs="Garamond"/>
          <w:bCs/>
          <w:color w:val="000000"/>
        </w:rPr>
        <w:t>dot.</w:t>
      </w:r>
      <w:r w:rsidR="0013402D" w:rsidRPr="0013402D">
        <w:rPr>
          <w:rFonts w:ascii="Calibri Light" w:hAnsi="Calibri Light" w:cs="Garamond"/>
          <w:bCs/>
          <w:color w:val="000000"/>
        </w:rPr>
        <w:t xml:space="preserve"> liczby osób pracujących, które skorzystały z instrumentów zwrotnych na podjęcie działalności gospodarczej w programie założono osiągnięcie licz</w:t>
      </w:r>
      <w:r w:rsidR="0013402D">
        <w:rPr>
          <w:rFonts w:ascii="Calibri Light" w:hAnsi="Calibri Light" w:cs="Garamond"/>
          <w:bCs/>
          <w:color w:val="000000"/>
        </w:rPr>
        <w:t>b</w:t>
      </w:r>
      <w:r w:rsidR="0013402D" w:rsidRPr="0013402D">
        <w:rPr>
          <w:rFonts w:ascii="Calibri Light" w:hAnsi="Calibri Light" w:cs="Garamond"/>
          <w:bCs/>
          <w:color w:val="000000"/>
        </w:rPr>
        <w:t>y 40 osób.</w:t>
      </w:r>
    </w:p>
    <w:p w14:paraId="36B8AAF4" w14:textId="0BF1F6A9" w:rsidR="00D077CA" w:rsidRPr="00F2660D" w:rsidRDefault="00D077CA" w:rsidP="00F2660D">
      <w:pPr>
        <w:pStyle w:val="Akapitzlist"/>
        <w:autoSpaceDE w:val="0"/>
        <w:autoSpaceDN w:val="0"/>
        <w:adjustRightInd w:val="0"/>
        <w:ind w:left="-709" w:right="-709"/>
        <w:jc w:val="both"/>
        <w:rPr>
          <w:rFonts w:ascii="Calibri Light" w:hAnsi="Calibri Light" w:cs="Garamond"/>
          <w:bCs/>
          <w:color w:val="000000"/>
        </w:rPr>
      </w:pPr>
    </w:p>
    <w:p w14:paraId="3629253E" w14:textId="77777777" w:rsidR="003067D0" w:rsidRPr="00992182" w:rsidRDefault="003067D0" w:rsidP="00992182">
      <w:pPr>
        <w:autoSpaceDE w:val="0"/>
        <w:autoSpaceDN w:val="0"/>
        <w:adjustRightInd w:val="0"/>
        <w:ind w:left="-709" w:right="-709"/>
        <w:jc w:val="both"/>
        <w:rPr>
          <w:rFonts w:ascii="Calibri Light" w:eastAsia="SimSun" w:hAnsi="Calibri Light"/>
          <w:color w:val="000000"/>
          <w:lang w:eastAsia="zh-CN"/>
        </w:rPr>
      </w:pPr>
    </w:p>
    <w:p w14:paraId="638698F5" w14:textId="77777777" w:rsidR="003E7105" w:rsidRPr="00992182" w:rsidRDefault="003E7105" w:rsidP="00582CEA">
      <w:pPr>
        <w:pStyle w:val="Akapitzlist"/>
        <w:numPr>
          <w:ilvl w:val="0"/>
          <w:numId w:val="5"/>
        </w:numPr>
        <w:spacing w:before="120"/>
        <w:ind w:left="-851" w:firstLine="0"/>
        <w:rPr>
          <w:rFonts w:ascii="Calibri Light" w:hAnsi="Calibri Light"/>
          <w:b/>
          <w:color w:val="000000" w:themeColor="text1"/>
        </w:rPr>
      </w:pPr>
      <w:r w:rsidRPr="00992182">
        <w:rPr>
          <w:rFonts w:ascii="Calibri Light" w:hAnsi="Calibri Light"/>
          <w:b/>
          <w:color w:val="000000" w:themeColor="text1"/>
        </w:rPr>
        <w:t>Informacja o zgodności realizacji Projektu z zasadami polityk wspólnotowych</w:t>
      </w:r>
    </w:p>
    <w:p w14:paraId="3DA6DC40" w14:textId="77777777" w:rsidR="003E7105" w:rsidRPr="00992182" w:rsidRDefault="003E7105" w:rsidP="003E7105">
      <w:pPr>
        <w:pStyle w:val="Akapitzlist"/>
        <w:spacing w:before="120"/>
        <w:rPr>
          <w:rFonts w:ascii="Calibri Light" w:hAnsi="Calibri Light"/>
          <w:b/>
          <w:color w:val="000000" w:themeColor="text1"/>
        </w:rPr>
      </w:pPr>
    </w:p>
    <w:p w14:paraId="455C56A5" w14:textId="77777777" w:rsidR="003E7105" w:rsidRPr="00992182" w:rsidRDefault="003E7105" w:rsidP="003E7105">
      <w:pPr>
        <w:rPr>
          <w:rFonts w:ascii="Calibri Light" w:hAnsi="Calibri Light"/>
          <w:b/>
          <w:color w:val="000000" w:themeColor="text1"/>
        </w:rPr>
      </w:pPr>
      <w:r w:rsidRPr="00992182">
        <w:rPr>
          <w:rFonts w:ascii="Calibri Light" w:hAnsi="Calibri Light"/>
          <w:b/>
          <w:color w:val="000000" w:themeColor="text1"/>
        </w:rPr>
        <w:t>Czy Projekt jest realizowany zgodnie z zasadami polityk wspólnoty?</w:t>
      </w:r>
    </w:p>
    <w:p w14:paraId="0274D827" w14:textId="77777777" w:rsidR="003E7105" w:rsidRPr="00992182" w:rsidRDefault="003E7105" w:rsidP="003E7105">
      <w:pPr>
        <w:rPr>
          <w:rFonts w:ascii="Calibri Light" w:hAnsi="Calibri Light"/>
          <w:color w:val="000000" w:themeColor="text1"/>
        </w:rPr>
      </w:pPr>
    </w:p>
    <w:p w14:paraId="57950C56" w14:textId="77777777" w:rsidR="003E7105" w:rsidRPr="00992182" w:rsidRDefault="003E7105" w:rsidP="003E7105">
      <w:pPr>
        <w:tabs>
          <w:tab w:val="left" w:pos="709"/>
        </w:tabs>
        <w:rPr>
          <w:rFonts w:ascii="Calibri Light" w:hAnsi="Calibri Light"/>
          <w:color w:val="000000" w:themeColor="text1"/>
        </w:rPr>
      </w:pPr>
      <w:r w:rsidRPr="00992182">
        <w:rPr>
          <w:rFonts w:ascii="Calibri Light" w:hAnsi="Calibri Light"/>
          <w:color w:val="000000" w:themeColor="text1"/>
        </w:rPr>
        <w:tab/>
        <w:t>X Tak</w:t>
      </w:r>
      <w:r w:rsidRPr="00992182">
        <w:rPr>
          <w:rFonts w:ascii="Calibri Light" w:hAnsi="Calibri Light"/>
          <w:color w:val="000000" w:themeColor="text1"/>
        </w:rPr>
        <w:tab/>
      </w:r>
      <w:r w:rsidRPr="00992182">
        <w:rPr>
          <w:rFonts w:ascii="Calibri Light" w:hAnsi="Calibri Light"/>
          <w:color w:val="000000" w:themeColor="text1"/>
        </w:rPr>
        <w:tab/>
      </w:r>
      <w:r w:rsidRPr="00992182">
        <w:rPr>
          <w:rFonts w:ascii="Calibri Light" w:hAnsi="Calibri Light"/>
          <w:color w:val="000000" w:themeColor="text1"/>
        </w:rPr>
        <w:sym w:font="Wingdings" w:char="F0A8"/>
      </w:r>
      <w:r w:rsidRPr="00992182">
        <w:rPr>
          <w:rFonts w:ascii="Calibri Light" w:hAnsi="Calibri Light"/>
          <w:color w:val="000000" w:themeColor="text1"/>
        </w:rPr>
        <w:t xml:space="preserve"> Nie</w:t>
      </w:r>
      <w:r w:rsidRPr="00992182">
        <w:rPr>
          <w:rFonts w:ascii="Calibri Light" w:hAnsi="Calibri Light"/>
          <w:color w:val="000000" w:themeColor="text1"/>
        </w:rPr>
        <w:tab/>
      </w:r>
    </w:p>
    <w:p w14:paraId="0C07139E" w14:textId="77777777" w:rsidR="003E7105" w:rsidRPr="00992182" w:rsidRDefault="003E7105" w:rsidP="003E7105">
      <w:pPr>
        <w:rPr>
          <w:rFonts w:ascii="Calibri Light" w:hAnsi="Calibri Light"/>
          <w:color w:val="000000" w:themeColor="text1"/>
        </w:rPr>
      </w:pPr>
    </w:p>
    <w:p w14:paraId="06884CC0" w14:textId="77777777" w:rsidR="003E7105" w:rsidRPr="00992182" w:rsidRDefault="003E7105" w:rsidP="003E7105">
      <w:pPr>
        <w:rPr>
          <w:rFonts w:ascii="Calibri Light" w:hAnsi="Calibri Light"/>
          <w:color w:val="000000" w:themeColor="text1"/>
        </w:rPr>
        <w:sectPr w:rsidR="003E7105" w:rsidRPr="00992182" w:rsidSect="00A61A6C">
          <w:headerReference w:type="default" r:id="rId9"/>
          <w:footerReference w:type="even" r:id="rId10"/>
          <w:footerReference w:type="default" r:id="rId11"/>
          <w:pgSz w:w="11906" w:h="16838"/>
          <w:pgMar w:top="1417" w:right="1417" w:bottom="1417" w:left="1417" w:header="708" w:footer="708" w:gutter="0"/>
          <w:cols w:space="708"/>
          <w:docGrid w:linePitch="360"/>
        </w:sectPr>
      </w:pPr>
    </w:p>
    <w:p w14:paraId="35F505A4" w14:textId="77777777" w:rsidR="003E7105" w:rsidRPr="00992182" w:rsidRDefault="003E7105" w:rsidP="003E7105">
      <w:pPr>
        <w:rPr>
          <w:rFonts w:ascii="Calibri Light" w:hAnsi="Calibri Light"/>
          <w:color w:val="000000" w:themeColor="text1"/>
        </w:rPr>
      </w:pPr>
    </w:p>
    <w:p w14:paraId="13E63EA5" w14:textId="77777777" w:rsidR="003E7105" w:rsidRPr="00992182" w:rsidRDefault="003E7105" w:rsidP="003E7105">
      <w:pPr>
        <w:rPr>
          <w:rFonts w:ascii="Calibri Light" w:hAnsi="Calibri Light"/>
          <w:color w:val="000000" w:themeColor="text1"/>
        </w:rPr>
      </w:pPr>
    </w:p>
    <w:p w14:paraId="02FE0029" w14:textId="77777777" w:rsidR="000546EF" w:rsidRPr="00992182" w:rsidRDefault="000546EF" w:rsidP="003E7105">
      <w:pPr>
        <w:rPr>
          <w:rFonts w:ascii="Calibri Light" w:hAnsi="Calibri Light"/>
          <w:color w:val="000000" w:themeColor="text1"/>
        </w:rPr>
      </w:pPr>
    </w:p>
    <w:p w14:paraId="6558CB8E" w14:textId="77777777" w:rsidR="003E7105" w:rsidRPr="00992182" w:rsidRDefault="003E7105" w:rsidP="003E7105">
      <w:pPr>
        <w:rPr>
          <w:rFonts w:ascii="Calibri Light" w:hAnsi="Calibri Light"/>
          <w:b/>
          <w:color w:val="000000" w:themeColor="text1"/>
        </w:rPr>
      </w:pPr>
      <w:r w:rsidRPr="00992182">
        <w:rPr>
          <w:rFonts w:ascii="Calibri Light" w:hAnsi="Calibri Light"/>
          <w:b/>
          <w:color w:val="000000" w:themeColor="text1"/>
        </w:rPr>
        <w:t>BENEFICJENT</w:t>
      </w:r>
    </w:p>
    <w:p w14:paraId="1A85FC4E" w14:textId="77777777" w:rsidR="003E7105" w:rsidRPr="00992182" w:rsidRDefault="003E7105" w:rsidP="003E7105">
      <w:pPr>
        <w:rPr>
          <w:rFonts w:ascii="Calibri Light" w:hAnsi="Calibri Light"/>
          <w:color w:val="000000" w:themeColor="text1"/>
        </w:rPr>
      </w:pPr>
    </w:p>
    <w:p w14:paraId="212CEE2A" w14:textId="77777777" w:rsidR="003E7105" w:rsidRPr="00992182" w:rsidRDefault="003E7105" w:rsidP="000546EF">
      <w:pPr>
        <w:rPr>
          <w:rFonts w:ascii="Calibri Light" w:hAnsi="Calibri Light"/>
          <w:color w:val="000000" w:themeColor="text1"/>
        </w:rPr>
      </w:pPr>
      <w:r w:rsidRPr="00992182">
        <w:rPr>
          <w:rFonts w:ascii="Calibri Light" w:hAnsi="Calibri Light"/>
          <w:color w:val="000000" w:themeColor="text1"/>
        </w:rPr>
        <w:t>…………………………………………</w:t>
      </w:r>
    </w:p>
    <w:p w14:paraId="53B99314" w14:textId="77777777" w:rsidR="004D276C" w:rsidRPr="00992182" w:rsidRDefault="004D276C" w:rsidP="004D276C">
      <w:pPr>
        <w:rPr>
          <w:rFonts w:ascii="Calibri Light" w:hAnsi="Calibri Light"/>
          <w:color w:val="000000" w:themeColor="text1"/>
        </w:rPr>
      </w:pPr>
      <w:r w:rsidRPr="00992182">
        <w:rPr>
          <w:rFonts w:ascii="Calibri Light" w:hAnsi="Calibri Light"/>
          <w:color w:val="000000" w:themeColor="text1"/>
        </w:rPr>
        <w:t>Imię, nazwisko osoby uprawnionej</w:t>
      </w:r>
    </w:p>
    <w:p w14:paraId="114C4D98" w14:textId="77777777" w:rsidR="003E7105" w:rsidRPr="00992182" w:rsidRDefault="003E7105" w:rsidP="003E7105">
      <w:pPr>
        <w:ind w:firstLine="709"/>
        <w:rPr>
          <w:rFonts w:ascii="Calibri Light" w:hAnsi="Calibri Light"/>
          <w:color w:val="000000" w:themeColor="text1"/>
        </w:rPr>
      </w:pPr>
    </w:p>
    <w:p w14:paraId="37498634" w14:textId="77777777" w:rsidR="0014296E" w:rsidRPr="00992182" w:rsidRDefault="0014296E">
      <w:pPr>
        <w:rPr>
          <w:rFonts w:ascii="Calibri Light" w:hAnsi="Calibri Light"/>
        </w:rPr>
      </w:pPr>
    </w:p>
    <w:p w14:paraId="1AAE4565" w14:textId="77777777" w:rsidR="004D276C" w:rsidRPr="00992182" w:rsidRDefault="004D276C">
      <w:pPr>
        <w:rPr>
          <w:rFonts w:ascii="Calibri Light" w:hAnsi="Calibri Light"/>
        </w:rPr>
      </w:pPr>
      <w:r w:rsidRPr="00992182">
        <w:rPr>
          <w:rFonts w:ascii="Calibri Light" w:hAnsi="Calibri Light"/>
        </w:rPr>
        <w:t>………………………………..</w:t>
      </w:r>
    </w:p>
    <w:p w14:paraId="2AA8F8A1" w14:textId="77777777" w:rsidR="004D276C" w:rsidRPr="00992182" w:rsidRDefault="004D276C">
      <w:pPr>
        <w:rPr>
          <w:rFonts w:ascii="Calibri Light" w:hAnsi="Calibri Light"/>
        </w:rPr>
      </w:pPr>
      <w:r w:rsidRPr="00992182">
        <w:rPr>
          <w:rFonts w:ascii="Calibri Light" w:hAnsi="Calibri Light"/>
        </w:rPr>
        <w:t>Podpis i pieczęć</w:t>
      </w:r>
    </w:p>
    <w:sectPr w:rsidR="004D276C" w:rsidRPr="00992182" w:rsidSect="009F0F8B">
      <w:type w:val="continuous"/>
      <w:pgSz w:w="11906" w:h="16838"/>
      <w:pgMar w:top="1417" w:right="1417" w:bottom="1417" w:left="1417" w:header="708" w:footer="708" w:gutter="0"/>
      <w:cols w:num="2" w:space="708" w:equalWidth="0">
        <w:col w:w="4182" w:space="708"/>
        <w:col w:w="4182"/>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F194B7" w14:textId="77777777" w:rsidR="00473D7C" w:rsidRDefault="00473D7C" w:rsidP="004D6147">
      <w:r>
        <w:separator/>
      </w:r>
    </w:p>
  </w:endnote>
  <w:endnote w:type="continuationSeparator" w:id="0">
    <w:p w14:paraId="34230315" w14:textId="77777777" w:rsidR="00473D7C" w:rsidRDefault="00473D7C" w:rsidP="004D6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HCDCNG+ArialNarrow">
    <w:altName w:val="Arial Narrow"/>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E1296" w14:textId="77777777" w:rsidR="00C041E7" w:rsidRDefault="00C041E7" w:rsidP="00DF7C5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9DBDEA1" w14:textId="77777777" w:rsidR="00C041E7" w:rsidRDefault="00C041E7" w:rsidP="00DF7C5B">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F8654" w14:textId="6ECE9535" w:rsidR="00C041E7" w:rsidRDefault="00C041E7" w:rsidP="00DF7C5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600AED">
      <w:rPr>
        <w:rStyle w:val="Numerstrony"/>
        <w:noProof/>
      </w:rPr>
      <w:t>1</w:t>
    </w:r>
    <w:r>
      <w:rPr>
        <w:rStyle w:val="Numerstrony"/>
      </w:rPr>
      <w:fldChar w:fldCharType="end"/>
    </w:r>
  </w:p>
  <w:p w14:paraId="4670FBD1" w14:textId="77777777" w:rsidR="00C041E7" w:rsidRDefault="00C041E7" w:rsidP="00DF7C5B">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104B48" w14:textId="77777777" w:rsidR="00473D7C" w:rsidRDefault="00473D7C" w:rsidP="004D6147">
      <w:r>
        <w:separator/>
      </w:r>
    </w:p>
  </w:footnote>
  <w:footnote w:type="continuationSeparator" w:id="0">
    <w:p w14:paraId="1CD553F9" w14:textId="77777777" w:rsidR="00473D7C" w:rsidRDefault="00473D7C" w:rsidP="004D6147">
      <w:r>
        <w:continuationSeparator/>
      </w:r>
    </w:p>
  </w:footnote>
  <w:footnote w:id="1">
    <w:p w14:paraId="3F5EA11C" w14:textId="77777777" w:rsidR="0013402D" w:rsidRPr="00950FC2" w:rsidRDefault="0013402D" w:rsidP="007C091A">
      <w:pPr>
        <w:spacing w:after="120"/>
        <w:ind w:left="306" w:hanging="142"/>
        <w:rPr>
          <w:rFonts w:ascii="Arial" w:hAnsi="Arial" w:cs="Arial"/>
          <w:sz w:val="16"/>
          <w:szCs w:val="16"/>
        </w:rPr>
      </w:pPr>
      <w:r>
        <w:rPr>
          <w:rStyle w:val="Odwoanieprzypisudolnego"/>
        </w:rPr>
        <w:footnoteRef/>
      </w:r>
      <w:r>
        <w:t xml:space="preserve"> </w:t>
      </w:r>
      <w:r>
        <w:rPr>
          <w:rFonts w:ascii="Arial" w:hAnsi="Arial" w:cs="Arial"/>
          <w:sz w:val="16"/>
          <w:szCs w:val="16"/>
        </w:rPr>
        <w:t xml:space="preserve">* Instytucja Zarządzająca RPO WZ podejmie działania mające na celu aktualizację wskaźników dla działania 6.4 poprzez ich dostosowanie (w tym pod względem wartości docelowej 2023 r.) do zmienionej Umową Partnerstwa oraz nowelizacją RPO WZ 2014-2020 grupy docelowej w działaniu 6.4” </w:t>
      </w:r>
    </w:p>
    <w:p w14:paraId="2C57753B" w14:textId="77777777" w:rsidR="0013402D" w:rsidRDefault="0013402D">
      <w:pPr>
        <w:pStyle w:val="Tekstprzypisudolneg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4D776" w14:textId="77777777" w:rsidR="00C041E7" w:rsidRDefault="00C041E7">
    <w:pPr>
      <w:pStyle w:val="Nagwek"/>
    </w:pPr>
    <w:r w:rsidRPr="00BC642D">
      <w:rPr>
        <w:noProof/>
      </w:rPr>
      <w:drawing>
        <wp:inline distT="0" distB="0" distL="0" distR="0" wp14:anchorId="2D1F7A6A" wp14:editId="2BA7ED01">
          <wp:extent cx="5760720" cy="415404"/>
          <wp:effectExtent l="0" t="0" r="0" b="3810"/>
          <wp:docPr id="11" name="Obraz 11" descr="C:\Users\wojciech.krycki\Desktop\Nowy ciąg EFSiI RPO pozi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ojciech.krycki\Desktop\Nowy ciąg EFSiI RPO pozio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15404"/>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43969"/>
    <w:multiLevelType w:val="hybridMultilevel"/>
    <w:tmpl w:val="3C2E0E7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2B755BF"/>
    <w:multiLevelType w:val="hybridMultilevel"/>
    <w:tmpl w:val="6B5E83F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nsid w:val="04777E8D"/>
    <w:multiLevelType w:val="hybridMultilevel"/>
    <w:tmpl w:val="29A28460"/>
    <w:lvl w:ilvl="0" w:tplc="04150017">
      <w:start w:val="1"/>
      <w:numFmt w:val="lowerLetter"/>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3">
    <w:nsid w:val="0F124672"/>
    <w:multiLevelType w:val="hybridMultilevel"/>
    <w:tmpl w:val="74DC7F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97A11B5"/>
    <w:multiLevelType w:val="hybridMultilevel"/>
    <w:tmpl w:val="12C0930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5">
    <w:nsid w:val="25F1473B"/>
    <w:multiLevelType w:val="hybridMultilevel"/>
    <w:tmpl w:val="BC78C7B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28836676"/>
    <w:multiLevelType w:val="multilevel"/>
    <w:tmpl w:val="072A20DA"/>
    <w:lvl w:ilvl="0">
      <w:start w:val="6"/>
      <w:numFmt w:val="upperRoman"/>
      <w:lvlText w:val="%1."/>
      <w:lvlJc w:val="left"/>
      <w:pPr>
        <w:ind w:left="720" w:hanging="72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nsid w:val="32B927DB"/>
    <w:multiLevelType w:val="hybridMultilevel"/>
    <w:tmpl w:val="64B4C57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3184DA3"/>
    <w:multiLevelType w:val="hybridMultilevel"/>
    <w:tmpl w:val="DB922FF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3770D8A"/>
    <w:multiLevelType w:val="hybridMultilevel"/>
    <w:tmpl w:val="580E8AF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nsid w:val="33C97153"/>
    <w:multiLevelType w:val="hybridMultilevel"/>
    <w:tmpl w:val="8E20DD7C"/>
    <w:lvl w:ilvl="0" w:tplc="A4E8070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nsid w:val="39193459"/>
    <w:multiLevelType w:val="multilevel"/>
    <w:tmpl w:val="02DABED8"/>
    <w:lvl w:ilvl="0">
      <w:start w:val="1"/>
      <w:numFmt w:val="decimal"/>
      <w:lvlText w:val="%1."/>
      <w:lvlJc w:val="left"/>
      <w:pPr>
        <w:ind w:left="720" w:hanging="360"/>
      </w:pPr>
      <w:rPr>
        <w:rFonts w:asciiTheme="minorHAnsi" w:eastAsia="SimSun" w:hAnsiTheme="minorHAnsi" w:cs="Times New Roman"/>
      </w:rPr>
    </w:lvl>
    <w:lvl w:ilvl="1">
      <w:start w:val="1"/>
      <w:numFmt w:val="decimal"/>
      <w:isLgl/>
      <w:lvlText w:val="%1.%2."/>
      <w:lvlJc w:val="left"/>
      <w:pPr>
        <w:ind w:left="1080" w:hanging="360"/>
      </w:pPr>
      <w:rPr>
        <w:rFonts w:eastAsia="SimSun" w:hint="default"/>
        <w:b w:val="0"/>
        <w:color w:val="000000"/>
        <w:sz w:val="20"/>
        <w:szCs w:val="20"/>
      </w:rPr>
    </w:lvl>
    <w:lvl w:ilvl="2">
      <w:start w:val="1"/>
      <w:numFmt w:val="decimal"/>
      <w:isLgl/>
      <w:lvlText w:val="%1.%2.%3."/>
      <w:lvlJc w:val="left"/>
      <w:pPr>
        <w:ind w:left="1800" w:hanging="720"/>
      </w:pPr>
      <w:rPr>
        <w:rFonts w:eastAsia="SimSun" w:hint="default"/>
        <w:b w:val="0"/>
        <w:color w:val="000000"/>
      </w:rPr>
    </w:lvl>
    <w:lvl w:ilvl="3">
      <w:start w:val="1"/>
      <w:numFmt w:val="decimal"/>
      <w:isLgl/>
      <w:lvlText w:val="%1.%2.%3.%4."/>
      <w:lvlJc w:val="left"/>
      <w:pPr>
        <w:ind w:left="2160" w:hanging="720"/>
      </w:pPr>
      <w:rPr>
        <w:rFonts w:eastAsia="SimSun" w:hint="default"/>
        <w:color w:val="000000"/>
      </w:rPr>
    </w:lvl>
    <w:lvl w:ilvl="4">
      <w:start w:val="1"/>
      <w:numFmt w:val="decimal"/>
      <w:isLgl/>
      <w:lvlText w:val="%1.%2.%3.%4.%5."/>
      <w:lvlJc w:val="left"/>
      <w:pPr>
        <w:ind w:left="2880" w:hanging="1080"/>
      </w:pPr>
      <w:rPr>
        <w:rFonts w:eastAsia="SimSun" w:hint="default"/>
        <w:color w:val="000000"/>
      </w:rPr>
    </w:lvl>
    <w:lvl w:ilvl="5">
      <w:start w:val="1"/>
      <w:numFmt w:val="decimal"/>
      <w:isLgl/>
      <w:lvlText w:val="%1.%2.%3.%4.%5.%6."/>
      <w:lvlJc w:val="left"/>
      <w:pPr>
        <w:ind w:left="3240" w:hanging="1080"/>
      </w:pPr>
      <w:rPr>
        <w:rFonts w:eastAsia="SimSun" w:hint="default"/>
        <w:color w:val="000000"/>
      </w:rPr>
    </w:lvl>
    <w:lvl w:ilvl="6">
      <w:start w:val="1"/>
      <w:numFmt w:val="decimal"/>
      <w:isLgl/>
      <w:lvlText w:val="%1.%2.%3.%4.%5.%6.%7."/>
      <w:lvlJc w:val="left"/>
      <w:pPr>
        <w:ind w:left="3960" w:hanging="1440"/>
      </w:pPr>
      <w:rPr>
        <w:rFonts w:eastAsia="SimSun" w:hint="default"/>
        <w:color w:val="000000"/>
      </w:rPr>
    </w:lvl>
    <w:lvl w:ilvl="7">
      <w:start w:val="1"/>
      <w:numFmt w:val="decimal"/>
      <w:isLgl/>
      <w:lvlText w:val="%1.%2.%3.%4.%5.%6.%7.%8."/>
      <w:lvlJc w:val="left"/>
      <w:pPr>
        <w:ind w:left="4320" w:hanging="1440"/>
      </w:pPr>
      <w:rPr>
        <w:rFonts w:eastAsia="SimSun" w:hint="default"/>
        <w:color w:val="000000"/>
      </w:rPr>
    </w:lvl>
    <w:lvl w:ilvl="8">
      <w:start w:val="1"/>
      <w:numFmt w:val="decimal"/>
      <w:isLgl/>
      <w:lvlText w:val="%1.%2.%3.%4.%5.%6.%7.%8.%9."/>
      <w:lvlJc w:val="left"/>
      <w:pPr>
        <w:ind w:left="5040" w:hanging="1800"/>
      </w:pPr>
      <w:rPr>
        <w:rFonts w:eastAsia="SimSun" w:hint="default"/>
        <w:color w:val="000000"/>
      </w:rPr>
    </w:lvl>
  </w:abstractNum>
  <w:abstractNum w:abstractNumId="12">
    <w:nsid w:val="3B350EF4"/>
    <w:multiLevelType w:val="multilevel"/>
    <w:tmpl w:val="957EA808"/>
    <w:lvl w:ilvl="0">
      <w:start w:val="2"/>
      <w:numFmt w:val="decimal"/>
      <w:lvlText w:val="%1"/>
      <w:lvlJc w:val="left"/>
      <w:pPr>
        <w:ind w:left="405" w:hanging="405"/>
      </w:pPr>
      <w:rPr>
        <w:rFonts w:hint="default"/>
      </w:rPr>
    </w:lvl>
    <w:lvl w:ilvl="1">
      <w:start w:val="4"/>
      <w:numFmt w:val="decimal"/>
      <w:lvlText w:val="%1.%2"/>
      <w:lvlJc w:val="left"/>
      <w:pPr>
        <w:ind w:left="2670" w:hanging="405"/>
      </w:pPr>
      <w:rPr>
        <w:rFonts w:hint="default"/>
      </w:rPr>
    </w:lvl>
    <w:lvl w:ilvl="2">
      <w:start w:val="3"/>
      <w:numFmt w:val="decimal"/>
      <w:lvlText w:val="%1.%2.%3"/>
      <w:lvlJc w:val="left"/>
      <w:pPr>
        <w:ind w:left="5250" w:hanging="720"/>
      </w:pPr>
      <w:rPr>
        <w:rFonts w:hint="default"/>
      </w:rPr>
    </w:lvl>
    <w:lvl w:ilvl="3">
      <w:start w:val="1"/>
      <w:numFmt w:val="decimal"/>
      <w:lvlText w:val="%1.%2.%3.%4"/>
      <w:lvlJc w:val="left"/>
      <w:pPr>
        <w:ind w:left="7515" w:hanging="720"/>
      </w:pPr>
      <w:rPr>
        <w:rFonts w:hint="default"/>
      </w:rPr>
    </w:lvl>
    <w:lvl w:ilvl="4">
      <w:start w:val="1"/>
      <w:numFmt w:val="decimal"/>
      <w:lvlText w:val="%1.%2.%3.%4.%5"/>
      <w:lvlJc w:val="left"/>
      <w:pPr>
        <w:ind w:left="10140" w:hanging="1080"/>
      </w:pPr>
      <w:rPr>
        <w:rFonts w:hint="default"/>
      </w:rPr>
    </w:lvl>
    <w:lvl w:ilvl="5">
      <w:start w:val="1"/>
      <w:numFmt w:val="decimal"/>
      <w:lvlText w:val="%1.%2.%3.%4.%5.%6"/>
      <w:lvlJc w:val="left"/>
      <w:pPr>
        <w:ind w:left="12405" w:hanging="1080"/>
      </w:pPr>
      <w:rPr>
        <w:rFonts w:hint="default"/>
      </w:rPr>
    </w:lvl>
    <w:lvl w:ilvl="6">
      <w:start w:val="1"/>
      <w:numFmt w:val="decimal"/>
      <w:lvlText w:val="%1.%2.%3.%4.%5.%6.%7"/>
      <w:lvlJc w:val="left"/>
      <w:pPr>
        <w:ind w:left="15030" w:hanging="1440"/>
      </w:pPr>
      <w:rPr>
        <w:rFonts w:hint="default"/>
      </w:rPr>
    </w:lvl>
    <w:lvl w:ilvl="7">
      <w:start w:val="1"/>
      <w:numFmt w:val="decimal"/>
      <w:lvlText w:val="%1.%2.%3.%4.%5.%6.%7.%8"/>
      <w:lvlJc w:val="left"/>
      <w:pPr>
        <w:ind w:left="17295" w:hanging="1440"/>
      </w:pPr>
      <w:rPr>
        <w:rFonts w:hint="default"/>
      </w:rPr>
    </w:lvl>
    <w:lvl w:ilvl="8">
      <w:start w:val="1"/>
      <w:numFmt w:val="decimal"/>
      <w:lvlText w:val="%1.%2.%3.%4.%5.%6.%7.%8.%9"/>
      <w:lvlJc w:val="left"/>
      <w:pPr>
        <w:ind w:left="19560" w:hanging="1440"/>
      </w:pPr>
      <w:rPr>
        <w:rFonts w:hint="default"/>
      </w:rPr>
    </w:lvl>
  </w:abstractNum>
  <w:abstractNum w:abstractNumId="13">
    <w:nsid w:val="40F36B34"/>
    <w:multiLevelType w:val="hybridMultilevel"/>
    <w:tmpl w:val="CD76C4EA"/>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nsid w:val="4496662C"/>
    <w:multiLevelType w:val="hybridMultilevel"/>
    <w:tmpl w:val="FE047F6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nsid w:val="473164F8"/>
    <w:multiLevelType w:val="hybridMultilevel"/>
    <w:tmpl w:val="96E2E72E"/>
    <w:lvl w:ilvl="0" w:tplc="0415000B">
      <w:start w:val="1"/>
      <w:numFmt w:val="bullet"/>
      <w:lvlText w:val=""/>
      <w:lvlJc w:val="left"/>
      <w:pPr>
        <w:ind w:left="1888" w:hanging="360"/>
      </w:pPr>
      <w:rPr>
        <w:rFonts w:ascii="Wingdings" w:hAnsi="Wingdings" w:hint="default"/>
      </w:rPr>
    </w:lvl>
    <w:lvl w:ilvl="1" w:tplc="04150003" w:tentative="1">
      <w:start w:val="1"/>
      <w:numFmt w:val="bullet"/>
      <w:lvlText w:val="o"/>
      <w:lvlJc w:val="left"/>
      <w:pPr>
        <w:ind w:left="2608" w:hanging="360"/>
      </w:pPr>
      <w:rPr>
        <w:rFonts w:ascii="Courier New" w:hAnsi="Courier New" w:cs="Courier New" w:hint="default"/>
      </w:rPr>
    </w:lvl>
    <w:lvl w:ilvl="2" w:tplc="04150005" w:tentative="1">
      <w:start w:val="1"/>
      <w:numFmt w:val="bullet"/>
      <w:lvlText w:val=""/>
      <w:lvlJc w:val="left"/>
      <w:pPr>
        <w:ind w:left="3328" w:hanging="360"/>
      </w:pPr>
      <w:rPr>
        <w:rFonts w:ascii="Wingdings" w:hAnsi="Wingdings" w:hint="default"/>
      </w:rPr>
    </w:lvl>
    <w:lvl w:ilvl="3" w:tplc="04150001" w:tentative="1">
      <w:start w:val="1"/>
      <w:numFmt w:val="bullet"/>
      <w:lvlText w:val=""/>
      <w:lvlJc w:val="left"/>
      <w:pPr>
        <w:ind w:left="4048" w:hanging="360"/>
      </w:pPr>
      <w:rPr>
        <w:rFonts w:ascii="Symbol" w:hAnsi="Symbol" w:hint="default"/>
      </w:rPr>
    </w:lvl>
    <w:lvl w:ilvl="4" w:tplc="04150003" w:tentative="1">
      <w:start w:val="1"/>
      <w:numFmt w:val="bullet"/>
      <w:lvlText w:val="o"/>
      <w:lvlJc w:val="left"/>
      <w:pPr>
        <w:ind w:left="4768" w:hanging="360"/>
      </w:pPr>
      <w:rPr>
        <w:rFonts w:ascii="Courier New" w:hAnsi="Courier New" w:cs="Courier New" w:hint="default"/>
      </w:rPr>
    </w:lvl>
    <w:lvl w:ilvl="5" w:tplc="04150005" w:tentative="1">
      <w:start w:val="1"/>
      <w:numFmt w:val="bullet"/>
      <w:lvlText w:val=""/>
      <w:lvlJc w:val="left"/>
      <w:pPr>
        <w:ind w:left="5488" w:hanging="360"/>
      </w:pPr>
      <w:rPr>
        <w:rFonts w:ascii="Wingdings" w:hAnsi="Wingdings" w:hint="default"/>
      </w:rPr>
    </w:lvl>
    <w:lvl w:ilvl="6" w:tplc="04150001" w:tentative="1">
      <w:start w:val="1"/>
      <w:numFmt w:val="bullet"/>
      <w:lvlText w:val=""/>
      <w:lvlJc w:val="left"/>
      <w:pPr>
        <w:ind w:left="6208" w:hanging="360"/>
      </w:pPr>
      <w:rPr>
        <w:rFonts w:ascii="Symbol" w:hAnsi="Symbol" w:hint="default"/>
      </w:rPr>
    </w:lvl>
    <w:lvl w:ilvl="7" w:tplc="04150003" w:tentative="1">
      <w:start w:val="1"/>
      <w:numFmt w:val="bullet"/>
      <w:lvlText w:val="o"/>
      <w:lvlJc w:val="left"/>
      <w:pPr>
        <w:ind w:left="6928" w:hanging="360"/>
      </w:pPr>
      <w:rPr>
        <w:rFonts w:ascii="Courier New" w:hAnsi="Courier New" w:cs="Courier New" w:hint="default"/>
      </w:rPr>
    </w:lvl>
    <w:lvl w:ilvl="8" w:tplc="04150005" w:tentative="1">
      <w:start w:val="1"/>
      <w:numFmt w:val="bullet"/>
      <w:lvlText w:val=""/>
      <w:lvlJc w:val="left"/>
      <w:pPr>
        <w:ind w:left="7648" w:hanging="360"/>
      </w:pPr>
      <w:rPr>
        <w:rFonts w:ascii="Wingdings" w:hAnsi="Wingdings" w:hint="default"/>
      </w:rPr>
    </w:lvl>
  </w:abstractNum>
  <w:abstractNum w:abstractNumId="16">
    <w:nsid w:val="479F73C5"/>
    <w:multiLevelType w:val="multilevel"/>
    <w:tmpl w:val="C67AF376"/>
    <w:lvl w:ilvl="0">
      <w:start w:val="1"/>
      <w:numFmt w:val="upperRoman"/>
      <w:lvlText w:val="%1."/>
      <w:lvlJc w:val="left"/>
      <w:pPr>
        <w:ind w:left="720" w:hanging="720"/>
      </w:pPr>
      <w:rPr>
        <w:rFonts w:hint="default"/>
      </w:rPr>
    </w:lvl>
    <w:lvl w:ilvl="1">
      <w:start w:val="9"/>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nsid w:val="4B2D3778"/>
    <w:multiLevelType w:val="multilevel"/>
    <w:tmpl w:val="393C0512"/>
    <w:lvl w:ilvl="0">
      <w:start w:val="1"/>
      <w:numFmt w:val="decimal"/>
      <w:lvlText w:val="%1."/>
      <w:lvlJc w:val="left"/>
      <w:pPr>
        <w:ind w:left="720" w:hanging="360"/>
      </w:pPr>
      <w:rPr>
        <w:rFonts w:eastAsia="SimSun" w:hint="default"/>
        <w:color w:val="000000"/>
      </w:rPr>
    </w:lvl>
    <w:lvl w:ilvl="1">
      <w:start w:val="1"/>
      <w:numFmt w:val="decimal"/>
      <w:isLgl/>
      <w:lvlText w:val="%1.%2."/>
      <w:lvlJc w:val="left"/>
      <w:pPr>
        <w:ind w:left="720" w:hanging="360"/>
      </w:pPr>
      <w:rPr>
        <w:rFonts w:eastAsia="SimSun" w:hint="default"/>
        <w:b w:val="0"/>
        <w:color w:val="000000"/>
      </w:rPr>
    </w:lvl>
    <w:lvl w:ilvl="2">
      <w:start w:val="1"/>
      <w:numFmt w:val="decimal"/>
      <w:isLgl/>
      <w:lvlText w:val="%1.%2.%3."/>
      <w:lvlJc w:val="left"/>
      <w:pPr>
        <w:ind w:left="1080" w:hanging="720"/>
      </w:pPr>
      <w:rPr>
        <w:rFonts w:eastAsia="SimSun" w:hint="default"/>
        <w:b w:val="0"/>
        <w:color w:val="000000"/>
      </w:rPr>
    </w:lvl>
    <w:lvl w:ilvl="3">
      <w:start w:val="1"/>
      <w:numFmt w:val="decimal"/>
      <w:isLgl/>
      <w:lvlText w:val="%1.%2.%3.%4."/>
      <w:lvlJc w:val="left"/>
      <w:pPr>
        <w:ind w:left="1080" w:hanging="720"/>
      </w:pPr>
      <w:rPr>
        <w:rFonts w:eastAsia="SimSun" w:hint="default"/>
        <w:b w:val="0"/>
        <w:color w:val="000000"/>
      </w:rPr>
    </w:lvl>
    <w:lvl w:ilvl="4">
      <w:start w:val="1"/>
      <w:numFmt w:val="decimal"/>
      <w:isLgl/>
      <w:lvlText w:val="%1.%2.%3.%4.%5."/>
      <w:lvlJc w:val="left"/>
      <w:pPr>
        <w:ind w:left="1440" w:hanging="1080"/>
      </w:pPr>
      <w:rPr>
        <w:rFonts w:eastAsia="SimSun" w:hint="default"/>
        <w:b w:val="0"/>
        <w:color w:val="000000"/>
      </w:rPr>
    </w:lvl>
    <w:lvl w:ilvl="5">
      <w:start w:val="1"/>
      <w:numFmt w:val="decimal"/>
      <w:isLgl/>
      <w:lvlText w:val="%1.%2.%3.%4.%5.%6."/>
      <w:lvlJc w:val="left"/>
      <w:pPr>
        <w:ind w:left="1440" w:hanging="1080"/>
      </w:pPr>
      <w:rPr>
        <w:rFonts w:eastAsia="SimSun" w:hint="default"/>
        <w:b w:val="0"/>
        <w:color w:val="000000"/>
      </w:rPr>
    </w:lvl>
    <w:lvl w:ilvl="6">
      <w:start w:val="1"/>
      <w:numFmt w:val="decimal"/>
      <w:isLgl/>
      <w:lvlText w:val="%1.%2.%3.%4.%5.%6.%7."/>
      <w:lvlJc w:val="left"/>
      <w:pPr>
        <w:ind w:left="1440" w:hanging="1080"/>
      </w:pPr>
      <w:rPr>
        <w:rFonts w:eastAsia="SimSun" w:hint="default"/>
        <w:b w:val="0"/>
        <w:color w:val="000000"/>
      </w:rPr>
    </w:lvl>
    <w:lvl w:ilvl="7">
      <w:start w:val="1"/>
      <w:numFmt w:val="decimal"/>
      <w:isLgl/>
      <w:lvlText w:val="%1.%2.%3.%4.%5.%6.%7.%8."/>
      <w:lvlJc w:val="left"/>
      <w:pPr>
        <w:ind w:left="1800" w:hanging="1440"/>
      </w:pPr>
      <w:rPr>
        <w:rFonts w:eastAsia="SimSun" w:hint="default"/>
        <w:b w:val="0"/>
        <w:color w:val="000000"/>
      </w:rPr>
    </w:lvl>
    <w:lvl w:ilvl="8">
      <w:start w:val="1"/>
      <w:numFmt w:val="decimal"/>
      <w:isLgl/>
      <w:lvlText w:val="%1.%2.%3.%4.%5.%6.%7.%8.%9."/>
      <w:lvlJc w:val="left"/>
      <w:pPr>
        <w:ind w:left="1800" w:hanging="1440"/>
      </w:pPr>
      <w:rPr>
        <w:rFonts w:eastAsia="SimSun" w:hint="default"/>
        <w:b w:val="0"/>
        <w:color w:val="000000"/>
      </w:rPr>
    </w:lvl>
  </w:abstractNum>
  <w:abstractNum w:abstractNumId="18">
    <w:nsid w:val="4B360D55"/>
    <w:multiLevelType w:val="multilevel"/>
    <w:tmpl w:val="1884D62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nsid w:val="4BA41E3F"/>
    <w:multiLevelType w:val="hybridMultilevel"/>
    <w:tmpl w:val="3FA6113C"/>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4D7B2BF4"/>
    <w:multiLevelType w:val="hybridMultilevel"/>
    <w:tmpl w:val="D60C09C4"/>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nsid w:val="50051821"/>
    <w:multiLevelType w:val="hybridMultilevel"/>
    <w:tmpl w:val="DB922FF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0BF697A"/>
    <w:multiLevelType w:val="hybridMultilevel"/>
    <w:tmpl w:val="9058EE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5BF9269A"/>
    <w:multiLevelType w:val="multilevel"/>
    <w:tmpl w:val="C3A2D87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0"/>
        <w:szCs w:val="20"/>
      </w:rPr>
    </w:lvl>
    <w:lvl w:ilvl="2">
      <w:start w:val="1"/>
      <w:numFmt w:val="decimal"/>
      <w:lvlText w:val="%1.%2.%3"/>
      <w:lvlJc w:val="left"/>
      <w:pPr>
        <w:tabs>
          <w:tab w:val="num" w:pos="946"/>
        </w:tabs>
        <w:ind w:left="946" w:hanging="720"/>
      </w:pPr>
      <w:rPr>
        <w:rFonts w:hint="default"/>
      </w:rPr>
    </w:lvl>
    <w:lvl w:ilvl="3">
      <w:start w:val="1"/>
      <w:numFmt w:val="decimal"/>
      <w:lvlText w:val="%1.%2.%3.%4"/>
      <w:lvlJc w:val="left"/>
      <w:pPr>
        <w:tabs>
          <w:tab w:val="num" w:pos="1059"/>
        </w:tabs>
        <w:ind w:left="1059" w:hanging="720"/>
      </w:pPr>
      <w:rPr>
        <w:rFonts w:hint="default"/>
      </w:rPr>
    </w:lvl>
    <w:lvl w:ilvl="4">
      <w:start w:val="1"/>
      <w:numFmt w:val="decimal"/>
      <w:lvlText w:val="%1.%2.%3.%4.%5"/>
      <w:lvlJc w:val="left"/>
      <w:pPr>
        <w:tabs>
          <w:tab w:val="num" w:pos="1172"/>
        </w:tabs>
        <w:ind w:left="1172" w:hanging="720"/>
      </w:pPr>
      <w:rPr>
        <w:rFonts w:hint="default"/>
      </w:rPr>
    </w:lvl>
    <w:lvl w:ilvl="5">
      <w:start w:val="1"/>
      <w:numFmt w:val="decimal"/>
      <w:lvlText w:val="%1.%2.%3.%4.%5.%6"/>
      <w:lvlJc w:val="left"/>
      <w:pPr>
        <w:tabs>
          <w:tab w:val="num" w:pos="1645"/>
        </w:tabs>
        <w:ind w:left="1645" w:hanging="1080"/>
      </w:pPr>
      <w:rPr>
        <w:rFonts w:hint="default"/>
      </w:rPr>
    </w:lvl>
    <w:lvl w:ilvl="6">
      <w:start w:val="1"/>
      <w:numFmt w:val="decimal"/>
      <w:lvlText w:val="%1.%2.%3.%4.%5.%6.%7"/>
      <w:lvlJc w:val="left"/>
      <w:pPr>
        <w:tabs>
          <w:tab w:val="num" w:pos="1758"/>
        </w:tabs>
        <w:ind w:left="1758" w:hanging="1080"/>
      </w:pPr>
      <w:rPr>
        <w:rFonts w:hint="default"/>
      </w:rPr>
    </w:lvl>
    <w:lvl w:ilvl="7">
      <w:start w:val="1"/>
      <w:numFmt w:val="decimal"/>
      <w:lvlText w:val="%1.%2.%3.%4.%5.%6.%7.%8"/>
      <w:lvlJc w:val="left"/>
      <w:pPr>
        <w:tabs>
          <w:tab w:val="num" w:pos="2231"/>
        </w:tabs>
        <w:ind w:left="2231" w:hanging="1440"/>
      </w:pPr>
      <w:rPr>
        <w:rFonts w:hint="default"/>
      </w:rPr>
    </w:lvl>
    <w:lvl w:ilvl="8">
      <w:start w:val="1"/>
      <w:numFmt w:val="decimal"/>
      <w:lvlText w:val="%1.%2.%3.%4.%5.%6.%7.%8.%9"/>
      <w:lvlJc w:val="left"/>
      <w:pPr>
        <w:tabs>
          <w:tab w:val="num" w:pos="2344"/>
        </w:tabs>
        <w:ind w:left="2344" w:hanging="1440"/>
      </w:pPr>
      <w:rPr>
        <w:rFonts w:hint="default"/>
      </w:rPr>
    </w:lvl>
  </w:abstractNum>
  <w:abstractNum w:abstractNumId="24">
    <w:nsid w:val="5C0F7033"/>
    <w:multiLevelType w:val="hybridMultilevel"/>
    <w:tmpl w:val="4948BCE8"/>
    <w:lvl w:ilvl="0" w:tplc="A4E8070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nsid w:val="62517F2B"/>
    <w:multiLevelType w:val="hybridMultilevel"/>
    <w:tmpl w:val="ECF4DE4E"/>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0D">
      <w:start w:val="1"/>
      <w:numFmt w:val="bullet"/>
      <w:lvlText w:val=""/>
      <w:lvlJc w:val="left"/>
      <w:pPr>
        <w:ind w:left="1739" w:hanging="180"/>
      </w:pPr>
      <w:rPr>
        <w:rFonts w:ascii="Wingdings" w:hAnsi="Wingdings" w:hint="default"/>
        <w:sz w:val="24"/>
        <w:szCs w:val="24"/>
      </w:r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6">
    <w:nsid w:val="633364F7"/>
    <w:multiLevelType w:val="hybridMultilevel"/>
    <w:tmpl w:val="2C503EA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nsid w:val="68DD3719"/>
    <w:multiLevelType w:val="hybridMultilevel"/>
    <w:tmpl w:val="5A72397E"/>
    <w:lvl w:ilvl="0" w:tplc="DD9647AE">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6983234B"/>
    <w:multiLevelType w:val="hybridMultilevel"/>
    <w:tmpl w:val="4E76566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nsid w:val="6B2E08AB"/>
    <w:multiLevelType w:val="hybridMultilevel"/>
    <w:tmpl w:val="52A03284"/>
    <w:lvl w:ilvl="0" w:tplc="A4E80704">
      <w:start w:val="1"/>
      <w:numFmt w:val="bullet"/>
      <w:lvlText w:val=""/>
      <w:lvlJc w:val="left"/>
      <w:pPr>
        <w:ind w:left="1451" w:hanging="360"/>
      </w:pPr>
      <w:rPr>
        <w:rFonts w:ascii="Symbol" w:hAnsi="Symbol" w:hint="default"/>
      </w:rPr>
    </w:lvl>
    <w:lvl w:ilvl="1" w:tplc="04150003" w:tentative="1">
      <w:start w:val="1"/>
      <w:numFmt w:val="bullet"/>
      <w:lvlText w:val="o"/>
      <w:lvlJc w:val="left"/>
      <w:pPr>
        <w:ind w:left="2171" w:hanging="360"/>
      </w:pPr>
      <w:rPr>
        <w:rFonts w:ascii="Courier New" w:hAnsi="Courier New" w:cs="Courier New" w:hint="default"/>
      </w:rPr>
    </w:lvl>
    <w:lvl w:ilvl="2" w:tplc="04150005" w:tentative="1">
      <w:start w:val="1"/>
      <w:numFmt w:val="bullet"/>
      <w:lvlText w:val=""/>
      <w:lvlJc w:val="left"/>
      <w:pPr>
        <w:ind w:left="2891" w:hanging="360"/>
      </w:pPr>
      <w:rPr>
        <w:rFonts w:ascii="Wingdings" w:hAnsi="Wingdings" w:hint="default"/>
      </w:rPr>
    </w:lvl>
    <w:lvl w:ilvl="3" w:tplc="04150001" w:tentative="1">
      <w:start w:val="1"/>
      <w:numFmt w:val="bullet"/>
      <w:lvlText w:val=""/>
      <w:lvlJc w:val="left"/>
      <w:pPr>
        <w:ind w:left="3611" w:hanging="360"/>
      </w:pPr>
      <w:rPr>
        <w:rFonts w:ascii="Symbol" w:hAnsi="Symbol" w:hint="default"/>
      </w:rPr>
    </w:lvl>
    <w:lvl w:ilvl="4" w:tplc="04150003" w:tentative="1">
      <w:start w:val="1"/>
      <w:numFmt w:val="bullet"/>
      <w:lvlText w:val="o"/>
      <w:lvlJc w:val="left"/>
      <w:pPr>
        <w:ind w:left="4331" w:hanging="360"/>
      </w:pPr>
      <w:rPr>
        <w:rFonts w:ascii="Courier New" w:hAnsi="Courier New" w:cs="Courier New" w:hint="default"/>
      </w:rPr>
    </w:lvl>
    <w:lvl w:ilvl="5" w:tplc="04150005" w:tentative="1">
      <w:start w:val="1"/>
      <w:numFmt w:val="bullet"/>
      <w:lvlText w:val=""/>
      <w:lvlJc w:val="left"/>
      <w:pPr>
        <w:ind w:left="5051" w:hanging="360"/>
      </w:pPr>
      <w:rPr>
        <w:rFonts w:ascii="Wingdings" w:hAnsi="Wingdings" w:hint="default"/>
      </w:rPr>
    </w:lvl>
    <w:lvl w:ilvl="6" w:tplc="04150001" w:tentative="1">
      <w:start w:val="1"/>
      <w:numFmt w:val="bullet"/>
      <w:lvlText w:val=""/>
      <w:lvlJc w:val="left"/>
      <w:pPr>
        <w:ind w:left="5771" w:hanging="360"/>
      </w:pPr>
      <w:rPr>
        <w:rFonts w:ascii="Symbol" w:hAnsi="Symbol" w:hint="default"/>
      </w:rPr>
    </w:lvl>
    <w:lvl w:ilvl="7" w:tplc="04150003" w:tentative="1">
      <w:start w:val="1"/>
      <w:numFmt w:val="bullet"/>
      <w:lvlText w:val="o"/>
      <w:lvlJc w:val="left"/>
      <w:pPr>
        <w:ind w:left="6491" w:hanging="360"/>
      </w:pPr>
      <w:rPr>
        <w:rFonts w:ascii="Courier New" w:hAnsi="Courier New" w:cs="Courier New" w:hint="default"/>
      </w:rPr>
    </w:lvl>
    <w:lvl w:ilvl="8" w:tplc="04150005" w:tentative="1">
      <w:start w:val="1"/>
      <w:numFmt w:val="bullet"/>
      <w:lvlText w:val=""/>
      <w:lvlJc w:val="left"/>
      <w:pPr>
        <w:ind w:left="7211" w:hanging="360"/>
      </w:pPr>
      <w:rPr>
        <w:rFonts w:ascii="Wingdings" w:hAnsi="Wingdings" w:hint="default"/>
      </w:rPr>
    </w:lvl>
  </w:abstractNum>
  <w:abstractNum w:abstractNumId="30">
    <w:nsid w:val="6D727BAA"/>
    <w:multiLevelType w:val="hybridMultilevel"/>
    <w:tmpl w:val="FDA2C16E"/>
    <w:lvl w:ilvl="0" w:tplc="0415000B">
      <w:start w:val="1"/>
      <w:numFmt w:val="bullet"/>
      <w:lvlText w:val=""/>
      <w:lvlJc w:val="left"/>
      <w:pPr>
        <w:ind w:left="1440"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nsid w:val="6D855965"/>
    <w:multiLevelType w:val="hybridMultilevel"/>
    <w:tmpl w:val="D3CE4578"/>
    <w:lvl w:ilvl="0" w:tplc="1A081714">
      <w:start w:val="1"/>
      <w:numFmt w:val="lowerRoman"/>
      <w:lvlText w:val="%1."/>
      <w:lvlJc w:val="left"/>
      <w:pPr>
        <w:ind w:left="1440" w:hanging="7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nsid w:val="6E75473F"/>
    <w:multiLevelType w:val="hybridMultilevel"/>
    <w:tmpl w:val="097C204A"/>
    <w:lvl w:ilvl="0" w:tplc="0415001B">
      <w:start w:val="1"/>
      <w:numFmt w:val="lowerRoman"/>
      <w:lvlText w:val="%1."/>
      <w:lvlJc w:val="righ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3">
    <w:nsid w:val="6ECE3147"/>
    <w:multiLevelType w:val="hybridMultilevel"/>
    <w:tmpl w:val="693EF01C"/>
    <w:lvl w:ilvl="0" w:tplc="04150013">
      <w:start w:val="1"/>
      <w:numFmt w:val="upperRoman"/>
      <w:lvlText w:val="%1."/>
      <w:lvlJc w:val="righ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nsid w:val="6EEC34C3"/>
    <w:multiLevelType w:val="hybridMultilevel"/>
    <w:tmpl w:val="B08A2E78"/>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5">
    <w:nsid w:val="6F0323A5"/>
    <w:multiLevelType w:val="hybridMultilevel"/>
    <w:tmpl w:val="4CD6255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nsid w:val="7249323C"/>
    <w:multiLevelType w:val="multilevel"/>
    <w:tmpl w:val="A994125E"/>
    <w:lvl w:ilvl="0">
      <w:start w:val="1"/>
      <w:numFmt w:val="decimal"/>
      <w:lvlText w:val="%1."/>
      <w:lvlJc w:val="left"/>
      <w:pPr>
        <w:ind w:left="1193" w:hanging="360"/>
      </w:pPr>
    </w:lvl>
    <w:lvl w:ilvl="1">
      <w:start w:val="17"/>
      <w:numFmt w:val="decimal"/>
      <w:isLgl/>
      <w:lvlText w:val="%1.%2"/>
      <w:lvlJc w:val="left"/>
      <w:pPr>
        <w:ind w:left="1238" w:hanging="405"/>
      </w:pPr>
      <w:rPr>
        <w:rFonts w:hint="default"/>
      </w:rPr>
    </w:lvl>
    <w:lvl w:ilvl="2">
      <w:start w:val="1"/>
      <w:numFmt w:val="decimal"/>
      <w:isLgl/>
      <w:lvlText w:val="%1.%2.%3"/>
      <w:lvlJc w:val="left"/>
      <w:pPr>
        <w:ind w:left="1553" w:hanging="720"/>
      </w:pPr>
      <w:rPr>
        <w:rFonts w:hint="default"/>
      </w:rPr>
    </w:lvl>
    <w:lvl w:ilvl="3">
      <w:start w:val="1"/>
      <w:numFmt w:val="decimal"/>
      <w:isLgl/>
      <w:lvlText w:val="%1.%2.%3.%4"/>
      <w:lvlJc w:val="left"/>
      <w:pPr>
        <w:ind w:left="1553" w:hanging="720"/>
      </w:pPr>
      <w:rPr>
        <w:rFonts w:hint="default"/>
      </w:rPr>
    </w:lvl>
    <w:lvl w:ilvl="4">
      <w:start w:val="1"/>
      <w:numFmt w:val="decimal"/>
      <w:isLgl/>
      <w:lvlText w:val="%1.%2.%3.%4.%5"/>
      <w:lvlJc w:val="left"/>
      <w:pPr>
        <w:ind w:left="1913" w:hanging="1080"/>
      </w:pPr>
      <w:rPr>
        <w:rFonts w:hint="default"/>
      </w:rPr>
    </w:lvl>
    <w:lvl w:ilvl="5">
      <w:start w:val="1"/>
      <w:numFmt w:val="decimal"/>
      <w:isLgl/>
      <w:lvlText w:val="%1.%2.%3.%4.%5.%6"/>
      <w:lvlJc w:val="left"/>
      <w:pPr>
        <w:ind w:left="1913" w:hanging="1080"/>
      </w:pPr>
      <w:rPr>
        <w:rFonts w:hint="default"/>
      </w:rPr>
    </w:lvl>
    <w:lvl w:ilvl="6">
      <w:start w:val="1"/>
      <w:numFmt w:val="decimal"/>
      <w:isLgl/>
      <w:lvlText w:val="%1.%2.%3.%4.%5.%6.%7"/>
      <w:lvlJc w:val="left"/>
      <w:pPr>
        <w:ind w:left="2273" w:hanging="1440"/>
      </w:pPr>
      <w:rPr>
        <w:rFonts w:hint="default"/>
      </w:rPr>
    </w:lvl>
    <w:lvl w:ilvl="7">
      <w:start w:val="1"/>
      <w:numFmt w:val="decimal"/>
      <w:isLgl/>
      <w:lvlText w:val="%1.%2.%3.%4.%5.%6.%7.%8"/>
      <w:lvlJc w:val="left"/>
      <w:pPr>
        <w:ind w:left="2273" w:hanging="1440"/>
      </w:pPr>
      <w:rPr>
        <w:rFonts w:hint="default"/>
      </w:rPr>
    </w:lvl>
    <w:lvl w:ilvl="8">
      <w:start w:val="1"/>
      <w:numFmt w:val="decimal"/>
      <w:isLgl/>
      <w:lvlText w:val="%1.%2.%3.%4.%5.%6.%7.%8.%9"/>
      <w:lvlJc w:val="left"/>
      <w:pPr>
        <w:ind w:left="2273" w:hanging="1440"/>
      </w:pPr>
      <w:rPr>
        <w:rFonts w:hint="default"/>
      </w:rPr>
    </w:lvl>
  </w:abstractNum>
  <w:abstractNum w:abstractNumId="37">
    <w:nsid w:val="774A1A2B"/>
    <w:multiLevelType w:val="hybridMultilevel"/>
    <w:tmpl w:val="BE64ABD4"/>
    <w:lvl w:ilvl="0" w:tplc="5670792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7A58632E"/>
    <w:multiLevelType w:val="hybridMultilevel"/>
    <w:tmpl w:val="371C74F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9">
    <w:nsid w:val="7BF1143D"/>
    <w:multiLevelType w:val="hybridMultilevel"/>
    <w:tmpl w:val="4E161F3A"/>
    <w:lvl w:ilvl="0" w:tplc="0415000D">
      <w:start w:val="1"/>
      <w:numFmt w:val="bullet"/>
      <w:lvlText w:val=""/>
      <w:lvlJc w:val="left"/>
      <w:pPr>
        <w:ind w:left="56" w:hanging="360"/>
      </w:pPr>
      <w:rPr>
        <w:rFonts w:ascii="Wingdings" w:hAnsi="Wingdings" w:hint="default"/>
      </w:rPr>
    </w:lvl>
    <w:lvl w:ilvl="1" w:tplc="04150003" w:tentative="1">
      <w:start w:val="1"/>
      <w:numFmt w:val="bullet"/>
      <w:lvlText w:val="o"/>
      <w:lvlJc w:val="left"/>
      <w:pPr>
        <w:ind w:left="776" w:hanging="360"/>
      </w:pPr>
      <w:rPr>
        <w:rFonts w:ascii="Courier New" w:hAnsi="Courier New" w:cs="Courier New" w:hint="default"/>
      </w:rPr>
    </w:lvl>
    <w:lvl w:ilvl="2" w:tplc="04150005" w:tentative="1">
      <w:start w:val="1"/>
      <w:numFmt w:val="bullet"/>
      <w:lvlText w:val=""/>
      <w:lvlJc w:val="left"/>
      <w:pPr>
        <w:ind w:left="1496" w:hanging="360"/>
      </w:pPr>
      <w:rPr>
        <w:rFonts w:ascii="Wingdings" w:hAnsi="Wingdings" w:hint="default"/>
      </w:rPr>
    </w:lvl>
    <w:lvl w:ilvl="3" w:tplc="04150001" w:tentative="1">
      <w:start w:val="1"/>
      <w:numFmt w:val="bullet"/>
      <w:lvlText w:val=""/>
      <w:lvlJc w:val="left"/>
      <w:pPr>
        <w:ind w:left="2216" w:hanging="360"/>
      </w:pPr>
      <w:rPr>
        <w:rFonts w:ascii="Symbol" w:hAnsi="Symbol" w:hint="default"/>
      </w:rPr>
    </w:lvl>
    <w:lvl w:ilvl="4" w:tplc="04150003" w:tentative="1">
      <w:start w:val="1"/>
      <w:numFmt w:val="bullet"/>
      <w:lvlText w:val="o"/>
      <w:lvlJc w:val="left"/>
      <w:pPr>
        <w:ind w:left="2936" w:hanging="360"/>
      </w:pPr>
      <w:rPr>
        <w:rFonts w:ascii="Courier New" w:hAnsi="Courier New" w:cs="Courier New" w:hint="default"/>
      </w:rPr>
    </w:lvl>
    <w:lvl w:ilvl="5" w:tplc="04150005" w:tentative="1">
      <w:start w:val="1"/>
      <w:numFmt w:val="bullet"/>
      <w:lvlText w:val=""/>
      <w:lvlJc w:val="left"/>
      <w:pPr>
        <w:ind w:left="3656" w:hanging="360"/>
      </w:pPr>
      <w:rPr>
        <w:rFonts w:ascii="Wingdings" w:hAnsi="Wingdings" w:hint="default"/>
      </w:rPr>
    </w:lvl>
    <w:lvl w:ilvl="6" w:tplc="04150001" w:tentative="1">
      <w:start w:val="1"/>
      <w:numFmt w:val="bullet"/>
      <w:lvlText w:val=""/>
      <w:lvlJc w:val="left"/>
      <w:pPr>
        <w:ind w:left="4376" w:hanging="360"/>
      </w:pPr>
      <w:rPr>
        <w:rFonts w:ascii="Symbol" w:hAnsi="Symbol" w:hint="default"/>
      </w:rPr>
    </w:lvl>
    <w:lvl w:ilvl="7" w:tplc="04150003" w:tentative="1">
      <w:start w:val="1"/>
      <w:numFmt w:val="bullet"/>
      <w:lvlText w:val="o"/>
      <w:lvlJc w:val="left"/>
      <w:pPr>
        <w:ind w:left="5096" w:hanging="360"/>
      </w:pPr>
      <w:rPr>
        <w:rFonts w:ascii="Courier New" w:hAnsi="Courier New" w:cs="Courier New" w:hint="default"/>
      </w:rPr>
    </w:lvl>
    <w:lvl w:ilvl="8" w:tplc="04150005" w:tentative="1">
      <w:start w:val="1"/>
      <w:numFmt w:val="bullet"/>
      <w:lvlText w:val=""/>
      <w:lvlJc w:val="left"/>
      <w:pPr>
        <w:ind w:left="5816" w:hanging="360"/>
      </w:pPr>
      <w:rPr>
        <w:rFonts w:ascii="Wingdings" w:hAnsi="Wingdings" w:hint="default"/>
      </w:rPr>
    </w:lvl>
  </w:abstractNum>
  <w:abstractNum w:abstractNumId="40">
    <w:nsid w:val="7FB63CD0"/>
    <w:multiLevelType w:val="hybridMultilevel"/>
    <w:tmpl w:val="29A28460"/>
    <w:lvl w:ilvl="0" w:tplc="04150017">
      <w:start w:val="1"/>
      <w:numFmt w:val="lowerLetter"/>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num w:numId="1">
    <w:abstractNumId w:val="23"/>
  </w:num>
  <w:num w:numId="2">
    <w:abstractNumId w:val="36"/>
  </w:num>
  <w:num w:numId="3">
    <w:abstractNumId w:val="6"/>
  </w:num>
  <w:num w:numId="4">
    <w:abstractNumId w:val="16"/>
  </w:num>
  <w:num w:numId="5">
    <w:abstractNumId w:val="27"/>
  </w:num>
  <w:num w:numId="6">
    <w:abstractNumId w:val="30"/>
  </w:num>
  <w:num w:numId="7">
    <w:abstractNumId w:val="8"/>
  </w:num>
  <w:num w:numId="8">
    <w:abstractNumId w:val="12"/>
    <w:lvlOverride w:ilvl="0">
      <w:startOverride w:val="2"/>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34"/>
  </w:num>
  <w:num w:numId="11">
    <w:abstractNumId w:val="32"/>
  </w:num>
  <w:num w:numId="12">
    <w:abstractNumId w:val="15"/>
  </w:num>
  <w:num w:numId="13">
    <w:abstractNumId w:val="4"/>
  </w:num>
  <w:num w:numId="14">
    <w:abstractNumId w:val="21"/>
  </w:num>
  <w:num w:numId="15">
    <w:abstractNumId w:val="13"/>
  </w:num>
  <w:num w:numId="16">
    <w:abstractNumId w:val="7"/>
  </w:num>
  <w:num w:numId="17">
    <w:abstractNumId w:val="40"/>
  </w:num>
  <w:num w:numId="18">
    <w:abstractNumId w:val="33"/>
  </w:num>
  <w:num w:numId="19">
    <w:abstractNumId w:val="2"/>
  </w:num>
  <w:num w:numId="20">
    <w:abstractNumId w:val="10"/>
  </w:num>
  <w:num w:numId="21">
    <w:abstractNumId w:val="3"/>
  </w:num>
  <w:num w:numId="22">
    <w:abstractNumId w:val="24"/>
  </w:num>
  <w:num w:numId="23">
    <w:abstractNumId w:val="29"/>
  </w:num>
  <w:num w:numId="24">
    <w:abstractNumId w:val="37"/>
  </w:num>
  <w:num w:numId="25">
    <w:abstractNumId w:val="19"/>
  </w:num>
  <w:num w:numId="26">
    <w:abstractNumId w:val="0"/>
  </w:num>
  <w:num w:numId="27">
    <w:abstractNumId w:val="28"/>
  </w:num>
  <w:num w:numId="28">
    <w:abstractNumId w:val="17"/>
  </w:num>
  <w:num w:numId="29">
    <w:abstractNumId w:val="31"/>
  </w:num>
  <w:num w:numId="30">
    <w:abstractNumId w:val="20"/>
  </w:num>
  <w:num w:numId="31">
    <w:abstractNumId w:val="35"/>
  </w:num>
  <w:num w:numId="32">
    <w:abstractNumId w:val="1"/>
  </w:num>
  <w:num w:numId="33">
    <w:abstractNumId w:val="9"/>
  </w:num>
  <w:num w:numId="34">
    <w:abstractNumId w:val="26"/>
  </w:num>
  <w:num w:numId="35">
    <w:abstractNumId w:val="38"/>
  </w:num>
  <w:num w:numId="36">
    <w:abstractNumId w:val="14"/>
  </w:num>
  <w:num w:numId="37">
    <w:abstractNumId w:val="18"/>
  </w:num>
  <w:num w:numId="38">
    <w:abstractNumId w:val="22"/>
  </w:num>
  <w:num w:numId="39">
    <w:abstractNumId w:val="5"/>
  </w:num>
  <w:num w:numId="40">
    <w:abstractNumId w:val="25"/>
  </w:num>
  <w:num w:numId="41">
    <w:abstractNumId w:val="3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105"/>
    <w:rsid w:val="000109CE"/>
    <w:rsid w:val="00011617"/>
    <w:rsid w:val="00012027"/>
    <w:rsid w:val="000142B8"/>
    <w:rsid w:val="00014D81"/>
    <w:rsid w:val="000164F4"/>
    <w:rsid w:val="00017E58"/>
    <w:rsid w:val="0002581A"/>
    <w:rsid w:val="00025A94"/>
    <w:rsid w:val="000304E5"/>
    <w:rsid w:val="00047231"/>
    <w:rsid w:val="00050FAA"/>
    <w:rsid w:val="000546EF"/>
    <w:rsid w:val="0005648F"/>
    <w:rsid w:val="00062511"/>
    <w:rsid w:val="00062C4D"/>
    <w:rsid w:val="00063355"/>
    <w:rsid w:val="000663ED"/>
    <w:rsid w:val="00067760"/>
    <w:rsid w:val="00070B3B"/>
    <w:rsid w:val="00072B43"/>
    <w:rsid w:val="00074B03"/>
    <w:rsid w:val="000761A9"/>
    <w:rsid w:val="000763C0"/>
    <w:rsid w:val="000779EA"/>
    <w:rsid w:val="00081B8F"/>
    <w:rsid w:val="0008330B"/>
    <w:rsid w:val="000833E2"/>
    <w:rsid w:val="00090ACA"/>
    <w:rsid w:val="00091A24"/>
    <w:rsid w:val="000931E6"/>
    <w:rsid w:val="0009380D"/>
    <w:rsid w:val="00096030"/>
    <w:rsid w:val="00097249"/>
    <w:rsid w:val="000A2C41"/>
    <w:rsid w:val="000A2F5F"/>
    <w:rsid w:val="000A3DFD"/>
    <w:rsid w:val="000A5D3B"/>
    <w:rsid w:val="000A5FA3"/>
    <w:rsid w:val="000B13A1"/>
    <w:rsid w:val="000B3DC3"/>
    <w:rsid w:val="000C0F34"/>
    <w:rsid w:val="000C181D"/>
    <w:rsid w:val="000C19DF"/>
    <w:rsid w:val="000C23A5"/>
    <w:rsid w:val="000C363D"/>
    <w:rsid w:val="000C5066"/>
    <w:rsid w:val="000D0A97"/>
    <w:rsid w:val="000D1232"/>
    <w:rsid w:val="000D4E61"/>
    <w:rsid w:val="000E3847"/>
    <w:rsid w:val="000F24B7"/>
    <w:rsid w:val="000F4AD2"/>
    <w:rsid w:val="00102F6A"/>
    <w:rsid w:val="00105EB4"/>
    <w:rsid w:val="00110ABF"/>
    <w:rsid w:val="001160FC"/>
    <w:rsid w:val="001177D9"/>
    <w:rsid w:val="00121829"/>
    <w:rsid w:val="001253EA"/>
    <w:rsid w:val="00127E40"/>
    <w:rsid w:val="00130F6B"/>
    <w:rsid w:val="0013402D"/>
    <w:rsid w:val="001364EF"/>
    <w:rsid w:val="0014296E"/>
    <w:rsid w:val="00146EDB"/>
    <w:rsid w:val="00150236"/>
    <w:rsid w:val="00150800"/>
    <w:rsid w:val="00155973"/>
    <w:rsid w:val="00155F5F"/>
    <w:rsid w:val="00156EB3"/>
    <w:rsid w:val="00161DC2"/>
    <w:rsid w:val="001639A6"/>
    <w:rsid w:val="001670A8"/>
    <w:rsid w:val="001719AA"/>
    <w:rsid w:val="00186A8E"/>
    <w:rsid w:val="00186D73"/>
    <w:rsid w:val="00191EC8"/>
    <w:rsid w:val="00193B5A"/>
    <w:rsid w:val="001941B1"/>
    <w:rsid w:val="00195C34"/>
    <w:rsid w:val="00195FB9"/>
    <w:rsid w:val="00196B39"/>
    <w:rsid w:val="001A025B"/>
    <w:rsid w:val="001A35CE"/>
    <w:rsid w:val="001A74EE"/>
    <w:rsid w:val="001A796D"/>
    <w:rsid w:val="001B2B5F"/>
    <w:rsid w:val="001B785F"/>
    <w:rsid w:val="001C0AF5"/>
    <w:rsid w:val="001C49E5"/>
    <w:rsid w:val="001C6FE6"/>
    <w:rsid w:val="001D5F14"/>
    <w:rsid w:val="001D7BBF"/>
    <w:rsid w:val="001E0409"/>
    <w:rsid w:val="001E0728"/>
    <w:rsid w:val="001E29A9"/>
    <w:rsid w:val="001E5D7B"/>
    <w:rsid w:val="001F12BF"/>
    <w:rsid w:val="001F225E"/>
    <w:rsid w:val="001F646E"/>
    <w:rsid w:val="001F70EB"/>
    <w:rsid w:val="002023B8"/>
    <w:rsid w:val="00205F7F"/>
    <w:rsid w:val="00207159"/>
    <w:rsid w:val="002118D6"/>
    <w:rsid w:val="00212826"/>
    <w:rsid w:val="00215940"/>
    <w:rsid w:val="002166CD"/>
    <w:rsid w:val="00217668"/>
    <w:rsid w:val="00222144"/>
    <w:rsid w:val="0022214B"/>
    <w:rsid w:val="002257C7"/>
    <w:rsid w:val="00226AA8"/>
    <w:rsid w:val="00231C12"/>
    <w:rsid w:val="00232251"/>
    <w:rsid w:val="002323D9"/>
    <w:rsid w:val="00232C84"/>
    <w:rsid w:val="002342D2"/>
    <w:rsid w:val="0023544B"/>
    <w:rsid w:val="00235E5F"/>
    <w:rsid w:val="002374F7"/>
    <w:rsid w:val="00237855"/>
    <w:rsid w:val="00240547"/>
    <w:rsid w:val="00241E3D"/>
    <w:rsid w:val="00242A04"/>
    <w:rsid w:val="00242ED9"/>
    <w:rsid w:val="002447F3"/>
    <w:rsid w:val="00244B17"/>
    <w:rsid w:val="00245508"/>
    <w:rsid w:val="00245CEA"/>
    <w:rsid w:val="00246F43"/>
    <w:rsid w:val="0025143B"/>
    <w:rsid w:val="002530BD"/>
    <w:rsid w:val="002531EF"/>
    <w:rsid w:val="00254ADB"/>
    <w:rsid w:val="002561F0"/>
    <w:rsid w:val="00256383"/>
    <w:rsid w:val="002603F9"/>
    <w:rsid w:val="00265B1B"/>
    <w:rsid w:val="002665FA"/>
    <w:rsid w:val="002729CA"/>
    <w:rsid w:val="00276DCE"/>
    <w:rsid w:val="002866BC"/>
    <w:rsid w:val="00290297"/>
    <w:rsid w:val="00291154"/>
    <w:rsid w:val="00291573"/>
    <w:rsid w:val="002932F7"/>
    <w:rsid w:val="0029446B"/>
    <w:rsid w:val="00294F6E"/>
    <w:rsid w:val="00297A18"/>
    <w:rsid w:val="002A01E3"/>
    <w:rsid w:val="002A44D4"/>
    <w:rsid w:val="002A52A0"/>
    <w:rsid w:val="002A69CB"/>
    <w:rsid w:val="002B0BD7"/>
    <w:rsid w:val="002B2E53"/>
    <w:rsid w:val="002B4119"/>
    <w:rsid w:val="002B65D1"/>
    <w:rsid w:val="002B6DFC"/>
    <w:rsid w:val="002C59BF"/>
    <w:rsid w:val="002D083A"/>
    <w:rsid w:val="002D187B"/>
    <w:rsid w:val="002D2FA2"/>
    <w:rsid w:val="002D59CA"/>
    <w:rsid w:val="002D70F0"/>
    <w:rsid w:val="002D79CE"/>
    <w:rsid w:val="002D7EAD"/>
    <w:rsid w:val="002F0630"/>
    <w:rsid w:val="002F2C52"/>
    <w:rsid w:val="002F5FB6"/>
    <w:rsid w:val="00301086"/>
    <w:rsid w:val="003045A7"/>
    <w:rsid w:val="00304B99"/>
    <w:rsid w:val="003067D0"/>
    <w:rsid w:val="00307225"/>
    <w:rsid w:val="00310C5F"/>
    <w:rsid w:val="003130B8"/>
    <w:rsid w:val="00315A64"/>
    <w:rsid w:val="00316B9B"/>
    <w:rsid w:val="003230A1"/>
    <w:rsid w:val="00323C25"/>
    <w:rsid w:val="003269BB"/>
    <w:rsid w:val="00330D66"/>
    <w:rsid w:val="00330EA5"/>
    <w:rsid w:val="0033144C"/>
    <w:rsid w:val="00333BDB"/>
    <w:rsid w:val="00336104"/>
    <w:rsid w:val="00336730"/>
    <w:rsid w:val="00345EC7"/>
    <w:rsid w:val="003461ED"/>
    <w:rsid w:val="00350E33"/>
    <w:rsid w:val="00351C18"/>
    <w:rsid w:val="0035250C"/>
    <w:rsid w:val="003550CD"/>
    <w:rsid w:val="003561F8"/>
    <w:rsid w:val="00356B61"/>
    <w:rsid w:val="0035705E"/>
    <w:rsid w:val="00360633"/>
    <w:rsid w:val="00361325"/>
    <w:rsid w:val="00361F36"/>
    <w:rsid w:val="003624B7"/>
    <w:rsid w:val="0036474C"/>
    <w:rsid w:val="00364F9F"/>
    <w:rsid w:val="00364FA2"/>
    <w:rsid w:val="003662E3"/>
    <w:rsid w:val="00371310"/>
    <w:rsid w:val="0037524B"/>
    <w:rsid w:val="0037542F"/>
    <w:rsid w:val="0038136B"/>
    <w:rsid w:val="00383D90"/>
    <w:rsid w:val="00384D85"/>
    <w:rsid w:val="003851BC"/>
    <w:rsid w:val="003865E6"/>
    <w:rsid w:val="0038700E"/>
    <w:rsid w:val="003874D1"/>
    <w:rsid w:val="00391368"/>
    <w:rsid w:val="0039162E"/>
    <w:rsid w:val="00391908"/>
    <w:rsid w:val="003935C5"/>
    <w:rsid w:val="003A2638"/>
    <w:rsid w:val="003A4D71"/>
    <w:rsid w:val="003A5A7C"/>
    <w:rsid w:val="003A67B2"/>
    <w:rsid w:val="003A76E0"/>
    <w:rsid w:val="003A7E02"/>
    <w:rsid w:val="003A7F17"/>
    <w:rsid w:val="003B420F"/>
    <w:rsid w:val="003B5D70"/>
    <w:rsid w:val="003B5FE4"/>
    <w:rsid w:val="003B6944"/>
    <w:rsid w:val="003B6AC3"/>
    <w:rsid w:val="003C17D9"/>
    <w:rsid w:val="003C19A4"/>
    <w:rsid w:val="003C2D0F"/>
    <w:rsid w:val="003C67E4"/>
    <w:rsid w:val="003C7E67"/>
    <w:rsid w:val="003D04D2"/>
    <w:rsid w:val="003D1300"/>
    <w:rsid w:val="003D6E89"/>
    <w:rsid w:val="003E13A8"/>
    <w:rsid w:val="003E334C"/>
    <w:rsid w:val="003E6F6C"/>
    <w:rsid w:val="003E7105"/>
    <w:rsid w:val="0040049F"/>
    <w:rsid w:val="00401378"/>
    <w:rsid w:val="00401866"/>
    <w:rsid w:val="0040727A"/>
    <w:rsid w:val="00411315"/>
    <w:rsid w:val="00411E39"/>
    <w:rsid w:val="004169FF"/>
    <w:rsid w:val="0041749A"/>
    <w:rsid w:val="00425BA7"/>
    <w:rsid w:val="00431A04"/>
    <w:rsid w:val="004347BD"/>
    <w:rsid w:val="00435E91"/>
    <w:rsid w:val="00436413"/>
    <w:rsid w:val="00441290"/>
    <w:rsid w:val="00445FB2"/>
    <w:rsid w:val="00452DD8"/>
    <w:rsid w:val="004566E9"/>
    <w:rsid w:val="00457151"/>
    <w:rsid w:val="00461CD0"/>
    <w:rsid w:val="00466204"/>
    <w:rsid w:val="00472781"/>
    <w:rsid w:val="00473D7C"/>
    <w:rsid w:val="00474759"/>
    <w:rsid w:val="0047630C"/>
    <w:rsid w:val="0047660C"/>
    <w:rsid w:val="00480678"/>
    <w:rsid w:val="004853EC"/>
    <w:rsid w:val="00485FFA"/>
    <w:rsid w:val="004863A5"/>
    <w:rsid w:val="0049289E"/>
    <w:rsid w:val="004931B9"/>
    <w:rsid w:val="00497DAF"/>
    <w:rsid w:val="004A11A7"/>
    <w:rsid w:val="004A44F0"/>
    <w:rsid w:val="004A6466"/>
    <w:rsid w:val="004B10EB"/>
    <w:rsid w:val="004B324D"/>
    <w:rsid w:val="004B565F"/>
    <w:rsid w:val="004B61A6"/>
    <w:rsid w:val="004B6667"/>
    <w:rsid w:val="004C0E2C"/>
    <w:rsid w:val="004C4C25"/>
    <w:rsid w:val="004D276C"/>
    <w:rsid w:val="004D6147"/>
    <w:rsid w:val="004E0D9F"/>
    <w:rsid w:val="004E3F81"/>
    <w:rsid w:val="004E45E6"/>
    <w:rsid w:val="004E4D44"/>
    <w:rsid w:val="004E53DE"/>
    <w:rsid w:val="004E76B6"/>
    <w:rsid w:val="004F0CD6"/>
    <w:rsid w:val="004F68EC"/>
    <w:rsid w:val="00505412"/>
    <w:rsid w:val="005107DF"/>
    <w:rsid w:val="00513007"/>
    <w:rsid w:val="00513279"/>
    <w:rsid w:val="00514525"/>
    <w:rsid w:val="0051640D"/>
    <w:rsid w:val="00516932"/>
    <w:rsid w:val="00520407"/>
    <w:rsid w:val="00523D47"/>
    <w:rsid w:val="0052710A"/>
    <w:rsid w:val="00530A46"/>
    <w:rsid w:val="0053577B"/>
    <w:rsid w:val="00540BBE"/>
    <w:rsid w:val="00541BF3"/>
    <w:rsid w:val="00543697"/>
    <w:rsid w:val="00545515"/>
    <w:rsid w:val="00546B5C"/>
    <w:rsid w:val="0055158B"/>
    <w:rsid w:val="0055164B"/>
    <w:rsid w:val="00553C05"/>
    <w:rsid w:val="00555D23"/>
    <w:rsid w:val="005574E3"/>
    <w:rsid w:val="00557E7C"/>
    <w:rsid w:val="00560834"/>
    <w:rsid w:val="00564414"/>
    <w:rsid w:val="005664B5"/>
    <w:rsid w:val="00566EDE"/>
    <w:rsid w:val="005723AD"/>
    <w:rsid w:val="00572833"/>
    <w:rsid w:val="00573B37"/>
    <w:rsid w:val="005744B0"/>
    <w:rsid w:val="00577BD6"/>
    <w:rsid w:val="0058038A"/>
    <w:rsid w:val="005805A8"/>
    <w:rsid w:val="00580F2A"/>
    <w:rsid w:val="00582CEA"/>
    <w:rsid w:val="00583A35"/>
    <w:rsid w:val="00593A68"/>
    <w:rsid w:val="005A0D44"/>
    <w:rsid w:val="005B05AE"/>
    <w:rsid w:val="005B2A60"/>
    <w:rsid w:val="005B45CE"/>
    <w:rsid w:val="005C4B13"/>
    <w:rsid w:val="005C6497"/>
    <w:rsid w:val="005D1F83"/>
    <w:rsid w:val="005D2686"/>
    <w:rsid w:val="005D3716"/>
    <w:rsid w:val="005D5E3B"/>
    <w:rsid w:val="005D6D7F"/>
    <w:rsid w:val="005E077E"/>
    <w:rsid w:val="005E07E4"/>
    <w:rsid w:val="005E10F8"/>
    <w:rsid w:val="005E2DAE"/>
    <w:rsid w:val="005E3D8C"/>
    <w:rsid w:val="005E47D0"/>
    <w:rsid w:val="005E63C9"/>
    <w:rsid w:val="005F349A"/>
    <w:rsid w:val="005F4F13"/>
    <w:rsid w:val="005F7825"/>
    <w:rsid w:val="006005A6"/>
    <w:rsid w:val="00600AED"/>
    <w:rsid w:val="00605D70"/>
    <w:rsid w:val="00606735"/>
    <w:rsid w:val="00613266"/>
    <w:rsid w:val="00614FEF"/>
    <w:rsid w:val="006156E0"/>
    <w:rsid w:val="006168B1"/>
    <w:rsid w:val="0062113D"/>
    <w:rsid w:val="006238D4"/>
    <w:rsid w:val="0063012D"/>
    <w:rsid w:val="00630B1E"/>
    <w:rsid w:val="006312A0"/>
    <w:rsid w:val="006337B5"/>
    <w:rsid w:val="00634A18"/>
    <w:rsid w:val="00637088"/>
    <w:rsid w:val="00640C3C"/>
    <w:rsid w:val="00645AC0"/>
    <w:rsid w:val="00646C79"/>
    <w:rsid w:val="00646D79"/>
    <w:rsid w:val="00646F51"/>
    <w:rsid w:val="006508FB"/>
    <w:rsid w:val="00650EFB"/>
    <w:rsid w:val="006704A5"/>
    <w:rsid w:val="006714AF"/>
    <w:rsid w:val="006725F0"/>
    <w:rsid w:val="00680606"/>
    <w:rsid w:val="006808EC"/>
    <w:rsid w:val="00682056"/>
    <w:rsid w:val="00684CAA"/>
    <w:rsid w:val="00686592"/>
    <w:rsid w:val="00694A92"/>
    <w:rsid w:val="00694B72"/>
    <w:rsid w:val="006A678B"/>
    <w:rsid w:val="006A7A88"/>
    <w:rsid w:val="006B0D61"/>
    <w:rsid w:val="006B150B"/>
    <w:rsid w:val="006B4F45"/>
    <w:rsid w:val="006B5418"/>
    <w:rsid w:val="006B54F2"/>
    <w:rsid w:val="006B6433"/>
    <w:rsid w:val="006C189C"/>
    <w:rsid w:val="006C3EC9"/>
    <w:rsid w:val="006C5976"/>
    <w:rsid w:val="006D0976"/>
    <w:rsid w:val="006D4A73"/>
    <w:rsid w:val="006E33DA"/>
    <w:rsid w:val="006E5F02"/>
    <w:rsid w:val="006E7040"/>
    <w:rsid w:val="006F33B8"/>
    <w:rsid w:val="006F5E9A"/>
    <w:rsid w:val="006F6532"/>
    <w:rsid w:val="00701411"/>
    <w:rsid w:val="00710D48"/>
    <w:rsid w:val="007213A7"/>
    <w:rsid w:val="00723705"/>
    <w:rsid w:val="007255AA"/>
    <w:rsid w:val="00731C5C"/>
    <w:rsid w:val="007352CD"/>
    <w:rsid w:val="00735885"/>
    <w:rsid w:val="00736AAC"/>
    <w:rsid w:val="00746EBE"/>
    <w:rsid w:val="00750741"/>
    <w:rsid w:val="00751B7C"/>
    <w:rsid w:val="007542AE"/>
    <w:rsid w:val="0075544A"/>
    <w:rsid w:val="00755605"/>
    <w:rsid w:val="00760D4C"/>
    <w:rsid w:val="00763DEF"/>
    <w:rsid w:val="00763FEC"/>
    <w:rsid w:val="00765749"/>
    <w:rsid w:val="00766D0C"/>
    <w:rsid w:val="007714D2"/>
    <w:rsid w:val="00772F40"/>
    <w:rsid w:val="007818B8"/>
    <w:rsid w:val="0078590C"/>
    <w:rsid w:val="00787EAE"/>
    <w:rsid w:val="0079253D"/>
    <w:rsid w:val="00795643"/>
    <w:rsid w:val="007A1585"/>
    <w:rsid w:val="007A1826"/>
    <w:rsid w:val="007A3DA6"/>
    <w:rsid w:val="007A4FAC"/>
    <w:rsid w:val="007A5D68"/>
    <w:rsid w:val="007B0B6B"/>
    <w:rsid w:val="007B3660"/>
    <w:rsid w:val="007B59A4"/>
    <w:rsid w:val="007C080D"/>
    <w:rsid w:val="007C091A"/>
    <w:rsid w:val="007C7EDB"/>
    <w:rsid w:val="007D1368"/>
    <w:rsid w:val="007D2E34"/>
    <w:rsid w:val="007D6293"/>
    <w:rsid w:val="007D6347"/>
    <w:rsid w:val="007E0BCF"/>
    <w:rsid w:val="007E1E35"/>
    <w:rsid w:val="007E5678"/>
    <w:rsid w:val="007E7035"/>
    <w:rsid w:val="007F5715"/>
    <w:rsid w:val="007F6606"/>
    <w:rsid w:val="007F7F4F"/>
    <w:rsid w:val="0080076E"/>
    <w:rsid w:val="008106DB"/>
    <w:rsid w:val="00811BBB"/>
    <w:rsid w:val="00814DF5"/>
    <w:rsid w:val="0082032A"/>
    <w:rsid w:val="00820BA6"/>
    <w:rsid w:val="00823414"/>
    <w:rsid w:val="0082762F"/>
    <w:rsid w:val="00827F31"/>
    <w:rsid w:val="00833482"/>
    <w:rsid w:val="00834EA8"/>
    <w:rsid w:val="00857212"/>
    <w:rsid w:val="008632A2"/>
    <w:rsid w:val="00870CF9"/>
    <w:rsid w:val="00875024"/>
    <w:rsid w:val="00883B2D"/>
    <w:rsid w:val="00890FFD"/>
    <w:rsid w:val="00891EBD"/>
    <w:rsid w:val="008A603E"/>
    <w:rsid w:val="008B139F"/>
    <w:rsid w:val="008B176A"/>
    <w:rsid w:val="008C0555"/>
    <w:rsid w:val="008C0C55"/>
    <w:rsid w:val="008C0CAF"/>
    <w:rsid w:val="008C0F1D"/>
    <w:rsid w:val="008C120C"/>
    <w:rsid w:val="008C1B57"/>
    <w:rsid w:val="008C47DB"/>
    <w:rsid w:val="008C6AD3"/>
    <w:rsid w:val="008C794E"/>
    <w:rsid w:val="008D19EB"/>
    <w:rsid w:val="008D3673"/>
    <w:rsid w:val="008D4100"/>
    <w:rsid w:val="008D4920"/>
    <w:rsid w:val="008D4F3A"/>
    <w:rsid w:val="008D4FA6"/>
    <w:rsid w:val="008D7D8A"/>
    <w:rsid w:val="008E0AE8"/>
    <w:rsid w:val="008E427C"/>
    <w:rsid w:val="008E6C77"/>
    <w:rsid w:val="008E6DEF"/>
    <w:rsid w:val="008E7317"/>
    <w:rsid w:val="008F2153"/>
    <w:rsid w:val="008F4022"/>
    <w:rsid w:val="008F47F0"/>
    <w:rsid w:val="008F6AC4"/>
    <w:rsid w:val="008F6BFD"/>
    <w:rsid w:val="00905DD6"/>
    <w:rsid w:val="00906379"/>
    <w:rsid w:val="0090780C"/>
    <w:rsid w:val="00914490"/>
    <w:rsid w:val="00916942"/>
    <w:rsid w:val="00916D0B"/>
    <w:rsid w:val="0092317F"/>
    <w:rsid w:val="00923263"/>
    <w:rsid w:val="009240DF"/>
    <w:rsid w:val="00925175"/>
    <w:rsid w:val="00927195"/>
    <w:rsid w:val="009278A8"/>
    <w:rsid w:val="0093051B"/>
    <w:rsid w:val="009322BF"/>
    <w:rsid w:val="00937DBE"/>
    <w:rsid w:val="00942E45"/>
    <w:rsid w:val="009470EB"/>
    <w:rsid w:val="0095081E"/>
    <w:rsid w:val="009551EE"/>
    <w:rsid w:val="00956F11"/>
    <w:rsid w:val="00956F91"/>
    <w:rsid w:val="00957E5A"/>
    <w:rsid w:val="009639EA"/>
    <w:rsid w:val="00974703"/>
    <w:rsid w:val="00974E3B"/>
    <w:rsid w:val="00980B01"/>
    <w:rsid w:val="0098338C"/>
    <w:rsid w:val="00985F6A"/>
    <w:rsid w:val="0099215C"/>
    <w:rsid w:val="00992182"/>
    <w:rsid w:val="00993372"/>
    <w:rsid w:val="009A387C"/>
    <w:rsid w:val="009A65C7"/>
    <w:rsid w:val="009A7CEC"/>
    <w:rsid w:val="009B52FF"/>
    <w:rsid w:val="009C0EC4"/>
    <w:rsid w:val="009C7F52"/>
    <w:rsid w:val="009D27DA"/>
    <w:rsid w:val="009D41A7"/>
    <w:rsid w:val="009D5B05"/>
    <w:rsid w:val="009D6D97"/>
    <w:rsid w:val="009E759D"/>
    <w:rsid w:val="009F0F8B"/>
    <w:rsid w:val="009F12BD"/>
    <w:rsid w:val="009F3289"/>
    <w:rsid w:val="009F5CB4"/>
    <w:rsid w:val="009F5E1A"/>
    <w:rsid w:val="00A02BEF"/>
    <w:rsid w:val="00A035C7"/>
    <w:rsid w:val="00A04B22"/>
    <w:rsid w:val="00A06EAE"/>
    <w:rsid w:val="00A07205"/>
    <w:rsid w:val="00A07D79"/>
    <w:rsid w:val="00A14466"/>
    <w:rsid w:val="00A14B2E"/>
    <w:rsid w:val="00A254EB"/>
    <w:rsid w:val="00A30902"/>
    <w:rsid w:val="00A319F4"/>
    <w:rsid w:val="00A31F5C"/>
    <w:rsid w:val="00A32F5C"/>
    <w:rsid w:val="00A41C6D"/>
    <w:rsid w:val="00A43FDF"/>
    <w:rsid w:val="00A502DA"/>
    <w:rsid w:val="00A51306"/>
    <w:rsid w:val="00A52227"/>
    <w:rsid w:val="00A53B10"/>
    <w:rsid w:val="00A54A11"/>
    <w:rsid w:val="00A60B04"/>
    <w:rsid w:val="00A61A6C"/>
    <w:rsid w:val="00A639F3"/>
    <w:rsid w:val="00A63D43"/>
    <w:rsid w:val="00A679F6"/>
    <w:rsid w:val="00A7015A"/>
    <w:rsid w:val="00A71798"/>
    <w:rsid w:val="00A74F79"/>
    <w:rsid w:val="00A75BB5"/>
    <w:rsid w:val="00A771D1"/>
    <w:rsid w:val="00A812F4"/>
    <w:rsid w:val="00A867B0"/>
    <w:rsid w:val="00A94CA8"/>
    <w:rsid w:val="00AA3D3C"/>
    <w:rsid w:val="00AA6F24"/>
    <w:rsid w:val="00AB26CB"/>
    <w:rsid w:val="00AB4CFB"/>
    <w:rsid w:val="00AB575E"/>
    <w:rsid w:val="00AB5C2C"/>
    <w:rsid w:val="00AB67D7"/>
    <w:rsid w:val="00AB699E"/>
    <w:rsid w:val="00AB7A1A"/>
    <w:rsid w:val="00AC0946"/>
    <w:rsid w:val="00AC72F9"/>
    <w:rsid w:val="00AC791D"/>
    <w:rsid w:val="00AE0A16"/>
    <w:rsid w:val="00AE2B03"/>
    <w:rsid w:val="00AE3FC6"/>
    <w:rsid w:val="00AE7137"/>
    <w:rsid w:val="00AE7164"/>
    <w:rsid w:val="00AF3CD7"/>
    <w:rsid w:val="00AF3E9A"/>
    <w:rsid w:val="00AF42D4"/>
    <w:rsid w:val="00AF4DC9"/>
    <w:rsid w:val="00AF6500"/>
    <w:rsid w:val="00AF68BF"/>
    <w:rsid w:val="00B01446"/>
    <w:rsid w:val="00B01DC9"/>
    <w:rsid w:val="00B06908"/>
    <w:rsid w:val="00B07F3A"/>
    <w:rsid w:val="00B1093D"/>
    <w:rsid w:val="00B129C8"/>
    <w:rsid w:val="00B13BFF"/>
    <w:rsid w:val="00B17CA4"/>
    <w:rsid w:val="00B233AE"/>
    <w:rsid w:val="00B252E6"/>
    <w:rsid w:val="00B26CF0"/>
    <w:rsid w:val="00B30F21"/>
    <w:rsid w:val="00B33797"/>
    <w:rsid w:val="00B347BC"/>
    <w:rsid w:val="00B428EB"/>
    <w:rsid w:val="00B4381E"/>
    <w:rsid w:val="00B44002"/>
    <w:rsid w:val="00B44932"/>
    <w:rsid w:val="00B529EF"/>
    <w:rsid w:val="00B5581D"/>
    <w:rsid w:val="00B5623E"/>
    <w:rsid w:val="00B56482"/>
    <w:rsid w:val="00B57508"/>
    <w:rsid w:val="00B57FC6"/>
    <w:rsid w:val="00B63EB2"/>
    <w:rsid w:val="00B64AB7"/>
    <w:rsid w:val="00B6647B"/>
    <w:rsid w:val="00B669BA"/>
    <w:rsid w:val="00B67F43"/>
    <w:rsid w:val="00B7291A"/>
    <w:rsid w:val="00B73A5E"/>
    <w:rsid w:val="00B767A1"/>
    <w:rsid w:val="00B773B9"/>
    <w:rsid w:val="00B81265"/>
    <w:rsid w:val="00B834D3"/>
    <w:rsid w:val="00B855A0"/>
    <w:rsid w:val="00B9153F"/>
    <w:rsid w:val="00B91F65"/>
    <w:rsid w:val="00B937A1"/>
    <w:rsid w:val="00B9520E"/>
    <w:rsid w:val="00B96B94"/>
    <w:rsid w:val="00BA010C"/>
    <w:rsid w:val="00BA18DA"/>
    <w:rsid w:val="00BA26BF"/>
    <w:rsid w:val="00BA3FE4"/>
    <w:rsid w:val="00BA69F9"/>
    <w:rsid w:val="00BB451C"/>
    <w:rsid w:val="00BB77EF"/>
    <w:rsid w:val="00BC4EB1"/>
    <w:rsid w:val="00BC5151"/>
    <w:rsid w:val="00BC642D"/>
    <w:rsid w:val="00BD02C4"/>
    <w:rsid w:val="00BD0EBB"/>
    <w:rsid w:val="00BD10DB"/>
    <w:rsid w:val="00BD21E5"/>
    <w:rsid w:val="00BD2B96"/>
    <w:rsid w:val="00BD5785"/>
    <w:rsid w:val="00BD7591"/>
    <w:rsid w:val="00BD7B3C"/>
    <w:rsid w:val="00BE6886"/>
    <w:rsid w:val="00BF3A98"/>
    <w:rsid w:val="00BF5663"/>
    <w:rsid w:val="00C02E1B"/>
    <w:rsid w:val="00C041E7"/>
    <w:rsid w:val="00C07D65"/>
    <w:rsid w:val="00C10968"/>
    <w:rsid w:val="00C1177F"/>
    <w:rsid w:val="00C1286A"/>
    <w:rsid w:val="00C15FFC"/>
    <w:rsid w:val="00C16D5E"/>
    <w:rsid w:val="00C1704D"/>
    <w:rsid w:val="00C17F3B"/>
    <w:rsid w:val="00C25B13"/>
    <w:rsid w:val="00C30E17"/>
    <w:rsid w:val="00C32C64"/>
    <w:rsid w:val="00C33FD0"/>
    <w:rsid w:val="00C34E5E"/>
    <w:rsid w:val="00C356EE"/>
    <w:rsid w:val="00C36855"/>
    <w:rsid w:val="00C3700C"/>
    <w:rsid w:val="00C40F53"/>
    <w:rsid w:val="00C41138"/>
    <w:rsid w:val="00C46069"/>
    <w:rsid w:val="00C51ABB"/>
    <w:rsid w:val="00C5385B"/>
    <w:rsid w:val="00C53DE3"/>
    <w:rsid w:val="00C65E78"/>
    <w:rsid w:val="00C7180C"/>
    <w:rsid w:val="00C75CC8"/>
    <w:rsid w:val="00C851B2"/>
    <w:rsid w:val="00C85F84"/>
    <w:rsid w:val="00C868CA"/>
    <w:rsid w:val="00C9048F"/>
    <w:rsid w:val="00C90B65"/>
    <w:rsid w:val="00C9519F"/>
    <w:rsid w:val="00CA0A16"/>
    <w:rsid w:val="00CA3288"/>
    <w:rsid w:val="00CA535E"/>
    <w:rsid w:val="00CA6104"/>
    <w:rsid w:val="00CA7D2B"/>
    <w:rsid w:val="00CC2BFE"/>
    <w:rsid w:val="00CC40E1"/>
    <w:rsid w:val="00CC5812"/>
    <w:rsid w:val="00CD0F6E"/>
    <w:rsid w:val="00CD19DB"/>
    <w:rsid w:val="00CD35C8"/>
    <w:rsid w:val="00CD3D03"/>
    <w:rsid w:val="00CD4D5D"/>
    <w:rsid w:val="00CD6897"/>
    <w:rsid w:val="00CE0D75"/>
    <w:rsid w:val="00CE74D0"/>
    <w:rsid w:val="00CF226C"/>
    <w:rsid w:val="00CF5681"/>
    <w:rsid w:val="00CF658B"/>
    <w:rsid w:val="00CF7052"/>
    <w:rsid w:val="00D01FE3"/>
    <w:rsid w:val="00D062B6"/>
    <w:rsid w:val="00D077CA"/>
    <w:rsid w:val="00D07D39"/>
    <w:rsid w:val="00D11D39"/>
    <w:rsid w:val="00D12030"/>
    <w:rsid w:val="00D120F0"/>
    <w:rsid w:val="00D12EC0"/>
    <w:rsid w:val="00D177F6"/>
    <w:rsid w:val="00D17818"/>
    <w:rsid w:val="00D24480"/>
    <w:rsid w:val="00D27951"/>
    <w:rsid w:val="00D27FFC"/>
    <w:rsid w:val="00D379DD"/>
    <w:rsid w:val="00D41179"/>
    <w:rsid w:val="00D44A63"/>
    <w:rsid w:val="00D45389"/>
    <w:rsid w:val="00D46A06"/>
    <w:rsid w:val="00D55536"/>
    <w:rsid w:val="00D601FA"/>
    <w:rsid w:val="00D60780"/>
    <w:rsid w:val="00D638F6"/>
    <w:rsid w:val="00D700C5"/>
    <w:rsid w:val="00D7105C"/>
    <w:rsid w:val="00D738A7"/>
    <w:rsid w:val="00D744DD"/>
    <w:rsid w:val="00D7471C"/>
    <w:rsid w:val="00D77637"/>
    <w:rsid w:val="00D77814"/>
    <w:rsid w:val="00D77A33"/>
    <w:rsid w:val="00D829EB"/>
    <w:rsid w:val="00D84A37"/>
    <w:rsid w:val="00D9168D"/>
    <w:rsid w:val="00D92668"/>
    <w:rsid w:val="00D92E6E"/>
    <w:rsid w:val="00D945C9"/>
    <w:rsid w:val="00D95830"/>
    <w:rsid w:val="00D97078"/>
    <w:rsid w:val="00DA06C6"/>
    <w:rsid w:val="00DA3BBB"/>
    <w:rsid w:val="00DA3EA1"/>
    <w:rsid w:val="00DB5B07"/>
    <w:rsid w:val="00DC1577"/>
    <w:rsid w:val="00DC1D4B"/>
    <w:rsid w:val="00DC1E4B"/>
    <w:rsid w:val="00DD2A96"/>
    <w:rsid w:val="00DD61F3"/>
    <w:rsid w:val="00DE0F1A"/>
    <w:rsid w:val="00DE45E6"/>
    <w:rsid w:val="00DF1A3D"/>
    <w:rsid w:val="00DF263E"/>
    <w:rsid w:val="00DF6D18"/>
    <w:rsid w:val="00DF71CE"/>
    <w:rsid w:val="00DF7C5B"/>
    <w:rsid w:val="00E12F73"/>
    <w:rsid w:val="00E158A8"/>
    <w:rsid w:val="00E15D70"/>
    <w:rsid w:val="00E314E6"/>
    <w:rsid w:val="00E31ADE"/>
    <w:rsid w:val="00E32F37"/>
    <w:rsid w:val="00E34DE2"/>
    <w:rsid w:val="00E35BE1"/>
    <w:rsid w:val="00E40B36"/>
    <w:rsid w:val="00E472D1"/>
    <w:rsid w:val="00E53725"/>
    <w:rsid w:val="00E53B1D"/>
    <w:rsid w:val="00E55B93"/>
    <w:rsid w:val="00E61700"/>
    <w:rsid w:val="00E62557"/>
    <w:rsid w:val="00E705B2"/>
    <w:rsid w:val="00E71C89"/>
    <w:rsid w:val="00E72A63"/>
    <w:rsid w:val="00E81A7E"/>
    <w:rsid w:val="00E832D7"/>
    <w:rsid w:val="00E83790"/>
    <w:rsid w:val="00E87701"/>
    <w:rsid w:val="00E9060B"/>
    <w:rsid w:val="00E95041"/>
    <w:rsid w:val="00E95A2A"/>
    <w:rsid w:val="00EA2065"/>
    <w:rsid w:val="00EA3389"/>
    <w:rsid w:val="00EA578A"/>
    <w:rsid w:val="00EB0525"/>
    <w:rsid w:val="00EB2F11"/>
    <w:rsid w:val="00EB3419"/>
    <w:rsid w:val="00EB70CD"/>
    <w:rsid w:val="00EC049F"/>
    <w:rsid w:val="00EC0570"/>
    <w:rsid w:val="00ED3BCA"/>
    <w:rsid w:val="00ED4F37"/>
    <w:rsid w:val="00ED5493"/>
    <w:rsid w:val="00EE0709"/>
    <w:rsid w:val="00EE0C5A"/>
    <w:rsid w:val="00EE1F0D"/>
    <w:rsid w:val="00EE466D"/>
    <w:rsid w:val="00EF0A6D"/>
    <w:rsid w:val="00EF2316"/>
    <w:rsid w:val="00EF3436"/>
    <w:rsid w:val="00F00512"/>
    <w:rsid w:val="00F02937"/>
    <w:rsid w:val="00F11B48"/>
    <w:rsid w:val="00F11F9D"/>
    <w:rsid w:val="00F121DF"/>
    <w:rsid w:val="00F122FE"/>
    <w:rsid w:val="00F20E50"/>
    <w:rsid w:val="00F220DD"/>
    <w:rsid w:val="00F2660D"/>
    <w:rsid w:val="00F2748B"/>
    <w:rsid w:val="00F35A46"/>
    <w:rsid w:val="00F40A29"/>
    <w:rsid w:val="00F447F6"/>
    <w:rsid w:val="00F5267B"/>
    <w:rsid w:val="00F538D6"/>
    <w:rsid w:val="00F53C65"/>
    <w:rsid w:val="00F53EE0"/>
    <w:rsid w:val="00F544A5"/>
    <w:rsid w:val="00F57F5E"/>
    <w:rsid w:val="00F624A5"/>
    <w:rsid w:val="00F62AB0"/>
    <w:rsid w:val="00F741CC"/>
    <w:rsid w:val="00F7466A"/>
    <w:rsid w:val="00F81A71"/>
    <w:rsid w:val="00F83618"/>
    <w:rsid w:val="00F92188"/>
    <w:rsid w:val="00F926C6"/>
    <w:rsid w:val="00F92963"/>
    <w:rsid w:val="00FA12A8"/>
    <w:rsid w:val="00FA1CE5"/>
    <w:rsid w:val="00FA297D"/>
    <w:rsid w:val="00FA7492"/>
    <w:rsid w:val="00FB783D"/>
    <w:rsid w:val="00FC00F2"/>
    <w:rsid w:val="00FC0BD6"/>
    <w:rsid w:val="00FC2C19"/>
    <w:rsid w:val="00FC3C76"/>
    <w:rsid w:val="00FC6A21"/>
    <w:rsid w:val="00FD2325"/>
    <w:rsid w:val="00FD2674"/>
    <w:rsid w:val="00FD546B"/>
    <w:rsid w:val="00FE0C8E"/>
    <w:rsid w:val="00FE38AD"/>
    <w:rsid w:val="00FE3931"/>
    <w:rsid w:val="00FE57E4"/>
    <w:rsid w:val="00FF02B1"/>
    <w:rsid w:val="00FF33A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B38B21"/>
  <w15:docId w15:val="{0F4D1A63-9A78-4869-AE0C-8DF15C0C0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E7105"/>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3E7105"/>
    <w:pPr>
      <w:widowControl w:val="0"/>
      <w:autoSpaceDE w:val="0"/>
      <w:autoSpaceDN w:val="0"/>
      <w:adjustRightInd w:val="0"/>
      <w:spacing w:after="0" w:line="240" w:lineRule="auto"/>
    </w:pPr>
    <w:rPr>
      <w:rFonts w:ascii="HCDCNG+ArialNarrow" w:eastAsia="Times New Roman" w:hAnsi="HCDCNG+ArialNarrow" w:cs="HCDCNG+ArialNarrow"/>
      <w:color w:val="000000"/>
      <w:sz w:val="24"/>
      <w:szCs w:val="24"/>
      <w:lang w:eastAsia="pl-PL"/>
    </w:rPr>
  </w:style>
  <w:style w:type="paragraph" w:styleId="Tekstpodstawowywcity2">
    <w:name w:val="Body Text Indent 2"/>
    <w:basedOn w:val="Normalny"/>
    <w:link w:val="Tekstpodstawowywcity2Znak"/>
    <w:rsid w:val="003E7105"/>
    <w:pPr>
      <w:suppressAutoHyphens/>
      <w:spacing w:after="120" w:line="480" w:lineRule="auto"/>
      <w:ind w:left="283"/>
    </w:pPr>
    <w:rPr>
      <w:sz w:val="24"/>
      <w:szCs w:val="24"/>
      <w:lang w:eastAsia="ar-SA"/>
    </w:rPr>
  </w:style>
  <w:style w:type="character" w:customStyle="1" w:styleId="Tekstpodstawowywcity2Znak">
    <w:name w:val="Tekst podstawowy wcięty 2 Znak"/>
    <w:basedOn w:val="Domylnaczcionkaakapitu"/>
    <w:link w:val="Tekstpodstawowywcity2"/>
    <w:rsid w:val="003E7105"/>
    <w:rPr>
      <w:rFonts w:ascii="Times New Roman" w:eastAsia="Times New Roman" w:hAnsi="Times New Roman" w:cs="Times New Roman"/>
      <w:sz w:val="24"/>
      <w:szCs w:val="24"/>
      <w:lang w:eastAsia="ar-SA"/>
    </w:rPr>
  </w:style>
  <w:style w:type="table" w:styleId="Tabela-Siatka">
    <w:name w:val="Table Grid"/>
    <w:basedOn w:val="Standardowy"/>
    <w:rsid w:val="003E7105"/>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opka">
    <w:name w:val="footer"/>
    <w:basedOn w:val="Normalny"/>
    <w:link w:val="StopkaZnak"/>
    <w:rsid w:val="003E7105"/>
    <w:pPr>
      <w:tabs>
        <w:tab w:val="center" w:pos="4536"/>
        <w:tab w:val="right" w:pos="9072"/>
      </w:tabs>
    </w:pPr>
  </w:style>
  <w:style w:type="character" w:customStyle="1" w:styleId="StopkaZnak">
    <w:name w:val="Stopka Znak"/>
    <w:basedOn w:val="Domylnaczcionkaakapitu"/>
    <w:link w:val="Stopka"/>
    <w:rsid w:val="003E7105"/>
    <w:rPr>
      <w:rFonts w:ascii="Times New Roman" w:eastAsia="Times New Roman" w:hAnsi="Times New Roman" w:cs="Times New Roman"/>
      <w:sz w:val="20"/>
      <w:szCs w:val="20"/>
      <w:lang w:eastAsia="pl-PL"/>
    </w:rPr>
  </w:style>
  <w:style w:type="character" w:styleId="Numerstrony">
    <w:name w:val="page number"/>
    <w:basedOn w:val="Domylnaczcionkaakapitu"/>
    <w:rsid w:val="003E7105"/>
  </w:style>
  <w:style w:type="paragraph" w:styleId="Nagwek">
    <w:name w:val="header"/>
    <w:basedOn w:val="Normalny"/>
    <w:link w:val="NagwekZnak"/>
    <w:rsid w:val="003E7105"/>
    <w:pPr>
      <w:tabs>
        <w:tab w:val="center" w:pos="4536"/>
        <w:tab w:val="right" w:pos="9072"/>
      </w:tabs>
    </w:pPr>
  </w:style>
  <w:style w:type="character" w:customStyle="1" w:styleId="NagwekZnak">
    <w:name w:val="Nagłówek Znak"/>
    <w:basedOn w:val="Domylnaczcionkaakapitu"/>
    <w:link w:val="Nagwek"/>
    <w:rsid w:val="003E7105"/>
    <w:rPr>
      <w:rFonts w:ascii="Times New Roman" w:eastAsia="Times New Roman" w:hAnsi="Times New Roman" w:cs="Times New Roman"/>
      <w:sz w:val="20"/>
      <w:szCs w:val="20"/>
      <w:lang w:eastAsia="pl-PL"/>
    </w:rPr>
  </w:style>
  <w:style w:type="paragraph" w:styleId="Akapitzlist">
    <w:name w:val="List Paragraph"/>
    <w:aliases w:val="Numerowanie,List Paragraph"/>
    <w:basedOn w:val="Normalny"/>
    <w:link w:val="AkapitzlistZnak"/>
    <w:uiPriority w:val="34"/>
    <w:qFormat/>
    <w:rsid w:val="003E7105"/>
    <w:pPr>
      <w:ind w:left="720"/>
      <w:contextualSpacing/>
    </w:pPr>
  </w:style>
  <w:style w:type="paragraph" w:styleId="Tekstdymka">
    <w:name w:val="Balloon Text"/>
    <w:basedOn w:val="Normalny"/>
    <w:link w:val="TekstdymkaZnak"/>
    <w:uiPriority w:val="99"/>
    <w:semiHidden/>
    <w:unhideWhenUsed/>
    <w:rsid w:val="003E7105"/>
    <w:rPr>
      <w:rFonts w:ascii="Tahoma" w:hAnsi="Tahoma" w:cs="Tahoma"/>
      <w:sz w:val="16"/>
      <w:szCs w:val="16"/>
    </w:rPr>
  </w:style>
  <w:style w:type="character" w:customStyle="1" w:styleId="TekstdymkaZnak">
    <w:name w:val="Tekst dymka Znak"/>
    <w:basedOn w:val="Domylnaczcionkaakapitu"/>
    <w:link w:val="Tekstdymka"/>
    <w:uiPriority w:val="99"/>
    <w:semiHidden/>
    <w:rsid w:val="003E7105"/>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8C0555"/>
    <w:rPr>
      <w:sz w:val="16"/>
      <w:szCs w:val="16"/>
    </w:rPr>
  </w:style>
  <w:style w:type="paragraph" w:styleId="Tekstkomentarza">
    <w:name w:val="annotation text"/>
    <w:basedOn w:val="Normalny"/>
    <w:link w:val="TekstkomentarzaZnak"/>
    <w:uiPriority w:val="99"/>
    <w:unhideWhenUsed/>
    <w:rsid w:val="008C0555"/>
  </w:style>
  <w:style w:type="character" w:customStyle="1" w:styleId="TekstkomentarzaZnak">
    <w:name w:val="Tekst komentarza Znak"/>
    <w:basedOn w:val="Domylnaczcionkaakapitu"/>
    <w:link w:val="Tekstkomentarza"/>
    <w:uiPriority w:val="99"/>
    <w:rsid w:val="008C0555"/>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8C0555"/>
    <w:rPr>
      <w:b/>
      <w:bCs/>
    </w:rPr>
  </w:style>
  <w:style w:type="character" w:customStyle="1" w:styleId="TematkomentarzaZnak">
    <w:name w:val="Temat komentarza Znak"/>
    <w:basedOn w:val="TekstkomentarzaZnak"/>
    <w:link w:val="Tematkomentarza"/>
    <w:uiPriority w:val="99"/>
    <w:semiHidden/>
    <w:rsid w:val="008C0555"/>
    <w:rPr>
      <w:rFonts w:ascii="Times New Roman" w:eastAsia="Times New Roman" w:hAnsi="Times New Roman" w:cs="Times New Roman"/>
      <w:b/>
      <w:bCs/>
      <w:sz w:val="20"/>
      <w:szCs w:val="20"/>
      <w:lang w:eastAsia="pl-PL"/>
    </w:rPr>
  </w:style>
  <w:style w:type="paragraph" w:styleId="Tekstprzypisukocowego">
    <w:name w:val="endnote text"/>
    <w:basedOn w:val="Normalny"/>
    <w:link w:val="TekstprzypisukocowegoZnak"/>
    <w:uiPriority w:val="99"/>
    <w:semiHidden/>
    <w:unhideWhenUsed/>
    <w:rsid w:val="00485FFA"/>
  </w:style>
  <w:style w:type="character" w:customStyle="1" w:styleId="TekstprzypisukocowegoZnak">
    <w:name w:val="Tekst przypisu końcowego Znak"/>
    <w:basedOn w:val="Domylnaczcionkaakapitu"/>
    <w:link w:val="Tekstprzypisukocowego"/>
    <w:uiPriority w:val="99"/>
    <w:semiHidden/>
    <w:rsid w:val="00485FFA"/>
    <w:rPr>
      <w:rFonts w:ascii="Times New Roman" w:eastAsia="Times New Roman" w:hAnsi="Times New Roman" w:cs="Times New Roman"/>
      <w:sz w:val="20"/>
      <w:szCs w:val="20"/>
      <w:lang w:eastAsia="pl-PL"/>
    </w:rPr>
  </w:style>
  <w:style w:type="character" w:styleId="Odwoanieprzypisukocowego">
    <w:name w:val="endnote reference"/>
    <w:basedOn w:val="Domylnaczcionkaakapitu"/>
    <w:unhideWhenUsed/>
    <w:rsid w:val="00485FFA"/>
    <w:rPr>
      <w:vertAlign w:val="superscript"/>
    </w:rPr>
  </w:style>
  <w:style w:type="paragraph" w:styleId="Tekstpodstawowy">
    <w:name w:val="Body Text"/>
    <w:basedOn w:val="Normalny"/>
    <w:link w:val="TekstpodstawowyZnak"/>
    <w:uiPriority w:val="99"/>
    <w:semiHidden/>
    <w:unhideWhenUsed/>
    <w:rsid w:val="008E427C"/>
    <w:pPr>
      <w:spacing w:after="120"/>
    </w:pPr>
  </w:style>
  <w:style w:type="character" w:customStyle="1" w:styleId="TekstpodstawowyZnak">
    <w:name w:val="Tekst podstawowy Znak"/>
    <w:basedOn w:val="Domylnaczcionkaakapitu"/>
    <w:link w:val="Tekstpodstawowy"/>
    <w:rsid w:val="008E427C"/>
    <w:rPr>
      <w:rFonts w:ascii="Times New Roman" w:eastAsia="Times New Roman" w:hAnsi="Times New Roman" w:cs="Times New Roman"/>
      <w:sz w:val="20"/>
      <w:szCs w:val="20"/>
      <w:lang w:eastAsia="pl-PL"/>
    </w:rPr>
  </w:style>
  <w:style w:type="paragraph" w:styleId="Lista">
    <w:name w:val="List"/>
    <w:basedOn w:val="Normalny"/>
    <w:rsid w:val="003A2638"/>
    <w:pPr>
      <w:spacing w:before="120" w:line="260" w:lineRule="exact"/>
      <w:jc w:val="both"/>
    </w:pPr>
    <w:rPr>
      <w:sz w:val="22"/>
      <w:szCs w:val="24"/>
    </w:rPr>
  </w:style>
  <w:style w:type="character" w:styleId="Hipercze">
    <w:name w:val="Hyperlink"/>
    <w:rsid w:val="00CC5812"/>
    <w:rPr>
      <w:color w:val="0000FF"/>
      <w:u w:val="single"/>
    </w:rPr>
  </w:style>
  <w:style w:type="paragraph" w:styleId="Poprawka">
    <w:name w:val="Revision"/>
    <w:hidden/>
    <w:uiPriority w:val="99"/>
    <w:semiHidden/>
    <w:rsid w:val="002B65D1"/>
    <w:pPr>
      <w:spacing w:after="0" w:line="240" w:lineRule="auto"/>
    </w:pPr>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iPriority w:val="99"/>
    <w:unhideWhenUsed/>
    <w:rsid w:val="00F544A5"/>
  </w:style>
  <w:style w:type="character" w:customStyle="1" w:styleId="TekstprzypisudolnegoZnak">
    <w:name w:val="Tekst przypisu dolnego Znak"/>
    <w:basedOn w:val="Domylnaczcionkaakapitu"/>
    <w:link w:val="Tekstprzypisudolnego"/>
    <w:uiPriority w:val="99"/>
    <w:rsid w:val="00F544A5"/>
    <w:rPr>
      <w:rFonts w:ascii="Times New Roman" w:eastAsia="Times New Roman" w:hAnsi="Times New Roman" w:cs="Times New Roman"/>
      <w:sz w:val="20"/>
      <w:szCs w:val="20"/>
      <w:lang w:eastAsia="pl-PL"/>
    </w:rPr>
  </w:style>
  <w:style w:type="character" w:styleId="Odwoanieprzypisudolnego">
    <w:name w:val="footnote reference"/>
    <w:aliases w:val="Footnote Reference Number,Footnote Reference Superscript,Footnote Reference/,Footnote symbol,Odwołanie przypisu,Times 10 Point,Exposant 3 Point,footnote ref,richiamo note eggsi,Rimando nota a piè di pagina1,Odwo³anie przypisu"/>
    <w:basedOn w:val="Domylnaczcionkaakapitu"/>
    <w:uiPriority w:val="99"/>
    <w:unhideWhenUsed/>
    <w:rsid w:val="00F544A5"/>
    <w:rPr>
      <w:vertAlign w:val="superscript"/>
    </w:rPr>
  </w:style>
  <w:style w:type="paragraph" w:styleId="Zwykytekst">
    <w:name w:val="Plain Text"/>
    <w:basedOn w:val="Normalny"/>
    <w:link w:val="ZwykytekstZnak"/>
    <w:uiPriority w:val="99"/>
    <w:unhideWhenUsed/>
    <w:rsid w:val="002B4119"/>
    <w:rPr>
      <w:rFonts w:ascii="Consolas" w:eastAsiaTheme="minorHAnsi" w:hAnsi="Consolas" w:cs="Consolas"/>
      <w:sz w:val="21"/>
      <w:szCs w:val="21"/>
    </w:rPr>
  </w:style>
  <w:style w:type="character" w:customStyle="1" w:styleId="ZwykytekstZnak">
    <w:name w:val="Zwykły tekst Znak"/>
    <w:basedOn w:val="Domylnaczcionkaakapitu"/>
    <w:link w:val="Zwykytekst"/>
    <w:uiPriority w:val="99"/>
    <w:rsid w:val="002B4119"/>
    <w:rPr>
      <w:rFonts w:ascii="Consolas" w:hAnsi="Consolas" w:cs="Consolas"/>
      <w:sz w:val="21"/>
      <w:szCs w:val="21"/>
      <w:lang w:eastAsia="pl-PL"/>
    </w:rPr>
  </w:style>
  <w:style w:type="character" w:customStyle="1" w:styleId="AkapitzlistZnak">
    <w:name w:val="Akapit z listą Znak"/>
    <w:aliases w:val="Numerowanie Znak,List Paragraph Znak"/>
    <w:basedOn w:val="Domylnaczcionkaakapitu"/>
    <w:link w:val="Akapitzlist"/>
    <w:uiPriority w:val="34"/>
    <w:locked/>
    <w:rsid w:val="00CF5681"/>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735736">
      <w:bodyDiv w:val="1"/>
      <w:marLeft w:val="0"/>
      <w:marRight w:val="0"/>
      <w:marTop w:val="0"/>
      <w:marBottom w:val="0"/>
      <w:divBdr>
        <w:top w:val="none" w:sz="0" w:space="0" w:color="auto"/>
        <w:left w:val="none" w:sz="0" w:space="0" w:color="auto"/>
        <w:bottom w:val="none" w:sz="0" w:space="0" w:color="auto"/>
        <w:right w:val="none" w:sz="0" w:space="0" w:color="auto"/>
      </w:divBdr>
    </w:div>
    <w:div w:id="359168104">
      <w:bodyDiv w:val="1"/>
      <w:marLeft w:val="0"/>
      <w:marRight w:val="0"/>
      <w:marTop w:val="0"/>
      <w:marBottom w:val="0"/>
      <w:divBdr>
        <w:top w:val="none" w:sz="0" w:space="0" w:color="auto"/>
        <w:left w:val="none" w:sz="0" w:space="0" w:color="auto"/>
        <w:bottom w:val="none" w:sz="0" w:space="0" w:color="auto"/>
        <w:right w:val="none" w:sz="0" w:space="0" w:color="auto"/>
      </w:divBdr>
    </w:div>
    <w:div w:id="359552827">
      <w:bodyDiv w:val="1"/>
      <w:marLeft w:val="0"/>
      <w:marRight w:val="0"/>
      <w:marTop w:val="0"/>
      <w:marBottom w:val="0"/>
      <w:divBdr>
        <w:top w:val="none" w:sz="0" w:space="0" w:color="auto"/>
        <w:left w:val="none" w:sz="0" w:space="0" w:color="auto"/>
        <w:bottom w:val="none" w:sz="0" w:space="0" w:color="auto"/>
        <w:right w:val="none" w:sz="0" w:space="0" w:color="auto"/>
      </w:divBdr>
    </w:div>
    <w:div w:id="479660370">
      <w:bodyDiv w:val="1"/>
      <w:marLeft w:val="0"/>
      <w:marRight w:val="0"/>
      <w:marTop w:val="0"/>
      <w:marBottom w:val="0"/>
      <w:divBdr>
        <w:top w:val="none" w:sz="0" w:space="0" w:color="auto"/>
        <w:left w:val="none" w:sz="0" w:space="0" w:color="auto"/>
        <w:bottom w:val="none" w:sz="0" w:space="0" w:color="auto"/>
        <w:right w:val="none" w:sz="0" w:space="0" w:color="auto"/>
      </w:divBdr>
    </w:div>
    <w:div w:id="537282391">
      <w:bodyDiv w:val="1"/>
      <w:marLeft w:val="0"/>
      <w:marRight w:val="0"/>
      <w:marTop w:val="0"/>
      <w:marBottom w:val="0"/>
      <w:divBdr>
        <w:top w:val="none" w:sz="0" w:space="0" w:color="auto"/>
        <w:left w:val="none" w:sz="0" w:space="0" w:color="auto"/>
        <w:bottom w:val="none" w:sz="0" w:space="0" w:color="auto"/>
        <w:right w:val="none" w:sz="0" w:space="0" w:color="auto"/>
      </w:divBdr>
    </w:div>
    <w:div w:id="557865990">
      <w:bodyDiv w:val="1"/>
      <w:marLeft w:val="0"/>
      <w:marRight w:val="0"/>
      <w:marTop w:val="0"/>
      <w:marBottom w:val="0"/>
      <w:divBdr>
        <w:top w:val="none" w:sz="0" w:space="0" w:color="auto"/>
        <w:left w:val="none" w:sz="0" w:space="0" w:color="auto"/>
        <w:bottom w:val="none" w:sz="0" w:space="0" w:color="auto"/>
        <w:right w:val="none" w:sz="0" w:space="0" w:color="auto"/>
      </w:divBdr>
    </w:div>
    <w:div w:id="710960002">
      <w:bodyDiv w:val="1"/>
      <w:marLeft w:val="0"/>
      <w:marRight w:val="0"/>
      <w:marTop w:val="0"/>
      <w:marBottom w:val="0"/>
      <w:divBdr>
        <w:top w:val="none" w:sz="0" w:space="0" w:color="auto"/>
        <w:left w:val="none" w:sz="0" w:space="0" w:color="auto"/>
        <w:bottom w:val="none" w:sz="0" w:space="0" w:color="auto"/>
        <w:right w:val="none" w:sz="0" w:space="0" w:color="auto"/>
      </w:divBdr>
    </w:div>
    <w:div w:id="745802416">
      <w:bodyDiv w:val="1"/>
      <w:marLeft w:val="0"/>
      <w:marRight w:val="0"/>
      <w:marTop w:val="0"/>
      <w:marBottom w:val="0"/>
      <w:divBdr>
        <w:top w:val="none" w:sz="0" w:space="0" w:color="auto"/>
        <w:left w:val="none" w:sz="0" w:space="0" w:color="auto"/>
        <w:bottom w:val="none" w:sz="0" w:space="0" w:color="auto"/>
        <w:right w:val="none" w:sz="0" w:space="0" w:color="auto"/>
      </w:divBdr>
    </w:div>
    <w:div w:id="1286237634">
      <w:bodyDiv w:val="1"/>
      <w:marLeft w:val="0"/>
      <w:marRight w:val="0"/>
      <w:marTop w:val="0"/>
      <w:marBottom w:val="0"/>
      <w:divBdr>
        <w:top w:val="none" w:sz="0" w:space="0" w:color="auto"/>
        <w:left w:val="none" w:sz="0" w:space="0" w:color="auto"/>
        <w:bottom w:val="none" w:sz="0" w:space="0" w:color="auto"/>
        <w:right w:val="none" w:sz="0" w:space="0" w:color="auto"/>
      </w:divBdr>
    </w:div>
    <w:div w:id="155504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zyczkiunijne.bgk.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887F48-7690-43CE-9D8A-64A1B3A04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3133</Words>
  <Characters>18798</Characters>
  <Application>Microsoft Office Word</Application>
  <DocSecurity>0</DocSecurity>
  <Lines>156</Lines>
  <Paragraphs>43</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21888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drozpedek</dc:creator>
  <cp:lastModifiedBy>Magdalena Isad</cp:lastModifiedBy>
  <cp:revision>2</cp:revision>
  <cp:lastPrinted>2019-10-18T08:52:00Z</cp:lastPrinted>
  <dcterms:created xsi:type="dcterms:W3CDTF">2020-05-14T10:10:00Z</dcterms:created>
  <dcterms:modified xsi:type="dcterms:W3CDTF">2020-05-14T10:10:00Z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f35dbe5-40e4-454e-b06e-4ebc663e2a72_Enabled">
    <vt:lpwstr>True</vt:lpwstr>
  </property>
  <property fmtid="{D5CDD505-2E9C-101B-9397-08002B2CF9AE}" pid="3" name="MSIP_Label_6f35dbe5-40e4-454e-b06e-4ebc663e2a72_SiteId">
    <vt:lpwstr>29bb5b9c-200a-4906-89ef-c651c86ab301</vt:lpwstr>
  </property>
  <property fmtid="{D5CDD505-2E9C-101B-9397-08002B2CF9AE}" pid="4" name="MSIP_Label_6f35dbe5-40e4-454e-b06e-4ebc663e2a72_Owner">
    <vt:lpwstr>apawl1@bank.com.pl</vt:lpwstr>
  </property>
  <property fmtid="{D5CDD505-2E9C-101B-9397-08002B2CF9AE}" pid="5" name="MSIP_Label_6f35dbe5-40e4-454e-b06e-4ebc663e2a72_SetDate">
    <vt:lpwstr>2019-10-18T07:47:42.9078804Z</vt:lpwstr>
  </property>
  <property fmtid="{D5CDD505-2E9C-101B-9397-08002B2CF9AE}" pid="6" name="MSIP_Label_6f35dbe5-40e4-454e-b06e-4ebc663e2a72_Name">
    <vt:lpwstr>Jawne</vt:lpwstr>
  </property>
  <property fmtid="{D5CDD505-2E9C-101B-9397-08002B2CF9AE}" pid="7" name="MSIP_Label_6f35dbe5-40e4-454e-b06e-4ebc663e2a72_Application">
    <vt:lpwstr>Microsoft Azure Information Protection</vt:lpwstr>
  </property>
  <property fmtid="{D5CDD505-2E9C-101B-9397-08002B2CF9AE}" pid="8" name="MSIP_Label_6f35dbe5-40e4-454e-b06e-4ebc663e2a72_Extended_MSFT_Method">
    <vt:lpwstr>Manual</vt:lpwstr>
  </property>
  <property fmtid="{D5CDD505-2E9C-101B-9397-08002B2CF9AE}" pid="9" name="MSIP_Label_e2e05055-e449-4922-9b24-eaf69810da98_Enabled">
    <vt:lpwstr>True</vt:lpwstr>
  </property>
  <property fmtid="{D5CDD505-2E9C-101B-9397-08002B2CF9AE}" pid="10" name="MSIP_Label_e2e05055-e449-4922-9b24-eaf69810da98_SiteId">
    <vt:lpwstr>29bb5b9c-200a-4906-89ef-c651c86ab301</vt:lpwstr>
  </property>
  <property fmtid="{D5CDD505-2E9C-101B-9397-08002B2CF9AE}" pid="11" name="MSIP_Label_e2e05055-e449-4922-9b24-eaf69810da98_Owner">
    <vt:lpwstr>apawl1@bank.com.pl</vt:lpwstr>
  </property>
  <property fmtid="{D5CDD505-2E9C-101B-9397-08002B2CF9AE}" pid="12" name="MSIP_Label_e2e05055-e449-4922-9b24-eaf69810da98_SetDate">
    <vt:lpwstr>2019-10-18T07:47:42.9078804Z</vt:lpwstr>
  </property>
  <property fmtid="{D5CDD505-2E9C-101B-9397-08002B2CF9AE}" pid="13" name="MSIP_Label_e2e05055-e449-4922-9b24-eaf69810da98_Name">
    <vt:lpwstr>Informacje jawne</vt:lpwstr>
  </property>
  <property fmtid="{D5CDD505-2E9C-101B-9397-08002B2CF9AE}" pid="14" name="MSIP_Label_e2e05055-e449-4922-9b24-eaf69810da98_Application">
    <vt:lpwstr>Microsoft Azure Information Protection</vt:lpwstr>
  </property>
  <property fmtid="{D5CDD505-2E9C-101B-9397-08002B2CF9AE}" pid="15" name="MSIP_Label_e2e05055-e449-4922-9b24-eaf69810da98_Parent">
    <vt:lpwstr>6f35dbe5-40e4-454e-b06e-4ebc663e2a72</vt:lpwstr>
  </property>
  <property fmtid="{D5CDD505-2E9C-101B-9397-08002B2CF9AE}" pid="16" name="MSIP_Label_e2e05055-e449-4922-9b24-eaf69810da98_Extended_MSFT_Method">
    <vt:lpwstr>Manual</vt:lpwstr>
  </property>
  <property fmtid="{D5CDD505-2E9C-101B-9397-08002B2CF9AE}" pid="17" name="Sensitivity">
    <vt:lpwstr>Jawne Informacje jawne</vt:lpwstr>
  </property>
</Properties>
</file>