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9A3" w:rsidRPr="004B53ED" w:rsidRDefault="00AA39EE" w:rsidP="002511DE">
      <w:pPr>
        <w:jc w:val="center"/>
        <w:rPr>
          <w:rFonts w:ascii="Arial" w:eastAsia="Times New Roman" w:hAnsi="Arial" w:cs="Arial"/>
          <w:b/>
          <w:noProof/>
          <w:color w:val="FFFFFF" w:themeColor="background1"/>
          <w:lang w:eastAsia="pl-PL"/>
        </w:rPr>
      </w:pPr>
      <w:bookmarkStart w:id="0" w:name="_GoBack"/>
      <w:bookmarkEnd w:id="0"/>
      <w:r w:rsidRPr="004B53ED">
        <w:rPr>
          <w:rFonts w:ascii="Arial" w:hAnsi="Arial" w:cs="Arial"/>
          <w:noProof/>
          <w:color w:val="FFFFFF" w:themeColor="background1"/>
          <w:lang w:eastAsia="pl-PL"/>
        </w:rPr>
        <w:drawing>
          <wp:anchor distT="0" distB="0" distL="114300" distR="114300" simplePos="0" relativeHeight="251694080" behindDoc="1" locked="0" layoutInCell="1" allowOverlap="1">
            <wp:simplePos x="0" y="0"/>
            <wp:positionH relativeFrom="margin">
              <wp:posOffset>-932815</wp:posOffset>
            </wp:positionH>
            <wp:positionV relativeFrom="margin">
              <wp:align>center</wp:align>
            </wp:positionV>
            <wp:extent cx="7578090" cy="1065784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0967" cy="10661650"/>
                    </a:xfrm>
                    <a:prstGeom prst="rect">
                      <a:avLst/>
                    </a:prstGeom>
                  </pic:spPr>
                </pic:pic>
              </a:graphicData>
            </a:graphic>
          </wp:anchor>
        </w:drawing>
      </w:r>
      <w:r w:rsidR="0072570A">
        <w:rPr>
          <w:rFonts w:ascii="Arial" w:hAnsi="Arial" w:cs="Arial"/>
          <w:noProof/>
          <w:color w:val="FFFFFF" w:themeColor="background1"/>
          <w:lang w:eastAsia="pl-PL"/>
        </w:rPr>
        <w:pict>
          <v:shapetype id="_x0000_t202" coordsize="21600,21600" o:spt="202" path="m,l,21600r21600,l21600,xe">
            <v:stroke joinstyle="miter"/>
            <v:path gradientshapeok="t" o:connecttype="rect"/>
          </v:shapetype>
          <v:shape id="Pole tekstowe 2" o:spid="_x0000_s1026" type="#_x0000_t202" style="position:absolute;left:0;text-align:left;margin-left:-4.75pt;margin-top:95.55pt;width:475pt;height:590.9pt;z-index:25170227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" filled="f" stroked="f">
            <v:textbox style="mso-next-textbox:#Pole tekstowe 2">
              <w:txbxContent>
                <w:p w:rsidR="009545D9" w:rsidRPr="0080186F" w:rsidRDefault="009545D9" w:rsidP="00B845B0">
                  <w:pPr>
                    <w:autoSpaceDE w:val="0"/>
                    <w:autoSpaceDN w:val="0"/>
                    <w:adjustRightInd w:val="0"/>
                    <w:rPr>
                      <w:b/>
                      <w:noProof/>
                      <w:color w:val="FFFFFF" w:themeColor="background1"/>
                      <w:sz w:val="16"/>
                      <w:szCs w:val="16"/>
                    </w:rPr>
                  </w:pPr>
                </w:p>
                <w:p w:rsidR="009545D9" w:rsidRPr="00A70ACF" w:rsidRDefault="009545D9" w:rsidP="0090157C">
                  <w:pPr>
                    <w:spacing w:after="0" w:line="240" w:lineRule="auto"/>
                    <w:jc w:val="center"/>
                    <w:rPr>
                      <w:rFonts w:ascii="Arial" w:hAnsi="Arial" w:cs="Arial"/>
                      <w:b/>
                      <w:color w:val="FFFFFF" w:themeColor="background1"/>
                    </w:rPr>
                  </w:pPr>
                  <w:r w:rsidRPr="00A70ACF">
                    <w:rPr>
                      <w:rFonts w:ascii="Arial" w:hAnsi="Arial" w:cs="Arial"/>
                      <w:b/>
                      <w:color w:val="FFFFFF" w:themeColor="background1"/>
                    </w:rPr>
                    <w:t>ZARZĄD WOJEWÓDZTWA ZACHODNIOPOMORSKIEGO</w:t>
                  </w:r>
                </w:p>
                <w:p w:rsidR="009545D9" w:rsidRPr="00A70ACF" w:rsidRDefault="009545D9" w:rsidP="0090157C">
                  <w:pPr>
                    <w:spacing w:after="0" w:line="240" w:lineRule="auto"/>
                    <w:jc w:val="center"/>
                    <w:rPr>
                      <w:rFonts w:ascii="Arial" w:hAnsi="Arial" w:cs="Arial"/>
                      <w:b/>
                      <w:color w:val="FFFFFF" w:themeColor="background1"/>
                    </w:rPr>
                  </w:pPr>
                  <w:r w:rsidRPr="00A70ACF">
                    <w:rPr>
                      <w:rFonts w:ascii="Arial" w:hAnsi="Arial" w:cs="Arial"/>
                      <w:b/>
                      <w:color w:val="FFFFFF" w:themeColor="background1"/>
                    </w:rPr>
                    <w:t xml:space="preserve">INSTYTUCJA ZARZĄDZAJĄCA REGIONALNYM PROGRAMEM OPERACYJNYM </w:t>
                  </w:r>
                </w:p>
                <w:p w:rsidR="009545D9" w:rsidRDefault="009545D9" w:rsidP="0090157C">
                  <w:pPr>
                    <w:spacing w:after="0" w:line="240" w:lineRule="auto"/>
                    <w:jc w:val="center"/>
                    <w:rPr>
                      <w:rFonts w:ascii="Arial" w:hAnsi="Arial" w:cs="Arial"/>
                      <w:b/>
                      <w:color w:val="FFFFFF" w:themeColor="background1"/>
                    </w:rPr>
                  </w:pPr>
                  <w:r w:rsidRPr="00A70ACF">
                    <w:rPr>
                      <w:rFonts w:ascii="Arial" w:hAnsi="Arial" w:cs="Arial"/>
                      <w:b/>
                      <w:color w:val="FFFFFF" w:themeColor="background1"/>
                    </w:rPr>
                    <w:t>WOJEWÓDZTWA ZACHODNIOPOMORSKIEGO 2014-2020</w:t>
                  </w:r>
                </w:p>
                <w:p w:rsidR="0090157C" w:rsidRDefault="0090157C" w:rsidP="0090157C">
                  <w:pPr>
                    <w:spacing w:after="0" w:line="240" w:lineRule="auto"/>
                    <w:jc w:val="center"/>
                    <w:rPr>
                      <w:rFonts w:ascii="Arial" w:hAnsi="Arial" w:cs="Arial"/>
                      <w:b/>
                      <w:color w:val="FFFFFF" w:themeColor="background1"/>
                    </w:rPr>
                  </w:pPr>
                </w:p>
                <w:p w:rsidR="0090157C" w:rsidRDefault="0090157C" w:rsidP="0090157C">
                  <w:pPr>
                    <w:spacing w:after="0" w:line="240" w:lineRule="auto"/>
                    <w:jc w:val="center"/>
                    <w:rPr>
                      <w:rFonts w:ascii="Arial" w:hAnsi="Arial" w:cs="Arial"/>
                      <w:b/>
                      <w:color w:val="FFFFFF" w:themeColor="background1"/>
                    </w:rPr>
                  </w:pPr>
                </w:p>
                <w:p w:rsidR="0090157C" w:rsidRDefault="0090157C" w:rsidP="0090157C">
                  <w:pPr>
                    <w:spacing w:after="0" w:line="240" w:lineRule="auto"/>
                    <w:jc w:val="center"/>
                    <w:rPr>
                      <w:rFonts w:ascii="Arial" w:hAnsi="Arial" w:cs="Arial"/>
                      <w:b/>
                      <w:color w:val="FFFFFF"/>
                      <w:sz w:val="20"/>
                      <w:szCs w:val="20"/>
                    </w:rPr>
                  </w:pPr>
                  <w:r>
                    <w:rPr>
                      <w:rFonts w:ascii="Arial" w:hAnsi="Arial" w:cs="Arial"/>
                      <w:b/>
                      <w:color w:val="FFFFFF"/>
                      <w:sz w:val="20"/>
                      <w:szCs w:val="20"/>
                    </w:rPr>
                    <w:t>STOWARZYSZENIE SZCZECIŃSKIEGO OBSZARU METROPOLITALNEGO</w:t>
                  </w:r>
                </w:p>
                <w:p w:rsidR="0090157C" w:rsidRDefault="0090157C" w:rsidP="0090157C">
                  <w:pPr>
                    <w:spacing w:after="0" w:line="240" w:lineRule="auto"/>
                    <w:jc w:val="center"/>
                    <w:rPr>
                      <w:rFonts w:ascii="Arial" w:hAnsi="Arial" w:cs="Arial"/>
                      <w:b/>
                      <w:color w:val="FFFFFF"/>
                      <w:sz w:val="20"/>
                      <w:szCs w:val="20"/>
                    </w:rPr>
                  </w:pPr>
                  <w:r>
                    <w:rPr>
                      <w:rFonts w:ascii="Arial" w:hAnsi="Arial" w:cs="Arial"/>
                      <w:b/>
                      <w:color w:val="FFFFFF"/>
                      <w:sz w:val="20"/>
                      <w:szCs w:val="20"/>
                    </w:rPr>
                    <w:t xml:space="preserve">INSTYTUCJA POŚREDNICZĄCA POWOŁANA DLA WDRAŻANIA STRATEGII  ZINTEGROWANYCH INWESTYCJI TERYTORIALNYCH </w:t>
                  </w:r>
                </w:p>
                <w:p w:rsidR="0090157C" w:rsidRDefault="0090157C" w:rsidP="0090157C">
                  <w:pPr>
                    <w:spacing w:after="0" w:line="240" w:lineRule="auto"/>
                    <w:jc w:val="center"/>
                    <w:rPr>
                      <w:rFonts w:ascii="Arial" w:hAnsi="Arial" w:cs="Arial"/>
                      <w:b/>
                      <w:color w:val="FFFFFF"/>
                      <w:sz w:val="20"/>
                      <w:szCs w:val="20"/>
                    </w:rPr>
                  </w:pPr>
                  <w:r>
                    <w:rPr>
                      <w:rFonts w:ascii="Arial" w:hAnsi="Arial" w:cs="Arial"/>
                      <w:b/>
                      <w:color w:val="FFFFFF"/>
                      <w:sz w:val="20"/>
                      <w:szCs w:val="20"/>
                    </w:rPr>
                    <w:t xml:space="preserve">REGIONALNEGO PROGRAMU OPERACYJNEGO </w:t>
                  </w:r>
                </w:p>
                <w:p w:rsidR="0090157C" w:rsidRDefault="0090157C" w:rsidP="0090157C">
                  <w:pPr>
                    <w:spacing w:after="0" w:line="240" w:lineRule="auto"/>
                    <w:jc w:val="center"/>
                    <w:rPr>
                      <w:rFonts w:ascii="Arial" w:hAnsi="Arial" w:cs="Arial"/>
                      <w:b/>
                      <w:color w:val="FFFFFF"/>
                      <w:sz w:val="20"/>
                      <w:szCs w:val="20"/>
                    </w:rPr>
                  </w:pPr>
                  <w:r>
                    <w:rPr>
                      <w:rFonts w:ascii="Arial" w:hAnsi="Arial" w:cs="Arial"/>
                      <w:b/>
                      <w:color w:val="FFFFFF"/>
                      <w:sz w:val="20"/>
                      <w:szCs w:val="20"/>
                    </w:rPr>
                    <w:t>WOJEWÓDZTWA ZACHODNIOPOMORSKIEGO 2014-2020</w:t>
                  </w:r>
                </w:p>
                <w:p w:rsidR="0090157C" w:rsidRPr="00A70ACF" w:rsidRDefault="0090157C" w:rsidP="00B845B0">
                  <w:pPr>
                    <w:jc w:val="center"/>
                    <w:rPr>
                      <w:rFonts w:ascii="Arial" w:hAnsi="Arial" w:cs="Arial"/>
                      <w:b/>
                      <w:color w:val="FFFFFF" w:themeColor="background1"/>
                    </w:rPr>
                  </w:pPr>
                </w:p>
                <w:p w:rsidR="009545D9" w:rsidRPr="008C3B35" w:rsidRDefault="009545D9" w:rsidP="008C3B35">
                  <w:pPr>
                    <w:jc w:val="center"/>
                    <w:rPr>
                      <w:rFonts w:ascii="Arial" w:hAnsi="Arial" w:cs="Arial"/>
                      <w:b/>
                      <w:color w:val="FFFFFF" w:themeColor="background1"/>
                      <w:szCs w:val="20"/>
                    </w:rPr>
                  </w:pPr>
                </w:p>
                <w:p w:rsidR="009545D9" w:rsidRPr="008C3B35" w:rsidRDefault="009545D9" w:rsidP="008C3B35">
                  <w:pPr>
                    <w:jc w:val="center"/>
                    <w:rPr>
                      <w:rFonts w:ascii="Arial" w:hAnsi="Arial" w:cs="Arial"/>
                      <w:b/>
                      <w:color w:val="FFFFFF" w:themeColor="background1"/>
                      <w:szCs w:val="20"/>
                    </w:rPr>
                  </w:pPr>
                  <w:r w:rsidRPr="008C3B35">
                    <w:rPr>
                      <w:rFonts w:ascii="Arial" w:hAnsi="Arial" w:cs="Arial"/>
                      <w:b/>
                      <w:color w:val="FFFFFF" w:themeColor="background1"/>
                      <w:szCs w:val="20"/>
                    </w:rPr>
                    <w:t xml:space="preserve">Zasady w zakresie udzielania zamówień w projektach realizowanych w ramach Regionalnego Programu Operacyjnego </w:t>
                  </w:r>
                  <w:r>
                    <w:rPr>
                      <w:rFonts w:ascii="Arial" w:hAnsi="Arial" w:cs="Arial"/>
                      <w:b/>
                      <w:color w:val="FFFFFF" w:themeColor="background1"/>
                      <w:szCs w:val="20"/>
                    </w:rPr>
                    <w:br/>
                  </w:r>
                  <w:r w:rsidRPr="008C3B35">
                    <w:rPr>
                      <w:rFonts w:ascii="Arial" w:hAnsi="Arial" w:cs="Arial"/>
                      <w:b/>
                      <w:color w:val="FFFFFF" w:themeColor="background1"/>
                      <w:szCs w:val="20"/>
                    </w:rPr>
                    <w:t>Województwa Zachodniopomorskiego 2014-2020</w:t>
                  </w:r>
                </w:p>
                <w:p w:rsidR="009545D9" w:rsidRPr="0080186F" w:rsidRDefault="009545D9" w:rsidP="008C3B35">
                  <w:pPr>
                    <w:jc w:val="center"/>
                    <w:rPr>
                      <w:rFonts w:eastAsia="Tahoma,Bold"/>
                      <w:color w:val="FFFFFF" w:themeColor="background1"/>
                      <w:sz w:val="16"/>
                      <w:szCs w:val="16"/>
                    </w:rPr>
                  </w:pPr>
                </w:p>
                <w:p w:rsidR="009545D9" w:rsidRPr="00795CD8" w:rsidRDefault="009545D9" w:rsidP="00B845B0">
                  <w:pPr>
                    <w:tabs>
                      <w:tab w:val="left" w:pos="3321"/>
                      <w:tab w:val="center" w:pos="4536"/>
                    </w:tabs>
                    <w:autoSpaceDE w:val="0"/>
                    <w:autoSpaceDN w:val="0"/>
                    <w:adjustRightInd w:val="0"/>
                    <w:rPr>
                      <w:rFonts w:ascii="Arial" w:eastAsia="Tahoma,Bold" w:hAnsi="Arial" w:cs="Arial"/>
                      <w:color w:val="FFFFFF" w:themeColor="background1"/>
                      <w:sz w:val="16"/>
                      <w:szCs w:val="16"/>
                    </w:rPr>
                  </w:pPr>
                </w:p>
                <w:p w:rsidR="009545D9" w:rsidRPr="00795CD8" w:rsidRDefault="0090157C" w:rsidP="00120608">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Załącznik nr 5 </w:t>
                  </w:r>
                  <w:r w:rsidR="009545D9" w:rsidRPr="00795CD8">
                    <w:rPr>
                      <w:rFonts w:ascii="Arial" w:hAnsi="Arial" w:cs="Arial"/>
                      <w:b/>
                      <w:color w:val="FFFFFF" w:themeColor="background1"/>
                      <w:sz w:val="20"/>
                      <w:szCs w:val="20"/>
                    </w:rPr>
                    <w:t>do umowy w ramach Regionalnego Programu Operacyjnego Województwa Zachodniopomorskiego 2014 – 2020</w:t>
                  </w:r>
                </w:p>
                <w:p w:rsidR="009545D9" w:rsidRPr="00795CD8" w:rsidRDefault="009545D9" w:rsidP="00120608">
                  <w:pPr>
                    <w:jc w:val="center"/>
                    <w:rPr>
                      <w:rFonts w:ascii="Arial" w:hAnsi="Arial" w:cs="Arial"/>
                      <w:b/>
                      <w:color w:val="FFFFFF" w:themeColor="background1"/>
                    </w:rPr>
                  </w:pPr>
                </w:p>
                <w:p w:rsidR="0073605F" w:rsidRPr="00DD317F" w:rsidRDefault="0073605F" w:rsidP="0073605F">
                  <w:pPr>
                    <w:spacing w:line="240" w:lineRule="auto"/>
                    <w:jc w:val="center"/>
                    <w:rPr>
                      <w:rFonts w:ascii="Arial" w:hAnsi="Arial"/>
                      <w:b/>
                      <w:color w:val="FFFFFF" w:themeColor="background1"/>
                      <w:sz w:val="20"/>
                    </w:rPr>
                  </w:pPr>
                  <w:r w:rsidRPr="00DD317F">
                    <w:rPr>
                      <w:rFonts w:ascii="Arial" w:hAnsi="Arial"/>
                      <w:b/>
                      <w:color w:val="FFFFFF" w:themeColor="background1"/>
                      <w:sz w:val="20"/>
                    </w:rPr>
                    <w:t>Oś Priorytetowa 5 Zrównoważony transport</w:t>
                  </w:r>
                </w:p>
                <w:p w:rsidR="0073605F" w:rsidRPr="00DD317F" w:rsidRDefault="0073605F" w:rsidP="0073605F">
                  <w:pPr>
                    <w:spacing w:line="240" w:lineRule="auto"/>
                    <w:jc w:val="center"/>
                    <w:rPr>
                      <w:rFonts w:ascii="Arial" w:hAnsi="Arial"/>
                      <w:b/>
                      <w:color w:val="FFFFFF" w:themeColor="background1"/>
                      <w:sz w:val="20"/>
                    </w:rPr>
                  </w:pPr>
                  <w:r w:rsidRPr="00DD317F">
                    <w:rPr>
                      <w:rFonts w:ascii="Arial" w:hAnsi="Arial"/>
                      <w:b/>
                      <w:color w:val="FFFFFF" w:themeColor="background1"/>
                      <w:sz w:val="20"/>
                    </w:rPr>
                    <w:t>Działanie 5.</w:t>
                  </w:r>
                  <w:r w:rsidR="00A47FFE">
                    <w:rPr>
                      <w:rFonts w:ascii="Arial" w:hAnsi="Arial" w:cs="Arial"/>
                      <w:b/>
                      <w:color w:val="FFFFFF" w:themeColor="background1"/>
                      <w:sz w:val="20"/>
                      <w:szCs w:val="20"/>
                      <w:lang w:eastAsia="pl-PL"/>
                    </w:rPr>
                    <w:t>1</w:t>
                  </w:r>
                  <w:r w:rsidRPr="00DD317F">
                    <w:rPr>
                      <w:rFonts w:ascii="Arial" w:hAnsi="Arial"/>
                      <w:b/>
                      <w:color w:val="FFFFFF" w:themeColor="background1"/>
                      <w:sz w:val="20"/>
                    </w:rPr>
                    <w:t xml:space="preserve"> Budowa i przebudowa dróg </w:t>
                  </w:r>
                  <w:r w:rsidR="00A47FFE">
                    <w:rPr>
                      <w:rFonts w:ascii="Arial" w:hAnsi="Arial" w:cs="Arial"/>
                      <w:b/>
                      <w:color w:val="FFFFFF" w:themeColor="background1"/>
                      <w:sz w:val="20"/>
                      <w:szCs w:val="20"/>
                      <w:lang w:eastAsia="pl-PL"/>
                    </w:rPr>
                    <w:t>regionalnych (wojewódzkich)</w:t>
                  </w:r>
                </w:p>
                <w:p w:rsidR="009545D9" w:rsidRPr="00795CD8" w:rsidRDefault="009545D9" w:rsidP="00B845B0">
                  <w:pPr>
                    <w:rPr>
                      <w:rFonts w:ascii="Arial" w:hAnsi="Arial" w:cs="Arial"/>
                      <w:color w:val="FFFFFF" w:themeColor="background1"/>
                      <w:sz w:val="20"/>
                    </w:rPr>
                  </w:pPr>
                </w:p>
                <w:p w:rsidR="009545D9" w:rsidRPr="00795CD8" w:rsidRDefault="009545D9" w:rsidP="00B845B0">
                  <w:pPr>
                    <w:jc w:val="center"/>
                    <w:rPr>
                      <w:rFonts w:ascii="Arial" w:hAnsi="Arial" w:cs="Arial"/>
                      <w:b/>
                      <w:color w:val="FFFFFF" w:themeColor="background1"/>
                      <w:sz w:val="20"/>
                    </w:rPr>
                  </w:pPr>
                  <w:r w:rsidRPr="00795CD8">
                    <w:rPr>
                      <w:rFonts w:ascii="Arial" w:hAnsi="Arial" w:cs="Arial"/>
                      <w:b/>
                      <w:color w:val="FFFFFF" w:themeColor="background1"/>
                      <w:sz w:val="20"/>
                    </w:rPr>
                    <w:t xml:space="preserve">Nabór nr </w:t>
                  </w:r>
                  <w:r w:rsidR="0073605F">
                    <w:rPr>
                      <w:rFonts w:ascii="Arial" w:hAnsi="Arial" w:cs="Arial"/>
                      <w:b/>
                      <w:color w:val="FFFFFF"/>
                      <w:sz w:val="20"/>
                      <w:szCs w:val="20"/>
                    </w:rPr>
                    <w:t>RPZP.05</w:t>
                  </w:r>
                  <w:r w:rsidR="0090157C" w:rsidRPr="004E5E8E">
                    <w:rPr>
                      <w:rFonts w:ascii="Arial" w:hAnsi="Arial" w:cs="Arial"/>
                      <w:b/>
                      <w:color w:val="FFFFFF"/>
                      <w:sz w:val="20"/>
                      <w:szCs w:val="20"/>
                    </w:rPr>
                    <w:t>.0</w:t>
                  </w:r>
                  <w:r w:rsidR="00A47FFE">
                    <w:rPr>
                      <w:rFonts w:ascii="Arial" w:hAnsi="Arial" w:cs="Arial"/>
                      <w:b/>
                      <w:color w:val="FFFFFF"/>
                      <w:sz w:val="20"/>
                      <w:szCs w:val="20"/>
                    </w:rPr>
                    <w:t>1</w:t>
                  </w:r>
                  <w:r w:rsidR="0090157C" w:rsidRPr="004E5E8E">
                    <w:rPr>
                      <w:rFonts w:ascii="Arial" w:hAnsi="Arial" w:cs="Arial"/>
                      <w:b/>
                      <w:color w:val="FFFFFF"/>
                      <w:sz w:val="20"/>
                      <w:szCs w:val="20"/>
                    </w:rPr>
                    <w:t>.00-IZ.00-32-001/16</w:t>
                  </w:r>
                </w:p>
                <w:p w:rsidR="009545D9" w:rsidRPr="00795CD8" w:rsidRDefault="009545D9" w:rsidP="00B845B0">
                  <w:pPr>
                    <w:rPr>
                      <w:rFonts w:ascii="Arial" w:hAnsi="Arial" w:cs="Arial"/>
                      <w:color w:val="FFFFFF" w:themeColor="background1"/>
                      <w:sz w:val="20"/>
                    </w:rPr>
                  </w:pPr>
                </w:p>
                <w:p w:rsidR="009545D9" w:rsidRPr="00795CD8" w:rsidRDefault="009545D9" w:rsidP="00120608">
                  <w:pPr>
                    <w:jc w:val="center"/>
                    <w:rPr>
                      <w:rFonts w:ascii="Arial" w:hAnsi="Arial" w:cs="Arial"/>
                      <w:b/>
                      <w:color w:val="FFFFFF" w:themeColor="background1"/>
                      <w:sz w:val="20"/>
                    </w:rPr>
                  </w:pPr>
                  <w:r w:rsidRPr="00795CD8">
                    <w:rPr>
                      <w:rFonts w:ascii="Arial" w:hAnsi="Arial" w:cs="Arial"/>
                      <w:b/>
                      <w:color w:val="FFFFFF" w:themeColor="background1"/>
                      <w:sz w:val="20"/>
                    </w:rPr>
                    <w:t xml:space="preserve">Wersja </w:t>
                  </w:r>
                  <w:r w:rsidR="000861C0">
                    <w:rPr>
                      <w:rFonts w:ascii="Arial" w:hAnsi="Arial" w:cs="Arial"/>
                      <w:b/>
                      <w:color w:val="FFFFFF" w:themeColor="background1"/>
                      <w:sz w:val="20"/>
                    </w:rPr>
                    <w:t>5</w:t>
                  </w:r>
                  <w:r w:rsidRPr="00795CD8">
                    <w:rPr>
                      <w:rFonts w:ascii="Arial" w:hAnsi="Arial" w:cs="Arial"/>
                      <w:b/>
                      <w:color w:val="FFFFFF" w:themeColor="background1"/>
                      <w:sz w:val="20"/>
                    </w:rPr>
                    <w:t>.</w:t>
                  </w:r>
                  <w:r>
                    <w:rPr>
                      <w:rFonts w:ascii="Arial" w:hAnsi="Arial" w:cs="Arial"/>
                      <w:b/>
                      <w:color w:val="FFFFFF" w:themeColor="background1"/>
                      <w:sz w:val="20"/>
                    </w:rPr>
                    <w:t>0</w:t>
                  </w: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Pr="0080186F" w:rsidRDefault="009545D9" w:rsidP="00B845B0">
                  <w:pPr>
                    <w:jc w:val="center"/>
                    <w:rPr>
                      <w:b/>
                      <w:color w:val="FFFFFF" w:themeColor="background1"/>
                    </w:rPr>
                  </w:pPr>
                </w:p>
                <w:p w:rsidR="009545D9" w:rsidRPr="0080186F" w:rsidRDefault="009545D9" w:rsidP="00B845B0">
                  <w:pPr>
                    <w:jc w:val="center"/>
                    <w:rPr>
                      <w:rFonts w:ascii="TitilliumText25L" w:hAnsi="TitilliumText25L"/>
                      <w:b/>
                      <w:color w:val="FFFFFF" w:themeColor="background1"/>
                      <w:sz w:val="56"/>
                      <w:szCs w:val="56"/>
                    </w:rPr>
                  </w:pPr>
                </w:p>
              </w:txbxContent>
            </v:textbox>
            <w10:wrap type="square" anchorx="margin" anchory="margin"/>
          </v:shape>
        </w:pict>
      </w:r>
      <w:r w:rsidR="00912F5F" w:rsidRPr="004B53ED">
        <w:rPr>
          <w:rFonts w:ascii="Arial" w:hAnsi="Arial" w:cs="Arial"/>
          <w:noProof/>
          <w:color w:val="FFFFFF" w:themeColor="background1"/>
          <w:lang w:eastAsia="pl-PL"/>
        </w:rPr>
        <w:drawing>
          <wp:anchor distT="0" distB="0" distL="114300" distR="114300" simplePos="0" relativeHeight="251696128" behindDoc="0" locked="0" layoutInCell="1" allowOverlap="1">
            <wp:simplePos x="0" y="0"/>
            <wp:positionH relativeFrom="column">
              <wp:posOffset>130175</wp:posOffset>
            </wp:positionH>
            <wp:positionV relativeFrom="paragraph">
              <wp:posOffset>-8954135</wp:posOffset>
            </wp:positionV>
            <wp:extent cx="1851025" cy="795020"/>
            <wp:effectExtent l="0" t="0" r="0" b="508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1025" cy="795020"/>
                    </a:xfrm>
                    <a:prstGeom prst="rect">
                      <a:avLst/>
                    </a:prstGeom>
                  </pic:spPr>
                </pic:pic>
              </a:graphicData>
            </a:graphic>
          </wp:anchor>
        </w:drawing>
      </w:r>
      <w:r w:rsidR="00571ECE" w:rsidRPr="004B53ED">
        <w:rPr>
          <w:rFonts w:ascii="Arial" w:eastAsia="Times New Roman" w:hAnsi="Arial" w:cs="Arial"/>
          <w:b/>
          <w:noProof/>
          <w:color w:val="FFFFFF" w:themeColor="background1"/>
          <w:lang w:eastAsia="pl-PL"/>
        </w:rPr>
        <w:t xml:space="preserve">Szczecin </w:t>
      </w:r>
      <w:r w:rsidR="00303C3D" w:rsidRPr="004B53ED">
        <w:rPr>
          <w:rFonts w:ascii="Arial" w:eastAsia="Times New Roman" w:hAnsi="Arial" w:cs="Arial"/>
          <w:b/>
          <w:noProof/>
          <w:color w:val="FFFFFF" w:themeColor="background1"/>
          <w:lang w:eastAsia="pl-PL"/>
        </w:rPr>
        <w:t>2016</w:t>
      </w:r>
    </w:p>
    <w:p w:rsidR="000D6356" w:rsidRPr="004B53ED" w:rsidRDefault="000D6356" w:rsidP="00E444C4">
      <w:pPr>
        <w:pStyle w:val="Nagwekspisutreci"/>
        <w:spacing w:line="360" w:lineRule="auto"/>
        <w:rPr>
          <w:rFonts w:ascii="Arial" w:hAnsi="Arial" w:cs="Arial"/>
          <w:color w:val="auto"/>
          <w:sz w:val="24"/>
        </w:rPr>
      </w:pPr>
      <w:r w:rsidRPr="004B53ED">
        <w:rPr>
          <w:rFonts w:ascii="Arial" w:hAnsi="Arial" w:cs="Arial"/>
          <w:color w:val="auto"/>
          <w:sz w:val="24"/>
        </w:rPr>
        <w:lastRenderedPageBreak/>
        <w:t>Spis treści</w:t>
      </w:r>
    </w:p>
    <w:sdt>
      <w:sdtPr>
        <w:rPr>
          <w:rFonts w:ascii="Calibri" w:hAnsi="Calibri" w:cs="Times New Roman"/>
          <w:b w:val="0"/>
          <w:bCs w:val="0"/>
          <w:noProof w:val="0"/>
          <w:sz w:val="16"/>
          <w:szCs w:val="16"/>
          <w:lang w:eastAsia="en-US"/>
        </w:rPr>
        <w:id w:val="24309340"/>
        <w:docPartObj>
          <w:docPartGallery w:val="Table of Contents"/>
          <w:docPartUnique/>
        </w:docPartObj>
      </w:sdtPr>
      <w:sdtEndPr/>
      <w:sdtContent>
        <w:p w:rsidR="00D41DA6" w:rsidRPr="004B53ED" w:rsidRDefault="00D41DA6" w:rsidP="00FA4591">
          <w:pPr>
            <w:pStyle w:val="Spistreci1"/>
          </w:pPr>
        </w:p>
        <w:p w:rsidR="00B834E7" w:rsidRPr="00B834E7" w:rsidRDefault="009D58DF">
          <w:pPr>
            <w:pStyle w:val="Spistreci1"/>
            <w:rPr>
              <w:rFonts w:eastAsiaTheme="minorEastAsia"/>
              <w:b w:val="0"/>
              <w:bCs w:val="0"/>
            </w:rPr>
          </w:pPr>
          <w:r w:rsidRPr="00B834E7">
            <w:fldChar w:fldCharType="begin"/>
          </w:r>
          <w:r w:rsidR="00D41DA6" w:rsidRPr="00B834E7">
            <w:instrText xml:space="preserve"> TOC \o "1-3" \h \z \u </w:instrText>
          </w:r>
          <w:r w:rsidRPr="00B834E7">
            <w:fldChar w:fldCharType="separate"/>
          </w:r>
          <w:hyperlink w:anchor="_Toc465431279" w:history="1">
            <w:r w:rsidR="00B834E7" w:rsidRPr="00B834E7">
              <w:rPr>
                <w:rStyle w:val="Hipercze"/>
              </w:rPr>
              <w:t>Wykaz skrótów</w:t>
            </w:r>
            <w:r w:rsidR="00B834E7" w:rsidRPr="00B834E7">
              <w:rPr>
                <w:webHidden/>
              </w:rPr>
              <w:tab/>
            </w:r>
            <w:r w:rsidRPr="00B834E7">
              <w:rPr>
                <w:webHidden/>
              </w:rPr>
              <w:fldChar w:fldCharType="begin"/>
            </w:r>
            <w:r w:rsidR="00B834E7" w:rsidRPr="00B834E7">
              <w:rPr>
                <w:webHidden/>
              </w:rPr>
              <w:instrText xml:space="preserve"> PAGEREF _Toc465431279 \h </w:instrText>
            </w:r>
            <w:r w:rsidRPr="00B834E7">
              <w:rPr>
                <w:webHidden/>
              </w:rPr>
            </w:r>
            <w:r w:rsidRPr="00B834E7">
              <w:rPr>
                <w:webHidden/>
              </w:rPr>
              <w:fldChar w:fldCharType="separate"/>
            </w:r>
            <w:r w:rsidR="0072570A">
              <w:rPr>
                <w:webHidden/>
              </w:rPr>
              <w:t>2</w:t>
            </w:r>
            <w:r w:rsidRPr="00B834E7">
              <w:rPr>
                <w:webHidden/>
              </w:rPr>
              <w:fldChar w:fldCharType="end"/>
            </w:r>
          </w:hyperlink>
        </w:p>
        <w:p w:rsidR="00B834E7" w:rsidRPr="00B834E7" w:rsidRDefault="0072570A">
          <w:pPr>
            <w:pStyle w:val="Spistreci1"/>
            <w:rPr>
              <w:rFonts w:eastAsiaTheme="minorEastAsia"/>
              <w:b w:val="0"/>
              <w:bCs w:val="0"/>
            </w:rPr>
          </w:pPr>
          <w:hyperlink w:anchor="_Toc465431280" w:history="1">
            <w:r w:rsidR="00B834E7" w:rsidRPr="00B834E7">
              <w:rPr>
                <w:rStyle w:val="Hipercze"/>
              </w:rPr>
              <w:t>Słownik pojęć</w:t>
            </w:r>
            <w:r w:rsidR="00B834E7" w:rsidRPr="00B834E7">
              <w:rPr>
                <w:webHidden/>
              </w:rPr>
              <w:tab/>
            </w:r>
            <w:r w:rsidR="009D58DF" w:rsidRPr="00B834E7">
              <w:rPr>
                <w:webHidden/>
              </w:rPr>
              <w:fldChar w:fldCharType="begin"/>
            </w:r>
            <w:r w:rsidR="00B834E7" w:rsidRPr="00B834E7">
              <w:rPr>
                <w:webHidden/>
              </w:rPr>
              <w:instrText xml:space="preserve"> PAGEREF _Toc465431280 \h </w:instrText>
            </w:r>
            <w:r w:rsidR="009D58DF" w:rsidRPr="00B834E7">
              <w:rPr>
                <w:webHidden/>
              </w:rPr>
            </w:r>
            <w:r w:rsidR="009D58DF" w:rsidRPr="00B834E7">
              <w:rPr>
                <w:webHidden/>
              </w:rPr>
              <w:fldChar w:fldCharType="separate"/>
            </w:r>
            <w:r>
              <w:rPr>
                <w:webHidden/>
              </w:rPr>
              <w:t>3</w:t>
            </w:r>
            <w:r w:rsidR="009D58DF" w:rsidRPr="00B834E7">
              <w:rPr>
                <w:webHidden/>
              </w:rPr>
              <w:fldChar w:fldCharType="end"/>
            </w:r>
          </w:hyperlink>
        </w:p>
        <w:p w:rsidR="00B834E7" w:rsidRPr="00B834E7" w:rsidRDefault="0072570A">
          <w:pPr>
            <w:pStyle w:val="Spistreci1"/>
            <w:rPr>
              <w:rFonts w:eastAsiaTheme="minorEastAsia"/>
              <w:b w:val="0"/>
              <w:bCs w:val="0"/>
            </w:rPr>
          </w:pPr>
          <w:hyperlink w:anchor="_Toc465431281" w:history="1">
            <w:r w:rsidR="00B834E7" w:rsidRPr="00B834E7">
              <w:rPr>
                <w:rStyle w:val="Hipercze"/>
              </w:rPr>
              <w:t>Kompendium</w:t>
            </w:r>
            <w:r w:rsidR="00B834E7" w:rsidRPr="00B834E7">
              <w:rPr>
                <w:webHidden/>
              </w:rPr>
              <w:tab/>
            </w:r>
            <w:r w:rsidR="009D58DF" w:rsidRPr="00B834E7">
              <w:rPr>
                <w:webHidden/>
              </w:rPr>
              <w:fldChar w:fldCharType="begin"/>
            </w:r>
            <w:r w:rsidR="00B834E7" w:rsidRPr="00B834E7">
              <w:rPr>
                <w:webHidden/>
              </w:rPr>
              <w:instrText xml:space="preserve"> PAGEREF _Toc465431281 \h </w:instrText>
            </w:r>
            <w:r w:rsidR="009D58DF" w:rsidRPr="00B834E7">
              <w:rPr>
                <w:webHidden/>
              </w:rPr>
            </w:r>
            <w:r w:rsidR="009D58DF" w:rsidRPr="00B834E7">
              <w:rPr>
                <w:webHidden/>
              </w:rPr>
              <w:fldChar w:fldCharType="separate"/>
            </w:r>
            <w:r>
              <w:rPr>
                <w:webHidden/>
              </w:rPr>
              <w:t>4</w:t>
            </w:r>
            <w:r w:rsidR="009D58DF" w:rsidRPr="00B834E7">
              <w:rPr>
                <w:webHidden/>
              </w:rPr>
              <w:fldChar w:fldCharType="end"/>
            </w:r>
          </w:hyperlink>
        </w:p>
        <w:p w:rsidR="00B834E7" w:rsidRPr="00B834E7" w:rsidRDefault="0072570A">
          <w:pPr>
            <w:pStyle w:val="Spistreci1"/>
            <w:rPr>
              <w:rFonts w:eastAsiaTheme="minorEastAsia"/>
              <w:b w:val="0"/>
              <w:bCs w:val="0"/>
            </w:rPr>
          </w:pPr>
          <w:hyperlink w:anchor="_Toc465431282" w:history="1">
            <w:r w:rsidR="00B834E7" w:rsidRPr="00B834E7">
              <w:rPr>
                <w:rStyle w:val="Hipercze"/>
              </w:rPr>
              <w:t>Rozdział 1 Podstawa prawna i zakres obowiązywania</w:t>
            </w:r>
            <w:r w:rsidR="00B834E7" w:rsidRPr="00B834E7">
              <w:rPr>
                <w:webHidden/>
              </w:rPr>
              <w:tab/>
            </w:r>
            <w:r w:rsidR="009D58DF" w:rsidRPr="00B834E7">
              <w:rPr>
                <w:webHidden/>
              </w:rPr>
              <w:fldChar w:fldCharType="begin"/>
            </w:r>
            <w:r w:rsidR="00B834E7" w:rsidRPr="00B834E7">
              <w:rPr>
                <w:webHidden/>
              </w:rPr>
              <w:instrText xml:space="preserve"> PAGEREF _Toc465431282 \h </w:instrText>
            </w:r>
            <w:r w:rsidR="009D58DF" w:rsidRPr="00B834E7">
              <w:rPr>
                <w:webHidden/>
              </w:rPr>
            </w:r>
            <w:r w:rsidR="009D58DF" w:rsidRPr="00B834E7">
              <w:rPr>
                <w:webHidden/>
              </w:rPr>
              <w:fldChar w:fldCharType="separate"/>
            </w:r>
            <w:r>
              <w:rPr>
                <w:webHidden/>
              </w:rPr>
              <w:t>7</w:t>
            </w:r>
            <w:r w:rsidR="009D58DF" w:rsidRPr="00B834E7">
              <w:rPr>
                <w:webHidden/>
              </w:rPr>
              <w:fldChar w:fldCharType="end"/>
            </w:r>
          </w:hyperlink>
        </w:p>
        <w:p w:rsidR="00B834E7" w:rsidRPr="00B834E7" w:rsidRDefault="0072570A">
          <w:pPr>
            <w:pStyle w:val="Spistreci2"/>
            <w:rPr>
              <w:rFonts w:ascii="Arial" w:eastAsiaTheme="minorEastAsia" w:hAnsi="Arial" w:cs="Arial"/>
              <w:sz w:val="22"/>
              <w:szCs w:val="22"/>
            </w:rPr>
          </w:pPr>
          <w:hyperlink w:anchor="_Toc465431283" w:history="1">
            <w:r w:rsidR="00B834E7" w:rsidRPr="00B834E7">
              <w:rPr>
                <w:rStyle w:val="Hipercze"/>
                <w:rFonts w:ascii="Arial" w:eastAsia="Calibri" w:hAnsi="Arial" w:cs="Arial"/>
              </w:rPr>
              <w:t>1.1 Podstawy prawne</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_Toc465431283 \h </w:instrText>
            </w:r>
            <w:r w:rsidR="009D58DF" w:rsidRPr="00B834E7">
              <w:rPr>
                <w:rFonts w:ascii="Arial" w:hAnsi="Arial" w:cs="Arial"/>
                <w:webHidden/>
              </w:rPr>
            </w:r>
            <w:r w:rsidR="009D58DF" w:rsidRPr="00B834E7">
              <w:rPr>
                <w:rFonts w:ascii="Arial" w:hAnsi="Arial" w:cs="Arial"/>
                <w:webHidden/>
              </w:rPr>
              <w:fldChar w:fldCharType="separate"/>
            </w:r>
            <w:r>
              <w:rPr>
                <w:rFonts w:ascii="Arial" w:hAnsi="Arial" w:cs="Arial"/>
                <w:webHidden/>
              </w:rPr>
              <w:t>7</w:t>
            </w:r>
            <w:r w:rsidR="009D58DF" w:rsidRPr="00B834E7">
              <w:rPr>
                <w:rFonts w:ascii="Arial" w:hAnsi="Arial" w:cs="Arial"/>
                <w:webHidden/>
              </w:rPr>
              <w:fldChar w:fldCharType="end"/>
            </w:r>
          </w:hyperlink>
        </w:p>
        <w:p w:rsidR="00B834E7" w:rsidRPr="00B834E7" w:rsidRDefault="0072570A">
          <w:pPr>
            <w:pStyle w:val="Spistreci2"/>
            <w:rPr>
              <w:rFonts w:ascii="Arial" w:eastAsiaTheme="minorEastAsia" w:hAnsi="Arial" w:cs="Arial"/>
              <w:sz w:val="22"/>
              <w:szCs w:val="22"/>
            </w:rPr>
          </w:pPr>
          <w:hyperlink w:anchor="_Toc465431284" w:history="1">
            <w:r w:rsidR="00B834E7" w:rsidRPr="00B834E7">
              <w:rPr>
                <w:rStyle w:val="Hipercze"/>
                <w:rFonts w:ascii="Arial" w:eastAsia="Calibri" w:hAnsi="Arial" w:cs="Arial"/>
              </w:rPr>
              <w:t>1.2 Cel i zakres Zasad</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_Toc465431284 \h </w:instrText>
            </w:r>
            <w:r w:rsidR="009D58DF" w:rsidRPr="00B834E7">
              <w:rPr>
                <w:rFonts w:ascii="Arial" w:hAnsi="Arial" w:cs="Arial"/>
                <w:webHidden/>
              </w:rPr>
            </w:r>
            <w:r w:rsidR="009D58DF" w:rsidRPr="00B834E7">
              <w:rPr>
                <w:rFonts w:ascii="Arial" w:hAnsi="Arial" w:cs="Arial"/>
                <w:webHidden/>
              </w:rPr>
              <w:fldChar w:fldCharType="separate"/>
            </w:r>
            <w:r>
              <w:rPr>
                <w:rFonts w:ascii="Arial" w:hAnsi="Arial" w:cs="Arial"/>
                <w:webHidden/>
              </w:rPr>
              <w:t>8</w:t>
            </w:r>
            <w:r w:rsidR="009D58DF" w:rsidRPr="00B834E7">
              <w:rPr>
                <w:rFonts w:ascii="Arial" w:hAnsi="Arial" w:cs="Arial"/>
                <w:webHidden/>
              </w:rPr>
              <w:fldChar w:fldCharType="end"/>
            </w:r>
          </w:hyperlink>
        </w:p>
        <w:p w:rsidR="00B834E7" w:rsidRPr="00B834E7" w:rsidRDefault="0072570A">
          <w:pPr>
            <w:pStyle w:val="Spistreci1"/>
            <w:rPr>
              <w:rFonts w:eastAsiaTheme="minorEastAsia"/>
              <w:b w:val="0"/>
              <w:bCs w:val="0"/>
            </w:rPr>
          </w:pPr>
          <w:hyperlink w:anchor="_Toc465431285" w:history="1">
            <w:r w:rsidR="00B834E7" w:rsidRPr="00B834E7">
              <w:rPr>
                <w:rStyle w:val="Hipercze"/>
              </w:rPr>
              <w:t>Rozdział 2 Zasady obowiązujące przy wydatkowaniu środków publicznych</w:t>
            </w:r>
            <w:r w:rsidR="00B834E7" w:rsidRPr="00B834E7">
              <w:rPr>
                <w:webHidden/>
              </w:rPr>
              <w:tab/>
            </w:r>
            <w:r w:rsidR="009D58DF" w:rsidRPr="00B834E7">
              <w:rPr>
                <w:webHidden/>
              </w:rPr>
              <w:fldChar w:fldCharType="begin"/>
            </w:r>
            <w:r w:rsidR="00B834E7" w:rsidRPr="00B834E7">
              <w:rPr>
                <w:webHidden/>
              </w:rPr>
              <w:instrText xml:space="preserve"> PAGEREF _Toc465431285 \h </w:instrText>
            </w:r>
            <w:r w:rsidR="009D58DF" w:rsidRPr="00B834E7">
              <w:rPr>
                <w:webHidden/>
              </w:rPr>
            </w:r>
            <w:r w:rsidR="009D58DF" w:rsidRPr="00B834E7">
              <w:rPr>
                <w:webHidden/>
              </w:rPr>
              <w:fldChar w:fldCharType="separate"/>
            </w:r>
            <w:r>
              <w:rPr>
                <w:webHidden/>
              </w:rPr>
              <w:t>8</w:t>
            </w:r>
            <w:r w:rsidR="009D58DF" w:rsidRPr="00B834E7">
              <w:rPr>
                <w:webHidden/>
              </w:rPr>
              <w:fldChar w:fldCharType="end"/>
            </w:r>
          </w:hyperlink>
        </w:p>
        <w:p w:rsidR="00B834E7" w:rsidRPr="00B834E7" w:rsidRDefault="0072570A">
          <w:pPr>
            <w:pStyle w:val="Spistreci1"/>
            <w:rPr>
              <w:rFonts w:eastAsiaTheme="minorEastAsia"/>
              <w:b w:val="0"/>
              <w:bCs w:val="0"/>
            </w:rPr>
          </w:pPr>
          <w:hyperlink w:anchor="_Toc465431286" w:history="1">
            <w:r w:rsidR="00B834E7" w:rsidRPr="00B834E7">
              <w:rPr>
                <w:rStyle w:val="Hipercze"/>
              </w:rPr>
              <w:t>Rozdział 3 Udzielanie zamówień w ramach projektu</w:t>
            </w:r>
            <w:r w:rsidR="00B834E7" w:rsidRPr="00B834E7">
              <w:rPr>
                <w:webHidden/>
              </w:rPr>
              <w:tab/>
            </w:r>
            <w:r w:rsidR="009D58DF" w:rsidRPr="00B834E7">
              <w:rPr>
                <w:webHidden/>
              </w:rPr>
              <w:fldChar w:fldCharType="begin"/>
            </w:r>
            <w:r w:rsidR="00B834E7" w:rsidRPr="00B834E7">
              <w:rPr>
                <w:webHidden/>
              </w:rPr>
              <w:instrText xml:space="preserve"> PAGEREF _Toc465431286 \h </w:instrText>
            </w:r>
            <w:r w:rsidR="009D58DF" w:rsidRPr="00B834E7">
              <w:rPr>
                <w:webHidden/>
              </w:rPr>
            </w:r>
            <w:r w:rsidR="009D58DF" w:rsidRPr="00B834E7">
              <w:rPr>
                <w:webHidden/>
              </w:rPr>
              <w:fldChar w:fldCharType="separate"/>
            </w:r>
            <w:r>
              <w:rPr>
                <w:webHidden/>
              </w:rPr>
              <w:t>10</w:t>
            </w:r>
            <w:r w:rsidR="009D58DF" w:rsidRPr="00B834E7">
              <w:rPr>
                <w:webHidden/>
              </w:rPr>
              <w:fldChar w:fldCharType="end"/>
            </w:r>
          </w:hyperlink>
        </w:p>
        <w:p w:rsidR="00B834E7" w:rsidRPr="00B834E7" w:rsidRDefault="0072570A">
          <w:pPr>
            <w:pStyle w:val="Spistreci2"/>
            <w:rPr>
              <w:rFonts w:ascii="Arial" w:eastAsiaTheme="minorEastAsia" w:hAnsi="Arial" w:cs="Arial"/>
              <w:sz w:val="22"/>
              <w:szCs w:val="22"/>
            </w:rPr>
          </w:pPr>
          <w:hyperlink w:anchor="_Toc465431287" w:history="1">
            <w:r w:rsidR="00B834E7" w:rsidRPr="00B834E7">
              <w:rPr>
                <w:rStyle w:val="Hipercze"/>
                <w:rFonts w:ascii="Arial" w:eastAsia="Calibri" w:hAnsi="Arial" w:cs="Arial"/>
              </w:rPr>
              <w:t>3.1 Zasady ogólne</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_Toc465431287 \h </w:instrText>
            </w:r>
            <w:r w:rsidR="009D58DF" w:rsidRPr="00B834E7">
              <w:rPr>
                <w:rFonts w:ascii="Arial" w:hAnsi="Arial" w:cs="Arial"/>
                <w:webHidden/>
              </w:rPr>
            </w:r>
            <w:r w:rsidR="009D58DF" w:rsidRPr="00B834E7">
              <w:rPr>
                <w:rFonts w:ascii="Arial" w:hAnsi="Arial" w:cs="Arial"/>
                <w:webHidden/>
              </w:rPr>
              <w:fldChar w:fldCharType="separate"/>
            </w:r>
            <w:r>
              <w:rPr>
                <w:rFonts w:ascii="Arial" w:hAnsi="Arial" w:cs="Arial"/>
                <w:webHidden/>
              </w:rPr>
              <w:t>10</w:t>
            </w:r>
            <w:r w:rsidR="009D58DF" w:rsidRPr="00B834E7">
              <w:rPr>
                <w:rFonts w:ascii="Arial" w:hAnsi="Arial" w:cs="Arial"/>
                <w:webHidden/>
              </w:rPr>
              <w:fldChar w:fldCharType="end"/>
            </w:r>
          </w:hyperlink>
        </w:p>
        <w:p w:rsidR="00B834E7" w:rsidRPr="00B834E7" w:rsidRDefault="0072570A">
          <w:pPr>
            <w:pStyle w:val="Spistreci2"/>
            <w:rPr>
              <w:rFonts w:ascii="Arial" w:eastAsiaTheme="minorEastAsia" w:hAnsi="Arial" w:cs="Arial"/>
              <w:sz w:val="22"/>
              <w:szCs w:val="22"/>
            </w:rPr>
          </w:pPr>
          <w:hyperlink w:anchor="_Toc465431288" w:history="1">
            <w:r w:rsidR="00B834E7" w:rsidRPr="00B834E7">
              <w:rPr>
                <w:rStyle w:val="Hipercze"/>
                <w:rFonts w:ascii="Arial" w:eastAsia="Calibri" w:hAnsi="Arial" w:cs="Arial"/>
              </w:rPr>
              <w:t>3.2 Zamówienia o wartości poniżej 20 000 zł netto</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_Toc465431288 \h </w:instrText>
            </w:r>
            <w:r w:rsidR="009D58DF" w:rsidRPr="00B834E7">
              <w:rPr>
                <w:rFonts w:ascii="Arial" w:hAnsi="Arial" w:cs="Arial"/>
                <w:webHidden/>
              </w:rPr>
            </w:r>
            <w:r w:rsidR="009D58DF" w:rsidRPr="00B834E7">
              <w:rPr>
                <w:rFonts w:ascii="Arial" w:hAnsi="Arial" w:cs="Arial"/>
                <w:webHidden/>
              </w:rPr>
              <w:fldChar w:fldCharType="separate"/>
            </w:r>
            <w:r>
              <w:rPr>
                <w:rFonts w:ascii="Arial" w:hAnsi="Arial" w:cs="Arial"/>
                <w:webHidden/>
              </w:rPr>
              <w:t>13</w:t>
            </w:r>
            <w:r w:rsidR="009D58DF" w:rsidRPr="00B834E7">
              <w:rPr>
                <w:rFonts w:ascii="Arial" w:hAnsi="Arial" w:cs="Arial"/>
                <w:webHidden/>
              </w:rPr>
              <w:fldChar w:fldCharType="end"/>
            </w:r>
          </w:hyperlink>
        </w:p>
        <w:p w:rsidR="00B834E7" w:rsidRPr="00B834E7" w:rsidRDefault="0072570A">
          <w:pPr>
            <w:pStyle w:val="Spistreci2"/>
            <w:rPr>
              <w:rFonts w:ascii="Arial" w:eastAsiaTheme="minorEastAsia" w:hAnsi="Arial" w:cs="Arial"/>
              <w:sz w:val="22"/>
              <w:szCs w:val="22"/>
            </w:rPr>
          </w:pPr>
          <w:hyperlink w:anchor="_Toc465431289" w:history="1">
            <w:r w:rsidR="00B834E7" w:rsidRPr="00B834E7">
              <w:rPr>
                <w:rStyle w:val="Hipercze"/>
                <w:rFonts w:ascii="Arial" w:eastAsia="Calibri" w:hAnsi="Arial" w:cs="Arial"/>
              </w:rPr>
              <w:t>3.3 Rozeznanie rynku</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_Toc465431289 \h </w:instrText>
            </w:r>
            <w:r w:rsidR="009D58DF" w:rsidRPr="00B834E7">
              <w:rPr>
                <w:rFonts w:ascii="Arial" w:hAnsi="Arial" w:cs="Arial"/>
                <w:webHidden/>
              </w:rPr>
            </w:r>
            <w:r w:rsidR="009D58DF" w:rsidRPr="00B834E7">
              <w:rPr>
                <w:rFonts w:ascii="Arial" w:hAnsi="Arial" w:cs="Arial"/>
                <w:webHidden/>
              </w:rPr>
              <w:fldChar w:fldCharType="separate"/>
            </w:r>
            <w:r>
              <w:rPr>
                <w:rFonts w:ascii="Arial" w:hAnsi="Arial" w:cs="Arial"/>
                <w:webHidden/>
              </w:rPr>
              <w:t>14</w:t>
            </w:r>
            <w:r w:rsidR="009D58DF" w:rsidRPr="00B834E7">
              <w:rPr>
                <w:rFonts w:ascii="Arial" w:hAnsi="Arial" w:cs="Arial"/>
                <w:webHidden/>
              </w:rPr>
              <w:fldChar w:fldCharType="end"/>
            </w:r>
          </w:hyperlink>
        </w:p>
        <w:p w:rsidR="00B834E7" w:rsidRPr="00B834E7" w:rsidRDefault="0072570A">
          <w:pPr>
            <w:pStyle w:val="Spistreci2"/>
            <w:rPr>
              <w:rFonts w:ascii="Arial" w:eastAsiaTheme="minorEastAsia" w:hAnsi="Arial" w:cs="Arial"/>
              <w:sz w:val="22"/>
              <w:szCs w:val="22"/>
            </w:rPr>
          </w:pPr>
          <w:hyperlink w:anchor="_Toc465431290" w:history="1">
            <w:r w:rsidR="00B834E7" w:rsidRPr="00B834E7">
              <w:rPr>
                <w:rStyle w:val="Hipercze"/>
                <w:rFonts w:ascii="Arial" w:eastAsia="Calibri" w:hAnsi="Arial" w:cs="Arial"/>
              </w:rPr>
              <w:t>3.4 Zasada konkurencyjności</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_Toc465431290 \h </w:instrText>
            </w:r>
            <w:r w:rsidR="009D58DF" w:rsidRPr="00B834E7">
              <w:rPr>
                <w:rFonts w:ascii="Arial" w:hAnsi="Arial" w:cs="Arial"/>
                <w:webHidden/>
              </w:rPr>
            </w:r>
            <w:r w:rsidR="009D58DF" w:rsidRPr="00B834E7">
              <w:rPr>
                <w:rFonts w:ascii="Arial" w:hAnsi="Arial" w:cs="Arial"/>
                <w:webHidden/>
              </w:rPr>
              <w:fldChar w:fldCharType="separate"/>
            </w:r>
            <w:r>
              <w:rPr>
                <w:rFonts w:ascii="Arial" w:hAnsi="Arial" w:cs="Arial"/>
                <w:webHidden/>
              </w:rPr>
              <w:t>14</w:t>
            </w:r>
            <w:r w:rsidR="009D58DF" w:rsidRPr="00B834E7">
              <w:rPr>
                <w:rFonts w:ascii="Arial" w:hAnsi="Arial" w:cs="Arial"/>
                <w:webHidden/>
              </w:rPr>
              <w:fldChar w:fldCharType="end"/>
            </w:r>
          </w:hyperlink>
        </w:p>
        <w:p w:rsidR="00B834E7" w:rsidRPr="00B834E7" w:rsidRDefault="0072570A">
          <w:pPr>
            <w:pStyle w:val="Spistreci1"/>
            <w:rPr>
              <w:rFonts w:eastAsiaTheme="minorEastAsia"/>
              <w:b w:val="0"/>
              <w:bCs w:val="0"/>
            </w:rPr>
          </w:pPr>
          <w:hyperlink w:anchor="_Toc465431291" w:history="1">
            <w:r w:rsidR="00B834E7" w:rsidRPr="00B834E7">
              <w:rPr>
                <w:rStyle w:val="Hipercze"/>
              </w:rPr>
              <w:t>Rozdział 4 Podsumowanie dotyczące zasad udzielania zamówień</w:t>
            </w:r>
            <w:r w:rsidR="00B834E7" w:rsidRPr="00B834E7">
              <w:rPr>
                <w:webHidden/>
              </w:rPr>
              <w:tab/>
            </w:r>
            <w:r w:rsidR="009D58DF" w:rsidRPr="00B834E7">
              <w:rPr>
                <w:webHidden/>
              </w:rPr>
              <w:fldChar w:fldCharType="begin"/>
            </w:r>
            <w:r w:rsidR="00B834E7" w:rsidRPr="00B834E7">
              <w:rPr>
                <w:webHidden/>
              </w:rPr>
              <w:instrText xml:space="preserve"> PAGEREF _Toc465431291 \h </w:instrText>
            </w:r>
            <w:r w:rsidR="009D58DF" w:rsidRPr="00B834E7">
              <w:rPr>
                <w:webHidden/>
              </w:rPr>
            </w:r>
            <w:r w:rsidR="009D58DF" w:rsidRPr="00B834E7">
              <w:rPr>
                <w:webHidden/>
              </w:rPr>
              <w:fldChar w:fldCharType="separate"/>
            </w:r>
            <w:r>
              <w:rPr>
                <w:webHidden/>
              </w:rPr>
              <w:t>20</w:t>
            </w:r>
            <w:r w:rsidR="009D58DF" w:rsidRPr="00B834E7">
              <w:rPr>
                <w:webHidden/>
              </w:rPr>
              <w:fldChar w:fldCharType="end"/>
            </w:r>
          </w:hyperlink>
        </w:p>
        <w:p w:rsidR="00B834E7" w:rsidRPr="00B834E7" w:rsidRDefault="0072570A">
          <w:pPr>
            <w:pStyle w:val="Spistreci1"/>
            <w:rPr>
              <w:rFonts w:eastAsiaTheme="minorEastAsia"/>
              <w:b w:val="0"/>
              <w:bCs w:val="0"/>
            </w:rPr>
          </w:pPr>
          <w:hyperlink w:anchor="_Toc465431292" w:history="1">
            <w:r w:rsidR="00B834E7" w:rsidRPr="00B834E7">
              <w:rPr>
                <w:rStyle w:val="Hipercze"/>
              </w:rPr>
              <w:t>Załączniki</w:t>
            </w:r>
            <w:r w:rsidR="00B834E7" w:rsidRPr="00B834E7">
              <w:rPr>
                <w:webHidden/>
              </w:rPr>
              <w:tab/>
            </w:r>
            <w:r w:rsidR="009D58DF" w:rsidRPr="00B834E7">
              <w:rPr>
                <w:webHidden/>
              </w:rPr>
              <w:fldChar w:fldCharType="begin"/>
            </w:r>
            <w:r w:rsidR="00B834E7" w:rsidRPr="00B834E7">
              <w:rPr>
                <w:webHidden/>
              </w:rPr>
              <w:instrText xml:space="preserve"> PAGEREF _Toc465431292 \h </w:instrText>
            </w:r>
            <w:r w:rsidR="009D58DF" w:rsidRPr="00B834E7">
              <w:rPr>
                <w:webHidden/>
              </w:rPr>
            </w:r>
            <w:r w:rsidR="009D58DF" w:rsidRPr="00B834E7">
              <w:rPr>
                <w:webHidden/>
              </w:rPr>
              <w:fldChar w:fldCharType="separate"/>
            </w:r>
            <w:r>
              <w:rPr>
                <w:webHidden/>
              </w:rPr>
              <w:t>22</w:t>
            </w:r>
            <w:r w:rsidR="009D58DF" w:rsidRPr="00B834E7">
              <w:rPr>
                <w:webHidden/>
              </w:rPr>
              <w:fldChar w:fldCharType="end"/>
            </w:r>
          </w:hyperlink>
        </w:p>
        <w:p w:rsidR="00B834E7" w:rsidRPr="00B834E7" w:rsidRDefault="0072570A">
          <w:pPr>
            <w:pStyle w:val="Spistreci2"/>
            <w:rPr>
              <w:rFonts w:ascii="Arial" w:eastAsiaTheme="minorEastAsia" w:hAnsi="Arial" w:cs="Arial"/>
              <w:sz w:val="22"/>
              <w:szCs w:val="22"/>
            </w:rPr>
          </w:pPr>
          <w:hyperlink w:anchor="_Toc465431293" w:history="1">
            <w:r w:rsidR="00B834E7" w:rsidRPr="00B834E7">
              <w:rPr>
                <w:rStyle w:val="Hipercze"/>
                <w:rFonts w:ascii="Arial" w:eastAsia="Calibri" w:hAnsi="Arial" w:cs="Arial"/>
              </w:rPr>
              <w:t>Załącznik nr 1.1 - ZAPYTANIE OFERTOWE - WZÓR</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_Toc465431293 \h </w:instrText>
            </w:r>
            <w:r w:rsidR="009D58DF" w:rsidRPr="00B834E7">
              <w:rPr>
                <w:rFonts w:ascii="Arial" w:hAnsi="Arial" w:cs="Arial"/>
                <w:webHidden/>
              </w:rPr>
            </w:r>
            <w:r w:rsidR="009D58DF" w:rsidRPr="00B834E7">
              <w:rPr>
                <w:rFonts w:ascii="Arial" w:hAnsi="Arial" w:cs="Arial"/>
                <w:webHidden/>
              </w:rPr>
              <w:fldChar w:fldCharType="separate"/>
            </w:r>
            <w:r>
              <w:rPr>
                <w:rFonts w:ascii="Arial" w:hAnsi="Arial" w:cs="Arial"/>
                <w:webHidden/>
              </w:rPr>
              <w:t>22</w:t>
            </w:r>
            <w:r w:rsidR="009D58DF" w:rsidRPr="00B834E7">
              <w:rPr>
                <w:rFonts w:ascii="Arial" w:hAnsi="Arial" w:cs="Arial"/>
                <w:webHidden/>
              </w:rPr>
              <w:fldChar w:fldCharType="end"/>
            </w:r>
          </w:hyperlink>
        </w:p>
        <w:p w:rsidR="00B834E7" w:rsidRPr="00B834E7" w:rsidRDefault="0072570A">
          <w:pPr>
            <w:pStyle w:val="Spistreci2"/>
            <w:rPr>
              <w:rFonts w:ascii="Arial" w:eastAsiaTheme="minorEastAsia" w:hAnsi="Arial" w:cs="Arial"/>
              <w:sz w:val="22"/>
              <w:szCs w:val="22"/>
            </w:rPr>
          </w:pPr>
          <w:hyperlink w:anchor="_Toc465431294" w:history="1">
            <w:r w:rsidR="00B834E7" w:rsidRPr="00B834E7">
              <w:rPr>
                <w:rStyle w:val="Hipercze"/>
                <w:rFonts w:ascii="Arial" w:eastAsia="Calibri" w:hAnsi="Arial" w:cs="Arial"/>
              </w:rPr>
              <w:t>Załącznik nr 1.2 - PROTOKÓŁ POSTĘPOWANIA O UDZIELENIE ZAMÓWIENIA - WZÓR</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_Toc465431294 \h </w:instrText>
            </w:r>
            <w:r w:rsidR="009D58DF" w:rsidRPr="00B834E7">
              <w:rPr>
                <w:rFonts w:ascii="Arial" w:hAnsi="Arial" w:cs="Arial"/>
                <w:webHidden/>
              </w:rPr>
            </w:r>
            <w:r w:rsidR="009D58DF" w:rsidRPr="00B834E7">
              <w:rPr>
                <w:rFonts w:ascii="Arial" w:hAnsi="Arial" w:cs="Arial"/>
                <w:webHidden/>
              </w:rPr>
              <w:fldChar w:fldCharType="separate"/>
            </w:r>
            <w:r>
              <w:rPr>
                <w:rFonts w:ascii="Arial" w:hAnsi="Arial" w:cs="Arial"/>
                <w:webHidden/>
              </w:rPr>
              <w:t>24</w:t>
            </w:r>
            <w:r w:rsidR="009D58DF" w:rsidRPr="00B834E7">
              <w:rPr>
                <w:rFonts w:ascii="Arial" w:hAnsi="Arial" w:cs="Arial"/>
                <w:webHidden/>
              </w:rPr>
              <w:fldChar w:fldCharType="end"/>
            </w:r>
          </w:hyperlink>
        </w:p>
        <w:p w:rsidR="00B834E7" w:rsidRPr="00B834E7" w:rsidRDefault="0072570A">
          <w:pPr>
            <w:pStyle w:val="Spistreci2"/>
            <w:rPr>
              <w:rFonts w:ascii="Arial" w:eastAsiaTheme="minorEastAsia" w:hAnsi="Arial" w:cs="Arial"/>
              <w:sz w:val="22"/>
              <w:szCs w:val="22"/>
            </w:rPr>
          </w:pPr>
          <w:hyperlink w:anchor="_Toc465431295" w:history="1">
            <w:r w:rsidR="00B834E7" w:rsidRPr="00B834E7">
              <w:rPr>
                <w:rStyle w:val="Hipercze"/>
                <w:rFonts w:ascii="Arial" w:eastAsia="Calibri" w:hAnsi="Arial" w:cs="Arial"/>
              </w:rPr>
              <w:t>Załącznik nr 1.3 - OŚWIADCZENIE O BRAKU POWIĄZAŃ OSOBOWYCH LUB KAPITAŁOWYCH - WZÓR</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_Toc465431295 \h </w:instrText>
            </w:r>
            <w:r w:rsidR="009D58DF" w:rsidRPr="00B834E7">
              <w:rPr>
                <w:rFonts w:ascii="Arial" w:hAnsi="Arial" w:cs="Arial"/>
                <w:webHidden/>
              </w:rPr>
            </w:r>
            <w:r w:rsidR="009D58DF" w:rsidRPr="00B834E7">
              <w:rPr>
                <w:rFonts w:ascii="Arial" w:hAnsi="Arial" w:cs="Arial"/>
                <w:webHidden/>
              </w:rPr>
              <w:fldChar w:fldCharType="separate"/>
            </w:r>
            <w:r>
              <w:rPr>
                <w:rFonts w:ascii="Arial" w:hAnsi="Arial" w:cs="Arial"/>
                <w:webHidden/>
              </w:rPr>
              <w:t>27</w:t>
            </w:r>
            <w:r w:rsidR="009D58DF" w:rsidRPr="00B834E7">
              <w:rPr>
                <w:rFonts w:ascii="Arial" w:hAnsi="Arial" w:cs="Arial"/>
                <w:webHidden/>
              </w:rPr>
              <w:fldChar w:fldCharType="end"/>
            </w:r>
          </w:hyperlink>
        </w:p>
        <w:p w:rsidR="00B834E7" w:rsidRPr="00B834E7" w:rsidRDefault="0072570A">
          <w:pPr>
            <w:pStyle w:val="Spistreci2"/>
            <w:rPr>
              <w:rFonts w:ascii="Arial" w:eastAsiaTheme="minorEastAsia" w:hAnsi="Arial" w:cs="Arial"/>
              <w:sz w:val="22"/>
              <w:szCs w:val="22"/>
            </w:rPr>
          </w:pPr>
          <w:hyperlink w:anchor="_Toc465431296" w:history="1">
            <w:r w:rsidR="00B834E7" w:rsidRPr="00B834E7">
              <w:rPr>
                <w:rStyle w:val="Hipercze"/>
                <w:rFonts w:ascii="Arial" w:eastAsia="Calibri" w:hAnsi="Arial" w:cs="Arial"/>
              </w:rPr>
              <w:t>Załącznik nr 1.4 - OŚWIADCZENIE ZAMAWIAJĄCEGO O BRAKU POWIĄZAŃ OSOBOWYCH LUB KAPITAŁOWYCH - WZÓR</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_Toc465431296 \h </w:instrText>
            </w:r>
            <w:r w:rsidR="009D58DF" w:rsidRPr="00B834E7">
              <w:rPr>
                <w:rFonts w:ascii="Arial" w:hAnsi="Arial" w:cs="Arial"/>
                <w:webHidden/>
              </w:rPr>
            </w:r>
            <w:r w:rsidR="009D58DF" w:rsidRPr="00B834E7">
              <w:rPr>
                <w:rFonts w:ascii="Arial" w:hAnsi="Arial" w:cs="Arial"/>
                <w:webHidden/>
              </w:rPr>
              <w:fldChar w:fldCharType="separate"/>
            </w:r>
            <w:r>
              <w:rPr>
                <w:rFonts w:ascii="Arial" w:hAnsi="Arial" w:cs="Arial"/>
                <w:webHidden/>
              </w:rPr>
              <w:t>28</w:t>
            </w:r>
            <w:r w:rsidR="009D58DF" w:rsidRPr="00B834E7">
              <w:rPr>
                <w:rFonts w:ascii="Arial" w:hAnsi="Arial" w:cs="Arial"/>
                <w:webHidden/>
              </w:rPr>
              <w:fldChar w:fldCharType="end"/>
            </w:r>
          </w:hyperlink>
        </w:p>
        <w:p w:rsidR="00FF52E1" w:rsidRPr="004B53ED" w:rsidRDefault="009D58DF" w:rsidP="00FA4591">
          <w:pPr>
            <w:jc w:val="both"/>
            <w:rPr>
              <w:rFonts w:ascii="Arial" w:hAnsi="Arial" w:cs="Arial"/>
            </w:rPr>
          </w:pPr>
          <w:r w:rsidRPr="00B834E7">
            <w:rPr>
              <w:rFonts w:ascii="Arial" w:hAnsi="Arial" w:cs="Arial"/>
            </w:rPr>
            <w:fldChar w:fldCharType="end"/>
          </w:r>
        </w:p>
      </w:sdtContent>
    </w:sdt>
    <w:p w:rsidR="00680468" w:rsidRPr="004B53ED" w:rsidRDefault="00680468" w:rsidP="00837367">
      <w:pPr>
        <w:pStyle w:val="Nagwek1"/>
        <w:spacing w:line="360" w:lineRule="auto"/>
        <w:rPr>
          <w:rFonts w:ascii="Arial" w:hAnsi="Arial" w:cs="Arial"/>
          <w:sz w:val="24"/>
          <w:szCs w:val="24"/>
        </w:rPr>
      </w:pPr>
      <w:bookmarkStart w:id="1" w:name="_Toc441141844"/>
      <w:bookmarkStart w:id="2" w:name="_Toc465431279"/>
      <w:bookmarkStart w:id="3" w:name="_Toc422306620"/>
      <w:r w:rsidRPr="004B53ED">
        <w:rPr>
          <w:rFonts w:ascii="Arial" w:hAnsi="Arial" w:cs="Arial"/>
          <w:sz w:val="24"/>
          <w:szCs w:val="24"/>
        </w:rPr>
        <w:t>Wykaz skrótów</w:t>
      </w:r>
      <w:bookmarkEnd w:id="1"/>
      <w:bookmarkEnd w:id="2"/>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IZ RPO WZ</w:t>
      </w:r>
      <w:r w:rsidRPr="004B53ED">
        <w:rPr>
          <w:rFonts w:ascii="Arial" w:hAnsi="Arial" w:cs="Arial"/>
          <w:bCs/>
          <w:sz w:val="20"/>
          <w:szCs w:val="20"/>
        </w:rPr>
        <w:t xml:space="preserve"> – </w:t>
      </w:r>
      <w:r w:rsidR="00AB1176" w:rsidRPr="004B53ED">
        <w:rPr>
          <w:rFonts w:ascii="Arial" w:hAnsi="Arial" w:cs="Arial"/>
          <w:sz w:val="20"/>
          <w:szCs w:val="20"/>
        </w:rPr>
        <w:t>Instytucja Zarządzająca</w:t>
      </w:r>
      <w:r w:rsidRPr="004B53ED">
        <w:rPr>
          <w:rFonts w:ascii="Arial" w:hAnsi="Arial" w:cs="Arial"/>
          <w:sz w:val="20"/>
          <w:szCs w:val="20"/>
        </w:rPr>
        <w:t xml:space="preserve"> Regionalnym Programem Operacyjnym Województwa Zachodniopomorskiego 2014–2020</w:t>
      </w:r>
      <w:r w:rsidR="00F84902" w:rsidRPr="004B53ED">
        <w:rPr>
          <w:rFonts w:ascii="Arial" w:hAnsi="Arial" w:cs="Arial"/>
          <w:sz w:val="20"/>
          <w:szCs w:val="20"/>
        </w:rPr>
        <w:t>;</w:t>
      </w:r>
    </w:p>
    <w:p w:rsidR="00A01378" w:rsidRPr="004B53ED" w:rsidRDefault="00A0137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KE</w:t>
      </w:r>
      <w:r w:rsidRPr="004B53ED">
        <w:rPr>
          <w:rFonts w:ascii="Arial" w:hAnsi="Arial" w:cs="Arial"/>
          <w:sz w:val="20"/>
          <w:szCs w:val="20"/>
        </w:rPr>
        <w:t xml:space="preserve"> </w:t>
      </w:r>
      <w:r w:rsidRPr="004B53ED">
        <w:rPr>
          <w:rFonts w:ascii="Arial" w:hAnsi="Arial" w:cs="Arial"/>
          <w:sz w:val="20"/>
          <w:szCs w:val="20"/>
        </w:rPr>
        <w:softHyphen/>
      </w:r>
      <w:r w:rsidR="00FA4591" w:rsidRPr="004B53ED">
        <w:rPr>
          <w:rFonts w:ascii="Arial" w:hAnsi="Arial" w:cs="Arial"/>
          <w:bCs/>
          <w:sz w:val="20"/>
          <w:szCs w:val="20"/>
        </w:rPr>
        <w:t>–</w:t>
      </w:r>
      <w:r w:rsidR="00AB1176" w:rsidRPr="004B53ED">
        <w:rPr>
          <w:rFonts w:ascii="Arial" w:hAnsi="Arial" w:cs="Arial"/>
          <w:sz w:val="20"/>
          <w:szCs w:val="20"/>
        </w:rPr>
        <w:t xml:space="preserve"> Komisja Europejska</w:t>
      </w:r>
      <w:r w:rsidR="00F84902" w:rsidRPr="004B53ED">
        <w:rPr>
          <w:rFonts w:ascii="Arial" w:hAnsi="Arial" w:cs="Arial"/>
          <w:sz w:val="20"/>
          <w:szCs w:val="20"/>
        </w:rPr>
        <w:t>;</w:t>
      </w:r>
    </w:p>
    <w:p w:rsidR="00814CE1" w:rsidRPr="004B53ED" w:rsidRDefault="00AB1176" w:rsidP="00837367">
      <w:pPr>
        <w:pStyle w:val="Bezodstpw"/>
        <w:spacing w:line="360" w:lineRule="auto"/>
        <w:jc w:val="both"/>
        <w:rPr>
          <w:rFonts w:ascii="Arial" w:hAnsi="Arial" w:cs="Arial"/>
          <w:color w:val="000000"/>
          <w:sz w:val="20"/>
          <w:szCs w:val="20"/>
        </w:rPr>
      </w:pPr>
      <w:proofErr w:type="spellStart"/>
      <w:r w:rsidRPr="004B53ED">
        <w:rPr>
          <w:rFonts w:ascii="Arial" w:hAnsi="Arial" w:cs="Arial"/>
          <w:b/>
          <w:bCs/>
          <w:sz w:val="20"/>
          <w:szCs w:val="20"/>
        </w:rPr>
        <w:t>P</w:t>
      </w:r>
      <w:r w:rsidR="006C675B" w:rsidRPr="004B53ED">
        <w:rPr>
          <w:rFonts w:ascii="Arial" w:hAnsi="Arial" w:cs="Arial"/>
          <w:b/>
          <w:bCs/>
          <w:sz w:val="20"/>
          <w:szCs w:val="20"/>
        </w:rPr>
        <w:t>zp</w:t>
      </w:r>
      <w:proofErr w:type="spellEnd"/>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ustawa</w:t>
      </w:r>
      <w:r w:rsidR="00814CE1" w:rsidRPr="004B53ED">
        <w:rPr>
          <w:rFonts w:ascii="Arial" w:hAnsi="Arial" w:cs="Arial"/>
          <w:sz w:val="20"/>
          <w:szCs w:val="20"/>
        </w:rPr>
        <w:t xml:space="preserve"> z dnia 29 stycznia 2004 r. Prawo zamówień publicznych (</w:t>
      </w:r>
      <w:proofErr w:type="spellStart"/>
      <w:r w:rsidR="00814CE1" w:rsidRPr="004B53ED">
        <w:rPr>
          <w:rFonts w:ascii="Arial" w:hAnsi="Arial" w:cs="Arial"/>
          <w:sz w:val="20"/>
          <w:szCs w:val="20"/>
        </w:rPr>
        <w:t>t.j</w:t>
      </w:r>
      <w:proofErr w:type="spellEnd"/>
      <w:r w:rsidR="00814CE1" w:rsidRPr="004B53ED">
        <w:rPr>
          <w:rFonts w:ascii="Arial" w:hAnsi="Arial" w:cs="Arial"/>
          <w:sz w:val="20"/>
          <w:szCs w:val="20"/>
        </w:rPr>
        <w:t xml:space="preserve">. Dz. U. z </w:t>
      </w:r>
      <w:r w:rsidR="007E35B4" w:rsidRPr="004B53ED">
        <w:rPr>
          <w:rFonts w:ascii="Arial" w:hAnsi="Arial" w:cs="Arial"/>
          <w:sz w:val="20"/>
          <w:szCs w:val="20"/>
        </w:rPr>
        <w:t xml:space="preserve">2015 </w:t>
      </w:r>
      <w:r w:rsidR="00814CE1" w:rsidRPr="004B53ED">
        <w:rPr>
          <w:rFonts w:ascii="Arial" w:hAnsi="Arial" w:cs="Arial"/>
          <w:sz w:val="20"/>
          <w:szCs w:val="20"/>
        </w:rPr>
        <w:t>r., p</w:t>
      </w:r>
      <w:r w:rsidR="00F84902" w:rsidRPr="004B53ED">
        <w:rPr>
          <w:rFonts w:ascii="Arial" w:hAnsi="Arial" w:cs="Arial"/>
          <w:sz w:val="20"/>
          <w:szCs w:val="20"/>
        </w:rPr>
        <w:t xml:space="preserve">oz. </w:t>
      </w:r>
      <w:r w:rsidR="007E35B4" w:rsidRPr="004B53ED">
        <w:rPr>
          <w:rFonts w:ascii="Arial" w:hAnsi="Arial" w:cs="Arial"/>
          <w:sz w:val="20"/>
          <w:szCs w:val="20"/>
        </w:rPr>
        <w:t xml:space="preserve">2164 </w:t>
      </w:r>
      <w:r w:rsidR="00F84902" w:rsidRPr="004B53ED">
        <w:rPr>
          <w:rFonts w:ascii="Arial" w:hAnsi="Arial" w:cs="Arial"/>
          <w:sz w:val="20"/>
          <w:szCs w:val="20"/>
        </w:rPr>
        <w:t>ze zm.);</w:t>
      </w:r>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RPO WZ</w:t>
      </w:r>
      <w:r w:rsidRPr="004B53ED">
        <w:rPr>
          <w:rFonts w:ascii="Arial" w:hAnsi="Arial" w:cs="Arial"/>
          <w:bCs/>
          <w:sz w:val="20"/>
          <w:szCs w:val="20"/>
        </w:rPr>
        <w:t xml:space="preserve"> – </w:t>
      </w:r>
      <w:r w:rsidRPr="004B53ED">
        <w:rPr>
          <w:rFonts w:ascii="Arial" w:hAnsi="Arial" w:cs="Arial"/>
          <w:sz w:val="20"/>
          <w:szCs w:val="20"/>
        </w:rPr>
        <w:t>Regionalny Program Operacyjny Województwa Zachodniopomorskiego 2014– 2020</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TFUE</w:t>
      </w:r>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Traktat o funkcjonowaniu Unii Europejskiej</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UE</w:t>
      </w:r>
      <w:r w:rsidR="00AA39EE">
        <w:rPr>
          <w:rFonts w:ascii="Arial" w:hAnsi="Arial" w:cs="Arial"/>
          <w:b/>
          <w:bCs/>
          <w:sz w:val="20"/>
          <w:szCs w:val="20"/>
        </w:rPr>
        <w:t xml:space="preserve"> </w:t>
      </w:r>
      <w:r w:rsidR="00AA39EE" w:rsidRPr="00AA39EE">
        <w:rPr>
          <w:rFonts w:ascii="Arial" w:hAnsi="Arial" w:cs="Arial"/>
          <w:bCs/>
          <w:sz w:val="20"/>
          <w:szCs w:val="20"/>
        </w:rPr>
        <w:t>–</w:t>
      </w:r>
      <w:r w:rsidR="00AA39EE">
        <w:rPr>
          <w:rFonts w:ascii="Arial" w:hAnsi="Arial" w:cs="Arial"/>
          <w:bCs/>
          <w:sz w:val="20"/>
          <w:szCs w:val="20"/>
        </w:rPr>
        <w:t xml:space="preserve"> </w:t>
      </w:r>
      <w:r w:rsidR="00AB1176" w:rsidRPr="004B53ED">
        <w:rPr>
          <w:rFonts w:ascii="Arial" w:hAnsi="Arial" w:cs="Arial"/>
          <w:sz w:val="20"/>
          <w:szCs w:val="20"/>
        </w:rPr>
        <w:t>Unia</w:t>
      </w:r>
      <w:r w:rsidRPr="004B53ED">
        <w:rPr>
          <w:rFonts w:ascii="Arial" w:hAnsi="Arial" w:cs="Arial"/>
          <w:sz w:val="20"/>
          <w:szCs w:val="20"/>
        </w:rPr>
        <w:t xml:space="preserve"> Europejsk</w:t>
      </w:r>
      <w:r w:rsidR="00AB1176" w:rsidRPr="004B53ED">
        <w:rPr>
          <w:rFonts w:ascii="Arial" w:hAnsi="Arial" w:cs="Arial"/>
          <w:sz w:val="20"/>
          <w:szCs w:val="20"/>
        </w:rPr>
        <w:t>a</w:t>
      </w:r>
      <w:r w:rsidR="00F84902" w:rsidRPr="004B53ED">
        <w:rPr>
          <w:rFonts w:ascii="Arial" w:hAnsi="Arial" w:cs="Arial"/>
          <w:sz w:val="20"/>
          <w:szCs w:val="20"/>
        </w:rPr>
        <w:t>;</w:t>
      </w:r>
      <w:r w:rsidR="002E7F6A" w:rsidRPr="004B53ED">
        <w:rPr>
          <w:rFonts w:ascii="Arial" w:hAnsi="Arial" w:cs="Arial"/>
          <w:sz w:val="20"/>
          <w:szCs w:val="20"/>
        </w:rPr>
        <w:t xml:space="preserve"> </w:t>
      </w:r>
    </w:p>
    <w:p w:rsidR="00212E7E" w:rsidRPr="004B53ED" w:rsidRDefault="00212E7E" w:rsidP="00837367">
      <w:pPr>
        <w:pStyle w:val="Bezodstpw"/>
        <w:spacing w:line="360" w:lineRule="auto"/>
        <w:jc w:val="both"/>
        <w:rPr>
          <w:rFonts w:ascii="Arial" w:hAnsi="Arial" w:cs="Arial"/>
          <w:sz w:val="20"/>
          <w:szCs w:val="20"/>
        </w:rPr>
      </w:pPr>
      <w:r w:rsidRPr="004B53ED">
        <w:rPr>
          <w:rFonts w:ascii="Arial" w:hAnsi="Arial" w:cs="Arial"/>
          <w:b/>
          <w:bCs/>
          <w:sz w:val="20"/>
          <w:szCs w:val="20"/>
        </w:rPr>
        <w:t xml:space="preserve">WE </w:t>
      </w:r>
      <w:r w:rsidR="00FA4591" w:rsidRPr="004B53ED">
        <w:rPr>
          <w:rFonts w:ascii="Arial" w:hAnsi="Arial" w:cs="Arial"/>
          <w:bCs/>
          <w:sz w:val="20"/>
          <w:szCs w:val="20"/>
        </w:rPr>
        <w:t>–</w:t>
      </w:r>
      <w:r w:rsidRPr="004B53ED">
        <w:rPr>
          <w:rFonts w:ascii="Arial" w:hAnsi="Arial" w:cs="Arial"/>
          <w:sz w:val="20"/>
          <w:szCs w:val="20"/>
        </w:rPr>
        <w:t xml:space="preserve"> Wspólnot</w:t>
      </w:r>
      <w:r w:rsidR="002851E9" w:rsidRPr="004B53ED">
        <w:rPr>
          <w:rFonts w:ascii="Arial" w:hAnsi="Arial" w:cs="Arial"/>
          <w:sz w:val="20"/>
          <w:szCs w:val="20"/>
        </w:rPr>
        <w:t>a</w:t>
      </w:r>
      <w:r w:rsidRPr="004B53ED">
        <w:rPr>
          <w:rFonts w:ascii="Arial" w:hAnsi="Arial" w:cs="Arial"/>
          <w:sz w:val="20"/>
          <w:szCs w:val="20"/>
        </w:rPr>
        <w:t xml:space="preserve"> Europejsk</w:t>
      </w:r>
      <w:r w:rsidR="002851E9" w:rsidRPr="004B53ED">
        <w:rPr>
          <w:rFonts w:ascii="Arial" w:hAnsi="Arial" w:cs="Arial"/>
          <w:sz w:val="20"/>
          <w:szCs w:val="20"/>
        </w:rPr>
        <w:t>a</w:t>
      </w:r>
      <w:r w:rsidR="002E7F6A" w:rsidRPr="004B53ED">
        <w:rPr>
          <w:rFonts w:ascii="Arial" w:hAnsi="Arial" w:cs="Arial"/>
          <w:sz w:val="20"/>
          <w:szCs w:val="20"/>
        </w:rPr>
        <w:t>;</w:t>
      </w:r>
    </w:p>
    <w:p w:rsidR="002E7F6A" w:rsidRPr="004B53ED" w:rsidRDefault="002E7F6A" w:rsidP="00837367">
      <w:pPr>
        <w:pStyle w:val="Bezodstpw"/>
        <w:spacing w:line="360" w:lineRule="auto"/>
        <w:jc w:val="both"/>
        <w:rPr>
          <w:rFonts w:ascii="Arial" w:hAnsi="Arial" w:cs="Arial"/>
          <w:color w:val="000000"/>
          <w:sz w:val="20"/>
          <w:szCs w:val="20"/>
        </w:rPr>
      </w:pPr>
      <w:r w:rsidRPr="004B53ED">
        <w:rPr>
          <w:rFonts w:ascii="Arial" w:hAnsi="Arial" w:cs="Arial"/>
          <w:b/>
          <w:sz w:val="20"/>
          <w:szCs w:val="20"/>
        </w:rPr>
        <w:t xml:space="preserve">Zasady </w:t>
      </w:r>
      <w:r w:rsidR="00AA39EE" w:rsidRPr="00AA39EE">
        <w:rPr>
          <w:rFonts w:ascii="Arial" w:hAnsi="Arial" w:cs="Arial"/>
          <w:bCs/>
          <w:sz w:val="20"/>
          <w:szCs w:val="20"/>
        </w:rPr>
        <w:t>–</w:t>
      </w:r>
      <w:r w:rsidRPr="004B53ED">
        <w:rPr>
          <w:rFonts w:ascii="Arial" w:hAnsi="Arial" w:cs="Arial"/>
          <w:sz w:val="20"/>
          <w:szCs w:val="20"/>
        </w:rPr>
        <w:t xml:space="preserve"> niniejszy dokument.</w:t>
      </w:r>
    </w:p>
    <w:p w:rsidR="00E444C4" w:rsidRPr="004B53ED" w:rsidRDefault="00E444C4" w:rsidP="00837367">
      <w:pPr>
        <w:pStyle w:val="Nagwek1"/>
        <w:spacing w:line="360" w:lineRule="auto"/>
        <w:rPr>
          <w:rFonts w:ascii="Arial" w:hAnsi="Arial" w:cs="Arial"/>
          <w:sz w:val="24"/>
          <w:szCs w:val="24"/>
        </w:rPr>
      </w:pPr>
      <w:bookmarkStart w:id="4" w:name="_Toc441141845"/>
      <w:bookmarkStart w:id="5" w:name="_Toc465431280"/>
      <w:r w:rsidRPr="004B53ED">
        <w:rPr>
          <w:rFonts w:ascii="Arial" w:hAnsi="Arial" w:cs="Arial"/>
          <w:sz w:val="24"/>
          <w:szCs w:val="24"/>
        </w:rPr>
        <w:lastRenderedPageBreak/>
        <w:t>Słownik pojęć</w:t>
      </w:r>
      <w:bookmarkEnd w:id="4"/>
      <w:bookmarkEnd w:id="5"/>
    </w:p>
    <w:p w:rsidR="00270D0C" w:rsidRPr="004B53ED" w:rsidRDefault="00E444C4" w:rsidP="00837367">
      <w:pPr>
        <w:spacing w:line="360" w:lineRule="auto"/>
        <w:rPr>
          <w:rFonts w:ascii="Arial" w:hAnsi="Arial" w:cs="Arial"/>
          <w:sz w:val="20"/>
          <w:szCs w:val="20"/>
        </w:rPr>
      </w:pPr>
      <w:r w:rsidRPr="004B53ED">
        <w:rPr>
          <w:rFonts w:ascii="Arial" w:hAnsi="Arial" w:cs="Arial"/>
          <w:sz w:val="20"/>
          <w:szCs w:val="20"/>
        </w:rPr>
        <w:t xml:space="preserve">Użyte w </w:t>
      </w:r>
      <w:r w:rsidR="000D6356" w:rsidRPr="004B53ED">
        <w:rPr>
          <w:rFonts w:ascii="Arial" w:hAnsi="Arial" w:cs="Arial"/>
          <w:sz w:val="20"/>
          <w:szCs w:val="20"/>
        </w:rPr>
        <w:t>Zasadach</w:t>
      </w:r>
      <w:r w:rsidRPr="004B53ED">
        <w:rPr>
          <w:rFonts w:ascii="Arial" w:hAnsi="Arial" w:cs="Arial"/>
          <w:sz w:val="20"/>
          <w:szCs w:val="20"/>
        </w:rPr>
        <w:t xml:space="preserve"> </w:t>
      </w:r>
      <w:r w:rsidR="00814CE1" w:rsidRPr="004B53ED">
        <w:rPr>
          <w:rFonts w:ascii="Arial" w:hAnsi="Arial" w:cs="Arial"/>
          <w:sz w:val="20"/>
          <w:szCs w:val="20"/>
        </w:rPr>
        <w:t xml:space="preserve">określenia </w:t>
      </w:r>
      <w:r w:rsidRPr="004B53ED">
        <w:rPr>
          <w:rFonts w:ascii="Arial" w:hAnsi="Arial" w:cs="Arial"/>
          <w:sz w:val="20"/>
          <w:szCs w:val="20"/>
        </w:rPr>
        <w:t>oznaczają:</w:t>
      </w:r>
    </w:p>
    <w:p w:rsidR="00270D0C" w:rsidRPr="004B53ED" w:rsidRDefault="00721790" w:rsidP="0028052A">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Beneficjent (Zamawiający)</w:t>
      </w:r>
      <w:r w:rsidRPr="004B53ED">
        <w:rPr>
          <w:rFonts w:ascii="Arial" w:eastAsia="Times New Roman" w:hAnsi="Arial" w:cs="Arial"/>
          <w:b/>
          <w:bCs/>
          <w:color w:val="000000"/>
          <w:sz w:val="20"/>
          <w:szCs w:val="20"/>
        </w:rPr>
        <w:t xml:space="preserve"> </w:t>
      </w:r>
      <w:r w:rsidRPr="004B53ED">
        <w:rPr>
          <w:rFonts w:ascii="Arial" w:eastAsia="Times New Roman" w:hAnsi="Arial" w:cs="Arial"/>
          <w:color w:val="000000"/>
          <w:sz w:val="20"/>
          <w:szCs w:val="20"/>
        </w:rPr>
        <w:t xml:space="preserve">– podmiot, o którym mowa w art. 2 pkt 10 rozporządzenia ogólnego; ilekroć jest mowa o Beneficjencie, należy przez to rozumieć również podmiot, który </w:t>
      </w:r>
      <w:r w:rsidR="00AA39EE">
        <w:rPr>
          <w:rFonts w:ascii="Arial" w:eastAsia="Times New Roman" w:hAnsi="Arial" w:cs="Arial"/>
          <w:color w:val="000000"/>
          <w:sz w:val="20"/>
          <w:szCs w:val="20"/>
        </w:rPr>
        <w:t xml:space="preserve">złożył wniosek o dofinansowanie </w:t>
      </w:r>
      <w:r w:rsidRPr="004B53ED">
        <w:rPr>
          <w:rFonts w:ascii="Arial" w:eastAsia="Times New Roman" w:hAnsi="Arial" w:cs="Arial"/>
          <w:color w:val="000000"/>
          <w:sz w:val="20"/>
          <w:szCs w:val="20"/>
        </w:rPr>
        <w:t>(Wnioskodawca) a także pa</w:t>
      </w:r>
      <w:r w:rsidR="008804FF">
        <w:rPr>
          <w:rFonts w:ascii="Arial" w:eastAsia="Times New Roman" w:hAnsi="Arial" w:cs="Arial"/>
          <w:color w:val="000000"/>
          <w:sz w:val="20"/>
          <w:szCs w:val="20"/>
        </w:rPr>
        <w:t>rtnera i podmiot upoważniony do </w:t>
      </w:r>
      <w:r w:rsidRPr="004B53ED">
        <w:rPr>
          <w:rFonts w:ascii="Arial" w:eastAsia="Times New Roman" w:hAnsi="Arial" w:cs="Arial"/>
          <w:color w:val="000000"/>
          <w:sz w:val="20"/>
          <w:szCs w:val="20"/>
        </w:rPr>
        <w:t>ponoszenia wydatków wskazany we wniosku o dofinansowanie;</w:t>
      </w:r>
    </w:p>
    <w:p w:rsidR="00BD7B13"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dofinansowanie – współfinansowanie Unii Europejskiej (UE) lub współfinansowanie krajowe </w:t>
      </w:r>
      <w:r w:rsidRPr="004B53ED">
        <w:rPr>
          <w:rFonts w:ascii="Arial" w:eastAsia="Times New Roman" w:hAnsi="Arial" w:cs="Arial"/>
          <w:sz w:val="20"/>
          <w:szCs w:val="20"/>
        </w:rPr>
        <w:br/>
        <w:t>z budżetu państwa (BP) (jeżeli dotyczy);</w:t>
      </w:r>
    </w:p>
    <w:p w:rsidR="002558BA"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dostawy –</w:t>
      </w:r>
      <w:r w:rsidR="005A1D1B" w:rsidRPr="004B53ED">
        <w:rPr>
          <w:rFonts w:ascii="Arial" w:hAnsi="Arial" w:cs="Arial"/>
          <w:sz w:val="20"/>
          <w:szCs w:val="20"/>
        </w:rPr>
        <w:t xml:space="preserve"> </w:t>
      </w:r>
      <w:r w:rsidRPr="004B53ED">
        <w:rPr>
          <w:rFonts w:ascii="Arial" w:hAnsi="Arial" w:cs="Arial"/>
          <w:sz w:val="20"/>
          <w:szCs w:val="20"/>
        </w:rPr>
        <w:t>nabywanie rzeczy, praw oraz innych dóbr;</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bCs/>
          <w:color w:val="000000"/>
          <w:sz w:val="20"/>
          <w:szCs w:val="20"/>
        </w:rPr>
        <w:t xml:space="preserve">Instytucja Zarządzająca (IZ RPO WZ) </w:t>
      </w:r>
      <w:r w:rsidRPr="004B53ED">
        <w:rPr>
          <w:rFonts w:ascii="Arial" w:eastAsia="Times New Roman" w:hAnsi="Arial" w:cs="Arial"/>
          <w:color w:val="000000"/>
          <w:sz w:val="20"/>
          <w:szCs w:val="20"/>
        </w:rPr>
        <w:t>–</w:t>
      </w:r>
      <w:r w:rsidR="005A1D1B" w:rsidRPr="004B53ED">
        <w:rPr>
          <w:rFonts w:ascii="Arial" w:eastAsia="Times New Roman" w:hAnsi="Arial" w:cs="Arial"/>
          <w:color w:val="000000"/>
          <w:sz w:val="20"/>
          <w:szCs w:val="20"/>
        </w:rPr>
        <w:t xml:space="preserve"> </w:t>
      </w:r>
      <w:r w:rsidRPr="004B53ED">
        <w:rPr>
          <w:rFonts w:ascii="Arial" w:eastAsia="Times New Roman" w:hAnsi="Arial" w:cs="Arial"/>
          <w:color w:val="000000"/>
          <w:sz w:val="20"/>
          <w:szCs w:val="20"/>
        </w:rPr>
        <w:t xml:space="preserve">Zarząd Województwa Zachodniopomorskiego; </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komunikat wyjaśniający </w:t>
      </w:r>
      <w:r w:rsidR="00721790" w:rsidRPr="004B53ED">
        <w:rPr>
          <w:rFonts w:ascii="Arial" w:eastAsia="Times New Roman" w:hAnsi="Arial" w:cs="Arial"/>
          <w:sz w:val="20"/>
          <w:szCs w:val="20"/>
        </w:rPr>
        <w:t>– komunikat wyjaśniający Komisji Europejskiej dotyczący prawa wspólnotowego obowiązującego w dziedzinie udzielania zamówień, które nie są lub są jedynie częściowo objęte dyrektywami w sprawie zamówień publicznych</w:t>
      </w:r>
      <w:r w:rsidR="00721790" w:rsidRPr="004B53ED">
        <w:rPr>
          <w:rFonts w:ascii="Arial" w:eastAsia="Times New Roman" w:hAnsi="Arial" w:cs="Arial"/>
          <w:color w:val="000000"/>
          <w:sz w:val="20"/>
          <w:szCs w:val="20"/>
        </w:rPr>
        <w:t xml:space="preserve"> </w:t>
      </w:r>
      <w:r w:rsidR="00721790" w:rsidRPr="004B53ED">
        <w:rPr>
          <w:rFonts w:ascii="Arial" w:eastAsia="Times New Roman" w:hAnsi="Arial" w:cs="Arial"/>
          <w:sz w:val="20"/>
          <w:szCs w:val="20"/>
        </w:rPr>
        <w:t>(Dz. Urz. UE C 179 z 1 sierpnia 2006, str. 2);</w:t>
      </w:r>
    </w:p>
    <w:p w:rsidR="00475407"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projekt – przedsięwzięcie, o którym mowa w art. 2 pkt 18 ustawy wdrożeniowej, szczegółowo opisane w dokumentacji aplikacyjnej;</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przedsiębiorstwo – przedsiębiorstwo w rozumieniu załącznika I do rozporządzenia Komisji (UE) Nr 651/2014 z dnia 17 czerwca 2014 r. uznającego niektóre rodzaje pomocy za zgodne z rynkiem wewnętrznym w zastosowaniu art. 107 i 108 Traktatu (Dz. Urz. UE L 187 z 26.06.2014, str. 1);</w:t>
      </w:r>
    </w:p>
    <w:p w:rsidR="008038AB"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 xml:space="preserve">roboty budowlane – wykonanie albo zaprojektowanie i wykonanie robót budowlanych określonych w przepisach wydanych na podstawie art. 2c </w:t>
      </w:r>
      <w:proofErr w:type="spellStart"/>
      <w:r w:rsidR="00996930" w:rsidRPr="004B53ED">
        <w:rPr>
          <w:rFonts w:ascii="Arial" w:hAnsi="Arial" w:cs="Arial"/>
          <w:sz w:val="20"/>
          <w:szCs w:val="20"/>
        </w:rPr>
        <w:t>Pzp</w:t>
      </w:r>
      <w:proofErr w:type="spellEnd"/>
      <w:r w:rsidR="00A43AC4" w:rsidRPr="004B53ED">
        <w:rPr>
          <w:rFonts w:ascii="Arial" w:hAnsi="Arial" w:cs="Arial"/>
          <w:sz w:val="20"/>
          <w:szCs w:val="20"/>
        </w:rPr>
        <w:t xml:space="preserve"> lub obiektu budowlanego, </w:t>
      </w:r>
      <w:r w:rsidR="004B53ED">
        <w:rPr>
          <w:rFonts w:ascii="Arial" w:hAnsi="Arial" w:cs="Arial"/>
          <w:sz w:val="20"/>
          <w:szCs w:val="20"/>
        </w:rPr>
        <w:t>a także realizacja</w:t>
      </w:r>
      <w:r w:rsidRPr="004B53ED">
        <w:rPr>
          <w:rFonts w:ascii="Arial" w:hAnsi="Arial" w:cs="Arial"/>
          <w:sz w:val="20"/>
          <w:szCs w:val="20"/>
        </w:rPr>
        <w:t xml:space="preserve"> obiektu budowlanego, za pomocą dowolnych środków, zgodnie z wymaganiami określonymi przez zamawiającego;</w:t>
      </w:r>
    </w:p>
    <w:p w:rsidR="00BD7B13"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rozporządzenie ogólne</w:t>
      </w:r>
      <w:r w:rsidRPr="004B53ED">
        <w:rPr>
          <w:rFonts w:ascii="Arial" w:hAnsi="Arial" w:cs="Arial"/>
          <w:b/>
          <w:sz w:val="20"/>
          <w:szCs w:val="20"/>
        </w:rPr>
        <w:t xml:space="preserve"> </w:t>
      </w:r>
      <w:r w:rsidRPr="004B53ED">
        <w:rPr>
          <w:rFonts w:ascii="Arial" w:eastAsia="Times New Roman" w:hAnsi="Arial" w:cs="Arial"/>
          <w:sz w:val="20"/>
          <w:szCs w:val="20"/>
        </w:rPr>
        <w:t>–</w:t>
      </w:r>
      <w:r w:rsidRPr="004B53ED">
        <w:rPr>
          <w:rFonts w:ascii="Arial" w:hAnsi="Arial" w:cs="Arial"/>
          <w:b/>
          <w:sz w:val="20"/>
          <w:szCs w:val="20"/>
        </w:rPr>
        <w:t xml:space="preserve"> </w:t>
      </w:r>
      <w:r w:rsidRPr="004B53ED">
        <w:rPr>
          <w:rFonts w:ascii="Arial" w:hAnsi="Arial" w:cs="Arial"/>
          <w:sz w:val="20"/>
          <w:szCs w:val="20"/>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Pr="004B53ED">
        <w:rPr>
          <w:rFonts w:ascii="Arial" w:hAnsi="Arial" w:cs="Arial"/>
          <w:sz w:val="20"/>
          <w:szCs w:val="20"/>
        </w:rPr>
        <w:br/>
        <w:t>i Europejskiego Funduszu Morskiego i Rybackiego oraz uchylaj</w:t>
      </w:r>
      <w:r w:rsidR="008804FF">
        <w:rPr>
          <w:rFonts w:ascii="Arial" w:hAnsi="Arial" w:cs="Arial"/>
          <w:sz w:val="20"/>
          <w:szCs w:val="20"/>
        </w:rPr>
        <w:t>ące rozporządzenie Rady (WE) nr </w:t>
      </w:r>
      <w:r w:rsidRPr="004B53ED">
        <w:rPr>
          <w:rFonts w:ascii="Arial" w:hAnsi="Arial" w:cs="Arial"/>
          <w:sz w:val="20"/>
          <w:szCs w:val="20"/>
        </w:rPr>
        <w:t xml:space="preserve">1083/2006 (Dz. Urz. UE L 347 z 20.12.2013, str. 320, z </w:t>
      </w:r>
      <w:proofErr w:type="spellStart"/>
      <w:r w:rsidRPr="004B53ED">
        <w:rPr>
          <w:rFonts w:ascii="Arial" w:hAnsi="Arial" w:cs="Arial"/>
          <w:sz w:val="20"/>
          <w:szCs w:val="20"/>
        </w:rPr>
        <w:t>późn</w:t>
      </w:r>
      <w:proofErr w:type="spellEnd"/>
      <w:r w:rsidRPr="004B53ED">
        <w:rPr>
          <w:rFonts w:ascii="Arial" w:hAnsi="Arial" w:cs="Arial"/>
          <w:sz w:val="20"/>
          <w:szCs w:val="20"/>
        </w:rPr>
        <w:t>. zm.);</w:t>
      </w:r>
    </w:p>
    <w:p w:rsidR="002D7E38" w:rsidRPr="007532EC" w:rsidRDefault="00DA45D1" w:rsidP="007532EC">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 xml:space="preserve">umowa o dofinansowanie </w:t>
      </w:r>
      <w:r w:rsidRPr="004B53ED">
        <w:rPr>
          <w:rFonts w:ascii="Arial" w:eastAsia="Times New Roman" w:hAnsi="Arial" w:cs="Arial"/>
          <w:sz w:val="20"/>
          <w:szCs w:val="20"/>
        </w:rPr>
        <w:t>–</w:t>
      </w:r>
      <w:r w:rsidRPr="004B53ED">
        <w:rPr>
          <w:rFonts w:ascii="Arial" w:eastAsia="Times New Roman" w:hAnsi="Arial" w:cs="Arial"/>
          <w:color w:val="000000"/>
          <w:sz w:val="20"/>
          <w:szCs w:val="20"/>
        </w:rPr>
        <w:t xml:space="preserve"> </w:t>
      </w:r>
      <w:r w:rsidRPr="004B53ED">
        <w:rPr>
          <w:rFonts w:ascii="Arial" w:hAnsi="Arial" w:cs="Arial"/>
          <w:sz w:val="20"/>
          <w:szCs w:val="20"/>
        </w:rPr>
        <w:t xml:space="preserve">umowa zawarta między IZ RPO WZ a wnioskodawcą, którego projekt został wybrany do dofinansowania, zawierająca w szczególności warunki przekazywania </w:t>
      </w:r>
      <w:r w:rsidRPr="004B53ED">
        <w:rPr>
          <w:rFonts w:ascii="Arial" w:hAnsi="Arial" w:cs="Arial"/>
          <w:sz w:val="20"/>
          <w:szCs w:val="20"/>
        </w:rPr>
        <w:br/>
        <w:t xml:space="preserve">i wykorzystania środków EFRR oraz inne obowiązki stron umowy; a także zawierająca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decyzja o dofinansowaniu podjęta przez IZ  RPO WZ, która </w:t>
      </w:r>
      <w:r w:rsidRPr="004B53ED">
        <w:rPr>
          <w:rFonts w:ascii="Arial" w:hAnsi="Arial" w:cs="Arial"/>
          <w:sz w:val="20"/>
          <w:szCs w:val="20"/>
        </w:rPr>
        <w:lastRenderedPageBreak/>
        <w:t>stanowi podstawę dofinansowania projektu</w:t>
      </w:r>
      <w:r w:rsidRPr="007532EC">
        <w:rPr>
          <w:rFonts w:ascii="Arial" w:hAnsi="Arial" w:cs="Arial"/>
          <w:sz w:val="20"/>
          <w:szCs w:val="20"/>
        </w:rPr>
        <w:t>, w przypadku gdy wnioskodawcą jest Województwo Zachodniopomorskie;</w:t>
      </w:r>
    </w:p>
    <w:p w:rsidR="002558BA"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usługi – wszelkie świadczenia, których przedmiotem nie są roboty budowlane lub dostawy;</w:t>
      </w:r>
    </w:p>
    <w:p w:rsidR="0083736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hAnsi="Arial" w:cs="Arial"/>
          <w:bCs/>
          <w:sz w:val="20"/>
          <w:szCs w:val="20"/>
        </w:rPr>
        <w:t xml:space="preserve">ustawa wdrożeniowa </w:t>
      </w:r>
      <w:r w:rsidRPr="004B53ED">
        <w:rPr>
          <w:rFonts w:ascii="Arial" w:eastAsia="Times New Roman" w:hAnsi="Arial" w:cs="Arial"/>
          <w:sz w:val="20"/>
          <w:szCs w:val="20"/>
        </w:rPr>
        <w:t>–</w:t>
      </w:r>
      <w:r w:rsidRPr="004B53ED">
        <w:rPr>
          <w:rFonts w:ascii="Arial" w:hAnsi="Arial" w:cs="Arial"/>
          <w:bCs/>
          <w:sz w:val="20"/>
          <w:szCs w:val="20"/>
        </w:rPr>
        <w:t xml:space="preserve"> ustawa z dnia 11 lipca 2014 r. o zasadach realizacji programów w zakresie polityki spójności finansowanych w perspektywie finansowej 2014-2020 (</w:t>
      </w:r>
      <w:proofErr w:type="spellStart"/>
      <w:r w:rsidRPr="004B53ED">
        <w:rPr>
          <w:rFonts w:ascii="Arial" w:hAnsi="Arial" w:cs="Arial"/>
          <w:bCs/>
          <w:sz w:val="20"/>
          <w:szCs w:val="20"/>
        </w:rPr>
        <w:t>t.j</w:t>
      </w:r>
      <w:proofErr w:type="spellEnd"/>
      <w:r w:rsidRPr="004B53ED">
        <w:rPr>
          <w:rFonts w:ascii="Arial" w:hAnsi="Arial" w:cs="Arial"/>
          <w:bCs/>
          <w:sz w:val="20"/>
          <w:szCs w:val="20"/>
        </w:rPr>
        <w:t>.. Dz. U. z 2016 r., poz. 217, ze zm.);</w:t>
      </w:r>
    </w:p>
    <w:p w:rsidR="0047540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wniosek o dofinansowanie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kwalifikowalny – koszt lub wydatek poniesiony w związku z realizacją projektu w ramach RPO WZ, który kwalifikuje się do refundacji, rozliczenia (w przypadku</w:t>
      </w:r>
      <w:r w:rsidRPr="004B53ED">
        <w:rPr>
          <w:rFonts w:ascii="Arial" w:eastAsia="Times New Roman" w:hAnsi="Arial" w:cs="Arial"/>
          <w:bCs/>
          <w:sz w:val="20"/>
          <w:szCs w:val="20"/>
        </w:rPr>
        <w:t xml:space="preserve"> </w:t>
      </w:r>
      <w:r w:rsidRPr="004B53ED">
        <w:rPr>
          <w:rFonts w:ascii="Arial" w:eastAsia="Times New Roman" w:hAnsi="Arial" w:cs="Arial"/>
          <w:sz w:val="20"/>
          <w:szCs w:val="20"/>
        </w:rPr>
        <w:t>systemu zaliczkowego) zgodnie z umową o dofinansowanie;</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niekwalifikowalny – każdy wydatek lub koszt poniesiony, który nie jest</w:t>
      </w:r>
      <w:r w:rsidRPr="004B53ED">
        <w:rPr>
          <w:rFonts w:ascii="Arial" w:hAnsi="Arial" w:cs="Arial"/>
          <w:bCs/>
          <w:sz w:val="20"/>
          <w:szCs w:val="20"/>
        </w:rPr>
        <w:t xml:space="preserve"> </w:t>
      </w:r>
      <w:r w:rsidRPr="004B53ED">
        <w:rPr>
          <w:rFonts w:ascii="Arial" w:eastAsia="Times New Roman" w:hAnsi="Arial" w:cs="Arial"/>
          <w:sz w:val="20"/>
          <w:szCs w:val="20"/>
        </w:rPr>
        <w:t>wydatkiem kwalifikowalnym;</w:t>
      </w:r>
    </w:p>
    <w:p w:rsidR="001D7B25"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wykonawca – osoba fizyczna, osoba prawna albo jednostka organizacyjna nieposiadająca osobowości prawnej, która oferuje określone produkty lub usługi na</w:t>
      </w:r>
      <w:r w:rsidRPr="004B53ED">
        <w:rPr>
          <w:rFonts w:ascii="Arial" w:hAnsi="Arial" w:cs="Arial"/>
          <w:bCs/>
          <w:sz w:val="20"/>
          <w:szCs w:val="20"/>
        </w:rPr>
        <w:t xml:space="preserve"> </w:t>
      </w:r>
      <w:r w:rsidRPr="004B53ED">
        <w:rPr>
          <w:rFonts w:ascii="Arial" w:eastAsia="Times New Roman" w:hAnsi="Arial" w:cs="Arial"/>
          <w:sz w:val="20"/>
          <w:szCs w:val="20"/>
        </w:rPr>
        <w:t xml:space="preserve">rynku lub zawarła umowę </w:t>
      </w:r>
      <w:r w:rsidRPr="004B53ED">
        <w:rPr>
          <w:rFonts w:ascii="Arial" w:eastAsia="Times New Roman" w:hAnsi="Arial" w:cs="Arial"/>
          <w:sz w:val="20"/>
          <w:szCs w:val="20"/>
        </w:rPr>
        <w:br/>
        <w:t xml:space="preserve">w sprawie realizacji zamówienia będącego efektem działań podjętych przez zamawiającego </w:t>
      </w:r>
      <w:r w:rsidRPr="004B53ED">
        <w:rPr>
          <w:rFonts w:ascii="Arial" w:eastAsia="Times New Roman" w:hAnsi="Arial" w:cs="Arial"/>
          <w:sz w:val="20"/>
          <w:szCs w:val="20"/>
        </w:rPr>
        <w:br/>
        <w:t>w projekcie realizowanym</w:t>
      </w:r>
      <w:r w:rsidRPr="004B53ED">
        <w:rPr>
          <w:rFonts w:ascii="Arial" w:hAnsi="Arial" w:cs="Arial"/>
          <w:bCs/>
          <w:sz w:val="20"/>
          <w:szCs w:val="20"/>
        </w:rPr>
        <w:t xml:space="preserve"> </w:t>
      </w:r>
      <w:r w:rsidRPr="004B53ED">
        <w:rPr>
          <w:rFonts w:ascii="Arial" w:eastAsia="Times New Roman" w:hAnsi="Arial" w:cs="Arial"/>
          <w:sz w:val="20"/>
          <w:szCs w:val="20"/>
        </w:rPr>
        <w:t>w ramach RPO WZ;</w:t>
      </w:r>
    </w:p>
    <w:p w:rsidR="00F84902" w:rsidRPr="004B53ED" w:rsidRDefault="00DA45D1" w:rsidP="00202122">
      <w:pPr>
        <w:pStyle w:val="Akapitzlist"/>
        <w:numPr>
          <w:ilvl w:val="1"/>
          <w:numId w:val="26"/>
        </w:numPr>
        <w:spacing w:line="360" w:lineRule="auto"/>
        <w:jc w:val="both"/>
        <w:rPr>
          <w:rFonts w:ascii="Arial" w:eastAsia="Times New Roman" w:hAnsi="Arial" w:cs="Arial"/>
          <w:strike/>
          <w:color w:val="000000"/>
          <w:sz w:val="20"/>
          <w:szCs w:val="20"/>
        </w:rPr>
      </w:pPr>
      <w:r w:rsidRPr="004B53ED">
        <w:rPr>
          <w:rFonts w:ascii="Arial" w:eastAsia="Times New Roman" w:hAnsi="Arial" w:cs="Arial"/>
          <w:sz w:val="20"/>
          <w:szCs w:val="20"/>
        </w:rPr>
        <w:t xml:space="preserve">zamówienie </w:t>
      </w:r>
      <w:r w:rsidR="00212E7E" w:rsidRPr="004B53ED">
        <w:rPr>
          <w:rFonts w:ascii="Arial" w:eastAsia="Times New Roman" w:hAnsi="Arial" w:cs="Arial"/>
          <w:sz w:val="20"/>
          <w:szCs w:val="20"/>
        </w:rPr>
        <w:t>–</w:t>
      </w:r>
      <w:r w:rsidR="000E6145" w:rsidRPr="004B53ED">
        <w:rPr>
          <w:rFonts w:ascii="Arial" w:eastAsia="Times New Roman" w:hAnsi="Arial" w:cs="Arial"/>
          <w:sz w:val="20"/>
          <w:szCs w:val="20"/>
        </w:rPr>
        <w:t xml:space="preserve"> </w:t>
      </w:r>
      <w:r w:rsidR="00837367" w:rsidRPr="004B53ED">
        <w:rPr>
          <w:rFonts w:ascii="Arial" w:eastAsia="Times New Roman" w:hAnsi="Arial" w:cs="Arial"/>
          <w:sz w:val="20"/>
          <w:szCs w:val="20"/>
        </w:rPr>
        <w:t>umow</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w:t>
      </w:r>
      <w:r w:rsidR="00117D6E" w:rsidRPr="004B53ED">
        <w:rPr>
          <w:rFonts w:ascii="Arial" w:eastAsia="Times New Roman" w:hAnsi="Arial" w:cs="Arial"/>
          <w:sz w:val="20"/>
          <w:szCs w:val="20"/>
        </w:rPr>
        <w:t>odpłatna</w:t>
      </w:r>
      <w:r w:rsidR="00837367" w:rsidRPr="004B53ED">
        <w:rPr>
          <w:rFonts w:ascii="Arial" w:eastAsia="Times New Roman" w:hAnsi="Arial" w:cs="Arial"/>
          <w:sz w:val="20"/>
          <w:szCs w:val="20"/>
        </w:rPr>
        <w:t>, zawart</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pomiędzy zamawiającym (Beneficjentem) a wykonawcą, której przedmiotem są usługi, dostawy lub roboty budowlane przewidziane w </w:t>
      </w:r>
      <w:r w:rsidR="00117D6E" w:rsidRPr="004B53ED">
        <w:rPr>
          <w:rFonts w:ascii="Arial" w:eastAsia="Times New Roman" w:hAnsi="Arial" w:cs="Arial"/>
          <w:sz w:val="20"/>
          <w:szCs w:val="20"/>
        </w:rPr>
        <w:t>p</w:t>
      </w:r>
      <w:r w:rsidR="00837367" w:rsidRPr="004B53ED">
        <w:rPr>
          <w:rFonts w:ascii="Arial" w:eastAsia="Times New Roman" w:hAnsi="Arial" w:cs="Arial"/>
          <w:sz w:val="20"/>
          <w:szCs w:val="20"/>
        </w:rPr>
        <w:t>rojekcie</w:t>
      </w:r>
      <w:r w:rsidR="00D6735E" w:rsidRPr="004B53ED">
        <w:rPr>
          <w:rFonts w:ascii="Arial" w:eastAsia="Times New Roman" w:hAnsi="Arial" w:cs="Arial"/>
          <w:sz w:val="20"/>
          <w:szCs w:val="20"/>
        </w:rPr>
        <w:t>.</w:t>
      </w:r>
    </w:p>
    <w:p w:rsidR="002D7E38" w:rsidRPr="004B53ED" w:rsidRDefault="00067BC3" w:rsidP="00837367">
      <w:pPr>
        <w:pStyle w:val="Nagwek1"/>
        <w:spacing w:line="360" w:lineRule="auto"/>
        <w:rPr>
          <w:rFonts w:ascii="Arial" w:hAnsi="Arial" w:cs="Arial"/>
          <w:sz w:val="20"/>
          <w:szCs w:val="20"/>
          <w:lang w:eastAsia="pl-PL"/>
        </w:rPr>
      </w:pPr>
      <w:bookmarkStart w:id="6" w:name="_Toc441141846"/>
      <w:bookmarkStart w:id="7" w:name="_Toc465431281"/>
      <w:r w:rsidRPr="004B53ED">
        <w:rPr>
          <w:rFonts w:ascii="Arial" w:hAnsi="Arial" w:cs="Arial"/>
          <w:sz w:val="20"/>
          <w:szCs w:val="20"/>
          <w:lang w:eastAsia="pl-PL"/>
        </w:rPr>
        <w:t>Kompendium</w:t>
      </w:r>
      <w:bookmarkEnd w:id="6"/>
      <w:bookmarkEnd w:id="7"/>
    </w:p>
    <w:p w:rsidR="00B73BE4" w:rsidRPr="004B53ED" w:rsidRDefault="009A2B0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Niniejszy</w:t>
      </w:r>
      <w:r w:rsidR="00B73BE4" w:rsidRPr="004B53ED">
        <w:rPr>
          <w:rFonts w:ascii="Arial" w:hAnsi="Arial" w:cs="Arial"/>
          <w:sz w:val="20"/>
          <w:szCs w:val="20"/>
        </w:rPr>
        <w:t xml:space="preserve"> </w:t>
      </w:r>
      <w:r w:rsidRPr="004B53ED">
        <w:rPr>
          <w:rFonts w:ascii="Arial" w:hAnsi="Arial" w:cs="Arial"/>
          <w:sz w:val="20"/>
          <w:szCs w:val="20"/>
        </w:rPr>
        <w:t>dokument opisuje</w:t>
      </w:r>
      <w:r w:rsidR="00B73BE4" w:rsidRPr="004B53ED">
        <w:rPr>
          <w:rFonts w:ascii="Arial" w:hAnsi="Arial" w:cs="Arial"/>
          <w:sz w:val="20"/>
          <w:szCs w:val="20"/>
        </w:rPr>
        <w:t xml:space="preserve"> zasady udzielania zamówień w projektach realizowanych </w:t>
      </w:r>
      <w:r w:rsidR="003E1D4F" w:rsidRPr="004B53ED">
        <w:rPr>
          <w:rFonts w:ascii="Arial" w:hAnsi="Arial" w:cs="Arial"/>
          <w:sz w:val="20"/>
          <w:szCs w:val="20"/>
        </w:rPr>
        <w:t xml:space="preserve">w ramach </w:t>
      </w:r>
      <w:r w:rsidR="00996930" w:rsidRPr="004B53ED">
        <w:rPr>
          <w:rFonts w:ascii="Arial" w:hAnsi="Arial" w:cs="Arial"/>
          <w:sz w:val="20"/>
          <w:szCs w:val="20"/>
        </w:rPr>
        <w:t>RPO WZ</w:t>
      </w:r>
      <w:r w:rsidR="00C00EFC" w:rsidRPr="004B53ED">
        <w:rPr>
          <w:rFonts w:ascii="Arial" w:hAnsi="Arial" w:cs="Arial"/>
          <w:sz w:val="20"/>
          <w:szCs w:val="20"/>
        </w:rPr>
        <w:t xml:space="preserve"> </w:t>
      </w:r>
      <w:r w:rsidR="00B73BE4" w:rsidRPr="004B53ED">
        <w:rPr>
          <w:rFonts w:ascii="Arial" w:hAnsi="Arial" w:cs="Arial"/>
          <w:sz w:val="20"/>
          <w:szCs w:val="20"/>
        </w:rPr>
        <w:t>przez:</w:t>
      </w:r>
    </w:p>
    <w:p w:rsidR="00D73C80" w:rsidRPr="004B53ED" w:rsidRDefault="00B73BE4" w:rsidP="00A70ACF">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p</w:t>
      </w:r>
      <w:r w:rsidR="003E1D4F" w:rsidRPr="004B53ED">
        <w:rPr>
          <w:rFonts w:ascii="Arial" w:hAnsi="Arial" w:cs="Arial"/>
          <w:sz w:val="20"/>
          <w:szCs w:val="20"/>
        </w:rPr>
        <w:t xml:space="preserve">odmioty </w:t>
      </w:r>
      <w:r w:rsidRPr="004B53ED">
        <w:rPr>
          <w:rFonts w:ascii="Arial" w:hAnsi="Arial" w:cs="Arial"/>
          <w:sz w:val="20"/>
          <w:szCs w:val="20"/>
        </w:rPr>
        <w:t>nie zobowiązan</w:t>
      </w:r>
      <w:r w:rsidR="003E1D4F" w:rsidRPr="004B53ED">
        <w:rPr>
          <w:rFonts w:ascii="Arial" w:hAnsi="Arial" w:cs="Arial"/>
          <w:sz w:val="20"/>
          <w:szCs w:val="20"/>
        </w:rPr>
        <w:t>e</w:t>
      </w:r>
      <w:r w:rsidRPr="004B53ED">
        <w:rPr>
          <w:rFonts w:ascii="Arial" w:hAnsi="Arial" w:cs="Arial"/>
          <w:sz w:val="20"/>
          <w:szCs w:val="20"/>
        </w:rPr>
        <w:t xml:space="preserve"> do stosowania </w:t>
      </w:r>
      <w:proofErr w:type="spellStart"/>
      <w:r w:rsidR="00996930" w:rsidRPr="004B53ED">
        <w:rPr>
          <w:rFonts w:ascii="Arial" w:hAnsi="Arial" w:cs="Arial"/>
          <w:sz w:val="20"/>
          <w:szCs w:val="20"/>
        </w:rPr>
        <w:t>Pzp</w:t>
      </w:r>
      <w:proofErr w:type="spellEnd"/>
      <w:r w:rsidR="003E1D4F" w:rsidRPr="004B53ED">
        <w:rPr>
          <w:rFonts w:ascii="Arial" w:hAnsi="Arial" w:cs="Arial"/>
          <w:sz w:val="20"/>
          <w:szCs w:val="20"/>
        </w:rPr>
        <w:t xml:space="preserve"> (np. przedsiębiorcy)</w:t>
      </w:r>
      <w:r w:rsidR="00837367" w:rsidRPr="004B53ED">
        <w:rPr>
          <w:rFonts w:ascii="Arial" w:hAnsi="Arial" w:cs="Arial"/>
          <w:sz w:val="20"/>
          <w:szCs w:val="20"/>
        </w:rPr>
        <w:t>;</w:t>
      </w:r>
    </w:p>
    <w:p w:rsidR="00E6435B" w:rsidRPr="004B53ED" w:rsidRDefault="003E1D4F" w:rsidP="00E6435B">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 xml:space="preserve">podmioty zobowiązane do stosowania </w:t>
      </w:r>
      <w:proofErr w:type="spellStart"/>
      <w:r w:rsidR="00996930" w:rsidRPr="004B53ED">
        <w:rPr>
          <w:rFonts w:ascii="Arial" w:hAnsi="Arial" w:cs="Arial"/>
          <w:sz w:val="20"/>
          <w:szCs w:val="20"/>
        </w:rPr>
        <w:t>Pzp</w:t>
      </w:r>
      <w:proofErr w:type="spellEnd"/>
      <w:r w:rsidR="00837367" w:rsidRPr="004B53ED">
        <w:rPr>
          <w:rFonts w:ascii="Arial" w:hAnsi="Arial" w:cs="Arial"/>
          <w:sz w:val="20"/>
          <w:szCs w:val="20"/>
        </w:rPr>
        <w:t>;</w:t>
      </w:r>
    </w:p>
    <w:p w:rsidR="00D73C80" w:rsidRPr="004B53ED" w:rsidRDefault="00B73BE4" w:rsidP="00E6435B">
      <w:pPr>
        <w:pStyle w:val="Akapitzlist"/>
        <w:spacing w:line="360" w:lineRule="auto"/>
        <w:ind w:left="426"/>
        <w:jc w:val="both"/>
        <w:rPr>
          <w:rFonts w:ascii="Arial" w:hAnsi="Arial" w:cs="Arial"/>
          <w:sz w:val="20"/>
          <w:szCs w:val="20"/>
        </w:rPr>
      </w:pPr>
      <w:r w:rsidRPr="004B53ED">
        <w:rPr>
          <w:rFonts w:ascii="Arial" w:hAnsi="Arial" w:cs="Arial"/>
          <w:sz w:val="20"/>
          <w:szCs w:val="20"/>
        </w:rPr>
        <w:t xml:space="preserve">oraz sposób </w:t>
      </w:r>
      <w:r w:rsidR="00996930" w:rsidRPr="004B53ED">
        <w:rPr>
          <w:rFonts w:ascii="Arial" w:hAnsi="Arial" w:cs="Arial"/>
          <w:sz w:val="20"/>
          <w:szCs w:val="20"/>
        </w:rPr>
        <w:t xml:space="preserve">przeprowadzania i </w:t>
      </w:r>
      <w:r w:rsidRPr="004B53ED">
        <w:rPr>
          <w:rFonts w:ascii="Arial" w:hAnsi="Arial" w:cs="Arial"/>
          <w:sz w:val="20"/>
          <w:szCs w:val="20"/>
        </w:rPr>
        <w:t>dokumentowania pr</w:t>
      </w:r>
      <w:r w:rsidR="00996930" w:rsidRPr="004B53ED">
        <w:rPr>
          <w:rFonts w:ascii="Arial" w:hAnsi="Arial" w:cs="Arial"/>
          <w:sz w:val="20"/>
          <w:szCs w:val="20"/>
        </w:rPr>
        <w:t xml:space="preserve">ocedury związanej z udzieleniem </w:t>
      </w:r>
      <w:r w:rsidRPr="004B53ED">
        <w:rPr>
          <w:rFonts w:ascii="Arial" w:hAnsi="Arial" w:cs="Arial"/>
          <w:sz w:val="20"/>
          <w:szCs w:val="20"/>
        </w:rPr>
        <w:t>zamówienia.</w:t>
      </w:r>
    </w:p>
    <w:p w:rsidR="00067BC3" w:rsidRPr="004B53ED" w:rsidRDefault="00067BC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Wybór </w:t>
      </w:r>
      <w:r w:rsidR="00E851D3" w:rsidRPr="004B53ED">
        <w:rPr>
          <w:rFonts w:ascii="Arial" w:hAnsi="Arial" w:cs="Arial"/>
          <w:sz w:val="20"/>
          <w:szCs w:val="20"/>
        </w:rPr>
        <w:t xml:space="preserve">sposobu </w:t>
      </w:r>
      <w:r w:rsidRPr="004B53ED">
        <w:rPr>
          <w:rFonts w:ascii="Arial" w:hAnsi="Arial" w:cs="Arial"/>
          <w:sz w:val="20"/>
          <w:szCs w:val="20"/>
        </w:rPr>
        <w:t>udzielenia zamówienia uzależniony jest od</w:t>
      </w:r>
      <w:r w:rsidR="003E1D4F" w:rsidRPr="004B53ED">
        <w:rPr>
          <w:rFonts w:ascii="Arial" w:hAnsi="Arial" w:cs="Arial"/>
          <w:sz w:val="20"/>
          <w:szCs w:val="20"/>
        </w:rPr>
        <w:t xml:space="preserve"> typu </w:t>
      </w:r>
      <w:r w:rsidR="00DC6162" w:rsidRPr="004B53ED">
        <w:rPr>
          <w:rFonts w:ascii="Arial" w:hAnsi="Arial" w:cs="Arial"/>
          <w:sz w:val="20"/>
          <w:szCs w:val="20"/>
        </w:rPr>
        <w:t>B</w:t>
      </w:r>
      <w:r w:rsidR="003E1D4F" w:rsidRPr="004B53ED">
        <w:rPr>
          <w:rFonts w:ascii="Arial" w:hAnsi="Arial" w:cs="Arial"/>
          <w:sz w:val="20"/>
          <w:szCs w:val="20"/>
        </w:rPr>
        <w:t xml:space="preserve">eneficjenta oraz </w:t>
      </w:r>
      <w:r w:rsidRPr="004B53ED">
        <w:rPr>
          <w:rFonts w:ascii="Arial" w:hAnsi="Arial" w:cs="Arial"/>
          <w:sz w:val="20"/>
          <w:szCs w:val="20"/>
        </w:rPr>
        <w:t xml:space="preserve">wartości zamówienia. </w:t>
      </w:r>
    </w:p>
    <w:p w:rsidR="003E1D4F" w:rsidRPr="004B53ED" w:rsidRDefault="003E1D4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Udzielanie zamówienia w ramach projektu następuje zgodnie z:</w:t>
      </w:r>
    </w:p>
    <w:p w:rsidR="006604FC" w:rsidRPr="004B53ED" w:rsidRDefault="006604FC" w:rsidP="00202122">
      <w:pPr>
        <w:pStyle w:val="Akapitzlist"/>
        <w:numPr>
          <w:ilvl w:val="1"/>
          <w:numId w:val="42"/>
        </w:numPr>
        <w:spacing w:line="360" w:lineRule="auto"/>
        <w:jc w:val="both"/>
        <w:rPr>
          <w:rFonts w:ascii="Arial" w:hAnsi="Arial" w:cs="Arial"/>
          <w:sz w:val="20"/>
          <w:szCs w:val="20"/>
        </w:rPr>
      </w:pPr>
      <w:proofErr w:type="spellStart"/>
      <w:r w:rsidRPr="004B53ED">
        <w:rPr>
          <w:rFonts w:ascii="Arial" w:hAnsi="Arial" w:cs="Arial"/>
          <w:b/>
          <w:sz w:val="20"/>
          <w:szCs w:val="20"/>
        </w:rPr>
        <w:t>Pzp</w:t>
      </w:r>
      <w:proofErr w:type="spellEnd"/>
      <w:r w:rsidRPr="004B53ED">
        <w:rPr>
          <w:rFonts w:ascii="Arial" w:hAnsi="Arial" w:cs="Arial"/>
          <w:sz w:val="20"/>
          <w:szCs w:val="20"/>
        </w:rPr>
        <w:t xml:space="preserve"> – w przypadku Beneficjenta będącego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w:t>
      </w:r>
    </w:p>
    <w:p w:rsidR="006604FC" w:rsidRPr="004B53ED" w:rsidRDefault="006604FC" w:rsidP="006604FC">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zasadą konkurencyjności</w:t>
      </w:r>
      <w:r w:rsidRPr="004B53ED">
        <w:rPr>
          <w:rFonts w:ascii="Arial" w:hAnsi="Arial" w:cs="Arial"/>
          <w:sz w:val="20"/>
          <w:szCs w:val="20"/>
        </w:rPr>
        <w:t>, w przypadku:</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 xml:space="preserve">Beneficjenta niebędącego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w przypadku zamówień przekraczających wartość 50 tys. zł netto, tj. bez podatku od towarów i usług (VAT),</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Beneficjenta będącego zamawiającym w rozumi</w:t>
      </w:r>
      <w:r w:rsidR="00247B01">
        <w:rPr>
          <w:rFonts w:ascii="Arial" w:hAnsi="Arial" w:cs="Arial"/>
          <w:sz w:val="20"/>
          <w:szCs w:val="20"/>
        </w:rPr>
        <w:t xml:space="preserve">eniu </w:t>
      </w:r>
      <w:proofErr w:type="spellStart"/>
      <w:r w:rsidR="00247B01">
        <w:rPr>
          <w:rFonts w:ascii="Arial" w:hAnsi="Arial" w:cs="Arial"/>
          <w:sz w:val="20"/>
          <w:szCs w:val="20"/>
        </w:rPr>
        <w:t>Pzp</w:t>
      </w:r>
      <w:proofErr w:type="spellEnd"/>
      <w:r w:rsidR="00247B01">
        <w:rPr>
          <w:rFonts w:ascii="Arial" w:hAnsi="Arial" w:cs="Arial"/>
          <w:sz w:val="20"/>
          <w:szCs w:val="20"/>
        </w:rPr>
        <w:t xml:space="preserve"> w przypadku zamówień o </w:t>
      </w:r>
      <w:r w:rsidRPr="004B53ED">
        <w:rPr>
          <w:rFonts w:ascii="Arial" w:hAnsi="Arial" w:cs="Arial"/>
          <w:sz w:val="20"/>
          <w:szCs w:val="20"/>
        </w:rPr>
        <w:t xml:space="preserve">wartości równej lub niższej niż kwota określona w art. 4 pkt 8 </w:t>
      </w:r>
      <w:proofErr w:type="spellStart"/>
      <w:r w:rsidRPr="004B53ED">
        <w:rPr>
          <w:rFonts w:ascii="Arial" w:hAnsi="Arial" w:cs="Arial"/>
          <w:sz w:val="20"/>
          <w:szCs w:val="20"/>
        </w:rPr>
        <w:t>Pzp</w:t>
      </w:r>
      <w:proofErr w:type="spellEnd"/>
      <w:r w:rsidRPr="004B53ED">
        <w:rPr>
          <w:rFonts w:ascii="Arial" w:hAnsi="Arial" w:cs="Arial"/>
          <w:sz w:val="20"/>
          <w:szCs w:val="20"/>
        </w:rPr>
        <w:t xml:space="preserve">, a jednocześnie przekraczającej 50 tys. zł netto, tj. bez podatku od towarów i usług (VAT), lub </w:t>
      </w:r>
      <w:r w:rsidRPr="004B53ED">
        <w:rPr>
          <w:rFonts w:ascii="Arial" w:hAnsi="Arial" w:cs="Arial"/>
          <w:sz w:val="20"/>
          <w:szCs w:val="20"/>
        </w:rPr>
        <w:lastRenderedPageBreak/>
        <w:t>w</w:t>
      </w:r>
      <w:r w:rsidR="00247B01">
        <w:rPr>
          <w:rFonts w:ascii="Arial" w:hAnsi="Arial" w:cs="Arial"/>
          <w:sz w:val="20"/>
          <w:szCs w:val="20"/>
        </w:rPr>
        <w:t> </w:t>
      </w:r>
      <w:r w:rsidRPr="004B53ED">
        <w:rPr>
          <w:rFonts w:ascii="Arial" w:hAnsi="Arial" w:cs="Arial"/>
          <w:sz w:val="20"/>
          <w:szCs w:val="20"/>
        </w:rPr>
        <w:t xml:space="preserve">przypadku zamówień sektorowych o wartości niższej niż kwota określona w przepisach wydanych na podstawie art. 11 ust. 8 </w:t>
      </w:r>
      <w:proofErr w:type="spellStart"/>
      <w:r w:rsidRPr="004B53ED">
        <w:rPr>
          <w:rFonts w:ascii="Arial" w:hAnsi="Arial" w:cs="Arial"/>
          <w:sz w:val="20"/>
          <w:szCs w:val="20"/>
        </w:rPr>
        <w:t>Pzp</w:t>
      </w:r>
      <w:proofErr w:type="spellEnd"/>
      <w:r w:rsidRPr="004B53ED">
        <w:rPr>
          <w:rFonts w:ascii="Arial" w:hAnsi="Arial" w:cs="Arial"/>
          <w:sz w:val="20"/>
          <w:szCs w:val="20"/>
        </w:rPr>
        <w:t>, a jednocześnie przekraczającej 50 tys. zł netto, tj. bez podatku od towarów i usług (VAT).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 xml:space="preserve">rozeznaniem rynku </w:t>
      </w:r>
      <w:r w:rsidRPr="004B53ED">
        <w:rPr>
          <w:rFonts w:ascii="Arial" w:hAnsi="Arial" w:cs="Arial"/>
          <w:sz w:val="20"/>
          <w:szCs w:val="20"/>
        </w:rPr>
        <w:t>- w przypadku zamówień o wartości od 20 tys. zł netto do 50 tys. zł netto</w:t>
      </w:r>
      <w:r w:rsidR="00E6435B" w:rsidRPr="004B53ED">
        <w:rPr>
          <w:rFonts w:ascii="Arial" w:hAnsi="Arial" w:cs="Arial"/>
          <w:sz w:val="20"/>
          <w:szCs w:val="20"/>
        </w:rPr>
        <w: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sz w:val="20"/>
          <w:szCs w:val="20"/>
        </w:rPr>
        <w:t xml:space="preserve">udzielając zamówień </w:t>
      </w:r>
      <w:r w:rsidRPr="004B53ED">
        <w:rPr>
          <w:rFonts w:ascii="Arial" w:hAnsi="Arial" w:cs="Arial"/>
          <w:b/>
          <w:sz w:val="20"/>
          <w:szCs w:val="20"/>
        </w:rPr>
        <w:t>o wartości niższej niż 20 000 zł netto</w:t>
      </w:r>
      <w:r w:rsidRPr="004B53ED">
        <w:rPr>
          <w:rFonts w:ascii="Arial" w:hAnsi="Arial" w:cs="Arial"/>
          <w:sz w:val="20"/>
          <w:szCs w:val="20"/>
        </w:rPr>
        <w:t xml:space="preserve"> Beneficjent samodzielnie określa sposób dokonania wydatku, mając jednak na względzie, iż wydatek musi zostać dokonany w sposób racjonalny, efektywny i przejrzysty, z zachowaniem zasady uzyskiwania najlepszych efektów z danych nakładów.</w:t>
      </w:r>
    </w:p>
    <w:p w:rsidR="00F84902" w:rsidRPr="004B53ED" w:rsidRDefault="00067BC3"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Istotne znaczenie dla wyboru prawidłowego trybu </w:t>
      </w:r>
      <w:r w:rsidR="00C56516" w:rsidRPr="004B53ED">
        <w:rPr>
          <w:rFonts w:ascii="Arial" w:hAnsi="Arial" w:cs="Arial"/>
          <w:sz w:val="20"/>
          <w:szCs w:val="20"/>
        </w:rPr>
        <w:t xml:space="preserve">postępowania </w:t>
      </w:r>
      <w:r w:rsidRPr="004B53ED">
        <w:rPr>
          <w:rFonts w:ascii="Arial" w:hAnsi="Arial" w:cs="Arial"/>
          <w:sz w:val="20"/>
          <w:szCs w:val="20"/>
        </w:rPr>
        <w:t xml:space="preserve">ma </w:t>
      </w:r>
      <w:r w:rsidR="00C56516" w:rsidRPr="004B53ED">
        <w:rPr>
          <w:rFonts w:ascii="Arial" w:hAnsi="Arial" w:cs="Arial"/>
          <w:sz w:val="20"/>
          <w:szCs w:val="20"/>
        </w:rPr>
        <w:t xml:space="preserve">oszacowanie wartości zamówienia z należytą starannością. </w:t>
      </w:r>
      <w:r w:rsidR="00EA6FA4" w:rsidRPr="004B53ED">
        <w:rPr>
          <w:rFonts w:ascii="Arial" w:hAnsi="Arial" w:cs="Arial"/>
          <w:sz w:val="20"/>
          <w:szCs w:val="20"/>
        </w:rPr>
        <w:t>Z</w:t>
      </w:r>
      <w:r w:rsidRPr="004B53ED">
        <w:rPr>
          <w:rFonts w:ascii="Arial" w:hAnsi="Arial" w:cs="Arial"/>
          <w:sz w:val="20"/>
          <w:szCs w:val="20"/>
        </w:rPr>
        <w:t>abronion</w:t>
      </w:r>
      <w:r w:rsidR="00EA6FA4" w:rsidRPr="004B53ED">
        <w:rPr>
          <w:rFonts w:ascii="Arial" w:hAnsi="Arial" w:cs="Arial"/>
          <w:sz w:val="20"/>
          <w:szCs w:val="20"/>
        </w:rPr>
        <w:t>e</w:t>
      </w:r>
      <w:r w:rsidRPr="004B53ED">
        <w:rPr>
          <w:rFonts w:ascii="Arial" w:hAnsi="Arial" w:cs="Arial"/>
          <w:sz w:val="20"/>
          <w:szCs w:val="20"/>
        </w:rPr>
        <w:t xml:space="preserve"> jest </w:t>
      </w:r>
      <w:r w:rsidR="00EA6FA4" w:rsidRPr="004B53ED">
        <w:rPr>
          <w:rFonts w:ascii="Arial" w:hAnsi="Arial" w:cs="Arial"/>
          <w:sz w:val="20"/>
          <w:szCs w:val="20"/>
        </w:rPr>
        <w:t xml:space="preserve">zaniżanie wartości szacunkowej zamówienia lub jego podział </w:t>
      </w:r>
      <w:r w:rsidRPr="004B53ED">
        <w:rPr>
          <w:rFonts w:ascii="Arial" w:hAnsi="Arial" w:cs="Arial"/>
          <w:sz w:val="20"/>
          <w:szCs w:val="20"/>
        </w:rPr>
        <w:t>skutkujący zaniżeniem jego wartości szacunkowej</w:t>
      </w:r>
      <w:r w:rsidR="00A42C56" w:rsidRPr="004B53ED">
        <w:rPr>
          <w:rFonts w:ascii="Arial" w:hAnsi="Arial" w:cs="Arial"/>
          <w:sz w:val="20"/>
          <w:szCs w:val="20"/>
        </w:rPr>
        <w:t xml:space="preserve">, w wyniku którego </w:t>
      </w:r>
      <w:r w:rsidR="006E057E" w:rsidRPr="004B53ED">
        <w:rPr>
          <w:rFonts w:ascii="Arial" w:hAnsi="Arial" w:cs="Arial"/>
          <w:sz w:val="20"/>
          <w:szCs w:val="20"/>
        </w:rPr>
        <w:t>zastosowany zostanie niewłaściwy tryb udzielenia zamówienia</w:t>
      </w:r>
      <w:r w:rsidRPr="004B53ED">
        <w:rPr>
          <w:rFonts w:ascii="Arial" w:hAnsi="Arial" w:cs="Arial"/>
          <w:sz w:val="20"/>
          <w:szCs w:val="20"/>
        </w:rPr>
        <w:t xml:space="preserve">. </w:t>
      </w:r>
    </w:p>
    <w:p w:rsidR="00837367" w:rsidRPr="004B53ED" w:rsidRDefault="00837367">
      <w:pPr>
        <w:spacing w:after="0" w:line="240" w:lineRule="auto"/>
        <w:rPr>
          <w:rFonts w:ascii="Arial" w:hAnsi="Arial" w:cs="Arial"/>
          <w:sz w:val="20"/>
          <w:szCs w:val="20"/>
          <w:lang w:eastAsia="pl-PL"/>
        </w:rPr>
      </w:pPr>
      <w:r w:rsidRPr="004B53ED">
        <w:rPr>
          <w:rFonts w:ascii="Arial" w:hAnsi="Arial" w:cs="Arial"/>
          <w:sz w:val="20"/>
          <w:szCs w:val="20"/>
          <w:lang w:eastAsia="pl-PL"/>
        </w:rPr>
        <w:br w:type="page"/>
      </w:r>
    </w:p>
    <w:p w:rsidR="009A143B" w:rsidRPr="004B53ED" w:rsidRDefault="0072570A" w:rsidP="00202122">
      <w:pPr>
        <w:pStyle w:val="Akapitzlist"/>
        <w:numPr>
          <w:ilvl w:val="0"/>
          <w:numId w:val="36"/>
        </w:numPr>
        <w:spacing w:line="360" w:lineRule="auto"/>
        <w:ind w:left="426"/>
        <w:jc w:val="both"/>
        <w:rPr>
          <w:rFonts w:ascii="Arial" w:hAnsi="Arial" w:cs="Arial"/>
          <w:sz w:val="20"/>
          <w:szCs w:val="20"/>
        </w:rPr>
      </w:pPr>
      <w:r>
        <w:rPr>
          <w:rFonts w:ascii="Arial" w:hAnsi="Arial" w:cs="Arial"/>
          <w:noProof/>
        </w:rPr>
        <w:lastRenderedPageBreak/>
        <w:pict>
          <v:roundrect id="Prostokąt zaokrąglony 546" o:spid="_x0000_s1027" style="position:absolute;left:0;text-align:left;margin-left:136.85pt;margin-top:15pt;width:226.05pt;height:49.2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" fillcolor="#f2f2f2 [3052]" strokecolor="#d8d8d8 [2732]">
            <v:textbox style="mso-next-textbox:#Prostokąt zaokrąglony 546">
              <w:txbxContent>
                <w:p w:rsidR="009545D9" w:rsidRDefault="009545D9" w:rsidP="00067BC3">
                  <w:pPr>
                    <w:spacing w:after="0" w:line="240" w:lineRule="auto"/>
                    <w:jc w:val="center"/>
                    <w:rPr>
                      <w:rFonts w:ascii="Arial" w:hAnsi="Arial" w:cs="Arial"/>
                      <w:b/>
                      <w:bCs/>
                      <w:sz w:val="18"/>
                      <w:szCs w:val="18"/>
                    </w:rPr>
                  </w:pPr>
                  <w:r w:rsidRPr="00A70ACF">
                    <w:rPr>
                      <w:rFonts w:ascii="Arial" w:hAnsi="Arial" w:cs="Arial"/>
                      <w:b/>
                      <w:bCs/>
                      <w:sz w:val="18"/>
                      <w:szCs w:val="18"/>
                    </w:rPr>
                    <w:t>Oszacowanie wartości zamówienia</w:t>
                  </w:r>
                </w:p>
                <w:p w:rsidR="009545D9" w:rsidRPr="0050129A" w:rsidRDefault="009545D9" w:rsidP="00067BC3">
                  <w:pPr>
                    <w:spacing w:after="0" w:line="240" w:lineRule="auto"/>
                    <w:jc w:val="center"/>
                    <w:rPr>
                      <w:rFonts w:ascii="Arial" w:hAnsi="Arial" w:cs="Arial"/>
                      <w:bCs/>
                      <w:sz w:val="14"/>
                      <w:szCs w:val="14"/>
                    </w:rPr>
                  </w:pPr>
                  <w:r w:rsidRPr="0050129A">
                    <w:rPr>
                      <w:rFonts w:ascii="Arial" w:hAnsi="Arial" w:cs="Arial"/>
                      <w:bCs/>
                      <w:sz w:val="14"/>
                      <w:szCs w:val="14"/>
                    </w:rPr>
                    <w:t xml:space="preserve">Każdy Beneficjent ponoszący wydatek o wartości od 20 000 zł netto musi posiadać i przedstawić na żądanie IZ RPO WZ dokumentację z czynności szacowania wartości zamówienia </w:t>
                  </w:r>
                </w:p>
                <w:p w:rsidR="009545D9" w:rsidRPr="00A70ACF" w:rsidRDefault="009545D9" w:rsidP="00067BC3">
                  <w:pPr>
                    <w:spacing w:after="0" w:line="240" w:lineRule="auto"/>
                    <w:rPr>
                      <w:rFonts w:ascii="Arial" w:hAnsi="Arial" w:cs="Arial"/>
                      <w:sz w:val="14"/>
                      <w:szCs w:val="14"/>
                    </w:rPr>
                  </w:pPr>
                </w:p>
              </w:txbxContent>
            </v:textbox>
          </v:roundrect>
        </w:pict>
      </w:r>
      <w:r w:rsidR="00067BC3" w:rsidRPr="004B53ED">
        <w:rPr>
          <w:rFonts w:ascii="Arial" w:hAnsi="Arial" w:cs="Arial"/>
          <w:sz w:val="20"/>
          <w:szCs w:val="20"/>
        </w:rPr>
        <w:t xml:space="preserve">Schemat realizacji zamówień o wartości </w:t>
      </w:r>
      <w:r w:rsidR="002E7144" w:rsidRPr="004B53ED">
        <w:rPr>
          <w:rFonts w:ascii="Arial" w:hAnsi="Arial" w:cs="Arial"/>
          <w:sz w:val="20"/>
          <w:szCs w:val="20"/>
        </w:rPr>
        <w:t xml:space="preserve">od </w:t>
      </w:r>
      <w:r w:rsidR="00067BC3" w:rsidRPr="004B53ED">
        <w:rPr>
          <w:rFonts w:ascii="Arial" w:hAnsi="Arial" w:cs="Arial"/>
          <w:sz w:val="20"/>
          <w:szCs w:val="20"/>
        </w:rPr>
        <w:t>20 000 zł netto:</w:t>
      </w:r>
    </w:p>
    <w:p w:rsidR="00067BC3" w:rsidRPr="004B53ED" w:rsidRDefault="00067BC3" w:rsidP="00837367">
      <w:pPr>
        <w:spacing w:line="360" w:lineRule="auto"/>
        <w:jc w:val="both"/>
        <w:rPr>
          <w:rFonts w:ascii="Arial" w:hAnsi="Arial" w:cs="Arial"/>
          <w:sz w:val="20"/>
          <w:szCs w:val="20"/>
          <w:lang w:eastAsia="pl-PL"/>
        </w:rPr>
      </w:pPr>
    </w:p>
    <w:p w:rsidR="00067BC3" w:rsidRPr="004B53ED" w:rsidRDefault="00067BC3" w:rsidP="00837367">
      <w:pPr>
        <w:spacing w:after="0" w:line="360" w:lineRule="auto"/>
        <w:jc w:val="both"/>
        <w:rPr>
          <w:rFonts w:ascii="Arial" w:hAnsi="Arial" w:cs="Arial"/>
          <w:b/>
          <w:color w:val="000000" w:themeColor="text1"/>
          <w:lang w:eastAsia="pl-PL"/>
        </w:rPr>
      </w:pPr>
    </w:p>
    <w:p w:rsidR="00067BC3" w:rsidRPr="004B53ED" w:rsidRDefault="0072570A" w:rsidP="00837367">
      <w:pPr>
        <w:spacing w:after="0" w:line="360" w:lineRule="auto"/>
        <w:jc w:val="both"/>
        <w:rPr>
          <w:rFonts w:ascii="Arial" w:hAnsi="Arial" w:cs="Arial"/>
          <w:color w:val="000000" w:themeColor="text1"/>
          <w:lang w:eastAsia="pl-PL"/>
        </w:rPr>
      </w:pPr>
      <w:r>
        <w:rPr>
          <w:rFonts w:ascii="Arial" w:hAnsi="Arial" w:cs="Arial"/>
          <w:noProof/>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50" o:spid="_x0000_s1055" type="#_x0000_t67" style="position:absolute;left:0;text-align:left;margin-left:306.7pt;margin-top:3.75pt;width:7.15pt;height:7.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">
            <v:textbox style="layout-flow:vertical-ideographic"/>
          </v:shape>
        </w:pict>
      </w:r>
      <w:r>
        <w:rPr>
          <w:rFonts w:ascii="Arial" w:hAnsi="Arial" w:cs="Arial"/>
          <w:noProof/>
          <w:lang w:eastAsia="pl-PL"/>
        </w:rPr>
        <w:pict>
          <v:shape id="Strzałka w dół 549" o:spid="_x0000_s1054" type="#_x0000_t67" style="position:absolute;left:0;text-align:left;margin-left:189.85pt;margin-top:3.75pt;width:7.15pt;height:7.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">
            <v:textbox style="layout-flow:vertical-ideographic"/>
          </v:shape>
        </w:pict>
      </w:r>
      <w:r>
        <w:rPr>
          <w:rFonts w:ascii="Arial" w:hAnsi="Arial" w:cs="Arial"/>
          <w:noProof/>
          <w:lang w:eastAsia="pl-PL"/>
        </w:rPr>
        <w:pict>
          <v:roundrect id="Prostokąt zaokrąglony 548" o:spid="_x0000_s1028" style="position:absolute;left:0;text-align:left;margin-left:268.05pt;margin-top:17.55pt;width:180.7pt;height:29.3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" fillcolor="#f2f2f2 [3052]" strokecolor="#d8d8d8 [2732]">
            <v:textbox style="mso-next-textbox:#Prostokąt zaokrąglony 548">
              <w:txbxContent>
                <w:p w:rsidR="009545D9" w:rsidRDefault="009545D9" w:rsidP="00067BC3">
                  <w:pPr>
                    <w:tabs>
                      <w:tab w:val="num" w:pos="720"/>
                    </w:tabs>
                    <w:jc w:val="center"/>
                    <w:rPr>
                      <w:rFonts w:ascii="Arial" w:hAnsi="Arial" w:cs="Arial"/>
                      <w:b/>
                      <w:bCs/>
                      <w:sz w:val="14"/>
                      <w:szCs w:val="14"/>
                    </w:rPr>
                  </w:pPr>
                  <w:r w:rsidRPr="00A70ACF">
                    <w:rPr>
                      <w:rFonts w:ascii="Arial" w:hAnsi="Arial" w:cs="Arial"/>
                      <w:b/>
                      <w:bCs/>
                      <w:sz w:val="14"/>
                      <w:szCs w:val="14"/>
                    </w:rPr>
                    <w:t>powyżej 50 000 zł netto</w:t>
                  </w:r>
                  <w:r>
                    <w:rPr>
                      <w:rFonts w:ascii="Arial" w:hAnsi="Arial" w:cs="Arial"/>
                      <w:b/>
                      <w:bCs/>
                      <w:sz w:val="14"/>
                      <w:szCs w:val="14"/>
                    </w:rPr>
                    <w:t xml:space="preserve"> (zasada konkurencyjności) </w:t>
                  </w:r>
                </w:p>
                <w:p w:rsidR="009545D9" w:rsidRPr="00A70ACF" w:rsidRDefault="009545D9" w:rsidP="00067BC3">
                  <w:pPr>
                    <w:tabs>
                      <w:tab w:val="num" w:pos="720"/>
                    </w:tabs>
                    <w:jc w:val="center"/>
                    <w:rPr>
                      <w:rFonts w:ascii="Arial" w:hAnsi="Arial" w:cs="Arial"/>
                      <w:sz w:val="14"/>
                      <w:szCs w:val="14"/>
                    </w:rPr>
                  </w:pPr>
                </w:p>
                <w:p w:rsidR="009545D9" w:rsidRPr="00A70ACF" w:rsidRDefault="009545D9" w:rsidP="00067BC3">
                  <w:pPr>
                    <w:rPr>
                      <w:rFonts w:ascii="Arial" w:hAnsi="Arial" w:cs="Arial"/>
                      <w:sz w:val="14"/>
                      <w:szCs w:val="14"/>
                    </w:rPr>
                  </w:pPr>
                </w:p>
              </w:txbxContent>
            </v:textbox>
          </v:roundrect>
        </w:pict>
      </w:r>
      <w:r>
        <w:rPr>
          <w:rFonts w:ascii="Arial" w:hAnsi="Arial" w:cs="Arial"/>
          <w:noProof/>
          <w:lang w:eastAsia="pl-PL"/>
        </w:rPr>
        <w:pict>
          <v:roundrect id="Prostokąt zaokrąglony 547" o:spid="_x0000_s1029" style="position:absolute;left:0;text-align:left;margin-left:30.45pt;margin-top:17.55pt;width:186.35pt;height:29.3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" fillcolor="#f2f2f2 [3052]" strokecolor="#d8d8d8 [2732]">
            <v:textbox style="mso-next-textbox:#Prostokąt zaokrąglony 547">
              <w:txbxContent>
                <w:p w:rsidR="009545D9" w:rsidRDefault="009545D9" w:rsidP="00067BC3">
                  <w:pPr>
                    <w:tabs>
                      <w:tab w:val="num" w:pos="720"/>
                    </w:tabs>
                    <w:jc w:val="center"/>
                    <w:rPr>
                      <w:rFonts w:ascii="Arial" w:hAnsi="Arial" w:cs="Arial"/>
                      <w:b/>
                      <w:bCs/>
                      <w:sz w:val="14"/>
                      <w:szCs w:val="14"/>
                    </w:rPr>
                  </w:pPr>
                  <w:r w:rsidRPr="00A70ACF">
                    <w:rPr>
                      <w:rFonts w:ascii="Arial" w:hAnsi="Arial" w:cs="Arial"/>
                      <w:b/>
                      <w:bCs/>
                      <w:sz w:val="14"/>
                      <w:szCs w:val="14"/>
                    </w:rPr>
                    <w:t>od 20 000 zł netto do 50 000 zł netto włącznie</w:t>
                  </w:r>
                  <w:r>
                    <w:rPr>
                      <w:rFonts w:ascii="Arial" w:hAnsi="Arial" w:cs="Arial"/>
                      <w:b/>
                      <w:bCs/>
                      <w:sz w:val="14"/>
                      <w:szCs w:val="14"/>
                    </w:rPr>
                    <w:t xml:space="preserve"> (rozeznanie rynku)</w:t>
                  </w:r>
                </w:p>
                <w:p w:rsidR="009545D9" w:rsidRDefault="009545D9" w:rsidP="00067BC3">
                  <w:pPr>
                    <w:tabs>
                      <w:tab w:val="num" w:pos="720"/>
                    </w:tabs>
                    <w:jc w:val="center"/>
                    <w:rPr>
                      <w:rFonts w:ascii="Arial" w:hAnsi="Arial" w:cs="Arial"/>
                      <w:b/>
                      <w:bCs/>
                      <w:sz w:val="14"/>
                      <w:szCs w:val="14"/>
                    </w:rPr>
                  </w:pPr>
                  <w:r>
                    <w:rPr>
                      <w:rFonts w:ascii="Arial" w:hAnsi="Arial" w:cs="Arial"/>
                      <w:b/>
                      <w:bCs/>
                      <w:sz w:val="14"/>
                      <w:szCs w:val="14"/>
                    </w:rPr>
                    <w:t>(</w:t>
                  </w:r>
                  <w:proofErr w:type="spellStart"/>
                  <w:r>
                    <w:rPr>
                      <w:rFonts w:ascii="Arial" w:hAnsi="Arial" w:cs="Arial"/>
                      <w:b/>
                      <w:bCs/>
                      <w:sz w:val="14"/>
                      <w:szCs w:val="14"/>
                    </w:rPr>
                    <w:t>roze</w:t>
                  </w:r>
                  <w:proofErr w:type="spellEnd"/>
                </w:p>
                <w:p w:rsidR="009545D9" w:rsidRPr="00A70ACF" w:rsidRDefault="009545D9" w:rsidP="00067BC3">
                  <w:pPr>
                    <w:tabs>
                      <w:tab w:val="num" w:pos="720"/>
                    </w:tabs>
                    <w:jc w:val="center"/>
                    <w:rPr>
                      <w:rFonts w:ascii="Arial" w:hAnsi="Arial" w:cs="Arial"/>
                      <w:sz w:val="14"/>
                      <w:szCs w:val="14"/>
                    </w:rPr>
                  </w:pPr>
                </w:p>
                <w:p w:rsidR="009545D9" w:rsidRPr="00A70ACF" w:rsidRDefault="009545D9" w:rsidP="00067BC3">
                  <w:pPr>
                    <w:rPr>
                      <w:rFonts w:ascii="Arial" w:hAnsi="Arial" w:cs="Arial"/>
                      <w:sz w:val="14"/>
                      <w:szCs w:val="14"/>
                    </w:rPr>
                  </w:pPr>
                </w:p>
              </w:txbxContent>
            </v:textbox>
          </v:roundrect>
        </w:pict>
      </w:r>
    </w:p>
    <w:p w:rsidR="00067BC3" w:rsidRPr="004B53ED" w:rsidRDefault="00067BC3" w:rsidP="00837367">
      <w:pPr>
        <w:tabs>
          <w:tab w:val="left" w:pos="8308"/>
        </w:tabs>
        <w:spacing w:line="360" w:lineRule="auto"/>
        <w:rPr>
          <w:rFonts w:ascii="Arial" w:hAnsi="Arial" w:cs="Arial"/>
        </w:rPr>
      </w:pPr>
      <w:r w:rsidRPr="004B53ED">
        <w:rPr>
          <w:rFonts w:ascii="Arial" w:hAnsi="Arial" w:cs="Arial"/>
        </w:rPr>
        <w:tab/>
      </w:r>
    </w:p>
    <w:p w:rsidR="00067BC3" w:rsidRPr="004B53ED" w:rsidRDefault="0072570A" w:rsidP="00837367">
      <w:pPr>
        <w:spacing w:line="360" w:lineRule="auto"/>
        <w:rPr>
          <w:rFonts w:ascii="Arial" w:hAnsi="Arial" w:cs="Arial"/>
        </w:rPr>
      </w:pPr>
      <w:r>
        <w:rPr>
          <w:rFonts w:ascii="Arial" w:hAnsi="Arial" w:cs="Arial"/>
          <w:noProof/>
          <w:lang w:eastAsia="pl-PL"/>
        </w:rPr>
        <w:pict>
          <v:roundrect id="Prostokąt zaokrąglony 31" o:spid="_x0000_s1031" style="position:absolute;margin-left:252.1pt;margin-top:23.6pt;width:206.35pt;height:64.2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" fillcolor="#f2f2f2 [3052]" strokecolor="#d8d8d8 [2732]">
            <v:textbox style="mso-next-textbox:#Prostokąt zaokrąglony 31">
              <w:txbxContent>
                <w:p w:rsidR="009545D9" w:rsidRPr="00C56516" w:rsidRDefault="009545D9" w:rsidP="00A70ACF">
                  <w:pPr>
                    <w:spacing w:after="0" w:line="240" w:lineRule="auto"/>
                    <w:jc w:val="both"/>
                    <w:rPr>
                      <w:rFonts w:ascii="Arial" w:hAnsi="Arial" w:cs="Arial"/>
                      <w:bCs/>
                      <w:sz w:val="14"/>
                      <w:szCs w:val="14"/>
                    </w:rPr>
                  </w:pPr>
                  <w:r w:rsidRPr="00C56516">
                    <w:rPr>
                      <w:rFonts w:ascii="Arial" w:hAnsi="Arial" w:cs="Arial"/>
                      <w:sz w:val="14"/>
                      <w:szCs w:val="14"/>
                    </w:rPr>
                    <w:t xml:space="preserve"> </w:t>
                  </w:r>
                  <w:r w:rsidRPr="00C56516">
                    <w:rPr>
                      <w:rFonts w:ascii="Arial" w:hAnsi="Arial" w:cs="Arial"/>
                      <w:bCs/>
                      <w:sz w:val="14"/>
                      <w:szCs w:val="14"/>
                    </w:rPr>
                    <w:t>Obowiązkowe upublicznienie</w:t>
                  </w:r>
                  <w:r w:rsidRPr="00C56516">
                    <w:rPr>
                      <w:rFonts w:ascii="Arial" w:hAnsi="Arial" w:cs="Arial"/>
                      <w:sz w:val="14"/>
                      <w:szCs w:val="14"/>
                    </w:rPr>
                    <w:t xml:space="preserve"> zapytania ofertowego  polegające na jego umieszczeniu </w:t>
                  </w:r>
                  <w:r w:rsidRPr="00C56516">
                    <w:rPr>
                      <w:rFonts w:ascii="Arial" w:hAnsi="Arial" w:cs="Arial"/>
                      <w:bCs/>
                      <w:sz w:val="14"/>
                      <w:szCs w:val="14"/>
                    </w:rPr>
                    <w:t>na stronie internetowej Ministra Rozwoju pod adresem https://bazakonkurencyjnosci.funduszeeuropejskie.gov.pl/</w:t>
                  </w:r>
                  <w:r>
                    <w:rPr>
                      <w:rFonts w:ascii="Arial" w:hAnsi="Arial" w:cs="Arial"/>
                      <w:bCs/>
                      <w:sz w:val="14"/>
                      <w:szCs w:val="14"/>
                    </w:rPr>
                    <w:t xml:space="preserve"> </w:t>
                  </w:r>
                </w:p>
              </w:txbxContent>
            </v:textbox>
          </v:roundrect>
        </w:pict>
      </w:r>
      <w:r>
        <w:rPr>
          <w:rFonts w:ascii="Arial" w:hAnsi="Arial" w:cs="Arial"/>
          <w:noProof/>
          <w:lang w:eastAsia="pl-PL"/>
        </w:rPr>
        <w:pict>
          <v:roundrect id="Prostokąt zaokrąglony 30" o:spid="_x0000_s1030" style="position:absolute;margin-left:16.8pt;margin-top:23.6pt;width:231pt;height:60.6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" fillcolor="#f2f2f2 [3052]" strokecolor="#d8d8d8 [2732]">
            <v:textbox style="mso-next-textbox:#Prostokąt zaokrąglony 30">
              <w:txbxContent>
                <w:p w:rsidR="009545D9" w:rsidRDefault="009545D9" w:rsidP="00A70ACF">
                  <w:pPr>
                    <w:spacing w:after="0" w:line="240" w:lineRule="auto"/>
                    <w:jc w:val="both"/>
                    <w:rPr>
                      <w:rFonts w:ascii="Arial" w:hAnsi="Arial" w:cs="Arial"/>
                      <w:sz w:val="14"/>
                      <w:szCs w:val="14"/>
                    </w:rPr>
                  </w:pPr>
                  <w:r>
                    <w:rPr>
                      <w:rFonts w:ascii="Arial" w:hAnsi="Arial" w:cs="Arial"/>
                      <w:bCs/>
                      <w:sz w:val="14"/>
                      <w:szCs w:val="14"/>
                    </w:rPr>
                    <w:t xml:space="preserve">1) </w:t>
                  </w:r>
                  <w:r w:rsidRPr="00C56516">
                    <w:rPr>
                      <w:rFonts w:ascii="Arial" w:hAnsi="Arial" w:cs="Arial"/>
                      <w:bCs/>
                      <w:sz w:val="14"/>
                      <w:szCs w:val="14"/>
                    </w:rPr>
                    <w:t>Upublicznienie</w:t>
                  </w:r>
                  <w:r w:rsidRPr="00A70ACF">
                    <w:rPr>
                      <w:rFonts w:ascii="Arial" w:hAnsi="Arial" w:cs="Arial"/>
                      <w:sz w:val="14"/>
                      <w:szCs w:val="14"/>
                    </w:rPr>
                    <w:t xml:space="preserve"> zapytania ofertowego</w:t>
                  </w:r>
                  <w:r>
                    <w:rPr>
                      <w:rFonts w:ascii="Arial" w:hAnsi="Arial" w:cs="Arial"/>
                      <w:sz w:val="14"/>
                      <w:szCs w:val="14"/>
                    </w:rPr>
                    <w:t xml:space="preserve"> </w:t>
                  </w:r>
                  <w:r w:rsidRPr="00A70ACF">
                    <w:rPr>
                      <w:rFonts w:ascii="Arial" w:hAnsi="Arial" w:cs="Arial"/>
                      <w:sz w:val="14"/>
                      <w:szCs w:val="14"/>
                    </w:rPr>
                    <w:t xml:space="preserve">za pośrednictwem sieci </w:t>
                  </w:r>
                  <w:r w:rsidRPr="00C56516">
                    <w:rPr>
                      <w:rFonts w:ascii="Arial" w:hAnsi="Arial" w:cs="Arial"/>
                      <w:bCs/>
                      <w:sz w:val="14"/>
                      <w:szCs w:val="14"/>
                    </w:rPr>
                    <w:t>Internet</w:t>
                  </w:r>
                  <w:r w:rsidRPr="00A70ACF">
                    <w:rPr>
                      <w:rFonts w:ascii="Arial" w:hAnsi="Arial" w:cs="Arial"/>
                      <w:sz w:val="14"/>
                      <w:szCs w:val="14"/>
                    </w:rPr>
                    <w:t xml:space="preserve"> (własna strona internetowa Beneficjenta)</w:t>
                  </w:r>
                  <w:r>
                    <w:rPr>
                      <w:rFonts w:ascii="Arial" w:hAnsi="Arial" w:cs="Arial"/>
                      <w:sz w:val="14"/>
                      <w:szCs w:val="14"/>
                    </w:rPr>
                    <w:t xml:space="preserve"> lub</w:t>
                  </w:r>
                </w:p>
                <w:p w:rsidR="009545D9" w:rsidRPr="00A70ACF" w:rsidRDefault="009545D9" w:rsidP="00A70ACF">
                  <w:pPr>
                    <w:spacing w:after="0" w:line="240" w:lineRule="auto"/>
                    <w:jc w:val="both"/>
                    <w:rPr>
                      <w:rFonts w:ascii="Arial" w:hAnsi="Arial" w:cs="Arial"/>
                      <w:sz w:val="14"/>
                      <w:szCs w:val="14"/>
                    </w:rPr>
                  </w:pPr>
                  <w:r>
                    <w:rPr>
                      <w:rFonts w:ascii="Arial" w:hAnsi="Arial" w:cs="Arial"/>
                      <w:sz w:val="14"/>
                      <w:szCs w:val="14"/>
                    </w:rPr>
                    <w:t>2) Wysłanie zapytania ofertowego do co najmniej trzech potencjalnych wykonawców, o ile na rynku istnieje co najmniej trzech potencjalnych wykonawców danego zamówienia.</w:t>
                  </w:r>
                  <w:r w:rsidRPr="00A70ACF">
                    <w:rPr>
                      <w:rFonts w:ascii="Arial" w:hAnsi="Arial" w:cs="Arial"/>
                      <w:sz w:val="14"/>
                      <w:szCs w:val="14"/>
                    </w:rPr>
                    <w:t xml:space="preserve"> </w:t>
                  </w:r>
                </w:p>
              </w:txbxContent>
            </v:textbox>
          </v:roundrect>
        </w:pict>
      </w:r>
      <w:r>
        <w:rPr>
          <w:rFonts w:ascii="Arial" w:hAnsi="Arial" w:cs="Arial"/>
          <w:noProof/>
          <w:lang w:eastAsia="pl-PL"/>
        </w:rPr>
        <w:pict>
          <v:shape id="Strzałka w dół 545" o:spid="_x0000_s1053" type="#_x0000_t67" style="position:absolute;margin-left:360.05pt;margin-top:5.6pt;width:7.15pt;height:7.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">
            <v:textbox style="layout-flow:vertical-ideographic"/>
          </v:shape>
        </w:pict>
      </w:r>
      <w:r>
        <w:rPr>
          <w:rFonts w:ascii="Arial" w:hAnsi="Arial" w:cs="Arial"/>
          <w:noProof/>
          <w:lang w:eastAsia="pl-PL"/>
        </w:rPr>
        <w:pict>
          <v:shape id="Strzałka w dół 544" o:spid="_x0000_s1052" type="#_x0000_t67" style="position:absolute;margin-left:121.15pt;margin-top:5.6pt;width:7.15pt;height:7.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line="360" w:lineRule="auto"/>
        <w:rPr>
          <w:rFonts w:ascii="Arial" w:hAnsi="Arial" w:cs="Arial"/>
        </w:rPr>
      </w:pPr>
    </w:p>
    <w:p w:rsidR="00067BC3" w:rsidRPr="004B53ED" w:rsidRDefault="0072570A" w:rsidP="00837367">
      <w:pPr>
        <w:spacing w:line="360" w:lineRule="auto"/>
        <w:rPr>
          <w:rFonts w:ascii="Arial" w:hAnsi="Arial" w:cs="Arial"/>
        </w:rPr>
      </w:pPr>
      <w:r>
        <w:rPr>
          <w:rFonts w:ascii="Arial" w:hAnsi="Arial" w:cs="Arial"/>
          <w:noProof/>
          <w:lang w:eastAsia="pl-PL"/>
        </w:rPr>
        <w:pict>
          <v:roundrect id="Prostokąt zaokrąglony 11" o:spid="_x0000_s1032" style="position:absolute;margin-left:106.95pt;margin-top:26.05pt;width:145.5pt;height:151.7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" fillcolor="#f2f2f2 [3052]" strokecolor="#d8d8d8 [2732]">
            <v:textbox style="mso-next-textbox:#Prostokąt zaokrąglony 11">
              <w:txbxContent>
                <w:p w:rsidR="009545D9" w:rsidRPr="006803B3" w:rsidRDefault="009545D9" w:rsidP="00C56516">
                  <w:pPr>
                    <w:spacing w:after="0" w:line="240" w:lineRule="auto"/>
                    <w:jc w:val="both"/>
                    <w:rPr>
                      <w:rFonts w:ascii="Arial" w:hAnsi="Arial" w:cs="Arial"/>
                      <w:sz w:val="14"/>
                      <w:szCs w:val="14"/>
                    </w:rPr>
                  </w:pPr>
                  <w:r w:rsidRPr="00C56516">
                    <w:rPr>
                      <w:rFonts w:ascii="Arial" w:hAnsi="Arial" w:cs="Arial"/>
                      <w:sz w:val="14"/>
                      <w:szCs w:val="14"/>
                    </w:rPr>
                    <w:t xml:space="preserve"> Jeżeli</w:t>
                  </w:r>
                  <w:r>
                    <w:rPr>
                      <w:rFonts w:ascii="Arial" w:hAnsi="Arial" w:cs="Arial"/>
                      <w:sz w:val="14"/>
                      <w:szCs w:val="14"/>
                    </w:rPr>
                    <w:t xml:space="preserve"> n</w:t>
                  </w:r>
                  <w:r w:rsidRPr="00C56516">
                    <w:rPr>
                      <w:rFonts w:ascii="Arial" w:hAnsi="Arial" w:cs="Arial"/>
                      <w:sz w:val="14"/>
                      <w:szCs w:val="14"/>
                    </w:rPr>
                    <w:t xml:space="preserve">ie uzyskano </w:t>
                  </w:r>
                  <w:r>
                    <w:rPr>
                      <w:rFonts w:ascii="Arial" w:hAnsi="Arial" w:cs="Arial"/>
                      <w:sz w:val="14"/>
                      <w:szCs w:val="14"/>
                    </w:rPr>
                    <w:t xml:space="preserve">min. dwóch </w:t>
                  </w:r>
                  <w:r w:rsidRPr="00C56516">
                    <w:rPr>
                      <w:rFonts w:ascii="Arial" w:hAnsi="Arial" w:cs="Arial"/>
                      <w:sz w:val="14"/>
                      <w:szCs w:val="14"/>
                    </w:rPr>
                    <w:t>ofert konkurencyjnych poch</w:t>
                  </w:r>
                  <w:r>
                    <w:rPr>
                      <w:rFonts w:ascii="Arial" w:hAnsi="Arial" w:cs="Arial"/>
                      <w:sz w:val="14"/>
                      <w:szCs w:val="14"/>
                    </w:rPr>
                    <w:t>odzących od różnych wykonawców n</w:t>
                  </w:r>
                  <w:r w:rsidRPr="00DA45D1">
                    <w:rPr>
                      <w:rFonts w:ascii="Arial" w:hAnsi="Arial" w:cs="Arial"/>
                      <w:sz w:val="14"/>
                      <w:szCs w:val="14"/>
                    </w:rPr>
                    <w:t>ależy udokumentować wartość rynkową danej usługi, dostawy lub roboty budowlanej np. poprzez wydruki ze stron internetowych z opisem przedmiotu zamówienia, wydruki maili z informacją na temat ceny za określony przedmiot zamówienia lub za pomocą innego dokumentu</w:t>
                  </w:r>
                  <w:r>
                    <w:rPr>
                      <w:rFonts w:ascii="Arial" w:hAnsi="Arial" w:cs="Arial"/>
                      <w:sz w:val="14"/>
                      <w:szCs w:val="14"/>
                    </w:rPr>
                    <w:t>. Przedstawione dokumenty muszą potwierdzać ceny za dany przedmiot zamówienia od min. dwóch konkurujących ze sobą na rynku wykonawców.</w:t>
                  </w:r>
                </w:p>
                <w:p w:rsidR="009545D9" w:rsidRPr="00C56516" w:rsidRDefault="009545D9" w:rsidP="00A70ACF">
                  <w:pPr>
                    <w:spacing w:after="0" w:line="240" w:lineRule="auto"/>
                    <w:jc w:val="both"/>
                    <w:rPr>
                      <w:rFonts w:ascii="Arial" w:hAnsi="Arial" w:cs="Arial"/>
                      <w:sz w:val="14"/>
                      <w:szCs w:val="14"/>
                    </w:rPr>
                  </w:pPr>
                </w:p>
                <w:p w:rsidR="009545D9" w:rsidRPr="00C56516" w:rsidRDefault="009545D9" w:rsidP="00067BC3">
                  <w:pPr>
                    <w:spacing w:after="0" w:line="240" w:lineRule="auto"/>
                    <w:rPr>
                      <w:rFonts w:ascii="Arial" w:hAnsi="Arial" w:cs="Arial"/>
                      <w:sz w:val="14"/>
                      <w:szCs w:val="14"/>
                    </w:rPr>
                  </w:pPr>
                </w:p>
              </w:txbxContent>
            </v:textbox>
          </v:roundrect>
        </w:pict>
      </w:r>
      <w:r>
        <w:rPr>
          <w:rFonts w:ascii="Arial" w:hAnsi="Arial" w:cs="Arial"/>
          <w:noProof/>
          <w:lang w:eastAsia="pl-PL"/>
        </w:rPr>
        <w:pict>
          <v:roundrect id="Prostokąt zaokrąglony 10" o:spid="_x0000_s1033" style="position:absolute;margin-left:8.95pt;margin-top:25.3pt;width:87pt;height:101.3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" fillcolor="#f2f2f2 [3052]" strokecolor="#d8d8d8 [2732]">
            <v:textbox style="mso-next-textbox:#Prostokąt zaokrąglony 10">
              <w:txbxContent>
                <w:p w:rsidR="009545D9" w:rsidRPr="00A70ACF" w:rsidRDefault="009545D9" w:rsidP="00C56516">
                  <w:pPr>
                    <w:spacing w:after="0" w:line="240" w:lineRule="auto"/>
                    <w:jc w:val="center"/>
                    <w:rPr>
                      <w:rFonts w:ascii="Arial" w:hAnsi="Arial" w:cs="Arial"/>
                      <w:sz w:val="14"/>
                      <w:szCs w:val="14"/>
                    </w:rPr>
                  </w:pPr>
                  <w:r w:rsidRPr="00A70ACF">
                    <w:rPr>
                      <w:rFonts w:ascii="Arial" w:hAnsi="Arial" w:cs="Arial"/>
                      <w:sz w:val="14"/>
                      <w:szCs w:val="14"/>
                    </w:rPr>
                    <w:t xml:space="preserve">Jeżeli </w:t>
                  </w:r>
                  <w:r w:rsidRPr="00C56516">
                    <w:rPr>
                      <w:rFonts w:ascii="Arial" w:hAnsi="Arial" w:cs="Arial"/>
                      <w:bCs/>
                      <w:sz w:val="14"/>
                      <w:szCs w:val="14"/>
                    </w:rPr>
                    <w:t>uzyskano ważne oferty konkurencyjne</w:t>
                  </w:r>
                  <w:r>
                    <w:rPr>
                      <w:rFonts w:ascii="Arial" w:hAnsi="Arial" w:cs="Arial"/>
                      <w:bCs/>
                      <w:sz w:val="14"/>
                      <w:szCs w:val="14"/>
                    </w:rPr>
                    <w:t xml:space="preserve"> (min. dwie)</w:t>
                  </w:r>
                  <w:r w:rsidRPr="00C56516">
                    <w:rPr>
                      <w:rFonts w:ascii="Arial" w:hAnsi="Arial" w:cs="Arial"/>
                      <w:bCs/>
                      <w:sz w:val="14"/>
                      <w:szCs w:val="14"/>
                    </w:rPr>
                    <w:t xml:space="preserve"> </w:t>
                  </w:r>
                  <w:r w:rsidRPr="00C56516">
                    <w:rPr>
                      <w:rFonts w:ascii="Arial" w:hAnsi="Arial" w:cs="Arial"/>
                      <w:sz w:val="14"/>
                      <w:szCs w:val="14"/>
                    </w:rPr>
                    <w:t xml:space="preserve">należy </w:t>
                  </w:r>
                  <w:r>
                    <w:rPr>
                      <w:rFonts w:ascii="Arial" w:hAnsi="Arial" w:cs="Arial"/>
                      <w:sz w:val="14"/>
                      <w:szCs w:val="14"/>
                    </w:rPr>
                    <w:t>dokonać wyboru oferty najkorzystniejszej cenowo.</w:t>
                  </w:r>
                </w:p>
                <w:p w:rsidR="009545D9" w:rsidRPr="00A70ACF" w:rsidRDefault="009545D9" w:rsidP="00A70ACF">
                  <w:pPr>
                    <w:spacing w:after="0" w:line="240" w:lineRule="auto"/>
                    <w:jc w:val="center"/>
                    <w:rPr>
                      <w:rFonts w:ascii="Arial" w:hAnsi="Arial" w:cs="Arial"/>
                      <w:sz w:val="14"/>
                      <w:szCs w:val="14"/>
                    </w:rPr>
                  </w:pPr>
                </w:p>
              </w:txbxContent>
            </v:textbox>
          </v:roundrect>
        </w:pict>
      </w:r>
      <w:r>
        <w:rPr>
          <w:rFonts w:ascii="Arial" w:hAnsi="Arial" w:cs="Arial"/>
          <w:noProof/>
          <w:lang w:eastAsia="pl-PL"/>
        </w:rPr>
        <w:pict>
          <v:roundrect id="Prostokąt zaokrąglony 13" o:spid="_x0000_s1035" style="position:absolute;margin-left:256.75pt;margin-top:29.65pt;width:204.7pt;height:54.4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" fillcolor="#f2f2f2 [3052]" strokecolor="#d8d8d8 [2732]">
            <v:textbox style="mso-next-textbox:#Prostokąt zaokrąglony 13">
              <w:txbxContent>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Po otrzymaniu ofert dokonanie ich analizy pod kątem:</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-zgodności oferowanego towaru/usługi/roboty budowlanej z opisem przedmiotu zamówienia,  </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opisanych warunków i wymogów,</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 żądanych dokumentów oraz kryteriów oceny ofert. </w:t>
                  </w:r>
                </w:p>
              </w:txbxContent>
            </v:textbox>
          </v:roundrect>
        </w:pict>
      </w:r>
      <w:r>
        <w:rPr>
          <w:rFonts w:ascii="Arial" w:hAnsi="Arial" w:cs="Arial"/>
          <w:noProof/>
          <w:lang w:eastAsia="pl-PL"/>
        </w:rPr>
        <w:pict>
          <v:shape id="Strzałka w dół 17" o:spid="_x0000_s1050" type="#_x0000_t67" style="position:absolute;margin-left:49.1pt;margin-top:10.2pt;width:7.15pt;height:7.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">
            <v:textbox style="layout-flow:vertical-ideographic"/>
          </v:shape>
        </w:pict>
      </w:r>
      <w:r>
        <w:rPr>
          <w:rFonts w:ascii="Arial" w:hAnsi="Arial" w:cs="Arial"/>
          <w:noProof/>
          <w:lang w:eastAsia="pl-PL"/>
        </w:rPr>
        <w:pict>
          <v:shape id="Strzałka w dół 18" o:spid="_x0000_s1051" type="#_x0000_t67" style="position:absolute;margin-left:171.3pt;margin-top:10.2pt;width:7.15pt;height:7.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">
            <v:textbox style="layout-flow:vertical-ideographic"/>
          </v:shape>
        </w:pict>
      </w:r>
      <w:r>
        <w:rPr>
          <w:rFonts w:ascii="Arial" w:hAnsi="Arial" w:cs="Arial"/>
          <w:noProof/>
          <w:lang w:eastAsia="pl-PL"/>
        </w:rPr>
        <w:pict>
          <v:shape id="Strzałka w dół 19" o:spid="_x0000_s1048" type="#_x0000_t67" style="position:absolute;margin-left:352.9pt;margin-top:13.6pt;width:7.15pt;height:7.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72570A"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Strzałka w dół 28" o:spid="_x0000_s1046" type="#_x0000_t67" style="position:absolute;left:0;text-align:left;margin-left:352.65pt;margin-top:15.65pt;width:7.15pt;height:8.8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72570A" w:rsidP="00837367">
      <w:pPr>
        <w:spacing w:after="0" w:line="360" w:lineRule="auto"/>
        <w:jc w:val="both"/>
        <w:rPr>
          <w:rFonts w:ascii="Arial" w:hAnsi="Arial" w:cs="Arial"/>
          <w:color w:val="000000" w:themeColor="text1"/>
          <w:lang w:eastAsia="pl-PL"/>
        </w:rPr>
      </w:pPr>
      <w:r>
        <w:rPr>
          <w:rFonts w:ascii="Arial" w:hAnsi="Arial" w:cs="Arial"/>
          <w:noProof/>
          <w:lang w:eastAsia="pl-PL"/>
        </w:rPr>
        <w:pict>
          <v:roundrect id="Prostokąt zaokrąglony 15" o:spid="_x0000_s1037" style="position:absolute;left:0;text-align:left;margin-left:257.35pt;margin-top:14.9pt;width:202.15pt;height:25.3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" fillcolor="#f2f2f2 [3052]" strokecolor="#d8d8d8 [2732]">
            <v:textbox style="mso-next-textbox:#Prostokąt zaokrąglony 15">
              <w:txbxContent>
                <w:p w:rsidR="009545D9" w:rsidRPr="00A70ACF" w:rsidRDefault="009545D9" w:rsidP="00117D6E">
                  <w:pPr>
                    <w:spacing w:after="0" w:line="240" w:lineRule="auto"/>
                    <w:jc w:val="center"/>
                    <w:rPr>
                      <w:rFonts w:ascii="Arial" w:hAnsi="Arial" w:cs="Arial"/>
                      <w:sz w:val="14"/>
                      <w:szCs w:val="14"/>
                    </w:rPr>
                  </w:pPr>
                  <w:r w:rsidRPr="00A70ACF">
                    <w:rPr>
                      <w:rFonts w:ascii="Arial" w:hAnsi="Arial" w:cs="Arial"/>
                      <w:sz w:val="14"/>
                      <w:szCs w:val="14"/>
                    </w:rPr>
                    <w:t>Sporządzenie protokołu z postępowania o udzielenie zamówienia  wraz z wymaganymi załącznikami.</w:t>
                  </w:r>
                </w:p>
                <w:p w:rsidR="009545D9" w:rsidRPr="00A70ACF" w:rsidRDefault="009545D9" w:rsidP="00A70ACF">
                  <w:pPr>
                    <w:spacing w:after="0" w:line="240" w:lineRule="auto"/>
                    <w:jc w:val="center"/>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72570A"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7" type="#_x0000_t67" style="position:absolute;left:0;text-align:left;margin-left:352.6pt;margin-top:15.1pt;width:7.15pt;height:8.8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72570A" w:rsidP="00837367">
      <w:pPr>
        <w:spacing w:after="0" w:line="360" w:lineRule="auto"/>
        <w:jc w:val="both"/>
        <w:rPr>
          <w:rFonts w:ascii="Arial" w:hAnsi="Arial" w:cs="Arial"/>
          <w:color w:val="000000" w:themeColor="text1"/>
          <w:lang w:eastAsia="pl-PL"/>
        </w:rPr>
      </w:pPr>
      <w:r>
        <w:rPr>
          <w:rFonts w:ascii="Arial" w:hAnsi="Arial" w:cs="Arial"/>
          <w:noProof/>
          <w:lang w:eastAsia="pl-PL"/>
        </w:rPr>
        <w:pict>
          <v:roundrect id="Prostokąt zaokrąglony 16" o:spid="_x0000_s1038" style="position:absolute;left:0;text-align:left;margin-left:253.65pt;margin-top:13.6pt;width:206pt;height:97.1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" fillcolor="#f2f2f2 [3052]" strokecolor="#d8d8d8 [2732]">
            <v:textbox style="mso-next-textbox:#Prostokąt zaokrąglony 16">
              <w:txbxContent>
                <w:p w:rsidR="009545D9" w:rsidRPr="00CF1A63" w:rsidRDefault="009545D9" w:rsidP="00A70ACF">
                  <w:pPr>
                    <w:spacing w:after="0" w:line="240" w:lineRule="auto"/>
                    <w:jc w:val="center"/>
                    <w:rPr>
                      <w:rFonts w:ascii="Arial" w:hAnsi="Arial" w:cs="Arial"/>
                      <w:sz w:val="14"/>
                      <w:szCs w:val="14"/>
                    </w:rPr>
                  </w:pPr>
                  <w:r w:rsidRPr="00CF1A63">
                    <w:rPr>
                      <w:rFonts w:ascii="Arial" w:hAnsi="Arial" w:cs="Arial"/>
                      <w:bCs/>
                      <w:sz w:val="14"/>
                      <w:szCs w:val="14"/>
                    </w:rPr>
                    <w:t>Upublicznienie informacji o wyniku postępowania:</w:t>
                  </w:r>
                </w:p>
                <w:p w:rsidR="009545D9" w:rsidRPr="00CF1A63" w:rsidRDefault="009545D9" w:rsidP="00A70ACF">
                  <w:pPr>
                    <w:spacing w:after="0" w:line="240" w:lineRule="auto"/>
                    <w:jc w:val="both"/>
                    <w:rPr>
                      <w:rFonts w:ascii="Arial" w:hAnsi="Arial" w:cs="Arial"/>
                      <w:sz w:val="14"/>
                      <w:szCs w:val="14"/>
                    </w:rPr>
                  </w:pPr>
                  <w:r w:rsidRPr="00CF1A63">
                    <w:rPr>
                      <w:rFonts w:ascii="Arial" w:hAnsi="Arial" w:cs="Arial"/>
                      <w:bCs/>
                      <w:sz w:val="14"/>
                      <w:szCs w:val="14"/>
                    </w:rPr>
                    <w:t>Informację o wyniku postępowania upublicznia się w taki sposób, w jaki zostało upublicznione zapytanie ofertowe.</w:t>
                  </w:r>
                  <w:r w:rsidRPr="00CF1A63" w:rsidDel="004E3918">
                    <w:rPr>
                      <w:rFonts w:ascii="Arial" w:hAnsi="Arial" w:cs="Arial"/>
                      <w:bCs/>
                      <w:sz w:val="14"/>
                      <w:szCs w:val="14"/>
                    </w:rPr>
                    <w:t xml:space="preserve"> </w:t>
                  </w:r>
                  <w:r w:rsidRPr="00CF1A63">
                    <w:rPr>
                      <w:rFonts w:ascii="Arial" w:hAnsi="Arial" w:cs="Arial"/>
                      <w:bCs/>
                      <w:sz w:val="14"/>
                      <w:szCs w:val="14"/>
                    </w:rPr>
                    <w:t>Informacja o wyniku postępowania powinna zawierać co najmniej nazwę wybranego wykonawcy.</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Na wniosek wykonawcy, który złożył ofertę, istnieje obowiązek udostępnienia wnioskodawcy protokołu postępowania o udzielenie zamówienia, </w:t>
                  </w:r>
                  <w:r>
                    <w:rPr>
                      <w:rFonts w:ascii="Arial" w:hAnsi="Arial" w:cs="Arial"/>
                      <w:sz w:val="14"/>
                      <w:szCs w:val="14"/>
                    </w:rPr>
                    <w:t>z wyłączeniem części ofert stanowiących tajemnicę przedsiębiorstwa</w:t>
                  </w:r>
                  <w:r w:rsidRPr="00A70ACF">
                    <w:rPr>
                      <w:rFonts w:ascii="Arial" w:hAnsi="Arial" w:cs="Arial"/>
                      <w:sz w:val="14"/>
                      <w:szCs w:val="14"/>
                    </w:rPr>
                    <w:t xml:space="preserve">. </w:t>
                  </w:r>
                </w:p>
                <w:p w:rsidR="009545D9" w:rsidRPr="00407FE9" w:rsidRDefault="009545D9" w:rsidP="00067BC3">
                  <w:pPr>
                    <w:spacing w:after="0" w:line="240" w:lineRule="auto"/>
                    <w:rPr>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72570A"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9" type="#_x0000_t67" style="position:absolute;left:0;text-align:left;margin-left:353.2pt;margin-top:6.5pt;width:7.15pt;height:8.8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72570A" w:rsidP="00837367">
      <w:pPr>
        <w:spacing w:after="0" w:line="360" w:lineRule="auto"/>
        <w:jc w:val="both"/>
        <w:rPr>
          <w:rFonts w:ascii="Arial" w:hAnsi="Arial" w:cs="Arial"/>
          <w:color w:val="000000" w:themeColor="text1"/>
          <w:lang w:eastAsia="pl-PL"/>
        </w:rPr>
      </w:pPr>
      <w:r>
        <w:rPr>
          <w:rFonts w:ascii="Arial" w:hAnsi="Arial" w:cs="Arial"/>
          <w:noProof/>
          <w:lang w:eastAsia="pl-PL"/>
        </w:rPr>
        <w:pict>
          <v:roundrect id="Prostokąt zaokrąglony 27" o:spid="_x0000_s1039" style="position:absolute;left:0;text-align:left;margin-left:252.45pt;margin-top:6.45pt;width:207.2pt;height:74.7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" fillcolor="#f2f2f2 [3052]" strokecolor="#d8d8d8 [2732]">
            <v:textbox style="mso-next-textbox:#Prostokąt zaokrąglony 27">
              <w:txbxContent>
                <w:p w:rsidR="009545D9" w:rsidRPr="00CF1A63" w:rsidRDefault="009545D9">
                  <w:pPr>
                    <w:spacing w:after="0" w:line="240" w:lineRule="auto"/>
                    <w:jc w:val="center"/>
                    <w:rPr>
                      <w:rFonts w:ascii="Arial" w:hAnsi="Arial" w:cs="Arial"/>
                      <w:sz w:val="14"/>
                      <w:szCs w:val="14"/>
                    </w:rPr>
                  </w:pPr>
                  <w:r w:rsidRPr="00CF1A63">
                    <w:rPr>
                      <w:rFonts w:ascii="Arial" w:hAnsi="Arial" w:cs="Arial"/>
                      <w:bCs/>
                      <w:sz w:val="14"/>
                      <w:szCs w:val="14"/>
                    </w:rPr>
                    <w:t>Zawarcie umowy</w:t>
                  </w:r>
                </w:p>
                <w:p w:rsidR="009545D9" w:rsidRPr="00CF1A63" w:rsidRDefault="009545D9" w:rsidP="00A70ACF">
                  <w:pPr>
                    <w:spacing w:after="0" w:line="240" w:lineRule="auto"/>
                    <w:jc w:val="both"/>
                    <w:rPr>
                      <w:rFonts w:ascii="Arial" w:hAnsi="Arial" w:cs="Arial"/>
                      <w:sz w:val="14"/>
                      <w:szCs w:val="14"/>
                    </w:rPr>
                  </w:pPr>
                  <w:r w:rsidRPr="00CF1A63">
                    <w:rPr>
                      <w:rFonts w:ascii="Arial" w:hAnsi="Arial" w:cs="Arial"/>
                      <w:bCs/>
                      <w:sz w:val="14"/>
                      <w:szCs w:val="14"/>
                    </w:rPr>
                    <w:t xml:space="preserve">Obligatoryjnie w formie pisemnej </w:t>
                  </w:r>
                </w:p>
                <w:p w:rsidR="009545D9" w:rsidRPr="00A70ACF" w:rsidRDefault="009545D9" w:rsidP="00A70ACF">
                  <w:pPr>
                    <w:spacing w:after="0" w:line="240" w:lineRule="auto"/>
                    <w:jc w:val="both"/>
                    <w:rPr>
                      <w:rFonts w:ascii="Arial" w:hAnsi="Arial" w:cs="Arial"/>
                      <w:sz w:val="14"/>
                      <w:szCs w:val="14"/>
                    </w:rPr>
                  </w:pPr>
                  <w:r>
                    <w:rPr>
                      <w:rFonts w:ascii="Arial" w:hAnsi="Arial" w:cs="Arial"/>
                      <w:sz w:val="14"/>
                      <w:szCs w:val="14"/>
                    </w:rPr>
                    <w:t>Co do zasady n</w:t>
                  </w:r>
                  <w:r w:rsidRPr="00A70ACF">
                    <w:rPr>
                      <w:rFonts w:ascii="Arial" w:hAnsi="Arial" w:cs="Arial"/>
                      <w:sz w:val="14"/>
                      <w:szCs w:val="14"/>
                    </w:rPr>
                    <w:t>ie jest możliwe dokonywanie istotnych zmian postanowień zawartej umowy w stosunku do treści oferty</w:t>
                  </w:r>
                  <w:r>
                    <w:rPr>
                      <w:rFonts w:ascii="Arial" w:hAnsi="Arial" w:cs="Arial"/>
                      <w:sz w:val="14"/>
                      <w:szCs w:val="14"/>
                    </w:rPr>
                    <w:t>.</w:t>
                  </w:r>
                  <w:r w:rsidRPr="00A70ACF" w:rsidDel="00D208CF">
                    <w:rPr>
                      <w:rFonts w:ascii="Arial" w:hAnsi="Arial" w:cs="Arial"/>
                      <w:sz w:val="14"/>
                      <w:szCs w:val="14"/>
                    </w:rPr>
                    <w:t xml:space="preserve"> </w:t>
                  </w:r>
                  <w:r>
                    <w:rPr>
                      <w:rFonts w:ascii="Arial" w:hAnsi="Arial" w:cs="Arial"/>
                      <w:sz w:val="14"/>
                      <w:szCs w:val="14"/>
                    </w:rPr>
                    <w:t>Niedopuszczalne jest zawarcie umowy z podmiotem powiązanym kapitałowo lub osobowo.</w:t>
                  </w:r>
                </w:p>
                <w:p w:rsidR="009545D9" w:rsidRPr="00A70ACF" w:rsidRDefault="009545D9" w:rsidP="00067BC3">
                  <w:pPr>
                    <w:spacing w:after="0" w:line="240" w:lineRule="auto"/>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1D7B25" w:rsidRPr="004B53ED" w:rsidRDefault="001D7B25" w:rsidP="00837367">
      <w:pPr>
        <w:spacing w:after="0" w:line="360" w:lineRule="auto"/>
        <w:jc w:val="both"/>
        <w:rPr>
          <w:rFonts w:ascii="Arial" w:hAnsi="Arial" w:cs="Arial"/>
          <w:sz w:val="20"/>
          <w:szCs w:val="20"/>
          <w:lang w:eastAsia="pl-PL"/>
        </w:rPr>
      </w:pPr>
    </w:p>
    <w:p w:rsidR="00892F41" w:rsidRPr="004B53ED" w:rsidRDefault="00B332BA" w:rsidP="00E84418">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w:t>
      </w:r>
      <w:r w:rsidR="00DC6162" w:rsidRPr="004B53ED">
        <w:rPr>
          <w:rFonts w:ascii="Arial" w:hAnsi="Arial" w:cs="Arial"/>
          <w:sz w:val="20"/>
          <w:szCs w:val="20"/>
        </w:rPr>
        <w:t>B</w:t>
      </w:r>
      <w:r w:rsidRPr="004B53ED">
        <w:rPr>
          <w:rFonts w:ascii="Arial" w:hAnsi="Arial" w:cs="Arial"/>
          <w:sz w:val="20"/>
          <w:szCs w:val="20"/>
        </w:rPr>
        <w:t xml:space="preserve">eneficjentów zobowiązanych do stosowania </w:t>
      </w:r>
      <w:proofErr w:type="spellStart"/>
      <w:r w:rsidR="00996930" w:rsidRPr="004B53ED">
        <w:rPr>
          <w:rFonts w:ascii="Arial" w:hAnsi="Arial" w:cs="Arial"/>
          <w:sz w:val="20"/>
          <w:szCs w:val="20"/>
        </w:rPr>
        <w:t>Pzp</w:t>
      </w:r>
      <w:proofErr w:type="spellEnd"/>
      <w:r w:rsidRPr="004B53ED">
        <w:rPr>
          <w:rFonts w:ascii="Arial" w:hAnsi="Arial" w:cs="Arial"/>
          <w:sz w:val="20"/>
          <w:szCs w:val="20"/>
        </w:rPr>
        <w:t xml:space="preserve">, powyższe schematy dotyczą wydatków o wartości niższej niż określone w art. 4 ust 8 </w:t>
      </w:r>
      <w:proofErr w:type="spellStart"/>
      <w:r w:rsidR="00996930" w:rsidRPr="004B53ED">
        <w:rPr>
          <w:rFonts w:ascii="Arial" w:hAnsi="Arial" w:cs="Arial"/>
          <w:sz w:val="20"/>
          <w:szCs w:val="20"/>
        </w:rPr>
        <w:t>Pzp</w:t>
      </w:r>
      <w:proofErr w:type="spellEnd"/>
      <w:r w:rsidR="006604FC" w:rsidRPr="004B53ED">
        <w:rPr>
          <w:rFonts w:ascii="Arial" w:hAnsi="Arial" w:cs="Arial"/>
          <w:sz w:val="20"/>
          <w:szCs w:val="20"/>
        </w:rPr>
        <w:t>,</w:t>
      </w:r>
      <w:r w:rsidR="00E84418" w:rsidRPr="004B53ED">
        <w:rPr>
          <w:rFonts w:ascii="Arial" w:hAnsi="Arial" w:cs="Arial"/>
          <w:sz w:val="20"/>
          <w:szCs w:val="20"/>
        </w:rPr>
        <w:t xml:space="preserve"> </w:t>
      </w:r>
      <w:r w:rsidR="006604FC" w:rsidRPr="004B53ED">
        <w:rPr>
          <w:rFonts w:ascii="Arial" w:hAnsi="Arial" w:cs="Arial"/>
          <w:sz w:val="20"/>
          <w:szCs w:val="20"/>
        </w:rPr>
        <w:t xml:space="preserve">a w przypadku zamówień sektorowych o wartości niższej niż kwota określona w przepisach wydanych na podstawie art. 11 ust 8 </w:t>
      </w:r>
      <w:proofErr w:type="spellStart"/>
      <w:r w:rsidR="006604FC" w:rsidRPr="004B53ED">
        <w:rPr>
          <w:rFonts w:ascii="Arial" w:hAnsi="Arial" w:cs="Arial"/>
          <w:sz w:val="20"/>
          <w:szCs w:val="20"/>
        </w:rPr>
        <w:t>Pzp</w:t>
      </w:r>
      <w:proofErr w:type="spellEnd"/>
      <w:r w:rsidR="00E84418" w:rsidRPr="004B53ED">
        <w:rPr>
          <w:rFonts w:ascii="Arial" w:hAnsi="Arial" w:cs="Arial"/>
          <w:sz w:val="20"/>
          <w:szCs w:val="20"/>
        </w:rPr>
        <w:t>.</w:t>
      </w:r>
    </w:p>
    <w:p w:rsidR="009545D9" w:rsidRPr="009545D9" w:rsidRDefault="00892F41" w:rsidP="00A70ACF">
      <w:pPr>
        <w:pStyle w:val="Akapitzlist"/>
        <w:numPr>
          <w:ilvl w:val="0"/>
          <w:numId w:val="36"/>
        </w:numPr>
        <w:spacing w:line="360" w:lineRule="auto"/>
        <w:ind w:left="426"/>
        <w:jc w:val="both"/>
        <w:rPr>
          <w:rFonts w:ascii="Arial" w:hAnsi="Arial" w:cs="Arial"/>
          <w:sz w:val="20"/>
          <w:szCs w:val="20"/>
        </w:rPr>
      </w:pPr>
      <w:r w:rsidRPr="004B53ED">
        <w:rPr>
          <w:rFonts w:ascii="Arial" w:eastAsia="Times New Roman" w:hAnsi="Arial" w:cs="Arial"/>
          <w:sz w:val="20"/>
          <w:szCs w:val="20"/>
        </w:rPr>
        <w:t xml:space="preserve">Wydatki poniesione przed </w:t>
      </w:r>
      <w:r w:rsidR="00050A2B" w:rsidRPr="004B53ED">
        <w:rPr>
          <w:rFonts w:ascii="Arial" w:eastAsia="Times New Roman" w:hAnsi="Arial" w:cs="Arial"/>
          <w:sz w:val="20"/>
          <w:szCs w:val="20"/>
        </w:rPr>
        <w:t>podpisaniem umowy o dofinansowanie</w:t>
      </w:r>
      <w:r w:rsidRPr="004B53ED">
        <w:rPr>
          <w:rFonts w:ascii="Arial" w:eastAsia="Times New Roman" w:hAnsi="Arial" w:cs="Arial"/>
          <w:sz w:val="20"/>
          <w:szCs w:val="20"/>
        </w:rPr>
        <w:t xml:space="preserve"> </w:t>
      </w:r>
      <w:r w:rsidR="009545D9">
        <w:rPr>
          <w:rFonts w:ascii="Arial" w:eastAsia="Times New Roman" w:hAnsi="Arial" w:cs="Arial"/>
          <w:sz w:val="20"/>
          <w:szCs w:val="20"/>
        </w:rPr>
        <w:t xml:space="preserve">a po złożeniu wniosku o dofinansowanie </w:t>
      </w:r>
      <w:r w:rsidR="002379FD" w:rsidRPr="004B53ED">
        <w:rPr>
          <w:rFonts w:ascii="Arial" w:eastAsia="Times New Roman" w:hAnsi="Arial" w:cs="Arial"/>
          <w:sz w:val="20"/>
          <w:szCs w:val="20"/>
        </w:rPr>
        <w:t>mogą zostać uznane za </w:t>
      </w:r>
      <w:r w:rsidRPr="004B53ED">
        <w:rPr>
          <w:rFonts w:ascii="Arial" w:eastAsia="Times New Roman" w:hAnsi="Arial" w:cs="Arial"/>
          <w:sz w:val="20"/>
          <w:szCs w:val="20"/>
        </w:rPr>
        <w:t>kwalifikowalne wyłącznie w przypadku spełnienia warunków kwalifikowalności określonych</w:t>
      </w:r>
      <w:r w:rsidR="009D5C16">
        <w:rPr>
          <w:rFonts w:ascii="Arial" w:eastAsia="Times New Roman" w:hAnsi="Arial" w:cs="Arial"/>
          <w:sz w:val="20"/>
          <w:szCs w:val="20"/>
        </w:rPr>
        <w:t xml:space="preserve"> </w:t>
      </w:r>
      <w:r w:rsidRPr="004B53ED">
        <w:rPr>
          <w:rFonts w:ascii="Arial" w:eastAsia="Times New Roman" w:hAnsi="Arial" w:cs="Arial"/>
          <w:sz w:val="20"/>
          <w:szCs w:val="20"/>
        </w:rPr>
        <w:t xml:space="preserve">w </w:t>
      </w:r>
      <w:r w:rsidR="009545D9">
        <w:rPr>
          <w:rFonts w:ascii="Arial" w:eastAsia="Times New Roman" w:hAnsi="Arial" w:cs="Arial"/>
          <w:sz w:val="20"/>
          <w:szCs w:val="20"/>
        </w:rPr>
        <w:t xml:space="preserve">niniejszych </w:t>
      </w:r>
      <w:r w:rsidRPr="004B53ED">
        <w:rPr>
          <w:rFonts w:ascii="Arial" w:eastAsia="Times New Roman" w:hAnsi="Arial" w:cs="Arial"/>
          <w:sz w:val="20"/>
          <w:szCs w:val="20"/>
        </w:rPr>
        <w:t>Zasa</w:t>
      </w:r>
      <w:r w:rsidR="00050A2B" w:rsidRPr="004B53ED">
        <w:rPr>
          <w:rFonts w:ascii="Arial" w:eastAsia="Times New Roman" w:hAnsi="Arial" w:cs="Arial"/>
          <w:sz w:val="20"/>
          <w:szCs w:val="20"/>
        </w:rPr>
        <w:t>dach i umowie o dofinansowanie.</w:t>
      </w:r>
      <w:r w:rsidR="006604FC" w:rsidRPr="004B53ED">
        <w:rPr>
          <w:rFonts w:ascii="Arial" w:eastAsia="Times New Roman" w:hAnsi="Arial" w:cs="Arial"/>
          <w:sz w:val="20"/>
          <w:szCs w:val="20"/>
        </w:rPr>
        <w:t xml:space="preserve"> </w:t>
      </w:r>
    </w:p>
    <w:p w:rsidR="00892F41" w:rsidRPr="004B53ED" w:rsidRDefault="009545D9" w:rsidP="00A70ACF">
      <w:pPr>
        <w:pStyle w:val="Akapitzlist"/>
        <w:numPr>
          <w:ilvl w:val="0"/>
          <w:numId w:val="36"/>
        </w:numPr>
        <w:spacing w:line="360" w:lineRule="auto"/>
        <w:ind w:left="426"/>
        <w:jc w:val="both"/>
        <w:rPr>
          <w:rFonts w:ascii="Arial" w:hAnsi="Arial" w:cs="Arial"/>
          <w:sz w:val="20"/>
          <w:szCs w:val="20"/>
        </w:rPr>
      </w:pPr>
      <w:r>
        <w:rPr>
          <w:rFonts w:ascii="Arial" w:eastAsia="Times New Roman" w:hAnsi="Arial" w:cs="Arial"/>
          <w:sz w:val="20"/>
          <w:szCs w:val="20"/>
        </w:rPr>
        <w:t xml:space="preserve">W przypadku </w:t>
      </w:r>
      <w:r w:rsidR="00AA314E">
        <w:rPr>
          <w:rFonts w:ascii="Arial" w:eastAsia="Times New Roman" w:hAnsi="Arial" w:cs="Arial"/>
          <w:sz w:val="20"/>
          <w:szCs w:val="20"/>
        </w:rPr>
        <w:t xml:space="preserve">Beneficjentów </w:t>
      </w:r>
      <w:r>
        <w:rPr>
          <w:rFonts w:ascii="Arial" w:eastAsia="Times New Roman" w:hAnsi="Arial" w:cs="Arial"/>
          <w:sz w:val="20"/>
          <w:szCs w:val="20"/>
        </w:rPr>
        <w:t xml:space="preserve">spoza sektora MSP, którzy rozpoczęli realizacje projektu przed złożeniem wniosku o </w:t>
      </w:r>
      <w:r w:rsidR="00AA314E">
        <w:rPr>
          <w:rFonts w:ascii="Arial" w:eastAsia="Times New Roman" w:hAnsi="Arial" w:cs="Arial"/>
          <w:sz w:val="20"/>
          <w:szCs w:val="20"/>
        </w:rPr>
        <w:t>dofinansowanie</w:t>
      </w:r>
      <w:r w:rsidR="00AA0582">
        <w:rPr>
          <w:rFonts w:ascii="Arial" w:eastAsia="Times New Roman" w:hAnsi="Arial" w:cs="Arial"/>
          <w:sz w:val="20"/>
          <w:szCs w:val="20"/>
        </w:rPr>
        <w:t xml:space="preserve">, wydatki mogą </w:t>
      </w:r>
      <w:r w:rsidR="00596729">
        <w:rPr>
          <w:rFonts w:ascii="Arial" w:eastAsia="Times New Roman" w:hAnsi="Arial" w:cs="Arial"/>
          <w:sz w:val="20"/>
          <w:szCs w:val="20"/>
        </w:rPr>
        <w:t>być</w:t>
      </w:r>
      <w:r w:rsidR="00AA0582">
        <w:rPr>
          <w:rFonts w:ascii="Arial" w:eastAsia="Times New Roman" w:hAnsi="Arial" w:cs="Arial"/>
          <w:sz w:val="20"/>
          <w:szCs w:val="20"/>
        </w:rPr>
        <w:t xml:space="preserve"> ponoszone zgodnie z ich wewnętrznymi zasadami określonymi w regulaminach udzielania zamówień. Pamiętać jednak należy, iż wydatki te musz</w:t>
      </w:r>
      <w:r w:rsidR="00596729">
        <w:rPr>
          <w:rFonts w:ascii="Arial" w:eastAsia="Times New Roman" w:hAnsi="Arial" w:cs="Arial"/>
          <w:sz w:val="20"/>
          <w:szCs w:val="20"/>
        </w:rPr>
        <w:t>ą</w:t>
      </w:r>
      <w:r w:rsidR="00AA0582">
        <w:rPr>
          <w:rFonts w:ascii="Arial" w:eastAsia="Times New Roman" w:hAnsi="Arial" w:cs="Arial"/>
          <w:sz w:val="20"/>
          <w:szCs w:val="20"/>
        </w:rPr>
        <w:t xml:space="preserve"> zostać </w:t>
      </w:r>
      <w:r w:rsidR="00596729">
        <w:rPr>
          <w:rFonts w:ascii="Arial" w:eastAsia="Times New Roman" w:hAnsi="Arial" w:cs="Arial"/>
          <w:sz w:val="20"/>
          <w:szCs w:val="20"/>
        </w:rPr>
        <w:t>poniesione</w:t>
      </w:r>
      <w:r w:rsidR="00AA0582">
        <w:rPr>
          <w:rFonts w:ascii="Arial" w:eastAsia="Times New Roman" w:hAnsi="Arial" w:cs="Arial"/>
          <w:sz w:val="20"/>
          <w:szCs w:val="20"/>
        </w:rPr>
        <w:t xml:space="preserve"> zgodnie z obowiązującymi zasadami wydatkowania środków publicznych określony</w:t>
      </w:r>
      <w:r w:rsidR="00596729">
        <w:rPr>
          <w:rFonts w:ascii="Arial" w:eastAsia="Times New Roman" w:hAnsi="Arial" w:cs="Arial"/>
          <w:sz w:val="20"/>
          <w:szCs w:val="20"/>
        </w:rPr>
        <w:t>mi</w:t>
      </w:r>
      <w:r w:rsidR="00AA0582">
        <w:rPr>
          <w:rFonts w:ascii="Arial" w:eastAsia="Times New Roman" w:hAnsi="Arial" w:cs="Arial"/>
          <w:sz w:val="20"/>
          <w:szCs w:val="20"/>
        </w:rPr>
        <w:t xml:space="preserve"> </w:t>
      </w:r>
      <w:r w:rsidR="00D83840">
        <w:rPr>
          <w:rFonts w:ascii="Arial" w:eastAsia="Times New Roman" w:hAnsi="Arial" w:cs="Arial"/>
          <w:sz w:val="20"/>
          <w:szCs w:val="20"/>
        </w:rPr>
        <w:t xml:space="preserve">m.in. </w:t>
      </w:r>
      <w:r w:rsidR="00AA0582">
        <w:rPr>
          <w:rFonts w:ascii="Arial" w:eastAsia="Times New Roman" w:hAnsi="Arial" w:cs="Arial"/>
          <w:sz w:val="20"/>
          <w:szCs w:val="20"/>
        </w:rPr>
        <w:t xml:space="preserve">w rozdziale 2 pkt 7. </w:t>
      </w:r>
      <w:r w:rsidR="00D83840">
        <w:rPr>
          <w:rFonts w:ascii="Arial" w:eastAsia="Times New Roman" w:hAnsi="Arial" w:cs="Arial"/>
          <w:sz w:val="20"/>
          <w:szCs w:val="20"/>
        </w:rPr>
        <w:t>Zasad</w:t>
      </w:r>
      <w:r w:rsidR="00AA0582">
        <w:rPr>
          <w:rFonts w:ascii="Arial" w:eastAsia="Times New Roman" w:hAnsi="Arial" w:cs="Arial"/>
          <w:sz w:val="20"/>
          <w:szCs w:val="20"/>
        </w:rPr>
        <w:t xml:space="preserve"> </w:t>
      </w:r>
    </w:p>
    <w:p w:rsidR="0007563F" w:rsidRPr="004B53ED" w:rsidRDefault="00067BC3" w:rsidP="00A70ACF">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w:t>
      </w:r>
      <w:r w:rsidRPr="004B53ED">
        <w:rPr>
          <w:rFonts w:ascii="Arial" w:hAnsi="Arial" w:cs="Arial"/>
          <w:sz w:val="20"/>
          <w:szCs w:val="20"/>
          <w:lang w:eastAsia="en-US"/>
        </w:rPr>
        <w:t>przypadku</w:t>
      </w:r>
      <w:r w:rsidRPr="004B53ED">
        <w:rPr>
          <w:rFonts w:ascii="Arial" w:hAnsi="Arial" w:cs="Arial"/>
          <w:sz w:val="20"/>
          <w:szCs w:val="20"/>
        </w:rPr>
        <w:t xml:space="preserve"> wątpliwości co do wartości danego wydatku IZ RPO WZ ma prawo dokonać własnej wyceny (np. poprzez porównanie obowiązujących w czasie składania ofert cenników, ofert powszechnie dostępnych w sieci Internet lub powołanie rzeczoznawcy/biegłego z danej dziedziny,</w:t>
      </w:r>
      <w:r w:rsidR="00A01378" w:rsidRPr="004B53ED">
        <w:rPr>
          <w:rFonts w:ascii="Arial" w:hAnsi="Arial" w:cs="Arial"/>
          <w:sz w:val="20"/>
          <w:szCs w:val="20"/>
        </w:rPr>
        <w:t xml:space="preserve"> który dokona takiej wyceny). W</w:t>
      </w:r>
      <w:r w:rsidRPr="004B53ED">
        <w:rPr>
          <w:rFonts w:ascii="Arial" w:hAnsi="Arial" w:cs="Arial"/>
          <w:sz w:val="20"/>
          <w:szCs w:val="20"/>
        </w:rPr>
        <w:t xml:space="preserve"> przypadku stwierdzenia zawyżenia </w:t>
      </w:r>
      <w:r w:rsidR="00467A3E" w:rsidRPr="004B53ED">
        <w:rPr>
          <w:rFonts w:ascii="Arial" w:hAnsi="Arial" w:cs="Arial"/>
          <w:sz w:val="20"/>
          <w:szCs w:val="20"/>
        </w:rPr>
        <w:t xml:space="preserve">wydatku, IZ RPO WZ </w:t>
      </w:r>
      <w:r w:rsidRPr="004B53ED">
        <w:rPr>
          <w:rFonts w:ascii="Arial" w:hAnsi="Arial" w:cs="Arial"/>
          <w:sz w:val="20"/>
          <w:szCs w:val="20"/>
        </w:rPr>
        <w:t xml:space="preserve">ma prawo rozwiązać umowę o dofinansowanie lub zakwestionować wartość </w:t>
      </w:r>
      <w:r w:rsidR="00467A3E" w:rsidRPr="004B53ED">
        <w:rPr>
          <w:rFonts w:ascii="Arial" w:hAnsi="Arial" w:cs="Arial"/>
          <w:sz w:val="20"/>
          <w:szCs w:val="20"/>
        </w:rPr>
        <w:t xml:space="preserve">wydatku </w:t>
      </w:r>
      <w:r w:rsidR="00E23254" w:rsidRPr="004B53ED">
        <w:rPr>
          <w:rFonts w:ascii="Arial" w:hAnsi="Arial" w:cs="Arial"/>
          <w:sz w:val="20"/>
          <w:szCs w:val="20"/>
        </w:rPr>
        <w:t>uznając go w całości lub w </w:t>
      </w:r>
      <w:r w:rsidRPr="004B53ED">
        <w:rPr>
          <w:rFonts w:ascii="Arial" w:hAnsi="Arial" w:cs="Arial"/>
          <w:sz w:val="20"/>
          <w:szCs w:val="20"/>
        </w:rPr>
        <w:t>części za niekwalifikowalny.</w:t>
      </w:r>
    </w:p>
    <w:p w:rsidR="0007563F" w:rsidRPr="004B53ED" w:rsidRDefault="0007563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w:t>
      </w:r>
      <w:r w:rsidRPr="004B53ED">
        <w:rPr>
          <w:rFonts w:ascii="Arial" w:hAnsi="Arial" w:cs="Arial"/>
          <w:sz w:val="20"/>
          <w:szCs w:val="20"/>
          <w:lang w:eastAsia="en-US"/>
        </w:rPr>
        <w:t>zamówienia</w:t>
      </w:r>
      <w:r w:rsidRPr="004B53ED">
        <w:rPr>
          <w:rFonts w:ascii="Arial" w:hAnsi="Arial" w:cs="Arial"/>
          <w:sz w:val="20"/>
          <w:szCs w:val="20"/>
        </w:rPr>
        <w:t xml:space="preserve"> IZ RPO WZ uznaje całość lub część wydatków </w:t>
      </w:r>
      <w:r w:rsidR="002379FD" w:rsidRPr="004B53ED">
        <w:rPr>
          <w:rFonts w:ascii="Arial" w:hAnsi="Arial" w:cs="Arial"/>
          <w:sz w:val="20"/>
          <w:szCs w:val="20"/>
        </w:rPr>
        <w:t>związanych z tym zamówieniem za </w:t>
      </w:r>
      <w:r w:rsidRPr="004B53ED">
        <w:rPr>
          <w:rFonts w:ascii="Arial" w:hAnsi="Arial" w:cs="Arial"/>
          <w:sz w:val="20"/>
          <w:szCs w:val="20"/>
        </w:rPr>
        <w:t>niekwalifikowa</w:t>
      </w:r>
      <w:r w:rsidR="00EB7F13" w:rsidRPr="004B53ED">
        <w:rPr>
          <w:rFonts w:ascii="Arial" w:hAnsi="Arial" w:cs="Arial"/>
          <w:sz w:val="20"/>
          <w:szCs w:val="20"/>
        </w:rPr>
        <w:t>l</w:t>
      </w:r>
      <w:r w:rsidRPr="004B53ED">
        <w:rPr>
          <w:rFonts w:ascii="Arial" w:hAnsi="Arial" w:cs="Arial"/>
          <w:sz w:val="20"/>
          <w:szCs w:val="20"/>
        </w:rPr>
        <w:t xml:space="preserve">ne. </w:t>
      </w:r>
      <w:r w:rsidR="003348B9" w:rsidRPr="004B53ED">
        <w:rPr>
          <w:rFonts w:ascii="Arial" w:hAnsi="Arial" w:cs="Arial"/>
          <w:sz w:val="20"/>
          <w:szCs w:val="20"/>
        </w:rPr>
        <w:t>Obniżanie</w:t>
      </w:r>
      <w:r w:rsidR="003348B9" w:rsidRPr="004B53ED">
        <w:rPr>
          <w:rFonts w:ascii="Arial" w:hAnsi="Arial" w:cs="Arial"/>
        </w:rPr>
        <w:t xml:space="preserve"> </w:t>
      </w:r>
      <w:r w:rsidR="003348B9" w:rsidRPr="004B53ED">
        <w:rPr>
          <w:rFonts w:ascii="Arial" w:hAnsi="Arial" w:cs="Arial"/>
          <w:sz w:val="20"/>
          <w:szCs w:val="20"/>
        </w:rPr>
        <w:t>wydatków poniesionych nieprawidłowo</w:t>
      </w:r>
      <w:r w:rsidRPr="004B53ED">
        <w:rPr>
          <w:rFonts w:ascii="Arial" w:hAnsi="Arial" w:cs="Arial"/>
          <w:sz w:val="20"/>
          <w:szCs w:val="20"/>
        </w:rPr>
        <w:t xml:space="preserve"> oraz obniżanie korekt finansowych następuje zgodnie z </w:t>
      </w:r>
      <w:r w:rsidR="008C499C" w:rsidRPr="004B53ED">
        <w:rPr>
          <w:rFonts w:ascii="Arial" w:hAnsi="Arial" w:cs="Arial"/>
          <w:sz w:val="20"/>
          <w:szCs w:val="20"/>
        </w:rPr>
        <w:t>r</w:t>
      </w:r>
      <w:r w:rsidRPr="004B53ED">
        <w:rPr>
          <w:rFonts w:ascii="Arial" w:hAnsi="Arial" w:cs="Arial"/>
          <w:sz w:val="20"/>
          <w:szCs w:val="20"/>
        </w:rPr>
        <w:t>ozporządzeniem ministra właściwego do spraw rozwoju regionalnego, wydanym na podstawie art. 24 ust. 13 ustawy wdrożeniowej.</w:t>
      </w:r>
    </w:p>
    <w:p w:rsidR="004959A3" w:rsidRPr="004B53ED" w:rsidRDefault="00067BC3" w:rsidP="00837367">
      <w:pPr>
        <w:pStyle w:val="Nagwek1"/>
        <w:spacing w:line="360" w:lineRule="auto"/>
        <w:rPr>
          <w:rFonts w:ascii="Arial" w:hAnsi="Arial" w:cs="Arial"/>
          <w:sz w:val="24"/>
          <w:szCs w:val="24"/>
          <w:lang w:eastAsia="pl-PL"/>
        </w:rPr>
      </w:pPr>
      <w:bookmarkStart w:id="8" w:name="_Toc441141847"/>
      <w:bookmarkStart w:id="9" w:name="_Toc465431282"/>
      <w:bookmarkEnd w:id="3"/>
      <w:r w:rsidRPr="004B53ED">
        <w:rPr>
          <w:rFonts w:ascii="Arial" w:hAnsi="Arial" w:cs="Arial"/>
          <w:sz w:val="24"/>
          <w:szCs w:val="24"/>
          <w:lang w:eastAsia="pl-PL"/>
        </w:rPr>
        <w:t>Rozdział 1 Podstawa prawna i zakres obowiązywania</w:t>
      </w:r>
      <w:bookmarkEnd w:id="8"/>
      <w:bookmarkEnd w:id="9"/>
    </w:p>
    <w:p w:rsidR="00067BC3" w:rsidRPr="004B53ED" w:rsidRDefault="00067BC3" w:rsidP="00837367">
      <w:pPr>
        <w:pStyle w:val="Nagwek2"/>
        <w:spacing w:line="360" w:lineRule="auto"/>
        <w:rPr>
          <w:rFonts w:ascii="Arial" w:hAnsi="Arial" w:cs="Arial"/>
          <w:i w:val="0"/>
          <w:sz w:val="22"/>
          <w:szCs w:val="22"/>
          <w:lang w:eastAsia="pl-PL"/>
        </w:rPr>
      </w:pPr>
      <w:bookmarkStart w:id="10" w:name="_Toc465431283"/>
      <w:r w:rsidRPr="004B53ED">
        <w:rPr>
          <w:rFonts w:ascii="Arial" w:hAnsi="Arial" w:cs="Arial"/>
          <w:i w:val="0"/>
          <w:sz w:val="22"/>
          <w:szCs w:val="22"/>
          <w:lang w:eastAsia="pl-PL"/>
        </w:rPr>
        <w:t>1.1 Podstawy prawne</w:t>
      </w:r>
      <w:bookmarkEnd w:id="10"/>
    </w:p>
    <w:p w:rsidR="00067BC3" w:rsidRPr="004B53ED" w:rsidRDefault="00A8551E" w:rsidP="00837367">
      <w:pPr>
        <w:pStyle w:val="Bezodstpw"/>
        <w:spacing w:line="360" w:lineRule="auto"/>
        <w:jc w:val="both"/>
        <w:rPr>
          <w:rFonts w:ascii="Arial" w:hAnsi="Arial" w:cs="Arial"/>
          <w:sz w:val="20"/>
          <w:szCs w:val="20"/>
        </w:rPr>
      </w:pPr>
      <w:r w:rsidRPr="004B53ED">
        <w:rPr>
          <w:rFonts w:ascii="Arial" w:hAnsi="Arial" w:cs="Arial"/>
          <w:sz w:val="20"/>
          <w:szCs w:val="20"/>
        </w:rPr>
        <w:t>Niniejszy</w:t>
      </w:r>
      <w:r w:rsidR="00067BC3" w:rsidRPr="004B53ED">
        <w:rPr>
          <w:rFonts w:ascii="Arial" w:hAnsi="Arial" w:cs="Arial"/>
          <w:sz w:val="20"/>
          <w:szCs w:val="20"/>
        </w:rPr>
        <w:t xml:space="preserve">  </w:t>
      </w:r>
      <w:r w:rsidRPr="004B53ED">
        <w:rPr>
          <w:rFonts w:ascii="Arial" w:hAnsi="Arial" w:cs="Arial"/>
          <w:sz w:val="20"/>
          <w:szCs w:val="20"/>
        </w:rPr>
        <w:t>dokument został sporządzony na podstawie</w:t>
      </w:r>
      <w:r w:rsidR="00297EA3" w:rsidRPr="004B53ED">
        <w:rPr>
          <w:rFonts w:ascii="Arial" w:hAnsi="Arial" w:cs="Arial"/>
          <w:sz w:val="20"/>
          <w:szCs w:val="20"/>
        </w:rPr>
        <w:t xml:space="preserve"> i jest zgodny w szczególności z</w:t>
      </w:r>
      <w:r w:rsidR="00067BC3" w:rsidRPr="004B53ED">
        <w:rPr>
          <w:rFonts w:ascii="Arial" w:hAnsi="Arial" w:cs="Arial"/>
          <w:sz w:val="20"/>
          <w:szCs w:val="20"/>
        </w:rPr>
        <w:t xml:space="preserve">: </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w:t>
      </w:r>
      <w:r w:rsidRPr="004B53ED">
        <w:rPr>
          <w:rFonts w:ascii="Arial" w:hAnsi="Arial" w:cs="Arial"/>
          <w:sz w:val="20"/>
          <w:szCs w:val="20"/>
        </w:rPr>
        <w:t xml:space="preserve">   (UE)  nr 1303/2013 z dnia </w:t>
      </w:r>
      <w:r w:rsidR="00AC046E" w:rsidRPr="004B53ED">
        <w:rPr>
          <w:rFonts w:ascii="Arial" w:hAnsi="Arial" w:cs="Arial"/>
          <w:sz w:val="20"/>
          <w:szCs w:val="20"/>
        </w:rPr>
        <w:br/>
      </w:r>
      <w:r w:rsidRPr="004B53ED">
        <w:rPr>
          <w:rFonts w:ascii="Arial" w:hAnsi="Arial" w:cs="Arial"/>
          <w:sz w:val="20"/>
          <w:szCs w:val="20"/>
        </w:rPr>
        <w:t xml:space="preserve">17 grudnia 2013 r. ustanawiającym wspólne przepisy dotyczące </w:t>
      </w:r>
      <w:r w:rsidR="00067BC3" w:rsidRPr="004B53ED">
        <w:rPr>
          <w:rFonts w:ascii="Arial" w:hAnsi="Arial" w:cs="Arial"/>
          <w:sz w:val="20"/>
          <w:szCs w:val="20"/>
        </w:rPr>
        <w:t>Europe</w:t>
      </w:r>
      <w:r w:rsidRPr="004B53ED">
        <w:rPr>
          <w:rFonts w:ascii="Arial" w:hAnsi="Arial" w:cs="Arial"/>
          <w:sz w:val="20"/>
          <w:szCs w:val="20"/>
        </w:rPr>
        <w:t>jskiego</w:t>
      </w:r>
      <w:r w:rsidR="00AC046E" w:rsidRPr="004B53ED">
        <w:rPr>
          <w:rFonts w:ascii="Arial" w:hAnsi="Arial" w:cs="Arial"/>
          <w:sz w:val="20"/>
          <w:szCs w:val="20"/>
        </w:rPr>
        <w:t xml:space="preserve"> </w:t>
      </w:r>
      <w:r w:rsidRPr="004B53ED">
        <w:rPr>
          <w:rFonts w:ascii="Arial" w:hAnsi="Arial" w:cs="Arial"/>
          <w:sz w:val="20"/>
          <w:szCs w:val="20"/>
        </w:rPr>
        <w:t xml:space="preserve">Funduszu Rozwoju Regionalnego, Europejskiego Funduszu Społecznego, Funduszu  Spójności, Europejskiego Funduszu Rolnego na rzecz Rozwoju Obszarów Wiejskich oraz Europejskiego Funduszu Morskiego i Rybackiego oraz </w:t>
      </w:r>
      <w:r w:rsidR="00067BC3" w:rsidRPr="004B53ED">
        <w:rPr>
          <w:rFonts w:ascii="Arial" w:hAnsi="Arial" w:cs="Arial"/>
          <w:sz w:val="20"/>
          <w:szCs w:val="20"/>
        </w:rPr>
        <w:t>ustanawiając</w:t>
      </w:r>
      <w:r w:rsidRPr="004B53ED">
        <w:rPr>
          <w:rFonts w:ascii="Arial" w:hAnsi="Arial" w:cs="Arial"/>
          <w:sz w:val="20"/>
          <w:szCs w:val="20"/>
        </w:rPr>
        <w:t xml:space="preserve">ym </w:t>
      </w:r>
      <w:r w:rsidR="00067BC3" w:rsidRPr="004B53ED">
        <w:rPr>
          <w:rFonts w:ascii="Arial" w:hAnsi="Arial" w:cs="Arial"/>
          <w:sz w:val="20"/>
          <w:szCs w:val="20"/>
        </w:rPr>
        <w:t>p</w:t>
      </w:r>
      <w:r w:rsidRPr="004B53ED">
        <w:rPr>
          <w:rFonts w:ascii="Arial" w:hAnsi="Arial" w:cs="Arial"/>
          <w:sz w:val="20"/>
          <w:szCs w:val="20"/>
        </w:rPr>
        <w:t xml:space="preserve">rzepisy ogólne  dotyczące Europejskiego Funduszu Rozwoju Regionalnego, Europejskiego Funduszu Społecznego, </w:t>
      </w:r>
      <w:r w:rsidR="00067BC3" w:rsidRPr="004B53ED">
        <w:rPr>
          <w:rFonts w:ascii="Arial" w:hAnsi="Arial" w:cs="Arial"/>
          <w:sz w:val="20"/>
          <w:szCs w:val="20"/>
        </w:rPr>
        <w:t>Fundusz</w:t>
      </w:r>
      <w:r w:rsidRPr="004B53ED">
        <w:rPr>
          <w:rFonts w:ascii="Arial" w:hAnsi="Arial" w:cs="Arial"/>
          <w:sz w:val="20"/>
          <w:szCs w:val="20"/>
        </w:rPr>
        <w:t xml:space="preserve">u Spójności i Europejskiego Funduszu Morskiego i Rybackiego oraz uchylającego rozporządzenie Rady (WE) nr 1083/2006 </w:t>
      </w:r>
      <w:r w:rsidR="00067BC3" w:rsidRPr="004B53ED">
        <w:rPr>
          <w:rFonts w:ascii="Arial" w:hAnsi="Arial" w:cs="Arial"/>
          <w:sz w:val="20"/>
          <w:szCs w:val="20"/>
        </w:rPr>
        <w:t>(Dz. Urz. UE L 347 z 20.12</w:t>
      </w:r>
      <w:r w:rsidR="00A8551E" w:rsidRPr="004B53ED">
        <w:rPr>
          <w:rFonts w:ascii="Arial" w:hAnsi="Arial" w:cs="Arial"/>
          <w:sz w:val="20"/>
          <w:szCs w:val="20"/>
        </w:rPr>
        <w:t xml:space="preserve">.2013, str. 320, z </w:t>
      </w:r>
      <w:proofErr w:type="spellStart"/>
      <w:r w:rsidR="00A8551E" w:rsidRPr="004B53ED">
        <w:rPr>
          <w:rFonts w:ascii="Arial" w:hAnsi="Arial" w:cs="Arial"/>
          <w:sz w:val="20"/>
          <w:szCs w:val="20"/>
        </w:rPr>
        <w:t>późn</w:t>
      </w:r>
      <w:proofErr w:type="spellEnd"/>
      <w:r w:rsidR="00A8551E" w:rsidRPr="004B53ED">
        <w:rPr>
          <w:rFonts w:ascii="Arial" w:hAnsi="Arial" w:cs="Arial"/>
          <w:sz w:val="20"/>
          <w:szCs w:val="20"/>
        </w:rPr>
        <w:t>. zm.);</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126207" w:rsidRPr="004B53ED">
        <w:rPr>
          <w:rFonts w:ascii="Arial" w:hAnsi="Arial" w:cs="Arial"/>
          <w:sz w:val="20"/>
          <w:szCs w:val="20"/>
        </w:rPr>
        <w:t xml:space="preserve"> </w:t>
      </w:r>
      <w:r w:rsidRPr="004B53ED">
        <w:rPr>
          <w:rFonts w:ascii="Arial" w:hAnsi="Arial" w:cs="Arial"/>
          <w:sz w:val="20"/>
          <w:szCs w:val="20"/>
        </w:rPr>
        <w:t>delegowanym</w:t>
      </w:r>
      <w:r w:rsidR="00297EA3" w:rsidRPr="004B53ED">
        <w:rPr>
          <w:rFonts w:ascii="Arial" w:hAnsi="Arial" w:cs="Arial"/>
          <w:sz w:val="20"/>
          <w:szCs w:val="20"/>
        </w:rPr>
        <w:t xml:space="preserve"> KE (UE) nr 480/2014 z dnia </w:t>
      </w:r>
      <w:r w:rsidR="00126207" w:rsidRPr="004B53ED">
        <w:rPr>
          <w:rFonts w:ascii="Arial" w:hAnsi="Arial" w:cs="Arial"/>
          <w:sz w:val="20"/>
          <w:szCs w:val="20"/>
        </w:rPr>
        <w:t>3 marca 2014 r. uzupełniającym</w:t>
      </w:r>
      <w:r w:rsidR="00297EA3" w:rsidRPr="004B53ED">
        <w:rPr>
          <w:rFonts w:ascii="Arial" w:hAnsi="Arial" w:cs="Arial"/>
          <w:sz w:val="20"/>
          <w:szCs w:val="20"/>
        </w:rPr>
        <w:t xml:space="preserve"> rozporządzenie Parlamentu Europejskiego i Rady </w:t>
      </w:r>
      <w:r w:rsidR="00126207" w:rsidRPr="004B53ED">
        <w:rPr>
          <w:rFonts w:ascii="Arial" w:hAnsi="Arial" w:cs="Arial"/>
          <w:sz w:val="20"/>
          <w:szCs w:val="20"/>
        </w:rPr>
        <w:t xml:space="preserve">(UE) nr 1303/2013, ustanawiającym </w:t>
      </w:r>
      <w:r w:rsidR="00297EA3" w:rsidRPr="004B53ED">
        <w:rPr>
          <w:rFonts w:ascii="Arial" w:hAnsi="Arial" w:cs="Arial"/>
          <w:sz w:val="20"/>
          <w:szCs w:val="20"/>
        </w:rPr>
        <w:t xml:space="preserve">wspólne przepisy dotyczące Europejskiego Funduszu Rozwoju Regionalnego, Europejskiego Funduszu Społecznego, Funduszu Spójności, Europejskiego Funduszu Rolnego na rzecz Rozwoju </w:t>
      </w:r>
      <w:r w:rsidR="00297EA3" w:rsidRPr="004B53ED">
        <w:rPr>
          <w:rFonts w:ascii="Arial" w:hAnsi="Arial" w:cs="Arial"/>
          <w:sz w:val="20"/>
          <w:szCs w:val="20"/>
        </w:rPr>
        <w:lastRenderedPageBreak/>
        <w:t xml:space="preserve">Obszarów Wiejskich oraz Europejskiego Funduszu Morskiego i Rybackiego oraz </w:t>
      </w:r>
      <w:r w:rsidR="00126207" w:rsidRPr="004B53ED">
        <w:rPr>
          <w:rFonts w:ascii="Arial" w:hAnsi="Arial" w:cs="Arial"/>
          <w:sz w:val="20"/>
          <w:szCs w:val="20"/>
        </w:rPr>
        <w:t>ustanawiającym</w:t>
      </w:r>
      <w:r w:rsidR="00297EA3" w:rsidRPr="004B53ED">
        <w:rPr>
          <w:rFonts w:ascii="Arial" w:hAnsi="Arial" w:cs="Arial"/>
          <w:sz w:val="20"/>
          <w:szCs w:val="20"/>
        </w:rPr>
        <w:t xml:space="preserve"> przepisy ogólne dotyczące Europejskiego Funduszu Rozwoju Regionalnego, Europejskiego Funduszu Społecznego, Funduszu Spójności i Europejskiego Funduszu Morskiego i Rybackiego (Dz. Urz. UE L 138 </w:t>
      </w:r>
      <w:r w:rsidR="00126207" w:rsidRPr="004B53ED">
        <w:rPr>
          <w:rFonts w:ascii="Arial" w:hAnsi="Arial" w:cs="Arial"/>
          <w:sz w:val="20"/>
          <w:szCs w:val="20"/>
        </w:rPr>
        <w:t>z 13.5.2014, str. 5);</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w:t>
      </w:r>
      <w:r w:rsidR="00A8551E" w:rsidRPr="004B53ED">
        <w:rPr>
          <w:rFonts w:ascii="Arial" w:hAnsi="Arial" w:cs="Arial"/>
          <w:sz w:val="20"/>
          <w:szCs w:val="20"/>
        </w:rPr>
        <w:t xml:space="preserve"> L 347 z 20.12.2013, str. 289);</w:t>
      </w:r>
    </w:p>
    <w:p w:rsidR="00126207" w:rsidRPr="004B53ED" w:rsidRDefault="00067BC3"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w:t>
      </w:r>
      <w:r w:rsidR="00126207" w:rsidRPr="004B53ED">
        <w:rPr>
          <w:rFonts w:ascii="Arial" w:hAnsi="Arial" w:cs="Arial"/>
          <w:sz w:val="20"/>
          <w:szCs w:val="20"/>
        </w:rPr>
        <w:t>em</w:t>
      </w:r>
      <w:r w:rsidRPr="004B53ED">
        <w:rPr>
          <w:rFonts w:ascii="Arial" w:hAnsi="Arial" w:cs="Arial"/>
          <w:sz w:val="20"/>
          <w:szCs w:val="20"/>
        </w:rPr>
        <w:t xml:space="preserve"> Parlamentu Europejskiego i Rady (UE) nr 1304/2013 z dnia 17 grudnia 2013 r. w sprawie Europejskiego Funduszu</w:t>
      </w:r>
      <w:r w:rsidR="00A8551E" w:rsidRPr="004B53ED">
        <w:rPr>
          <w:rFonts w:ascii="Arial" w:hAnsi="Arial" w:cs="Arial"/>
          <w:sz w:val="20"/>
          <w:szCs w:val="20"/>
        </w:rPr>
        <w:t xml:space="preserve"> </w:t>
      </w:r>
      <w:r w:rsidRPr="004B53ED">
        <w:rPr>
          <w:rFonts w:ascii="Arial" w:hAnsi="Arial" w:cs="Arial"/>
          <w:sz w:val="20"/>
          <w:szCs w:val="20"/>
        </w:rPr>
        <w:t>Społecznego i uchylającym rozporządzenie Rady (</w:t>
      </w:r>
      <w:r w:rsidR="00A8551E" w:rsidRPr="004B53ED">
        <w:rPr>
          <w:rFonts w:ascii="Arial" w:hAnsi="Arial" w:cs="Arial"/>
          <w:sz w:val="20"/>
          <w:szCs w:val="20"/>
        </w:rPr>
        <w:t xml:space="preserve">WE) </w:t>
      </w:r>
      <w:r w:rsidR="00F84902" w:rsidRPr="004B53ED">
        <w:rPr>
          <w:rFonts w:ascii="Arial" w:hAnsi="Arial" w:cs="Arial"/>
          <w:sz w:val="20"/>
          <w:szCs w:val="20"/>
        </w:rPr>
        <w:br/>
      </w:r>
      <w:r w:rsidR="00A8551E" w:rsidRPr="004B53ED">
        <w:rPr>
          <w:rFonts w:ascii="Arial" w:hAnsi="Arial" w:cs="Arial"/>
          <w:sz w:val="20"/>
          <w:szCs w:val="20"/>
        </w:rPr>
        <w:t xml:space="preserve">nr 1081/2006 (Dz. Urz. UE L </w:t>
      </w:r>
      <w:r w:rsidRPr="004B53ED">
        <w:rPr>
          <w:rFonts w:ascii="Arial" w:hAnsi="Arial" w:cs="Arial"/>
          <w:sz w:val="20"/>
          <w:szCs w:val="20"/>
        </w:rPr>
        <w:t>347 z 20.12 2013, str. 470)</w:t>
      </w:r>
      <w:r w:rsidR="00A8551E" w:rsidRPr="004B53ED">
        <w:rPr>
          <w:rFonts w:ascii="Arial" w:hAnsi="Arial" w:cs="Arial"/>
          <w:sz w:val="20"/>
          <w:szCs w:val="20"/>
        </w:rPr>
        <w:t>;</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u</w:t>
      </w:r>
      <w:r w:rsidR="00297EA3" w:rsidRPr="004B53ED">
        <w:rPr>
          <w:rFonts w:ascii="Arial" w:hAnsi="Arial" w:cs="Arial"/>
          <w:sz w:val="20"/>
          <w:szCs w:val="20"/>
        </w:rPr>
        <w:t>staw</w:t>
      </w:r>
      <w:r w:rsidRPr="004B53ED">
        <w:rPr>
          <w:rFonts w:ascii="Arial" w:hAnsi="Arial" w:cs="Arial"/>
          <w:sz w:val="20"/>
          <w:szCs w:val="20"/>
        </w:rPr>
        <w:t>ą</w:t>
      </w:r>
      <w:r w:rsidR="00297EA3" w:rsidRPr="004B53ED">
        <w:rPr>
          <w:rFonts w:ascii="Arial" w:hAnsi="Arial" w:cs="Arial"/>
          <w:sz w:val="20"/>
          <w:szCs w:val="20"/>
        </w:rPr>
        <w:t xml:space="preserve"> z dnia 11 lipca 2014 r. o zasadach realizacji programów w zakresie polityki spójności finansowanych w perspektywie finansowej  2014-2020 (</w:t>
      </w:r>
      <w:proofErr w:type="spellStart"/>
      <w:r w:rsidR="00560BA3" w:rsidRPr="004B53ED">
        <w:rPr>
          <w:rFonts w:ascii="Arial" w:hAnsi="Arial" w:cs="Arial"/>
          <w:sz w:val="20"/>
          <w:szCs w:val="20"/>
        </w:rPr>
        <w:t>t.j</w:t>
      </w:r>
      <w:proofErr w:type="spellEnd"/>
      <w:r w:rsidR="00560BA3" w:rsidRPr="004B53ED">
        <w:rPr>
          <w:rFonts w:ascii="Arial" w:hAnsi="Arial" w:cs="Arial"/>
          <w:sz w:val="20"/>
          <w:szCs w:val="20"/>
        </w:rPr>
        <w:t xml:space="preserve">. </w:t>
      </w:r>
      <w:r w:rsidR="001953CC" w:rsidRPr="004B53ED">
        <w:rPr>
          <w:rFonts w:ascii="Arial" w:hAnsi="Arial" w:cs="Arial"/>
          <w:sz w:val="20"/>
          <w:szCs w:val="20"/>
        </w:rPr>
        <w:t>Dz. U. 2016 r., poz. 217</w:t>
      </w:r>
      <w:r w:rsidR="00297EA3" w:rsidRPr="004B53ED">
        <w:rPr>
          <w:rFonts w:ascii="Arial" w:hAnsi="Arial" w:cs="Arial"/>
          <w:sz w:val="20"/>
          <w:szCs w:val="20"/>
        </w:rPr>
        <w:t>);</w:t>
      </w:r>
    </w:p>
    <w:p w:rsidR="00022A2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wytycznymi</w:t>
      </w:r>
      <w:r w:rsidR="00A8551E" w:rsidRPr="004B53ED">
        <w:rPr>
          <w:rFonts w:ascii="Arial" w:hAnsi="Arial" w:cs="Arial"/>
          <w:sz w:val="20"/>
          <w:szCs w:val="20"/>
        </w:rPr>
        <w:t xml:space="preserve"> w zakresie kwalifikowalności wydatków w ramach Europejskiego Funduszu Rozwoju Regionalnego, Europejskiego Funduszu Społecznego oraz Funduszu Spójności na lata 2014-2020 </w:t>
      </w:r>
      <w:r w:rsidRPr="004B53ED">
        <w:rPr>
          <w:rFonts w:ascii="Arial" w:hAnsi="Arial" w:cs="Arial"/>
          <w:sz w:val="20"/>
          <w:szCs w:val="20"/>
        </w:rPr>
        <w:t>(</w:t>
      </w:r>
      <w:proofErr w:type="spellStart"/>
      <w:r w:rsidRPr="004B53ED">
        <w:rPr>
          <w:rFonts w:ascii="Arial" w:hAnsi="Arial" w:cs="Arial"/>
          <w:sz w:val="20"/>
          <w:szCs w:val="20"/>
        </w:rPr>
        <w:t>znak:</w:t>
      </w:r>
      <w:r w:rsidR="0083086A" w:rsidRPr="004B53ED">
        <w:rPr>
          <w:rFonts w:ascii="Arial" w:hAnsi="Arial" w:cs="Arial"/>
          <w:sz w:val="20"/>
          <w:szCs w:val="20"/>
        </w:rPr>
        <w:t>MR</w:t>
      </w:r>
      <w:proofErr w:type="spellEnd"/>
      <w:r w:rsidR="0083086A" w:rsidRPr="004B53ED">
        <w:rPr>
          <w:rFonts w:ascii="Arial" w:hAnsi="Arial" w:cs="Arial"/>
          <w:sz w:val="20"/>
          <w:szCs w:val="20"/>
        </w:rPr>
        <w:t>/H 2014-2020/12(02)/09/2016</w:t>
      </w:r>
      <w:r w:rsidRPr="004B53ED">
        <w:rPr>
          <w:rFonts w:ascii="Arial" w:hAnsi="Arial" w:cs="Arial"/>
          <w:sz w:val="20"/>
          <w:szCs w:val="20"/>
        </w:rPr>
        <w:t xml:space="preserve">, data: </w:t>
      </w:r>
      <w:r w:rsidR="0083086A" w:rsidRPr="004B53ED">
        <w:rPr>
          <w:rFonts w:ascii="Arial" w:hAnsi="Arial" w:cs="Arial"/>
          <w:sz w:val="20"/>
          <w:szCs w:val="20"/>
        </w:rPr>
        <w:t xml:space="preserve">19 września 2016 </w:t>
      </w:r>
      <w:r w:rsidRPr="004B53ED">
        <w:rPr>
          <w:rFonts w:ascii="Arial" w:hAnsi="Arial" w:cs="Arial"/>
          <w:sz w:val="20"/>
          <w:szCs w:val="20"/>
        </w:rPr>
        <w:t>r.)</w:t>
      </w:r>
      <w:r w:rsidR="00F25CB4" w:rsidRPr="004B53ED">
        <w:rPr>
          <w:rFonts w:ascii="Arial" w:hAnsi="Arial" w:cs="Arial"/>
          <w:sz w:val="20"/>
          <w:szCs w:val="20"/>
        </w:rPr>
        <w:t>.</w:t>
      </w:r>
    </w:p>
    <w:p w:rsidR="00067BC3" w:rsidRPr="004B53ED" w:rsidRDefault="00067BC3" w:rsidP="00837367">
      <w:pPr>
        <w:pStyle w:val="Nagwek2"/>
        <w:spacing w:line="360" w:lineRule="auto"/>
        <w:rPr>
          <w:rFonts w:ascii="Arial" w:hAnsi="Arial" w:cs="Arial"/>
          <w:i w:val="0"/>
          <w:sz w:val="22"/>
          <w:szCs w:val="22"/>
          <w:lang w:eastAsia="pl-PL"/>
        </w:rPr>
      </w:pPr>
      <w:bookmarkStart w:id="11" w:name="_Toc441141849"/>
      <w:bookmarkStart w:id="12" w:name="_Toc465431284"/>
      <w:r w:rsidRPr="004B53ED">
        <w:rPr>
          <w:rFonts w:ascii="Arial" w:hAnsi="Arial" w:cs="Arial"/>
          <w:i w:val="0"/>
          <w:sz w:val="22"/>
          <w:szCs w:val="22"/>
          <w:lang w:eastAsia="pl-PL"/>
        </w:rPr>
        <w:t xml:space="preserve">1.2 Cel i zakres </w:t>
      </w:r>
      <w:r w:rsidR="000D6356" w:rsidRPr="004B53ED">
        <w:rPr>
          <w:rFonts w:ascii="Arial" w:hAnsi="Arial" w:cs="Arial"/>
          <w:i w:val="0"/>
          <w:sz w:val="22"/>
          <w:szCs w:val="22"/>
          <w:lang w:eastAsia="pl-PL"/>
        </w:rPr>
        <w:t>Zasad</w:t>
      </w:r>
      <w:bookmarkEnd w:id="11"/>
      <w:bookmarkEnd w:id="12"/>
    </w:p>
    <w:p w:rsidR="00D73C80" w:rsidRPr="004B53ED" w:rsidRDefault="009D0A59"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 xml:space="preserve">Celem niniejszych </w:t>
      </w:r>
      <w:r w:rsidR="000D6356" w:rsidRPr="004B53ED">
        <w:rPr>
          <w:rFonts w:ascii="Arial" w:eastAsia="Times New Roman" w:hAnsi="Arial" w:cs="Arial"/>
          <w:sz w:val="20"/>
          <w:szCs w:val="20"/>
        </w:rPr>
        <w:t>Zasad</w:t>
      </w:r>
      <w:r w:rsidRPr="004B53ED">
        <w:rPr>
          <w:rFonts w:ascii="Arial" w:eastAsia="Times New Roman" w:hAnsi="Arial" w:cs="Arial"/>
          <w:sz w:val="20"/>
          <w:szCs w:val="20"/>
        </w:rPr>
        <w:t xml:space="preserve"> jest uszczegółowienie i zobrazowanie zagadnienia udzielania zamówień </w:t>
      </w:r>
      <w:r w:rsidR="00192898" w:rsidRPr="004B53ED">
        <w:rPr>
          <w:rFonts w:ascii="Arial" w:eastAsia="Times New Roman" w:hAnsi="Arial" w:cs="Arial"/>
          <w:sz w:val="20"/>
          <w:szCs w:val="20"/>
        </w:rPr>
        <w:t>w ramach RPO WZ</w:t>
      </w:r>
      <w:r w:rsidR="00822875" w:rsidRPr="004B53ED">
        <w:rPr>
          <w:rFonts w:ascii="Arial" w:eastAsia="Times New Roman" w:hAnsi="Arial" w:cs="Arial"/>
          <w:sz w:val="20"/>
          <w:szCs w:val="20"/>
        </w:rPr>
        <w:t xml:space="preserve"> </w:t>
      </w:r>
      <w:r w:rsidR="007C5866" w:rsidRPr="004B53ED">
        <w:rPr>
          <w:rFonts w:ascii="Arial" w:eastAsia="Times New Roman" w:hAnsi="Arial" w:cs="Arial"/>
          <w:sz w:val="20"/>
          <w:szCs w:val="20"/>
        </w:rPr>
        <w:t xml:space="preserve">przez wszystkich </w:t>
      </w:r>
      <w:r w:rsidR="00DC6162" w:rsidRPr="004B53ED">
        <w:rPr>
          <w:rFonts w:ascii="Arial" w:eastAsia="Times New Roman" w:hAnsi="Arial" w:cs="Arial"/>
          <w:sz w:val="20"/>
          <w:szCs w:val="20"/>
        </w:rPr>
        <w:t>B</w:t>
      </w:r>
      <w:r w:rsidR="007E35B4" w:rsidRPr="004B53ED">
        <w:rPr>
          <w:rFonts w:ascii="Arial" w:eastAsia="Times New Roman" w:hAnsi="Arial" w:cs="Arial"/>
          <w:sz w:val="20"/>
          <w:szCs w:val="20"/>
        </w:rPr>
        <w:t>eneficjentów</w:t>
      </w:r>
      <w:r w:rsidR="00192898" w:rsidRPr="004B53ED">
        <w:rPr>
          <w:rFonts w:ascii="Arial" w:eastAsia="Times New Roman" w:hAnsi="Arial" w:cs="Arial"/>
          <w:sz w:val="20"/>
          <w:szCs w:val="20"/>
        </w:rPr>
        <w:t xml:space="preserve">, ze szczególnym uwzględnieniem zamówień </w:t>
      </w:r>
      <w:r w:rsidR="00E84418" w:rsidRPr="004B53ED">
        <w:rPr>
          <w:rFonts w:ascii="Arial" w:eastAsia="Times New Roman" w:hAnsi="Arial" w:cs="Arial"/>
          <w:sz w:val="20"/>
          <w:szCs w:val="20"/>
        </w:rPr>
        <w:t xml:space="preserve">nie objętych </w:t>
      </w:r>
      <w:proofErr w:type="spellStart"/>
      <w:r w:rsidR="00E84418" w:rsidRPr="004B53ED">
        <w:rPr>
          <w:rFonts w:ascii="Arial" w:eastAsia="Times New Roman" w:hAnsi="Arial" w:cs="Arial"/>
          <w:sz w:val="20"/>
          <w:szCs w:val="20"/>
        </w:rPr>
        <w:t>Pzp</w:t>
      </w:r>
      <w:proofErr w:type="spellEnd"/>
      <w:r w:rsidR="00EE442F" w:rsidRPr="004B53ED">
        <w:rPr>
          <w:rFonts w:ascii="Arial" w:eastAsia="Times New Roman" w:hAnsi="Arial" w:cs="Arial"/>
          <w:sz w:val="20"/>
          <w:szCs w:val="20"/>
        </w:rPr>
        <w:t xml:space="preserve">. </w:t>
      </w:r>
    </w:p>
    <w:p w:rsidR="00D73C80" w:rsidRPr="004B53ED" w:rsidRDefault="007C2983"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W założeniu IZ RPO WZ s</w:t>
      </w:r>
      <w:r w:rsidR="009D0A59" w:rsidRPr="004B53ED">
        <w:rPr>
          <w:rFonts w:ascii="Arial" w:eastAsia="Times New Roman" w:hAnsi="Arial" w:cs="Arial"/>
          <w:sz w:val="20"/>
          <w:szCs w:val="20"/>
        </w:rPr>
        <w:t>tosowanie</w:t>
      </w:r>
      <w:r w:rsidR="00F52C47">
        <w:rPr>
          <w:rFonts w:ascii="Arial" w:eastAsia="Times New Roman" w:hAnsi="Arial" w:cs="Arial"/>
          <w:sz w:val="20"/>
          <w:szCs w:val="20"/>
        </w:rPr>
        <w:t xml:space="preserve"> procedur opisanych w niniejszym</w:t>
      </w:r>
      <w:r w:rsidR="009D0A59" w:rsidRPr="004B53ED">
        <w:rPr>
          <w:rFonts w:ascii="Arial" w:eastAsia="Times New Roman" w:hAnsi="Arial" w:cs="Arial"/>
          <w:sz w:val="20"/>
          <w:szCs w:val="20"/>
        </w:rPr>
        <w:t xml:space="preserve"> </w:t>
      </w:r>
      <w:r w:rsidR="00F52C47">
        <w:rPr>
          <w:rFonts w:ascii="Arial" w:eastAsia="Times New Roman" w:hAnsi="Arial" w:cs="Arial"/>
          <w:sz w:val="20"/>
          <w:szCs w:val="20"/>
        </w:rPr>
        <w:t xml:space="preserve">dokumencie </w:t>
      </w:r>
      <w:r w:rsidR="009D0A59" w:rsidRPr="004B53ED">
        <w:rPr>
          <w:rFonts w:ascii="Arial" w:eastAsia="Times New Roman" w:hAnsi="Arial" w:cs="Arial"/>
          <w:sz w:val="20"/>
          <w:szCs w:val="20"/>
        </w:rPr>
        <w:t xml:space="preserve">ułatwi </w:t>
      </w:r>
      <w:r w:rsidR="00DC6162" w:rsidRPr="004B53ED">
        <w:rPr>
          <w:rFonts w:ascii="Arial" w:eastAsia="Times New Roman" w:hAnsi="Arial" w:cs="Arial"/>
          <w:sz w:val="20"/>
          <w:szCs w:val="20"/>
        </w:rPr>
        <w:t>B</w:t>
      </w:r>
      <w:r w:rsidR="009D0A59" w:rsidRPr="004B53ED">
        <w:rPr>
          <w:rFonts w:ascii="Arial" w:eastAsia="Times New Roman" w:hAnsi="Arial" w:cs="Arial"/>
          <w:sz w:val="20"/>
          <w:szCs w:val="20"/>
        </w:rPr>
        <w:t>eneficjentom rozliczanie otrzymanego dofinansowania, a także monitorowanie prawidłowości przebiegu projektów na różnych etapach ich realizacji. S</w:t>
      </w:r>
      <w:r w:rsidR="00150395" w:rsidRPr="004B53ED">
        <w:rPr>
          <w:rFonts w:ascii="Arial" w:eastAsia="Times New Roman" w:hAnsi="Arial" w:cs="Arial"/>
          <w:sz w:val="20"/>
          <w:szCs w:val="20"/>
        </w:rPr>
        <w:t>tworzenie jednolitych i </w:t>
      </w:r>
      <w:r w:rsidR="009D0A59" w:rsidRPr="004B53ED">
        <w:rPr>
          <w:rFonts w:ascii="Arial" w:eastAsia="Times New Roman" w:hAnsi="Arial" w:cs="Arial"/>
          <w:sz w:val="20"/>
          <w:szCs w:val="20"/>
        </w:rPr>
        <w:t xml:space="preserve">transparentnych zasad </w:t>
      </w:r>
      <w:r w:rsidR="001669CA" w:rsidRPr="004B53ED">
        <w:rPr>
          <w:rFonts w:ascii="Arial" w:eastAsia="Times New Roman" w:hAnsi="Arial" w:cs="Arial"/>
          <w:sz w:val="20"/>
          <w:szCs w:val="20"/>
        </w:rPr>
        <w:t xml:space="preserve">dokonywania wydatków </w:t>
      </w:r>
      <w:r w:rsidR="009D0A59" w:rsidRPr="004B53ED">
        <w:rPr>
          <w:rFonts w:ascii="Arial" w:eastAsia="Times New Roman" w:hAnsi="Arial" w:cs="Arial"/>
          <w:sz w:val="20"/>
          <w:szCs w:val="20"/>
        </w:rPr>
        <w:t>zapewni efektywne i</w:t>
      </w:r>
      <w:r w:rsidR="00D912A2" w:rsidRPr="004B53ED">
        <w:rPr>
          <w:rFonts w:ascii="Arial" w:eastAsia="Times New Roman" w:hAnsi="Arial" w:cs="Arial"/>
          <w:sz w:val="20"/>
          <w:szCs w:val="20"/>
        </w:rPr>
        <w:t> </w:t>
      </w:r>
      <w:r w:rsidR="009D0A59" w:rsidRPr="004B53ED">
        <w:rPr>
          <w:rFonts w:ascii="Arial" w:eastAsia="Times New Roman" w:hAnsi="Arial" w:cs="Arial"/>
          <w:sz w:val="20"/>
          <w:szCs w:val="20"/>
        </w:rPr>
        <w:t>skuteczne zarządzanie finansami publicznym oraz równouprawnienie w dostępie do środków finansowych.</w:t>
      </w:r>
    </w:p>
    <w:p w:rsidR="00D73C80" w:rsidRPr="004B53ED" w:rsidRDefault="00A93F6E" w:rsidP="00A70ACF">
      <w:pPr>
        <w:pStyle w:val="Akapitzlist"/>
        <w:numPr>
          <w:ilvl w:val="0"/>
          <w:numId w:val="5"/>
        </w:numPr>
        <w:spacing w:line="360" w:lineRule="auto"/>
        <w:ind w:left="357" w:hanging="357"/>
        <w:jc w:val="both"/>
        <w:rPr>
          <w:rFonts w:ascii="Arial" w:eastAsia="Times New Roman" w:hAnsi="Arial" w:cs="Arial"/>
          <w:sz w:val="20"/>
          <w:szCs w:val="20"/>
        </w:rPr>
      </w:pPr>
      <w:r w:rsidRPr="004B53ED">
        <w:rPr>
          <w:rFonts w:ascii="Arial" w:hAnsi="Arial" w:cs="Arial"/>
          <w:sz w:val="20"/>
          <w:szCs w:val="20"/>
        </w:rPr>
        <w:t xml:space="preserve">IZ RPO WZ w trosce o właściwą realizację projektów przypomina Beneficjentom </w:t>
      </w:r>
      <w:r w:rsidRPr="004B53ED">
        <w:rPr>
          <w:rFonts w:ascii="Arial" w:hAnsi="Arial" w:cs="Arial"/>
          <w:sz w:val="20"/>
          <w:szCs w:val="20"/>
        </w:rPr>
        <w:br/>
        <w:t>o potrzebie bieżącego śledzenia zmian przepisów</w:t>
      </w:r>
      <w:r w:rsidR="000D6356" w:rsidRPr="004B53ED">
        <w:rPr>
          <w:rFonts w:ascii="Arial" w:hAnsi="Arial" w:cs="Arial"/>
          <w:sz w:val="20"/>
          <w:szCs w:val="20"/>
        </w:rPr>
        <w:t xml:space="preserve">, </w:t>
      </w:r>
      <w:r w:rsidRPr="004B53ED">
        <w:rPr>
          <w:rFonts w:ascii="Arial" w:hAnsi="Arial" w:cs="Arial"/>
          <w:sz w:val="20"/>
          <w:szCs w:val="20"/>
        </w:rPr>
        <w:t>wytycznych</w:t>
      </w:r>
      <w:r w:rsidR="000D6356" w:rsidRPr="004B53ED">
        <w:rPr>
          <w:rFonts w:ascii="Arial" w:hAnsi="Arial" w:cs="Arial"/>
          <w:sz w:val="20"/>
          <w:szCs w:val="20"/>
        </w:rPr>
        <w:t xml:space="preserve"> i zasad,</w:t>
      </w:r>
      <w:r w:rsidRPr="004B53ED">
        <w:rPr>
          <w:rFonts w:ascii="Arial" w:hAnsi="Arial" w:cs="Arial"/>
          <w:sz w:val="20"/>
          <w:szCs w:val="20"/>
        </w:rPr>
        <w:t xml:space="preserve"> </w:t>
      </w:r>
      <w:r w:rsidR="000D6356" w:rsidRPr="004B53ED">
        <w:rPr>
          <w:rFonts w:ascii="Arial" w:hAnsi="Arial" w:cs="Arial"/>
          <w:sz w:val="20"/>
          <w:szCs w:val="20"/>
        </w:rPr>
        <w:br/>
      </w:r>
      <w:r w:rsidRPr="004B53ED">
        <w:rPr>
          <w:rFonts w:ascii="Arial" w:hAnsi="Arial" w:cs="Arial"/>
          <w:sz w:val="20"/>
          <w:szCs w:val="20"/>
        </w:rPr>
        <w:t>a w szczególności monitorowanie stron internet</w:t>
      </w:r>
      <w:r w:rsidR="00251108" w:rsidRPr="004B53ED">
        <w:rPr>
          <w:rFonts w:ascii="Arial" w:hAnsi="Arial" w:cs="Arial"/>
          <w:sz w:val="20"/>
          <w:szCs w:val="20"/>
        </w:rPr>
        <w:t>owych Ministra Rozwoju (www.m</w:t>
      </w:r>
      <w:r w:rsidRPr="004B53ED">
        <w:rPr>
          <w:rFonts w:ascii="Arial" w:hAnsi="Arial" w:cs="Arial"/>
          <w:sz w:val="20"/>
          <w:szCs w:val="20"/>
        </w:rPr>
        <w:t xml:space="preserve">r.gov.pl) oraz </w:t>
      </w:r>
      <w:r w:rsidR="00F03ABC" w:rsidRPr="004B53ED">
        <w:rPr>
          <w:rFonts w:ascii="Arial" w:hAnsi="Arial" w:cs="Arial"/>
          <w:sz w:val="20"/>
          <w:szCs w:val="20"/>
        </w:rPr>
        <w:t>IZ</w:t>
      </w:r>
      <w:r w:rsidR="00E84418" w:rsidRPr="004B53ED">
        <w:rPr>
          <w:rFonts w:ascii="Arial" w:hAnsi="Arial" w:cs="Arial"/>
          <w:sz w:val="20"/>
          <w:szCs w:val="20"/>
        </w:rPr>
        <w:t> </w:t>
      </w:r>
      <w:r w:rsidRPr="004B53ED">
        <w:rPr>
          <w:rFonts w:ascii="Arial" w:hAnsi="Arial" w:cs="Arial"/>
          <w:sz w:val="20"/>
          <w:szCs w:val="20"/>
        </w:rPr>
        <w:t xml:space="preserve">RPO WZ (www.rpo.wzp.pl). </w:t>
      </w:r>
    </w:p>
    <w:p w:rsidR="00D73C80" w:rsidRPr="004B53ED" w:rsidRDefault="007C2983" w:rsidP="00A70ACF">
      <w:pPr>
        <w:pStyle w:val="Akapitzlist"/>
        <w:numPr>
          <w:ilvl w:val="0"/>
          <w:numId w:val="5"/>
        </w:numPr>
        <w:spacing w:line="360" w:lineRule="auto"/>
        <w:jc w:val="both"/>
        <w:rPr>
          <w:rFonts w:ascii="Arial" w:eastAsia="Times New Roman" w:hAnsi="Arial" w:cs="Arial"/>
          <w:sz w:val="20"/>
          <w:szCs w:val="20"/>
        </w:rPr>
      </w:pPr>
      <w:r w:rsidRPr="004B53ED">
        <w:rPr>
          <w:rFonts w:ascii="Arial" w:hAnsi="Arial" w:cs="Arial"/>
          <w:sz w:val="20"/>
          <w:szCs w:val="20"/>
        </w:rPr>
        <w:t xml:space="preserve">IZ RPO WZ informuje, że </w:t>
      </w:r>
      <w:r w:rsidR="00F85CA2" w:rsidRPr="004B53ED">
        <w:rPr>
          <w:rFonts w:ascii="Arial" w:hAnsi="Arial" w:cs="Arial"/>
          <w:sz w:val="20"/>
          <w:szCs w:val="20"/>
        </w:rPr>
        <w:t>przygotowany</w:t>
      </w:r>
      <w:r w:rsidRPr="004B53ED">
        <w:rPr>
          <w:rFonts w:ascii="Arial" w:hAnsi="Arial" w:cs="Arial"/>
          <w:sz w:val="20"/>
          <w:szCs w:val="20"/>
        </w:rPr>
        <w:t xml:space="preserve"> na szczeblu centralnym portal internetowy,</w:t>
      </w:r>
      <w:r w:rsidR="00074940" w:rsidRPr="004B53ED">
        <w:rPr>
          <w:rFonts w:ascii="Arial" w:hAnsi="Arial" w:cs="Arial"/>
          <w:sz w:val="20"/>
          <w:szCs w:val="20"/>
        </w:rPr>
        <w:t xml:space="preserve"> który</w:t>
      </w:r>
      <w:r w:rsidRPr="004B53ED">
        <w:rPr>
          <w:rFonts w:ascii="Arial" w:hAnsi="Arial" w:cs="Arial"/>
          <w:sz w:val="20"/>
          <w:szCs w:val="20"/>
        </w:rPr>
        <w:t xml:space="preserve"> służyć ma do publikacji informacji o udzielan</w:t>
      </w:r>
      <w:r w:rsidR="00F85EAD" w:rsidRPr="004B53ED">
        <w:rPr>
          <w:rFonts w:ascii="Arial" w:hAnsi="Arial" w:cs="Arial"/>
          <w:sz w:val="20"/>
          <w:szCs w:val="20"/>
        </w:rPr>
        <w:t xml:space="preserve">ych zamówieniach </w:t>
      </w:r>
      <w:r w:rsidR="00860317" w:rsidRPr="004B53ED">
        <w:rPr>
          <w:rFonts w:ascii="Arial" w:hAnsi="Arial" w:cs="Arial"/>
          <w:sz w:val="20"/>
          <w:szCs w:val="20"/>
        </w:rPr>
        <w:t>znajduje się pod adresem https://bazakonkurencyjnosci.funduszeeuropejskie.gov.pl/</w:t>
      </w:r>
      <w:r w:rsidR="006A1097" w:rsidRPr="004B53ED">
        <w:rPr>
          <w:rFonts w:ascii="Arial" w:hAnsi="Arial" w:cs="Arial"/>
          <w:sz w:val="20"/>
          <w:szCs w:val="20"/>
        </w:rPr>
        <w:t>.</w:t>
      </w:r>
    </w:p>
    <w:p w:rsidR="00D73C80" w:rsidRPr="004B53ED" w:rsidRDefault="00F85EAD"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hAnsi="Arial" w:cs="Arial"/>
          <w:sz w:val="20"/>
          <w:szCs w:val="20"/>
        </w:rPr>
        <w:t xml:space="preserve">Zastrzega </w:t>
      </w:r>
      <w:r w:rsidR="00F52C47">
        <w:rPr>
          <w:rFonts w:ascii="Arial" w:hAnsi="Arial" w:cs="Arial"/>
          <w:sz w:val="20"/>
          <w:szCs w:val="20"/>
        </w:rPr>
        <w:t xml:space="preserve">się, że niniejsze </w:t>
      </w:r>
      <w:r w:rsidR="000D6356" w:rsidRPr="004B53ED">
        <w:rPr>
          <w:rFonts w:ascii="Arial" w:hAnsi="Arial" w:cs="Arial"/>
          <w:sz w:val="20"/>
          <w:szCs w:val="20"/>
        </w:rPr>
        <w:t>Zasady</w:t>
      </w:r>
      <w:r w:rsidR="00F52C47">
        <w:rPr>
          <w:rFonts w:ascii="Arial" w:hAnsi="Arial" w:cs="Arial"/>
          <w:sz w:val="20"/>
          <w:szCs w:val="20"/>
        </w:rPr>
        <w:t xml:space="preserve"> nie są </w:t>
      </w:r>
      <w:r w:rsidRPr="004B53ED">
        <w:rPr>
          <w:rFonts w:ascii="Arial" w:hAnsi="Arial" w:cs="Arial"/>
          <w:sz w:val="20"/>
          <w:szCs w:val="20"/>
        </w:rPr>
        <w:t xml:space="preserve">podstawą do jakichkolwiek roszczeń prawnych </w:t>
      </w:r>
      <w:r w:rsidR="00F84902" w:rsidRPr="004B53ED">
        <w:rPr>
          <w:rFonts w:ascii="Arial" w:hAnsi="Arial" w:cs="Arial"/>
          <w:sz w:val="20"/>
          <w:szCs w:val="20"/>
        </w:rPr>
        <w:br/>
      </w:r>
      <w:r w:rsidRPr="004B53ED">
        <w:rPr>
          <w:rFonts w:ascii="Arial" w:hAnsi="Arial" w:cs="Arial"/>
          <w:sz w:val="20"/>
          <w:szCs w:val="20"/>
        </w:rPr>
        <w:t xml:space="preserve">lub finansowych </w:t>
      </w:r>
      <w:r w:rsidR="00772686" w:rsidRPr="004B53ED">
        <w:rPr>
          <w:rFonts w:ascii="Arial" w:hAnsi="Arial" w:cs="Arial"/>
          <w:sz w:val="20"/>
          <w:szCs w:val="20"/>
        </w:rPr>
        <w:t>wobec</w:t>
      </w:r>
      <w:r w:rsidRPr="004B53ED">
        <w:rPr>
          <w:rFonts w:ascii="Arial" w:hAnsi="Arial" w:cs="Arial"/>
          <w:sz w:val="20"/>
          <w:szCs w:val="20"/>
        </w:rPr>
        <w:t xml:space="preserve"> IZ RPO WZ.</w:t>
      </w:r>
      <w:bookmarkStart w:id="13" w:name="_Toc422306621"/>
    </w:p>
    <w:p w:rsidR="00A7644B" w:rsidRDefault="00A7644B" w:rsidP="00837367">
      <w:pPr>
        <w:pStyle w:val="Nagwek1"/>
        <w:spacing w:line="360" w:lineRule="auto"/>
        <w:rPr>
          <w:rFonts w:ascii="Arial" w:hAnsi="Arial" w:cs="Arial"/>
          <w:sz w:val="24"/>
          <w:szCs w:val="24"/>
          <w:lang w:eastAsia="pl-PL"/>
        </w:rPr>
      </w:pPr>
      <w:bookmarkStart w:id="14" w:name="_Toc441141850"/>
      <w:bookmarkStart w:id="15" w:name="_Toc465431285"/>
    </w:p>
    <w:p w:rsidR="00E47C0D" w:rsidRPr="004B53ED" w:rsidRDefault="00F85EAD" w:rsidP="00837367">
      <w:pPr>
        <w:pStyle w:val="Nagwek1"/>
        <w:spacing w:line="360" w:lineRule="auto"/>
        <w:rPr>
          <w:rFonts w:ascii="Arial" w:hAnsi="Arial" w:cs="Arial"/>
          <w:sz w:val="24"/>
          <w:szCs w:val="24"/>
          <w:lang w:eastAsia="pl-PL"/>
        </w:rPr>
      </w:pPr>
      <w:r w:rsidRPr="004B53ED">
        <w:rPr>
          <w:rFonts w:ascii="Arial" w:hAnsi="Arial" w:cs="Arial"/>
          <w:sz w:val="24"/>
          <w:szCs w:val="24"/>
          <w:lang w:eastAsia="pl-PL"/>
        </w:rPr>
        <w:t>Rozdział 2</w:t>
      </w:r>
      <w:r w:rsidR="004959A3" w:rsidRPr="004B53ED">
        <w:rPr>
          <w:rFonts w:ascii="Arial" w:hAnsi="Arial" w:cs="Arial"/>
          <w:sz w:val="24"/>
          <w:szCs w:val="24"/>
          <w:lang w:eastAsia="pl-PL"/>
        </w:rPr>
        <w:t xml:space="preserve"> Z</w:t>
      </w:r>
      <w:r w:rsidRPr="004B53ED">
        <w:rPr>
          <w:rFonts w:ascii="Arial" w:hAnsi="Arial" w:cs="Arial"/>
          <w:sz w:val="24"/>
          <w:szCs w:val="24"/>
          <w:lang w:eastAsia="pl-PL"/>
        </w:rPr>
        <w:t xml:space="preserve">asady obowiązujące </w:t>
      </w:r>
      <w:bookmarkEnd w:id="13"/>
      <w:r w:rsidRPr="004B53ED">
        <w:rPr>
          <w:rFonts w:ascii="Arial" w:hAnsi="Arial" w:cs="Arial"/>
          <w:sz w:val="24"/>
          <w:szCs w:val="24"/>
          <w:lang w:eastAsia="pl-PL"/>
        </w:rPr>
        <w:t>przy wydatkowaniu środków</w:t>
      </w:r>
      <w:bookmarkEnd w:id="14"/>
      <w:r w:rsidR="00E84418" w:rsidRPr="004B53ED">
        <w:rPr>
          <w:rFonts w:ascii="Arial" w:hAnsi="Arial" w:cs="Arial"/>
          <w:sz w:val="24"/>
          <w:szCs w:val="24"/>
          <w:lang w:eastAsia="pl-PL"/>
        </w:rPr>
        <w:t xml:space="preserve"> publicznych</w:t>
      </w:r>
      <w:bookmarkEnd w:id="15"/>
    </w:p>
    <w:p w:rsidR="002D7E38" w:rsidRPr="004B53ED" w:rsidRDefault="00E47C0D" w:rsidP="00F03ABC">
      <w:pPr>
        <w:pStyle w:val="Akapitzlist"/>
        <w:numPr>
          <w:ilvl w:val="0"/>
          <w:numId w:val="25"/>
        </w:numPr>
        <w:spacing w:line="360" w:lineRule="auto"/>
        <w:rPr>
          <w:rFonts w:ascii="Arial" w:hAnsi="Arial" w:cs="Arial"/>
          <w:sz w:val="20"/>
          <w:szCs w:val="20"/>
        </w:rPr>
      </w:pPr>
      <w:r w:rsidRPr="004B53ED">
        <w:rPr>
          <w:rFonts w:ascii="Arial" w:hAnsi="Arial" w:cs="Arial"/>
          <w:sz w:val="20"/>
          <w:szCs w:val="20"/>
        </w:rPr>
        <w:t>Beneficjenci przy wydatkowaniu środków publicznych muszą stosować się do zasad:</w:t>
      </w:r>
    </w:p>
    <w:p w:rsidR="00E47C0D" w:rsidRPr="004B53ED" w:rsidRDefault="00E47C0D" w:rsidP="00F03ABC">
      <w:pPr>
        <w:pStyle w:val="Akapitzlist"/>
        <w:numPr>
          <w:ilvl w:val="2"/>
          <w:numId w:val="5"/>
        </w:numPr>
        <w:spacing w:line="360" w:lineRule="auto"/>
        <w:jc w:val="both"/>
        <w:rPr>
          <w:rFonts w:ascii="Arial" w:hAnsi="Arial" w:cs="Arial"/>
          <w:sz w:val="20"/>
          <w:szCs w:val="20"/>
        </w:rPr>
      </w:pPr>
      <w:r w:rsidRPr="004B53ED">
        <w:rPr>
          <w:rFonts w:ascii="Arial" w:hAnsi="Arial" w:cs="Arial"/>
          <w:sz w:val="20"/>
          <w:szCs w:val="20"/>
        </w:rPr>
        <w:lastRenderedPageBreak/>
        <w:t>prawa krajowego, w szczególności</w:t>
      </w:r>
      <w:r w:rsidRPr="004B53ED">
        <w:rPr>
          <w:rFonts w:ascii="Arial" w:hAnsi="Arial" w:cs="Arial"/>
          <w:b/>
          <w:sz w:val="20"/>
          <w:szCs w:val="20"/>
        </w:rPr>
        <w:t xml:space="preserve"> </w:t>
      </w:r>
      <w:r w:rsidRPr="004B53ED">
        <w:rPr>
          <w:rFonts w:ascii="Arial" w:hAnsi="Arial" w:cs="Arial"/>
          <w:sz w:val="20"/>
          <w:szCs w:val="20"/>
        </w:rPr>
        <w:t xml:space="preserve">przepisów ustawy o finansach publicznych, </w:t>
      </w:r>
      <w:r w:rsidR="00AC046E" w:rsidRPr="004B53ED">
        <w:rPr>
          <w:rFonts w:ascii="Arial" w:hAnsi="Arial" w:cs="Arial"/>
          <w:sz w:val="20"/>
          <w:szCs w:val="20"/>
        </w:rPr>
        <w:br/>
      </w:r>
      <w:r w:rsidRPr="004B53ED">
        <w:rPr>
          <w:rFonts w:ascii="Arial" w:hAnsi="Arial" w:cs="Arial"/>
          <w:sz w:val="20"/>
          <w:szCs w:val="20"/>
        </w:rPr>
        <w:t xml:space="preserve">która wskazuje, iż wydatki publiczne muszą być dokonywane w sposób celowy </w:t>
      </w:r>
      <w:r w:rsidR="00AC046E" w:rsidRPr="004B53ED">
        <w:rPr>
          <w:rFonts w:ascii="Arial" w:hAnsi="Arial" w:cs="Arial"/>
          <w:sz w:val="20"/>
          <w:szCs w:val="20"/>
        </w:rPr>
        <w:br/>
      </w:r>
      <w:r w:rsidRPr="004B53ED">
        <w:rPr>
          <w:rFonts w:ascii="Arial" w:hAnsi="Arial" w:cs="Arial"/>
          <w:sz w:val="20"/>
          <w:szCs w:val="20"/>
        </w:rPr>
        <w:t>i oszczędny,</w:t>
      </w:r>
      <w:r w:rsidRPr="004B53ED">
        <w:rPr>
          <w:rFonts w:ascii="Arial" w:hAnsi="Arial" w:cs="Arial"/>
          <w:b/>
          <w:sz w:val="20"/>
          <w:szCs w:val="20"/>
        </w:rPr>
        <w:t xml:space="preserve"> </w:t>
      </w:r>
      <w:r w:rsidRPr="004B53ED">
        <w:rPr>
          <w:rFonts w:ascii="Arial" w:hAnsi="Arial" w:cs="Arial"/>
          <w:sz w:val="20"/>
          <w:szCs w:val="20"/>
        </w:rPr>
        <w:t>z</w:t>
      </w:r>
      <w:r w:rsidR="00D912A2" w:rsidRPr="004B53ED">
        <w:rPr>
          <w:rFonts w:ascii="Arial" w:hAnsi="Arial" w:cs="Arial"/>
          <w:sz w:val="20"/>
          <w:szCs w:val="20"/>
        </w:rPr>
        <w:t> </w:t>
      </w:r>
      <w:r w:rsidRPr="004B53ED">
        <w:rPr>
          <w:rFonts w:ascii="Arial" w:hAnsi="Arial" w:cs="Arial"/>
          <w:sz w:val="20"/>
          <w:szCs w:val="20"/>
        </w:rPr>
        <w:t xml:space="preserve">zachowaniem zasad uzyskiwania najlepszych efektów z danych nakładów oraz optymalnego doboru metod i środków służących osiągnięciu założonych celów, </w:t>
      </w:r>
      <w:r w:rsidR="00AC046E" w:rsidRPr="004B53ED">
        <w:rPr>
          <w:rFonts w:ascii="Arial" w:hAnsi="Arial" w:cs="Arial"/>
          <w:sz w:val="20"/>
          <w:szCs w:val="20"/>
        </w:rPr>
        <w:br/>
      </w:r>
      <w:r w:rsidRPr="004B53ED">
        <w:rPr>
          <w:rFonts w:ascii="Arial" w:hAnsi="Arial" w:cs="Arial"/>
          <w:sz w:val="20"/>
          <w:szCs w:val="20"/>
        </w:rPr>
        <w:t xml:space="preserve">a także umożliwiający terminową realizację zadań oraz być ponoszone w wysokości </w:t>
      </w:r>
      <w:r w:rsidR="00AC046E" w:rsidRPr="004B53ED">
        <w:rPr>
          <w:rFonts w:ascii="Arial" w:hAnsi="Arial" w:cs="Arial"/>
          <w:sz w:val="20"/>
          <w:szCs w:val="20"/>
        </w:rPr>
        <w:br/>
      </w:r>
      <w:r w:rsidRPr="004B53ED">
        <w:rPr>
          <w:rFonts w:ascii="Arial" w:hAnsi="Arial" w:cs="Arial"/>
          <w:sz w:val="20"/>
          <w:szCs w:val="20"/>
        </w:rPr>
        <w:t>i terminach wynikających z wcześniej zaciągniętych zobowiązań;</w:t>
      </w:r>
    </w:p>
    <w:p w:rsidR="00D73C80" w:rsidRPr="004B53ED" w:rsidRDefault="00E47C0D" w:rsidP="00A70ACF">
      <w:pPr>
        <w:pStyle w:val="Akapitzlist"/>
        <w:numPr>
          <w:ilvl w:val="2"/>
          <w:numId w:val="5"/>
        </w:numPr>
        <w:spacing w:line="360" w:lineRule="auto"/>
        <w:ind w:hanging="357"/>
        <w:jc w:val="both"/>
        <w:rPr>
          <w:rFonts w:ascii="Arial" w:hAnsi="Arial" w:cs="Arial"/>
          <w:sz w:val="20"/>
          <w:szCs w:val="20"/>
        </w:rPr>
      </w:pPr>
      <w:r w:rsidRPr="004B53ED">
        <w:rPr>
          <w:rFonts w:ascii="Arial" w:hAnsi="Arial" w:cs="Arial"/>
          <w:sz w:val="20"/>
          <w:szCs w:val="20"/>
        </w:rPr>
        <w:t>prawa wspólnotowego,</w:t>
      </w:r>
      <w:r w:rsidRPr="004B53ED">
        <w:rPr>
          <w:rFonts w:ascii="Arial" w:hAnsi="Arial" w:cs="Arial"/>
          <w:b/>
          <w:sz w:val="20"/>
          <w:szCs w:val="20"/>
        </w:rPr>
        <w:t xml:space="preserve"> </w:t>
      </w:r>
      <w:r w:rsidRPr="004B53ED">
        <w:rPr>
          <w:rFonts w:ascii="Arial" w:hAnsi="Arial" w:cs="Arial"/>
          <w:sz w:val="20"/>
          <w:szCs w:val="20"/>
        </w:rPr>
        <w:t>w szczególności podstawowych zasad wynikających z TFUE</w:t>
      </w:r>
      <w:r w:rsidR="00F84902" w:rsidRPr="004B53ED">
        <w:rPr>
          <w:rFonts w:ascii="Arial" w:hAnsi="Arial" w:cs="Arial"/>
          <w:sz w:val="20"/>
          <w:szCs w:val="20"/>
        </w:rPr>
        <w:t>,</w:t>
      </w:r>
      <w:r w:rsidRPr="004B53ED">
        <w:rPr>
          <w:rFonts w:ascii="Arial" w:hAnsi="Arial" w:cs="Arial"/>
          <w:sz w:val="20"/>
          <w:szCs w:val="20"/>
        </w:rPr>
        <w:t xml:space="preserve"> </w:t>
      </w:r>
      <w:r w:rsidR="00F84902" w:rsidRPr="004B53ED">
        <w:rPr>
          <w:rFonts w:ascii="Arial" w:hAnsi="Arial" w:cs="Arial"/>
          <w:sz w:val="20"/>
          <w:szCs w:val="20"/>
        </w:rPr>
        <w:br/>
      </w:r>
      <w:r w:rsidRPr="004B53ED">
        <w:rPr>
          <w:rFonts w:ascii="Arial" w:hAnsi="Arial" w:cs="Arial"/>
          <w:sz w:val="20"/>
          <w:szCs w:val="20"/>
        </w:rPr>
        <w:t>tj.: zakazu dyskryminacji ze względu na przynależność państwową (art. 18 TFUE), zasady swobodnego przepływu towarów oraz zakaz</w:t>
      </w:r>
      <w:r w:rsidR="00D912A2" w:rsidRPr="004B53ED">
        <w:rPr>
          <w:rFonts w:ascii="Arial" w:hAnsi="Arial" w:cs="Arial"/>
          <w:sz w:val="20"/>
          <w:szCs w:val="20"/>
        </w:rPr>
        <w:t>u</w:t>
      </w:r>
      <w:r w:rsidRPr="004B53ED">
        <w:rPr>
          <w:rFonts w:ascii="Arial" w:hAnsi="Arial" w:cs="Arial"/>
          <w:sz w:val="20"/>
          <w:szCs w:val="20"/>
        </w:rPr>
        <w:t xml:space="preserve"> ogran</w:t>
      </w:r>
      <w:r w:rsidR="00C564DA" w:rsidRPr="004B53ED">
        <w:rPr>
          <w:rFonts w:ascii="Arial" w:hAnsi="Arial" w:cs="Arial"/>
          <w:sz w:val="20"/>
          <w:szCs w:val="20"/>
        </w:rPr>
        <w:t>iczeń ilościowych w przywozie i </w:t>
      </w:r>
      <w:r w:rsidRPr="004B53ED">
        <w:rPr>
          <w:rFonts w:ascii="Arial" w:hAnsi="Arial" w:cs="Arial"/>
          <w:sz w:val="20"/>
          <w:szCs w:val="20"/>
        </w:rPr>
        <w:t>wywozie oraz wszelkich środków o skutku równoważnym (art. 28 TFUE), swobody prowadzenia działalności gospodarczej (art. 49 i nast. TFUE), swobody świadczenia usług (art. 56 i nast. TFUE).</w:t>
      </w:r>
    </w:p>
    <w:p w:rsidR="00D73C80" w:rsidRPr="004B53ED" w:rsidRDefault="00E47C0D" w:rsidP="00A70ACF">
      <w:pPr>
        <w:pStyle w:val="Akapitzlist"/>
        <w:numPr>
          <w:ilvl w:val="0"/>
          <w:numId w:val="7"/>
        </w:numPr>
        <w:spacing w:line="360" w:lineRule="auto"/>
        <w:ind w:hanging="357"/>
        <w:jc w:val="both"/>
        <w:rPr>
          <w:rFonts w:ascii="Arial" w:hAnsi="Arial" w:cs="Arial"/>
          <w:sz w:val="20"/>
          <w:szCs w:val="20"/>
        </w:rPr>
      </w:pPr>
      <w:r w:rsidRPr="004B53ED">
        <w:rPr>
          <w:rFonts w:ascii="Arial" w:hAnsi="Arial" w:cs="Arial"/>
          <w:sz w:val="20"/>
          <w:szCs w:val="20"/>
        </w:rPr>
        <w:t xml:space="preserve">Beneficjent wydatkując środki publiczne zobowiązany jest także przestrzegać oraz stosować się do wszystkich </w:t>
      </w:r>
      <w:r w:rsidR="00CE6A3E" w:rsidRPr="004B53ED">
        <w:rPr>
          <w:rFonts w:ascii="Arial" w:hAnsi="Arial" w:cs="Arial"/>
          <w:sz w:val="20"/>
          <w:szCs w:val="20"/>
        </w:rPr>
        <w:t>postanowień</w:t>
      </w:r>
      <w:r w:rsidR="00434244" w:rsidRPr="004B53ED">
        <w:rPr>
          <w:rFonts w:ascii="Arial" w:hAnsi="Arial" w:cs="Arial"/>
          <w:sz w:val="20"/>
          <w:szCs w:val="20"/>
        </w:rPr>
        <w:t xml:space="preserve"> u</w:t>
      </w:r>
      <w:r w:rsidRPr="004B53ED">
        <w:rPr>
          <w:rFonts w:ascii="Arial" w:hAnsi="Arial" w:cs="Arial"/>
          <w:sz w:val="20"/>
          <w:szCs w:val="20"/>
        </w:rPr>
        <w:t>mowy o dofinansowanie, a także postanowień regulaminów</w:t>
      </w:r>
      <w:r w:rsidR="000D6356" w:rsidRPr="004B53ED">
        <w:rPr>
          <w:rFonts w:ascii="Arial" w:hAnsi="Arial" w:cs="Arial"/>
          <w:sz w:val="20"/>
          <w:szCs w:val="20"/>
        </w:rPr>
        <w:t>,</w:t>
      </w:r>
      <w:r w:rsidRPr="004B53ED">
        <w:rPr>
          <w:rFonts w:ascii="Arial" w:hAnsi="Arial" w:cs="Arial"/>
          <w:sz w:val="20"/>
          <w:szCs w:val="20"/>
        </w:rPr>
        <w:t xml:space="preserve"> wytycznych</w:t>
      </w:r>
      <w:r w:rsidR="000D6356" w:rsidRPr="004B53ED">
        <w:rPr>
          <w:rFonts w:ascii="Arial" w:hAnsi="Arial" w:cs="Arial"/>
          <w:sz w:val="20"/>
          <w:szCs w:val="20"/>
        </w:rPr>
        <w:t xml:space="preserve"> i zasad</w:t>
      </w:r>
      <w:r w:rsidRPr="004B53ED">
        <w:rPr>
          <w:rFonts w:ascii="Arial" w:hAnsi="Arial" w:cs="Arial"/>
          <w:sz w:val="20"/>
          <w:szCs w:val="20"/>
        </w:rPr>
        <w:t xml:space="preserve"> obowiązujących w ramach poszczególnych konkursów</w:t>
      </w:r>
      <w:r w:rsidR="00560BA3" w:rsidRPr="004B53ED">
        <w:rPr>
          <w:rFonts w:ascii="Arial" w:hAnsi="Arial" w:cs="Arial"/>
          <w:sz w:val="20"/>
          <w:szCs w:val="20"/>
        </w:rPr>
        <w:t xml:space="preserve"> lub naborów</w:t>
      </w:r>
      <w:r w:rsidR="002379FD" w:rsidRPr="004B53ED">
        <w:rPr>
          <w:rFonts w:ascii="Arial" w:hAnsi="Arial" w:cs="Arial"/>
          <w:sz w:val="20"/>
          <w:szCs w:val="20"/>
        </w:rPr>
        <w:t>, jak i </w:t>
      </w:r>
      <w:r w:rsidRPr="004B53ED">
        <w:rPr>
          <w:rFonts w:ascii="Arial" w:hAnsi="Arial" w:cs="Arial"/>
          <w:sz w:val="20"/>
          <w:szCs w:val="20"/>
        </w:rPr>
        <w:t>przyjętych w ramach systemu realizacji RPO</w:t>
      </w:r>
      <w:r w:rsidR="00AC046E" w:rsidRPr="004B53ED">
        <w:rPr>
          <w:rFonts w:ascii="Arial" w:hAnsi="Arial" w:cs="Arial"/>
          <w:sz w:val="20"/>
          <w:szCs w:val="20"/>
        </w:rPr>
        <w:t xml:space="preserve"> WZ</w:t>
      </w:r>
      <w:r w:rsidRPr="004B53ED">
        <w:rPr>
          <w:rFonts w:ascii="Arial" w:hAnsi="Arial" w:cs="Arial"/>
          <w:sz w:val="20"/>
          <w:szCs w:val="20"/>
        </w:rPr>
        <w:t xml:space="preserve">. </w:t>
      </w:r>
    </w:p>
    <w:p w:rsidR="004959A3" w:rsidRPr="004B53ED" w:rsidRDefault="004959A3" w:rsidP="00F03ABC">
      <w:pPr>
        <w:pStyle w:val="Akapitzlist"/>
        <w:numPr>
          <w:ilvl w:val="0"/>
          <w:numId w:val="7"/>
        </w:numPr>
        <w:spacing w:line="360" w:lineRule="auto"/>
        <w:jc w:val="both"/>
        <w:rPr>
          <w:rFonts w:ascii="Arial" w:hAnsi="Arial" w:cs="Arial"/>
          <w:sz w:val="20"/>
          <w:szCs w:val="20"/>
        </w:rPr>
      </w:pPr>
      <w:r w:rsidRPr="004B53ED">
        <w:rPr>
          <w:rFonts w:ascii="Arial" w:hAnsi="Arial" w:cs="Arial"/>
          <w:sz w:val="20"/>
          <w:szCs w:val="20"/>
        </w:rPr>
        <w:t xml:space="preserve">W zakresie </w:t>
      </w:r>
      <w:r w:rsidR="00C564DA" w:rsidRPr="004B53ED">
        <w:rPr>
          <w:rFonts w:ascii="Arial" w:hAnsi="Arial" w:cs="Arial"/>
          <w:sz w:val="20"/>
          <w:szCs w:val="20"/>
        </w:rPr>
        <w:t>zamówień</w:t>
      </w:r>
      <w:r w:rsidR="00822875" w:rsidRPr="004B53ED">
        <w:rPr>
          <w:rFonts w:ascii="Arial" w:hAnsi="Arial" w:cs="Arial"/>
          <w:sz w:val="20"/>
          <w:szCs w:val="20"/>
        </w:rPr>
        <w:t>,</w:t>
      </w:r>
      <w:r w:rsidR="00C564DA" w:rsidRPr="004B53ED">
        <w:rPr>
          <w:rFonts w:ascii="Arial" w:hAnsi="Arial" w:cs="Arial"/>
          <w:sz w:val="20"/>
          <w:szCs w:val="20"/>
        </w:rPr>
        <w:t xml:space="preserve"> dla których </w:t>
      </w:r>
      <w:proofErr w:type="spellStart"/>
      <w:r w:rsidR="00996930" w:rsidRPr="004B53ED">
        <w:rPr>
          <w:rFonts w:ascii="Arial" w:hAnsi="Arial" w:cs="Arial"/>
          <w:sz w:val="20"/>
          <w:szCs w:val="20"/>
        </w:rPr>
        <w:t>Pzp</w:t>
      </w:r>
      <w:proofErr w:type="spellEnd"/>
      <w:r w:rsidR="00C564DA" w:rsidRPr="004B53ED">
        <w:rPr>
          <w:rFonts w:ascii="Arial" w:hAnsi="Arial" w:cs="Arial"/>
          <w:sz w:val="20"/>
          <w:szCs w:val="20"/>
        </w:rPr>
        <w:t xml:space="preserve"> nie ma zastosowania, </w:t>
      </w:r>
      <w:r w:rsidR="00E9595A" w:rsidRPr="004B53ED">
        <w:rPr>
          <w:rFonts w:ascii="Arial" w:hAnsi="Arial" w:cs="Arial"/>
          <w:sz w:val="20"/>
          <w:szCs w:val="20"/>
        </w:rPr>
        <w:t>stosuje się</w:t>
      </w:r>
      <w:r w:rsidR="002379FD" w:rsidRPr="004B53ED">
        <w:rPr>
          <w:rFonts w:ascii="Arial" w:hAnsi="Arial" w:cs="Arial"/>
          <w:sz w:val="20"/>
          <w:szCs w:val="20"/>
        </w:rPr>
        <w:t xml:space="preserve"> m.in.</w:t>
      </w:r>
      <w:r w:rsidRPr="004B53ED">
        <w:rPr>
          <w:rFonts w:ascii="Arial" w:hAnsi="Arial" w:cs="Arial"/>
          <w:sz w:val="20"/>
          <w:szCs w:val="20"/>
        </w:rPr>
        <w:t>:</w:t>
      </w:r>
    </w:p>
    <w:p w:rsidR="009C2A09" w:rsidRPr="004B53ED" w:rsidRDefault="004959A3" w:rsidP="001134CF">
      <w:pPr>
        <w:numPr>
          <w:ilvl w:val="0"/>
          <w:numId w:val="1"/>
        </w:numPr>
        <w:spacing w:after="0" w:line="360" w:lineRule="auto"/>
        <w:ind w:left="714" w:hanging="357"/>
        <w:jc w:val="both"/>
        <w:rPr>
          <w:rFonts w:ascii="Arial" w:hAnsi="Arial" w:cs="Arial"/>
          <w:sz w:val="20"/>
          <w:szCs w:val="20"/>
          <w:lang w:eastAsia="pl-PL"/>
        </w:rPr>
      </w:pPr>
      <w:r w:rsidRPr="004B53ED">
        <w:rPr>
          <w:rFonts w:ascii="Arial" w:hAnsi="Arial" w:cs="Arial"/>
          <w:sz w:val="20"/>
          <w:szCs w:val="20"/>
          <w:lang w:eastAsia="pl-PL"/>
        </w:rPr>
        <w:t>Traktat o funkcjonowaniu Unii Europejskiej (</w:t>
      </w:r>
      <w:r w:rsidR="009C2A09" w:rsidRPr="004B53ED">
        <w:rPr>
          <w:rFonts w:ascii="Arial" w:hAnsi="Arial" w:cs="Arial"/>
          <w:sz w:val="20"/>
          <w:szCs w:val="20"/>
          <w:lang w:eastAsia="pl-PL"/>
        </w:rPr>
        <w:t xml:space="preserve">wersja skonsolidowana: </w:t>
      </w:r>
      <w:r w:rsidR="009C2A09" w:rsidRPr="004B53ED">
        <w:rPr>
          <w:rFonts w:ascii="Arial" w:hAnsi="Arial" w:cs="Arial"/>
          <w:bCs/>
          <w:sz w:val="20"/>
          <w:szCs w:val="20"/>
          <w:lang w:eastAsia="pl-PL"/>
        </w:rPr>
        <w:t>Dz. Urz. UE C 326 z</w:t>
      </w:r>
      <w:r w:rsidR="00D912A2" w:rsidRPr="004B53ED">
        <w:rPr>
          <w:rFonts w:ascii="Arial" w:hAnsi="Arial" w:cs="Arial"/>
          <w:bCs/>
          <w:sz w:val="20"/>
          <w:szCs w:val="20"/>
          <w:lang w:eastAsia="pl-PL"/>
        </w:rPr>
        <w:t> </w:t>
      </w:r>
      <w:r w:rsidR="009C2A09" w:rsidRPr="004B53ED">
        <w:rPr>
          <w:rFonts w:ascii="Arial" w:hAnsi="Arial" w:cs="Arial"/>
          <w:bCs/>
          <w:sz w:val="20"/>
          <w:szCs w:val="20"/>
          <w:lang w:eastAsia="pl-PL"/>
        </w:rPr>
        <w:t>26.10.2012, s. 47</w:t>
      </w:r>
      <w:r w:rsidR="007A53BE" w:rsidRPr="004B53ED">
        <w:rPr>
          <w:rFonts w:ascii="Arial" w:hAnsi="Arial" w:cs="Arial"/>
          <w:bCs/>
          <w:sz w:val="20"/>
          <w:szCs w:val="20"/>
          <w:lang w:eastAsia="pl-PL"/>
        </w:rPr>
        <w:t>);</w:t>
      </w:r>
    </w:p>
    <w:p w:rsidR="00D73C80" w:rsidRPr="004B53ED" w:rsidRDefault="004959A3" w:rsidP="00A70ACF">
      <w:pPr>
        <w:numPr>
          <w:ilvl w:val="0"/>
          <w:numId w:val="1"/>
        </w:numPr>
        <w:spacing w:after="0" w:line="360" w:lineRule="auto"/>
        <w:ind w:left="714" w:hanging="357"/>
        <w:jc w:val="both"/>
        <w:rPr>
          <w:rFonts w:ascii="Arial" w:hAnsi="Arial" w:cs="Arial"/>
          <w:sz w:val="20"/>
          <w:szCs w:val="20"/>
          <w:lang w:eastAsia="pl-PL"/>
        </w:rPr>
      </w:pPr>
      <w:r w:rsidRPr="004B53ED">
        <w:rPr>
          <w:rFonts w:ascii="Arial" w:hAnsi="Arial" w:cs="Arial"/>
          <w:bCs/>
          <w:sz w:val="20"/>
          <w:szCs w:val="20"/>
          <w:lang w:eastAsia="pl-PL"/>
        </w:rPr>
        <w:t>Komunikat Wyjaśniający Komisji</w:t>
      </w:r>
      <w:r w:rsidRPr="004B53ED">
        <w:rPr>
          <w:rFonts w:ascii="Arial" w:hAnsi="Arial" w:cs="Arial"/>
          <w:sz w:val="20"/>
          <w:szCs w:val="20"/>
          <w:lang w:eastAsia="pl-PL"/>
        </w:rPr>
        <w:t xml:space="preserve"> </w:t>
      </w:r>
      <w:r w:rsidRPr="004B53ED">
        <w:rPr>
          <w:rFonts w:ascii="Arial" w:hAnsi="Arial" w:cs="Arial"/>
          <w:bCs/>
          <w:sz w:val="20"/>
          <w:szCs w:val="20"/>
          <w:lang w:eastAsia="pl-PL"/>
        </w:rPr>
        <w:t xml:space="preserve">dotyczący prawa wspólnotowego obowiązującego </w:t>
      </w:r>
      <w:r w:rsidRPr="004B53ED">
        <w:rPr>
          <w:rFonts w:ascii="Arial" w:hAnsi="Arial" w:cs="Arial"/>
          <w:bCs/>
          <w:sz w:val="20"/>
          <w:szCs w:val="20"/>
          <w:lang w:eastAsia="pl-PL"/>
        </w:rPr>
        <w:br/>
        <w:t>w dziedzinie udzielania zamówień, które nie są</w:t>
      </w:r>
      <w:r w:rsidRPr="004B53ED">
        <w:rPr>
          <w:rFonts w:ascii="Arial" w:hAnsi="Arial" w:cs="Arial"/>
          <w:sz w:val="20"/>
          <w:szCs w:val="20"/>
          <w:lang w:eastAsia="pl-PL"/>
        </w:rPr>
        <w:t xml:space="preserve"> </w:t>
      </w:r>
      <w:r w:rsidRPr="004B53ED">
        <w:rPr>
          <w:rFonts w:ascii="Arial" w:hAnsi="Arial" w:cs="Arial"/>
          <w:bCs/>
          <w:sz w:val="20"/>
          <w:szCs w:val="20"/>
          <w:lang w:eastAsia="pl-PL"/>
        </w:rPr>
        <w:t xml:space="preserve">lub są jedynie częściowo objęte dyrektywami w sprawie zamówień publicznych (Dz. U. UE 1.8.2006 2006/C 179/02). </w:t>
      </w:r>
    </w:p>
    <w:p w:rsidR="00D73C80" w:rsidRPr="004B53ED" w:rsidRDefault="00A93F6E" w:rsidP="00A70ACF">
      <w:pPr>
        <w:pStyle w:val="Akapitzlist"/>
        <w:numPr>
          <w:ilvl w:val="0"/>
          <w:numId w:val="6"/>
        </w:numPr>
        <w:spacing w:line="360" w:lineRule="auto"/>
        <w:ind w:left="425" w:hanging="357"/>
        <w:jc w:val="both"/>
        <w:rPr>
          <w:rFonts w:ascii="Arial" w:hAnsi="Arial" w:cs="Arial"/>
          <w:sz w:val="20"/>
          <w:szCs w:val="20"/>
        </w:rPr>
      </w:pPr>
      <w:r w:rsidRPr="004B53ED">
        <w:rPr>
          <w:rFonts w:ascii="Arial" w:hAnsi="Arial" w:cs="Arial"/>
          <w:bCs/>
          <w:sz w:val="20"/>
          <w:szCs w:val="20"/>
        </w:rPr>
        <w:t xml:space="preserve">Wydatki </w:t>
      </w:r>
      <w:r w:rsidR="00D912A2" w:rsidRPr="004B53ED">
        <w:rPr>
          <w:rFonts w:ascii="Arial" w:hAnsi="Arial" w:cs="Arial"/>
          <w:bCs/>
          <w:sz w:val="20"/>
          <w:szCs w:val="20"/>
        </w:rPr>
        <w:t xml:space="preserve">ponoszone </w:t>
      </w:r>
      <w:r w:rsidRPr="004B53ED">
        <w:rPr>
          <w:rFonts w:ascii="Arial" w:hAnsi="Arial" w:cs="Arial"/>
          <w:bCs/>
          <w:sz w:val="20"/>
          <w:szCs w:val="20"/>
        </w:rPr>
        <w:t xml:space="preserve">przez Beneficjenta powinny być dokonywane </w:t>
      </w:r>
      <w:r w:rsidR="00D912A2" w:rsidRPr="004B53ED">
        <w:rPr>
          <w:rFonts w:ascii="Arial" w:hAnsi="Arial" w:cs="Arial"/>
          <w:bCs/>
          <w:sz w:val="20"/>
          <w:szCs w:val="20"/>
        </w:rPr>
        <w:t xml:space="preserve">zgodnie </w:t>
      </w:r>
      <w:r w:rsidR="002D7E38" w:rsidRPr="004B53ED">
        <w:rPr>
          <w:rFonts w:ascii="Arial" w:hAnsi="Arial" w:cs="Arial"/>
          <w:bCs/>
          <w:sz w:val="20"/>
          <w:szCs w:val="20"/>
        </w:rPr>
        <w:t>z</w:t>
      </w:r>
      <w:r w:rsidRPr="004B53ED">
        <w:rPr>
          <w:rFonts w:ascii="Arial" w:eastAsia="Times New Roman" w:hAnsi="Arial" w:cs="Arial"/>
          <w:bCs/>
          <w:sz w:val="20"/>
          <w:szCs w:val="20"/>
        </w:rPr>
        <w:t xml:space="preserve"> postanowieniami regulaminów właściwych dla konkursów </w:t>
      </w:r>
      <w:r w:rsidR="00560BA3" w:rsidRPr="004B53ED">
        <w:rPr>
          <w:rFonts w:ascii="Arial" w:eastAsia="Times New Roman" w:hAnsi="Arial" w:cs="Arial"/>
          <w:bCs/>
          <w:sz w:val="20"/>
          <w:szCs w:val="20"/>
        </w:rPr>
        <w:t xml:space="preserve">lub naborów </w:t>
      </w:r>
      <w:r w:rsidRPr="004B53ED">
        <w:rPr>
          <w:rFonts w:ascii="Arial" w:eastAsia="Times New Roman" w:hAnsi="Arial" w:cs="Arial"/>
          <w:bCs/>
          <w:sz w:val="20"/>
          <w:szCs w:val="20"/>
        </w:rPr>
        <w:t>w ramach których realizowany jest projekt.</w:t>
      </w:r>
    </w:p>
    <w:p w:rsidR="004959A3" w:rsidRPr="004B53ED" w:rsidRDefault="00C564DA" w:rsidP="00F03ABC">
      <w:pPr>
        <w:pStyle w:val="Akapitzlist"/>
        <w:numPr>
          <w:ilvl w:val="0"/>
          <w:numId w:val="6"/>
        </w:numPr>
        <w:spacing w:line="360" w:lineRule="auto"/>
        <w:ind w:left="426"/>
        <w:jc w:val="both"/>
        <w:rPr>
          <w:rFonts w:ascii="Arial" w:hAnsi="Arial" w:cs="Arial"/>
          <w:sz w:val="20"/>
          <w:szCs w:val="20"/>
        </w:rPr>
      </w:pPr>
      <w:r w:rsidRPr="004B53ED">
        <w:rPr>
          <w:rFonts w:ascii="Arial" w:hAnsi="Arial" w:cs="Arial"/>
          <w:sz w:val="20"/>
          <w:szCs w:val="20"/>
        </w:rPr>
        <w:t>K</w:t>
      </w:r>
      <w:r w:rsidR="004959A3" w:rsidRPr="004B53ED">
        <w:rPr>
          <w:rFonts w:ascii="Arial" w:hAnsi="Arial" w:cs="Arial"/>
          <w:sz w:val="20"/>
          <w:szCs w:val="20"/>
        </w:rPr>
        <w:t>ażde zamówienie finansowane ze środków unijnych podlega kontroli z punktu widzenia jego istotności dla rynku wewnętrznego. Tym samym zanim Beneficjent rozpocznie proces poprzedzają</w:t>
      </w:r>
      <w:r w:rsidR="00F85CA2" w:rsidRPr="004B53ED">
        <w:rPr>
          <w:rFonts w:ascii="Arial" w:hAnsi="Arial" w:cs="Arial"/>
          <w:sz w:val="20"/>
          <w:szCs w:val="20"/>
        </w:rPr>
        <w:t>cy udzielenie zamówienia</w:t>
      </w:r>
      <w:r w:rsidR="004959A3" w:rsidRPr="004B53ED">
        <w:rPr>
          <w:rFonts w:ascii="Arial" w:hAnsi="Arial" w:cs="Arial"/>
          <w:sz w:val="20"/>
          <w:szCs w:val="20"/>
        </w:rPr>
        <w:t xml:space="preserve"> w pierwszej kolejności powinien </w:t>
      </w:r>
      <w:r w:rsidR="00945B18" w:rsidRPr="004B53ED">
        <w:rPr>
          <w:rFonts w:ascii="Arial" w:hAnsi="Arial" w:cs="Arial"/>
          <w:sz w:val="20"/>
          <w:szCs w:val="20"/>
        </w:rPr>
        <w:t xml:space="preserve">rozważyć </w:t>
      </w:r>
      <w:r w:rsidR="004959A3" w:rsidRPr="004B53ED">
        <w:rPr>
          <w:rFonts w:ascii="Arial" w:hAnsi="Arial" w:cs="Arial"/>
          <w:sz w:val="20"/>
          <w:szCs w:val="20"/>
        </w:rPr>
        <w:t xml:space="preserve">jaki ma ono wpływ na rynek wewnętrzny. Zgodnie z Komunikatem </w:t>
      </w:r>
      <w:r w:rsidR="00546794" w:rsidRPr="004B53ED">
        <w:rPr>
          <w:rFonts w:ascii="Arial" w:hAnsi="Arial" w:cs="Arial"/>
          <w:sz w:val="20"/>
          <w:szCs w:val="20"/>
        </w:rPr>
        <w:t xml:space="preserve">wyjaśniającym </w:t>
      </w:r>
      <w:r w:rsidR="004959A3" w:rsidRPr="004B53ED">
        <w:rPr>
          <w:rFonts w:ascii="Arial" w:hAnsi="Arial" w:cs="Arial"/>
          <w:sz w:val="20"/>
          <w:szCs w:val="20"/>
        </w:rPr>
        <w:t>to Beneficjent jest odpowiedzialny za wykazanie, że zamówienie, które ma być udzielone jest czy może być interesujące dla podmiotów gospodarczych funkcjonujących na rynku lokalnym, regionalnym lub krajowym czy też z innych państw członkowskich. Celem takiego działania jest ustalenie znaczenia gospodarczego danego zamówienia. W celu podjęcia tej decyzji każdorazowo konieczna jest indywidualna ocena: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 xml:space="preserve">przedmiotu zamówienia, </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wartości szacunkowej zamówienia,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specyfiki danego sektora (np. rozmiaru i struktury rynku, praktyk handlowych),</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geograficznego położenia miejsca realizacji zamówienia.</w:t>
      </w:r>
    </w:p>
    <w:p w:rsidR="001E127E" w:rsidRPr="00403FD7" w:rsidRDefault="004959A3" w:rsidP="00403FD7">
      <w:pPr>
        <w:pStyle w:val="Bezodstpw"/>
        <w:numPr>
          <w:ilvl w:val="0"/>
          <w:numId w:val="9"/>
        </w:numPr>
        <w:spacing w:line="360" w:lineRule="auto"/>
        <w:ind w:left="357" w:hanging="357"/>
        <w:jc w:val="both"/>
        <w:rPr>
          <w:rFonts w:ascii="Arial" w:hAnsi="Arial" w:cs="Arial"/>
          <w:b/>
          <w:bCs/>
          <w:sz w:val="20"/>
          <w:szCs w:val="20"/>
        </w:rPr>
      </w:pPr>
      <w:r w:rsidRPr="004B53ED">
        <w:rPr>
          <w:rFonts w:ascii="Arial" w:hAnsi="Arial" w:cs="Arial"/>
          <w:sz w:val="20"/>
          <w:szCs w:val="20"/>
        </w:rPr>
        <w:t xml:space="preserve">Jeśli istnieje możliwość zainteresowania danym zamówieniem podmiotów gospodarczych z innych państw członkowskich </w:t>
      </w:r>
      <w:r w:rsidR="00945B18" w:rsidRPr="004B53ED">
        <w:rPr>
          <w:rFonts w:ascii="Arial" w:hAnsi="Arial" w:cs="Arial"/>
          <w:sz w:val="20"/>
          <w:szCs w:val="20"/>
        </w:rPr>
        <w:t xml:space="preserve">lub </w:t>
      </w:r>
      <w:r w:rsidRPr="004B53ED">
        <w:rPr>
          <w:rFonts w:ascii="Arial" w:hAnsi="Arial" w:cs="Arial"/>
          <w:sz w:val="20"/>
          <w:szCs w:val="20"/>
        </w:rPr>
        <w:t>też Beneficjent jest w posiadaniu informacji</w:t>
      </w:r>
      <w:r w:rsidR="00C564DA" w:rsidRPr="004B53ED">
        <w:rPr>
          <w:rFonts w:ascii="Arial" w:hAnsi="Arial" w:cs="Arial"/>
          <w:sz w:val="20"/>
          <w:szCs w:val="20"/>
        </w:rPr>
        <w:t xml:space="preserve"> wskazujących na </w:t>
      </w:r>
      <w:r w:rsidRPr="004B53ED">
        <w:rPr>
          <w:rFonts w:ascii="Arial" w:hAnsi="Arial" w:cs="Arial"/>
          <w:sz w:val="20"/>
          <w:szCs w:val="20"/>
        </w:rPr>
        <w:t xml:space="preserve">potencjalne zainteresowanie realizacją zamówienia przez takie podmioty, wówczas zaleca się, </w:t>
      </w:r>
      <w:r w:rsidRPr="004B53ED">
        <w:rPr>
          <w:rFonts w:ascii="Arial" w:hAnsi="Arial" w:cs="Arial"/>
          <w:sz w:val="20"/>
          <w:szCs w:val="20"/>
        </w:rPr>
        <w:lastRenderedPageBreak/>
        <w:t>aby Beneficjent upublicznił zamiar udzielenia zamówienia</w:t>
      </w:r>
      <w:r w:rsidR="003B58F0" w:rsidRPr="004B53ED">
        <w:rPr>
          <w:rFonts w:ascii="Arial" w:hAnsi="Arial" w:cs="Arial"/>
          <w:sz w:val="20"/>
          <w:szCs w:val="20"/>
        </w:rPr>
        <w:t xml:space="preserve"> w szerszym zakresie aniżeli minimalny wymagany zapisami niniejszego dokumentu.</w:t>
      </w:r>
    </w:p>
    <w:p w:rsidR="00745EE8" w:rsidRPr="00D83840" w:rsidRDefault="000F1871" w:rsidP="00745EE8">
      <w:pPr>
        <w:pStyle w:val="Bezodstpw"/>
        <w:numPr>
          <w:ilvl w:val="0"/>
          <w:numId w:val="9"/>
        </w:numPr>
        <w:spacing w:line="360" w:lineRule="auto"/>
        <w:jc w:val="both"/>
        <w:rPr>
          <w:rFonts w:ascii="Arial" w:hAnsi="Arial" w:cs="Arial"/>
          <w:b/>
          <w:bCs/>
          <w:sz w:val="20"/>
          <w:szCs w:val="20"/>
        </w:rPr>
      </w:pPr>
      <w:r w:rsidRPr="000F1871">
        <w:rPr>
          <w:rFonts w:ascii="Arial" w:hAnsi="Arial" w:cs="Arial"/>
          <w:b/>
          <w:sz w:val="20"/>
          <w:szCs w:val="20"/>
        </w:rPr>
        <w:t>Do najważniejszych zasad wydatkowania środków publicznych należą:</w:t>
      </w:r>
    </w:p>
    <w:p w:rsidR="00745EE8" w:rsidRPr="004B53ED" w:rsidRDefault="00745EE8" w:rsidP="00745EE8">
      <w:pPr>
        <w:spacing w:after="0" w:line="360" w:lineRule="auto"/>
        <w:ind w:left="360"/>
        <w:jc w:val="both"/>
        <w:rPr>
          <w:rFonts w:ascii="Arial" w:hAnsi="Arial" w:cs="Arial"/>
          <w:sz w:val="20"/>
          <w:szCs w:val="20"/>
          <w:lang w:eastAsia="pl-PL"/>
        </w:rPr>
      </w:pPr>
      <w:r w:rsidRPr="004B53ED">
        <w:rPr>
          <w:rFonts w:ascii="Arial" w:hAnsi="Arial" w:cs="Arial"/>
          <w:sz w:val="20"/>
          <w:szCs w:val="20"/>
          <w:lang w:eastAsia="pl-PL"/>
        </w:rPr>
        <w:t xml:space="preserve">a) zasada uczciwej konkurencji oraz równego traktowania wykonawców, która służy temu aby zarówno na etapie przygotowania, jak i przeprowadzenia postępowania o udzielenie zamówienia nie eliminować z udziału w postępowaniu określonej grupy wykonawców bądź nie stwarzać określonej grupie wykonawców uprzywilejowanej pozycji. Zasada ta zobowiązuje również </w:t>
      </w:r>
      <w:r w:rsidRPr="004B53ED">
        <w:rPr>
          <w:rFonts w:ascii="Arial" w:hAnsi="Arial" w:cs="Arial"/>
          <w:sz w:val="20"/>
          <w:szCs w:val="20"/>
          <w:lang w:eastAsia="pl-PL"/>
        </w:rPr>
        <w:br/>
        <w:t xml:space="preserve">do czuwania nad tym, aby wykonawcy  postępowali  wobec  siebie  uczciwie,  zgodnie  </w:t>
      </w:r>
      <w:r w:rsidRPr="004B53ED">
        <w:rPr>
          <w:rFonts w:ascii="Arial" w:hAnsi="Arial" w:cs="Arial"/>
          <w:sz w:val="20"/>
          <w:szCs w:val="20"/>
          <w:lang w:eastAsia="pl-PL"/>
        </w:rPr>
        <w:br/>
        <w:t xml:space="preserve">z  zasadami  obrotu gospodarczego  i  obowiązującym  porządkiem  prawnym. </w:t>
      </w:r>
    </w:p>
    <w:p w:rsidR="000F0767" w:rsidRPr="004B53ED" w:rsidRDefault="00745EE8">
      <w:pPr>
        <w:spacing w:after="0" w:line="360" w:lineRule="auto"/>
        <w:ind w:left="360"/>
        <w:jc w:val="both"/>
        <w:rPr>
          <w:rFonts w:ascii="Arial" w:hAnsi="Arial" w:cs="Arial"/>
          <w:sz w:val="20"/>
          <w:szCs w:val="20"/>
        </w:rPr>
      </w:pPr>
      <w:r w:rsidRPr="004B53ED">
        <w:rPr>
          <w:rFonts w:ascii="Arial" w:hAnsi="Arial" w:cs="Arial"/>
          <w:sz w:val="20"/>
          <w:szCs w:val="20"/>
          <w:lang w:eastAsia="pl-PL"/>
        </w:rPr>
        <w:t xml:space="preserve">b) zasada jawności i przejrzystości gwarantująca, </w:t>
      </w:r>
      <w:r w:rsidRPr="004B53ED">
        <w:rPr>
          <w:rFonts w:ascii="Arial" w:hAnsi="Arial" w:cs="Arial"/>
          <w:sz w:val="20"/>
          <w:szCs w:val="20"/>
        </w:rPr>
        <w:t xml:space="preserve">że postępowanie o udzielenie zamówienia zawiera jasne reguły i istnieją środki do weryfikacji prawidłowości ich stosowania, a zamawiający podejmuje przewidywalne decyzje na podstawie wcześniej ustalonych kryteriów, które zapewniają zachowanie zasady uczciwej konkurencji i równego traktowania wykonawców. Celem tej zasady jest również zapewnienie wszystkim zainteresowanym zapoznania się z informacją o zamówieniu, jak i zagwarantowanie, że osoby występujące po stronie zamawiającego są bezstronne </w:t>
      </w:r>
      <w:r w:rsidRPr="004B53ED">
        <w:rPr>
          <w:rFonts w:ascii="Arial" w:hAnsi="Arial" w:cs="Arial"/>
          <w:sz w:val="20"/>
          <w:szCs w:val="20"/>
        </w:rPr>
        <w:br/>
        <w:t>i obiektywne w czasie przygotowania i prowadzenia postępowania.</w:t>
      </w:r>
    </w:p>
    <w:p w:rsidR="00902F0A" w:rsidRPr="004B53ED" w:rsidRDefault="00745EE8" w:rsidP="000F0767">
      <w:pPr>
        <w:spacing w:after="0" w:line="360" w:lineRule="auto"/>
        <w:ind w:left="360"/>
        <w:jc w:val="both"/>
        <w:rPr>
          <w:rFonts w:ascii="Arial" w:hAnsi="Arial" w:cs="Arial"/>
          <w:bCs/>
          <w:sz w:val="20"/>
          <w:szCs w:val="20"/>
        </w:rPr>
      </w:pPr>
      <w:r w:rsidRPr="004B53ED">
        <w:rPr>
          <w:rFonts w:ascii="Arial" w:hAnsi="Arial" w:cs="Arial"/>
          <w:sz w:val="20"/>
          <w:szCs w:val="20"/>
          <w:lang w:eastAsia="pl-PL"/>
        </w:rPr>
        <w:t>c) zasada celowego, racjonalnego i oszczędnego wydatkowania środków publicznych, która zapewnić ma uzyskanie jak najlepszych efektów przy jak najniższej kwocie wydatku.</w:t>
      </w:r>
    </w:p>
    <w:p w:rsidR="00434244" w:rsidRPr="004B53ED" w:rsidRDefault="00434244" w:rsidP="00434244">
      <w:pPr>
        <w:pStyle w:val="Nagwek1"/>
        <w:spacing w:line="360" w:lineRule="auto"/>
        <w:rPr>
          <w:rFonts w:ascii="Arial" w:hAnsi="Arial" w:cs="Arial"/>
          <w:sz w:val="24"/>
          <w:szCs w:val="24"/>
          <w:lang w:eastAsia="pl-PL"/>
        </w:rPr>
      </w:pPr>
      <w:bookmarkStart w:id="16" w:name="_Toc465431286"/>
      <w:bookmarkStart w:id="17" w:name="_Toc441141852"/>
      <w:r w:rsidRPr="004B53ED">
        <w:rPr>
          <w:rFonts w:ascii="Arial" w:hAnsi="Arial" w:cs="Arial"/>
          <w:sz w:val="24"/>
          <w:szCs w:val="24"/>
          <w:lang w:eastAsia="pl-PL"/>
        </w:rPr>
        <w:t>Rozdział 3 Udzielanie zamówień w ramach projektu</w:t>
      </w:r>
      <w:bookmarkEnd w:id="16"/>
    </w:p>
    <w:p w:rsidR="005D38C2" w:rsidRPr="004B53ED" w:rsidRDefault="00434244" w:rsidP="00837367">
      <w:pPr>
        <w:pStyle w:val="Nagwek2"/>
        <w:spacing w:line="360" w:lineRule="auto"/>
        <w:rPr>
          <w:rFonts w:ascii="Arial" w:hAnsi="Arial" w:cs="Arial"/>
          <w:i w:val="0"/>
          <w:sz w:val="22"/>
          <w:szCs w:val="22"/>
        </w:rPr>
      </w:pPr>
      <w:bookmarkStart w:id="18" w:name="_Toc465431287"/>
      <w:r w:rsidRPr="004B53ED">
        <w:rPr>
          <w:rFonts w:ascii="Arial" w:hAnsi="Arial" w:cs="Arial"/>
          <w:i w:val="0"/>
          <w:sz w:val="22"/>
          <w:szCs w:val="22"/>
        </w:rPr>
        <w:t>3.1</w:t>
      </w:r>
      <w:r w:rsidR="005D38C2" w:rsidRPr="004B53ED">
        <w:rPr>
          <w:rFonts w:ascii="Arial" w:hAnsi="Arial" w:cs="Arial"/>
          <w:i w:val="0"/>
          <w:sz w:val="22"/>
          <w:szCs w:val="22"/>
        </w:rPr>
        <w:t xml:space="preserve"> </w:t>
      </w:r>
      <w:bookmarkEnd w:id="17"/>
      <w:r w:rsidR="006C675B" w:rsidRPr="004B53ED">
        <w:rPr>
          <w:rFonts w:ascii="Arial" w:hAnsi="Arial" w:cs="Arial"/>
          <w:i w:val="0"/>
          <w:sz w:val="22"/>
          <w:szCs w:val="22"/>
        </w:rPr>
        <w:t>Zasady ogólne</w:t>
      </w:r>
      <w:bookmarkEnd w:id="18"/>
      <w:r w:rsidR="00943687" w:rsidRPr="004B53ED">
        <w:rPr>
          <w:rFonts w:ascii="Arial" w:hAnsi="Arial" w:cs="Arial"/>
          <w:i w:val="0"/>
          <w:sz w:val="22"/>
          <w:szCs w:val="22"/>
        </w:rPr>
        <w:t xml:space="preserve"> </w:t>
      </w:r>
    </w:p>
    <w:p w:rsidR="006C675B" w:rsidRPr="004B53ED" w:rsidRDefault="006C675B" w:rsidP="00202122">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Beneficjent przygotowuje i przeprowadza postępowania o udzielenie zamówienia o wartości szacunkowej przekraczającej 50 tys. </w:t>
      </w:r>
      <w:r w:rsidR="001C0790" w:rsidRPr="004B53ED">
        <w:rPr>
          <w:rFonts w:ascii="Arial" w:hAnsi="Arial" w:cs="Arial"/>
          <w:sz w:val="20"/>
          <w:szCs w:val="20"/>
        </w:rPr>
        <w:t>zł</w:t>
      </w:r>
      <w:r w:rsidRPr="004B53ED">
        <w:rPr>
          <w:rFonts w:ascii="Arial" w:hAnsi="Arial" w:cs="Arial"/>
          <w:sz w:val="20"/>
          <w:szCs w:val="20"/>
        </w:rPr>
        <w:t xml:space="preserve"> netto, tj. bez podatku od towarów i usług (VAT) w sposób zapewniający przejrzystość oraz zachowanie uczciwej konkurencji i </w:t>
      </w:r>
      <w:r w:rsidR="00DD38EC">
        <w:rPr>
          <w:rFonts w:ascii="Arial" w:hAnsi="Arial" w:cs="Arial"/>
          <w:sz w:val="20"/>
          <w:szCs w:val="20"/>
        </w:rPr>
        <w:t xml:space="preserve">równego traktowania wykonawców. </w:t>
      </w:r>
      <w:r w:rsidRPr="004B53ED">
        <w:rPr>
          <w:rFonts w:ascii="Arial" w:hAnsi="Arial" w:cs="Arial"/>
          <w:sz w:val="20"/>
          <w:szCs w:val="20"/>
        </w:rPr>
        <w:t xml:space="preserve">Spełnienie powyższych wymogów następuje w drodze zastosowania przepisów </w:t>
      </w:r>
      <w:proofErr w:type="spellStart"/>
      <w:r w:rsidR="00996930" w:rsidRPr="004B53ED">
        <w:rPr>
          <w:rFonts w:ascii="Arial" w:hAnsi="Arial" w:cs="Arial"/>
          <w:sz w:val="20"/>
          <w:szCs w:val="20"/>
        </w:rPr>
        <w:t>Pzp</w:t>
      </w:r>
      <w:proofErr w:type="spellEnd"/>
      <w:r w:rsidRPr="004B53ED">
        <w:rPr>
          <w:rFonts w:ascii="Arial" w:hAnsi="Arial" w:cs="Arial"/>
          <w:sz w:val="20"/>
          <w:szCs w:val="20"/>
        </w:rPr>
        <w:t xml:space="preserve"> lub zasady konkurencyjności. </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Wydatki w ramach projektu muszą być ponoszone w sposób przejrzysty, racjonalny i efektywny. Spełnienie powyższych wymogów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następuje w drodze przeprowadzenia i udokumentowania rozeznania rynku.</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Podmiot zobowiązany do stosowania przepisów </w:t>
      </w:r>
      <w:proofErr w:type="spellStart"/>
      <w:r w:rsidRPr="004B53ED">
        <w:rPr>
          <w:rFonts w:ascii="Arial" w:hAnsi="Arial" w:cs="Arial"/>
          <w:sz w:val="20"/>
          <w:szCs w:val="20"/>
        </w:rPr>
        <w:t>Pzp</w:t>
      </w:r>
      <w:proofErr w:type="spellEnd"/>
      <w:r w:rsidRPr="004B53ED">
        <w:rPr>
          <w:rFonts w:ascii="Arial" w:hAnsi="Arial" w:cs="Arial"/>
          <w:sz w:val="20"/>
          <w:szCs w:val="20"/>
        </w:rPr>
        <w:t xml:space="preserve"> przeprowadza postępowanie zgodnie z jej przepisami. Procedura rozeznania rynku i zasada konkurencyjności zostały o</w:t>
      </w:r>
      <w:r w:rsidR="00434244" w:rsidRPr="004B53ED">
        <w:rPr>
          <w:rFonts w:ascii="Arial" w:hAnsi="Arial" w:cs="Arial"/>
          <w:sz w:val="20"/>
          <w:szCs w:val="20"/>
        </w:rPr>
        <w:t>pisane odpowiednio w rozdziale 3.3. i 3.4</w:t>
      </w:r>
      <w:r w:rsidRPr="004B53ED">
        <w:rPr>
          <w:rFonts w:ascii="Arial" w:hAnsi="Arial" w:cs="Arial"/>
          <w:sz w:val="20"/>
          <w:szCs w:val="20"/>
        </w:rPr>
        <w:t>.</w:t>
      </w:r>
    </w:p>
    <w:p w:rsidR="006C675B" w:rsidRPr="004B53ED" w:rsidRDefault="009A1D76"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gdy B</w:t>
      </w:r>
      <w:r w:rsidR="006C675B" w:rsidRPr="004B53ED">
        <w:rPr>
          <w:rFonts w:ascii="Arial" w:hAnsi="Arial" w:cs="Arial"/>
          <w:sz w:val="20"/>
          <w:szCs w:val="20"/>
        </w:rPr>
        <w:t>eneficjent jest organem administracji p</w:t>
      </w:r>
      <w:r w:rsidR="008804FF">
        <w:rPr>
          <w:rFonts w:ascii="Arial" w:hAnsi="Arial" w:cs="Arial"/>
          <w:sz w:val="20"/>
          <w:szCs w:val="20"/>
        </w:rPr>
        <w:t>ublicznej, może on powierzać na </w:t>
      </w:r>
      <w:r w:rsidR="006C675B" w:rsidRPr="004B53ED">
        <w:rPr>
          <w:rFonts w:ascii="Arial" w:hAnsi="Arial" w:cs="Arial"/>
          <w:sz w:val="20"/>
          <w:szCs w:val="20"/>
        </w:rPr>
        <w:t>podstawie art. 5 ust. 2 pkt 1 ustawy z dnia 24 kwietnia 2003 r. o działalności p</w:t>
      </w:r>
      <w:r w:rsidR="002379FD" w:rsidRPr="004B53ED">
        <w:rPr>
          <w:rFonts w:ascii="Arial" w:hAnsi="Arial" w:cs="Arial"/>
          <w:sz w:val="20"/>
          <w:szCs w:val="20"/>
        </w:rPr>
        <w:t>ożytku publicznego i </w:t>
      </w:r>
      <w:r w:rsidR="006C675B" w:rsidRPr="004B53ED">
        <w:rPr>
          <w:rFonts w:ascii="Arial" w:hAnsi="Arial" w:cs="Arial"/>
          <w:sz w:val="20"/>
          <w:szCs w:val="20"/>
        </w:rPr>
        <w:t>o wolontariacie realizację zadań publicznych w trybie określonym w tej ustawie.</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 przypadku gdy na podstawie obowiązujących przepisów prawa innych niż </w:t>
      </w:r>
      <w:proofErr w:type="spellStart"/>
      <w:r w:rsidRPr="004B53ED">
        <w:rPr>
          <w:rFonts w:ascii="Arial" w:hAnsi="Arial" w:cs="Arial"/>
          <w:sz w:val="20"/>
          <w:szCs w:val="20"/>
        </w:rPr>
        <w:t>P</w:t>
      </w:r>
      <w:r w:rsidR="009A1D76" w:rsidRPr="004B53ED">
        <w:rPr>
          <w:rFonts w:ascii="Arial" w:hAnsi="Arial" w:cs="Arial"/>
          <w:sz w:val="20"/>
          <w:szCs w:val="20"/>
        </w:rPr>
        <w:t>zp</w:t>
      </w:r>
      <w:proofErr w:type="spellEnd"/>
      <w:r w:rsidR="009A1D76" w:rsidRPr="004B53ED">
        <w:rPr>
          <w:rFonts w:ascii="Arial" w:hAnsi="Arial" w:cs="Arial"/>
          <w:sz w:val="20"/>
          <w:szCs w:val="20"/>
        </w:rPr>
        <w:t xml:space="preserve"> wyłącza się stosowanie </w:t>
      </w:r>
      <w:proofErr w:type="spellStart"/>
      <w:r w:rsidR="009A1D76" w:rsidRPr="004B53ED">
        <w:rPr>
          <w:rFonts w:ascii="Arial" w:hAnsi="Arial" w:cs="Arial"/>
          <w:sz w:val="20"/>
          <w:szCs w:val="20"/>
        </w:rPr>
        <w:t>Pzp</w:t>
      </w:r>
      <w:proofErr w:type="spellEnd"/>
      <w:r w:rsidR="009A1D76" w:rsidRPr="004B53ED">
        <w:rPr>
          <w:rFonts w:ascii="Arial" w:hAnsi="Arial" w:cs="Arial"/>
          <w:sz w:val="20"/>
          <w:szCs w:val="20"/>
        </w:rPr>
        <w:t>, B</w:t>
      </w:r>
      <w:r w:rsidRPr="004B53ED">
        <w:rPr>
          <w:rFonts w:ascii="Arial" w:hAnsi="Arial" w:cs="Arial"/>
          <w:sz w:val="20"/>
          <w:szCs w:val="20"/>
        </w:rPr>
        <w:t>eneficjent, o którym mowa w art. 3</w:t>
      </w:r>
      <w:r w:rsidR="00DD38EC">
        <w:rPr>
          <w:rFonts w:ascii="Arial" w:hAnsi="Arial" w:cs="Arial"/>
          <w:sz w:val="20"/>
          <w:szCs w:val="20"/>
        </w:rPr>
        <w:t xml:space="preserve"> </w:t>
      </w:r>
      <w:proofErr w:type="spellStart"/>
      <w:r w:rsidR="00DD38EC">
        <w:rPr>
          <w:rFonts w:ascii="Arial" w:hAnsi="Arial" w:cs="Arial"/>
          <w:sz w:val="20"/>
          <w:szCs w:val="20"/>
        </w:rPr>
        <w:t>Pzp</w:t>
      </w:r>
      <w:proofErr w:type="spellEnd"/>
      <w:r w:rsidR="00DD38EC">
        <w:rPr>
          <w:rFonts w:ascii="Arial" w:hAnsi="Arial" w:cs="Arial"/>
          <w:sz w:val="20"/>
          <w:szCs w:val="20"/>
        </w:rPr>
        <w:t>, przeprowadza zamówienie z </w:t>
      </w:r>
      <w:r w:rsidRPr="004B53ED">
        <w:rPr>
          <w:rFonts w:ascii="Arial" w:hAnsi="Arial" w:cs="Arial"/>
          <w:sz w:val="20"/>
          <w:szCs w:val="20"/>
        </w:rPr>
        <w:t>zastosowaniem tych przepisów.</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Procedur określonych w niniejszym </w:t>
      </w:r>
      <w:r w:rsidR="00434244" w:rsidRPr="004B53ED">
        <w:rPr>
          <w:rFonts w:ascii="Arial" w:hAnsi="Arial" w:cs="Arial"/>
          <w:sz w:val="20"/>
          <w:szCs w:val="20"/>
        </w:rPr>
        <w:t>Rozdziale</w:t>
      </w:r>
      <w:r w:rsidRPr="004B53ED">
        <w:rPr>
          <w:rFonts w:ascii="Arial" w:hAnsi="Arial" w:cs="Arial"/>
          <w:sz w:val="20"/>
          <w:szCs w:val="20"/>
        </w:rPr>
        <w:t xml:space="preserve"> nie stosuje się do:</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 xml:space="preserve">a) zamówień określonych w art. 4 </w:t>
      </w:r>
      <w:proofErr w:type="spellStart"/>
      <w:r w:rsidRPr="004B53ED">
        <w:rPr>
          <w:rFonts w:ascii="Arial" w:hAnsi="Arial" w:cs="Arial"/>
          <w:sz w:val="20"/>
          <w:szCs w:val="20"/>
        </w:rPr>
        <w:t>Pzp</w:t>
      </w:r>
      <w:proofErr w:type="spellEnd"/>
      <w:r w:rsidRPr="004B53ED">
        <w:rPr>
          <w:rFonts w:ascii="Arial" w:hAnsi="Arial" w:cs="Arial"/>
          <w:sz w:val="20"/>
          <w:szCs w:val="20"/>
        </w:rPr>
        <w:t xml:space="preserve">, z wyjątkiem zamówień określonych w art. 4 pkt 8 </w:t>
      </w:r>
      <w:proofErr w:type="spellStart"/>
      <w:r w:rsidRPr="004B53ED">
        <w:rPr>
          <w:rFonts w:ascii="Arial" w:hAnsi="Arial" w:cs="Arial"/>
          <w:sz w:val="20"/>
          <w:szCs w:val="20"/>
        </w:rPr>
        <w:t>Pzp</w:t>
      </w:r>
      <w:proofErr w:type="spellEnd"/>
      <w:r w:rsidRPr="004B53ED">
        <w:rPr>
          <w:rFonts w:ascii="Arial" w:hAnsi="Arial" w:cs="Arial"/>
          <w:sz w:val="20"/>
          <w:szCs w:val="20"/>
        </w:rPr>
        <w:t>, przy czym udzielenie zamówienia, którego przedmiotem jest nabyc</w:t>
      </w:r>
      <w:r w:rsidR="00DD38EC">
        <w:rPr>
          <w:rFonts w:ascii="Arial" w:hAnsi="Arial" w:cs="Arial"/>
          <w:sz w:val="20"/>
          <w:szCs w:val="20"/>
        </w:rPr>
        <w:t>ie własności lub innych praw do </w:t>
      </w:r>
      <w:r w:rsidRPr="004B53ED">
        <w:rPr>
          <w:rFonts w:ascii="Arial" w:hAnsi="Arial" w:cs="Arial"/>
          <w:sz w:val="20"/>
          <w:szCs w:val="20"/>
        </w:rPr>
        <w:t>istniejących budynków lub nieruchomości przez p</w:t>
      </w:r>
      <w:r w:rsidR="00DD38EC">
        <w:rPr>
          <w:rFonts w:ascii="Arial" w:hAnsi="Arial" w:cs="Arial"/>
          <w:sz w:val="20"/>
          <w:szCs w:val="20"/>
        </w:rPr>
        <w:t>odmiot niebędący zamawiającym w </w:t>
      </w:r>
      <w:r w:rsidRPr="004B53ED">
        <w:rPr>
          <w:rFonts w:ascii="Arial" w:hAnsi="Arial" w:cs="Arial"/>
          <w:sz w:val="20"/>
          <w:szCs w:val="20"/>
        </w:rPr>
        <w:t xml:space="preserve">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z pominięciem zasady konkurencyjności jest możliwe jedynie w przypadku braku powiązań osobowych i kapitałowych, o których mowa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008804FF">
        <w:rPr>
          <w:rFonts w:ascii="Arial" w:hAnsi="Arial" w:cs="Arial"/>
          <w:sz w:val="20"/>
          <w:szCs w:val="20"/>
        </w:rPr>
        <w:t xml:space="preserve"> pkt 2 lit. a, oraz do </w:t>
      </w:r>
      <w:r w:rsidRPr="004B53ED">
        <w:rPr>
          <w:rFonts w:ascii="Arial" w:hAnsi="Arial" w:cs="Arial"/>
          <w:sz w:val="20"/>
          <w:szCs w:val="20"/>
        </w:rPr>
        <w:t xml:space="preserve">zamówień określonych w art. 4d </w:t>
      </w:r>
      <w:proofErr w:type="spellStart"/>
      <w:r w:rsidRPr="004B53ED">
        <w:rPr>
          <w:rFonts w:ascii="Arial" w:hAnsi="Arial" w:cs="Arial"/>
          <w:sz w:val="20"/>
          <w:szCs w:val="20"/>
        </w:rPr>
        <w:t>Pzp</w:t>
      </w:r>
      <w:proofErr w:type="spellEnd"/>
      <w:r w:rsidRPr="004B53ED">
        <w:rPr>
          <w:rFonts w:ascii="Arial" w:hAnsi="Arial" w:cs="Arial"/>
          <w:sz w:val="20"/>
          <w:szCs w:val="20"/>
        </w:rPr>
        <w:t>,</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b) wydatków rozliczanych metodami uproszczonymi, </w:t>
      </w:r>
      <w:r w:rsidR="00434244" w:rsidRPr="004B53ED">
        <w:rPr>
          <w:rFonts w:ascii="Arial" w:hAnsi="Arial" w:cs="Arial"/>
          <w:sz w:val="20"/>
          <w:szCs w:val="20"/>
        </w:rPr>
        <w:t>jeżeli zostały dopuszczone w ramach danego konkursu</w:t>
      </w:r>
      <w:r w:rsidR="002379FD" w:rsidRPr="004B53ED">
        <w:rPr>
          <w:rFonts w:ascii="Arial" w:hAnsi="Arial" w:cs="Arial"/>
          <w:sz w:val="20"/>
          <w:szCs w:val="20"/>
        </w:rPr>
        <w:t xml:space="preserve"> lub naboru</w:t>
      </w:r>
      <w:r w:rsidR="00434244" w:rsidRPr="004B53ED">
        <w:rPr>
          <w:rFonts w:ascii="Arial" w:hAnsi="Arial" w:cs="Arial"/>
          <w:sz w:val="20"/>
          <w:szCs w:val="20"/>
        </w:rPr>
        <w:t>,</w:t>
      </w:r>
    </w:p>
    <w:p w:rsidR="006C675B" w:rsidRPr="004B53ED" w:rsidRDefault="009A1D76"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c) zamówień udzielanych przez B</w:t>
      </w:r>
      <w:r w:rsidR="006C675B" w:rsidRPr="004B53ED">
        <w:rPr>
          <w:rFonts w:ascii="Arial" w:hAnsi="Arial" w:cs="Arial"/>
          <w:sz w:val="20"/>
          <w:szCs w:val="20"/>
        </w:rPr>
        <w:t xml:space="preserve">eneficjentów wybranych </w:t>
      </w:r>
      <w:r w:rsidR="008804FF">
        <w:rPr>
          <w:rFonts w:ascii="Arial" w:hAnsi="Arial" w:cs="Arial"/>
          <w:sz w:val="20"/>
          <w:szCs w:val="20"/>
        </w:rPr>
        <w:t>w trybie określonym w ustawie o </w:t>
      </w:r>
      <w:r w:rsidR="006C675B" w:rsidRPr="004B53ED">
        <w:rPr>
          <w:rFonts w:ascii="Arial" w:hAnsi="Arial" w:cs="Arial"/>
          <w:sz w:val="20"/>
          <w:szCs w:val="20"/>
        </w:rPr>
        <w:t>partnerstwie publiczno-prywatnym lub w ustawie o umowach koncesji na roboty budowlane lub usługi do realizacji projektu formule partnerstwa publiczno</w:t>
      </w:r>
      <w:r w:rsidR="00CB0594">
        <w:rPr>
          <w:rFonts w:ascii="Arial" w:hAnsi="Arial" w:cs="Arial"/>
          <w:sz w:val="20"/>
          <w:szCs w:val="20"/>
        </w:rPr>
        <w:t>-</w:t>
      </w:r>
      <w:r w:rsidR="006C675B" w:rsidRPr="004B53ED">
        <w:rPr>
          <w:rFonts w:ascii="Arial" w:hAnsi="Arial" w:cs="Arial"/>
          <w:sz w:val="20"/>
          <w:szCs w:val="20"/>
        </w:rPr>
        <w:t>prywatnego (projekt hybrydowy).</w:t>
      </w:r>
    </w:p>
    <w:p w:rsidR="006C675B" w:rsidRPr="008804FF"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Możliwe jest niestosowanie procedur określonych w niniejszym podrozdziale przy</w:t>
      </w:r>
      <w:r w:rsidR="008804FF">
        <w:rPr>
          <w:rFonts w:ascii="Arial" w:hAnsi="Arial" w:cs="Arial"/>
          <w:sz w:val="20"/>
          <w:szCs w:val="20"/>
        </w:rPr>
        <w:t xml:space="preserve"> </w:t>
      </w:r>
      <w:r w:rsidRPr="008804FF">
        <w:rPr>
          <w:rFonts w:ascii="Arial" w:hAnsi="Arial" w:cs="Arial"/>
          <w:sz w:val="20"/>
          <w:szCs w:val="20"/>
        </w:rPr>
        <w:t>udzielaniu zamówień w następujących przypadkach</w:t>
      </w:r>
      <w:r w:rsidRPr="004B53ED">
        <w:rPr>
          <w:rStyle w:val="Odwoanieprzypisudolnego"/>
          <w:rFonts w:ascii="Arial" w:hAnsi="Arial" w:cs="Arial"/>
          <w:sz w:val="20"/>
          <w:szCs w:val="20"/>
        </w:rPr>
        <w:footnoteReference w:id="1"/>
      </w:r>
      <w:r w:rsidR="00670C50" w:rsidRPr="008804FF">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a) w wyniku przeprowadzenia procedury określonej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Pr="004B53ED">
        <w:rPr>
          <w:rFonts w:ascii="Arial" w:hAnsi="Arial" w:cs="Arial"/>
          <w:sz w:val="20"/>
          <w:szCs w:val="20"/>
        </w:rPr>
        <w:t xml:space="preserve"> nie wpłynęła żadna oferta, lub wpłynęły tylko oferty podlegające odrzuceniu, albo wszyscy</w:t>
      </w:r>
      <w:r w:rsidR="008804FF">
        <w:rPr>
          <w:rFonts w:ascii="Arial" w:hAnsi="Arial" w:cs="Arial"/>
          <w:sz w:val="20"/>
          <w:szCs w:val="20"/>
        </w:rPr>
        <w:t xml:space="preserve"> wykonawcy zostali wykluczeni z </w:t>
      </w:r>
      <w:r w:rsidRPr="004B53ED">
        <w:rPr>
          <w:rFonts w:ascii="Arial" w:hAnsi="Arial" w:cs="Arial"/>
          <w:sz w:val="20"/>
          <w:szCs w:val="20"/>
        </w:rPr>
        <w:t>postępowania lub nie spełnili warunków udziału w postępowaniu, pod warunkiem, że pierwotne warunki zamówienia nie zostały w istotny sposób zmienione,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zamówienie może być zrealizowane tylko przez jednego wykonawcę z jednego z następujących powodów:</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brak konkurencji ze względów technicznych o obiektywnym charakterze,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ii. przedmiot zamówienia jest objęty ochroną praw wyłącznych, w tym praw własności intelektualnej,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wyłączenie może być zastosowane, o ile nie istnieje rozwiązani</w:t>
      </w:r>
      <w:r w:rsidR="008804FF">
        <w:rPr>
          <w:rFonts w:ascii="Arial" w:hAnsi="Arial" w:cs="Arial"/>
          <w:sz w:val="20"/>
          <w:szCs w:val="20"/>
        </w:rPr>
        <w:t>e alternatywne lub zastępcze, a </w:t>
      </w:r>
      <w:r w:rsidRPr="004B53ED">
        <w:rPr>
          <w:rFonts w:ascii="Arial" w:hAnsi="Arial" w:cs="Arial"/>
          <w:sz w:val="20"/>
          <w:szCs w:val="20"/>
        </w:rPr>
        <w:t>brak konkurencji nie jest wynikiem sztucznego zawężania parametrów zamówienia,</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dostawy, usługi lub roboty budowlane mogą być świadczone t</w:t>
      </w:r>
      <w:r w:rsidR="008804FF">
        <w:rPr>
          <w:rFonts w:ascii="Arial" w:hAnsi="Arial" w:cs="Arial"/>
          <w:sz w:val="20"/>
          <w:szCs w:val="20"/>
        </w:rPr>
        <w:t>ylko przez jednego wykonawcę, w </w:t>
      </w:r>
      <w:r w:rsidRPr="004B53ED">
        <w:rPr>
          <w:rFonts w:ascii="Arial" w:hAnsi="Arial" w:cs="Arial"/>
          <w:sz w:val="20"/>
          <w:szCs w:val="20"/>
        </w:rPr>
        <w:t>przypadku udzielania zamówienia w zakresie działalności twórczej lub artystycznej,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d) w przypadku zamówień, do których ma zastosowanie zasada </w:t>
      </w:r>
      <w:r w:rsidR="008804FF">
        <w:rPr>
          <w:rFonts w:ascii="Arial" w:hAnsi="Arial" w:cs="Arial"/>
          <w:sz w:val="20"/>
          <w:szCs w:val="20"/>
        </w:rPr>
        <w:t>konkurencyjności, ze względu na </w:t>
      </w:r>
      <w:r w:rsidRPr="004B53ED">
        <w:rPr>
          <w:rFonts w:ascii="Arial" w:hAnsi="Arial" w:cs="Arial"/>
          <w:sz w:val="20"/>
          <w:szCs w:val="20"/>
        </w:rPr>
        <w:t xml:space="preserve">pilną potrzebę udzielenia zamówienia niewynikającą z przyczyn leżących po stronie zamawiającego, której wcześniej nie można było przewidzieć, nie można zachować terminów określonych w </w:t>
      </w:r>
      <w:r w:rsidR="00434244"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e) w przypadku zamówień, do których ma zastosowanie zasada konkuren</w:t>
      </w:r>
      <w:r w:rsidR="008804FF">
        <w:rPr>
          <w:rFonts w:ascii="Arial" w:hAnsi="Arial" w:cs="Arial"/>
          <w:sz w:val="20"/>
          <w:szCs w:val="20"/>
        </w:rPr>
        <w:t>cyjności, ze względu na </w:t>
      </w:r>
      <w:r w:rsidRPr="004B53ED">
        <w:rPr>
          <w:rFonts w:ascii="Arial" w:hAnsi="Arial" w:cs="Arial"/>
          <w:sz w:val="20"/>
          <w:szCs w:val="20"/>
        </w:rPr>
        <w:t>wyjątkową sytuację niewynikającą z przyczyn leżących po stronie zamawiającego, której wcześniej nie można było przewidzieć, wymagane jest natych</w:t>
      </w:r>
      <w:r w:rsidR="008804FF">
        <w:rPr>
          <w:rFonts w:ascii="Arial" w:hAnsi="Arial" w:cs="Arial"/>
          <w:sz w:val="20"/>
          <w:szCs w:val="20"/>
        </w:rPr>
        <w:t>miastowe wykonanie zamówienia i </w:t>
      </w:r>
      <w:r w:rsidRPr="004B53ED">
        <w:rPr>
          <w:rFonts w:ascii="Arial" w:hAnsi="Arial" w:cs="Arial"/>
          <w:sz w:val="20"/>
          <w:szCs w:val="20"/>
        </w:rPr>
        <w:t xml:space="preserve">nie można zachować terminów określonych w </w:t>
      </w:r>
      <w:r w:rsidR="009A1D76"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f) przedmiotem zamówienia na dostawy są rzeczy wytwarzane wyłącznie w celach badawczych, doświadczalnych, naukowych lub rozwojowych, z wyłączeniem zamówień obejmujących produkcję masową służącą osiągnięciu rentowności ekonomicznej lub pokryciu kosztów </w:t>
      </w:r>
      <w:r w:rsidR="008804FF">
        <w:rPr>
          <w:rFonts w:ascii="Arial" w:hAnsi="Arial" w:cs="Arial"/>
          <w:sz w:val="20"/>
          <w:szCs w:val="20"/>
        </w:rPr>
        <w:t>badań i </w:t>
      </w:r>
      <w:r w:rsidRPr="004B53ED">
        <w:rPr>
          <w:rFonts w:ascii="Arial" w:hAnsi="Arial" w:cs="Arial"/>
          <w:sz w:val="20"/>
          <w:szCs w:val="20"/>
        </w:rPr>
        <w:t>rozwoju,</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g) zamawiający udziela wykonawcy wybranemu zgodnie z zasadą konkurencyjności uzupełniających zamówień na dodatkowe dostawy, polegających na częściowej wymianie dostarczonych produktów lub instalacji albo zwiększeniu bieżących dostaw, lub rozbudowie istniejących instalacji, a zmiana wykonawcy prowadziłaby do nabycia materiałów o innych właściwościach technicznych, co powodowałoby niekompatybilność techniczną lub nieproporcjonalnie duże trudności techniczne w użytkowaniu i utrzymaniu tych produktów lub instalacji. Czas trwania umowy w sprawie zamówienia na dostawy dodatkowe nie może przekraczać 3 lat,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h) zamawiający udziela wykonawcy wybranemu zgodnie z zasad</w:t>
      </w:r>
      <w:r w:rsidR="00115892">
        <w:rPr>
          <w:rFonts w:ascii="Arial" w:hAnsi="Arial" w:cs="Arial"/>
          <w:sz w:val="20"/>
          <w:szCs w:val="20"/>
        </w:rPr>
        <w:t>ą konkurencyjności, w okresie 3 </w:t>
      </w:r>
      <w:r w:rsidRPr="004B53ED">
        <w:rPr>
          <w:rFonts w:ascii="Arial" w:hAnsi="Arial" w:cs="Arial"/>
          <w:sz w:val="20"/>
          <w:szCs w:val="20"/>
        </w:rPr>
        <w:t>lat od udzielenia zamówienia podstawowego, przewidzianych w zapytaniu ofertowym zamówień uzupełniających na usługi lub roboty budowlane, polegających na powtórzeniu podobnych usług lub robót budowlanych,</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przedmiotem zamówienia są dostawy na szczególnie ko</w:t>
      </w:r>
      <w:r w:rsidR="00115892">
        <w:rPr>
          <w:rFonts w:ascii="Arial" w:hAnsi="Arial" w:cs="Arial"/>
          <w:sz w:val="20"/>
          <w:szCs w:val="20"/>
        </w:rPr>
        <w:t>rzystnych warunkach w związku z </w:t>
      </w:r>
      <w:r w:rsidRPr="004B53ED">
        <w:rPr>
          <w:rFonts w:ascii="Arial" w:hAnsi="Arial" w:cs="Arial"/>
          <w:sz w:val="20"/>
          <w:szCs w:val="20"/>
        </w:rPr>
        <w:t>likwidacją działalności innego podmiotu, postępowaniem egzekucyjnym albo upadłościowym,</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j) zamówienie na dostawy jest dokonywane na giełdzie tow</w:t>
      </w:r>
      <w:r w:rsidR="00115892">
        <w:rPr>
          <w:rFonts w:ascii="Arial" w:hAnsi="Arial" w:cs="Arial"/>
          <w:sz w:val="20"/>
          <w:szCs w:val="20"/>
        </w:rPr>
        <w:t>arowej w rozumieniu przepisów o </w:t>
      </w:r>
      <w:r w:rsidRPr="004B53ED">
        <w:rPr>
          <w:rFonts w:ascii="Arial" w:hAnsi="Arial" w:cs="Arial"/>
          <w:sz w:val="20"/>
          <w:szCs w:val="20"/>
        </w:rPr>
        <w:t>giełdach towarowych, w tym na giełdzie towarowej innych państw członkowskich Europejskiego Obszaru Gospodarczego,</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k) zamówienie jest udzielane przez placówkę zagraniczną w rozumieniu przepisów o służbie zagranicznej,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l) zamówienie jest udzielane na potrzeby własne jednostki woj</w:t>
      </w:r>
      <w:r w:rsidR="00115892">
        <w:rPr>
          <w:rFonts w:ascii="Arial" w:hAnsi="Arial" w:cs="Arial"/>
          <w:sz w:val="20"/>
          <w:szCs w:val="20"/>
        </w:rPr>
        <w:t>skowej w rozumieniu przepisów o </w:t>
      </w:r>
      <w:r w:rsidRPr="004B53ED">
        <w:rPr>
          <w:rFonts w:ascii="Arial" w:hAnsi="Arial" w:cs="Arial"/>
          <w:sz w:val="20"/>
          <w:szCs w:val="20"/>
        </w:rPr>
        <w:t>zasadach użycia lub pobytu Sił Zbrojnych Rzeczypospolitej Polskiej poza granicami państwa.</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w:t>
      </w:r>
      <w:r w:rsidR="00115892">
        <w:rPr>
          <w:rFonts w:ascii="Arial" w:hAnsi="Arial" w:cs="Arial"/>
          <w:sz w:val="20"/>
          <w:szCs w:val="20"/>
        </w:rPr>
        <w:t xml:space="preserve">niniejszym </w:t>
      </w:r>
      <w:r w:rsidRPr="004B53ED">
        <w:rPr>
          <w:rFonts w:ascii="Arial" w:hAnsi="Arial" w:cs="Arial"/>
          <w:sz w:val="20"/>
          <w:szCs w:val="20"/>
        </w:rPr>
        <w:t xml:space="preserve">rozdziale w przypadkach określonych w art. 67 ust. 1 pkt 12-15 </w:t>
      </w:r>
      <w:proofErr w:type="spellStart"/>
      <w:r w:rsidRPr="004B53ED">
        <w:rPr>
          <w:rFonts w:ascii="Arial" w:hAnsi="Arial" w:cs="Arial"/>
          <w:sz w:val="20"/>
          <w:szCs w:val="20"/>
        </w:rPr>
        <w:t>Pzp</w:t>
      </w:r>
      <w:proofErr w:type="spellEnd"/>
      <w:r w:rsidRPr="004B53ED">
        <w:rPr>
          <w:rFonts w:ascii="Arial" w:hAnsi="Arial" w:cs="Arial"/>
          <w:sz w:val="20"/>
          <w:szCs w:val="20"/>
        </w:rPr>
        <w:t>. Możliwość ta dotyczy jedynie podmiotów wskazanych w tym przepisie.</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Spełnienie przesłanek umożliwiających niestosowanie procedur określonych w pkt </w:t>
      </w:r>
      <w:r w:rsidR="009A1D76" w:rsidRPr="004B53ED">
        <w:rPr>
          <w:rFonts w:ascii="Arial" w:hAnsi="Arial" w:cs="Arial"/>
          <w:sz w:val="20"/>
          <w:szCs w:val="20"/>
        </w:rPr>
        <w:t xml:space="preserve">7 i 8 </w:t>
      </w:r>
      <w:r w:rsidRPr="004B53ED">
        <w:rPr>
          <w:rFonts w:ascii="Arial" w:hAnsi="Arial" w:cs="Arial"/>
          <w:sz w:val="20"/>
          <w:szCs w:val="20"/>
        </w:rPr>
        <w:t>musi być uzasadnione na piśmie.</w:t>
      </w:r>
      <w:r w:rsidR="00CB0594">
        <w:rPr>
          <w:rFonts w:ascii="Arial" w:hAnsi="Arial" w:cs="Arial"/>
          <w:sz w:val="20"/>
          <w:szCs w:val="20"/>
        </w:rPr>
        <w:t xml:space="preserve"> </w:t>
      </w:r>
      <w:r w:rsidR="00CB0594" w:rsidRPr="00CB0594">
        <w:rPr>
          <w:rFonts w:ascii="Arial" w:hAnsi="Arial" w:cs="Arial"/>
          <w:sz w:val="20"/>
          <w:szCs w:val="20"/>
        </w:rPr>
        <w:t>W przypadku, gdy jej zastosowanie przez Beneficjenta nie będzie według IZ RPO WZ prawidłowe, IZ RPO WZ ma prawo uznać pon</w:t>
      </w:r>
      <w:r w:rsidR="008804FF">
        <w:rPr>
          <w:rFonts w:ascii="Arial" w:hAnsi="Arial" w:cs="Arial"/>
          <w:sz w:val="20"/>
          <w:szCs w:val="20"/>
        </w:rPr>
        <w:t>iesiony w ten sposób wydatek za </w:t>
      </w:r>
      <w:r w:rsidR="00CB0594" w:rsidRPr="00CB0594">
        <w:rPr>
          <w:rFonts w:ascii="Arial" w:hAnsi="Arial" w:cs="Arial"/>
          <w:sz w:val="20"/>
          <w:szCs w:val="20"/>
        </w:rPr>
        <w:t>niekwalifikowalny w całości lub w części.</w:t>
      </w:r>
    </w:p>
    <w:p w:rsidR="00670C50"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Szacowanie wartości zamówienia jest dokonywane z należytą starannością, z uwzględnieniem ewentualnych </w:t>
      </w:r>
      <w:r w:rsidRPr="009C2589">
        <w:rPr>
          <w:rFonts w:ascii="Arial" w:hAnsi="Arial" w:cs="Arial"/>
          <w:sz w:val="20"/>
          <w:szCs w:val="20"/>
        </w:rPr>
        <w:t xml:space="preserve">zamówień, o których mowa w pkt </w:t>
      </w:r>
      <w:r w:rsidR="009A1D76" w:rsidRPr="009C2589">
        <w:rPr>
          <w:rFonts w:ascii="Arial" w:hAnsi="Arial" w:cs="Arial"/>
          <w:sz w:val="20"/>
          <w:szCs w:val="20"/>
        </w:rPr>
        <w:t>7</w:t>
      </w:r>
      <w:r w:rsidRPr="009C2589">
        <w:rPr>
          <w:rFonts w:ascii="Arial" w:hAnsi="Arial" w:cs="Arial"/>
          <w:sz w:val="20"/>
          <w:szCs w:val="20"/>
        </w:rPr>
        <w:t xml:space="preserve"> lit. g i h oraz jest dokumentowane w sposób zapewniający właściwą ścieżkę audytu. </w:t>
      </w:r>
      <w:r w:rsidR="009C2589" w:rsidRPr="009C2589">
        <w:rPr>
          <w:rFonts w:ascii="Arial" w:hAnsi="Arial" w:cs="Arial"/>
          <w:sz w:val="20"/>
          <w:szCs w:val="20"/>
        </w:rPr>
        <w:t>Każdy Beneficjent pon</w:t>
      </w:r>
      <w:r w:rsidR="008804FF">
        <w:rPr>
          <w:rFonts w:ascii="Arial" w:hAnsi="Arial" w:cs="Arial"/>
          <w:sz w:val="20"/>
          <w:szCs w:val="20"/>
        </w:rPr>
        <w:t>oszący wydatek o wartości od 20 </w:t>
      </w:r>
      <w:r w:rsidR="009C2589" w:rsidRPr="009C2589">
        <w:rPr>
          <w:rFonts w:ascii="Arial" w:hAnsi="Arial" w:cs="Arial"/>
          <w:sz w:val="20"/>
          <w:szCs w:val="20"/>
        </w:rPr>
        <w:t xml:space="preserve">000 zł netto musi posiadać i przedstawić na żądanie IZ RPO WZ dokumentację z czynności szacowania wartości zamówienia (np. wydruki ze stron internetowych, otrzymane oferty, kosztorysy). </w:t>
      </w:r>
      <w:r w:rsidRPr="009C2589">
        <w:rPr>
          <w:rFonts w:ascii="Arial" w:hAnsi="Arial" w:cs="Arial"/>
          <w:sz w:val="20"/>
          <w:szCs w:val="20"/>
        </w:rPr>
        <w:t>Zabronione jest</w:t>
      </w:r>
      <w:r w:rsidRPr="004B53ED">
        <w:rPr>
          <w:rFonts w:ascii="Arial" w:hAnsi="Arial" w:cs="Arial"/>
          <w:sz w:val="20"/>
          <w:szCs w:val="20"/>
        </w:rPr>
        <w:t xml:space="preserve"> zaniżanie wartości szacunkowej zamówienia lub jego podział skutkujący zaniżeniem jego wartości szacunkowej, przy czym ustalając wartość zamówienia należy wziąć pod uwagę konieczność łącznego spełnienia następujących przesłanek</w:t>
      </w:r>
      <w:r w:rsidRPr="004B53ED">
        <w:rPr>
          <w:rStyle w:val="Odwoanieprzypisudolnego"/>
          <w:rFonts w:ascii="Arial" w:hAnsi="Arial" w:cs="Arial"/>
          <w:sz w:val="20"/>
          <w:szCs w:val="20"/>
        </w:rPr>
        <w:footnoteReference w:id="2"/>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a) usługi, dostawy oraz roboty budowlane są tożsame rodzajowo lub funkcjonalnie,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możliwe jest udzielenie zamówienia w tym samym czasie,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możliwe jest wykonanie zamówienia przez jednego wykonawcę.</w:t>
      </w:r>
    </w:p>
    <w:p w:rsidR="006C675B"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W przypadku udzielania zamówienia w częściach (z określonych względów ekonomicznych, organizacyjnych, celowościowych), wartość zamówienia ustala się jako łączną wartość poszczególnych jego części</w:t>
      </w:r>
      <w:r w:rsidRPr="004B53ED">
        <w:rPr>
          <w:rStyle w:val="Odwoanieprzypisudolnego"/>
          <w:rFonts w:ascii="Arial" w:hAnsi="Arial" w:cs="Arial"/>
          <w:sz w:val="20"/>
          <w:szCs w:val="20"/>
        </w:rPr>
        <w:footnoteReference w:id="3"/>
      </w:r>
      <w:r w:rsidRPr="004B53ED">
        <w:rPr>
          <w:rFonts w:ascii="Arial" w:hAnsi="Arial" w:cs="Arial"/>
          <w:sz w:val="20"/>
          <w:szCs w:val="20"/>
        </w:rPr>
        <w:t>. Wartość szacunkowa zamówienia jest wartością netto, tj. bez podatku od towarów i usług (VAT).</w:t>
      </w:r>
    </w:p>
    <w:p w:rsidR="0012356E" w:rsidRPr="004B53ED" w:rsidRDefault="0012356E" w:rsidP="0012356E">
      <w:pPr>
        <w:pStyle w:val="Akapitzlist"/>
        <w:spacing w:line="360" w:lineRule="auto"/>
        <w:ind w:left="360"/>
        <w:jc w:val="both"/>
        <w:rPr>
          <w:rFonts w:ascii="Arial" w:hAnsi="Arial" w:cs="Arial"/>
          <w:sz w:val="20"/>
          <w:szCs w:val="20"/>
        </w:rPr>
      </w:pPr>
      <w:r w:rsidRPr="004B53ED">
        <w:rPr>
          <w:rFonts w:ascii="Arial" w:hAnsi="Arial" w:cs="Arial"/>
          <w:sz w:val="20"/>
          <w:szCs w:val="20"/>
        </w:rPr>
        <w:t>W takiej sytuacji np. ponosząc dwukrotnie wydatek, który spełn</w:t>
      </w:r>
      <w:r w:rsidR="008804FF">
        <w:rPr>
          <w:rFonts w:ascii="Arial" w:hAnsi="Arial" w:cs="Arial"/>
          <w:sz w:val="20"/>
          <w:szCs w:val="20"/>
        </w:rPr>
        <w:t>ia ww. warunki zarówno w roku n </w:t>
      </w:r>
      <w:r w:rsidRPr="004B53ED">
        <w:rPr>
          <w:rFonts w:ascii="Arial" w:hAnsi="Arial" w:cs="Arial"/>
          <w:sz w:val="20"/>
          <w:szCs w:val="20"/>
        </w:rPr>
        <w:t>jak i w roku n+1, w przypadku, gdy jednostkowo koszt jego poniesienia wynosi 45 000 zł netto, należy przeprowadzić pro</w:t>
      </w:r>
      <w:r w:rsidR="00247B01">
        <w:rPr>
          <w:rFonts w:ascii="Arial" w:hAnsi="Arial" w:cs="Arial"/>
          <w:sz w:val="20"/>
          <w:szCs w:val="20"/>
        </w:rPr>
        <w:t xml:space="preserve">cedurę opisaną w punkcie 3.4. </w:t>
      </w:r>
      <w:r w:rsidRPr="004B53ED">
        <w:rPr>
          <w:rFonts w:ascii="Arial" w:hAnsi="Arial" w:cs="Arial"/>
          <w:sz w:val="20"/>
          <w:szCs w:val="20"/>
        </w:rPr>
        <w:t xml:space="preserve">zarówno w roku n jak </w:t>
      </w:r>
      <w:r w:rsidR="003A145A" w:rsidRPr="004B53ED">
        <w:rPr>
          <w:rFonts w:ascii="Arial" w:hAnsi="Arial" w:cs="Arial"/>
          <w:sz w:val="20"/>
          <w:szCs w:val="20"/>
        </w:rPr>
        <w:t>i w roku n+1.</w:t>
      </w:r>
    </w:p>
    <w:p w:rsidR="002379FD" w:rsidRPr="004B53ED" w:rsidRDefault="00670C50" w:rsidP="002379FD">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w:t>
      </w:r>
      <w:r w:rsidR="009A1D76" w:rsidRPr="004B53ED">
        <w:rPr>
          <w:rFonts w:ascii="Arial" w:hAnsi="Arial" w:cs="Arial"/>
          <w:sz w:val="20"/>
          <w:szCs w:val="20"/>
        </w:rPr>
        <w:t>u zamówień realizowanych przez B</w:t>
      </w:r>
      <w:r w:rsidRPr="004B53ED">
        <w:rPr>
          <w:rFonts w:ascii="Arial" w:hAnsi="Arial" w:cs="Arial"/>
          <w:sz w:val="20"/>
          <w:szCs w:val="20"/>
        </w:rPr>
        <w:t>eneficjentów</w:t>
      </w:r>
      <w:r w:rsidR="008804FF">
        <w:rPr>
          <w:rFonts w:ascii="Arial" w:hAnsi="Arial" w:cs="Arial"/>
          <w:sz w:val="20"/>
          <w:szCs w:val="20"/>
        </w:rPr>
        <w:t>, którzy nie są zamawiającymi w </w:t>
      </w:r>
      <w:r w:rsidRPr="004B53ED">
        <w:rPr>
          <w:rFonts w:ascii="Arial" w:hAnsi="Arial" w:cs="Arial"/>
          <w:sz w:val="20"/>
          <w:szCs w:val="20"/>
        </w:rPr>
        <w:t xml:space="preserve">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wartość zamówienia ustala się w odniesieniu do danego projektu. Podmioty, które są zamawiającymi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po stwierdzeniu, że szacunkowa wartość zamówienia nie przekracza wartości wskazanej w art. 4 ust. 8 </w:t>
      </w:r>
      <w:proofErr w:type="spellStart"/>
      <w:r w:rsidRPr="004B53ED">
        <w:rPr>
          <w:rFonts w:ascii="Arial" w:hAnsi="Arial" w:cs="Arial"/>
          <w:sz w:val="20"/>
          <w:szCs w:val="20"/>
        </w:rPr>
        <w:t>Pzp</w:t>
      </w:r>
      <w:proofErr w:type="spellEnd"/>
      <w:r w:rsidRPr="004B53ED">
        <w:rPr>
          <w:rFonts w:ascii="Arial" w:hAnsi="Arial" w:cs="Arial"/>
          <w:sz w:val="20"/>
          <w:szCs w:val="20"/>
        </w:rPr>
        <w:t>,</w:t>
      </w:r>
      <w:r w:rsidR="008804FF">
        <w:rPr>
          <w:rFonts w:ascii="Arial" w:hAnsi="Arial" w:cs="Arial"/>
          <w:sz w:val="20"/>
          <w:szCs w:val="20"/>
        </w:rPr>
        <w:t xml:space="preserve"> określają wartość zamówienia w </w:t>
      </w:r>
      <w:r w:rsidRPr="004B53ED">
        <w:rPr>
          <w:rFonts w:ascii="Arial" w:hAnsi="Arial" w:cs="Arial"/>
          <w:sz w:val="20"/>
          <w:szCs w:val="20"/>
        </w:rPr>
        <w:t>odniesieniu do danego projektu w celu stwierdzenia, czy zamówienie podlega zasadzie konkurencyjności, czy procedurze rozeznania rynku.</w:t>
      </w:r>
    </w:p>
    <w:p w:rsidR="006C675B" w:rsidRPr="004B53ED" w:rsidRDefault="009A1D76" w:rsidP="00C00C0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naruszenia przez B</w:t>
      </w:r>
      <w:r w:rsidR="00670C50" w:rsidRPr="004B53ED">
        <w:rPr>
          <w:rFonts w:ascii="Arial" w:hAnsi="Arial" w:cs="Arial"/>
          <w:sz w:val="20"/>
          <w:szCs w:val="20"/>
        </w:rPr>
        <w:t>eneficjenta warunków i procedur postępowania o udzielenie zamówienia, właściwa instytucja będąca stroną umowy o dofinansowanie uznaje całość lub część wydatków związanych z tym zamówieniem za niekwalifikowalne, zgodnie z rozporządzeniem ministra właściwego do spraw rozwoju regionalnego, wydanym na podstawie art. 24 ust. 13 ustawy wdrożeniowej.</w:t>
      </w:r>
    </w:p>
    <w:p w:rsidR="000F0767" w:rsidRPr="004B53ED" w:rsidRDefault="000F0767" w:rsidP="000F0767">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Jeżeli w wyniku przeprowadzonej procedury wartość najkorzystniejszej oferty przekracza maksymalną wartość zamówienia dla wybranego trybu postępowania, konieczne jest przeprowadzenie ponownej procedury wyboru wykonawcy wg trybu właściwego dla wartości danego zamówienia.</w:t>
      </w:r>
    </w:p>
    <w:p w:rsidR="000F0767" w:rsidRPr="004B53ED" w:rsidRDefault="000F0767" w:rsidP="000F0767">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Niewypełnienie ww. obowiązku </w:t>
      </w:r>
      <w:r w:rsidR="00115892">
        <w:rPr>
          <w:rFonts w:ascii="Arial" w:hAnsi="Arial" w:cs="Arial"/>
          <w:sz w:val="20"/>
          <w:szCs w:val="20"/>
        </w:rPr>
        <w:t>może skutkować</w:t>
      </w:r>
      <w:r w:rsidRPr="004B53ED">
        <w:rPr>
          <w:rFonts w:ascii="Arial" w:hAnsi="Arial" w:cs="Arial"/>
          <w:sz w:val="20"/>
          <w:szCs w:val="20"/>
        </w:rPr>
        <w:t xml:space="preserve"> uznaniem poniesionych w tym zakresie wydatków za niekwalifikowalne.</w:t>
      </w:r>
    </w:p>
    <w:p w:rsidR="000F0767" w:rsidRPr="004B53ED" w:rsidRDefault="000F0767" w:rsidP="000F0767">
      <w:pPr>
        <w:pStyle w:val="Akapitzlist"/>
        <w:spacing w:line="360" w:lineRule="auto"/>
        <w:ind w:left="360"/>
        <w:jc w:val="both"/>
        <w:rPr>
          <w:rFonts w:ascii="Arial" w:hAnsi="Arial" w:cs="Arial"/>
          <w:b/>
          <w:sz w:val="20"/>
          <w:szCs w:val="20"/>
        </w:rPr>
      </w:pPr>
      <w:r w:rsidRPr="004B53ED">
        <w:rPr>
          <w:rFonts w:ascii="Arial" w:hAnsi="Arial" w:cs="Arial"/>
          <w:b/>
          <w:sz w:val="20"/>
          <w:szCs w:val="20"/>
        </w:rPr>
        <w:t>Przykład:</w:t>
      </w:r>
    </w:p>
    <w:p w:rsidR="000F0767" w:rsidRPr="004B53ED" w:rsidRDefault="000F0767" w:rsidP="000F0767">
      <w:pPr>
        <w:pStyle w:val="Akapitzlist"/>
        <w:spacing w:line="360" w:lineRule="auto"/>
        <w:ind w:left="360"/>
        <w:jc w:val="both"/>
        <w:rPr>
          <w:rFonts w:ascii="Arial" w:hAnsi="Arial" w:cs="Arial"/>
          <w:i/>
          <w:sz w:val="20"/>
          <w:szCs w:val="20"/>
        </w:rPr>
      </w:pPr>
      <w:r w:rsidRPr="004B53ED">
        <w:rPr>
          <w:rFonts w:ascii="Arial" w:hAnsi="Arial" w:cs="Arial"/>
          <w:i/>
          <w:sz w:val="20"/>
          <w:szCs w:val="20"/>
        </w:rPr>
        <w:t>W trakcie rozeznania rynku poprzez zapytania do poszczególnych wykonawców określonego przedmiotu będącego elementem projektu oraz informacji ze stron internetowych producentów średnia wartość szacunkowa 5 szt. wynosiła w sumie 45 000 zł netto. Po dokonaniu procedury wyłonienia wykonawców w</w:t>
      </w:r>
      <w:r w:rsidR="00832DF5" w:rsidRPr="004B53ED">
        <w:rPr>
          <w:rFonts w:ascii="Arial" w:hAnsi="Arial" w:cs="Arial"/>
          <w:i/>
          <w:sz w:val="20"/>
          <w:szCs w:val="20"/>
        </w:rPr>
        <w:t xml:space="preserve"> trybie poniżej 50 000 zł netto</w:t>
      </w:r>
      <w:r w:rsidRPr="004B53ED">
        <w:rPr>
          <w:rFonts w:ascii="Arial" w:hAnsi="Arial" w:cs="Arial"/>
          <w:i/>
          <w:sz w:val="20"/>
          <w:szCs w:val="20"/>
        </w:rPr>
        <w:t xml:space="preserve"> wpłynęły 4 oferty z czego najkorzystniejszą cenowo była oferta o wartości 52 000 zł netto (najdroższa 61 000 zł netto). W tej sytuacji Beneficjent powinien powtórzyć procedurę wyłonienia wykonawców jak dla trybu powyżej 50 000 zł</w:t>
      </w:r>
      <w:r w:rsidRPr="004B53ED">
        <w:rPr>
          <w:rFonts w:ascii="Arial" w:hAnsi="Arial" w:cs="Arial"/>
          <w:i/>
        </w:rPr>
        <w:t xml:space="preserve"> </w:t>
      </w:r>
      <w:r w:rsidRPr="004B53ED">
        <w:rPr>
          <w:rFonts w:ascii="Arial" w:hAnsi="Arial" w:cs="Arial"/>
          <w:i/>
          <w:sz w:val="20"/>
          <w:szCs w:val="20"/>
        </w:rPr>
        <w:t>netto.</w:t>
      </w:r>
    </w:p>
    <w:p w:rsidR="000F0767" w:rsidRPr="004B53ED" w:rsidRDefault="00434244" w:rsidP="000F0767">
      <w:pPr>
        <w:pStyle w:val="Nagwek2"/>
        <w:spacing w:line="360" w:lineRule="auto"/>
        <w:rPr>
          <w:rFonts w:ascii="Arial" w:hAnsi="Arial" w:cs="Arial"/>
          <w:i w:val="0"/>
          <w:sz w:val="22"/>
          <w:szCs w:val="22"/>
        </w:rPr>
      </w:pPr>
      <w:bookmarkStart w:id="19" w:name="_Toc441141860"/>
      <w:bookmarkStart w:id="20" w:name="_Toc465431288"/>
      <w:bookmarkStart w:id="21" w:name="_Toc441141853"/>
      <w:r w:rsidRPr="004B53ED">
        <w:rPr>
          <w:rFonts w:ascii="Arial" w:hAnsi="Arial" w:cs="Arial"/>
          <w:i w:val="0"/>
          <w:sz w:val="22"/>
          <w:szCs w:val="22"/>
        </w:rPr>
        <w:t>3.2</w:t>
      </w:r>
      <w:r w:rsidR="000F0767" w:rsidRPr="004B53ED">
        <w:rPr>
          <w:rFonts w:ascii="Arial" w:hAnsi="Arial" w:cs="Arial"/>
          <w:i w:val="0"/>
          <w:sz w:val="22"/>
          <w:szCs w:val="22"/>
        </w:rPr>
        <w:t xml:space="preserve"> Zamówienia o wartości poniżej 20 000 zł netto</w:t>
      </w:r>
      <w:bookmarkEnd w:id="19"/>
      <w:bookmarkEnd w:id="20"/>
    </w:p>
    <w:p w:rsidR="000F0767" w:rsidRPr="004B53ED" w:rsidRDefault="000F0767" w:rsidP="009D02DA">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Udzielając zamówień o wartości niższej niż 20 000 </w:t>
      </w:r>
      <w:r w:rsidR="009A1D76" w:rsidRPr="004B53ED">
        <w:rPr>
          <w:rFonts w:ascii="Arial" w:hAnsi="Arial" w:cs="Arial"/>
          <w:sz w:val="20"/>
          <w:szCs w:val="20"/>
        </w:rPr>
        <w:t>zł</w:t>
      </w:r>
      <w:r w:rsidRPr="004B53ED">
        <w:rPr>
          <w:rFonts w:ascii="Arial" w:hAnsi="Arial" w:cs="Arial"/>
          <w:sz w:val="20"/>
          <w:szCs w:val="20"/>
        </w:rPr>
        <w:t xml:space="preserve"> netto (dotyczy pojedynczego prawidłowo oszacowanego wydatku) </w:t>
      </w:r>
      <w:r w:rsidR="009D02DA" w:rsidRPr="004B53ED">
        <w:rPr>
          <w:rFonts w:ascii="Arial" w:hAnsi="Arial" w:cs="Arial"/>
          <w:sz w:val="20"/>
          <w:szCs w:val="20"/>
        </w:rPr>
        <w:t xml:space="preserve">Beneficjent samodzielnie </w:t>
      </w:r>
      <w:r w:rsidRPr="004B53ED">
        <w:rPr>
          <w:rFonts w:ascii="Arial" w:hAnsi="Arial" w:cs="Arial"/>
          <w:sz w:val="20"/>
          <w:szCs w:val="20"/>
        </w:rPr>
        <w:t xml:space="preserve">określa </w:t>
      </w:r>
      <w:r w:rsidR="009D02DA" w:rsidRPr="004B53ED">
        <w:rPr>
          <w:rFonts w:ascii="Arial" w:hAnsi="Arial" w:cs="Arial"/>
          <w:sz w:val="20"/>
          <w:szCs w:val="20"/>
        </w:rPr>
        <w:t xml:space="preserve">sposób dokonania wydatku, mając jednak </w:t>
      </w:r>
      <w:r w:rsidRPr="004B53ED">
        <w:rPr>
          <w:rFonts w:ascii="Arial" w:hAnsi="Arial" w:cs="Arial"/>
          <w:sz w:val="20"/>
          <w:szCs w:val="20"/>
        </w:rPr>
        <w:t xml:space="preserve">na względzie, iż musi </w:t>
      </w:r>
      <w:r w:rsidR="00115892">
        <w:rPr>
          <w:rFonts w:ascii="Arial" w:hAnsi="Arial" w:cs="Arial"/>
          <w:sz w:val="20"/>
          <w:szCs w:val="20"/>
        </w:rPr>
        <w:t xml:space="preserve">on </w:t>
      </w:r>
      <w:r w:rsidRPr="004B53ED">
        <w:rPr>
          <w:rFonts w:ascii="Arial" w:hAnsi="Arial" w:cs="Arial"/>
          <w:sz w:val="20"/>
          <w:szCs w:val="20"/>
        </w:rPr>
        <w:t>zostać dokonany w</w:t>
      </w:r>
      <w:r w:rsidR="009D02DA" w:rsidRPr="004B53ED">
        <w:rPr>
          <w:rFonts w:ascii="Arial" w:hAnsi="Arial" w:cs="Arial"/>
          <w:sz w:val="20"/>
          <w:szCs w:val="20"/>
        </w:rPr>
        <w:t xml:space="preserve"> sposób racjonalny, efektywny i </w:t>
      </w:r>
      <w:r w:rsidRPr="004B53ED">
        <w:rPr>
          <w:rFonts w:ascii="Arial" w:hAnsi="Arial" w:cs="Arial"/>
          <w:sz w:val="20"/>
          <w:szCs w:val="20"/>
        </w:rPr>
        <w:t>przejrzysty, z zachowaniem zasad</w:t>
      </w:r>
      <w:r w:rsidR="009A1D76" w:rsidRPr="004B53ED">
        <w:rPr>
          <w:rFonts w:ascii="Arial" w:hAnsi="Arial" w:cs="Arial"/>
          <w:sz w:val="20"/>
          <w:szCs w:val="20"/>
        </w:rPr>
        <w:t>y</w:t>
      </w:r>
      <w:r w:rsidRPr="004B53ED">
        <w:rPr>
          <w:rFonts w:ascii="Arial" w:hAnsi="Arial" w:cs="Arial"/>
          <w:sz w:val="20"/>
          <w:szCs w:val="20"/>
        </w:rPr>
        <w:t xml:space="preserve"> uzyskiwania najlepszych efektów z danych nakładów. </w:t>
      </w:r>
    </w:p>
    <w:p w:rsidR="000F0767" w:rsidRPr="004B53ED" w:rsidRDefault="000F0767" w:rsidP="000F0767">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lastRenderedPageBreak/>
        <w:t xml:space="preserve">Co do zasady IZ RPO WZ nie wymaga okazania dokumentów potwierdzających przeprowadzenie analizy rynku dla zamówień o wartości poniżej 20 000 zł. Jednakże, w przypadku wątpliwości </w:t>
      </w:r>
      <w:r w:rsidR="00115892">
        <w:rPr>
          <w:rFonts w:ascii="Arial" w:hAnsi="Arial" w:cs="Arial"/>
          <w:sz w:val="20"/>
          <w:szCs w:val="20"/>
        </w:rPr>
        <w:t>co </w:t>
      </w:r>
      <w:r w:rsidRPr="004B53ED">
        <w:rPr>
          <w:rFonts w:ascii="Arial" w:hAnsi="Arial" w:cs="Arial"/>
          <w:sz w:val="20"/>
          <w:szCs w:val="20"/>
        </w:rPr>
        <w:t xml:space="preserve">do wartości danego wydatku, IZ RPO WZ może zobowiązać Beneficjenta </w:t>
      </w:r>
      <w:r w:rsidRPr="004B53ED">
        <w:rPr>
          <w:rFonts w:ascii="Arial" w:hAnsi="Arial" w:cs="Arial"/>
          <w:sz w:val="20"/>
          <w:szCs w:val="20"/>
        </w:rPr>
        <w:br/>
        <w:t xml:space="preserve">do udokumentowania </w:t>
      </w:r>
      <w:r w:rsidR="0050129A">
        <w:rPr>
          <w:rFonts w:ascii="Arial" w:hAnsi="Arial" w:cs="Arial"/>
          <w:sz w:val="20"/>
          <w:szCs w:val="20"/>
        </w:rPr>
        <w:t xml:space="preserve">jego </w:t>
      </w:r>
      <w:r w:rsidRPr="004B53ED">
        <w:rPr>
          <w:rFonts w:ascii="Arial" w:hAnsi="Arial" w:cs="Arial"/>
          <w:sz w:val="20"/>
          <w:szCs w:val="20"/>
        </w:rPr>
        <w:t xml:space="preserve">wyceny </w:t>
      </w:r>
      <w:r w:rsidR="0050129A">
        <w:rPr>
          <w:rFonts w:ascii="Arial" w:hAnsi="Arial" w:cs="Arial"/>
          <w:sz w:val="20"/>
          <w:szCs w:val="20"/>
        </w:rPr>
        <w:t>lub samodzielnie oszacować wydatek</w:t>
      </w:r>
      <w:r w:rsidRPr="004B53ED">
        <w:rPr>
          <w:rFonts w:ascii="Arial" w:hAnsi="Arial" w:cs="Arial"/>
          <w:sz w:val="20"/>
          <w:szCs w:val="20"/>
        </w:rPr>
        <w:t>.</w:t>
      </w:r>
      <w:r w:rsidR="0050129A">
        <w:rPr>
          <w:rFonts w:ascii="Arial" w:hAnsi="Arial" w:cs="Arial"/>
          <w:sz w:val="20"/>
          <w:szCs w:val="20"/>
        </w:rPr>
        <w:t xml:space="preserve"> </w:t>
      </w:r>
      <w:r w:rsidR="0050129A" w:rsidRPr="004B53ED">
        <w:rPr>
          <w:rFonts w:ascii="Arial" w:hAnsi="Arial" w:cs="Arial"/>
          <w:sz w:val="20"/>
          <w:szCs w:val="20"/>
        </w:rPr>
        <w:t>W</w:t>
      </w:r>
      <w:r w:rsidR="0050129A">
        <w:rPr>
          <w:rFonts w:ascii="Arial" w:hAnsi="Arial" w:cs="Arial"/>
          <w:sz w:val="20"/>
          <w:szCs w:val="20"/>
        </w:rPr>
        <w:t> </w:t>
      </w:r>
      <w:r w:rsidR="0050129A" w:rsidRPr="004B53ED">
        <w:rPr>
          <w:rFonts w:ascii="Arial" w:hAnsi="Arial" w:cs="Arial"/>
          <w:sz w:val="20"/>
          <w:szCs w:val="20"/>
        </w:rPr>
        <w:t xml:space="preserve">przypadku stwierdzenia zawyżenia </w:t>
      </w:r>
      <w:r w:rsidR="0050129A">
        <w:rPr>
          <w:rFonts w:ascii="Arial" w:hAnsi="Arial" w:cs="Arial"/>
          <w:sz w:val="20"/>
          <w:szCs w:val="20"/>
        </w:rPr>
        <w:t xml:space="preserve">przedstawionego do współfinansowania </w:t>
      </w:r>
      <w:r w:rsidR="0050129A" w:rsidRPr="004B53ED">
        <w:rPr>
          <w:rFonts w:ascii="Arial" w:hAnsi="Arial" w:cs="Arial"/>
          <w:sz w:val="20"/>
          <w:szCs w:val="20"/>
        </w:rPr>
        <w:t xml:space="preserve">wydatku, IZ RPO WZ </w:t>
      </w:r>
      <w:r w:rsidR="0050129A">
        <w:rPr>
          <w:rFonts w:ascii="Arial" w:hAnsi="Arial" w:cs="Arial"/>
          <w:sz w:val="20"/>
          <w:szCs w:val="20"/>
        </w:rPr>
        <w:t>ma prawo rozwiązać umowę o </w:t>
      </w:r>
      <w:r w:rsidR="0050129A" w:rsidRPr="004B53ED">
        <w:rPr>
          <w:rFonts w:ascii="Arial" w:hAnsi="Arial" w:cs="Arial"/>
          <w:sz w:val="20"/>
          <w:szCs w:val="20"/>
        </w:rPr>
        <w:t>dofinansowanie lub zakwestionować</w:t>
      </w:r>
      <w:r w:rsidR="0050129A">
        <w:rPr>
          <w:rFonts w:ascii="Arial" w:hAnsi="Arial" w:cs="Arial"/>
          <w:sz w:val="20"/>
          <w:szCs w:val="20"/>
        </w:rPr>
        <w:t xml:space="preserve"> jego</w:t>
      </w:r>
      <w:r w:rsidR="0050129A" w:rsidRPr="004B53ED">
        <w:rPr>
          <w:rFonts w:ascii="Arial" w:hAnsi="Arial" w:cs="Arial"/>
          <w:sz w:val="20"/>
          <w:szCs w:val="20"/>
        </w:rPr>
        <w:t xml:space="preserve"> wartość uznając go w całości lub w </w:t>
      </w:r>
      <w:r w:rsidR="0050129A">
        <w:rPr>
          <w:rFonts w:ascii="Arial" w:hAnsi="Arial" w:cs="Arial"/>
          <w:sz w:val="20"/>
          <w:szCs w:val="20"/>
        </w:rPr>
        <w:t>części za </w:t>
      </w:r>
      <w:r w:rsidR="0050129A" w:rsidRPr="004B53ED">
        <w:rPr>
          <w:rFonts w:ascii="Arial" w:hAnsi="Arial" w:cs="Arial"/>
          <w:sz w:val="20"/>
          <w:szCs w:val="20"/>
        </w:rPr>
        <w:t>niekwalifikowalny.</w:t>
      </w:r>
    </w:p>
    <w:p w:rsidR="000F0767" w:rsidRPr="004B53ED" w:rsidRDefault="000F0767" w:rsidP="00D24300">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after="200" w:line="360" w:lineRule="auto"/>
        <w:rPr>
          <w:rFonts w:ascii="Arial" w:hAnsi="Arial" w:cs="Arial"/>
          <w:i w:val="0"/>
          <w:sz w:val="22"/>
          <w:szCs w:val="22"/>
        </w:rPr>
      </w:pPr>
      <w:bookmarkStart w:id="22" w:name="_Toc465431289"/>
      <w:r w:rsidRPr="004B53ED">
        <w:rPr>
          <w:rFonts w:ascii="Arial" w:hAnsi="Arial" w:cs="Arial"/>
          <w:i w:val="0"/>
          <w:sz w:val="22"/>
          <w:szCs w:val="22"/>
        </w:rPr>
        <w:t>3.3</w:t>
      </w:r>
      <w:r w:rsidR="00943687" w:rsidRPr="004B53ED">
        <w:rPr>
          <w:rFonts w:ascii="Arial" w:hAnsi="Arial" w:cs="Arial"/>
          <w:i w:val="0"/>
          <w:sz w:val="22"/>
          <w:szCs w:val="22"/>
        </w:rPr>
        <w:t xml:space="preserve"> </w:t>
      </w:r>
      <w:bookmarkEnd w:id="21"/>
      <w:r w:rsidR="00C00C00" w:rsidRPr="004B53ED">
        <w:rPr>
          <w:rFonts w:ascii="Arial" w:hAnsi="Arial" w:cs="Arial"/>
          <w:i w:val="0"/>
          <w:sz w:val="22"/>
          <w:szCs w:val="22"/>
        </w:rPr>
        <w:t>Rozeznanie rynku</w:t>
      </w:r>
      <w:bookmarkEnd w:id="22"/>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Rozeznania rynku dokonuje się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tj. bez podatku od towarów i usług (VAT). Rozeznanie rynku ma na celu potwierdzenie, że dana usługa, dostawa lub robota budowlana została wykonana po cenie nie wyższej niż cena rynkowa.</w:t>
      </w:r>
      <w:r w:rsidR="0050129A">
        <w:rPr>
          <w:rFonts w:ascii="Arial" w:hAnsi="Arial" w:cs="Arial"/>
          <w:sz w:val="20"/>
          <w:szCs w:val="20"/>
        </w:rPr>
        <w:t xml:space="preserve"> Powyższe oznacza, że </w:t>
      </w:r>
      <w:r w:rsidR="00115892">
        <w:rPr>
          <w:rFonts w:ascii="Arial" w:hAnsi="Arial" w:cs="Arial"/>
          <w:sz w:val="20"/>
          <w:szCs w:val="20"/>
        </w:rPr>
        <w:t>zamówienia należy udzielić w oparciu o ofertę najkorzystniejszą</w:t>
      </w:r>
      <w:r w:rsidR="0050129A" w:rsidRPr="0050129A">
        <w:rPr>
          <w:rFonts w:ascii="Arial" w:hAnsi="Arial" w:cs="Arial"/>
          <w:sz w:val="20"/>
          <w:szCs w:val="20"/>
        </w:rPr>
        <w:t xml:space="preserve"> cenowo</w:t>
      </w:r>
      <w:r w:rsid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Do udokumentowania, że zamówienie zostało wykonane po cenie nie wyższej niż cena rynkowa, niezbędne jest przedstawienie </w:t>
      </w:r>
      <w:r w:rsidRPr="004B53ED">
        <w:rPr>
          <w:rFonts w:ascii="Arial" w:hAnsi="Arial" w:cs="Arial"/>
          <w:sz w:val="20"/>
          <w:szCs w:val="20"/>
          <w:u w:val="single"/>
        </w:rPr>
        <w:t>co najmniej</w:t>
      </w:r>
      <w:r w:rsidRPr="004B53ED">
        <w:rPr>
          <w:rFonts w:ascii="Arial" w:hAnsi="Arial" w:cs="Arial"/>
          <w:sz w:val="20"/>
          <w:szCs w:val="20"/>
        </w:rPr>
        <w:t xml:space="preserve"> wydruku zapytania </w:t>
      </w:r>
      <w:r w:rsidR="008804FF">
        <w:rPr>
          <w:rFonts w:ascii="Arial" w:hAnsi="Arial" w:cs="Arial"/>
          <w:sz w:val="20"/>
          <w:szCs w:val="20"/>
        </w:rPr>
        <w:t>ofertowego zamieszczonego na </w:t>
      </w:r>
      <w:r w:rsidRPr="004B53ED">
        <w:rPr>
          <w:rFonts w:ascii="Arial" w:hAnsi="Arial" w:cs="Arial"/>
          <w:sz w:val="20"/>
          <w:szCs w:val="20"/>
        </w:rPr>
        <w:t>st</w:t>
      </w:r>
      <w:r w:rsidR="009A1D76" w:rsidRPr="004B53ED">
        <w:rPr>
          <w:rFonts w:ascii="Arial" w:hAnsi="Arial" w:cs="Arial"/>
          <w:sz w:val="20"/>
          <w:szCs w:val="20"/>
        </w:rPr>
        <w:t>ronie internetowej B</w:t>
      </w:r>
      <w:r w:rsidRPr="004B53ED">
        <w:rPr>
          <w:rFonts w:ascii="Arial" w:hAnsi="Arial" w:cs="Arial"/>
          <w:sz w:val="20"/>
          <w:szCs w:val="20"/>
        </w:rPr>
        <w:t>eneficjenta</w:t>
      </w:r>
      <w:r w:rsidR="009D02DA" w:rsidRPr="004B53ED">
        <w:rPr>
          <w:rFonts w:ascii="Arial" w:hAnsi="Arial" w:cs="Arial"/>
          <w:sz w:val="20"/>
          <w:szCs w:val="20"/>
        </w:rPr>
        <w:t xml:space="preserve"> </w:t>
      </w:r>
      <w:r w:rsidRPr="004B53ED">
        <w:rPr>
          <w:rFonts w:ascii="Arial" w:hAnsi="Arial" w:cs="Arial"/>
          <w:sz w:val="20"/>
          <w:szCs w:val="20"/>
        </w:rPr>
        <w:t>wraz z otrzymanymi ofertami, lub potwierdzenie wysłania zapytania ofertowego do co najmniej trzech potencjalnych wykonawców, o ile na ry</w:t>
      </w:r>
      <w:r w:rsidR="0050129A">
        <w:rPr>
          <w:rFonts w:ascii="Arial" w:hAnsi="Arial" w:cs="Arial"/>
          <w:sz w:val="20"/>
          <w:szCs w:val="20"/>
        </w:rPr>
        <w:t>nku istnieje co </w:t>
      </w:r>
      <w:r w:rsidRPr="004B53ED">
        <w:rPr>
          <w:rFonts w:ascii="Arial" w:hAnsi="Arial" w:cs="Arial"/>
          <w:sz w:val="20"/>
          <w:szCs w:val="20"/>
        </w:rPr>
        <w:t>najmniej trzech potencjalnych wykonawców danego zamówienia,</w:t>
      </w:r>
      <w:r w:rsidR="0050129A">
        <w:rPr>
          <w:rFonts w:ascii="Arial" w:hAnsi="Arial" w:cs="Arial"/>
          <w:sz w:val="20"/>
          <w:szCs w:val="20"/>
        </w:rPr>
        <w:t xml:space="preserve"> wraz z otrzymanymi ofertami. W </w:t>
      </w:r>
      <w:r w:rsidRPr="004B53ED">
        <w:rPr>
          <w:rFonts w:ascii="Arial" w:hAnsi="Arial" w:cs="Arial"/>
          <w:sz w:val="20"/>
          <w:szCs w:val="20"/>
        </w:rPr>
        <w:t>przypadku, gdy w wyniku upublicznienia zapytania ofertowe</w:t>
      </w:r>
      <w:r w:rsidR="0050129A">
        <w:rPr>
          <w:rFonts w:ascii="Arial" w:hAnsi="Arial" w:cs="Arial"/>
          <w:sz w:val="20"/>
          <w:szCs w:val="20"/>
        </w:rPr>
        <w:t>go lub skierowania zapytania do </w:t>
      </w:r>
      <w:r w:rsidRPr="004B53ED">
        <w:rPr>
          <w:rFonts w:ascii="Arial" w:hAnsi="Arial" w:cs="Arial"/>
          <w:sz w:val="20"/>
          <w:szCs w:val="20"/>
        </w:rPr>
        <w:t>potencjalnych wykonawców nie otrzymano</w:t>
      </w:r>
      <w:r w:rsidR="0050129A">
        <w:rPr>
          <w:rFonts w:ascii="Arial" w:hAnsi="Arial" w:cs="Arial"/>
          <w:sz w:val="20"/>
          <w:szCs w:val="20"/>
        </w:rPr>
        <w:t xml:space="preserve"> minimum dwóch</w:t>
      </w:r>
      <w:r w:rsidRPr="004B53ED">
        <w:rPr>
          <w:rFonts w:ascii="Arial" w:hAnsi="Arial" w:cs="Arial"/>
          <w:sz w:val="20"/>
          <w:szCs w:val="20"/>
        </w:rPr>
        <w:t xml:space="preserve"> ofert, niezbędne jest przedstawienie np. wydruków stron internetowych z opisem towaru/usługi i ceną lub wydruków maili z informacją na temat ceny za określony towar/usługę, albo innego dokumentu</w:t>
      </w:r>
      <w:r w:rsidRPr="004B53ED">
        <w:rPr>
          <w:rStyle w:val="Odwoanieprzypisudolnego"/>
          <w:rFonts w:ascii="Arial" w:hAnsi="Arial" w:cs="Arial"/>
          <w:sz w:val="20"/>
          <w:szCs w:val="20"/>
        </w:rPr>
        <w:footnoteReference w:id="4"/>
      </w:r>
      <w:r w:rsidRPr="004B53ED">
        <w:rPr>
          <w:rFonts w:ascii="Arial" w:hAnsi="Arial" w:cs="Arial"/>
          <w:sz w:val="20"/>
          <w:szCs w:val="20"/>
        </w:rPr>
        <w:t>.</w:t>
      </w:r>
      <w:r w:rsidR="0050129A">
        <w:rPr>
          <w:rFonts w:ascii="Arial" w:hAnsi="Arial" w:cs="Arial"/>
          <w:sz w:val="20"/>
          <w:szCs w:val="20"/>
        </w:rPr>
        <w:t xml:space="preserve"> </w:t>
      </w:r>
      <w:r w:rsidR="0050129A" w:rsidRPr="0050129A">
        <w:rPr>
          <w:rFonts w:ascii="Arial" w:hAnsi="Arial" w:cs="Arial"/>
          <w:sz w:val="20"/>
          <w:szCs w:val="20"/>
        </w:rPr>
        <w:t>Przedstawione dokumenty muszą potwierdzać ceny za dany przedmiot</w:t>
      </w:r>
      <w:r w:rsidR="0050129A">
        <w:rPr>
          <w:rFonts w:ascii="Arial" w:hAnsi="Arial" w:cs="Arial"/>
          <w:sz w:val="20"/>
          <w:szCs w:val="20"/>
        </w:rPr>
        <w:t xml:space="preserve"> zamówienia </w:t>
      </w:r>
      <w:r w:rsidR="00115892">
        <w:rPr>
          <w:rFonts w:ascii="Arial" w:hAnsi="Arial" w:cs="Arial"/>
          <w:sz w:val="20"/>
          <w:szCs w:val="20"/>
        </w:rPr>
        <w:t>od</w:t>
      </w:r>
      <w:r w:rsidR="0050129A">
        <w:rPr>
          <w:rFonts w:ascii="Arial" w:hAnsi="Arial" w:cs="Arial"/>
          <w:sz w:val="20"/>
          <w:szCs w:val="20"/>
        </w:rPr>
        <w:t xml:space="preserve"> minimum</w:t>
      </w:r>
      <w:r w:rsidR="0050129A" w:rsidRPr="0050129A">
        <w:rPr>
          <w:rFonts w:ascii="Arial" w:hAnsi="Arial" w:cs="Arial"/>
          <w:sz w:val="20"/>
          <w:szCs w:val="20"/>
        </w:rPr>
        <w:t xml:space="preserve"> dwóch konkurujących ze sobą na rynku wykonawców</w:t>
      </w:r>
      <w:r w:rsidR="0050129A">
        <w:rPr>
          <w:rFonts w:ascii="Arial" w:hAnsi="Arial" w:cs="Arial"/>
          <w:sz w:val="20"/>
          <w:szCs w:val="20"/>
        </w:rPr>
        <w:t xml:space="preserve"> (np. je</w:t>
      </w:r>
      <w:r w:rsidR="00115892">
        <w:rPr>
          <w:rFonts w:ascii="Arial" w:hAnsi="Arial" w:cs="Arial"/>
          <w:sz w:val="20"/>
          <w:szCs w:val="20"/>
        </w:rPr>
        <w:t>dna oferta oraz jeden wydruk ze </w:t>
      </w:r>
      <w:r w:rsidR="0050129A">
        <w:rPr>
          <w:rFonts w:ascii="Arial" w:hAnsi="Arial" w:cs="Arial"/>
          <w:sz w:val="20"/>
          <w:szCs w:val="20"/>
        </w:rPr>
        <w:t>strony internetowej)</w:t>
      </w:r>
      <w:r w:rsidR="0050129A" w:rsidRP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line="360" w:lineRule="auto"/>
        <w:rPr>
          <w:rFonts w:ascii="Arial" w:hAnsi="Arial" w:cs="Arial"/>
          <w:i w:val="0"/>
          <w:sz w:val="22"/>
          <w:szCs w:val="22"/>
        </w:rPr>
      </w:pPr>
      <w:bookmarkStart w:id="23" w:name="_Toc441141854"/>
      <w:bookmarkStart w:id="24" w:name="_Toc465431290"/>
      <w:r w:rsidRPr="004B53ED">
        <w:rPr>
          <w:rFonts w:ascii="Arial" w:hAnsi="Arial" w:cs="Arial"/>
          <w:i w:val="0"/>
          <w:sz w:val="22"/>
          <w:szCs w:val="22"/>
        </w:rPr>
        <w:t>3.4</w:t>
      </w:r>
      <w:r w:rsidR="00546794" w:rsidRPr="004B53ED">
        <w:rPr>
          <w:rFonts w:ascii="Arial" w:hAnsi="Arial" w:cs="Arial"/>
          <w:i w:val="0"/>
          <w:sz w:val="22"/>
          <w:szCs w:val="22"/>
        </w:rPr>
        <w:t xml:space="preserve"> </w:t>
      </w:r>
      <w:bookmarkEnd w:id="23"/>
      <w:r w:rsidR="00C00C00" w:rsidRPr="004B53ED">
        <w:rPr>
          <w:rFonts w:ascii="Arial" w:hAnsi="Arial" w:cs="Arial"/>
          <w:i w:val="0"/>
          <w:sz w:val="22"/>
          <w:szCs w:val="22"/>
        </w:rPr>
        <w:t>Zasada konkurencyjności</w:t>
      </w:r>
      <w:bookmarkEnd w:id="24"/>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Udzielenie zamó</w:t>
      </w:r>
      <w:r w:rsidR="009A1D76" w:rsidRPr="004B53ED">
        <w:rPr>
          <w:rFonts w:ascii="Arial" w:hAnsi="Arial" w:cs="Arial"/>
          <w:sz w:val="20"/>
          <w:szCs w:val="20"/>
        </w:rPr>
        <w:t>wienia w ramach projektu przez B</w:t>
      </w:r>
      <w:r w:rsidRPr="004B53ED">
        <w:rPr>
          <w:rFonts w:ascii="Arial" w:hAnsi="Arial" w:cs="Arial"/>
          <w:sz w:val="20"/>
          <w:szCs w:val="20"/>
        </w:rPr>
        <w:t>eneficjenta następuje zgodnie z zasadą konkurencyjności w przypadku:</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a) B</w:t>
      </w:r>
      <w:r w:rsidR="00C00C00" w:rsidRPr="004B53ED">
        <w:rPr>
          <w:rFonts w:ascii="Arial" w:hAnsi="Arial" w:cs="Arial"/>
          <w:sz w:val="20"/>
          <w:szCs w:val="20"/>
        </w:rPr>
        <w:t xml:space="preserve">eneficjenta niebędącego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w przypadku zamówień przekraczających wartość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b) B</w:t>
      </w:r>
      <w:r w:rsidR="00C00C00" w:rsidRPr="004B53ED">
        <w:rPr>
          <w:rFonts w:ascii="Arial" w:hAnsi="Arial" w:cs="Arial"/>
          <w:sz w:val="20"/>
          <w:szCs w:val="20"/>
        </w:rPr>
        <w:t xml:space="preserve">eneficjenta będącego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w przypadku zamówień o wartości równej lub niższej niż kwota określona w art. 4 pkt 8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a 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 lub w p</w:t>
      </w:r>
      <w:r w:rsidR="008804FF">
        <w:rPr>
          <w:rFonts w:ascii="Arial" w:hAnsi="Arial" w:cs="Arial"/>
          <w:sz w:val="20"/>
          <w:szCs w:val="20"/>
        </w:rPr>
        <w:t>rzypadku zamówień sektorowych o </w:t>
      </w:r>
      <w:r w:rsidR="00C00C00" w:rsidRPr="004B53ED">
        <w:rPr>
          <w:rFonts w:ascii="Arial" w:hAnsi="Arial" w:cs="Arial"/>
          <w:sz w:val="20"/>
          <w:szCs w:val="20"/>
        </w:rPr>
        <w:t xml:space="preserve">wartości niższej niż kwota określona w przepisach wydanych na </w:t>
      </w:r>
      <w:r w:rsidR="008804FF">
        <w:rPr>
          <w:rFonts w:ascii="Arial" w:hAnsi="Arial" w:cs="Arial"/>
          <w:sz w:val="20"/>
          <w:szCs w:val="20"/>
        </w:rPr>
        <w:t xml:space="preserve">podstawie art. 11 ust. 8 </w:t>
      </w:r>
      <w:proofErr w:type="spellStart"/>
      <w:r w:rsidR="008804FF">
        <w:rPr>
          <w:rFonts w:ascii="Arial" w:hAnsi="Arial" w:cs="Arial"/>
          <w:sz w:val="20"/>
          <w:szCs w:val="20"/>
        </w:rPr>
        <w:t>Pzp</w:t>
      </w:r>
      <w:proofErr w:type="spellEnd"/>
      <w:r w:rsidR="008804FF">
        <w:rPr>
          <w:rFonts w:ascii="Arial" w:hAnsi="Arial" w:cs="Arial"/>
          <w:sz w:val="20"/>
          <w:szCs w:val="20"/>
        </w:rPr>
        <w:t>, a </w:t>
      </w:r>
      <w:r w:rsidR="00C00C00" w:rsidRPr="004B53ED">
        <w:rPr>
          <w:rFonts w:ascii="Arial" w:hAnsi="Arial" w:cs="Arial"/>
          <w:sz w:val="20"/>
          <w:szCs w:val="20"/>
        </w:rPr>
        <w:t xml:space="preserve">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uniknięcia konfliktu interesów:</w:t>
      </w:r>
    </w:p>
    <w:p w:rsidR="009D02DA" w:rsidRPr="004B53ED" w:rsidRDefault="009A1D76"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w przypadku B</w:t>
      </w:r>
      <w:r w:rsidR="00C00C00" w:rsidRPr="004B53ED">
        <w:rPr>
          <w:rFonts w:ascii="Arial" w:hAnsi="Arial" w:cs="Arial"/>
          <w:sz w:val="20"/>
          <w:szCs w:val="20"/>
        </w:rPr>
        <w:t xml:space="preserve">eneficjenta, który nie jest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zamówienia nie mogą być udzielane podmiotom powiązanym z nim osobowo lub kapitałowo, z wyłączeniem zamówień sektorowych oraz zamówień określonych w </w:t>
      </w:r>
      <w:r w:rsidRPr="004B53ED">
        <w:rPr>
          <w:rFonts w:ascii="Arial" w:hAnsi="Arial" w:cs="Arial"/>
          <w:sz w:val="20"/>
          <w:szCs w:val="20"/>
        </w:rPr>
        <w:t>rozdziale 3.1.</w:t>
      </w:r>
      <w:r w:rsidR="00C00C00" w:rsidRPr="004B53ED">
        <w:rPr>
          <w:rFonts w:ascii="Arial" w:hAnsi="Arial" w:cs="Arial"/>
          <w:sz w:val="20"/>
          <w:szCs w:val="20"/>
        </w:rPr>
        <w:t xml:space="preserve"> pkt </w:t>
      </w:r>
      <w:r w:rsidRPr="004B53ED">
        <w:rPr>
          <w:rFonts w:ascii="Arial" w:hAnsi="Arial" w:cs="Arial"/>
          <w:sz w:val="20"/>
          <w:szCs w:val="20"/>
        </w:rPr>
        <w:t>7</w:t>
      </w:r>
      <w:r w:rsidR="00C00C00" w:rsidRPr="004B53ED">
        <w:rPr>
          <w:rFonts w:ascii="Arial" w:hAnsi="Arial" w:cs="Arial"/>
          <w:sz w:val="20"/>
          <w:szCs w:val="20"/>
        </w:rPr>
        <w:t xml:space="preserve"> lit. g lub h. </w:t>
      </w:r>
    </w:p>
    <w:p w:rsidR="00C00C00"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osoby wykonujące w imieniu zamawiającego czynności związane z procedurą wyboru wykonawcy, w tym biorące udział w procesie oceny ofert, nie mogą być powiązane osobowo lub kapitałowo z wykonawcami, którzy złożyli oferty. Powinny być to osoby bezstronne i obiektywne.</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Przez powiązania kapitałowe lub osobowe rozumie </w:t>
      </w:r>
      <w:r w:rsidR="009A1D76" w:rsidRPr="004B53ED">
        <w:rPr>
          <w:rFonts w:ascii="Arial" w:hAnsi="Arial" w:cs="Arial"/>
          <w:sz w:val="20"/>
          <w:szCs w:val="20"/>
        </w:rPr>
        <w:t>się wzajemne powiązania między B</w:t>
      </w:r>
      <w:r w:rsidRPr="004B53ED">
        <w:rPr>
          <w:rFonts w:ascii="Arial" w:hAnsi="Arial" w:cs="Arial"/>
          <w:sz w:val="20"/>
          <w:szCs w:val="20"/>
        </w:rPr>
        <w:t>eneficjentem lub osobami upoważnionymi do z</w:t>
      </w:r>
      <w:r w:rsidR="00832DF5" w:rsidRPr="004B53ED">
        <w:rPr>
          <w:rFonts w:ascii="Arial" w:hAnsi="Arial" w:cs="Arial"/>
          <w:sz w:val="20"/>
          <w:szCs w:val="20"/>
        </w:rPr>
        <w:t>aciągania zobowiązań w imieniu B</w:t>
      </w:r>
      <w:r w:rsidRPr="004B53ED">
        <w:rPr>
          <w:rFonts w:ascii="Arial" w:hAnsi="Arial" w:cs="Arial"/>
          <w:sz w:val="20"/>
          <w:szCs w:val="20"/>
        </w:rPr>
        <w:t xml:space="preserve">eneficjenta lub </w:t>
      </w:r>
      <w:r w:rsidR="00832DF5" w:rsidRPr="004B53ED">
        <w:rPr>
          <w:rFonts w:ascii="Arial" w:hAnsi="Arial" w:cs="Arial"/>
          <w:sz w:val="20"/>
          <w:szCs w:val="20"/>
        </w:rPr>
        <w:t>osobami wykonującymi w imieniu B</w:t>
      </w:r>
      <w:r w:rsidRPr="004B53ED">
        <w:rPr>
          <w:rFonts w:ascii="Arial" w:hAnsi="Arial" w:cs="Arial"/>
          <w:sz w:val="20"/>
          <w:szCs w:val="20"/>
        </w:rPr>
        <w:t>eneficjenta czynności związane z przeprowadzeniem procedury wyboru wykonawcy a wykonawcą, polegające w szczególności na: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uczestniczeniu w spółce jako wspólnik spółki cywilnej lub spółki osobowej,</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posiadaniu co najmniej 10% udziałów lub akcji, o ile niższy próg nie wynika z przepisów prawa</w:t>
      </w:r>
      <w:r w:rsidR="009D02DA" w:rsidRPr="004B53ED">
        <w:rPr>
          <w:rFonts w:ascii="Arial" w:hAnsi="Arial" w:cs="Arial"/>
          <w:sz w:val="20"/>
          <w:szCs w:val="20"/>
        </w:rPr>
        <w:t>,</w:t>
      </w:r>
      <w:r w:rsidRPr="004B53ED">
        <w:rPr>
          <w:rFonts w:ascii="Arial" w:hAnsi="Arial" w:cs="Arial"/>
          <w:sz w:val="20"/>
          <w:szCs w:val="20"/>
        </w:rPr>
        <w:t xml:space="preserve"> </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pełnieniu funkcji członka organu nadzorczego lub zarządzającego, prokurenta, pełnomocnika,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d) pozostawaniu w związku małżeńskim, w stosunku pokrewieństwa lub powinowactwa w linii prostej, pokrewieństwa drugiego stopnia lub powinowactwa drugieg</w:t>
      </w:r>
      <w:r w:rsidR="008804FF">
        <w:rPr>
          <w:rFonts w:ascii="Arial" w:hAnsi="Arial" w:cs="Arial"/>
          <w:sz w:val="20"/>
          <w:szCs w:val="20"/>
        </w:rPr>
        <w:t>o stopnia w linii bocznej lub w </w:t>
      </w:r>
      <w:r w:rsidRPr="004B53ED">
        <w:rPr>
          <w:rFonts w:ascii="Arial" w:hAnsi="Arial" w:cs="Arial"/>
          <w:sz w:val="20"/>
          <w:szCs w:val="20"/>
        </w:rPr>
        <w:t>stosunku przysposobienia, opieki lub kurateli.</w:t>
      </w:r>
    </w:p>
    <w:p w:rsidR="00C00C00" w:rsidRPr="004B53ED" w:rsidRDefault="00832DF5"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B</w:t>
      </w:r>
      <w:r w:rsidR="00A9221E" w:rsidRPr="004B53ED">
        <w:rPr>
          <w:rFonts w:ascii="Arial" w:hAnsi="Arial" w:cs="Arial"/>
          <w:sz w:val="20"/>
          <w:szCs w:val="20"/>
        </w:rPr>
        <w:t xml:space="preserve">eneficjenta, który jest zamawiającym w rozumieniu </w:t>
      </w:r>
      <w:proofErr w:type="spellStart"/>
      <w:r w:rsidR="00A9221E" w:rsidRPr="004B53ED">
        <w:rPr>
          <w:rFonts w:ascii="Arial" w:hAnsi="Arial" w:cs="Arial"/>
          <w:sz w:val="20"/>
          <w:szCs w:val="20"/>
        </w:rPr>
        <w:t>Pzp</w:t>
      </w:r>
      <w:proofErr w:type="spellEnd"/>
      <w:r w:rsidR="00A9221E" w:rsidRPr="004B53ED">
        <w:rPr>
          <w:rFonts w:ascii="Arial" w:hAnsi="Arial" w:cs="Arial"/>
          <w:sz w:val="20"/>
          <w:szCs w:val="20"/>
        </w:rPr>
        <w:t>, zasadę konkurencyjności uznaje się za spełnioną, jeżeli postępowanie o udzielenie za</w:t>
      </w:r>
      <w:r w:rsidR="008804FF">
        <w:rPr>
          <w:rFonts w:ascii="Arial" w:hAnsi="Arial" w:cs="Arial"/>
          <w:sz w:val="20"/>
          <w:szCs w:val="20"/>
        </w:rPr>
        <w:t>mówienia przeprowadzone jest na </w:t>
      </w:r>
      <w:r w:rsidR="00A9221E" w:rsidRPr="004B53ED">
        <w:rPr>
          <w:rFonts w:ascii="Arial" w:hAnsi="Arial" w:cs="Arial"/>
          <w:sz w:val="20"/>
          <w:szCs w:val="20"/>
        </w:rPr>
        <w:t xml:space="preserve">zasadach i w trybach określonych w </w:t>
      </w:r>
      <w:proofErr w:type="spellStart"/>
      <w:r w:rsidR="00A9221E" w:rsidRPr="004B53ED">
        <w:rPr>
          <w:rFonts w:ascii="Arial" w:hAnsi="Arial" w:cs="Arial"/>
          <w:sz w:val="20"/>
          <w:szCs w:val="20"/>
        </w:rPr>
        <w:t>Pzp</w:t>
      </w:r>
      <w:proofErr w:type="spellEnd"/>
      <w:r w:rsidR="00A9221E" w:rsidRPr="004B53ED">
        <w:rPr>
          <w:rFonts w:ascii="Arial" w:hAnsi="Arial" w:cs="Arial"/>
          <w:sz w:val="20"/>
          <w:szCs w:val="20"/>
        </w:rPr>
        <w:t>.</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Do opisu przedmiotu zamówienia stosuje się nazwy i kody określone we Wspólnym Słowniku Zamówień, o którym mowa w rozporządzeniu (WE) nr 2195/</w:t>
      </w:r>
      <w:r w:rsidR="008804FF">
        <w:rPr>
          <w:rFonts w:ascii="Arial" w:hAnsi="Arial" w:cs="Arial"/>
          <w:sz w:val="20"/>
          <w:szCs w:val="20"/>
        </w:rPr>
        <w:t>2002 Parlamentu Europejskiego i </w:t>
      </w:r>
      <w:r w:rsidRPr="004B53ED">
        <w:rPr>
          <w:rFonts w:ascii="Arial" w:hAnsi="Arial" w:cs="Arial"/>
          <w:sz w:val="20"/>
          <w:szCs w:val="20"/>
        </w:rPr>
        <w:t xml:space="preserve">Rady z dnia 5 listopada 2002 r. w sprawie Wspólnego Słownika Zamówień (CPV) (Dz. Urz. WE L 340 z 16.12.2002, str. 1, z </w:t>
      </w:r>
      <w:proofErr w:type="spellStart"/>
      <w:r w:rsidRPr="004B53ED">
        <w:rPr>
          <w:rFonts w:ascii="Arial" w:hAnsi="Arial" w:cs="Arial"/>
          <w:sz w:val="20"/>
          <w:szCs w:val="20"/>
        </w:rPr>
        <w:t>późn</w:t>
      </w:r>
      <w:proofErr w:type="spellEnd"/>
      <w:r w:rsidRPr="004B53ED">
        <w:rPr>
          <w:rFonts w:ascii="Arial" w:hAnsi="Arial" w:cs="Arial"/>
          <w:sz w:val="20"/>
          <w:szCs w:val="20"/>
        </w:rPr>
        <w:t>. zm.; Dz. Urz. UE Polskie wydanie specjalne rozdz. 6, t. 5, str. 3)</w:t>
      </w:r>
      <w:r w:rsidRPr="004B53ED">
        <w:rPr>
          <w:rStyle w:val="Odwoanieprzypisudolnego"/>
          <w:rFonts w:ascii="Arial" w:hAnsi="Arial" w:cs="Arial"/>
          <w:sz w:val="20"/>
          <w:szCs w:val="20"/>
        </w:rPr>
        <w:footnoteReference w:id="5"/>
      </w:r>
      <w:r w:rsidRPr="004B53ED">
        <w:rPr>
          <w:rFonts w:ascii="Arial" w:hAnsi="Arial" w:cs="Arial"/>
          <w:sz w:val="20"/>
          <w:szCs w:val="20"/>
        </w:rPr>
        <w:t>.</w:t>
      </w:r>
    </w:p>
    <w:p w:rsidR="00C00C00"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Warunki udziału w postępowaniu o udzielenie zamówienia oraz opis sposobu dokonywania oceny ich spełniania, o ile zostaną zawarte w zapytaniu ofertowym, o którym mowa w pkt. </w:t>
      </w:r>
      <w:r w:rsidR="00832DF5" w:rsidRPr="004B53ED">
        <w:rPr>
          <w:rFonts w:ascii="Arial" w:hAnsi="Arial" w:cs="Arial"/>
          <w:sz w:val="20"/>
          <w:szCs w:val="20"/>
        </w:rPr>
        <w:t>8</w:t>
      </w:r>
      <w:r w:rsidRPr="004B53ED">
        <w:rPr>
          <w:rFonts w:ascii="Arial" w:hAnsi="Arial" w:cs="Arial"/>
          <w:sz w:val="20"/>
          <w:szCs w:val="20"/>
        </w:rPr>
        <w:t xml:space="preserve"> lit. a, określane są w sposób proporcjonalny do przedmiotu zamówienia, zapewniający zachowanie uczciwej konkurencji i równego traktowania wykonawców. Nie można formułować warunków przewyższających wymagania wystarczające do należytego wykonania zamówienia.</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Ocena spełniania warunków odbywa się metodą spełnia – nie spełnia.</w:t>
      </w:r>
      <w:r w:rsidR="00642044" w:rsidRPr="004B53ED">
        <w:rPr>
          <w:rFonts w:ascii="Arial" w:hAnsi="Arial" w:cs="Arial"/>
          <w:sz w:val="20"/>
          <w:szCs w:val="20"/>
        </w:rPr>
        <w:t xml:space="preserve"> Jeśli Beneficjent odrzucił lub wykluczył z procedury któregoś z oferentów, IZ RPO WZ zastrzega sobie prawo do weryfikacji </w:t>
      </w:r>
      <w:r w:rsidR="00642044" w:rsidRPr="004B53ED">
        <w:rPr>
          <w:rFonts w:ascii="Arial" w:hAnsi="Arial" w:cs="Arial"/>
          <w:sz w:val="20"/>
          <w:szCs w:val="20"/>
        </w:rPr>
        <w:lastRenderedPageBreak/>
        <w:t>prawidłowości podjętej decyzji. Beneficjent winien przygotować ob</w:t>
      </w:r>
      <w:r w:rsidR="008804FF">
        <w:rPr>
          <w:rFonts w:ascii="Arial" w:hAnsi="Arial" w:cs="Arial"/>
          <w:sz w:val="20"/>
          <w:szCs w:val="20"/>
        </w:rPr>
        <w:t>iektywne i możliwe do </w:t>
      </w:r>
      <w:r w:rsidR="00642044" w:rsidRPr="004B53ED">
        <w:rPr>
          <w:rFonts w:ascii="Arial" w:hAnsi="Arial" w:cs="Arial"/>
          <w:sz w:val="20"/>
          <w:szCs w:val="20"/>
        </w:rPr>
        <w:t>zweryfikowania uzasadnienie.</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b/>
          <w:sz w:val="20"/>
          <w:szCs w:val="20"/>
        </w:rPr>
        <w:t>Przykład</w:t>
      </w:r>
      <w:r w:rsidRPr="004B53ED">
        <w:rPr>
          <w:rFonts w:ascii="Arial" w:hAnsi="Arial" w:cs="Arial"/>
          <w:sz w:val="20"/>
          <w:szCs w:val="20"/>
        </w:rPr>
        <w:t>: gdy przedmiotem zamówienia jest dostawa określonego wysokospecjalistycznego sprzętu Beneficjent może wymagać, aby wykonawca wykazał się we wskazanym okresie wykonaniem dwóch (lub więcej) takich dostaw o war</w:t>
      </w:r>
      <w:r w:rsidR="008804FF">
        <w:rPr>
          <w:rFonts w:ascii="Arial" w:hAnsi="Arial" w:cs="Arial"/>
          <w:sz w:val="20"/>
          <w:szCs w:val="20"/>
        </w:rPr>
        <w:t>tości przedmiotu zamówienia. Na </w:t>
      </w:r>
      <w:r w:rsidRPr="004B53ED">
        <w:rPr>
          <w:rFonts w:ascii="Arial" w:hAnsi="Arial" w:cs="Arial"/>
          <w:sz w:val="20"/>
          <w:szCs w:val="20"/>
        </w:rPr>
        <w:t>potwierdzenie, że dostawy wykonane zostały w sposób należyty wymagać można złożenia dokumentów potwierdzających ten fakt (np. referencje, poświadczenia). Aby zapewnić realizację zamówienia przez podmiot dający rękojmię jego należytego wykonania, zaleca się aby Beneficjent określił minimalne warunki pozwalające na ocenę zdolności podmi</w:t>
      </w:r>
      <w:r w:rsidR="008804FF">
        <w:rPr>
          <w:rFonts w:ascii="Arial" w:hAnsi="Arial" w:cs="Arial"/>
          <w:sz w:val="20"/>
          <w:szCs w:val="20"/>
        </w:rPr>
        <w:t>otu do realizacji zamówienia. W </w:t>
      </w:r>
      <w:r w:rsidRPr="004B53ED">
        <w:rPr>
          <w:rFonts w:ascii="Arial" w:hAnsi="Arial" w:cs="Arial"/>
          <w:sz w:val="20"/>
          <w:szCs w:val="20"/>
        </w:rPr>
        <w:t xml:space="preserve">tym zakresie weryfikacja podmiotu może odbywać się na płaszczyźnie: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a)</w:t>
      </w:r>
      <w:r w:rsidRPr="004B53ED">
        <w:rPr>
          <w:rFonts w:ascii="Arial" w:hAnsi="Arial" w:cs="Arial"/>
          <w:sz w:val="20"/>
          <w:szCs w:val="20"/>
        </w:rPr>
        <w:tab/>
        <w:t xml:space="preserve">posiadanych uprawnień do wykonywania określonej działalności, jeśli te są wymagane przepisami prawa,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b)</w:t>
      </w:r>
      <w:r w:rsidRPr="004B53ED">
        <w:rPr>
          <w:rFonts w:ascii="Arial" w:hAnsi="Arial" w:cs="Arial"/>
          <w:sz w:val="20"/>
          <w:szCs w:val="20"/>
        </w:rPr>
        <w:tab/>
        <w:t>posiadanego doświadczenia w realizacji zamówień podobnych,</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c)</w:t>
      </w:r>
      <w:r w:rsidRPr="004B53ED">
        <w:rPr>
          <w:rFonts w:ascii="Arial" w:hAnsi="Arial" w:cs="Arial"/>
          <w:sz w:val="20"/>
          <w:szCs w:val="20"/>
        </w:rPr>
        <w:tab/>
        <w:t>dysponowania odpowiednim zapleczem technicznym,</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d)</w:t>
      </w:r>
      <w:r w:rsidRPr="004B53ED">
        <w:rPr>
          <w:rFonts w:ascii="Arial" w:hAnsi="Arial" w:cs="Arial"/>
          <w:sz w:val="20"/>
          <w:szCs w:val="20"/>
        </w:rPr>
        <w:tab/>
        <w:t xml:space="preserve">dysponowania odpowiednim zapleczem osobowym,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e)</w:t>
      </w:r>
      <w:r w:rsidRPr="004B53ED">
        <w:rPr>
          <w:rFonts w:ascii="Arial" w:hAnsi="Arial" w:cs="Arial"/>
          <w:sz w:val="20"/>
          <w:szCs w:val="20"/>
        </w:rPr>
        <w:tab/>
        <w:t xml:space="preserve">zdolności finansowych czy ekonomicznych.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Opisanie ww. warunków w sposób wyraźny i precyzyjny pozwoli na weryfikację podmiotów na tym samym polu działania, co w konsekwencji umożliwi wyłonienie i wybór wykonawcy najkorzystniejszego spośród tych, którzy spełniają waru</w:t>
      </w:r>
      <w:r w:rsidR="008804FF">
        <w:rPr>
          <w:rFonts w:ascii="Arial" w:hAnsi="Arial" w:cs="Arial"/>
          <w:sz w:val="20"/>
          <w:szCs w:val="20"/>
        </w:rPr>
        <w:t>nki, a tym samym będą zdolni do </w:t>
      </w:r>
      <w:r w:rsidRPr="004B53ED">
        <w:rPr>
          <w:rFonts w:ascii="Arial" w:hAnsi="Arial" w:cs="Arial"/>
          <w:sz w:val="20"/>
          <w:szCs w:val="20"/>
        </w:rPr>
        <w:t>wykonania zamówienia.</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Kryteria oceny ofert składanych w ramach postępowania o udzielenie zamówienia są formułowane w sposób zapewniający zachowanie uczciwej konkurencji oraz równego traktowania wykonawców, przy czym:</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każde kryterium oceny ofert musi odnosić się do danego przedmiotu zamówienia,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każde kryterium (i opis jego stosowania) musi być sformułowane jednoznacznie i precyzyjnie, tak żeby każdy poprawnie poinformowany oferent, który dołoży należytej staranności, mógł interpretować je w jednakowy sposób,</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wagi (znaczenie) poszczególnych kryteriów powinny być określone w sposób umożliwiający wybór najkorzystniejszej oferty,</w:t>
      </w:r>
    </w:p>
    <w:p w:rsidR="00A9221E"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kryteria oceny ofert nie mogą dotyczyć właściwości wykonawcy, a w szczególności jego wiarygodności ekonomicznej, technicznej lub finansowej. Za</w:t>
      </w:r>
      <w:r w:rsidR="008804FF">
        <w:rPr>
          <w:rFonts w:ascii="Arial" w:hAnsi="Arial" w:cs="Arial"/>
          <w:sz w:val="20"/>
          <w:szCs w:val="20"/>
        </w:rPr>
        <w:t>kaz ten nie dotyczy zamówień na </w:t>
      </w:r>
      <w:r w:rsidRPr="004B53ED">
        <w:rPr>
          <w:rFonts w:ascii="Arial" w:hAnsi="Arial" w:cs="Arial"/>
          <w:sz w:val="20"/>
          <w:szCs w:val="20"/>
        </w:rPr>
        <w:t>usługi społeczne i innych szczególnych usług</w:t>
      </w:r>
      <w:r w:rsidRPr="004B53ED">
        <w:rPr>
          <w:rStyle w:val="Odwoanieprzypisudolnego"/>
          <w:rFonts w:ascii="Arial" w:hAnsi="Arial" w:cs="Arial"/>
          <w:sz w:val="20"/>
          <w:szCs w:val="20"/>
        </w:rPr>
        <w:footnoteReference w:id="6"/>
      </w:r>
      <w:r w:rsidRPr="004B53ED">
        <w:rPr>
          <w:rFonts w:ascii="Arial" w:hAnsi="Arial" w:cs="Arial"/>
          <w:sz w:val="20"/>
          <w:szCs w:val="20"/>
        </w:rPr>
        <w:t xml:space="preserve"> oraz zamówień o charakterze </w:t>
      </w:r>
      <w:proofErr w:type="spellStart"/>
      <w:r w:rsidRPr="004B53ED">
        <w:rPr>
          <w:rFonts w:ascii="Arial" w:hAnsi="Arial" w:cs="Arial"/>
          <w:sz w:val="20"/>
          <w:szCs w:val="20"/>
        </w:rPr>
        <w:t>niepriorytetowym</w:t>
      </w:r>
      <w:proofErr w:type="spellEnd"/>
      <w:r w:rsidRPr="004B53ED">
        <w:rPr>
          <w:rFonts w:ascii="Arial" w:hAnsi="Arial" w:cs="Arial"/>
          <w:sz w:val="20"/>
          <w:szCs w:val="20"/>
        </w:rPr>
        <w:t xml:space="preserve"> w dziedzinach obronności i bezpieczeństwa</w:t>
      </w:r>
      <w:r w:rsidRPr="004B53ED">
        <w:rPr>
          <w:rStyle w:val="Odwoanieprzypisudolnego"/>
          <w:rFonts w:ascii="Arial" w:hAnsi="Arial" w:cs="Arial"/>
          <w:sz w:val="20"/>
          <w:szCs w:val="20"/>
        </w:rPr>
        <w:footnoteReference w:id="7"/>
      </w:r>
      <w:r w:rsidR="009D02DA" w:rsidRPr="004B53ED">
        <w:rPr>
          <w:rFonts w:ascii="Arial" w:hAnsi="Arial" w:cs="Arial"/>
          <w:sz w:val="20"/>
          <w:szCs w:val="20"/>
        </w:rPr>
        <w:t>,</w:t>
      </w:r>
    </w:p>
    <w:p w:rsidR="00C00C00"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kryteria te powinny, co do zasady, określać poza wymaganiami dotyczącymi ceny</w:t>
      </w:r>
      <w:r w:rsidR="00D4100B" w:rsidRPr="004B53ED">
        <w:rPr>
          <w:rFonts w:ascii="Arial" w:hAnsi="Arial" w:cs="Arial"/>
          <w:sz w:val="20"/>
          <w:szCs w:val="20"/>
        </w:rPr>
        <w:t xml:space="preserve"> </w:t>
      </w:r>
      <w:r w:rsidRPr="004B53ED">
        <w:rPr>
          <w:rFonts w:ascii="Arial" w:hAnsi="Arial" w:cs="Arial"/>
          <w:sz w:val="20"/>
          <w:szCs w:val="20"/>
        </w:rPr>
        <w:t>również inne wymagania odnoszące się do przedmiotu zamówienia, takie jak</w:t>
      </w:r>
      <w:r w:rsidR="00D4100B" w:rsidRPr="004B53ED">
        <w:rPr>
          <w:rFonts w:ascii="Arial" w:hAnsi="Arial" w:cs="Arial"/>
          <w:sz w:val="20"/>
          <w:szCs w:val="20"/>
        </w:rPr>
        <w:t xml:space="preserve"> np. jakość, funkcjonalność, </w:t>
      </w:r>
      <w:r w:rsidR="00D4100B" w:rsidRPr="004B53ED">
        <w:rPr>
          <w:rFonts w:ascii="Arial" w:hAnsi="Arial" w:cs="Arial"/>
          <w:sz w:val="20"/>
          <w:szCs w:val="20"/>
        </w:rPr>
        <w:lastRenderedPageBreak/>
        <w:t>parametry techniczne, aspekty środowiskowe, społeczne, innowacyjne, serwis, termin wykonania zamówienia oraz koszty eksploatacji.</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spełnienia zasady konkurencyjności należy: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upublicznić zapytanie ofertowe</w:t>
      </w:r>
      <w:r w:rsidR="00522D66" w:rsidRPr="004B53ED">
        <w:rPr>
          <w:rStyle w:val="Odwoanieprzypisudolnego"/>
          <w:rFonts w:ascii="Arial" w:hAnsi="Arial" w:cs="Arial"/>
          <w:sz w:val="20"/>
          <w:szCs w:val="20"/>
        </w:rPr>
        <w:footnoteReference w:id="8"/>
      </w:r>
      <w:r w:rsidRPr="004B53ED">
        <w:rPr>
          <w:rFonts w:ascii="Arial" w:hAnsi="Arial" w:cs="Arial"/>
          <w:sz w:val="20"/>
          <w:szCs w:val="20"/>
        </w:rPr>
        <w:t xml:space="preserve"> zgodnie z warunkami, o których mowa w pkt 10 lub 11, które zawiera co najmniej:</w:t>
      </w:r>
    </w:p>
    <w:p w:rsidR="009D02DA" w:rsidRPr="004B53ED" w:rsidRDefault="008D56C1"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 </w:t>
      </w:r>
      <w:r w:rsidR="009D02DA" w:rsidRPr="004B53ED">
        <w:rPr>
          <w:rFonts w:ascii="Arial" w:hAnsi="Arial" w:cs="Arial"/>
          <w:sz w:val="20"/>
          <w:szCs w:val="20"/>
        </w:rPr>
        <w:t>nazwę (firmę) i adres (siedzibę) Beneficjenta,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w:t>
      </w:r>
      <w:r w:rsidR="009D02DA" w:rsidRPr="004B53ED">
        <w:rPr>
          <w:rFonts w:ascii="Arial" w:hAnsi="Arial" w:cs="Arial"/>
          <w:sz w:val="20"/>
          <w:szCs w:val="20"/>
        </w:rPr>
        <w:t>i</w:t>
      </w:r>
      <w:r w:rsidRPr="004B53ED">
        <w:rPr>
          <w:rFonts w:ascii="Arial" w:hAnsi="Arial" w:cs="Arial"/>
          <w:sz w:val="20"/>
          <w:szCs w:val="20"/>
        </w:rPr>
        <w:t>. opis przedmiotu zamówienia, który nie powinien odnosić się do określonego wyrobu lub źródła lub znaków towarowych, patentów, rodzajów lub specyficznego pochodzenia, chyba że takie odniesienie jest uzasadnione przedmiotem zamówienia i został określony zakres równoważności (z uwagi na konieczność ochrony tajemnicy przedsiębiorstwa dopuszcza się możliwość ograniczenia zakresu opisu przedmiotu zamówienia, przy czym wymagane jest przesłanie uzupełnienia wyłączonego opisu przedmiotu zamówienia do potencjalnego wykonawcy, który zobowiązał się do zachowania poufności w odniesieniu do przedstawionych informacji),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w:t>
      </w:r>
      <w:r w:rsidR="009D02DA" w:rsidRPr="004B53ED">
        <w:rPr>
          <w:rFonts w:ascii="Arial" w:hAnsi="Arial" w:cs="Arial"/>
          <w:sz w:val="20"/>
          <w:szCs w:val="20"/>
        </w:rPr>
        <w:t>i</w:t>
      </w:r>
      <w:r w:rsidRPr="004B53ED">
        <w:rPr>
          <w:rFonts w:ascii="Arial" w:hAnsi="Arial" w:cs="Arial"/>
          <w:sz w:val="20"/>
          <w:szCs w:val="20"/>
        </w:rPr>
        <w:t>. warunki udziału w postępowaniu oraz opis sposobu dokonywania oceny ich spełniania, przy czym stawianie warunków udziału nie jest obowiązkowe,</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iv</w:t>
      </w:r>
      <w:r w:rsidR="00D4100B" w:rsidRPr="004B53ED">
        <w:rPr>
          <w:rFonts w:ascii="Arial" w:hAnsi="Arial" w:cs="Arial"/>
          <w:sz w:val="20"/>
          <w:szCs w:val="20"/>
        </w:rPr>
        <w:t>. kryteria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 informację o wagach punktowych lub procentowych przypisanych do poszczególnych kryteriów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w:t>
      </w:r>
      <w:r w:rsidR="009D02DA" w:rsidRPr="004B53ED">
        <w:rPr>
          <w:rFonts w:ascii="Arial" w:hAnsi="Arial" w:cs="Arial"/>
          <w:sz w:val="20"/>
          <w:szCs w:val="20"/>
        </w:rPr>
        <w:t>i</w:t>
      </w:r>
      <w:r w:rsidRPr="004B53ED">
        <w:rPr>
          <w:rFonts w:ascii="Arial" w:hAnsi="Arial" w:cs="Arial"/>
          <w:sz w:val="20"/>
          <w:szCs w:val="20"/>
        </w:rPr>
        <w:t>. opis sposobu przyznawania punktacji za spełnienie danego kryterium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w:t>
      </w:r>
      <w:r w:rsidR="009D02DA" w:rsidRPr="004B53ED">
        <w:rPr>
          <w:rFonts w:ascii="Arial" w:hAnsi="Arial" w:cs="Arial"/>
          <w:sz w:val="20"/>
          <w:szCs w:val="20"/>
        </w:rPr>
        <w:t>i</w:t>
      </w:r>
      <w:r w:rsidRPr="004B53ED">
        <w:rPr>
          <w:rFonts w:ascii="Arial" w:hAnsi="Arial" w:cs="Arial"/>
          <w:sz w:val="20"/>
          <w:szCs w:val="20"/>
        </w:rPr>
        <w:t>. termin składania ofert, przy czym termin na złożenie oferty wynosi w przypadku dostaw i usług nie mniej niż 7 dni, a w przypadku robót budowlanych nie mniej niż 14 dni od daty upublicznienia zapytania ofertowego. W przypadku zamówień o wartości szacunkowej równej lub przekraczającej 5 225 000 euro w przypadku zamówień na roboty budowlane, 209 000 euro w przypadku zamówień na dostawy i usługi, termin wynosi nie mniej niż 30 dni od daty upublicznienia zapytania ofertowego. Termin 7, 14 albo 30 dni liczy się od dnia następnego po dniu upublicznienia zapytania ofertowego, a kończy się z upływem ostatniego dnia. Je</w:t>
      </w:r>
      <w:r w:rsidR="008804FF">
        <w:rPr>
          <w:rFonts w:ascii="Arial" w:hAnsi="Arial" w:cs="Arial"/>
          <w:sz w:val="20"/>
          <w:szCs w:val="20"/>
        </w:rPr>
        <w:t>żeli koniec terminu przypada na </w:t>
      </w:r>
      <w:r w:rsidRPr="004B53ED">
        <w:rPr>
          <w:rFonts w:ascii="Arial" w:hAnsi="Arial" w:cs="Arial"/>
          <w:sz w:val="20"/>
          <w:szCs w:val="20"/>
        </w:rPr>
        <w:t>sobotę lub dzień ustawowo wolny od pracy, termin upływa dnia następnego po dniu lub dniach wolnych od pracy,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vii</w:t>
      </w:r>
      <w:r w:rsidR="009D02DA" w:rsidRPr="004B53ED">
        <w:rPr>
          <w:rFonts w:ascii="Arial" w:hAnsi="Arial" w:cs="Arial"/>
          <w:sz w:val="20"/>
          <w:szCs w:val="20"/>
        </w:rPr>
        <w:t>i</w:t>
      </w:r>
      <w:r w:rsidRPr="004B53ED">
        <w:rPr>
          <w:rFonts w:ascii="Arial" w:hAnsi="Arial" w:cs="Arial"/>
          <w:sz w:val="20"/>
          <w:szCs w:val="20"/>
        </w:rPr>
        <w:t>. termin realizacji umowy,</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ix</w:t>
      </w:r>
      <w:r w:rsidR="00D4100B" w:rsidRPr="004B53ED">
        <w:rPr>
          <w:rFonts w:ascii="Arial" w:hAnsi="Arial" w:cs="Arial"/>
          <w:sz w:val="20"/>
          <w:szCs w:val="20"/>
        </w:rPr>
        <w:t>. informację na temat zakazu powiązań osobowych lub kapitałowych, o którym mowa w pkt 2 lit. a</w:t>
      </w:r>
      <w:r w:rsidR="00D4100B" w:rsidRPr="004B53ED">
        <w:rPr>
          <w:rStyle w:val="Odwoanieprzypisudolnego"/>
          <w:rFonts w:ascii="Arial" w:hAnsi="Arial" w:cs="Arial"/>
          <w:sz w:val="20"/>
          <w:szCs w:val="20"/>
        </w:rPr>
        <w:footnoteReference w:id="9"/>
      </w:r>
      <w:r w:rsidR="00D4100B" w:rsidRPr="004B53ED">
        <w:rPr>
          <w:rFonts w:ascii="Arial" w:hAnsi="Arial" w:cs="Arial"/>
          <w:sz w:val="20"/>
          <w:szCs w:val="20"/>
        </w:rPr>
        <w:t>,</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D4100B" w:rsidRPr="004B53ED">
        <w:rPr>
          <w:rFonts w:ascii="Arial" w:hAnsi="Arial" w:cs="Arial"/>
          <w:sz w:val="20"/>
          <w:szCs w:val="20"/>
        </w:rPr>
        <w:t>. określenie warunków istotnych zmian umowy zawartej w wyniku przeprowadzonego postępowania o udzielenie zamówienia, o ile przewiduje się możliwość zmiany takiej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9D02DA" w:rsidRPr="004B53ED">
        <w:rPr>
          <w:rFonts w:ascii="Arial" w:hAnsi="Arial" w:cs="Arial"/>
          <w:sz w:val="20"/>
          <w:szCs w:val="20"/>
        </w:rPr>
        <w:t>i</w:t>
      </w:r>
      <w:r w:rsidRPr="004B53ED">
        <w:rPr>
          <w:rFonts w:ascii="Arial" w:hAnsi="Arial" w:cs="Arial"/>
          <w:sz w:val="20"/>
          <w:szCs w:val="20"/>
        </w:rPr>
        <w:t>. informację o możliwości składania ofert częściowych, o ile zamawiający taką możliwość przewiduje,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9D02DA" w:rsidRPr="004B53ED">
        <w:rPr>
          <w:rFonts w:ascii="Arial" w:hAnsi="Arial" w:cs="Arial"/>
          <w:sz w:val="20"/>
          <w:szCs w:val="20"/>
        </w:rPr>
        <w:t>i</w:t>
      </w:r>
      <w:r w:rsidRPr="004B53ED">
        <w:rPr>
          <w:rFonts w:ascii="Arial" w:hAnsi="Arial" w:cs="Arial"/>
          <w:sz w:val="20"/>
          <w:szCs w:val="20"/>
        </w:rPr>
        <w:t>. informację o planowanych zamó</w:t>
      </w:r>
      <w:r w:rsidR="004B6336" w:rsidRPr="004B53ED">
        <w:rPr>
          <w:rFonts w:ascii="Arial" w:hAnsi="Arial" w:cs="Arial"/>
          <w:sz w:val="20"/>
          <w:szCs w:val="20"/>
        </w:rPr>
        <w:t>wieniach, o których mowa w pkt 7</w:t>
      </w:r>
      <w:r w:rsidRPr="004B53ED">
        <w:rPr>
          <w:rFonts w:ascii="Arial" w:hAnsi="Arial" w:cs="Arial"/>
          <w:sz w:val="20"/>
          <w:szCs w:val="20"/>
        </w:rPr>
        <w:t xml:space="preserve"> lit. h </w:t>
      </w:r>
      <w:r w:rsidR="004B6336" w:rsidRPr="004B53ED">
        <w:rPr>
          <w:rFonts w:ascii="Arial" w:hAnsi="Arial" w:cs="Arial"/>
          <w:sz w:val="20"/>
          <w:szCs w:val="20"/>
        </w:rPr>
        <w:t>rozdziału 3.1</w:t>
      </w:r>
      <w:r w:rsidRPr="004B53ED">
        <w:rPr>
          <w:rFonts w:ascii="Arial" w:hAnsi="Arial" w:cs="Arial"/>
          <w:sz w:val="20"/>
          <w:szCs w:val="20"/>
        </w:rPr>
        <w:t>, ich zakres oraz warunki, na jakich zostaną udzielone, o ile zamawiający przewiduj</w:t>
      </w:r>
      <w:r w:rsidR="009D02DA" w:rsidRPr="004B53ED">
        <w:rPr>
          <w:rFonts w:ascii="Arial" w:hAnsi="Arial" w:cs="Arial"/>
          <w:sz w:val="20"/>
          <w:szCs w:val="20"/>
        </w:rPr>
        <w:t>e udzielenie tego typu zamówień,</w:t>
      </w:r>
    </w:p>
    <w:p w:rsidR="009D02DA"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xiii.</w:t>
      </w:r>
      <w:r w:rsidRPr="004B53ED">
        <w:rPr>
          <w:rFonts w:ascii="Arial" w:hAnsi="Arial" w:cs="Arial"/>
          <w:sz w:val="20"/>
          <w:szCs w:val="20"/>
        </w:rPr>
        <w:tab/>
        <w:t>logotypy obowiązujące w ramach RPO WZ 2014-2020.</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b) wybrać najkorzystniejszą spośród ofert złożonych przez wykonawców spełniających warunki udziału w postępowaniu</w:t>
      </w:r>
      <w:r w:rsidRPr="004B53ED">
        <w:rPr>
          <w:rStyle w:val="Odwoanieprzypisudolnego"/>
          <w:rFonts w:ascii="Arial" w:hAnsi="Arial" w:cs="Arial"/>
          <w:sz w:val="20"/>
          <w:szCs w:val="20"/>
        </w:rPr>
        <w:footnoteReference w:id="10"/>
      </w:r>
      <w:r w:rsidRPr="004B53ED">
        <w:rPr>
          <w:rFonts w:ascii="Arial" w:hAnsi="Arial" w:cs="Arial"/>
          <w:sz w:val="20"/>
          <w:szCs w:val="20"/>
        </w:rPr>
        <w:t xml:space="preserve"> w oparciu o ustalone w zapytaniu ofertowym kryteria oceny. Wybór oferty jest dokumentowany protokołem postępowania o udziele</w:t>
      </w:r>
      <w:r w:rsidR="008804FF">
        <w:rPr>
          <w:rFonts w:ascii="Arial" w:hAnsi="Arial" w:cs="Arial"/>
          <w:sz w:val="20"/>
          <w:szCs w:val="20"/>
        </w:rPr>
        <w:t>nie zamówienia, o którym mowa w </w:t>
      </w:r>
      <w:r w:rsidRPr="004B53ED">
        <w:rPr>
          <w:rFonts w:ascii="Arial" w:hAnsi="Arial" w:cs="Arial"/>
          <w:sz w:val="20"/>
          <w:szCs w:val="20"/>
        </w:rPr>
        <w:t>pkt 14.</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oznacza wszczęcie postępowania o udzielenie zamówienia w ramach projektu.</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polega na jego umieszczeniu w bazie konkurencyjności</w:t>
      </w:r>
      <w:r w:rsidRPr="004B53ED">
        <w:rPr>
          <w:rStyle w:val="Odwoanieprzypisudolnego"/>
          <w:rFonts w:ascii="Arial" w:hAnsi="Arial" w:cs="Arial"/>
          <w:sz w:val="20"/>
          <w:szCs w:val="20"/>
        </w:rPr>
        <w:footnoteReference w:id="11"/>
      </w:r>
      <w:r w:rsidR="008804FF">
        <w:rPr>
          <w:rFonts w:ascii="Arial" w:hAnsi="Arial" w:cs="Arial"/>
          <w:sz w:val="20"/>
          <w:szCs w:val="20"/>
        </w:rPr>
        <w:t>, a </w:t>
      </w:r>
      <w:r w:rsidRPr="004B53ED">
        <w:rPr>
          <w:rFonts w:ascii="Arial" w:hAnsi="Arial" w:cs="Arial"/>
          <w:sz w:val="20"/>
          <w:szCs w:val="20"/>
        </w:rPr>
        <w:t xml:space="preserve">w przypadku zawieszenia działalności bazy potwierdzonego odpowiednim komunikatem ministra właściwego do spraw rozwoju regionalnego – wysłaniu zapytania ofertowego do co najmniej trzech potencjalnych wykonawców, o ile na rynku istnieje trzech potencjalnych wykonawców danego zamówienia oraz upublicznieniu tego zapytania co najmniej na stronie internetowej beneficjenta, o ile posiada taką stronę lub innej </w:t>
      </w:r>
      <w:r w:rsidR="00522D66" w:rsidRPr="004B53ED">
        <w:rPr>
          <w:rFonts w:ascii="Arial" w:hAnsi="Arial" w:cs="Arial"/>
          <w:sz w:val="20"/>
          <w:szCs w:val="20"/>
        </w:rPr>
        <w:t xml:space="preserve">powszechnie dostępnej </w:t>
      </w:r>
      <w:r w:rsidRPr="004B53ED">
        <w:rPr>
          <w:rFonts w:ascii="Arial" w:hAnsi="Arial" w:cs="Arial"/>
          <w:sz w:val="20"/>
          <w:szCs w:val="20"/>
        </w:rPr>
        <w:t xml:space="preserve">stronie internetowej </w:t>
      </w:r>
      <w:r w:rsidR="00522D66" w:rsidRPr="004B53ED">
        <w:rPr>
          <w:rFonts w:ascii="Arial" w:hAnsi="Arial" w:cs="Arial"/>
          <w:sz w:val="20"/>
          <w:szCs w:val="20"/>
        </w:rPr>
        <w:t>przeznaczonej do umieszczania zapytań ofertowych</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gdy ze względu na specyfikę projektu podmiot ro</w:t>
      </w:r>
      <w:r w:rsidR="008804FF">
        <w:rPr>
          <w:rFonts w:ascii="Arial" w:hAnsi="Arial" w:cs="Arial"/>
          <w:sz w:val="20"/>
          <w:szCs w:val="20"/>
        </w:rPr>
        <w:t>zpoczyna realizację projektu na </w:t>
      </w:r>
      <w:r w:rsidRPr="004B53ED">
        <w:rPr>
          <w:rFonts w:ascii="Arial" w:hAnsi="Arial" w:cs="Arial"/>
          <w:sz w:val="20"/>
          <w:szCs w:val="20"/>
        </w:rPr>
        <w:t>własne ryzyko przed podpisaniem umowy o dofinansowanie,</w:t>
      </w:r>
      <w:r w:rsidR="00D83840">
        <w:rPr>
          <w:rFonts w:ascii="Arial" w:hAnsi="Arial" w:cs="Arial"/>
          <w:sz w:val="20"/>
          <w:szCs w:val="20"/>
        </w:rPr>
        <w:t xml:space="preserve"> a po złożeniu wniosku o dofinansowanie </w:t>
      </w:r>
      <w:r w:rsidRPr="004B53ED">
        <w:rPr>
          <w:rFonts w:ascii="Arial" w:hAnsi="Arial" w:cs="Arial"/>
          <w:sz w:val="20"/>
          <w:szCs w:val="20"/>
        </w:rPr>
        <w:t xml:space="preserve"> w celu upublicznienia zapytania ofertowego powinien wysłać zapytanie ofertowe do co najmniej trzech potencjalnych wykonawców, o ile na rynku istnieje co najmniej trzech potencjalnych wykonawców danego zamówienia oraz upublicznić to zapytanie co najmniej na swojej stronie internetowej, o ile posiada taką stronę lub </w:t>
      </w:r>
      <w:r w:rsidR="00522D66" w:rsidRPr="004B53ED">
        <w:rPr>
          <w:rFonts w:ascii="Arial" w:hAnsi="Arial" w:cs="Arial"/>
          <w:sz w:val="20"/>
          <w:szCs w:val="20"/>
        </w:rPr>
        <w:t>innej powszechnie dostępnej stronie internetowej przeznaczonej do umieszczania zapytań ofertowych</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Jeżeli szacunkowa wartość zamówienia jest równa lub prze</w:t>
      </w:r>
      <w:r w:rsidR="008804FF">
        <w:rPr>
          <w:rFonts w:ascii="Arial" w:hAnsi="Arial" w:cs="Arial"/>
          <w:sz w:val="20"/>
          <w:szCs w:val="20"/>
        </w:rPr>
        <w:t>kracza wartość 5 225 000 euro w </w:t>
      </w:r>
      <w:r w:rsidRPr="004B53ED">
        <w:rPr>
          <w:rFonts w:ascii="Arial" w:hAnsi="Arial" w:cs="Arial"/>
          <w:sz w:val="20"/>
          <w:szCs w:val="20"/>
        </w:rPr>
        <w:t>przypadku zamówień na roboty budowlane, 209 000 euro w przypadku zam</w:t>
      </w:r>
      <w:r w:rsidR="008804FF">
        <w:rPr>
          <w:rFonts w:ascii="Arial" w:hAnsi="Arial" w:cs="Arial"/>
          <w:sz w:val="20"/>
          <w:szCs w:val="20"/>
        </w:rPr>
        <w:t>ówień na dostawy i </w:t>
      </w:r>
      <w:r w:rsidRPr="004B53ED">
        <w:rPr>
          <w:rFonts w:ascii="Arial" w:hAnsi="Arial" w:cs="Arial"/>
          <w:sz w:val="20"/>
          <w:szCs w:val="20"/>
        </w:rPr>
        <w:t>usługi, a w przypadku zamówień na usługi o charakterze społecznym</w:t>
      </w:r>
      <w:r w:rsidRPr="004B53ED">
        <w:rPr>
          <w:rStyle w:val="Odwoanieprzypisudolnego"/>
          <w:rFonts w:ascii="Arial" w:hAnsi="Arial" w:cs="Arial"/>
          <w:sz w:val="20"/>
          <w:szCs w:val="20"/>
        </w:rPr>
        <w:footnoteReference w:id="12"/>
      </w:r>
      <w:r w:rsidRPr="004B53ED">
        <w:rPr>
          <w:rFonts w:ascii="Arial" w:hAnsi="Arial" w:cs="Arial"/>
          <w:sz w:val="20"/>
          <w:szCs w:val="20"/>
        </w:rPr>
        <w:t xml:space="preserve"> 750 000 euro, podmiot niebędący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może dodatkow</w:t>
      </w:r>
      <w:r w:rsidR="008804FF">
        <w:rPr>
          <w:rFonts w:ascii="Arial" w:hAnsi="Arial" w:cs="Arial"/>
          <w:sz w:val="20"/>
          <w:szCs w:val="20"/>
        </w:rPr>
        <w:t>o umieścić zapytanie ofertowe w </w:t>
      </w:r>
      <w:r w:rsidRPr="004B53ED">
        <w:rPr>
          <w:rFonts w:ascii="Arial" w:hAnsi="Arial" w:cs="Arial"/>
          <w:sz w:val="20"/>
          <w:szCs w:val="20"/>
        </w:rPr>
        <w:t>Dzienniku Urzędowym UE.</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Umowę z wykonawcą i protokół postępowania o udzielenie</w:t>
      </w:r>
      <w:r w:rsidR="008804FF">
        <w:rPr>
          <w:rFonts w:ascii="Arial" w:hAnsi="Arial" w:cs="Arial"/>
          <w:sz w:val="20"/>
          <w:szCs w:val="20"/>
        </w:rPr>
        <w:t xml:space="preserve"> zamówienia należy sporządzić w </w:t>
      </w:r>
      <w:r w:rsidRPr="004B53ED">
        <w:rPr>
          <w:rFonts w:ascii="Arial" w:hAnsi="Arial" w:cs="Arial"/>
          <w:sz w:val="20"/>
          <w:szCs w:val="20"/>
        </w:rPr>
        <w:t>formie pisemnej.</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Protokół postępowania o udzielenie zamówienia</w:t>
      </w:r>
      <w:r w:rsidR="00522D66" w:rsidRPr="004B53ED">
        <w:rPr>
          <w:rStyle w:val="Odwoanieprzypisudolnego"/>
          <w:rFonts w:ascii="Arial" w:hAnsi="Arial" w:cs="Arial"/>
          <w:sz w:val="20"/>
          <w:szCs w:val="20"/>
        </w:rPr>
        <w:footnoteReference w:id="13"/>
      </w:r>
      <w:r w:rsidRPr="004B53ED">
        <w:rPr>
          <w:rFonts w:ascii="Arial" w:hAnsi="Arial" w:cs="Arial"/>
          <w:sz w:val="20"/>
          <w:szCs w:val="20"/>
        </w:rPr>
        <w:t xml:space="preserve"> zawiera co najmniej:</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informację o sposobie upublicznienia zapytania ofertowego,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wykaz ofert, które wpłynęły w odpowiedzi na zapytanie ofertowe, wraz ze wskazaniem daty wpłynięcia oferty do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c) informację o spełnieniu warunku, o którym mowa w pkt 2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informację o spełnieniu warunków udziału w postępowaniu przez wykonawców, o ile takie warunki były stawiane,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e) informację o wagach punktowych lub procentowych przypisanych do poszczególnych kryteriów oceny i sposobie przyznawania punktacji poszczególnym wykonawcom za spełnienie danego kryterium,</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f) wskazanie wybranej oferty wraz z uzasadnieniem wyboru,</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g) datę sporządzenia protokołu i podpis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h) następujące załączniki: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potwierdzenie upublicznienia zapytania ofertowego w sposób wskazany w pkt 10 lub 11,</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złożone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iii. oświadczenie/oświadczenia o braku powiązań </w:t>
      </w:r>
      <w:r w:rsidR="00AA77FD" w:rsidRPr="004B53ED">
        <w:rPr>
          <w:rFonts w:ascii="Arial" w:hAnsi="Arial" w:cs="Arial"/>
          <w:sz w:val="20"/>
          <w:szCs w:val="20"/>
        </w:rPr>
        <w:t>osobowych lub kapitałowych</w:t>
      </w:r>
      <w:r w:rsidR="00E10522" w:rsidRPr="004B53ED">
        <w:rPr>
          <w:rStyle w:val="Odwoanieprzypisudolnego"/>
          <w:rFonts w:ascii="Arial" w:hAnsi="Arial" w:cs="Arial"/>
          <w:sz w:val="20"/>
          <w:szCs w:val="20"/>
        </w:rPr>
        <w:footnoteReference w:id="14"/>
      </w:r>
      <w:r w:rsidR="00AA77FD"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Informację o wyniku postępowania upublicznia się w taki sposób, w jaki zostało upublicznione zapytanie ofertowe. W przypadku upublicznienia polegającego na wysłaniu zapytania ofertowego do co najmniej trzech potencjalnych wykonawców, informację o wyniku postępowania przesyła się do wykonawców, którzy złożyli oferty. Informacja o wyniku p</w:t>
      </w:r>
      <w:r w:rsidR="008804FF">
        <w:rPr>
          <w:rFonts w:ascii="Arial" w:hAnsi="Arial" w:cs="Arial"/>
          <w:sz w:val="20"/>
          <w:szCs w:val="20"/>
        </w:rPr>
        <w:t>ostępowania powinna zawierać co </w:t>
      </w:r>
      <w:r w:rsidRPr="004B53ED">
        <w:rPr>
          <w:rFonts w:ascii="Arial" w:hAnsi="Arial" w:cs="Arial"/>
          <w:sz w:val="20"/>
          <w:szCs w:val="20"/>
        </w:rPr>
        <w:t>najmniej nazwę wybranego wykonawcy. Na wniosek wykonawcy, który złożył ofertę, istnieje obowiązek udostępnienia wnioskodawcy protokołu postępowania o ud</w:t>
      </w:r>
      <w:r w:rsidR="00115892">
        <w:rPr>
          <w:rFonts w:ascii="Arial" w:hAnsi="Arial" w:cs="Arial"/>
          <w:sz w:val="20"/>
          <w:szCs w:val="20"/>
        </w:rPr>
        <w:t>zielenie zamówienia, z </w:t>
      </w:r>
      <w:r w:rsidRPr="004B53ED">
        <w:rPr>
          <w:rFonts w:ascii="Arial" w:hAnsi="Arial" w:cs="Arial"/>
          <w:sz w:val="20"/>
          <w:szCs w:val="20"/>
        </w:rPr>
        <w:t>wyłączeniem części ofert stanowiących tajemnicę przedsiębiorstwa</w:t>
      </w:r>
      <w:r w:rsidRPr="004B53ED">
        <w:rPr>
          <w:rStyle w:val="Odwoanieprzypisudolnego"/>
          <w:rFonts w:ascii="Arial" w:hAnsi="Arial" w:cs="Arial"/>
          <w:sz w:val="20"/>
          <w:szCs w:val="20"/>
        </w:rPr>
        <w:footnoteReference w:id="15"/>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Po przeprowadzeniu procedury uregulowanej w niniejsz</w:t>
      </w:r>
      <w:r w:rsidR="004B6336" w:rsidRPr="004B53ED">
        <w:rPr>
          <w:rFonts w:ascii="Arial" w:hAnsi="Arial" w:cs="Arial"/>
          <w:sz w:val="20"/>
          <w:szCs w:val="20"/>
        </w:rPr>
        <w:t>ym</w:t>
      </w:r>
      <w:r w:rsidRPr="004B53ED">
        <w:rPr>
          <w:rFonts w:ascii="Arial" w:hAnsi="Arial" w:cs="Arial"/>
          <w:sz w:val="20"/>
          <w:szCs w:val="20"/>
        </w:rPr>
        <w:t xml:space="preserve"> </w:t>
      </w:r>
      <w:r w:rsidR="004B6336" w:rsidRPr="004B53ED">
        <w:rPr>
          <w:rFonts w:ascii="Arial" w:hAnsi="Arial" w:cs="Arial"/>
          <w:sz w:val="20"/>
          <w:szCs w:val="20"/>
        </w:rPr>
        <w:t xml:space="preserve">rozdziale </w:t>
      </w:r>
      <w:r w:rsidRPr="004B53ED">
        <w:rPr>
          <w:rFonts w:ascii="Arial" w:hAnsi="Arial" w:cs="Arial"/>
          <w:sz w:val="20"/>
          <w:szCs w:val="20"/>
        </w:rPr>
        <w:t>następuje podpisanie umowy z wykonawcą</w:t>
      </w:r>
      <w:r w:rsidRPr="004B53ED">
        <w:rPr>
          <w:rStyle w:val="Odwoanieprzypisudolnego"/>
          <w:rFonts w:ascii="Arial" w:hAnsi="Arial" w:cs="Arial"/>
          <w:sz w:val="20"/>
          <w:szCs w:val="20"/>
        </w:rPr>
        <w:footnoteReference w:id="16"/>
      </w:r>
      <w:r w:rsidR="008D56C1" w:rsidRPr="004B53ED">
        <w:rPr>
          <w:rFonts w:ascii="Arial" w:hAnsi="Arial" w:cs="Arial"/>
          <w:sz w:val="20"/>
          <w:szCs w:val="20"/>
        </w:rPr>
        <w:t xml:space="preserve">. </w:t>
      </w:r>
      <w:r w:rsidRPr="004B53ED">
        <w:rPr>
          <w:rFonts w:ascii="Arial" w:hAnsi="Arial" w:cs="Arial"/>
          <w:sz w:val="20"/>
          <w:szCs w:val="20"/>
        </w:rPr>
        <w:t>W przypadku gdy wybrany wykonawca odstąpi od podpisania umow</w:t>
      </w:r>
      <w:r w:rsidR="00115892">
        <w:rPr>
          <w:rFonts w:ascii="Arial" w:hAnsi="Arial" w:cs="Arial"/>
          <w:sz w:val="20"/>
          <w:szCs w:val="20"/>
        </w:rPr>
        <w:t>y z </w:t>
      </w:r>
      <w:r w:rsidRPr="004B53ED">
        <w:rPr>
          <w:rFonts w:ascii="Arial" w:hAnsi="Arial" w:cs="Arial"/>
          <w:sz w:val="20"/>
          <w:szCs w:val="20"/>
        </w:rPr>
        <w:t>zamawiającym, możliwe jest podpisanie umowy z kolejnym wy</w:t>
      </w:r>
      <w:r w:rsidR="00115892">
        <w:rPr>
          <w:rFonts w:ascii="Arial" w:hAnsi="Arial" w:cs="Arial"/>
          <w:sz w:val="20"/>
          <w:szCs w:val="20"/>
        </w:rPr>
        <w:t>konawcą, który w postępowaniu o </w:t>
      </w:r>
      <w:r w:rsidRPr="004B53ED">
        <w:rPr>
          <w:rFonts w:ascii="Arial" w:hAnsi="Arial" w:cs="Arial"/>
          <w:sz w:val="20"/>
          <w:szCs w:val="20"/>
        </w:rPr>
        <w:t>udzielenie zamówienia uzyskał kolejną najwyższą liczbę punktów.</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Nie jest możliwe dokonywanie istotnych zmian</w:t>
      </w:r>
      <w:r w:rsidRPr="004B53ED">
        <w:rPr>
          <w:rStyle w:val="Odwoanieprzypisudolnego"/>
          <w:rFonts w:ascii="Arial" w:hAnsi="Arial" w:cs="Arial"/>
          <w:sz w:val="20"/>
          <w:szCs w:val="20"/>
        </w:rPr>
        <w:footnoteReference w:id="17"/>
      </w:r>
      <w:r w:rsidRPr="004B53ED">
        <w:rPr>
          <w:rFonts w:ascii="Arial" w:hAnsi="Arial" w:cs="Arial"/>
          <w:sz w:val="20"/>
          <w:szCs w:val="20"/>
        </w:rPr>
        <w:t xml:space="preserve"> postanowi</w:t>
      </w:r>
      <w:r w:rsidR="008804FF">
        <w:rPr>
          <w:rFonts w:ascii="Arial" w:hAnsi="Arial" w:cs="Arial"/>
          <w:sz w:val="20"/>
          <w:szCs w:val="20"/>
        </w:rPr>
        <w:t>eń zawartej umowy w stosunku do </w:t>
      </w:r>
      <w:r w:rsidRPr="004B53ED">
        <w:rPr>
          <w:rFonts w:ascii="Arial" w:hAnsi="Arial" w:cs="Arial"/>
          <w:sz w:val="20"/>
          <w:szCs w:val="20"/>
        </w:rPr>
        <w:t>treści oferty, na podstawie której dokonano wyboru wykonawcy, chyba że: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zamawiający przewidział możliwość dokonania takiej zmiany w zapytaniu ofertowym lub dokumentach zamówienia oraz określił warunki takiej zmiany, o ile nie prowadzą one do zmiany charakteru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zmiany dotyczą realizacji dodatkowych dostaw,</w:t>
      </w:r>
      <w:r w:rsidR="008804FF">
        <w:rPr>
          <w:rFonts w:ascii="Arial" w:hAnsi="Arial" w:cs="Arial"/>
          <w:sz w:val="20"/>
          <w:szCs w:val="20"/>
        </w:rPr>
        <w:t xml:space="preserve"> usług lub robót budowlanych od </w:t>
      </w:r>
      <w:r w:rsidRPr="004B53ED">
        <w:rPr>
          <w:rFonts w:ascii="Arial" w:hAnsi="Arial" w:cs="Arial"/>
          <w:sz w:val="20"/>
          <w:szCs w:val="20"/>
        </w:rPr>
        <w:t>dotychczasowego wykonawcy, nieobjętych zamówieniem podstawowym, o ile stały się niezbędne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zmiana wykonawcy nie może zostać dokonana z powodów ek</w:t>
      </w:r>
      <w:r w:rsidR="008804FF">
        <w:rPr>
          <w:rFonts w:ascii="Arial" w:hAnsi="Arial" w:cs="Arial"/>
          <w:sz w:val="20"/>
          <w:szCs w:val="20"/>
        </w:rPr>
        <w:t>onomicznych lub technicznych, w </w:t>
      </w:r>
      <w:r w:rsidRPr="004B53ED">
        <w:rPr>
          <w:rFonts w:ascii="Arial" w:hAnsi="Arial" w:cs="Arial"/>
          <w:sz w:val="20"/>
          <w:szCs w:val="20"/>
        </w:rPr>
        <w:t>szczególności dotyczących zamienności lub interoperacyjności sprzętu, usług lub instalacji, zamówionych w ramach zamówienia podstawowego,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zmiana wykonawcy spowodowałaby istotną niedogodność lub znaczne zwiększenie kosztów dla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wartość każdej kolejnej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c) zmiana nie prowadzi do zmiany charakteru umowy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konieczność zmiany umowy spowodowana jest okolicznościami, których zamawiający, działając z należytą starannością, nie mógł przewidzieć,</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wartość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wykonawcę, któremu zamawiający udzielił zamówienia, ma zastąpić nowy wykonawca: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na podstawie postanowień umownych, o których mowa w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 wyniku połączenia, podziału, przekształcenia, upadłości, restrukturyzacji lub nabycia dotychczasowego wykonawcy lub jego przedsiębiorstwa, o ile nowy wykonawca spełnia warunki udziału w postępowaniu, nie zachodzą wobec niego podstawy wyk</w:t>
      </w:r>
      <w:r w:rsidR="004A2AC9">
        <w:rPr>
          <w:rFonts w:ascii="Arial" w:hAnsi="Arial" w:cs="Arial"/>
          <w:sz w:val="20"/>
          <w:szCs w:val="20"/>
        </w:rPr>
        <w:t>luczenia oraz nie pociąga to za </w:t>
      </w:r>
      <w:r w:rsidRPr="004B53ED">
        <w:rPr>
          <w:rFonts w:ascii="Arial" w:hAnsi="Arial" w:cs="Arial"/>
          <w:sz w:val="20"/>
          <w:szCs w:val="20"/>
        </w:rPr>
        <w:t>sobą innych istotnych zmian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 wyniku przejęcia przez zamawiającego zobowiązań wykonawcy względem jego podwykonawców,</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zmiana nie prowadzi do zmiany charakteru umowy a łączna wa</w:t>
      </w:r>
      <w:r w:rsidR="004A2AC9">
        <w:rPr>
          <w:rFonts w:ascii="Arial" w:hAnsi="Arial" w:cs="Arial"/>
          <w:sz w:val="20"/>
          <w:szCs w:val="20"/>
        </w:rPr>
        <w:t>rtość zmian jest mniejsza niż 5 </w:t>
      </w:r>
      <w:r w:rsidRPr="004B53ED">
        <w:rPr>
          <w:rFonts w:ascii="Arial" w:hAnsi="Arial" w:cs="Arial"/>
          <w:sz w:val="20"/>
          <w:szCs w:val="20"/>
        </w:rPr>
        <w:t>225 000 euro w przypadku zamówień na roboty budowlane lub 209 000 euro w przypadku zamówień na dostawy i usługi, i jednocześnie jest mniejsza od 10% wartości zamówienia określonej pierwotnie w umowie w przypadku zamówień na usługi lub dostawy albo, w przypadku zamówień na roboty budowlane, jest mniejsza od 15% wartości zamówienia określonej pierwotnie w umowie.</w:t>
      </w:r>
    </w:p>
    <w:p w:rsidR="00D4100B" w:rsidRPr="004B53ED" w:rsidRDefault="00D4100B" w:rsidP="00D476F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Zapytanie ofertowe może zostać zmienione przed upływem terminu składania ofert</w:t>
      </w:r>
      <w:r w:rsidR="00D476FB" w:rsidRPr="004B53ED">
        <w:rPr>
          <w:rFonts w:ascii="Arial" w:hAnsi="Arial" w:cs="Arial"/>
          <w:sz w:val="20"/>
          <w:szCs w:val="20"/>
        </w:rPr>
        <w:t xml:space="preserve"> </w:t>
      </w:r>
      <w:r w:rsidRPr="004B53ED">
        <w:rPr>
          <w:rFonts w:ascii="Arial" w:hAnsi="Arial" w:cs="Arial"/>
          <w:sz w:val="20"/>
          <w:szCs w:val="20"/>
        </w:rPr>
        <w:t>przewidzianym w zapytaniu ofertowym. W takim przypadku należy w opublikowanym</w:t>
      </w:r>
      <w:r w:rsidR="00D476FB" w:rsidRPr="004B53ED">
        <w:rPr>
          <w:rFonts w:ascii="Arial" w:hAnsi="Arial" w:cs="Arial"/>
          <w:sz w:val="20"/>
          <w:szCs w:val="20"/>
        </w:rPr>
        <w:t xml:space="preserve"> </w:t>
      </w:r>
      <w:r w:rsidRPr="004B53ED">
        <w:rPr>
          <w:rFonts w:ascii="Arial" w:hAnsi="Arial" w:cs="Arial"/>
          <w:sz w:val="20"/>
          <w:szCs w:val="20"/>
        </w:rPr>
        <w:t>zgodnie z pkt 10 lub 11 zapytaniu ofertowym uwzględnić informację o zmianie.</w:t>
      </w:r>
      <w:r w:rsidR="00D476FB" w:rsidRPr="004B53ED">
        <w:rPr>
          <w:rFonts w:ascii="Arial" w:hAnsi="Arial" w:cs="Arial"/>
          <w:sz w:val="20"/>
          <w:szCs w:val="20"/>
        </w:rPr>
        <w:t xml:space="preserve"> </w:t>
      </w:r>
      <w:r w:rsidRPr="004B53ED">
        <w:rPr>
          <w:rFonts w:ascii="Arial" w:hAnsi="Arial" w:cs="Arial"/>
          <w:sz w:val="20"/>
          <w:szCs w:val="20"/>
        </w:rPr>
        <w:t>In</w:t>
      </w:r>
      <w:r w:rsidR="004A2AC9">
        <w:rPr>
          <w:rFonts w:ascii="Arial" w:hAnsi="Arial" w:cs="Arial"/>
          <w:sz w:val="20"/>
          <w:szCs w:val="20"/>
        </w:rPr>
        <w:t>formacja ta powinna zawierać co </w:t>
      </w:r>
      <w:r w:rsidRPr="004B53ED">
        <w:rPr>
          <w:rFonts w:ascii="Arial" w:hAnsi="Arial" w:cs="Arial"/>
          <w:sz w:val="20"/>
          <w:szCs w:val="20"/>
        </w:rPr>
        <w:t>najmniej: datę upublicznienia zmienianego zapytania</w:t>
      </w:r>
      <w:r w:rsidR="00D476FB" w:rsidRPr="004B53ED">
        <w:rPr>
          <w:rFonts w:ascii="Arial" w:hAnsi="Arial" w:cs="Arial"/>
          <w:sz w:val="20"/>
          <w:szCs w:val="20"/>
        </w:rPr>
        <w:t xml:space="preserve"> </w:t>
      </w:r>
      <w:r w:rsidRPr="004B53ED">
        <w:rPr>
          <w:rFonts w:ascii="Arial" w:hAnsi="Arial" w:cs="Arial"/>
          <w:sz w:val="20"/>
          <w:szCs w:val="20"/>
        </w:rPr>
        <w:t>ofertowego a także opis dokonanych zmian. Beneficjent przedłuża termin składania ofert</w:t>
      </w:r>
      <w:r w:rsidR="00D476FB" w:rsidRPr="004B53ED">
        <w:rPr>
          <w:rFonts w:ascii="Arial" w:hAnsi="Arial" w:cs="Arial"/>
          <w:sz w:val="20"/>
          <w:szCs w:val="20"/>
        </w:rPr>
        <w:t xml:space="preserve"> o czas ni</w:t>
      </w:r>
      <w:r w:rsidR="004A2AC9">
        <w:rPr>
          <w:rFonts w:ascii="Arial" w:hAnsi="Arial" w:cs="Arial"/>
          <w:sz w:val="20"/>
          <w:szCs w:val="20"/>
        </w:rPr>
        <w:t>ezbędny do wprowadzenia zmian w </w:t>
      </w:r>
      <w:r w:rsidR="00D476FB" w:rsidRPr="004B53ED">
        <w:rPr>
          <w:rFonts w:ascii="Arial" w:hAnsi="Arial" w:cs="Arial"/>
          <w:sz w:val="20"/>
          <w:szCs w:val="20"/>
        </w:rPr>
        <w:t>ofertach, jeżeli jest to konieczne z uwagi na zakres wprowadzonych zmian.</w:t>
      </w:r>
    </w:p>
    <w:p w:rsidR="00902F0A" w:rsidRPr="004B53ED" w:rsidRDefault="00902F0A">
      <w:pPr>
        <w:pStyle w:val="Akapitzlist"/>
        <w:spacing w:line="360" w:lineRule="auto"/>
        <w:ind w:left="360"/>
        <w:jc w:val="both"/>
        <w:rPr>
          <w:rFonts w:ascii="Arial" w:hAnsi="Arial" w:cs="Arial"/>
          <w:sz w:val="20"/>
          <w:szCs w:val="20"/>
        </w:rPr>
      </w:pPr>
    </w:p>
    <w:p w:rsidR="002D7E38" w:rsidRPr="004B53ED" w:rsidRDefault="00976AAC" w:rsidP="00837367">
      <w:pPr>
        <w:pStyle w:val="Nagwek1"/>
        <w:spacing w:after="200" w:line="360" w:lineRule="auto"/>
        <w:rPr>
          <w:rFonts w:ascii="Arial" w:hAnsi="Arial" w:cs="Arial"/>
          <w:lang w:eastAsia="pl-PL"/>
        </w:rPr>
      </w:pPr>
      <w:bookmarkStart w:id="25" w:name="_Toc441141872"/>
      <w:bookmarkStart w:id="26" w:name="_Toc465431291"/>
      <w:r w:rsidRPr="004B53ED">
        <w:rPr>
          <w:rFonts w:ascii="Arial" w:hAnsi="Arial" w:cs="Arial"/>
          <w:sz w:val="24"/>
          <w:szCs w:val="24"/>
          <w:lang w:eastAsia="pl-PL"/>
        </w:rPr>
        <w:t xml:space="preserve">Rozdział </w:t>
      </w:r>
      <w:r w:rsidR="00D24300" w:rsidRPr="004B53ED">
        <w:rPr>
          <w:rFonts w:ascii="Arial" w:hAnsi="Arial" w:cs="Arial"/>
          <w:sz w:val="24"/>
          <w:szCs w:val="24"/>
          <w:lang w:eastAsia="pl-PL"/>
        </w:rPr>
        <w:t>4</w:t>
      </w:r>
      <w:r w:rsidR="00BF7B4E" w:rsidRPr="004B53ED">
        <w:rPr>
          <w:rFonts w:ascii="Arial" w:hAnsi="Arial" w:cs="Arial"/>
          <w:sz w:val="24"/>
          <w:szCs w:val="24"/>
          <w:lang w:eastAsia="pl-PL"/>
        </w:rPr>
        <w:t xml:space="preserve"> </w:t>
      </w:r>
      <w:r w:rsidRPr="004B53ED">
        <w:rPr>
          <w:rFonts w:ascii="Arial" w:hAnsi="Arial" w:cs="Arial"/>
          <w:sz w:val="24"/>
          <w:szCs w:val="24"/>
          <w:lang w:eastAsia="pl-PL"/>
        </w:rPr>
        <w:t>Podsumowanie</w:t>
      </w:r>
      <w:r w:rsidR="00F03188" w:rsidRPr="004B53ED">
        <w:rPr>
          <w:rFonts w:ascii="Arial" w:hAnsi="Arial" w:cs="Arial"/>
          <w:sz w:val="24"/>
          <w:szCs w:val="24"/>
          <w:lang w:eastAsia="pl-PL"/>
        </w:rPr>
        <w:t xml:space="preserve"> dotyczące zasad udzielania zamówień</w:t>
      </w:r>
      <w:bookmarkEnd w:id="25"/>
      <w:bookmarkEnd w:id="26"/>
    </w:p>
    <w:p w:rsidR="00522D66"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Ciężar dowodu, że wymogi zawarte w niniejszych Zasadach zostały spełnione przy udzielaniu zamówień spoczywa na Beneficjencie. Oznacza to, że Beneficjent powinien </w:t>
      </w:r>
      <w:r w:rsidR="00115892">
        <w:rPr>
          <w:rFonts w:ascii="Arial" w:hAnsi="Arial" w:cs="Arial"/>
          <w:sz w:val="20"/>
          <w:szCs w:val="20"/>
        </w:rPr>
        <w:t>zgromadzić i </w:t>
      </w:r>
      <w:r w:rsidRPr="004B53ED">
        <w:rPr>
          <w:rFonts w:ascii="Arial" w:hAnsi="Arial" w:cs="Arial"/>
          <w:sz w:val="20"/>
          <w:szCs w:val="20"/>
        </w:rPr>
        <w:t xml:space="preserve">przedstawić </w:t>
      </w:r>
      <w:r w:rsidR="00115892" w:rsidRPr="004B53ED">
        <w:rPr>
          <w:rFonts w:ascii="Arial" w:hAnsi="Arial" w:cs="Arial"/>
          <w:sz w:val="20"/>
          <w:szCs w:val="20"/>
        </w:rPr>
        <w:t xml:space="preserve">uprawnionym </w:t>
      </w:r>
      <w:r w:rsidRPr="004B53ED">
        <w:rPr>
          <w:rFonts w:ascii="Arial" w:hAnsi="Arial" w:cs="Arial"/>
          <w:sz w:val="20"/>
          <w:szCs w:val="20"/>
        </w:rPr>
        <w:t>instytucjom dowody, które potwierdzą spełnienie ww. wymogów.</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uprawniona jest na każdym etapie rozliczania projektu do weryfi</w:t>
      </w:r>
      <w:r w:rsidR="008D56C1" w:rsidRPr="004B53ED">
        <w:rPr>
          <w:rFonts w:ascii="Arial" w:hAnsi="Arial" w:cs="Arial"/>
          <w:sz w:val="20"/>
          <w:szCs w:val="20"/>
        </w:rPr>
        <w:t>kacji prawidłowości zastosowanej</w:t>
      </w:r>
      <w:r w:rsidRPr="004B53ED">
        <w:rPr>
          <w:rFonts w:ascii="Arial" w:hAnsi="Arial" w:cs="Arial"/>
          <w:sz w:val="20"/>
          <w:szCs w:val="20"/>
        </w:rPr>
        <w:t xml:space="preserve"> procedury udzielania zamówienia. W przypadku, gdy zastosowanie przez Beneficjenta procedury udzielania zamówienia nie będzie według IZ RPO WZ prawidłowe, IZ RPO WZ ma prawo uznać poniesiony w ten sposób wydatek za niekwalifikowalny.</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zastrzega, iż  w przypadku wątpliwości co do wartości danego wydatku ma prawo dokonać własnej wyceny (np. poprzez porównanie obowiązujących w czasie składania ofert cenników, ofert powszechnie dostępnych w sieci Internet lub powołanie rzeczoznawcy/biegłego z</w:t>
      </w:r>
      <w:r w:rsidR="004A2AC9">
        <w:rPr>
          <w:rFonts w:ascii="Arial" w:hAnsi="Arial" w:cs="Arial"/>
          <w:sz w:val="20"/>
          <w:szCs w:val="20"/>
        </w:rPr>
        <w:t> </w:t>
      </w:r>
      <w:r w:rsidRPr="004B53ED">
        <w:rPr>
          <w:rFonts w:ascii="Arial" w:hAnsi="Arial" w:cs="Arial"/>
          <w:sz w:val="20"/>
          <w:szCs w:val="20"/>
        </w:rPr>
        <w:t xml:space="preserve">danej dziedziny, który dokona takiej wyceny) oraz w przypadku stwierdzenia jego zawyżenia ma </w:t>
      </w:r>
      <w:r w:rsidRPr="004B53ED">
        <w:rPr>
          <w:rFonts w:ascii="Arial" w:hAnsi="Arial" w:cs="Arial"/>
          <w:sz w:val="20"/>
          <w:szCs w:val="20"/>
        </w:rPr>
        <w:lastRenderedPageBreak/>
        <w:t>prawo rozwiązać umowę o dofinansowanie lub zakwestion</w:t>
      </w:r>
      <w:r w:rsidR="004A2AC9">
        <w:rPr>
          <w:rFonts w:ascii="Arial" w:hAnsi="Arial" w:cs="Arial"/>
          <w:sz w:val="20"/>
          <w:szCs w:val="20"/>
        </w:rPr>
        <w:t>ować wartość wydatku uznając go </w:t>
      </w:r>
      <w:r w:rsidRPr="004B53ED">
        <w:rPr>
          <w:rFonts w:ascii="Arial" w:hAnsi="Arial" w:cs="Arial"/>
          <w:sz w:val="20"/>
          <w:szCs w:val="20"/>
        </w:rPr>
        <w:t>w całości lub w części za niekwalifikowalny.</w:t>
      </w:r>
    </w:p>
    <w:p w:rsidR="00D73C80"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zamówienia IZ RPO WZ uznaje całość lub część wydatków </w:t>
      </w:r>
      <w:r w:rsidR="004A2AC9">
        <w:rPr>
          <w:rFonts w:ascii="Arial" w:hAnsi="Arial" w:cs="Arial"/>
          <w:sz w:val="20"/>
          <w:szCs w:val="20"/>
        </w:rPr>
        <w:t>związanych z tym zamówieniem za </w:t>
      </w:r>
      <w:r w:rsidRPr="004B53ED">
        <w:rPr>
          <w:rFonts w:ascii="Arial" w:hAnsi="Arial" w:cs="Arial"/>
          <w:sz w:val="20"/>
          <w:szCs w:val="20"/>
        </w:rPr>
        <w:t>niekwalifikowalne. Obniżanie wydatków poniesionych nieprawidłowo oraz obniżanie korekt finansowych następuje zgodnie z rozporządzeniem ministra właściwego do spraw rozwoju regionalnego, wydanym na podstawie art. 24 ust. 13 ustawy wdrożeniowej.</w:t>
      </w:r>
    </w:p>
    <w:p w:rsidR="00B73BE4" w:rsidRPr="004B53ED" w:rsidRDefault="00D73C80"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Zaleca się zapoznanie z podręcznikiem wydanym przez służby Komisji Europejskiej pn.</w:t>
      </w:r>
      <w:r w:rsidR="004B6336" w:rsidRPr="004B53ED">
        <w:rPr>
          <w:rFonts w:ascii="Arial" w:hAnsi="Arial" w:cs="Arial"/>
          <w:sz w:val="20"/>
          <w:szCs w:val="20"/>
        </w:rPr>
        <w:t xml:space="preserve"> </w:t>
      </w:r>
      <w:r w:rsidRPr="004B53ED">
        <w:rPr>
          <w:rFonts w:ascii="Arial" w:hAnsi="Arial" w:cs="Arial"/>
          <w:sz w:val="20"/>
          <w:szCs w:val="20"/>
        </w:rPr>
        <w:t>„Zamówienia publiczne porady dla osób odpowiedzialnych za udzielanie zamówień publicznych dotyczące unikania najczęstszych błędów popełniany</w:t>
      </w:r>
      <w:r w:rsidR="004A2AC9">
        <w:rPr>
          <w:rFonts w:ascii="Arial" w:hAnsi="Arial" w:cs="Arial"/>
          <w:sz w:val="20"/>
          <w:szCs w:val="20"/>
        </w:rPr>
        <w:t>ch w projektach finansowanych z </w:t>
      </w:r>
      <w:r w:rsidRPr="004B53ED">
        <w:rPr>
          <w:rFonts w:ascii="Arial" w:hAnsi="Arial" w:cs="Arial"/>
          <w:sz w:val="20"/>
          <w:szCs w:val="20"/>
        </w:rPr>
        <w:t>europejskich funduszy strukturalnych i inwestycyjnych”</w:t>
      </w:r>
      <w:r w:rsidR="004B6336" w:rsidRPr="004B53ED">
        <w:rPr>
          <w:rFonts w:ascii="Arial" w:hAnsi="Arial" w:cs="Arial"/>
          <w:sz w:val="20"/>
          <w:szCs w:val="20"/>
        </w:rPr>
        <w:t>.</w:t>
      </w:r>
    </w:p>
    <w:p w:rsidR="005700CE" w:rsidRPr="004B53ED" w:rsidRDefault="002A1F9A" w:rsidP="00837367">
      <w:pPr>
        <w:spacing w:after="0" w:line="360" w:lineRule="auto"/>
        <w:rPr>
          <w:rFonts w:ascii="Arial" w:hAnsi="Arial" w:cs="Arial"/>
          <w:i/>
          <w:sz w:val="20"/>
          <w:szCs w:val="20"/>
          <w:lang w:eastAsia="pl-PL"/>
        </w:rPr>
      </w:pPr>
      <w:r w:rsidRPr="004B53ED">
        <w:rPr>
          <w:rFonts w:ascii="Arial" w:hAnsi="Arial" w:cs="Arial"/>
          <w:i/>
          <w:sz w:val="20"/>
          <w:szCs w:val="20"/>
          <w:lang w:eastAsia="pl-PL"/>
        </w:rPr>
        <w:br w:type="page"/>
      </w:r>
    </w:p>
    <w:p w:rsidR="0061540A" w:rsidRPr="004B53ED" w:rsidRDefault="0061540A" w:rsidP="0061540A">
      <w:pPr>
        <w:pStyle w:val="Nagwek1"/>
        <w:rPr>
          <w:rFonts w:ascii="Arial" w:hAnsi="Arial" w:cs="Arial"/>
          <w:sz w:val="22"/>
          <w:szCs w:val="22"/>
          <w:lang w:eastAsia="pl-PL"/>
        </w:rPr>
      </w:pPr>
      <w:bookmarkStart w:id="27" w:name="_Toc441141873"/>
      <w:bookmarkStart w:id="28" w:name="_Toc465431292"/>
      <w:r w:rsidRPr="004B53ED">
        <w:rPr>
          <w:rFonts w:ascii="Arial" w:hAnsi="Arial" w:cs="Arial"/>
          <w:sz w:val="22"/>
          <w:szCs w:val="22"/>
          <w:lang w:eastAsia="pl-PL"/>
        </w:rPr>
        <w:lastRenderedPageBreak/>
        <w:t>Załączniki</w:t>
      </w:r>
      <w:bookmarkEnd w:id="27"/>
      <w:bookmarkEnd w:id="28"/>
    </w:p>
    <w:p w:rsidR="004959A3" w:rsidRPr="004B53ED" w:rsidRDefault="0061540A" w:rsidP="0061540A">
      <w:pPr>
        <w:pStyle w:val="Nagwek2"/>
        <w:rPr>
          <w:rFonts w:ascii="Arial" w:hAnsi="Arial" w:cs="Arial"/>
          <w:i w:val="0"/>
          <w:sz w:val="22"/>
          <w:szCs w:val="22"/>
          <w:lang w:eastAsia="pl-PL"/>
        </w:rPr>
      </w:pPr>
      <w:bookmarkStart w:id="29" w:name="_Toc441141874"/>
      <w:bookmarkStart w:id="30" w:name="_Toc465431293"/>
      <w:r w:rsidRPr="004B53ED">
        <w:rPr>
          <w:rFonts w:ascii="Arial" w:hAnsi="Arial" w:cs="Arial"/>
          <w:i w:val="0"/>
          <w:sz w:val="22"/>
          <w:szCs w:val="22"/>
          <w:lang w:eastAsia="pl-PL"/>
        </w:rPr>
        <w:t>Załącznik nr 1.1 - ZAPYTANIE OFERTOWE - WZÓR</w:t>
      </w:r>
      <w:bookmarkEnd w:id="29"/>
      <w:bookmarkEnd w:id="30"/>
    </w:p>
    <w:p w:rsidR="004959A3" w:rsidRPr="004B53ED" w:rsidRDefault="007B35B2" w:rsidP="007B35B2">
      <w:pPr>
        <w:jc w:val="center"/>
        <w:rPr>
          <w:rFonts w:ascii="Arial" w:hAnsi="Arial" w:cs="Arial"/>
          <w:sz w:val="20"/>
          <w:szCs w:val="20"/>
          <w:lang w:eastAsia="pl-PL"/>
        </w:rPr>
      </w:pPr>
      <w:r w:rsidRPr="004B53ED">
        <w:rPr>
          <w:rFonts w:ascii="Arial" w:eastAsia="Times New Roman" w:hAnsi="Arial" w:cs="Arial"/>
          <w:b/>
          <w:noProof/>
          <w:sz w:val="20"/>
          <w:szCs w:val="20"/>
          <w:lang w:eastAsia="pl-PL"/>
        </w:rPr>
        <w:drawing>
          <wp:inline distT="0" distB="0" distL="0" distR="0">
            <wp:extent cx="5302250" cy="596900"/>
            <wp:effectExtent l="19050" t="0" r="0" b="0"/>
            <wp:docPr id="6"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1"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4959A3" w:rsidRPr="004B53ED" w:rsidRDefault="00E204E5" w:rsidP="004959A3">
      <w:pPr>
        <w:jc w:val="center"/>
        <w:rPr>
          <w:rFonts w:ascii="Arial" w:hAnsi="Arial" w:cs="Arial"/>
          <w:b/>
          <w:sz w:val="20"/>
          <w:szCs w:val="20"/>
          <w:lang w:eastAsia="pl-PL"/>
        </w:rPr>
      </w:pPr>
      <w:r w:rsidRPr="004B53ED">
        <w:rPr>
          <w:rFonts w:ascii="Arial" w:hAnsi="Arial" w:cs="Arial"/>
          <w:b/>
          <w:sz w:val="20"/>
          <w:szCs w:val="20"/>
          <w:lang w:eastAsia="pl-PL"/>
        </w:rPr>
        <w:t>ZAPYTANIE OFERTOWE</w:t>
      </w:r>
    </w:p>
    <w:p w:rsidR="004959A3" w:rsidRPr="004B53ED" w:rsidRDefault="004959A3" w:rsidP="004959A3">
      <w:pPr>
        <w:rPr>
          <w:rFonts w:ascii="Arial" w:hAnsi="Arial" w:cs="Arial"/>
          <w:i/>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Nazwa, adres i dane teleadresowe Beneficjenta</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4959A3" w:rsidP="004959A3">
      <w:pPr>
        <w:spacing w:line="240" w:lineRule="auto"/>
        <w:rPr>
          <w:rFonts w:ascii="Arial" w:hAnsi="Arial" w:cs="Arial"/>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Opis przedmiotu zamówienia</w:t>
      </w:r>
      <w:r w:rsidR="001A698C" w:rsidRPr="004B53ED">
        <w:rPr>
          <w:rFonts w:ascii="Arial" w:hAnsi="Arial" w:cs="Arial"/>
          <w:sz w:val="20"/>
          <w:szCs w:val="20"/>
          <w:lang w:eastAsia="pl-PL"/>
        </w:rPr>
        <w:t>*</w:t>
      </w:r>
      <w:r w:rsidRPr="004B53ED">
        <w:rPr>
          <w:rFonts w:ascii="Arial" w:hAnsi="Arial" w:cs="Arial"/>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E204E5" w:rsidP="00E204E5">
      <w:pPr>
        <w:rPr>
          <w:rFonts w:ascii="Arial" w:eastAsia="Times New Roman" w:hAnsi="Arial" w:cs="Arial"/>
          <w:color w:val="000000"/>
          <w:sz w:val="20"/>
          <w:szCs w:val="20"/>
        </w:rPr>
      </w:pPr>
      <w:r w:rsidRPr="004B53ED">
        <w:rPr>
          <w:rFonts w:ascii="Arial" w:hAnsi="Arial" w:cs="Arial"/>
          <w:sz w:val="20"/>
          <w:szCs w:val="20"/>
          <w:lang w:eastAsia="pl-PL"/>
        </w:rPr>
        <w:t>…………………………………………………………………………………………………</w:t>
      </w:r>
    </w:p>
    <w:p w:rsidR="00134705" w:rsidRPr="004B53ED" w:rsidRDefault="00E204E5" w:rsidP="0034770F">
      <w:pPr>
        <w:pStyle w:val="Akapitzlist"/>
        <w:numPr>
          <w:ilvl w:val="0"/>
          <w:numId w:val="2"/>
        </w:numPr>
        <w:autoSpaceDE w:val="0"/>
        <w:autoSpaceDN w:val="0"/>
        <w:adjustRightInd w:val="0"/>
        <w:rPr>
          <w:rFonts w:ascii="Arial" w:eastAsia="Times New Roman" w:hAnsi="Arial" w:cs="Arial"/>
          <w:color w:val="000000"/>
          <w:sz w:val="20"/>
          <w:szCs w:val="20"/>
        </w:rPr>
      </w:pPr>
      <w:r w:rsidRPr="004B53ED">
        <w:rPr>
          <w:rFonts w:ascii="Arial" w:eastAsia="Times New Roman" w:hAnsi="Arial" w:cs="Arial"/>
          <w:color w:val="000000"/>
          <w:sz w:val="20"/>
          <w:szCs w:val="20"/>
        </w:rPr>
        <w:t xml:space="preserve">Warunki udziału w postępowaniu oraz opis sposobu dokonywania oceny ich spełniania (stawianie warunków udziału nie jest obowiązkowe) </w:t>
      </w:r>
    </w:p>
    <w:p w:rsidR="00E204E5" w:rsidRPr="004B53ED" w:rsidRDefault="00E204E5" w:rsidP="00DF10A7">
      <w:pPr>
        <w:spacing w:line="240" w:lineRule="auto"/>
        <w:ind w:left="360"/>
        <w:jc w:val="both"/>
        <w:rPr>
          <w:rFonts w:ascii="Arial" w:hAnsi="Arial" w:cs="Arial"/>
          <w:sz w:val="20"/>
          <w:szCs w:val="20"/>
          <w:lang w:eastAsia="pl-PL"/>
        </w:rPr>
      </w:pP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0" w:line="240" w:lineRule="auto"/>
        <w:rPr>
          <w:rFonts w:ascii="Arial" w:eastAsia="Times New Roman" w:hAnsi="Arial" w:cs="Arial"/>
          <w:color w:val="000000"/>
          <w:sz w:val="20"/>
          <w:szCs w:val="20"/>
          <w:lang w:eastAsia="pl-PL"/>
        </w:rPr>
      </w:pPr>
    </w:p>
    <w:p w:rsidR="00134705" w:rsidRPr="004B53ED" w:rsidRDefault="00E204E5" w:rsidP="00DF10A7">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 xml:space="preserve">4.  Informację o </w:t>
      </w:r>
      <w:r w:rsidR="00657BF2" w:rsidRPr="004B53ED">
        <w:rPr>
          <w:rFonts w:ascii="Arial" w:eastAsia="Times New Roman" w:hAnsi="Arial" w:cs="Arial"/>
          <w:color w:val="000000"/>
          <w:sz w:val="20"/>
          <w:szCs w:val="20"/>
          <w:lang w:eastAsia="pl-PL"/>
        </w:rPr>
        <w:t xml:space="preserve">kryteriach oceny oraz </w:t>
      </w:r>
      <w:r w:rsidRPr="004B53ED">
        <w:rPr>
          <w:rFonts w:ascii="Arial" w:eastAsia="Times New Roman" w:hAnsi="Arial" w:cs="Arial"/>
          <w:color w:val="000000"/>
          <w:sz w:val="20"/>
          <w:szCs w:val="20"/>
          <w:lang w:eastAsia="pl-PL"/>
        </w:rPr>
        <w:t>wagach punktowych lub procentowych przypisanych do poszczególnych kryteriów oceny oferty.</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134705" w:rsidRPr="004B53ED" w:rsidRDefault="00E204E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5. Opis sposobu przyznawania punktacji za spełnienie</w:t>
      </w:r>
      <w:r w:rsidR="007B6875" w:rsidRPr="004B53ED">
        <w:rPr>
          <w:rFonts w:ascii="Arial" w:eastAsia="Times New Roman" w:hAnsi="Arial" w:cs="Arial"/>
          <w:color w:val="000000"/>
          <w:sz w:val="20"/>
          <w:szCs w:val="20"/>
          <w:lang w:eastAsia="pl-PL"/>
        </w:rPr>
        <w:t xml:space="preserve"> danego kryterium oceny oferty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b/>
          <w:color w:val="000000"/>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p>
    <w:p w:rsidR="00E204E5" w:rsidRPr="004B53ED" w:rsidRDefault="00E204E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6 . T</w:t>
      </w:r>
      <w:r w:rsidR="007B6875" w:rsidRPr="004B53ED">
        <w:rPr>
          <w:rFonts w:ascii="Arial" w:eastAsia="Times New Roman" w:hAnsi="Arial" w:cs="Arial"/>
          <w:color w:val="000000"/>
          <w:sz w:val="20"/>
          <w:szCs w:val="20"/>
          <w:lang w:eastAsia="pl-PL"/>
        </w:rPr>
        <w:t>ermin składania ofert</w:t>
      </w:r>
      <w:r w:rsidR="00EE0692"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7. Termin realizacji umowy.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lastRenderedPageBreak/>
        <w:t>………………………………………………………………………………………………….</w:t>
      </w:r>
    </w:p>
    <w:p w:rsidR="0035799B" w:rsidRPr="004B53ED" w:rsidRDefault="0035799B" w:rsidP="0035799B">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p>
    <w:p w:rsidR="00E204E5"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8</w:t>
      </w:r>
      <w:r w:rsidR="00E204E5" w:rsidRPr="004B53ED">
        <w:rPr>
          <w:rFonts w:ascii="Arial" w:eastAsia="Times New Roman" w:hAnsi="Arial" w:cs="Arial"/>
          <w:color w:val="000000"/>
          <w:sz w:val="20"/>
          <w:szCs w:val="20"/>
          <w:lang w:eastAsia="pl-PL"/>
        </w:rPr>
        <w:t>. Informacje na temat zakresu wykluczenia (w odniesieniu do podmiotów powiązanych)</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r w:rsidRPr="004B53ED">
        <w:rPr>
          <w:rFonts w:ascii="Arial" w:eastAsia="Times New Roman" w:hAnsi="Arial" w:cs="Arial"/>
          <w:color w:val="000000"/>
          <w:sz w:val="20"/>
          <w:szCs w:val="20"/>
          <w:lang w:eastAsia="pl-PL"/>
        </w:rPr>
        <w:t>.</w:t>
      </w:r>
      <w:r w:rsidR="00E204E5" w:rsidRPr="004B53ED">
        <w:rPr>
          <w:rFonts w:ascii="Arial" w:eastAsia="Times New Roman" w:hAnsi="Arial" w:cs="Arial"/>
          <w:color w:val="000000"/>
          <w:sz w:val="20"/>
          <w:szCs w:val="20"/>
          <w:lang w:eastAsia="pl-PL"/>
        </w:rPr>
        <w:t xml:space="preserve"> </w:t>
      </w:r>
    </w:p>
    <w:p w:rsidR="00E204E5" w:rsidRPr="004B53ED" w:rsidRDefault="0035799B"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9</w:t>
      </w:r>
      <w:r w:rsidR="00E204E5" w:rsidRPr="004B53ED">
        <w:rPr>
          <w:rFonts w:ascii="Arial" w:eastAsia="Times New Roman" w:hAnsi="Arial" w:cs="Arial"/>
          <w:color w:val="000000"/>
          <w:sz w:val="20"/>
          <w:szCs w:val="20"/>
          <w:lang w:eastAsia="pl-PL"/>
        </w:rPr>
        <w:t xml:space="preserve">. Określenie warunków </w:t>
      </w:r>
      <w:r w:rsidRPr="004B53ED">
        <w:rPr>
          <w:rFonts w:ascii="Arial" w:eastAsia="Times New Roman" w:hAnsi="Arial" w:cs="Arial"/>
          <w:color w:val="000000"/>
          <w:sz w:val="20"/>
          <w:szCs w:val="20"/>
          <w:lang w:eastAsia="pl-PL"/>
        </w:rPr>
        <w:t xml:space="preserve">istotnych </w:t>
      </w:r>
      <w:r w:rsidR="00E204E5" w:rsidRPr="004B53ED">
        <w:rPr>
          <w:rFonts w:ascii="Arial" w:eastAsia="Times New Roman" w:hAnsi="Arial" w:cs="Arial"/>
          <w:color w:val="000000"/>
          <w:sz w:val="20"/>
          <w:szCs w:val="20"/>
          <w:lang w:eastAsia="pl-PL"/>
        </w:rPr>
        <w:t>zmian umowy zawartej w wyniku przeprowadzonego postępowan</w:t>
      </w:r>
      <w:r w:rsidR="00841B2B" w:rsidRPr="004B53ED">
        <w:rPr>
          <w:rFonts w:ascii="Arial" w:eastAsia="Times New Roman" w:hAnsi="Arial" w:cs="Arial"/>
          <w:color w:val="000000"/>
          <w:sz w:val="20"/>
          <w:szCs w:val="20"/>
          <w:lang w:eastAsia="pl-PL"/>
        </w:rPr>
        <w:t>ia o </w:t>
      </w:r>
      <w:r w:rsidR="004A2AC9">
        <w:rPr>
          <w:rFonts w:ascii="Arial" w:eastAsia="Times New Roman" w:hAnsi="Arial" w:cs="Arial"/>
          <w:color w:val="000000"/>
          <w:sz w:val="20"/>
          <w:szCs w:val="20"/>
          <w:lang w:eastAsia="pl-PL"/>
        </w:rPr>
        <w:t>udzielenie zamówienia</w:t>
      </w:r>
      <w:r w:rsidR="00E204E5" w:rsidRPr="004B53ED">
        <w:rPr>
          <w:rFonts w:ascii="Arial" w:eastAsia="Times New Roman" w:hAnsi="Arial" w:cs="Arial"/>
          <w:color w:val="000000"/>
          <w:sz w:val="20"/>
          <w:szCs w:val="20"/>
          <w:lang w:eastAsia="pl-PL"/>
        </w:rPr>
        <w:t>, o ile przewiduje się</w:t>
      </w:r>
      <w:r w:rsidR="007B6875" w:rsidRPr="004B53ED">
        <w:rPr>
          <w:rFonts w:ascii="Arial" w:eastAsia="Times New Roman" w:hAnsi="Arial" w:cs="Arial"/>
          <w:color w:val="000000"/>
          <w:sz w:val="20"/>
          <w:szCs w:val="20"/>
          <w:lang w:eastAsia="pl-PL"/>
        </w:rPr>
        <w:t xml:space="preserve"> możliwość zmiany takiej umowy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10. Informacje o możliwości składania ofert częściowych (jeśli dotyczy).</w:t>
      </w:r>
    </w:p>
    <w:p w:rsidR="00E204E5"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11</w:t>
      </w:r>
      <w:r w:rsidR="007B6875" w:rsidRPr="004B53ED">
        <w:rPr>
          <w:rFonts w:ascii="Arial" w:hAnsi="Arial" w:cs="Arial"/>
          <w:sz w:val="20"/>
          <w:szCs w:val="20"/>
          <w:lang w:eastAsia="pl-PL"/>
        </w:rPr>
        <w:t xml:space="preserve">. </w:t>
      </w:r>
      <w:r w:rsidR="00E204E5" w:rsidRPr="004B53ED">
        <w:rPr>
          <w:rFonts w:ascii="Arial" w:hAnsi="Arial" w:cs="Arial"/>
          <w:sz w:val="20"/>
          <w:szCs w:val="20"/>
          <w:lang w:eastAsia="pl-PL"/>
        </w:rPr>
        <w:t xml:space="preserve">Wykaz dokumentów oraz oświadczeń niezbędnych do złożenia wraz z ofertą </w:t>
      </w:r>
      <w:r w:rsidR="00E204E5" w:rsidRPr="004B53ED">
        <w:rPr>
          <w:rFonts w:ascii="Arial" w:hAnsi="Arial" w:cs="Arial"/>
          <w:sz w:val="20"/>
          <w:szCs w:val="20"/>
          <w:lang w:eastAsia="pl-PL"/>
        </w:rPr>
        <w:br/>
      </w:r>
      <w:r w:rsidR="00E204E5" w:rsidRPr="004B53ED">
        <w:rPr>
          <w:rFonts w:ascii="Arial" w:hAnsi="Arial" w:cs="Arial"/>
          <w:i/>
          <w:sz w:val="20"/>
          <w:szCs w:val="20"/>
          <w:lang w:eastAsia="pl-PL"/>
        </w:rPr>
        <w:t xml:space="preserve">(jeśli dotyczy)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4959A3">
      <w:pPr>
        <w:spacing w:line="240" w:lineRule="auto"/>
        <w:rPr>
          <w:rFonts w:ascii="Arial" w:hAnsi="Arial" w:cs="Arial"/>
          <w:sz w:val="20"/>
          <w:szCs w:val="20"/>
          <w:lang w:eastAsia="pl-PL"/>
        </w:rPr>
      </w:pPr>
      <w:r w:rsidRPr="004B53ED">
        <w:rPr>
          <w:rFonts w:ascii="Arial" w:hAnsi="Arial" w:cs="Arial"/>
          <w:sz w:val="20"/>
          <w:szCs w:val="20"/>
          <w:lang w:eastAsia="pl-PL"/>
        </w:rPr>
        <w:t>12. Informacje o planowanych zamówieniach uzupełniających (jeśli dotyczy).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841B2B" w:rsidRPr="004B53ED" w:rsidRDefault="00841B2B" w:rsidP="00E204E5">
      <w:pPr>
        <w:spacing w:line="240" w:lineRule="auto"/>
        <w:ind w:left="360"/>
        <w:rPr>
          <w:rFonts w:ascii="Arial" w:hAnsi="Arial" w:cs="Arial"/>
          <w:sz w:val="20"/>
          <w:szCs w:val="20"/>
          <w:lang w:eastAsia="pl-PL"/>
        </w:rPr>
      </w:pPr>
    </w:p>
    <w:p w:rsidR="00E204E5" w:rsidRPr="004B53ED" w:rsidRDefault="00E204E5" w:rsidP="00DF10A7">
      <w:pPr>
        <w:spacing w:line="240" w:lineRule="auto"/>
        <w:jc w:val="both"/>
        <w:rPr>
          <w:rFonts w:ascii="Arial" w:hAnsi="Arial" w:cs="Arial"/>
          <w:sz w:val="20"/>
          <w:szCs w:val="20"/>
          <w:lang w:eastAsia="pl-PL"/>
        </w:rPr>
      </w:pPr>
      <w:r w:rsidRPr="004B53ED">
        <w:rPr>
          <w:rFonts w:ascii="Arial" w:hAnsi="Arial" w:cs="Arial"/>
          <w:sz w:val="20"/>
          <w:szCs w:val="20"/>
          <w:lang w:eastAsia="pl-PL"/>
        </w:rPr>
        <w:t>Termin związania ofertą upływa po ……… dniach licząc od terminu składania ofert.</w:t>
      </w:r>
    </w:p>
    <w:p w:rsidR="00E204E5" w:rsidRPr="004B53ED" w:rsidRDefault="00E204E5" w:rsidP="00DF10A7">
      <w:pPr>
        <w:spacing w:line="240" w:lineRule="auto"/>
        <w:jc w:val="both"/>
        <w:rPr>
          <w:rFonts w:ascii="Arial" w:hAnsi="Arial" w:cs="Arial"/>
          <w:i/>
          <w:sz w:val="20"/>
          <w:szCs w:val="20"/>
          <w:lang w:eastAsia="pl-PL"/>
        </w:rPr>
      </w:pPr>
      <w:r w:rsidRPr="004B53ED">
        <w:rPr>
          <w:rFonts w:ascii="Arial" w:hAnsi="Arial" w:cs="Arial"/>
          <w:sz w:val="20"/>
          <w:szCs w:val="20"/>
          <w:lang w:eastAsia="pl-PL"/>
        </w:rPr>
        <w:t xml:space="preserve">Ofertę należy złożyć w formie ………………………… na adres …………….nie później niż do dnia …………….. godz. …………….. Otwarcie ofert nastąpi w dniu …………. o godz. … : ….. </w:t>
      </w:r>
      <w:r w:rsidR="00DF10A7" w:rsidRPr="004B53ED">
        <w:rPr>
          <w:rFonts w:ascii="Arial" w:hAnsi="Arial" w:cs="Arial"/>
          <w:sz w:val="20"/>
          <w:szCs w:val="20"/>
          <w:lang w:eastAsia="pl-PL"/>
        </w:rPr>
        <w:br/>
      </w:r>
      <w:r w:rsidRPr="004B53ED">
        <w:rPr>
          <w:rFonts w:ascii="Arial" w:hAnsi="Arial" w:cs="Arial"/>
          <w:sz w:val="20"/>
          <w:szCs w:val="20"/>
          <w:lang w:eastAsia="pl-PL"/>
        </w:rPr>
        <w:t>w …………………</w:t>
      </w:r>
      <w:r w:rsidRPr="004B53ED">
        <w:rPr>
          <w:rFonts w:ascii="Arial" w:hAnsi="Arial" w:cs="Arial"/>
          <w:i/>
          <w:sz w:val="20"/>
          <w:szCs w:val="20"/>
          <w:lang w:eastAsia="pl-PL"/>
        </w:rPr>
        <w:t>…………..</w:t>
      </w:r>
    </w:p>
    <w:p w:rsidR="00DF10A7" w:rsidRPr="004B53ED" w:rsidRDefault="00DF10A7" w:rsidP="00DF10A7">
      <w:pPr>
        <w:spacing w:line="240" w:lineRule="auto"/>
        <w:rPr>
          <w:rFonts w:ascii="Arial" w:hAnsi="Arial" w:cs="Arial"/>
          <w:i/>
          <w:sz w:val="16"/>
          <w:szCs w:val="16"/>
          <w:lang w:eastAsia="pl-PL"/>
        </w:rPr>
      </w:pPr>
    </w:p>
    <w:p w:rsidR="001A698C" w:rsidRPr="004B53ED" w:rsidRDefault="00A93F6E" w:rsidP="00DF10A7">
      <w:pPr>
        <w:spacing w:line="240" w:lineRule="auto"/>
        <w:rPr>
          <w:rFonts w:ascii="Arial" w:hAnsi="Arial" w:cs="Arial"/>
          <w:i/>
          <w:sz w:val="16"/>
          <w:szCs w:val="16"/>
          <w:lang w:eastAsia="pl-PL"/>
        </w:rPr>
      </w:pPr>
      <w:r w:rsidRPr="004B53ED">
        <w:rPr>
          <w:rFonts w:ascii="Arial" w:hAnsi="Arial" w:cs="Arial"/>
          <w:i/>
          <w:sz w:val="16"/>
          <w:szCs w:val="16"/>
          <w:lang w:eastAsia="pl-PL"/>
        </w:rPr>
        <w:t>* W przypadku zamówień o wartości przekraczającej 50 000 zł netto wymagane jes</w:t>
      </w:r>
      <w:r w:rsidR="004A2AC9">
        <w:rPr>
          <w:rFonts w:ascii="Arial" w:hAnsi="Arial" w:cs="Arial"/>
          <w:i/>
          <w:sz w:val="16"/>
          <w:szCs w:val="16"/>
          <w:lang w:eastAsia="pl-PL"/>
        </w:rPr>
        <w:t xml:space="preserve">t wskazanie w opisie przedmiotu </w:t>
      </w:r>
      <w:r w:rsidRPr="004B53ED">
        <w:rPr>
          <w:rFonts w:ascii="Arial" w:hAnsi="Arial" w:cs="Arial"/>
          <w:i/>
          <w:sz w:val="16"/>
          <w:szCs w:val="16"/>
          <w:lang w:eastAsia="pl-PL"/>
        </w:rPr>
        <w:t>zamówienia nazw i kodów określonych we Wspólnym Słowniku Zamówień.</w:t>
      </w:r>
    </w:p>
    <w:p w:rsidR="002A1F9A" w:rsidRPr="004B53ED" w:rsidRDefault="002A1F9A">
      <w:pPr>
        <w:spacing w:after="0" w:line="240" w:lineRule="auto"/>
        <w:rPr>
          <w:rFonts w:ascii="Arial" w:hAnsi="Arial" w:cs="Arial"/>
          <w:i/>
          <w:lang w:eastAsia="pl-PL"/>
        </w:rPr>
      </w:pPr>
      <w:r w:rsidRPr="004B53ED">
        <w:rPr>
          <w:rFonts w:ascii="Arial" w:hAnsi="Arial" w:cs="Arial"/>
          <w:i/>
          <w:lang w:eastAsia="pl-PL"/>
        </w:rPr>
        <w:br w:type="page"/>
      </w:r>
    </w:p>
    <w:p w:rsidR="0061540A" w:rsidRPr="004B53ED" w:rsidRDefault="0061540A" w:rsidP="0061540A">
      <w:pPr>
        <w:pStyle w:val="Nagwek2"/>
        <w:rPr>
          <w:rFonts w:ascii="Arial" w:hAnsi="Arial" w:cs="Arial"/>
          <w:i w:val="0"/>
          <w:sz w:val="22"/>
          <w:szCs w:val="22"/>
          <w:lang w:eastAsia="pl-PL"/>
        </w:rPr>
      </w:pPr>
      <w:bookmarkStart w:id="31" w:name="_Toc441141875"/>
      <w:bookmarkStart w:id="32" w:name="_Toc465431294"/>
      <w:r w:rsidRPr="004B53ED">
        <w:rPr>
          <w:rFonts w:ascii="Arial" w:hAnsi="Arial" w:cs="Arial"/>
          <w:i w:val="0"/>
          <w:sz w:val="22"/>
          <w:szCs w:val="22"/>
          <w:lang w:eastAsia="pl-PL"/>
        </w:rPr>
        <w:lastRenderedPageBreak/>
        <w:t>Załącznik nr 1.2 - PROTOKÓŁ POSTĘPOWANIA O UDZIELENIE ZAMÓWIENIA - WZÓR</w:t>
      </w:r>
      <w:bookmarkEnd w:id="31"/>
      <w:bookmarkEnd w:id="32"/>
    </w:p>
    <w:p w:rsidR="007B35B2" w:rsidRPr="004B53ED" w:rsidRDefault="007B35B2" w:rsidP="007B35B2">
      <w:pPr>
        <w:jc w:val="center"/>
        <w:rPr>
          <w:rFonts w:ascii="Arial" w:hAnsi="Arial" w:cs="Arial"/>
          <w:lang w:eastAsia="pl-PL"/>
        </w:rPr>
      </w:pPr>
      <w:r w:rsidRPr="004B53ED">
        <w:rPr>
          <w:rFonts w:ascii="Arial" w:eastAsia="Times New Roman" w:hAnsi="Arial" w:cs="Arial"/>
          <w:b/>
          <w:noProof/>
          <w:sz w:val="20"/>
          <w:szCs w:val="20"/>
          <w:lang w:eastAsia="pl-PL"/>
        </w:rPr>
        <w:drawing>
          <wp:inline distT="0" distB="0" distL="0" distR="0">
            <wp:extent cx="5302250" cy="596900"/>
            <wp:effectExtent l="19050" t="0" r="0" b="0"/>
            <wp:docPr id="7"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1"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2C5222" w:rsidRPr="004B53ED" w:rsidRDefault="002C5222" w:rsidP="00017AEA">
      <w:pPr>
        <w:rPr>
          <w:rFonts w:ascii="Arial" w:hAnsi="Arial" w:cs="Arial"/>
          <w:i/>
          <w:iCs/>
          <w:lang w:eastAsia="pl-PL"/>
        </w:rPr>
      </w:pPr>
    </w:p>
    <w:p w:rsidR="00017AEA" w:rsidRPr="004B53ED" w:rsidRDefault="00017AEA" w:rsidP="00017AEA">
      <w:pPr>
        <w:rPr>
          <w:rFonts w:ascii="Arial" w:hAnsi="Arial" w:cs="Arial"/>
          <w:i/>
          <w:iCs/>
          <w:lang w:eastAsia="pl-PL"/>
        </w:rPr>
      </w:pPr>
      <w:r w:rsidRPr="004B53ED">
        <w:rPr>
          <w:rFonts w:ascii="Arial" w:hAnsi="Arial" w:cs="Arial"/>
          <w:i/>
          <w:iCs/>
          <w:lang w:eastAsia="pl-PL"/>
        </w:rPr>
        <w:t>Nazwa i adres beneficjenta</w:t>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t>(miejscowość i</w:t>
      </w:r>
      <w:r w:rsidR="00BB2519" w:rsidRPr="004B53ED">
        <w:rPr>
          <w:rFonts w:ascii="Arial" w:hAnsi="Arial" w:cs="Arial"/>
          <w:i/>
          <w:iCs/>
          <w:lang w:eastAsia="pl-PL"/>
        </w:rPr>
        <w:t xml:space="preserve"> </w:t>
      </w:r>
      <w:r w:rsidRPr="004B53ED">
        <w:rPr>
          <w:rFonts w:ascii="Arial" w:hAnsi="Arial" w:cs="Arial"/>
          <w:i/>
          <w:iCs/>
          <w:lang w:eastAsia="pl-PL"/>
        </w:rPr>
        <w:t>data)</w:t>
      </w:r>
    </w:p>
    <w:p w:rsidR="00017AEA" w:rsidRPr="004B53ED" w:rsidRDefault="00017AEA" w:rsidP="00017AEA">
      <w:pPr>
        <w:autoSpaceDE w:val="0"/>
        <w:autoSpaceDN w:val="0"/>
        <w:adjustRightInd w:val="0"/>
        <w:spacing w:after="0" w:line="240" w:lineRule="auto"/>
        <w:jc w:val="right"/>
        <w:rPr>
          <w:rFonts w:ascii="Arial" w:eastAsia="Times New Roman" w:hAnsi="Arial" w:cs="Arial"/>
          <w:i/>
          <w:lang w:eastAsia="pl-PL"/>
        </w:rPr>
      </w:pPr>
    </w:p>
    <w:p w:rsidR="00017AEA" w:rsidRPr="004B53ED" w:rsidRDefault="00017AEA" w:rsidP="00017AEA">
      <w:pPr>
        <w:ind w:left="6022" w:firstLine="350"/>
        <w:jc w:val="center"/>
        <w:rPr>
          <w:rFonts w:ascii="Arial" w:hAnsi="Arial" w:cs="Arial"/>
          <w:i/>
          <w:sz w:val="18"/>
          <w:szCs w:val="18"/>
        </w:rPr>
      </w:pPr>
    </w:p>
    <w:p w:rsidR="00017AEA" w:rsidRPr="004B53ED" w:rsidRDefault="00017AEA" w:rsidP="00017AEA">
      <w:pPr>
        <w:pStyle w:val="Bezodstpw"/>
        <w:jc w:val="center"/>
        <w:rPr>
          <w:rFonts w:ascii="Arial" w:hAnsi="Arial" w:cs="Arial"/>
          <w:b/>
        </w:rPr>
      </w:pPr>
      <w:r w:rsidRPr="004B53ED">
        <w:rPr>
          <w:rFonts w:ascii="Arial" w:hAnsi="Arial" w:cs="Arial"/>
          <w:b/>
        </w:rPr>
        <w:t>Protokół postępowania</w:t>
      </w:r>
    </w:p>
    <w:p w:rsidR="00017AEA" w:rsidRPr="004B53ED" w:rsidRDefault="00017AEA" w:rsidP="00017AEA">
      <w:pPr>
        <w:pStyle w:val="Bezodstpw"/>
        <w:jc w:val="center"/>
        <w:rPr>
          <w:rFonts w:ascii="Arial" w:hAnsi="Arial" w:cs="Arial"/>
          <w:b/>
        </w:rPr>
      </w:pPr>
      <w:r w:rsidRPr="004B53ED">
        <w:rPr>
          <w:rFonts w:ascii="Arial" w:hAnsi="Arial" w:cs="Arial"/>
          <w:b/>
        </w:rPr>
        <w:t xml:space="preserve">o udzielenie zamówienia </w:t>
      </w:r>
    </w:p>
    <w:p w:rsidR="00017AEA" w:rsidRPr="004B53ED" w:rsidRDefault="00017AEA" w:rsidP="00017AEA">
      <w:pPr>
        <w:pStyle w:val="Bezodstpw"/>
        <w:jc w:val="center"/>
        <w:rPr>
          <w:rFonts w:ascii="Arial" w:hAnsi="Arial" w:cs="Arial"/>
          <w:b/>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Przedmiotem zamówienia* jest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Wartość szacunkowa zamówienia  ustalona została na kwotę: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Ustalenia wartości zamówienia dokonano w dniu …...................... r. na podstawie**: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 aktualnych średnich cen rynkowych przedmiotu zamówienia,</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b) </w:t>
      </w:r>
      <w:r w:rsidRPr="004B53ED">
        <w:rPr>
          <w:rFonts w:ascii="Arial" w:hAnsi="Arial" w:cs="Arial"/>
          <w:sz w:val="20"/>
          <w:szCs w:val="20"/>
          <w:lang w:eastAsia="pl-PL"/>
        </w:rPr>
        <w:t>rozeznania rynku wśród co najmniej trzech potencjalnych wykonawców danego zamówienia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c) analizy wydatków z poprzednich </w:t>
      </w:r>
      <w:r w:rsidR="00841B2B" w:rsidRPr="004B53ED">
        <w:rPr>
          <w:rFonts w:ascii="Arial" w:hAnsi="Arial" w:cs="Arial"/>
          <w:sz w:val="20"/>
          <w:szCs w:val="20"/>
        </w:rPr>
        <w:t xml:space="preserve">... </w:t>
      </w:r>
      <w:r w:rsidRPr="004B53ED">
        <w:rPr>
          <w:rFonts w:ascii="Arial" w:hAnsi="Arial" w:cs="Arial"/>
          <w:sz w:val="20"/>
          <w:szCs w:val="20"/>
        </w:rPr>
        <w:t>miesięcy,</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d</w:t>
      </w:r>
      <w:r w:rsidR="00017AEA" w:rsidRPr="004B53ED">
        <w:rPr>
          <w:rFonts w:ascii="Arial" w:hAnsi="Arial" w:cs="Arial"/>
          <w:sz w:val="20"/>
          <w:szCs w:val="20"/>
        </w:rPr>
        <w:t>) kosztorysu inwestorskiego,</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e</w:t>
      </w:r>
      <w:r w:rsidR="00017AEA" w:rsidRPr="004B53ED">
        <w:rPr>
          <w:rFonts w:ascii="Arial" w:hAnsi="Arial" w:cs="Arial"/>
          <w:sz w:val="20"/>
          <w:szCs w:val="20"/>
        </w:rPr>
        <w:t>) innej (podać jakiej) .....................................................................................</w:t>
      </w:r>
    </w:p>
    <w:p w:rsidR="00017AEA" w:rsidRPr="00CB0594"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źródłowe potwierdzające dokonanie oszacowania wartości zamówienia, </w:t>
      </w:r>
      <w:r w:rsidR="00BB2519" w:rsidRPr="004B53ED">
        <w:rPr>
          <w:rFonts w:ascii="Arial" w:hAnsi="Arial" w:cs="Arial"/>
          <w:sz w:val="20"/>
          <w:szCs w:val="20"/>
        </w:rPr>
        <w:br/>
      </w:r>
      <w:r w:rsidRPr="004B53ED">
        <w:rPr>
          <w:rFonts w:ascii="Arial" w:hAnsi="Arial" w:cs="Arial"/>
          <w:sz w:val="20"/>
          <w:szCs w:val="20"/>
        </w:rPr>
        <w:t>tj.:.................................................................................................................................................................................................................................... stanowią załączniki nr .... do niniejszego protokołu.</w:t>
      </w:r>
    </w:p>
    <w:p w:rsidR="00D2481B"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Zapytanie ofertowe zostało upublicznione</w:t>
      </w:r>
      <w:r w:rsidR="00D2481B" w:rsidRPr="004B53ED">
        <w:rPr>
          <w:rFonts w:ascii="Arial" w:hAnsi="Arial" w:cs="Arial"/>
          <w:sz w:val="20"/>
          <w:szCs w:val="20"/>
        </w:rPr>
        <w:t>**:</w:t>
      </w:r>
    </w:p>
    <w:p w:rsidR="00CB0594" w:rsidRDefault="00D2481B" w:rsidP="00017AEA">
      <w:pPr>
        <w:spacing w:line="240" w:lineRule="auto"/>
        <w:jc w:val="both"/>
        <w:rPr>
          <w:rFonts w:ascii="Arial" w:hAnsi="Arial" w:cs="Arial"/>
          <w:sz w:val="20"/>
          <w:szCs w:val="20"/>
        </w:rPr>
      </w:pPr>
      <w:r w:rsidRPr="004B53ED">
        <w:rPr>
          <w:rFonts w:ascii="Arial" w:hAnsi="Arial" w:cs="Arial"/>
          <w:sz w:val="20"/>
          <w:szCs w:val="20"/>
        </w:rPr>
        <w:t>a)</w:t>
      </w:r>
      <w:r w:rsidR="00CB0594" w:rsidRPr="00CB0594">
        <w:rPr>
          <w:rFonts w:ascii="Arial" w:hAnsi="Arial" w:cs="Arial"/>
          <w:sz w:val="20"/>
          <w:szCs w:val="20"/>
        </w:rPr>
        <w:t xml:space="preserve"> </w:t>
      </w:r>
      <w:r w:rsidR="00CB0594" w:rsidRPr="004B53ED">
        <w:rPr>
          <w:rFonts w:ascii="Arial" w:hAnsi="Arial" w:cs="Arial"/>
          <w:sz w:val="20"/>
          <w:szCs w:val="20"/>
        </w:rPr>
        <w:t>w dniu ...................... opublikowane w</w:t>
      </w:r>
      <w:r w:rsidR="00CB0594">
        <w:rPr>
          <w:rFonts w:ascii="Arial" w:hAnsi="Arial" w:cs="Arial"/>
          <w:sz w:val="20"/>
          <w:szCs w:val="20"/>
        </w:rPr>
        <w:t xml:space="preserve"> bazie konkurencyjności</w:t>
      </w:r>
      <w:r w:rsidR="00CB0594" w:rsidRPr="004B53ED">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 xml:space="preserve">b) </w:t>
      </w:r>
      <w:r w:rsidR="00017AEA" w:rsidRPr="004B53ED">
        <w:rPr>
          <w:rFonts w:ascii="Arial" w:hAnsi="Arial" w:cs="Arial"/>
          <w:sz w:val="20"/>
          <w:szCs w:val="20"/>
        </w:rPr>
        <w:t>w dniu ........................ na stronie internetowej (podać adres strony internetowej</w:t>
      </w:r>
      <w:r>
        <w:rPr>
          <w:rFonts w:ascii="Arial" w:hAnsi="Arial" w:cs="Arial"/>
          <w:sz w:val="20"/>
          <w:szCs w:val="20"/>
        </w:rPr>
        <w:t xml:space="preserve"> - jeśli dotyczy</w:t>
      </w:r>
      <w:r w:rsidR="00017AEA" w:rsidRPr="004B53ED">
        <w:rPr>
          <w:rFonts w:ascii="Arial" w:hAnsi="Arial" w:cs="Arial"/>
          <w:sz w:val="20"/>
          <w:szCs w:val="20"/>
        </w:rPr>
        <w:t>) .......................................................</w:t>
      </w:r>
      <w:r>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c</w:t>
      </w:r>
      <w:r w:rsidR="00017AEA" w:rsidRPr="004B53ED">
        <w:rPr>
          <w:rFonts w:ascii="Arial" w:hAnsi="Arial" w:cs="Arial"/>
          <w:sz w:val="20"/>
          <w:szCs w:val="20"/>
        </w:rPr>
        <w:t>) inny sposób upublicznienia zapytania (wpisać jaki</w:t>
      </w:r>
      <w:r>
        <w:rPr>
          <w:rFonts w:ascii="Arial" w:hAnsi="Arial" w:cs="Arial"/>
          <w:sz w:val="20"/>
          <w:szCs w:val="20"/>
        </w:rPr>
        <w:t xml:space="preserve"> np. Dziennik Urzędowy Unii Europejskiej - jeśli dotyczy</w:t>
      </w:r>
      <w:r w:rsidR="00017AEA" w:rsidRPr="004B53ED">
        <w:rPr>
          <w:rFonts w:ascii="Arial" w:hAnsi="Arial" w:cs="Arial"/>
          <w:sz w:val="20"/>
          <w:szCs w:val="20"/>
        </w:rPr>
        <w:t>): ...................................</w:t>
      </w:r>
      <w:r>
        <w:rPr>
          <w:rFonts w:ascii="Arial" w:hAnsi="Arial" w:cs="Arial"/>
          <w:sz w:val="20"/>
          <w:szCs w:val="20"/>
        </w:rPr>
        <w:t>...............................</w:t>
      </w:r>
      <w:r w:rsidR="00017AEA"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potwierdzające dokonanie upublicznienia zapytania ofertowego, </w:t>
      </w:r>
      <w:r w:rsidR="00BB2519" w:rsidRPr="004B53ED">
        <w:rPr>
          <w:rFonts w:ascii="Arial" w:hAnsi="Arial" w:cs="Arial"/>
          <w:sz w:val="20"/>
          <w:szCs w:val="20"/>
        </w:rPr>
        <w:br/>
      </w:r>
      <w:r w:rsidRPr="004B53ED">
        <w:rPr>
          <w:rFonts w:ascii="Arial" w:hAnsi="Arial" w:cs="Arial"/>
          <w:sz w:val="20"/>
          <w:szCs w:val="20"/>
        </w:rPr>
        <w:t xml:space="preserve">tj.: ............................................................................................................................................................................................................................................................................................................... </w:t>
      </w:r>
      <w:r w:rsidR="00642044" w:rsidRPr="004B53ED">
        <w:rPr>
          <w:rFonts w:ascii="Arial" w:hAnsi="Arial" w:cs="Arial"/>
          <w:sz w:val="20"/>
          <w:szCs w:val="20"/>
        </w:rPr>
        <w:t xml:space="preserve">wraz z opublikowaną treścią zapytania ofertowego </w:t>
      </w:r>
      <w:r w:rsidRPr="004B53ED">
        <w:rPr>
          <w:rFonts w:ascii="Arial" w:hAnsi="Arial" w:cs="Arial"/>
          <w:sz w:val="20"/>
          <w:szCs w:val="20"/>
        </w:rPr>
        <w:t>stanowią załączniki nr ...... do niniejszego protokołu.</w:t>
      </w:r>
    </w:p>
    <w:p w:rsidR="00017AEA" w:rsidRPr="004B53ED" w:rsidRDefault="00642044" w:rsidP="00017AEA">
      <w:pPr>
        <w:spacing w:line="240" w:lineRule="auto"/>
        <w:jc w:val="both"/>
        <w:rPr>
          <w:rFonts w:ascii="Arial" w:hAnsi="Arial" w:cs="Arial"/>
          <w:sz w:val="20"/>
          <w:szCs w:val="20"/>
        </w:rPr>
      </w:pPr>
      <w:r w:rsidRPr="004B53ED">
        <w:rPr>
          <w:rFonts w:ascii="Arial" w:hAnsi="Arial" w:cs="Arial"/>
          <w:sz w:val="20"/>
          <w:szCs w:val="20"/>
        </w:rPr>
        <w:t>Potwierdzenia nadania ww. zapytań stanowią 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lastRenderedPageBreak/>
        <w:t>Dodatkowo zapytania ofertowe skierowano do następujących wykonawców***:</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 w dniu ............ - ..........................,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 w dniu ............ - ..........................,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w dniu ............ - .......................... .</w:t>
      </w:r>
    </w:p>
    <w:p w:rsidR="00017AEA" w:rsidRPr="004B53ED" w:rsidRDefault="00017AEA" w:rsidP="00017AEA">
      <w:pPr>
        <w:spacing w:line="240" w:lineRule="auto"/>
        <w:jc w:val="both"/>
        <w:rPr>
          <w:rFonts w:ascii="Arial" w:hAnsi="Arial" w:cs="Arial"/>
          <w:i/>
          <w:iCs/>
          <w:sz w:val="20"/>
          <w:szCs w:val="20"/>
        </w:rPr>
      </w:pPr>
      <w:r w:rsidRPr="004B53ED">
        <w:rPr>
          <w:rFonts w:ascii="Arial" w:hAnsi="Arial" w:cs="Arial"/>
          <w:sz w:val="20"/>
          <w:szCs w:val="20"/>
        </w:rPr>
        <w:t>Zapytania skierowano faksem / e-mailem / pocztą / osobiście/ (inne)…................…………./</w:t>
      </w:r>
      <w:r w:rsidRPr="004B53ED">
        <w:rPr>
          <w:rFonts w:ascii="Arial" w:hAnsi="Arial" w:cs="Arial"/>
          <w:i/>
          <w:iCs/>
          <w:sz w:val="20"/>
          <w:szCs w:val="20"/>
        </w:rPr>
        <w:t>(właściwe podkreślić</w:t>
      </w:r>
      <w:r w:rsidR="00CB0594">
        <w:rPr>
          <w:rFonts w:ascii="Arial" w:hAnsi="Arial" w:cs="Arial"/>
          <w:i/>
          <w:iCs/>
          <w:sz w:val="20"/>
          <w:szCs w:val="20"/>
        </w:rPr>
        <w:t xml:space="preserve"> - jeśli dotyczy</w:t>
      </w:r>
      <w:r w:rsidRPr="004B53ED">
        <w:rPr>
          <w:rFonts w:ascii="Arial" w:hAnsi="Arial" w:cs="Arial"/>
          <w:i/>
          <w:iCs/>
          <w:sz w:val="20"/>
          <w:szCs w:val="20"/>
        </w:rPr>
        <w:t>)</w:t>
      </w:r>
    </w:p>
    <w:p w:rsidR="002E7F6A" w:rsidRPr="004B53ED" w:rsidRDefault="002E7F6A" w:rsidP="00017AEA">
      <w:pPr>
        <w:spacing w:line="240" w:lineRule="auto"/>
        <w:jc w:val="both"/>
        <w:rPr>
          <w:rFonts w:ascii="Arial" w:hAnsi="Arial" w:cs="Arial"/>
          <w:iCs/>
          <w:sz w:val="20"/>
          <w:szCs w:val="20"/>
        </w:rPr>
      </w:pPr>
      <w:r w:rsidRPr="004B53ED">
        <w:rPr>
          <w:rFonts w:ascii="Arial" w:hAnsi="Arial" w:cs="Arial"/>
          <w:iCs/>
          <w:sz w:val="20"/>
          <w:szCs w:val="20"/>
        </w:rPr>
        <w:t>Potwierdzenia nadania ww. zapytań ofertowych stanowią załączniki nr ... do niniejszego protokołu</w:t>
      </w:r>
      <w:r w:rsidR="00CB0594">
        <w:rPr>
          <w:rFonts w:ascii="Arial" w:hAnsi="Arial" w:cs="Arial"/>
          <w:iCs/>
          <w:sz w:val="20"/>
          <w:szCs w:val="20"/>
        </w:rPr>
        <w:t xml:space="preserve"> (jeśli dotyczy)</w:t>
      </w:r>
      <w:r w:rsidRPr="004B53ED">
        <w:rPr>
          <w:rFonts w:ascii="Arial" w:hAnsi="Arial" w:cs="Arial"/>
          <w:iCs/>
          <w:sz w:val="20"/>
          <w:szCs w:val="20"/>
        </w:rPr>
        <w:t>.</w:t>
      </w:r>
    </w:p>
    <w:p w:rsidR="00841B2B" w:rsidRPr="004B53ED" w:rsidRDefault="00017AEA" w:rsidP="00841B2B">
      <w:pPr>
        <w:spacing w:line="240" w:lineRule="auto"/>
        <w:jc w:val="both"/>
        <w:rPr>
          <w:rFonts w:ascii="Arial" w:hAnsi="Arial" w:cs="Arial"/>
          <w:sz w:val="20"/>
          <w:szCs w:val="20"/>
        </w:rPr>
      </w:pPr>
      <w:r w:rsidRPr="004B53ED">
        <w:rPr>
          <w:rFonts w:ascii="Arial" w:hAnsi="Arial" w:cs="Arial"/>
          <w:sz w:val="20"/>
          <w:szCs w:val="20"/>
        </w:rPr>
        <w:t>Do upływu terminu składania ofert, tj. ..........................(</w:t>
      </w:r>
      <w:r w:rsidRPr="004B53ED">
        <w:rPr>
          <w:rFonts w:ascii="Arial" w:hAnsi="Arial" w:cs="Arial"/>
          <w:i/>
          <w:sz w:val="20"/>
          <w:szCs w:val="20"/>
        </w:rPr>
        <w:t xml:space="preserve">dzień, godzina) </w:t>
      </w:r>
      <w:r w:rsidRPr="004B53ED">
        <w:rPr>
          <w:rFonts w:ascii="Arial" w:hAnsi="Arial" w:cs="Arial"/>
          <w:sz w:val="20"/>
          <w:szCs w:val="20"/>
        </w:rPr>
        <w:t>złożono następujące oferty:</w:t>
      </w:r>
    </w:p>
    <w:tbl>
      <w:tblPr>
        <w:tblStyle w:val="Tabela-Siatka"/>
        <w:tblW w:w="8789" w:type="dxa"/>
        <w:tblInd w:w="-34" w:type="dxa"/>
        <w:tblLayout w:type="fixed"/>
        <w:tblLook w:val="04A0" w:firstRow="1" w:lastRow="0" w:firstColumn="1" w:lastColumn="0" w:noHBand="0" w:noVBand="1"/>
      </w:tblPr>
      <w:tblGrid>
        <w:gridCol w:w="568"/>
        <w:gridCol w:w="5103"/>
        <w:gridCol w:w="3118"/>
      </w:tblGrid>
      <w:tr w:rsidR="00017AEA" w:rsidRPr="004B53ED" w:rsidTr="00BB2519">
        <w:trPr>
          <w:trHeight w:val="579"/>
        </w:trPr>
        <w:tc>
          <w:tcPr>
            <w:tcW w:w="56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L.p.</w:t>
            </w:r>
          </w:p>
        </w:tc>
        <w:tc>
          <w:tcPr>
            <w:tcW w:w="5103"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Nazwa wykonawcy</w:t>
            </w:r>
          </w:p>
        </w:tc>
        <w:tc>
          <w:tcPr>
            <w:tcW w:w="311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Data wpływu oferty do zamawiającego</w:t>
            </w:r>
          </w:p>
        </w:tc>
      </w:tr>
      <w:tr w:rsidR="00017AEA" w:rsidRPr="004B53ED" w:rsidTr="00220FBE">
        <w:trPr>
          <w:trHeight w:val="579"/>
        </w:trPr>
        <w:tc>
          <w:tcPr>
            <w:tcW w:w="568" w:type="dxa"/>
            <w:vMerge/>
          </w:tcPr>
          <w:p w:rsidR="00017AEA" w:rsidRPr="004B53ED" w:rsidRDefault="00017AEA" w:rsidP="00220FBE">
            <w:pPr>
              <w:spacing w:line="360" w:lineRule="auto"/>
              <w:jc w:val="center"/>
              <w:rPr>
                <w:rFonts w:ascii="Arial" w:hAnsi="Arial" w:cs="Arial"/>
              </w:rPr>
            </w:pPr>
          </w:p>
        </w:tc>
        <w:tc>
          <w:tcPr>
            <w:tcW w:w="5103" w:type="dxa"/>
            <w:vMerge/>
          </w:tcPr>
          <w:p w:rsidR="00017AEA" w:rsidRPr="004B53ED" w:rsidRDefault="00017AEA" w:rsidP="00220FBE">
            <w:pPr>
              <w:spacing w:line="360" w:lineRule="auto"/>
              <w:jc w:val="center"/>
              <w:rPr>
                <w:rFonts w:ascii="Arial" w:hAnsi="Arial" w:cs="Arial"/>
              </w:rPr>
            </w:pPr>
          </w:p>
        </w:tc>
        <w:tc>
          <w:tcPr>
            <w:tcW w:w="3118" w:type="dxa"/>
            <w:vMerge/>
          </w:tcPr>
          <w:p w:rsidR="00017AEA" w:rsidRPr="004B53ED" w:rsidRDefault="00017AEA" w:rsidP="00220FBE">
            <w:pPr>
              <w:pStyle w:val="Bezodstpw"/>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Złożone oferty stanowią załączniki nr ...... do niniejszego protokołu.</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Oferty zostały poddane ocenie w zakresie następujących kryteriów, określonych w zapytaniu ofertowym:</w:t>
      </w:r>
    </w:p>
    <w:tbl>
      <w:tblPr>
        <w:tblStyle w:val="Tabela-Siatka"/>
        <w:tblW w:w="9073" w:type="dxa"/>
        <w:tblInd w:w="-34" w:type="dxa"/>
        <w:tblLayout w:type="fixed"/>
        <w:tblLook w:val="04A0" w:firstRow="1" w:lastRow="0" w:firstColumn="1" w:lastColumn="0" w:noHBand="0" w:noVBand="1"/>
      </w:tblPr>
      <w:tblGrid>
        <w:gridCol w:w="568"/>
        <w:gridCol w:w="1417"/>
        <w:gridCol w:w="1843"/>
        <w:gridCol w:w="1347"/>
        <w:gridCol w:w="921"/>
        <w:gridCol w:w="850"/>
        <w:gridCol w:w="709"/>
        <w:gridCol w:w="709"/>
        <w:gridCol w:w="709"/>
      </w:tblGrid>
      <w:tr w:rsidR="00017AEA" w:rsidRPr="004B53ED" w:rsidTr="00220FBE">
        <w:trPr>
          <w:trHeight w:val="422"/>
        </w:trPr>
        <w:tc>
          <w:tcPr>
            <w:tcW w:w="568"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L.p.</w:t>
            </w:r>
          </w:p>
        </w:tc>
        <w:tc>
          <w:tcPr>
            <w:tcW w:w="1417"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Nazwa wykonawcy</w:t>
            </w:r>
          </w:p>
        </w:tc>
        <w:tc>
          <w:tcPr>
            <w:tcW w:w="1843" w:type="dxa"/>
            <w:vMerge w:val="restart"/>
          </w:tcPr>
          <w:p w:rsidR="00017AEA" w:rsidRPr="004B53ED" w:rsidRDefault="00B10B71" w:rsidP="00220FBE">
            <w:pPr>
              <w:spacing w:line="360" w:lineRule="auto"/>
              <w:jc w:val="center"/>
              <w:rPr>
                <w:rFonts w:ascii="Arial" w:hAnsi="Arial" w:cs="Arial"/>
                <w:sz w:val="14"/>
                <w:szCs w:val="14"/>
              </w:rPr>
            </w:pPr>
            <w:r w:rsidRPr="004B53ED">
              <w:rPr>
                <w:rFonts w:ascii="Arial" w:eastAsia="Times New Roman" w:hAnsi="Arial" w:cs="Arial"/>
                <w:sz w:val="14"/>
                <w:szCs w:val="14"/>
              </w:rPr>
              <w:t>Spełnienie</w:t>
            </w:r>
            <w:r w:rsidRPr="004B53ED">
              <w:rPr>
                <w:rFonts w:ascii="Arial" w:eastAsia="Times New Roman" w:hAnsi="Arial" w:cs="Arial"/>
                <w:sz w:val="14"/>
                <w:szCs w:val="14"/>
                <w:lang w:eastAsia="pl-PL"/>
              </w:rPr>
              <w:t xml:space="preserve"> przez wykonaw</w:t>
            </w:r>
            <w:r w:rsidRPr="004B53ED">
              <w:rPr>
                <w:rFonts w:ascii="Arial" w:eastAsia="Times New Roman" w:hAnsi="Arial" w:cs="Arial"/>
                <w:sz w:val="14"/>
                <w:szCs w:val="14"/>
              </w:rPr>
              <w:t>cę</w:t>
            </w:r>
            <w:r w:rsidRPr="004B53ED">
              <w:rPr>
                <w:rFonts w:ascii="Arial" w:eastAsia="Times New Roman" w:hAnsi="Arial" w:cs="Arial"/>
                <w:sz w:val="14"/>
                <w:szCs w:val="14"/>
                <w:lang w:eastAsia="pl-PL"/>
              </w:rPr>
              <w:t xml:space="preserve"> warunku dotyczącego zakazu udzielania zamówień podmiotom powiązanym</w:t>
            </w:r>
            <w:r w:rsidRPr="004B53ED">
              <w:rPr>
                <w:rFonts w:ascii="Arial" w:eastAsia="Times New Roman" w:hAnsi="Arial" w:cs="Arial"/>
                <w:sz w:val="14"/>
                <w:szCs w:val="14"/>
              </w:rPr>
              <w:t xml:space="preserve"> (TAK/NIE)</w:t>
            </w:r>
          </w:p>
        </w:tc>
        <w:tc>
          <w:tcPr>
            <w:tcW w:w="1347" w:type="dxa"/>
            <w:vMerge w:val="restart"/>
          </w:tcPr>
          <w:p w:rsidR="00017AEA" w:rsidRPr="004B53ED" w:rsidRDefault="00B10B71" w:rsidP="00220FBE">
            <w:pPr>
              <w:spacing w:line="360" w:lineRule="auto"/>
              <w:jc w:val="center"/>
              <w:rPr>
                <w:rFonts w:ascii="Arial" w:eastAsia="Times New Roman" w:hAnsi="Arial" w:cs="Arial"/>
                <w:sz w:val="14"/>
                <w:szCs w:val="14"/>
              </w:rPr>
            </w:pPr>
            <w:r w:rsidRPr="004B53ED">
              <w:rPr>
                <w:rFonts w:ascii="Arial" w:eastAsia="Times New Roman" w:hAnsi="Arial" w:cs="Arial"/>
                <w:sz w:val="14"/>
                <w:szCs w:val="14"/>
              </w:rPr>
              <w:t xml:space="preserve">Spełnienie </w:t>
            </w:r>
            <w:r w:rsidRPr="004B53ED">
              <w:rPr>
                <w:rFonts w:ascii="Arial" w:eastAsia="Times New Roman" w:hAnsi="Arial" w:cs="Arial"/>
                <w:sz w:val="14"/>
                <w:szCs w:val="14"/>
                <w:lang w:eastAsia="pl-PL"/>
              </w:rPr>
              <w:t>warunków udziału w p</w:t>
            </w:r>
            <w:r w:rsidRPr="004B53ED">
              <w:rPr>
                <w:rFonts w:ascii="Arial" w:eastAsia="Times New Roman" w:hAnsi="Arial" w:cs="Arial"/>
                <w:sz w:val="14"/>
                <w:szCs w:val="14"/>
              </w:rPr>
              <w:t>ostępowaniu przez wykonawcę</w:t>
            </w:r>
            <w:r w:rsidRPr="004B53ED">
              <w:rPr>
                <w:rFonts w:ascii="Arial" w:eastAsia="Times New Roman" w:hAnsi="Arial" w:cs="Arial"/>
                <w:sz w:val="14"/>
                <w:szCs w:val="14"/>
                <w:lang w:eastAsia="pl-PL"/>
              </w:rPr>
              <w:t>, o ile   takie warunki były stawiane</w:t>
            </w:r>
            <w:r w:rsidRPr="004B53ED">
              <w:rPr>
                <w:rFonts w:ascii="Arial" w:eastAsia="Times New Roman" w:hAnsi="Arial" w:cs="Arial"/>
                <w:sz w:val="14"/>
                <w:szCs w:val="14"/>
              </w:rPr>
              <w:t xml:space="preserve"> (TAK/NIE****)</w:t>
            </w:r>
          </w:p>
        </w:tc>
        <w:tc>
          <w:tcPr>
            <w:tcW w:w="3189" w:type="dxa"/>
            <w:gridSpan w:val="4"/>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 xml:space="preserve">Ocena oferty </w:t>
            </w:r>
          </w:p>
        </w:tc>
        <w:tc>
          <w:tcPr>
            <w:tcW w:w="709"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Suma punktów</w:t>
            </w:r>
          </w:p>
        </w:tc>
      </w:tr>
      <w:tr w:rsidR="00017AEA" w:rsidRPr="004B53ED" w:rsidTr="00220FBE">
        <w:trPr>
          <w:trHeight w:val="381"/>
        </w:trPr>
        <w:tc>
          <w:tcPr>
            <w:tcW w:w="568" w:type="dxa"/>
            <w:vMerge/>
          </w:tcPr>
          <w:p w:rsidR="00017AEA" w:rsidRPr="004B53ED" w:rsidRDefault="00017AEA" w:rsidP="00220FBE">
            <w:pPr>
              <w:spacing w:line="360" w:lineRule="auto"/>
              <w:jc w:val="center"/>
              <w:rPr>
                <w:rFonts w:ascii="Arial" w:hAnsi="Arial" w:cs="Arial"/>
              </w:rPr>
            </w:pPr>
          </w:p>
        </w:tc>
        <w:tc>
          <w:tcPr>
            <w:tcW w:w="1417" w:type="dxa"/>
            <w:vMerge/>
          </w:tcPr>
          <w:p w:rsidR="00017AEA" w:rsidRPr="004B53ED" w:rsidRDefault="00017AEA" w:rsidP="00220FBE">
            <w:pPr>
              <w:spacing w:line="360" w:lineRule="auto"/>
              <w:jc w:val="center"/>
              <w:rPr>
                <w:rFonts w:ascii="Arial" w:hAnsi="Arial" w:cs="Arial"/>
              </w:rPr>
            </w:pPr>
          </w:p>
        </w:tc>
        <w:tc>
          <w:tcPr>
            <w:tcW w:w="1843" w:type="dxa"/>
            <w:vMerge/>
          </w:tcPr>
          <w:p w:rsidR="00017AEA" w:rsidRPr="004B53ED" w:rsidRDefault="00017AEA" w:rsidP="00220FBE">
            <w:pPr>
              <w:pStyle w:val="Bezodstpw"/>
              <w:rPr>
                <w:rFonts w:ascii="Arial" w:hAnsi="Arial" w:cs="Arial"/>
              </w:rPr>
            </w:pPr>
          </w:p>
        </w:tc>
        <w:tc>
          <w:tcPr>
            <w:tcW w:w="1347" w:type="dxa"/>
            <w:vMerge/>
          </w:tcPr>
          <w:p w:rsidR="00017AEA" w:rsidRPr="004B53ED" w:rsidRDefault="00017AEA" w:rsidP="00220FBE">
            <w:pPr>
              <w:pStyle w:val="Bezodstpw"/>
              <w:rPr>
                <w:rFonts w:ascii="Arial" w:hAnsi="Arial" w:cs="Arial"/>
              </w:rPr>
            </w:pPr>
          </w:p>
        </w:tc>
        <w:tc>
          <w:tcPr>
            <w:tcW w:w="921"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Liczba punktów kryterium cena</w:t>
            </w:r>
          </w:p>
        </w:tc>
        <w:tc>
          <w:tcPr>
            <w:tcW w:w="850"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Waga punktowa kryterium cena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Liczba punktów inne kryteria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Waga punktowa inne kryteria</w:t>
            </w:r>
          </w:p>
        </w:tc>
        <w:tc>
          <w:tcPr>
            <w:tcW w:w="709" w:type="dxa"/>
            <w:vMerge/>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rPr>
      </w:pPr>
    </w:p>
    <w:p w:rsidR="00841B2B" w:rsidRPr="004B53ED" w:rsidRDefault="00B10B71" w:rsidP="00017AEA">
      <w:pPr>
        <w:spacing w:line="240" w:lineRule="auto"/>
        <w:jc w:val="both"/>
        <w:rPr>
          <w:rFonts w:ascii="Arial" w:hAnsi="Arial" w:cs="Arial"/>
          <w:sz w:val="20"/>
          <w:szCs w:val="20"/>
        </w:rPr>
      </w:pPr>
      <w:r w:rsidRPr="004B53ED">
        <w:rPr>
          <w:rFonts w:ascii="Arial" w:hAnsi="Arial" w:cs="Arial"/>
          <w:sz w:val="20"/>
          <w:szCs w:val="20"/>
        </w:rPr>
        <w:t xml:space="preserve">Opis sposobu przyznawania punktacji za spełnienie danego kryterium oceny ofert: </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Przykład:</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 xml:space="preserve">1. Oferta z najniższą ceną otrzymuje np. 60 punktów. Oferty z wyższymi cenami otrzymują proporcjonalnie mniej punktów, przy czym ich liczba ustalona jest w oparciu o następującą relację:  </w:t>
      </w:r>
      <w:r w:rsidRPr="004B53ED">
        <w:rPr>
          <w:rFonts w:ascii="Arial" w:hAnsi="Arial" w:cs="Arial"/>
          <w:i/>
          <w:sz w:val="20"/>
          <w:szCs w:val="20"/>
        </w:rPr>
        <w:lastRenderedPageBreak/>
        <w:t>(oferta z najniższą ceną / cena oferty ocenianej) x maksymalna liczba punktów (w przywołanym przykładzie = 60).</w:t>
      </w:r>
    </w:p>
    <w:p w:rsidR="00017AEA" w:rsidRPr="004B53ED" w:rsidRDefault="00017AEA" w:rsidP="00017AEA">
      <w:pPr>
        <w:spacing w:line="240" w:lineRule="auto"/>
        <w:jc w:val="both"/>
        <w:rPr>
          <w:rFonts w:ascii="Arial" w:hAnsi="Arial" w:cs="Arial"/>
          <w:sz w:val="20"/>
          <w:szCs w:val="20"/>
        </w:rPr>
      </w:pPr>
      <w:r w:rsidRPr="004B53ED">
        <w:rPr>
          <w:rFonts w:ascii="Arial" w:hAnsi="Arial" w:cs="Arial"/>
          <w:i/>
          <w:sz w:val="20"/>
          <w:szCs w:val="20"/>
        </w:rPr>
        <w:t>2. ..........................................</w:t>
      </w:r>
      <w:r w:rsidRPr="004B53ED" w:rsidDel="005B6FDF">
        <w:rPr>
          <w:rFonts w:ascii="Arial" w:hAnsi="Arial" w:cs="Arial"/>
          <w:i/>
          <w:sz w:val="20"/>
          <w:szCs w:val="20"/>
        </w:rPr>
        <w:t xml:space="preserve"> </w:t>
      </w:r>
    </w:p>
    <w:p w:rsidR="00017AEA" w:rsidRPr="004B53ED" w:rsidRDefault="00017AEA" w:rsidP="00017AEA">
      <w:pPr>
        <w:spacing w:line="240" w:lineRule="auto"/>
        <w:jc w:val="both"/>
        <w:rPr>
          <w:rFonts w:ascii="Arial" w:eastAsia="Times New Roman" w:hAnsi="Arial" w:cs="Arial"/>
          <w:sz w:val="20"/>
          <w:szCs w:val="20"/>
          <w:lang w:eastAsia="pl-PL"/>
        </w:rPr>
      </w:pPr>
    </w:p>
    <w:p w:rsidR="00017AEA" w:rsidRPr="004B53ED" w:rsidRDefault="00017AEA" w:rsidP="00017AEA">
      <w:pPr>
        <w:spacing w:line="240" w:lineRule="auto"/>
        <w:jc w:val="both"/>
        <w:rPr>
          <w:rFonts w:ascii="Arial" w:hAnsi="Arial" w:cs="Arial"/>
          <w:sz w:val="20"/>
          <w:szCs w:val="20"/>
        </w:rPr>
      </w:pPr>
      <w:r w:rsidRPr="004B53ED">
        <w:rPr>
          <w:rFonts w:ascii="Arial" w:eastAsia="Times New Roman" w:hAnsi="Arial" w:cs="Arial"/>
          <w:sz w:val="20"/>
          <w:szCs w:val="20"/>
          <w:lang w:eastAsia="pl-PL"/>
        </w:rPr>
        <w:t>Oświadczenie/</w:t>
      </w:r>
      <w:r w:rsidR="007B0B2E">
        <w:rPr>
          <w:rFonts w:ascii="Arial" w:eastAsia="Times New Roman" w:hAnsi="Arial" w:cs="Arial"/>
          <w:sz w:val="20"/>
          <w:szCs w:val="20"/>
          <w:lang w:eastAsia="pl-PL"/>
        </w:rPr>
        <w:t>oświadczenia o braku powiązań kapitałowych lub osobowych</w:t>
      </w:r>
      <w:r w:rsidR="00F83F1E" w:rsidRPr="004B53ED" w:rsidDel="00F83F1E">
        <w:rPr>
          <w:rFonts w:ascii="Arial" w:eastAsia="Times New Roman" w:hAnsi="Arial" w:cs="Arial"/>
          <w:sz w:val="20"/>
          <w:szCs w:val="20"/>
          <w:lang w:eastAsia="pl-PL"/>
        </w:rPr>
        <w:t xml:space="preserve"> </w:t>
      </w:r>
      <w:r w:rsidRPr="004B53ED">
        <w:rPr>
          <w:rFonts w:ascii="Arial" w:eastAsia="Times New Roman" w:hAnsi="Arial" w:cs="Arial"/>
          <w:sz w:val="20"/>
          <w:szCs w:val="20"/>
          <w:lang w:eastAsia="pl-PL"/>
        </w:rPr>
        <w:t>stanowią załącznik/załączniki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 wyniku analizy ofert przedmiotowe zamówienie udzielone zostanie: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 cenę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Uzasadnienie wyboru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2E7F6A" w:rsidP="00017AEA">
      <w:pPr>
        <w:spacing w:line="240" w:lineRule="auto"/>
        <w:jc w:val="both"/>
        <w:rPr>
          <w:rFonts w:ascii="Arial" w:hAnsi="Arial" w:cs="Arial"/>
          <w:sz w:val="20"/>
          <w:szCs w:val="20"/>
        </w:rPr>
      </w:pPr>
      <w:r w:rsidRPr="004B53ED">
        <w:rPr>
          <w:rFonts w:ascii="Arial" w:hAnsi="Arial" w:cs="Arial"/>
          <w:sz w:val="20"/>
          <w:szCs w:val="20"/>
        </w:rPr>
        <w:t>Potwierdzenie upublicznienia informacji o wyniku postępowania stanowi załącznik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Postępowanie prowadził: …...................................................................................................................</w:t>
      </w:r>
    </w:p>
    <w:p w:rsidR="00017AEA" w:rsidRPr="004B53ED" w:rsidRDefault="00017AEA" w:rsidP="00017AEA">
      <w:pPr>
        <w:rPr>
          <w:rFonts w:ascii="Arial" w:hAnsi="Arial" w:cs="Arial"/>
          <w:iCs/>
          <w:sz w:val="20"/>
          <w:szCs w:val="20"/>
          <w:lang w:eastAsia="pl-PL"/>
        </w:rPr>
      </w:pPr>
    </w:p>
    <w:p w:rsidR="00017AEA" w:rsidRPr="004B53ED" w:rsidRDefault="00017AEA" w:rsidP="00017AEA">
      <w:pPr>
        <w:rPr>
          <w:rFonts w:ascii="Arial" w:hAnsi="Arial" w:cs="Arial"/>
          <w:iCs/>
          <w:sz w:val="20"/>
          <w:szCs w:val="20"/>
          <w:lang w:eastAsia="pl-PL"/>
        </w:rPr>
      </w:pPr>
      <w:r w:rsidRPr="004B53ED">
        <w:rPr>
          <w:rFonts w:ascii="Arial" w:hAnsi="Arial" w:cs="Arial"/>
          <w:iCs/>
          <w:sz w:val="20"/>
          <w:szCs w:val="20"/>
          <w:lang w:eastAsia="pl-PL"/>
        </w:rPr>
        <w:t xml:space="preserve">Oświadczam, że w wyniku przeprowadzonego postępowania o udzielenie zamówienia, wydatki dokonane zostaną w sposób celowy, oszczędny z zachowaniem zasad uzyskiwania najlepszych efektów przy jak najniższej kwocie wydatku oraz uczciwej konkurencji. </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(data sporządzenia </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protokołu, podpis zamawiającego)</w:t>
      </w:r>
    </w:p>
    <w:p w:rsidR="00017AEA" w:rsidRPr="004B53ED" w:rsidRDefault="00017AEA" w:rsidP="00017AEA">
      <w:pPr>
        <w:spacing w:line="240" w:lineRule="auto"/>
        <w:jc w:val="right"/>
        <w:rPr>
          <w:rFonts w:ascii="Arial" w:hAnsi="Arial" w:cs="Arial"/>
          <w:sz w:val="20"/>
          <w:szCs w:val="20"/>
        </w:rPr>
      </w:pPr>
      <w:r w:rsidRPr="004B53ED">
        <w:rPr>
          <w:rFonts w:ascii="Arial" w:hAnsi="Arial" w:cs="Arial"/>
          <w:sz w:val="20"/>
          <w:szCs w:val="20"/>
        </w:rPr>
        <w:t>ZATWIERDZAM …..............................................................</w:t>
      </w:r>
    </w:p>
    <w:p w:rsidR="004A2A32" w:rsidRPr="004B53ED" w:rsidRDefault="00B10B71">
      <w:pPr>
        <w:spacing w:line="240" w:lineRule="auto"/>
        <w:jc w:val="both"/>
        <w:rPr>
          <w:rFonts w:ascii="Arial" w:hAnsi="Arial" w:cs="Arial"/>
          <w:i/>
          <w:iCs/>
          <w:sz w:val="16"/>
          <w:szCs w:val="16"/>
        </w:rPr>
      </w:pPr>
      <w:r w:rsidRPr="004B53ED">
        <w:rPr>
          <w:rFonts w:ascii="Arial" w:hAnsi="Arial" w:cs="Arial"/>
          <w:i/>
          <w:sz w:val="16"/>
          <w:szCs w:val="16"/>
        </w:rPr>
        <w:t xml:space="preserve">* </w:t>
      </w:r>
      <w:r w:rsidRPr="004B53ED">
        <w:rPr>
          <w:rFonts w:ascii="Arial" w:hAnsi="Arial" w:cs="Arial"/>
          <w:i/>
          <w:iCs/>
          <w:sz w:val="16"/>
          <w:szCs w:val="16"/>
        </w:rPr>
        <w:t>zgodnie z opisem przedmiotu zamówienia zamieszczonym w zapytaniu ofertowym</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właściwe podkreślić</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xml:space="preserve">*** obligatoryjnie w przypadku </w:t>
      </w:r>
      <w:r w:rsidR="002E7F6A" w:rsidRPr="004B53ED">
        <w:rPr>
          <w:rFonts w:ascii="Arial" w:hAnsi="Arial" w:cs="Arial"/>
          <w:i/>
          <w:sz w:val="16"/>
          <w:szCs w:val="16"/>
        </w:rPr>
        <w:t>gdy rozpoczęcie realizacji projektu nastąpiło przed podpisaniem umowy o dofinansowanie oraz w przypadku zawieszenia działalności bazy konkurencyjności pod warunkiem określonym w niniejszych Zasadach</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 przypadku nie spełnienia warunków udziału w postępowaniu przez wykonawcę, jeżeli zostały przewidziane w zapytaniu ofertowym, należy wskazać w jakim zakresie wykonawca ich nie spełnił</w:t>
      </w:r>
    </w:p>
    <w:p w:rsidR="00D30A94" w:rsidRPr="004B53ED" w:rsidRDefault="00D30A94">
      <w:pPr>
        <w:spacing w:after="0" w:line="240" w:lineRule="auto"/>
        <w:rPr>
          <w:rFonts w:ascii="Arial" w:hAnsi="Arial" w:cs="Arial"/>
          <w:i/>
          <w:sz w:val="16"/>
          <w:szCs w:val="16"/>
        </w:rPr>
      </w:pPr>
      <w:r w:rsidRPr="004B53ED">
        <w:rPr>
          <w:rFonts w:ascii="Arial" w:hAnsi="Arial" w:cs="Arial"/>
          <w:i/>
          <w:sz w:val="16"/>
          <w:szCs w:val="16"/>
        </w:rPr>
        <w:br w:type="page"/>
      </w:r>
    </w:p>
    <w:p w:rsidR="00D30A94" w:rsidRPr="004B53ED" w:rsidRDefault="00F92823" w:rsidP="00D30A94">
      <w:pPr>
        <w:pStyle w:val="Nagwek2"/>
        <w:rPr>
          <w:rFonts w:ascii="Arial" w:hAnsi="Arial" w:cs="Arial"/>
          <w:i w:val="0"/>
          <w:sz w:val="22"/>
          <w:szCs w:val="22"/>
          <w:lang w:eastAsia="pl-PL"/>
        </w:rPr>
      </w:pPr>
      <w:bookmarkStart w:id="33" w:name="_Toc465431295"/>
      <w:r w:rsidRPr="004B53ED">
        <w:rPr>
          <w:rFonts w:ascii="Arial" w:hAnsi="Arial" w:cs="Arial"/>
          <w:i w:val="0"/>
          <w:sz w:val="22"/>
          <w:szCs w:val="22"/>
          <w:lang w:eastAsia="pl-PL"/>
        </w:rPr>
        <w:lastRenderedPageBreak/>
        <w:t>Załącznik nr 1.3</w:t>
      </w:r>
      <w:r w:rsidR="00D30A94" w:rsidRPr="004B53ED">
        <w:rPr>
          <w:rFonts w:ascii="Arial" w:hAnsi="Arial" w:cs="Arial"/>
          <w:i w:val="0"/>
          <w:sz w:val="22"/>
          <w:szCs w:val="22"/>
          <w:lang w:eastAsia="pl-PL"/>
        </w:rPr>
        <w:t xml:space="preserve"> - OŚWIADCZENIE O BRAKU POWIĄZAŃ OSOBOWYCH LUB KAPITAŁOWYCH - WZÓR</w:t>
      </w:r>
      <w:bookmarkEnd w:id="33"/>
    </w:p>
    <w:p w:rsidR="00F92823" w:rsidRPr="004B53ED" w:rsidRDefault="00F92823" w:rsidP="00F92823">
      <w:pPr>
        <w:rPr>
          <w:rFonts w:ascii="Arial" w:hAnsi="Arial" w:cs="Arial"/>
          <w:lang w:eastAsia="pl-PL"/>
        </w:rPr>
      </w:pPr>
    </w:p>
    <w:p w:rsidR="00D30A94" w:rsidRPr="004B53ED" w:rsidRDefault="00F92823" w:rsidP="00D30A94">
      <w:pPr>
        <w:rPr>
          <w:rFonts w:ascii="Arial" w:hAnsi="Arial" w:cs="Arial"/>
          <w:lang w:eastAsia="pl-PL"/>
        </w:rPr>
      </w:pPr>
      <w:r w:rsidRPr="004B53ED">
        <w:rPr>
          <w:rFonts w:ascii="Arial" w:hAnsi="Arial" w:cs="Arial"/>
          <w:noProof/>
          <w:lang w:eastAsia="pl-PL"/>
        </w:rPr>
        <w:drawing>
          <wp:inline distT="0" distB="0" distL="0" distR="0">
            <wp:extent cx="5302250" cy="596900"/>
            <wp:effectExtent l="19050" t="0" r="0" b="0"/>
            <wp:docPr id="2"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1"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BA5339" w:rsidRPr="004B53ED" w:rsidRDefault="00BA5339" w:rsidP="00BA5339">
      <w:pPr>
        <w:pStyle w:val="Legenda"/>
        <w:spacing w:line="276" w:lineRule="auto"/>
        <w:rPr>
          <w:rFonts w:ascii="Arial" w:hAnsi="Arial" w:cs="Arial"/>
          <w:sz w:val="20"/>
        </w:rPr>
      </w:pPr>
    </w:p>
    <w:p w:rsidR="000D3E51" w:rsidRPr="004B53ED" w:rsidRDefault="000D3E51" w:rsidP="000D3E51">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7170C8" w:rsidRPr="004B53ED" w:rsidRDefault="000D3E51" w:rsidP="00E10522">
      <w:pPr>
        <w:jc w:val="center"/>
        <w:rPr>
          <w:rFonts w:ascii="Arial" w:hAnsi="Arial" w:cs="Arial"/>
          <w:b/>
          <w:lang w:eastAsia="pl-PL"/>
        </w:rPr>
      </w:pPr>
      <w:r w:rsidRPr="004B53ED">
        <w:rPr>
          <w:rFonts w:ascii="Arial" w:hAnsi="Arial" w:cs="Arial"/>
          <w:b/>
          <w:lang w:eastAsia="pl-PL"/>
        </w:rPr>
        <w:t>powiązań osobowych lub kapitałowych</w:t>
      </w:r>
    </w:p>
    <w:p w:rsidR="00E10522" w:rsidRPr="004B53ED" w:rsidRDefault="00E10522" w:rsidP="00E10522">
      <w:pPr>
        <w:pStyle w:val="Legenda"/>
        <w:spacing w:line="276" w:lineRule="auto"/>
        <w:rPr>
          <w:rFonts w:ascii="Arial" w:hAnsi="Arial" w:cs="Arial"/>
          <w:b w:val="0"/>
          <w:sz w:val="20"/>
        </w:rPr>
      </w:pPr>
      <w:r w:rsidRPr="004B53ED">
        <w:rPr>
          <w:rFonts w:ascii="Arial" w:hAnsi="Arial" w:cs="Arial"/>
          <w:b w:val="0"/>
          <w:sz w:val="20"/>
        </w:rPr>
        <w:t>Złożone przez*:</w:t>
      </w:r>
    </w:p>
    <w:p w:rsidR="00E10522" w:rsidRPr="004B53ED" w:rsidRDefault="00E10522" w:rsidP="00E10522">
      <w:pPr>
        <w:rPr>
          <w:rFonts w:ascii="Arial" w:hAnsi="Arial" w:cs="Arial"/>
          <w:lang w:eastAsia="pl-PL"/>
        </w:rPr>
      </w:pPr>
    </w:p>
    <w:p w:rsidR="00E10522" w:rsidRPr="004B53ED" w:rsidRDefault="009D58DF" w:rsidP="00E10522">
      <w:pPr>
        <w:pStyle w:val="Legenda"/>
        <w:spacing w:line="276" w:lineRule="auto"/>
        <w:ind w:left="709" w:hanging="709"/>
        <w:rPr>
          <w:rFonts w:ascii="Arial" w:hAnsi="Arial" w:cs="Arial"/>
          <w:sz w:val="20"/>
        </w:rPr>
      </w:pPr>
      <w:r w:rsidRPr="004B53ED">
        <w:rPr>
          <w:rFonts w:ascii="Arial" w:hAnsi="Arial" w:cs="Arial"/>
          <w:b w:val="0"/>
          <w:bCs/>
          <w:sz w:val="20"/>
        </w:rPr>
        <w:fldChar w:fldCharType="begin">
          <w:ffData>
            <w:name w:val=""/>
            <w:enabled w:val="0"/>
            <w:calcOnExit w:val="0"/>
            <w:checkBox>
              <w:sizeAuto/>
              <w:default w:val="0"/>
            </w:checkBox>
          </w:ffData>
        </w:fldChar>
      </w:r>
      <w:r w:rsidR="00E10522" w:rsidRPr="004B53ED">
        <w:rPr>
          <w:rFonts w:ascii="Arial" w:hAnsi="Arial" w:cs="Arial"/>
          <w:b w:val="0"/>
          <w:bCs/>
          <w:sz w:val="20"/>
        </w:rPr>
        <w:instrText xml:space="preserve"> FORMCHECKBOX </w:instrText>
      </w:r>
      <w:r w:rsidR="0072570A">
        <w:rPr>
          <w:rFonts w:ascii="Arial" w:hAnsi="Arial" w:cs="Arial"/>
          <w:b w:val="0"/>
          <w:bCs/>
          <w:sz w:val="20"/>
        </w:rPr>
      </w:r>
      <w:r w:rsidR="0072570A">
        <w:rPr>
          <w:rFonts w:ascii="Arial" w:hAnsi="Arial" w:cs="Arial"/>
          <w:b w:val="0"/>
          <w:bCs/>
          <w:sz w:val="20"/>
        </w:rPr>
        <w:fldChar w:fldCharType="separate"/>
      </w:r>
      <w:r w:rsidRPr="004B53ED">
        <w:rPr>
          <w:rFonts w:ascii="Arial" w:hAnsi="Arial" w:cs="Arial"/>
          <w:b w:val="0"/>
          <w:bCs/>
          <w:sz w:val="20"/>
        </w:rPr>
        <w:fldChar w:fldCharType="end"/>
      </w:r>
      <w:r w:rsidR="00E10522" w:rsidRPr="004B53ED">
        <w:rPr>
          <w:rFonts w:ascii="Arial" w:hAnsi="Arial" w:cs="Arial"/>
          <w:b w:val="0"/>
          <w:bCs/>
          <w:sz w:val="20"/>
        </w:rPr>
        <w:tab/>
      </w:r>
      <w:r w:rsidR="00E10522" w:rsidRPr="004B53ED">
        <w:rPr>
          <w:rFonts w:ascii="Arial" w:hAnsi="Arial" w:cs="Arial"/>
          <w:b w:val="0"/>
          <w:sz w:val="20"/>
        </w:rPr>
        <w:t xml:space="preserve">osobę wykonującą w imieniu </w:t>
      </w:r>
      <w:r w:rsidR="00273A55" w:rsidRPr="004B53ED">
        <w:rPr>
          <w:rFonts w:ascii="Arial" w:hAnsi="Arial" w:cs="Arial"/>
          <w:b w:val="0"/>
          <w:sz w:val="20"/>
        </w:rPr>
        <w:t>Beneficjenta</w:t>
      </w:r>
      <w:r w:rsidR="00E10522" w:rsidRPr="004B53ED">
        <w:rPr>
          <w:rFonts w:ascii="Arial" w:hAnsi="Arial" w:cs="Arial"/>
          <w:b w:val="0"/>
          <w:sz w:val="20"/>
        </w:rPr>
        <w:t xml:space="preserve"> czynności związane z przeprowadzeniem procedury wyboru wykonawcy </w:t>
      </w:r>
    </w:p>
    <w:p w:rsidR="00E10522" w:rsidRPr="004B53ED" w:rsidRDefault="009D58DF" w:rsidP="004F57A9">
      <w:pPr>
        <w:jc w:val="both"/>
        <w:rPr>
          <w:rFonts w:ascii="Arial" w:hAnsi="Arial" w:cs="Arial"/>
          <w:sz w:val="20"/>
          <w:szCs w:val="20"/>
        </w:rPr>
      </w:pPr>
      <w:r w:rsidRPr="004B53ED">
        <w:rPr>
          <w:rFonts w:ascii="Arial" w:hAnsi="Arial" w:cs="Arial"/>
          <w:b/>
          <w:bCs/>
          <w:sz w:val="20"/>
          <w:szCs w:val="20"/>
        </w:rPr>
        <w:fldChar w:fldCharType="begin">
          <w:ffData>
            <w:name w:val=""/>
            <w:enabled w:val="0"/>
            <w:calcOnExit w:val="0"/>
            <w:checkBox>
              <w:sizeAuto/>
              <w:default w:val="0"/>
            </w:checkBox>
          </w:ffData>
        </w:fldChar>
      </w:r>
      <w:r w:rsidR="00E10522" w:rsidRPr="004B53ED">
        <w:rPr>
          <w:rFonts w:ascii="Arial" w:hAnsi="Arial" w:cs="Arial"/>
          <w:b/>
          <w:bCs/>
          <w:sz w:val="20"/>
          <w:szCs w:val="20"/>
        </w:rPr>
        <w:instrText xml:space="preserve"> FORMCHECKBOX </w:instrText>
      </w:r>
      <w:r w:rsidR="0072570A">
        <w:rPr>
          <w:rFonts w:ascii="Arial" w:hAnsi="Arial" w:cs="Arial"/>
          <w:b/>
          <w:bCs/>
          <w:sz w:val="20"/>
          <w:szCs w:val="20"/>
        </w:rPr>
      </w:r>
      <w:r w:rsidR="0072570A">
        <w:rPr>
          <w:rFonts w:ascii="Arial" w:hAnsi="Arial" w:cs="Arial"/>
          <w:b/>
          <w:bCs/>
          <w:sz w:val="20"/>
          <w:szCs w:val="20"/>
        </w:rPr>
        <w:fldChar w:fldCharType="separate"/>
      </w:r>
      <w:r w:rsidRPr="004B53ED">
        <w:rPr>
          <w:rFonts w:ascii="Arial" w:hAnsi="Arial" w:cs="Arial"/>
          <w:b/>
          <w:bCs/>
          <w:sz w:val="20"/>
          <w:szCs w:val="20"/>
        </w:rPr>
        <w:fldChar w:fldCharType="end"/>
      </w:r>
      <w:r w:rsidR="00E10522" w:rsidRPr="004B53ED">
        <w:rPr>
          <w:rFonts w:ascii="Arial" w:hAnsi="Arial" w:cs="Arial"/>
          <w:b/>
          <w:bCs/>
          <w:sz w:val="20"/>
          <w:szCs w:val="20"/>
        </w:rPr>
        <w:tab/>
      </w:r>
      <w:r w:rsidR="00E10522" w:rsidRPr="004B53ED">
        <w:rPr>
          <w:rFonts w:ascii="Arial" w:hAnsi="Arial" w:cs="Arial"/>
          <w:bCs/>
          <w:sz w:val="20"/>
          <w:szCs w:val="20"/>
        </w:rPr>
        <w:t xml:space="preserve">osobę upoważnioną do zaciągania zobowiązań w imieniu </w:t>
      </w:r>
      <w:r w:rsidR="00273A55" w:rsidRPr="004B53ED">
        <w:rPr>
          <w:rFonts w:ascii="Arial" w:hAnsi="Arial" w:cs="Arial"/>
          <w:bCs/>
          <w:sz w:val="20"/>
          <w:szCs w:val="20"/>
        </w:rPr>
        <w:t>Beneficjenta</w:t>
      </w:r>
    </w:p>
    <w:p w:rsidR="004F57A9" w:rsidRPr="004B53ED" w:rsidRDefault="004F57A9" w:rsidP="004F57A9">
      <w:pPr>
        <w:jc w:val="both"/>
        <w:rPr>
          <w:rFonts w:ascii="Arial" w:hAnsi="Arial" w:cs="Arial"/>
          <w:sz w:val="20"/>
          <w:szCs w:val="20"/>
        </w:rPr>
      </w:pP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Imię (imiona)</w:t>
      </w:r>
      <w:r w:rsidRPr="004B53ED">
        <w:rPr>
          <w:rFonts w:ascii="Arial" w:hAnsi="Arial" w:cs="Arial"/>
          <w:sz w:val="20"/>
          <w:szCs w:val="20"/>
          <w:lang w:eastAsia="pl-PL"/>
        </w:rPr>
        <w:tab/>
        <w:t>....................................................................................................</w:t>
      </w: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 xml:space="preserve">Nazwisko </w:t>
      </w:r>
      <w:r w:rsidRPr="004B53ED">
        <w:rPr>
          <w:rFonts w:ascii="Arial" w:hAnsi="Arial" w:cs="Arial"/>
          <w:sz w:val="20"/>
          <w:szCs w:val="20"/>
          <w:lang w:eastAsia="pl-PL"/>
        </w:rPr>
        <w:tab/>
        <w:t>....................................................................................................</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Oświadczam, że nie jestem powiązany kapitałowo lub osobowo z żadnym z wykonawców,</w:t>
      </w:r>
      <w:r w:rsidR="004F57A9" w:rsidRPr="004B53ED">
        <w:rPr>
          <w:rFonts w:ascii="Arial" w:hAnsi="Arial" w:cs="Arial"/>
          <w:sz w:val="20"/>
          <w:szCs w:val="20"/>
          <w:lang w:eastAsia="pl-PL"/>
        </w:rPr>
        <w:t xml:space="preserve"> którzy złożyli swoje oferty</w:t>
      </w:r>
      <w:r w:rsidRPr="004B53ED">
        <w:rPr>
          <w:rFonts w:ascii="Arial" w:hAnsi="Arial" w:cs="Arial"/>
          <w:sz w:val="20"/>
          <w:szCs w:val="20"/>
          <w:lang w:eastAsia="pl-PL"/>
        </w:rPr>
        <w:t xml:space="preserve"> </w:t>
      </w:r>
      <w:r w:rsidR="00CC2645">
        <w:rPr>
          <w:rFonts w:ascii="Arial" w:hAnsi="Arial" w:cs="Arial"/>
          <w:sz w:val="20"/>
          <w:szCs w:val="20"/>
          <w:lang w:eastAsia="pl-PL"/>
        </w:rPr>
        <w:t xml:space="preserve">w szczególności </w:t>
      </w:r>
      <w:r w:rsidRPr="004B53ED">
        <w:rPr>
          <w:rFonts w:ascii="Arial" w:hAnsi="Arial" w:cs="Arial"/>
          <w:sz w:val="20"/>
          <w:szCs w:val="20"/>
          <w:lang w:eastAsia="pl-PL"/>
        </w:rPr>
        <w:t>poprzez:</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r w:rsidR="00273A55" w:rsidRPr="004B53ED">
        <w:rPr>
          <w:rFonts w:ascii="Arial" w:hAnsi="Arial" w:cs="Arial"/>
          <w:sz w:val="20"/>
          <w:szCs w:val="20"/>
          <w:lang w:eastAsia="pl-PL"/>
        </w:rPr>
        <w:t>*</w:t>
      </w:r>
      <w:r w:rsidR="007170C8" w:rsidRPr="004B53ED">
        <w:rPr>
          <w:rFonts w:ascii="Arial" w:hAnsi="Arial" w:cs="Arial"/>
          <w:sz w:val="20"/>
          <w:szCs w:val="20"/>
          <w:lang w:eastAsia="pl-PL"/>
        </w:rPr>
        <w:t>*</w:t>
      </w:r>
      <w:r w:rsidRPr="004B53ED">
        <w:rPr>
          <w:rFonts w:ascii="Arial" w:hAnsi="Arial" w:cs="Arial"/>
          <w:sz w:val="20"/>
          <w:szCs w:val="20"/>
          <w:lang w:eastAsia="pl-PL"/>
        </w:rPr>
        <w:t>;</w:t>
      </w:r>
    </w:p>
    <w:p w:rsidR="00F92823" w:rsidRPr="004B53ED" w:rsidRDefault="00A26CCE" w:rsidP="00F92823">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w:t>
      </w:r>
      <w:r w:rsidR="00F92823" w:rsidRPr="004B53ED">
        <w:rPr>
          <w:rFonts w:ascii="Arial" w:hAnsi="Arial" w:cs="Arial"/>
          <w:sz w:val="20"/>
          <w:szCs w:val="20"/>
          <w:lang w:eastAsia="pl-PL"/>
        </w:rPr>
        <w:t xml:space="preserve"> członka organu </w:t>
      </w:r>
      <w:r w:rsidRPr="004B53ED">
        <w:rPr>
          <w:rFonts w:ascii="Arial" w:hAnsi="Arial" w:cs="Arial"/>
          <w:sz w:val="20"/>
          <w:szCs w:val="20"/>
          <w:lang w:eastAsia="pl-PL"/>
        </w:rPr>
        <w:t xml:space="preserve">nadzorczego </w:t>
      </w:r>
      <w:r w:rsidR="00F92823" w:rsidRPr="004B53ED">
        <w:rPr>
          <w:rFonts w:ascii="Arial" w:hAnsi="Arial" w:cs="Arial"/>
          <w:sz w:val="20"/>
          <w:szCs w:val="20"/>
          <w:lang w:eastAsia="pl-PL"/>
        </w:rPr>
        <w:t xml:space="preserve">lub </w:t>
      </w:r>
      <w:r w:rsidRPr="004B53ED">
        <w:rPr>
          <w:rFonts w:ascii="Arial" w:hAnsi="Arial" w:cs="Arial"/>
          <w:sz w:val="20"/>
          <w:szCs w:val="20"/>
          <w:lang w:eastAsia="pl-PL"/>
        </w:rPr>
        <w:t>zarządzającego</w:t>
      </w:r>
      <w:r w:rsidR="00F92823" w:rsidRPr="004B53ED">
        <w:rPr>
          <w:rFonts w:ascii="Arial" w:hAnsi="Arial" w:cs="Arial"/>
          <w:sz w:val="20"/>
          <w:szCs w:val="20"/>
          <w:lang w:eastAsia="pl-PL"/>
        </w:rPr>
        <w:t>, prokurenta, pełnomocnika;</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007170C8" w:rsidRPr="004B53ED">
        <w:rPr>
          <w:rFonts w:ascii="Arial" w:hAnsi="Arial" w:cs="Arial"/>
          <w:sz w:val="20"/>
          <w:szCs w:val="20"/>
          <w:lang w:eastAsia="pl-PL"/>
        </w:rPr>
        <w:tab/>
      </w:r>
      <w:r w:rsidRPr="004B53ED">
        <w:rPr>
          <w:rFonts w:ascii="Arial" w:hAnsi="Arial" w:cs="Arial"/>
          <w:sz w:val="20"/>
          <w:szCs w:val="20"/>
          <w:lang w:eastAsia="pl-PL"/>
        </w:rPr>
        <w:t xml:space="preserve">prostej, pokrewieństwa drugiego stopnia lub powinowactwa drugiego stopnia w linii bocznej </w:t>
      </w:r>
      <w:r w:rsidR="007170C8" w:rsidRPr="004B53ED">
        <w:rPr>
          <w:rFonts w:ascii="Arial" w:hAnsi="Arial" w:cs="Arial"/>
          <w:sz w:val="20"/>
          <w:szCs w:val="20"/>
          <w:lang w:eastAsia="pl-PL"/>
        </w:rPr>
        <w:tab/>
      </w:r>
      <w:r w:rsidRPr="004B53ED">
        <w:rPr>
          <w:rFonts w:ascii="Arial" w:hAnsi="Arial" w:cs="Arial"/>
          <w:sz w:val="20"/>
          <w:szCs w:val="20"/>
          <w:lang w:eastAsia="pl-PL"/>
        </w:rPr>
        <w:t xml:space="preserve">lub </w:t>
      </w:r>
      <w:r w:rsidR="00A26CCE" w:rsidRPr="004B53ED">
        <w:rPr>
          <w:rFonts w:ascii="Arial" w:hAnsi="Arial" w:cs="Arial"/>
          <w:sz w:val="20"/>
          <w:szCs w:val="20"/>
          <w:lang w:eastAsia="pl-PL"/>
        </w:rPr>
        <w:t xml:space="preserve">w </w:t>
      </w:r>
      <w:r w:rsidRPr="004B53ED">
        <w:rPr>
          <w:rFonts w:ascii="Arial" w:hAnsi="Arial" w:cs="Arial"/>
          <w:sz w:val="20"/>
          <w:szCs w:val="20"/>
          <w:lang w:eastAsia="pl-PL"/>
        </w:rPr>
        <w:t>stosunku przysposobienia, opieki lub kurateli;</w:t>
      </w:r>
    </w:p>
    <w:p w:rsidR="00F92823" w:rsidRPr="004B53ED" w:rsidRDefault="00F92823" w:rsidP="00F92823">
      <w:pPr>
        <w:rPr>
          <w:rFonts w:ascii="Arial" w:hAnsi="Arial" w:cs="Arial"/>
          <w:sz w:val="20"/>
          <w:szCs w:val="20"/>
          <w:lang w:eastAsia="pl-PL"/>
        </w:rPr>
      </w:pPr>
    </w:p>
    <w:p w:rsidR="00F92823" w:rsidRPr="004B53ED" w:rsidRDefault="00F92823" w:rsidP="00F92823">
      <w:pPr>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r w:rsidR="00BA5339" w:rsidRPr="004B53ED">
        <w:rPr>
          <w:rFonts w:ascii="Arial" w:hAnsi="Arial" w:cs="Arial"/>
          <w:sz w:val="20"/>
          <w:szCs w:val="20"/>
        </w:rPr>
        <w:t>.......... dnia ...............</w:t>
      </w:r>
      <w:r w:rsidRPr="004B53ED">
        <w:rPr>
          <w:rFonts w:ascii="Arial" w:hAnsi="Arial" w:cs="Arial"/>
          <w:sz w:val="20"/>
          <w:szCs w:val="20"/>
        </w:rPr>
        <w:t>…. r.</w:t>
      </w:r>
    </w:p>
    <w:p w:rsidR="00F92823" w:rsidRPr="004B53ED" w:rsidRDefault="00F92823" w:rsidP="00F92823">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00BA5339" w:rsidRPr="004B53ED">
        <w:rPr>
          <w:rFonts w:ascii="Arial" w:hAnsi="Arial" w:cs="Arial"/>
          <w:sz w:val="20"/>
          <w:szCs w:val="20"/>
        </w:rPr>
        <w:t xml:space="preserve"> </w:t>
      </w:r>
      <w:r w:rsidRPr="004B53ED">
        <w:rPr>
          <w:rFonts w:ascii="Arial" w:hAnsi="Arial" w:cs="Arial"/>
          <w:sz w:val="20"/>
          <w:szCs w:val="20"/>
        </w:rPr>
        <w:t>(miejscowość)</w:t>
      </w:r>
      <w:r w:rsidR="00BA5339" w:rsidRPr="004B53ED">
        <w:rPr>
          <w:rFonts w:ascii="Arial" w:hAnsi="Arial" w:cs="Arial"/>
          <w:sz w:val="20"/>
          <w:szCs w:val="20"/>
        </w:rPr>
        <w:tab/>
      </w:r>
      <w:r w:rsidR="00BA5339" w:rsidRPr="004B53ED">
        <w:rPr>
          <w:rFonts w:ascii="Arial" w:hAnsi="Arial" w:cs="Arial"/>
          <w:sz w:val="20"/>
          <w:szCs w:val="20"/>
        </w:rPr>
        <w:tab/>
      </w:r>
      <w:r w:rsidR="00BA5339" w:rsidRPr="004B53ED">
        <w:rPr>
          <w:rFonts w:ascii="Arial" w:hAnsi="Arial" w:cs="Arial"/>
          <w:sz w:val="20"/>
          <w:szCs w:val="20"/>
        </w:rPr>
        <w:tab/>
        <w:t xml:space="preserve"> (data)</w:t>
      </w:r>
    </w:p>
    <w:p w:rsidR="00F92823" w:rsidRPr="004B53ED" w:rsidRDefault="00F92823" w:rsidP="00F92823">
      <w:pPr>
        <w:jc w:val="both"/>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p>
    <w:p w:rsidR="00F92823" w:rsidRPr="004B53ED" w:rsidRDefault="00F92823" w:rsidP="00F92823">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 czytelny)</w:t>
      </w:r>
    </w:p>
    <w:p w:rsidR="00912F5F" w:rsidRPr="004B53ED" w:rsidRDefault="00912F5F">
      <w:pPr>
        <w:spacing w:line="240" w:lineRule="auto"/>
        <w:jc w:val="both"/>
        <w:rPr>
          <w:rFonts w:ascii="Arial" w:hAnsi="Arial" w:cs="Arial"/>
          <w:i/>
          <w:sz w:val="16"/>
          <w:szCs w:val="16"/>
        </w:rPr>
      </w:pPr>
    </w:p>
    <w:p w:rsidR="00912F5F" w:rsidRPr="004B53ED" w:rsidRDefault="00912F5F">
      <w:pPr>
        <w:spacing w:line="240" w:lineRule="auto"/>
        <w:jc w:val="both"/>
        <w:rPr>
          <w:rFonts w:ascii="Arial" w:hAnsi="Arial" w:cs="Arial"/>
          <w:i/>
          <w:sz w:val="16"/>
          <w:szCs w:val="16"/>
        </w:rPr>
      </w:pPr>
    </w:p>
    <w:p w:rsidR="00FA771E" w:rsidRPr="004B53ED" w:rsidRDefault="00E10522" w:rsidP="003A145A">
      <w:pPr>
        <w:spacing w:after="0" w:line="240" w:lineRule="auto"/>
        <w:rPr>
          <w:rFonts w:ascii="Arial" w:hAnsi="Arial" w:cs="Arial"/>
          <w:i/>
          <w:sz w:val="16"/>
          <w:szCs w:val="16"/>
        </w:rPr>
      </w:pPr>
      <w:r w:rsidRPr="004B53ED">
        <w:rPr>
          <w:rFonts w:ascii="Arial" w:hAnsi="Arial" w:cs="Arial"/>
          <w:i/>
          <w:sz w:val="16"/>
          <w:szCs w:val="16"/>
        </w:rPr>
        <w:t>*  wybrać właściwe</w:t>
      </w:r>
    </w:p>
    <w:p w:rsidR="004F57A9" w:rsidRPr="004B53ED" w:rsidRDefault="007170C8">
      <w:pPr>
        <w:spacing w:line="240" w:lineRule="auto"/>
        <w:jc w:val="both"/>
        <w:rPr>
          <w:rFonts w:ascii="Arial" w:hAnsi="Arial" w:cs="Arial"/>
          <w:i/>
          <w:sz w:val="16"/>
          <w:szCs w:val="16"/>
        </w:rPr>
      </w:pPr>
      <w:r w:rsidRPr="004B53ED">
        <w:rPr>
          <w:rFonts w:ascii="Arial" w:hAnsi="Arial" w:cs="Arial"/>
          <w:i/>
          <w:sz w:val="16"/>
          <w:szCs w:val="16"/>
        </w:rPr>
        <w:t>*</w:t>
      </w:r>
      <w:r w:rsidR="00E10522" w:rsidRPr="004B53ED">
        <w:rPr>
          <w:rFonts w:ascii="Arial" w:hAnsi="Arial" w:cs="Arial"/>
          <w:i/>
          <w:sz w:val="16"/>
          <w:szCs w:val="16"/>
        </w:rPr>
        <w:t>*</w:t>
      </w:r>
      <w:r w:rsidRPr="004B53ED">
        <w:rPr>
          <w:rFonts w:ascii="Arial" w:hAnsi="Arial" w:cs="Arial"/>
          <w:i/>
          <w:sz w:val="16"/>
          <w:szCs w:val="16"/>
        </w:rPr>
        <w:t xml:space="preserve"> jeżeli z przepisów prawa wynika </w:t>
      </w:r>
      <w:r w:rsidR="00A26CCE" w:rsidRPr="004B53ED">
        <w:rPr>
          <w:rFonts w:ascii="Arial" w:hAnsi="Arial" w:cs="Arial"/>
          <w:i/>
          <w:sz w:val="16"/>
          <w:szCs w:val="16"/>
        </w:rPr>
        <w:t>niższy</w:t>
      </w:r>
      <w:r w:rsidRPr="004B53ED">
        <w:rPr>
          <w:rFonts w:ascii="Arial" w:hAnsi="Arial" w:cs="Arial"/>
          <w:i/>
          <w:sz w:val="16"/>
          <w:szCs w:val="16"/>
        </w:rPr>
        <w:t xml:space="preserve"> próg, należy podstawić właściwą wartość</w:t>
      </w:r>
    </w:p>
    <w:p w:rsidR="004F57A9" w:rsidRPr="004B53ED" w:rsidRDefault="004F57A9">
      <w:pPr>
        <w:spacing w:after="0" w:line="240" w:lineRule="auto"/>
        <w:rPr>
          <w:rFonts w:ascii="Arial" w:hAnsi="Arial" w:cs="Arial"/>
          <w:i/>
          <w:sz w:val="16"/>
          <w:szCs w:val="16"/>
        </w:rPr>
      </w:pPr>
      <w:r w:rsidRPr="004B53ED">
        <w:rPr>
          <w:rFonts w:ascii="Arial" w:hAnsi="Arial" w:cs="Arial"/>
          <w:i/>
          <w:sz w:val="16"/>
          <w:szCs w:val="16"/>
        </w:rPr>
        <w:br w:type="page"/>
      </w:r>
    </w:p>
    <w:p w:rsidR="004F57A9" w:rsidRPr="004B53ED" w:rsidRDefault="006003BF" w:rsidP="004F57A9">
      <w:pPr>
        <w:pStyle w:val="Nagwek2"/>
        <w:rPr>
          <w:rFonts w:ascii="Arial" w:hAnsi="Arial" w:cs="Arial"/>
          <w:i w:val="0"/>
          <w:sz w:val="22"/>
          <w:szCs w:val="22"/>
          <w:lang w:eastAsia="pl-PL"/>
        </w:rPr>
      </w:pPr>
      <w:bookmarkStart w:id="34" w:name="_Toc465431296"/>
      <w:r w:rsidRPr="004B53ED">
        <w:rPr>
          <w:rFonts w:ascii="Arial" w:hAnsi="Arial" w:cs="Arial"/>
          <w:i w:val="0"/>
          <w:sz w:val="22"/>
          <w:szCs w:val="22"/>
          <w:lang w:eastAsia="pl-PL"/>
        </w:rPr>
        <w:lastRenderedPageBreak/>
        <w:t>Załącznik nr 1.4</w:t>
      </w:r>
      <w:r w:rsidR="004F57A9" w:rsidRPr="004B53ED">
        <w:rPr>
          <w:rFonts w:ascii="Arial" w:hAnsi="Arial" w:cs="Arial"/>
          <w:i w:val="0"/>
          <w:sz w:val="22"/>
          <w:szCs w:val="22"/>
          <w:lang w:eastAsia="pl-PL"/>
        </w:rPr>
        <w:t xml:space="preserve"> - OŚWIADCZENIE ZAMAWIAJĄCEGO O BRAKU POWIĄZAŃ OSOBOWYCH LUB KAPITAŁOWYCH - WZÓR</w:t>
      </w:r>
      <w:bookmarkEnd w:id="34"/>
    </w:p>
    <w:p w:rsidR="004F57A9" w:rsidRPr="004B53ED" w:rsidRDefault="004F57A9" w:rsidP="004F57A9">
      <w:pPr>
        <w:rPr>
          <w:rFonts w:ascii="Arial" w:hAnsi="Arial" w:cs="Arial"/>
          <w:lang w:eastAsia="pl-PL"/>
        </w:rPr>
      </w:pPr>
    </w:p>
    <w:p w:rsidR="004F57A9" w:rsidRPr="004B53ED" w:rsidRDefault="004F57A9" w:rsidP="004F57A9">
      <w:pPr>
        <w:rPr>
          <w:rFonts w:ascii="Arial" w:hAnsi="Arial" w:cs="Arial"/>
          <w:lang w:eastAsia="pl-PL"/>
        </w:rPr>
      </w:pPr>
      <w:r w:rsidRPr="004B53ED">
        <w:rPr>
          <w:rFonts w:ascii="Arial" w:hAnsi="Arial" w:cs="Arial"/>
          <w:noProof/>
          <w:lang w:eastAsia="pl-PL"/>
        </w:rPr>
        <w:drawing>
          <wp:inline distT="0" distB="0" distL="0" distR="0">
            <wp:extent cx="5302250" cy="596900"/>
            <wp:effectExtent l="19050" t="0" r="0" b="0"/>
            <wp:docPr id="4"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1"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4F57A9" w:rsidRPr="004B53ED" w:rsidRDefault="004F57A9" w:rsidP="004F57A9">
      <w:pPr>
        <w:pStyle w:val="Legenda"/>
        <w:spacing w:line="276" w:lineRule="auto"/>
        <w:rPr>
          <w:rFonts w:ascii="Arial" w:hAnsi="Arial" w:cs="Arial"/>
          <w:sz w:val="20"/>
        </w:rPr>
      </w:pPr>
    </w:p>
    <w:p w:rsidR="004F57A9" w:rsidRPr="004B53ED" w:rsidRDefault="004F57A9" w:rsidP="004F57A9">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4F57A9" w:rsidRPr="004B53ED" w:rsidRDefault="004F57A9" w:rsidP="004F57A9">
      <w:pPr>
        <w:jc w:val="center"/>
        <w:rPr>
          <w:rFonts w:ascii="Arial" w:hAnsi="Arial" w:cs="Arial"/>
          <w:b/>
          <w:lang w:eastAsia="pl-PL"/>
        </w:rPr>
      </w:pPr>
      <w:r w:rsidRPr="004B53ED">
        <w:rPr>
          <w:rFonts w:ascii="Arial" w:hAnsi="Arial" w:cs="Arial"/>
          <w:b/>
          <w:lang w:eastAsia="pl-PL"/>
        </w:rPr>
        <w:t>powiązań osobowych lub kapitałowych</w:t>
      </w:r>
    </w:p>
    <w:p w:rsidR="00273A55" w:rsidRPr="004B53ED" w:rsidRDefault="00273A55"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 xml:space="preserve">Oświadczam, że </w:t>
      </w:r>
      <w:r w:rsidRPr="004B53ED">
        <w:rPr>
          <w:rFonts w:ascii="Arial" w:hAnsi="Arial" w:cs="Arial"/>
          <w:i/>
          <w:sz w:val="20"/>
          <w:szCs w:val="20"/>
          <w:lang w:eastAsia="pl-PL"/>
        </w:rPr>
        <w:t xml:space="preserve">(wpisać nazwę </w:t>
      </w:r>
      <w:r w:rsidR="00273A55" w:rsidRPr="004B53ED">
        <w:rPr>
          <w:rFonts w:ascii="Arial" w:hAnsi="Arial" w:cs="Arial"/>
          <w:i/>
          <w:sz w:val="20"/>
          <w:szCs w:val="20"/>
          <w:lang w:eastAsia="pl-PL"/>
        </w:rPr>
        <w:t>Beneficjenta</w:t>
      </w:r>
      <w:r w:rsidRPr="004B53ED">
        <w:rPr>
          <w:rFonts w:ascii="Arial" w:hAnsi="Arial" w:cs="Arial"/>
          <w:i/>
          <w:sz w:val="20"/>
          <w:szCs w:val="20"/>
          <w:lang w:eastAsia="pl-PL"/>
        </w:rPr>
        <w:t>)</w:t>
      </w:r>
      <w:r w:rsidRPr="004B53ED">
        <w:rPr>
          <w:rFonts w:ascii="Arial" w:hAnsi="Arial" w:cs="Arial"/>
          <w:sz w:val="20"/>
          <w:szCs w:val="20"/>
          <w:lang w:eastAsia="pl-PL"/>
        </w:rPr>
        <w:t xml:space="preserve"> nie jest powiązany kapitałowo lub osobowo z </w:t>
      </w:r>
      <w:r w:rsidRPr="004B53ED">
        <w:rPr>
          <w:rFonts w:ascii="Arial" w:hAnsi="Arial" w:cs="Arial"/>
          <w:i/>
          <w:sz w:val="20"/>
          <w:szCs w:val="20"/>
          <w:lang w:eastAsia="pl-PL"/>
        </w:rPr>
        <w:t>(wpisać nazwę wykonawcy któremu udzielone zostało zamówienie)</w:t>
      </w:r>
      <w:r w:rsidR="00CC2645">
        <w:rPr>
          <w:rFonts w:ascii="Arial" w:hAnsi="Arial" w:cs="Arial"/>
          <w:sz w:val="20"/>
          <w:szCs w:val="20"/>
          <w:lang w:eastAsia="pl-PL"/>
        </w:rPr>
        <w:t xml:space="preserve"> w szczególności</w:t>
      </w:r>
      <w:r w:rsidRPr="004B53ED">
        <w:rPr>
          <w:rFonts w:ascii="Arial" w:hAnsi="Arial" w:cs="Arial"/>
          <w:sz w:val="20"/>
          <w:szCs w:val="20"/>
          <w:lang w:eastAsia="pl-PL"/>
        </w:rPr>
        <w:t xml:space="preserve"> poprzez:</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 członka organu nadzorczego lub zarządzającego, prokurenta, pełnomocnika;</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Pr="004B53ED">
        <w:rPr>
          <w:rFonts w:ascii="Arial" w:hAnsi="Arial" w:cs="Arial"/>
          <w:sz w:val="20"/>
          <w:szCs w:val="20"/>
          <w:lang w:eastAsia="pl-PL"/>
        </w:rPr>
        <w:tab/>
        <w:t xml:space="preserve">prostej, pokrewieństwa drugiego stopnia lub powinowactwa drugiego stopnia w linii bocznej </w:t>
      </w:r>
      <w:r w:rsidRPr="004B53ED">
        <w:rPr>
          <w:rFonts w:ascii="Arial" w:hAnsi="Arial" w:cs="Arial"/>
          <w:sz w:val="20"/>
          <w:szCs w:val="20"/>
          <w:lang w:eastAsia="pl-PL"/>
        </w:rPr>
        <w:tab/>
        <w:t>lub w stosunku przysposobienia, opieki lub kurateli;</w:t>
      </w:r>
    </w:p>
    <w:p w:rsidR="004F57A9" w:rsidRPr="004B53ED" w:rsidRDefault="004F57A9"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p>
    <w:p w:rsidR="004F57A9" w:rsidRPr="004B53ED" w:rsidRDefault="004F57A9" w:rsidP="004F57A9">
      <w:pPr>
        <w:pStyle w:val="Bezodstpw"/>
        <w:jc w:val="right"/>
        <w:rPr>
          <w:rFonts w:ascii="Arial" w:hAnsi="Arial" w:cs="Arial"/>
          <w:sz w:val="20"/>
          <w:szCs w:val="20"/>
        </w:rPr>
      </w:pPr>
      <w:r w:rsidRPr="004B53ED">
        <w:rPr>
          <w:rFonts w:ascii="Arial" w:hAnsi="Arial" w:cs="Arial"/>
          <w:sz w:val="20"/>
          <w:szCs w:val="20"/>
        </w:rPr>
        <w:t>........................................................ dnia ...............…. r.</w:t>
      </w:r>
    </w:p>
    <w:p w:rsidR="004F57A9" w:rsidRPr="004B53ED" w:rsidRDefault="004F57A9" w:rsidP="004F57A9">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(miejscowość)</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(data)</w:t>
      </w:r>
    </w:p>
    <w:p w:rsidR="004F57A9" w:rsidRPr="004B53ED" w:rsidRDefault="004F57A9" w:rsidP="004F57A9">
      <w:pPr>
        <w:pStyle w:val="Bezodstpw"/>
        <w:jc w:val="right"/>
        <w:rPr>
          <w:rFonts w:ascii="Arial" w:eastAsia="Calibri" w:hAnsi="Arial" w:cs="Arial"/>
          <w:sz w:val="20"/>
          <w:szCs w:val="20"/>
        </w:rPr>
      </w:pPr>
    </w:p>
    <w:p w:rsidR="004F57A9" w:rsidRPr="004B53ED" w:rsidRDefault="004F57A9" w:rsidP="004F57A9">
      <w:pPr>
        <w:pStyle w:val="Bezodstpw"/>
        <w:jc w:val="right"/>
        <w:rPr>
          <w:rFonts w:ascii="Arial" w:hAnsi="Arial" w:cs="Arial"/>
          <w:sz w:val="20"/>
          <w:szCs w:val="20"/>
        </w:rPr>
      </w:pPr>
    </w:p>
    <w:p w:rsidR="004F57A9" w:rsidRPr="004B53ED" w:rsidRDefault="00273A55" w:rsidP="004F57A9">
      <w:pPr>
        <w:pStyle w:val="Bezodstpw"/>
        <w:jc w:val="right"/>
        <w:rPr>
          <w:rFonts w:ascii="Arial" w:hAnsi="Arial" w:cs="Arial"/>
          <w:sz w:val="20"/>
          <w:szCs w:val="20"/>
        </w:rPr>
      </w:pPr>
      <w:r w:rsidRPr="004B53ED">
        <w:rPr>
          <w:rFonts w:ascii="Arial" w:hAnsi="Arial" w:cs="Arial"/>
          <w:sz w:val="20"/>
          <w:szCs w:val="20"/>
        </w:rPr>
        <w:t>...............</w:t>
      </w:r>
      <w:r w:rsidR="004F57A9" w:rsidRPr="004B53ED">
        <w:rPr>
          <w:rFonts w:ascii="Arial" w:hAnsi="Arial" w:cs="Arial"/>
          <w:sz w:val="20"/>
          <w:szCs w:val="20"/>
        </w:rPr>
        <w:t>............................................................</w:t>
      </w:r>
    </w:p>
    <w:p w:rsidR="004F57A9" w:rsidRPr="004B53ED" w:rsidRDefault="004F57A9" w:rsidP="004F57A9">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(podpisy osób uprawnionych do reprezentacji)</w:t>
      </w: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r w:rsidRPr="004B53ED">
        <w:rPr>
          <w:rFonts w:ascii="Arial" w:hAnsi="Arial" w:cs="Arial"/>
          <w:i/>
          <w:sz w:val="16"/>
          <w:szCs w:val="16"/>
        </w:rPr>
        <w:t>* jeżeli z przepisów prawa wynika niższy próg, należy podstawić właściwą wartość</w:t>
      </w:r>
    </w:p>
    <w:p w:rsidR="00912F5F" w:rsidRPr="004B53ED" w:rsidRDefault="00912F5F">
      <w:pPr>
        <w:spacing w:line="240" w:lineRule="auto"/>
        <w:jc w:val="both"/>
        <w:rPr>
          <w:rFonts w:ascii="Arial" w:hAnsi="Arial" w:cs="Arial"/>
          <w:i/>
          <w:sz w:val="16"/>
          <w:szCs w:val="16"/>
        </w:rPr>
      </w:pPr>
    </w:p>
    <w:p w:rsidR="002A1F9A" w:rsidRPr="004B53ED" w:rsidRDefault="00E1313D" w:rsidP="001F02E9">
      <w:pPr>
        <w:spacing w:after="0" w:line="240" w:lineRule="auto"/>
        <w:rPr>
          <w:rFonts w:ascii="Arial" w:hAnsi="Arial" w:cs="Arial"/>
        </w:rPr>
      </w:pPr>
      <w:r w:rsidRPr="004B53ED">
        <w:rPr>
          <w:rFonts w:ascii="Arial" w:hAnsi="Arial" w:cs="Arial"/>
          <w:noProof/>
          <w:lang w:eastAsia="pl-PL"/>
        </w:rPr>
        <w:lastRenderedPageBreak/>
        <w:drawing>
          <wp:anchor distT="0" distB="0" distL="114300" distR="114300" simplePos="0" relativeHeight="251700224" behindDoc="0" locked="0" layoutInCell="1" allowOverlap="1">
            <wp:simplePos x="0" y="0"/>
            <wp:positionH relativeFrom="column">
              <wp:posOffset>560070</wp:posOffset>
            </wp:positionH>
            <wp:positionV relativeFrom="paragraph">
              <wp:posOffset>-505460</wp:posOffset>
            </wp:positionV>
            <wp:extent cx="4820920" cy="531495"/>
            <wp:effectExtent l="0" t="0" r="0" b="190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0920" cy="531495"/>
                    </a:xfrm>
                    <a:prstGeom prst="rect">
                      <a:avLst/>
                    </a:prstGeom>
                  </pic:spPr>
                </pic:pic>
              </a:graphicData>
            </a:graphic>
          </wp:anchor>
        </w:drawing>
      </w:r>
      <w:r w:rsidR="00912F5F" w:rsidRPr="004B53ED">
        <w:rPr>
          <w:rFonts w:ascii="Arial" w:hAnsi="Arial" w:cs="Arial"/>
          <w:noProof/>
          <w:lang w:eastAsia="pl-PL"/>
        </w:rPr>
        <w:drawing>
          <wp:anchor distT="0" distB="0" distL="114300" distR="114300" simplePos="0" relativeHeight="251701248" behindDoc="0" locked="0" layoutInCell="1" allowOverlap="1">
            <wp:simplePos x="0" y="0"/>
            <wp:positionH relativeFrom="margin">
              <wp:posOffset>906780</wp:posOffset>
            </wp:positionH>
            <wp:positionV relativeFrom="margin">
              <wp:posOffset>6578600</wp:posOffset>
            </wp:positionV>
            <wp:extent cx="4001135" cy="1089660"/>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anchor>
        </w:drawing>
      </w:r>
      <w:r w:rsidR="00912F5F" w:rsidRPr="004B53ED">
        <w:rPr>
          <w:rFonts w:ascii="Arial" w:hAnsi="Arial" w:cs="Arial"/>
          <w:noProof/>
          <w:lang w:eastAsia="pl-PL"/>
        </w:rPr>
        <w:drawing>
          <wp:anchor distT="0" distB="0" distL="114300" distR="114300" simplePos="0" relativeHeight="251698176" behindDoc="0" locked="0" layoutInCell="1" allowOverlap="1">
            <wp:simplePos x="901700" y="927100"/>
            <wp:positionH relativeFrom="margin">
              <wp:align>center</wp:align>
            </wp:positionH>
            <wp:positionV relativeFrom="margin">
              <wp:align>center</wp:align>
            </wp:positionV>
            <wp:extent cx="7444800" cy="10684800"/>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44800" cy="10684800"/>
                    </a:xfrm>
                    <a:prstGeom prst="rect">
                      <a:avLst/>
                    </a:prstGeom>
                    <a:noFill/>
                  </pic:spPr>
                </pic:pic>
              </a:graphicData>
            </a:graphic>
          </wp:anchor>
        </w:drawing>
      </w:r>
      <w:r w:rsidR="00912F5F" w:rsidRPr="004B53ED">
        <w:rPr>
          <w:rFonts w:ascii="Arial" w:hAnsi="Arial" w:cs="Arial"/>
          <w:noProof/>
          <w:lang w:eastAsia="pl-PL"/>
        </w:rPr>
        <w:drawing>
          <wp:inline distT="0" distB="0" distL="0" distR="0">
            <wp:extent cx="4001135" cy="10896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inline>
        </w:drawing>
      </w:r>
    </w:p>
    <w:sectPr w:rsidR="002A1F9A" w:rsidRPr="004B53ED" w:rsidSect="000D6356">
      <w:headerReference w:type="default" r:id="rId15"/>
      <w:footerReference w:type="default" r:id="rId16"/>
      <w:footerReference w:type="first" r:id="rId17"/>
      <w:pgSz w:w="11906" w:h="16838" w:code="9"/>
      <w:pgMar w:top="1418" w:right="1418" w:bottom="1418" w:left="1418" w:header="709" w:footer="36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440" w:rsidRDefault="00844440" w:rsidP="004959A3">
      <w:pPr>
        <w:spacing w:after="0" w:line="240" w:lineRule="auto"/>
      </w:pPr>
      <w:r>
        <w:separator/>
      </w:r>
    </w:p>
  </w:endnote>
  <w:endnote w:type="continuationSeparator" w:id="0">
    <w:p w:rsidR="00844440" w:rsidRDefault="00844440" w:rsidP="00495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 Pro">
    <w:panose1 w:val="00000000000000000000"/>
    <w:charset w:val="00"/>
    <w:family w:val="swiss"/>
    <w:notTrueType/>
    <w:pitch w:val="variable"/>
    <w:sig w:usb0="A00002AF" w:usb1="5000204B"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Bold">
    <w:altName w:val="Arial Unicode MS"/>
    <w:panose1 w:val="00000000000000000000"/>
    <w:charset w:val="80"/>
    <w:family w:val="auto"/>
    <w:notTrueType/>
    <w:pitch w:val="default"/>
    <w:sig w:usb0="00000001" w:usb1="08070000" w:usb2="00000010" w:usb3="00000000" w:csb0="00020000"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3589217"/>
      <w:docPartObj>
        <w:docPartGallery w:val="Page Numbers (Bottom of Page)"/>
        <w:docPartUnique/>
      </w:docPartObj>
    </w:sdtPr>
    <w:sdtEndPr/>
    <w:sdtContent>
      <w:sdt>
        <w:sdtPr>
          <w:id w:val="860082579"/>
          <w:docPartObj>
            <w:docPartGallery w:val="Page Numbers (Top of Page)"/>
            <w:docPartUnique/>
          </w:docPartObj>
        </w:sdtPr>
        <w:sdtEndPr/>
        <w:sdtContent>
          <w:p w:rsidR="009545D9" w:rsidRDefault="009545D9">
            <w:pPr>
              <w:pStyle w:val="Stopka"/>
              <w:jc w:val="right"/>
            </w:pPr>
            <w:r w:rsidRPr="00DF10A7">
              <w:rPr>
                <w:rFonts w:ascii="Arial" w:hAnsi="Arial" w:cs="Arial"/>
                <w:sz w:val="14"/>
                <w:szCs w:val="14"/>
              </w:rPr>
              <w:t xml:space="preserve">Strona </w:t>
            </w:r>
            <w:r w:rsidR="009D58DF" w:rsidRPr="00DF10A7">
              <w:rPr>
                <w:rFonts w:ascii="Arial" w:hAnsi="Arial" w:cs="Arial"/>
                <w:b/>
                <w:bCs/>
                <w:sz w:val="14"/>
                <w:szCs w:val="14"/>
              </w:rPr>
              <w:fldChar w:fldCharType="begin"/>
            </w:r>
            <w:r w:rsidRPr="00DF10A7">
              <w:rPr>
                <w:rFonts w:ascii="Arial" w:hAnsi="Arial" w:cs="Arial"/>
                <w:b/>
                <w:bCs/>
                <w:sz w:val="14"/>
                <w:szCs w:val="14"/>
              </w:rPr>
              <w:instrText>PAGE</w:instrText>
            </w:r>
            <w:r w:rsidR="009D58DF" w:rsidRPr="00DF10A7">
              <w:rPr>
                <w:rFonts w:ascii="Arial" w:hAnsi="Arial" w:cs="Arial"/>
                <w:b/>
                <w:bCs/>
                <w:sz w:val="14"/>
                <w:szCs w:val="14"/>
              </w:rPr>
              <w:fldChar w:fldCharType="separate"/>
            </w:r>
            <w:r w:rsidR="0072570A">
              <w:rPr>
                <w:rFonts w:ascii="Arial" w:hAnsi="Arial" w:cs="Arial"/>
                <w:b/>
                <w:bCs/>
                <w:noProof/>
                <w:sz w:val="14"/>
                <w:szCs w:val="14"/>
              </w:rPr>
              <w:t>2</w:t>
            </w:r>
            <w:r w:rsidR="009D58DF" w:rsidRPr="00DF10A7">
              <w:rPr>
                <w:rFonts w:ascii="Arial" w:hAnsi="Arial" w:cs="Arial"/>
                <w:b/>
                <w:bCs/>
                <w:sz w:val="14"/>
                <w:szCs w:val="14"/>
              </w:rPr>
              <w:fldChar w:fldCharType="end"/>
            </w:r>
            <w:r w:rsidRPr="00DF10A7">
              <w:rPr>
                <w:rFonts w:ascii="Arial" w:hAnsi="Arial" w:cs="Arial"/>
                <w:sz w:val="14"/>
                <w:szCs w:val="14"/>
              </w:rPr>
              <w:t xml:space="preserve"> z </w:t>
            </w:r>
            <w:r w:rsidR="009D58DF" w:rsidRPr="00DF10A7">
              <w:rPr>
                <w:rFonts w:ascii="Arial" w:hAnsi="Arial" w:cs="Arial"/>
                <w:b/>
                <w:bCs/>
                <w:sz w:val="14"/>
                <w:szCs w:val="14"/>
              </w:rPr>
              <w:fldChar w:fldCharType="begin"/>
            </w:r>
            <w:r w:rsidRPr="00DF10A7">
              <w:rPr>
                <w:rFonts w:ascii="Arial" w:hAnsi="Arial" w:cs="Arial"/>
                <w:b/>
                <w:bCs/>
                <w:sz w:val="14"/>
                <w:szCs w:val="14"/>
              </w:rPr>
              <w:instrText>NUMPAGES</w:instrText>
            </w:r>
            <w:r w:rsidR="009D58DF" w:rsidRPr="00DF10A7">
              <w:rPr>
                <w:rFonts w:ascii="Arial" w:hAnsi="Arial" w:cs="Arial"/>
                <w:b/>
                <w:bCs/>
                <w:sz w:val="14"/>
                <w:szCs w:val="14"/>
              </w:rPr>
              <w:fldChar w:fldCharType="separate"/>
            </w:r>
            <w:r w:rsidR="0072570A">
              <w:rPr>
                <w:rFonts w:ascii="Arial" w:hAnsi="Arial" w:cs="Arial"/>
                <w:b/>
                <w:bCs/>
                <w:noProof/>
                <w:sz w:val="14"/>
                <w:szCs w:val="14"/>
              </w:rPr>
              <w:t>29</w:t>
            </w:r>
            <w:r w:rsidR="009D58DF" w:rsidRPr="00DF10A7">
              <w:rPr>
                <w:rFonts w:ascii="Arial" w:hAnsi="Arial" w:cs="Arial"/>
                <w:b/>
                <w:bCs/>
                <w:sz w:val="14"/>
                <w:szCs w:val="14"/>
              </w:rPr>
              <w:fldChar w:fldCharType="end"/>
            </w:r>
          </w:p>
        </w:sdtContent>
      </w:sdt>
    </w:sdtContent>
  </w:sdt>
  <w:p w:rsidR="009545D9" w:rsidRDefault="009545D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5D9" w:rsidRPr="00C96B77" w:rsidRDefault="009545D9">
    <w:pPr>
      <w:pStyle w:val="Stopka"/>
      <w:jc w:val="center"/>
    </w:pPr>
  </w:p>
  <w:p w:rsidR="009545D9" w:rsidRDefault="009545D9" w:rsidP="000D6356">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440" w:rsidRDefault="00844440" w:rsidP="004959A3">
      <w:pPr>
        <w:spacing w:after="0" w:line="240" w:lineRule="auto"/>
      </w:pPr>
      <w:r>
        <w:separator/>
      </w:r>
    </w:p>
  </w:footnote>
  <w:footnote w:type="continuationSeparator" w:id="0">
    <w:p w:rsidR="00844440" w:rsidRDefault="00844440" w:rsidP="004959A3">
      <w:pPr>
        <w:spacing w:after="0" w:line="240" w:lineRule="auto"/>
      </w:pPr>
      <w:r>
        <w:continuationSeparator/>
      </w:r>
    </w:p>
  </w:footnote>
  <w:footnote w:id="1">
    <w:p w:rsidR="009545D9" w:rsidRPr="00522D66" w:rsidRDefault="009545D9" w:rsidP="006C675B">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Określone w punktach 7 i 8 przesłanki umożliwiające niestosowanie procedur należy interpretować biorąc pod uwagę wykładnię odpowiednich przepisów </w:t>
      </w:r>
      <w:proofErr w:type="spellStart"/>
      <w:r w:rsidRPr="00522D66">
        <w:rPr>
          <w:rFonts w:ascii="Arial" w:hAnsi="Arial" w:cs="Arial"/>
          <w:sz w:val="14"/>
          <w:szCs w:val="14"/>
        </w:rPr>
        <w:t>Pzp</w:t>
      </w:r>
      <w:proofErr w:type="spellEnd"/>
      <w:r w:rsidRPr="00522D66">
        <w:rPr>
          <w:rFonts w:ascii="Arial" w:hAnsi="Arial" w:cs="Arial"/>
          <w:sz w:val="14"/>
          <w:szCs w:val="14"/>
        </w:rPr>
        <w:t>, tj. art. 62 i art. 67, umożliwiających zastosowanie trybu niekonkurencyjnego po spełnieniu określonych warunków.</w:t>
      </w:r>
    </w:p>
  </w:footnote>
  <w:footnote w:id="2">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Wskazane przesłanki należy interpretować zgodnie z wykładnią przepisów </w:t>
      </w:r>
      <w:proofErr w:type="spellStart"/>
      <w:r w:rsidRPr="00522D66">
        <w:rPr>
          <w:rFonts w:ascii="Arial" w:hAnsi="Arial" w:cs="Arial"/>
          <w:sz w:val="14"/>
          <w:szCs w:val="14"/>
        </w:rPr>
        <w:t>Pzp</w:t>
      </w:r>
      <w:proofErr w:type="spellEnd"/>
      <w:r w:rsidRPr="00522D66">
        <w:rPr>
          <w:rFonts w:ascii="Arial" w:hAnsi="Arial" w:cs="Arial"/>
          <w:sz w:val="14"/>
          <w:szCs w:val="14"/>
        </w:rPr>
        <w:t xml:space="preserve"> dotyczących szacowania wartości zamówienia.</w:t>
      </w:r>
    </w:p>
  </w:footnote>
  <w:footnote w:id="3">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beneficjenta zobowiązanego do stosowania </w:t>
      </w:r>
      <w:proofErr w:type="spellStart"/>
      <w:r w:rsidRPr="00522D66">
        <w:rPr>
          <w:rFonts w:ascii="Arial" w:hAnsi="Arial" w:cs="Arial"/>
          <w:sz w:val="14"/>
          <w:szCs w:val="14"/>
        </w:rPr>
        <w:t>Pzp</w:t>
      </w:r>
      <w:proofErr w:type="spellEnd"/>
      <w:r w:rsidRPr="00522D66">
        <w:rPr>
          <w:rFonts w:ascii="Arial" w:hAnsi="Arial" w:cs="Arial"/>
          <w:sz w:val="14"/>
          <w:szCs w:val="14"/>
        </w:rPr>
        <w:t xml:space="preserve"> – nie dotyczy to zamówień, o których mowa w art. 6a </w:t>
      </w:r>
      <w:proofErr w:type="spellStart"/>
      <w:r w:rsidRPr="00522D66">
        <w:rPr>
          <w:rFonts w:ascii="Arial" w:hAnsi="Arial" w:cs="Arial"/>
          <w:sz w:val="14"/>
          <w:szCs w:val="14"/>
        </w:rPr>
        <w:t>Pzp</w:t>
      </w:r>
      <w:proofErr w:type="spellEnd"/>
      <w:r w:rsidRPr="00522D66">
        <w:rPr>
          <w:rFonts w:ascii="Arial" w:hAnsi="Arial" w:cs="Arial"/>
          <w:sz w:val="14"/>
          <w:szCs w:val="14"/>
        </w:rPr>
        <w:t>.</w:t>
      </w:r>
    </w:p>
  </w:footnote>
  <w:footnote w:id="4">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Notatka potwierdzająca przeprowadzenie rozmów telefonicznych z potencjalnymi wykonawc</w:t>
      </w:r>
      <w:r>
        <w:rPr>
          <w:rFonts w:ascii="Arial" w:hAnsi="Arial" w:cs="Arial"/>
          <w:sz w:val="14"/>
          <w:szCs w:val="14"/>
        </w:rPr>
        <w:t xml:space="preserve">ami nie powinna być uznawana za </w:t>
      </w:r>
      <w:r w:rsidRPr="00522D66">
        <w:rPr>
          <w:rFonts w:ascii="Arial" w:hAnsi="Arial" w:cs="Arial"/>
          <w:sz w:val="14"/>
          <w:szCs w:val="14"/>
        </w:rPr>
        <w:t>udokumentowanie rozeznania rynku.</w:t>
      </w:r>
    </w:p>
  </w:footnote>
  <w:footnote w:id="5">
    <w:p w:rsidR="009545D9" w:rsidRPr="00522D66" w:rsidRDefault="009545D9">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Wspólny Słownik Zamówień dostępny jest m. in.: pod adresem: http://kody.uzp.gov.pl.</w:t>
      </w:r>
    </w:p>
  </w:footnote>
  <w:footnote w:id="6">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7">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o charakterze </w:t>
      </w:r>
      <w:proofErr w:type="spellStart"/>
      <w:r w:rsidRPr="00522D66">
        <w:rPr>
          <w:rFonts w:ascii="Arial" w:hAnsi="Arial" w:cs="Arial"/>
          <w:sz w:val="14"/>
          <w:szCs w:val="14"/>
        </w:rPr>
        <w:t>niepriorytetowym</w:t>
      </w:r>
      <w:proofErr w:type="spellEnd"/>
      <w:r w:rsidRPr="00522D66">
        <w:rPr>
          <w:rFonts w:ascii="Arial" w:hAnsi="Arial" w:cs="Arial"/>
          <w:sz w:val="14"/>
          <w:szCs w:val="14"/>
        </w:rPr>
        <w:t xml:space="preserve"> w dziedzinach obronności i bezpieczeństwa stanowi załącznik II do Dyrektywy 2009/81/WE z dnia 13 lipca 2009 r. w sprawie koordynacji procedur udzielania niektórych zamówień na roboty budowlane, dostawy i usługi przez instytucje lub podmioty zamawiające w dziedzinach obronności i bezpieczeństwa i zmieniającej dyrektywę 2004/17/WE i 2004/18/WE (Dz.U.UE.L.2009.216.76 z </w:t>
      </w:r>
      <w:proofErr w:type="spellStart"/>
      <w:r w:rsidRPr="00522D66">
        <w:rPr>
          <w:rFonts w:ascii="Arial" w:hAnsi="Arial" w:cs="Arial"/>
          <w:sz w:val="14"/>
          <w:szCs w:val="14"/>
        </w:rPr>
        <w:t>późn</w:t>
      </w:r>
      <w:proofErr w:type="spellEnd"/>
      <w:r w:rsidRPr="00522D66">
        <w:rPr>
          <w:rFonts w:ascii="Arial" w:hAnsi="Arial" w:cs="Arial"/>
          <w:sz w:val="14"/>
          <w:szCs w:val="14"/>
        </w:rPr>
        <w:t>. zm.).</w:t>
      </w:r>
    </w:p>
  </w:footnote>
  <w:footnote w:id="8">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zapytania ofertowego stanowi załącznik nr 1</w:t>
      </w:r>
      <w:r>
        <w:rPr>
          <w:rFonts w:ascii="Arial" w:hAnsi="Arial" w:cs="Arial"/>
          <w:sz w:val="14"/>
          <w:szCs w:val="14"/>
        </w:rPr>
        <w:t>.1</w:t>
      </w:r>
      <w:r w:rsidRPr="00522D66">
        <w:rPr>
          <w:rFonts w:ascii="Arial" w:hAnsi="Arial" w:cs="Arial"/>
          <w:sz w:val="14"/>
          <w:szCs w:val="14"/>
        </w:rPr>
        <w:t xml:space="preserve"> do niniejszego dokumentu.</w:t>
      </w:r>
    </w:p>
  </w:footnote>
  <w:footnote w:id="9">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Nie dotyczy podmiotów będących zamawiającymi w rozumieniu </w:t>
      </w:r>
      <w:proofErr w:type="spellStart"/>
      <w:r w:rsidRPr="00522D66">
        <w:rPr>
          <w:rFonts w:ascii="Arial" w:hAnsi="Arial" w:cs="Arial"/>
          <w:sz w:val="14"/>
          <w:szCs w:val="14"/>
        </w:rPr>
        <w:t>Pzp</w:t>
      </w:r>
      <w:proofErr w:type="spellEnd"/>
      <w:r w:rsidRPr="00522D66">
        <w:rPr>
          <w:rFonts w:ascii="Arial" w:hAnsi="Arial" w:cs="Arial"/>
          <w:sz w:val="14"/>
          <w:szCs w:val="14"/>
        </w:rPr>
        <w:t>.</w:t>
      </w:r>
    </w:p>
  </w:footnote>
  <w:footnote w:id="10">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wyborem kilku wykonawców.</w:t>
      </w:r>
    </w:p>
  </w:footnote>
  <w:footnote w:id="11">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Strona internetowa wskazana w komunikacie ministra właściwego ds. rozwoju, przeznaczona do umieszczania zapytań ofertowych (https://bazakonkurencyjnosci.funduszeeuropejskie.gov.pl/).</w:t>
      </w:r>
    </w:p>
  </w:footnote>
  <w:footnote w:id="12">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stanowią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13">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protokołu stanowi załącznik nr </w:t>
      </w:r>
      <w:r>
        <w:rPr>
          <w:rFonts w:ascii="Arial" w:hAnsi="Arial" w:cs="Arial"/>
          <w:sz w:val="14"/>
          <w:szCs w:val="14"/>
        </w:rPr>
        <w:t>1.</w:t>
      </w:r>
      <w:r w:rsidRPr="00522D66">
        <w:rPr>
          <w:rFonts w:ascii="Arial" w:hAnsi="Arial" w:cs="Arial"/>
          <w:sz w:val="14"/>
          <w:szCs w:val="14"/>
        </w:rPr>
        <w:t>2 do niniejszego dokumentu.</w:t>
      </w:r>
    </w:p>
  </w:footnote>
  <w:footnote w:id="14">
    <w:p w:rsidR="009545D9" w:rsidRPr="00E10522" w:rsidRDefault="009545D9" w:rsidP="008804FF">
      <w:pPr>
        <w:pStyle w:val="Tekstprzypisudolnego"/>
        <w:jc w:val="both"/>
        <w:rPr>
          <w:rFonts w:ascii="Arial" w:hAnsi="Arial" w:cs="Arial"/>
          <w:sz w:val="14"/>
          <w:szCs w:val="14"/>
        </w:rPr>
      </w:pPr>
      <w:r w:rsidRPr="00E10522">
        <w:rPr>
          <w:rStyle w:val="Odwoanieprzypisudolnego"/>
          <w:rFonts w:ascii="Arial" w:hAnsi="Arial" w:cs="Arial"/>
          <w:sz w:val="14"/>
          <w:szCs w:val="14"/>
        </w:rPr>
        <w:footnoteRef/>
      </w:r>
      <w:r w:rsidRPr="00E10522">
        <w:rPr>
          <w:rFonts w:ascii="Arial" w:hAnsi="Arial" w:cs="Arial"/>
          <w:sz w:val="14"/>
          <w:szCs w:val="14"/>
        </w:rPr>
        <w:t xml:space="preserve"> Zalecane do stosowania wzory oświadczeń stanowią załączniki nr 1.3. i 1.4. do niniejszego dokumentu.</w:t>
      </w:r>
    </w:p>
  </w:footnote>
  <w:footnote w:id="15">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Tajemnicę przedsiębiorstwa należy rozumieć zgodnie z przepisami o zwalczaniu nieuczciwej konkurencji (ustawa z dnia 16 kwietnia 1993 r. o zwalczaniu nieuczciwej konkurencji, Dz. U. z 2003 r. Nr 153, poz. 1503 z </w:t>
      </w:r>
      <w:proofErr w:type="spellStart"/>
      <w:r w:rsidRPr="00522D66">
        <w:rPr>
          <w:rFonts w:ascii="Arial" w:hAnsi="Arial" w:cs="Arial"/>
          <w:sz w:val="14"/>
          <w:szCs w:val="14"/>
        </w:rPr>
        <w:t>późn</w:t>
      </w:r>
      <w:proofErr w:type="spellEnd"/>
      <w:r w:rsidRPr="00522D66">
        <w:rPr>
          <w:rFonts w:ascii="Arial" w:hAnsi="Arial" w:cs="Arial"/>
          <w:sz w:val="14"/>
          <w:szCs w:val="14"/>
        </w:rPr>
        <w:t>. zm.).</w:t>
      </w:r>
    </w:p>
  </w:footnote>
  <w:footnote w:id="16">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podpisaniem więcej niż jednej umowy.</w:t>
      </w:r>
    </w:p>
  </w:footnote>
  <w:footnote w:id="17">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Zmianę uznaje się za istotną jeżeli zmienia ogólny charakter umowy, w stosunku do charakteru umowy w pierwotnym brzmieniu albo nie zmienia ogólnego charakteru umowy i zachodzi co najmniej jedna z następujących okoliczności: zmiana wprowadza warunki, które, gdyby były postawione w postępowaniu o udzielenie zamówienia, to w tym postępowaniu wzięliby lub mogliby wziąć udział inni wykonawcy lub przyjęto by oferty innej treści, zmiana narusza równowagę ekonomiczną umowy na korzyść wykonawcy w sposób nieprzewidziany pierwotnie w umowie, zmiana znacznie rozszerza lub zmniejsza zakres świadczeń i zobowiązań wynikający z umowy lub polega na zastąpieniu wykonawcy, któremu z</w:t>
      </w:r>
      <w:r>
        <w:rPr>
          <w:rFonts w:ascii="Arial" w:hAnsi="Arial" w:cs="Arial"/>
          <w:sz w:val="14"/>
          <w:szCs w:val="14"/>
        </w:rPr>
        <w:t xml:space="preserve">amawiający udzielił zamówienia, </w:t>
      </w:r>
      <w:r w:rsidRPr="00522D66">
        <w:rPr>
          <w:rFonts w:ascii="Arial" w:hAnsi="Arial" w:cs="Arial"/>
          <w:sz w:val="14"/>
          <w:szCs w:val="14"/>
        </w:rPr>
        <w:t>nowym wykonawcą, w przypadkach innych niż wymienione w lit. 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5D9" w:rsidRPr="00120608" w:rsidRDefault="009545D9" w:rsidP="00120608">
    <w:pPr>
      <w:pStyle w:val="Cytatintensywny"/>
      <w:spacing w:before="0" w:after="0"/>
      <w:ind w:left="0" w:right="0"/>
      <w:jc w:val="center"/>
      <w:rPr>
        <w:rFonts w:ascii="Arial" w:eastAsia="Calibri" w:hAnsi="Arial" w:cs="Arial"/>
        <w:b w:val="0"/>
        <w:color w:val="365F91"/>
        <w:sz w:val="16"/>
        <w:szCs w:val="16"/>
        <w:lang w:eastAsia="pl-PL"/>
      </w:rPr>
    </w:pPr>
    <w:r w:rsidRPr="00120608">
      <w:rPr>
        <w:rFonts w:ascii="Arial" w:eastAsia="Calibri" w:hAnsi="Arial" w:cs="Arial"/>
        <w:b w:val="0"/>
        <w:color w:val="365F91"/>
        <w:sz w:val="16"/>
        <w:szCs w:val="16"/>
        <w:lang w:eastAsia="pl-PL"/>
      </w:rPr>
      <w:t>Zasady w zakresie udzielania zamówień w projektach realizowanych w ramach Regionalnego Programu Operacyjnego Województwa Zachodniopomorskiego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6CBB"/>
    <w:multiLevelType w:val="hybridMultilevel"/>
    <w:tmpl w:val="3C1087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083452"/>
    <w:multiLevelType w:val="multilevel"/>
    <w:tmpl w:val="B9A2254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2F03E5"/>
    <w:multiLevelType w:val="hybridMultilevel"/>
    <w:tmpl w:val="1E16AC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1C6A1D"/>
    <w:multiLevelType w:val="hybridMultilevel"/>
    <w:tmpl w:val="4E6A87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376722E"/>
    <w:multiLevelType w:val="hybridMultilevel"/>
    <w:tmpl w:val="54768D94"/>
    <w:lvl w:ilvl="0" w:tplc="3F586640">
      <w:start w:val="1"/>
      <w:numFmt w:val="decimal"/>
      <w:lvlText w:val="%1."/>
      <w:lvlJc w:val="left"/>
      <w:pPr>
        <w:ind w:left="360" w:hanging="360"/>
      </w:pPr>
      <w:rPr>
        <w:rFonts w:ascii="Arial" w:hAnsi="Arial" w:cs="Arial" w:hint="default"/>
        <w:b w:val="0"/>
      </w:rPr>
    </w:lvl>
    <w:lvl w:ilvl="1" w:tplc="0678673A">
      <w:start w:val="1"/>
      <w:numFmt w:val="decimal"/>
      <w:lvlText w:val="%2."/>
      <w:lvlJc w:val="left"/>
      <w:pPr>
        <w:ind w:left="36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7A6E3F"/>
    <w:multiLevelType w:val="hybridMultilevel"/>
    <w:tmpl w:val="012C3D08"/>
    <w:lvl w:ilvl="0" w:tplc="812E651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FB3C9E"/>
    <w:multiLevelType w:val="hybridMultilevel"/>
    <w:tmpl w:val="06A41E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F7C32D1"/>
    <w:multiLevelType w:val="hybridMultilevel"/>
    <w:tmpl w:val="5A7E13DE"/>
    <w:lvl w:ilvl="0" w:tplc="0415000F">
      <w:start w:val="1"/>
      <w:numFmt w:val="decimal"/>
      <w:lvlText w:val="%1."/>
      <w:lvlJc w:val="left"/>
      <w:pPr>
        <w:ind w:left="720" w:hanging="360"/>
      </w:pPr>
      <w:rPr>
        <w:rFonts w:hint="default"/>
      </w:rPr>
    </w:lvl>
    <w:lvl w:ilvl="1" w:tplc="7026DE4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E142D9"/>
    <w:multiLevelType w:val="hybridMultilevel"/>
    <w:tmpl w:val="860A926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A25301F"/>
    <w:multiLevelType w:val="multilevel"/>
    <w:tmpl w:val="38940064"/>
    <w:lvl w:ilvl="0">
      <w:start w:val="2"/>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AE73DBA"/>
    <w:multiLevelType w:val="hybridMultilevel"/>
    <w:tmpl w:val="6D34F28A"/>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C709FF"/>
    <w:multiLevelType w:val="hybridMultilevel"/>
    <w:tmpl w:val="673CE5F6"/>
    <w:lvl w:ilvl="0" w:tplc="04150017">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nsid w:val="1F164C1A"/>
    <w:multiLevelType w:val="multilevel"/>
    <w:tmpl w:val="97365EA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36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A06BB0"/>
    <w:multiLevelType w:val="hybridMultilevel"/>
    <w:tmpl w:val="052CE72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03B2813"/>
    <w:multiLevelType w:val="hybridMultilevel"/>
    <w:tmpl w:val="19AA0A1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713F32"/>
    <w:multiLevelType w:val="multilevel"/>
    <w:tmpl w:val="DFA8CE86"/>
    <w:lvl w:ilvl="0">
      <w:start w:val="1"/>
      <w:numFmt w:val="decimal"/>
      <w:lvlText w:val="%1."/>
      <w:lvlJc w:val="left"/>
      <w:pPr>
        <w:ind w:left="360" w:hanging="360"/>
      </w:pPr>
      <w:rPr>
        <w:rFonts w:hint="default"/>
        <w:b w:val="0"/>
      </w:rPr>
    </w:lvl>
    <w:lvl w:ilvl="1">
      <w:start w:val="8"/>
      <w:numFmt w:val="decimal"/>
      <w:isLgl/>
      <w:lvlText w:val="%1.%2"/>
      <w:lvlJc w:val="left"/>
      <w:pPr>
        <w:ind w:left="747" w:hanging="39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3939" w:hanging="1440"/>
      </w:pPr>
      <w:rPr>
        <w:rFonts w:hint="default"/>
      </w:rPr>
    </w:lvl>
    <w:lvl w:ilvl="8">
      <w:start w:val="1"/>
      <w:numFmt w:val="decimal"/>
      <w:isLgl/>
      <w:lvlText w:val="%1.%2.%3.%4.%5.%6.%7.%8.%9"/>
      <w:lvlJc w:val="left"/>
      <w:pPr>
        <w:ind w:left="4656" w:hanging="1800"/>
      </w:pPr>
      <w:rPr>
        <w:rFonts w:hint="default"/>
      </w:rPr>
    </w:lvl>
  </w:abstractNum>
  <w:abstractNum w:abstractNumId="16">
    <w:nsid w:val="22D20A69"/>
    <w:multiLevelType w:val="hybridMultilevel"/>
    <w:tmpl w:val="91C2691C"/>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3831A11"/>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45A485F"/>
    <w:multiLevelType w:val="hybridMultilevel"/>
    <w:tmpl w:val="77347AB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4B26741"/>
    <w:multiLevelType w:val="hybridMultilevel"/>
    <w:tmpl w:val="22A6B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BFE6B0F"/>
    <w:multiLevelType w:val="multilevel"/>
    <w:tmpl w:val="4C9EB4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EEB2722"/>
    <w:multiLevelType w:val="hybridMultilevel"/>
    <w:tmpl w:val="1F66180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302C381F"/>
    <w:multiLevelType w:val="hybridMultilevel"/>
    <w:tmpl w:val="9B7C8062"/>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39B0C5B"/>
    <w:multiLevelType w:val="hybridMultilevel"/>
    <w:tmpl w:val="4A0056E2"/>
    <w:lvl w:ilvl="0" w:tplc="98881C1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56D6638"/>
    <w:multiLevelType w:val="hybridMultilevel"/>
    <w:tmpl w:val="8E54A16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5">
    <w:nsid w:val="37144A8E"/>
    <w:multiLevelType w:val="hybridMultilevel"/>
    <w:tmpl w:val="7EB0AF40"/>
    <w:lvl w:ilvl="0" w:tplc="AC1EAA62">
      <w:start w:val="1"/>
      <w:numFmt w:val="decimal"/>
      <w:lvlText w:val="%1."/>
      <w:lvlJc w:val="left"/>
      <w:pPr>
        <w:ind w:left="36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83C0961"/>
    <w:multiLevelType w:val="hybridMultilevel"/>
    <w:tmpl w:val="EF145C74"/>
    <w:lvl w:ilvl="0" w:tplc="04150011">
      <w:start w:val="1"/>
      <w:numFmt w:val="decimal"/>
      <w:lvlText w:val="%1)"/>
      <w:lvlJc w:val="left"/>
      <w:pPr>
        <w:ind w:left="1000" w:hanging="360"/>
      </w:pPr>
    </w:lvl>
    <w:lvl w:ilvl="1" w:tplc="04150011">
      <w:start w:val="1"/>
      <w:numFmt w:val="decimal"/>
      <w:lvlText w:val="%2)"/>
      <w:lvlJc w:val="left"/>
      <w:pPr>
        <w:ind w:left="644" w:hanging="360"/>
      </w:pPr>
    </w:lvl>
    <w:lvl w:ilvl="2" w:tplc="0415001B">
      <w:start w:val="1"/>
      <w:numFmt w:val="lowerRoman"/>
      <w:lvlText w:val="%3."/>
      <w:lvlJc w:val="right"/>
      <w:pPr>
        <w:ind w:left="2440" w:hanging="180"/>
      </w:pPr>
    </w:lvl>
    <w:lvl w:ilvl="3" w:tplc="0415000F" w:tentative="1">
      <w:start w:val="1"/>
      <w:numFmt w:val="decimal"/>
      <w:lvlText w:val="%4."/>
      <w:lvlJc w:val="left"/>
      <w:pPr>
        <w:ind w:left="3160" w:hanging="360"/>
      </w:pPr>
    </w:lvl>
    <w:lvl w:ilvl="4" w:tplc="04150019" w:tentative="1">
      <w:start w:val="1"/>
      <w:numFmt w:val="lowerLetter"/>
      <w:lvlText w:val="%5."/>
      <w:lvlJc w:val="left"/>
      <w:pPr>
        <w:ind w:left="3880" w:hanging="360"/>
      </w:pPr>
    </w:lvl>
    <w:lvl w:ilvl="5" w:tplc="0415001B" w:tentative="1">
      <w:start w:val="1"/>
      <w:numFmt w:val="lowerRoman"/>
      <w:lvlText w:val="%6."/>
      <w:lvlJc w:val="right"/>
      <w:pPr>
        <w:ind w:left="4600" w:hanging="180"/>
      </w:pPr>
    </w:lvl>
    <w:lvl w:ilvl="6" w:tplc="0415000F" w:tentative="1">
      <w:start w:val="1"/>
      <w:numFmt w:val="decimal"/>
      <w:lvlText w:val="%7."/>
      <w:lvlJc w:val="left"/>
      <w:pPr>
        <w:ind w:left="5320" w:hanging="360"/>
      </w:pPr>
    </w:lvl>
    <w:lvl w:ilvl="7" w:tplc="04150019" w:tentative="1">
      <w:start w:val="1"/>
      <w:numFmt w:val="lowerLetter"/>
      <w:lvlText w:val="%8."/>
      <w:lvlJc w:val="left"/>
      <w:pPr>
        <w:ind w:left="6040" w:hanging="360"/>
      </w:pPr>
    </w:lvl>
    <w:lvl w:ilvl="8" w:tplc="0415001B" w:tentative="1">
      <w:start w:val="1"/>
      <w:numFmt w:val="lowerRoman"/>
      <w:lvlText w:val="%9."/>
      <w:lvlJc w:val="right"/>
      <w:pPr>
        <w:ind w:left="6760" w:hanging="180"/>
      </w:pPr>
    </w:lvl>
  </w:abstractNum>
  <w:abstractNum w:abstractNumId="27">
    <w:nsid w:val="385016F7"/>
    <w:multiLevelType w:val="hybridMultilevel"/>
    <w:tmpl w:val="2648E1DC"/>
    <w:lvl w:ilvl="0" w:tplc="58C036C4">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A982BA3"/>
    <w:multiLevelType w:val="hybridMultilevel"/>
    <w:tmpl w:val="8CCE3A26"/>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AFD369B"/>
    <w:multiLevelType w:val="hybridMultilevel"/>
    <w:tmpl w:val="8A3484D0"/>
    <w:lvl w:ilvl="0" w:tplc="0415000F">
      <w:start w:val="1"/>
      <w:numFmt w:val="decimal"/>
      <w:lvlText w:val="%1."/>
      <w:lvlJc w:val="left"/>
      <w:pPr>
        <w:ind w:left="360" w:hanging="360"/>
      </w:pPr>
    </w:lvl>
    <w:lvl w:ilvl="1" w:tplc="7B3895D0">
      <w:start w:val="1"/>
      <w:numFmt w:val="decimal"/>
      <w:lvlText w:val="%2."/>
      <w:lvlJc w:val="left"/>
      <w:pPr>
        <w:ind w:left="360" w:hanging="360"/>
      </w:pPr>
      <w:rPr>
        <w:strike w:val="0"/>
      </w:rPr>
    </w:lvl>
    <w:lvl w:ilvl="2" w:tplc="C5087A22">
      <w:numFmt w:val="bullet"/>
      <w:lvlText w:val="•"/>
      <w:lvlJc w:val="left"/>
      <w:pPr>
        <w:ind w:left="2325" w:hanging="705"/>
      </w:pPr>
      <w:rPr>
        <w:rFonts w:ascii="Arial" w:eastAsia="Calibri" w:hAnsi="Arial" w:cs="Aria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3D05194F"/>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1F2225E"/>
    <w:multiLevelType w:val="multilevel"/>
    <w:tmpl w:val="C9DCAF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786"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7793198"/>
    <w:multiLevelType w:val="hybridMultilevel"/>
    <w:tmpl w:val="1AF81616"/>
    <w:lvl w:ilvl="0" w:tplc="9398A95A">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494D5793"/>
    <w:multiLevelType w:val="hybridMultilevel"/>
    <w:tmpl w:val="118EB148"/>
    <w:lvl w:ilvl="0" w:tplc="21341150">
      <w:start w:val="1"/>
      <w:numFmt w:val="decimal"/>
      <w:lvlText w:val="%1."/>
      <w:lvlJc w:val="left"/>
      <w:pPr>
        <w:ind w:left="360" w:hanging="360"/>
      </w:pPr>
      <w:rPr>
        <w:rFonts w:hint="default"/>
        <w:b w:val="0"/>
      </w:rPr>
    </w:lvl>
    <w:lvl w:ilvl="1" w:tplc="04150017">
      <w:start w:val="1"/>
      <w:numFmt w:val="lowerLetter"/>
      <w:lvlText w:val="%2)"/>
      <w:lvlJc w:val="left"/>
      <w:pPr>
        <w:ind w:left="786" w:hanging="360"/>
      </w:pPr>
    </w:lvl>
    <w:lvl w:ilvl="2" w:tplc="0415001B">
      <w:start w:val="1"/>
      <w:numFmt w:val="lowerRoman"/>
      <w:lvlText w:val="%3."/>
      <w:lvlJc w:val="right"/>
      <w:pPr>
        <w:ind w:left="1031" w:hanging="180"/>
      </w:pPr>
    </w:lvl>
    <w:lvl w:ilvl="3" w:tplc="BC0CCB8A">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F140178"/>
    <w:multiLevelType w:val="hybridMultilevel"/>
    <w:tmpl w:val="940AC4F2"/>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1DC2368"/>
    <w:multiLevelType w:val="hybridMultilevel"/>
    <w:tmpl w:val="2160C4EE"/>
    <w:lvl w:ilvl="0" w:tplc="21341150">
      <w:start w:val="1"/>
      <w:numFmt w:val="decimal"/>
      <w:lvlText w:val="%1."/>
      <w:lvlJc w:val="left"/>
      <w:pPr>
        <w:ind w:left="36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5072AF5"/>
    <w:multiLevelType w:val="hybridMultilevel"/>
    <w:tmpl w:val="CF467146"/>
    <w:lvl w:ilvl="0" w:tplc="A69654B8">
      <w:start w:val="6"/>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5847F21"/>
    <w:multiLevelType w:val="hybridMultilevel"/>
    <w:tmpl w:val="63E49E14"/>
    <w:lvl w:ilvl="0" w:tplc="04150011">
      <w:start w:val="1"/>
      <w:numFmt w:val="decimal"/>
      <w:lvlText w:val="%1)"/>
      <w:lvlJc w:val="left"/>
      <w:pPr>
        <w:ind w:left="720" w:hanging="360"/>
      </w:pPr>
    </w:lvl>
    <w:lvl w:ilvl="1" w:tplc="04150011">
      <w:start w:val="1"/>
      <w:numFmt w:val="decimal"/>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785485E"/>
    <w:multiLevelType w:val="hybridMultilevel"/>
    <w:tmpl w:val="F3940A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81327C1"/>
    <w:multiLevelType w:val="hybridMultilevel"/>
    <w:tmpl w:val="7F901C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87C5725"/>
    <w:multiLevelType w:val="hybridMultilevel"/>
    <w:tmpl w:val="65B2DBE4"/>
    <w:lvl w:ilvl="0" w:tplc="04150017">
      <w:start w:val="1"/>
      <w:numFmt w:val="lowerLetter"/>
      <w:lvlText w:val="%1)"/>
      <w:lvlJc w:val="left"/>
      <w:pPr>
        <w:ind w:left="720" w:hanging="360"/>
      </w:pPr>
    </w:lvl>
    <w:lvl w:ilvl="1" w:tplc="04150017">
      <w:start w:val="1"/>
      <w:numFmt w:val="lowerLetter"/>
      <w:lvlText w:val="%2)"/>
      <w:lvlJc w:val="left"/>
      <w:pPr>
        <w:ind w:left="786" w:hanging="360"/>
      </w:pPr>
    </w:lvl>
    <w:lvl w:ilvl="2" w:tplc="7638D4BE">
      <w:start w:val="1"/>
      <w:numFmt w:val="decimal"/>
      <w:lvlText w:val="%3)"/>
      <w:lvlJc w:val="left"/>
      <w:pPr>
        <w:ind w:left="1069"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8852427"/>
    <w:multiLevelType w:val="multilevel"/>
    <w:tmpl w:val="FB30103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93476D7"/>
    <w:multiLevelType w:val="hybridMultilevel"/>
    <w:tmpl w:val="B8D43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B0B760C"/>
    <w:multiLevelType w:val="hybridMultilevel"/>
    <w:tmpl w:val="7D628970"/>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626B79FB"/>
    <w:multiLevelType w:val="hybridMultilevel"/>
    <w:tmpl w:val="79B453FA"/>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9FD5C9A"/>
    <w:multiLevelType w:val="multilevel"/>
    <w:tmpl w:val="4968905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6A2022C9"/>
    <w:multiLevelType w:val="hybridMultilevel"/>
    <w:tmpl w:val="64D6F896"/>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7">
    <w:nsid w:val="6A3C4EE0"/>
    <w:multiLevelType w:val="hybridMultilevel"/>
    <w:tmpl w:val="9822F84E"/>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8">
    <w:nsid w:val="6ABC7551"/>
    <w:multiLevelType w:val="multilevel"/>
    <w:tmpl w:val="075462AE"/>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6AFE63DE"/>
    <w:multiLevelType w:val="hybridMultilevel"/>
    <w:tmpl w:val="F44E01DA"/>
    <w:lvl w:ilvl="0" w:tplc="523E76D0">
      <w:start w:val="1"/>
      <w:numFmt w:val="decimal"/>
      <w:lvlText w:val="%1."/>
      <w:lvlJc w:val="left"/>
      <w:pPr>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FFD1110"/>
    <w:multiLevelType w:val="hybridMultilevel"/>
    <w:tmpl w:val="9D16DB20"/>
    <w:lvl w:ilvl="0" w:tplc="C21AEC7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5FC27F2"/>
    <w:multiLevelType w:val="hybridMultilevel"/>
    <w:tmpl w:val="631E0F90"/>
    <w:lvl w:ilvl="0" w:tplc="DA7C850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9324EAD"/>
    <w:multiLevelType w:val="hybridMultilevel"/>
    <w:tmpl w:val="7B5E5F4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45"/>
  </w:num>
  <w:num w:numId="2">
    <w:abstractNumId w:val="32"/>
  </w:num>
  <w:num w:numId="3">
    <w:abstractNumId w:val="24"/>
  </w:num>
  <w:num w:numId="4">
    <w:abstractNumId w:val="12"/>
  </w:num>
  <w:num w:numId="5">
    <w:abstractNumId w:val="31"/>
  </w:num>
  <w:num w:numId="6">
    <w:abstractNumId w:val="23"/>
  </w:num>
  <w:num w:numId="7">
    <w:abstractNumId w:val="41"/>
  </w:num>
  <w:num w:numId="8">
    <w:abstractNumId w:val="5"/>
  </w:num>
  <w:num w:numId="9">
    <w:abstractNumId w:val="36"/>
  </w:num>
  <w:num w:numId="10">
    <w:abstractNumId w:val="49"/>
  </w:num>
  <w:num w:numId="11">
    <w:abstractNumId w:val="27"/>
  </w:num>
  <w:num w:numId="12">
    <w:abstractNumId w:val="33"/>
  </w:num>
  <w:num w:numId="13">
    <w:abstractNumId w:val="16"/>
  </w:num>
  <w:num w:numId="14">
    <w:abstractNumId w:val="15"/>
  </w:num>
  <w:num w:numId="15">
    <w:abstractNumId w:val="48"/>
  </w:num>
  <w:num w:numId="16">
    <w:abstractNumId w:val="34"/>
  </w:num>
  <w:num w:numId="17">
    <w:abstractNumId w:val="10"/>
  </w:num>
  <w:num w:numId="18">
    <w:abstractNumId w:val="35"/>
  </w:num>
  <w:num w:numId="19">
    <w:abstractNumId w:val="4"/>
  </w:num>
  <w:num w:numId="20">
    <w:abstractNumId w:val="8"/>
  </w:num>
  <w:num w:numId="21">
    <w:abstractNumId w:val="30"/>
  </w:num>
  <w:num w:numId="22">
    <w:abstractNumId w:val="17"/>
  </w:num>
  <w:num w:numId="23">
    <w:abstractNumId w:val="18"/>
  </w:num>
  <w:num w:numId="24">
    <w:abstractNumId w:val="28"/>
  </w:num>
  <w:num w:numId="25">
    <w:abstractNumId w:val="44"/>
  </w:num>
  <w:num w:numId="26">
    <w:abstractNumId w:val="29"/>
  </w:num>
  <w:num w:numId="27">
    <w:abstractNumId w:val="40"/>
  </w:num>
  <w:num w:numId="28">
    <w:abstractNumId w:val="1"/>
  </w:num>
  <w:num w:numId="29">
    <w:abstractNumId w:val="0"/>
  </w:num>
  <w:num w:numId="30">
    <w:abstractNumId w:val="42"/>
  </w:num>
  <w:num w:numId="31">
    <w:abstractNumId w:val="50"/>
  </w:num>
  <w:num w:numId="32">
    <w:abstractNumId w:val="39"/>
  </w:num>
  <w:num w:numId="33">
    <w:abstractNumId w:val="51"/>
  </w:num>
  <w:num w:numId="34">
    <w:abstractNumId w:val="2"/>
  </w:num>
  <w:num w:numId="35">
    <w:abstractNumId w:val="11"/>
  </w:num>
  <w:num w:numId="36">
    <w:abstractNumId w:val="7"/>
  </w:num>
  <w:num w:numId="37">
    <w:abstractNumId w:val="19"/>
  </w:num>
  <w:num w:numId="38">
    <w:abstractNumId w:val="20"/>
  </w:num>
  <w:num w:numId="39">
    <w:abstractNumId w:val="52"/>
  </w:num>
  <w:num w:numId="40">
    <w:abstractNumId w:val="13"/>
  </w:num>
  <w:num w:numId="41">
    <w:abstractNumId w:val="3"/>
  </w:num>
  <w:num w:numId="42">
    <w:abstractNumId w:val="37"/>
  </w:num>
  <w:num w:numId="43">
    <w:abstractNumId w:val="21"/>
  </w:num>
  <w:num w:numId="44">
    <w:abstractNumId w:val="6"/>
  </w:num>
  <w:num w:numId="45">
    <w:abstractNumId w:val="25"/>
  </w:num>
  <w:num w:numId="46">
    <w:abstractNumId w:val="9"/>
  </w:num>
  <w:num w:numId="47">
    <w:abstractNumId w:val="14"/>
  </w:num>
  <w:num w:numId="48">
    <w:abstractNumId w:val="43"/>
  </w:num>
  <w:num w:numId="49">
    <w:abstractNumId w:val="47"/>
  </w:num>
  <w:num w:numId="50">
    <w:abstractNumId w:val="46"/>
  </w:num>
  <w:num w:numId="51">
    <w:abstractNumId w:val="26"/>
  </w:num>
  <w:num w:numId="52">
    <w:abstractNumId w:val="38"/>
  </w:num>
  <w:num w:numId="53">
    <w:abstractNumId w:val="22"/>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4959A3"/>
    <w:rsid w:val="000022A3"/>
    <w:rsid w:val="00007AE9"/>
    <w:rsid w:val="00012ADC"/>
    <w:rsid w:val="00017AEA"/>
    <w:rsid w:val="00017B0D"/>
    <w:rsid w:val="00017E49"/>
    <w:rsid w:val="00022A27"/>
    <w:rsid w:val="000312DA"/>
    <w:rsid w:val="00041044"/>
    <w:rsid w:val="00042255"/>
    <w:rsid w:val="00046EDA"/>
    <w:rsid w:val="00050142"/>
    <w:rsid w:val="00050A2B"/>
    <w:rsid w:val="0005325D"/>
    <w:rsid w:val="00054AE4"/>
    <w:rsid w:val="000557EB"/>
    <w:rsid w:val="00060767"/>
    <w:rsid w:val="0006144E"/>
    <w:rsid w:val="0006162D"/>
    <w:rsid w:val="00063013"/>
    <w:rsid w:val="00067BC3"/>
    <w:rsid w:val="00072948"/>
    <w:rsid w:val="00074940"/>
    <w:rsid w:val="000753EA"/>
    <w:rsid w:val="0007563F"/>
    <w:rsid w:val="00083FC8"/>
    <w:rsid w:val="00085565"/>
    <w:rsid w:val="000861C0"/>
    <w:rsid w:val="00090A25"/>
    <w:rsid w:val="00091FC1"/>
    <w:rsid w:val="000922D1"/>
    <w:rsid w:val="00093D7D"/>
    <w:rsid w:val="000947D8"/>
    <w:rsid w:val="00096218"/>
    <w:rsid w:val="000979FE"/>
    <w:rsid w:val="000A448A"/>
    <w:rsid w:val="000A6ED8"/>
    <w:rsid w:val="000B015F"/>
    <w:rsid w:val="000B0A0F"/>
    <w:rsid w:val="000C1D73"/>
    <w:rsid w:val="000C2975"/>
    <w:rsid w:val="000C3E3D"/>
    <w:rsid w:val="000C4C1A"/>
    <w:rsid w:val="000C5D56"/>
    <w:rsid w:val="000C60AD"/>
    <w:rsid w:val="000C7126"/>
    <w:rsid w:val="000C7358"/>
    <w:rsid w:val="000D3642"/>
    <w:rsid w:val="000D3E51"/>
    <w:rsid w:val="000D51A9"/>
    <w:rsid w:val="000D6356"/>
    <w:rsid w:val="000E162E"/>
    <w:rsid w:val="000E43ED"/>
    <w:rsid w:val="000E6145"/>
    <w:rsid w:val="000E65C4"/>
    <w:rsid w:val="000E6FD9"/>
    <w:rsid w:val="000E77D3"/>
    <w:rsid w:val="000F0767"/>
    <w:rsid w:val="000F17D8"/>
    <w:rsid w:val="000F1871"/>
    <w:rsid w:val="000F277E"/>
    <w:rsid w:val="000F471B"/>
    <w:rsid w:val="00102994"/>
    <w:rsid w:val="00103DBD"/>
    <w:rsid w:val="0010537F"/>
    <w:rsid w:val="001134CF"/>
    <w:rsid w:val="00113CF5"/>
    <w:rsid w:val="00113DDB"/>
    <w:rsid w:val="00113F51"/>
    <w:rsid w:val="00114579"/>
    <w:rsid w:val="00115892"/>
    <w:rsid w:val="00117D6E"/>
    <w:rsid w:val="00120608"/>
    <w:rsid w:val="00121CBC"/>
    <w:rsid w:val="0012356E"/>
    <w:rsid w:val="001254AF"/>
    <w:rsid w:val="00126207"/>
    <w:rsid w:val="00130E9D"/>
    <w:rsid w:val="00131E13"/>
    <w:rsid w:val="001338F2"/>
    <w:rsid w:val="00134705"/>
    <w:rsid w:val="00136825"/>
    <w:rsid w:val="0013719D"/>
    <w:rsid w:val="00143F96"/>
    <w:rsid w:val="00147289"/>
    <w:rsid w:val="001475CC"/>
    <w:rsid w:val="00147D63"/>
    <w:rsid w:val="00150395"/>
    <w:rsid w:val="00153B2C"/>
    <w:rsid w:val="00161CC2"/>
    <w:rsid w:val="001623CD"/>
    <w:rsid w:val="00162DF7"/>
    <w:rsid w:val="00164CA5"/>
    <w:rsid w:val="001669CA"/>
    <w:rsid w:val="00174D3F"/>
    <w:rsid w:val="0017532F"/>
    <w:rsid w:val="001755A0"/>
    <w:rsid w:val="00177785"/>
    <w:rsid w:val="001777F2"/>
    <w:rsid w:val="001801D1"/>
    <w:rsid w:val="0018094D"/>
    <w:rsid w:val="001860F1"/>
    <w:rsid w:val="0019137C"/>
    <w:rsid w:val="00192898"/>
    <w:rsid w:val="00194309"/>
    <w:rsid w:val="001953CC"/>
    <w:rsid w:val="0019622A"/>
    <w:rsid w:val="00196D3E"/>
    <w:rsid w:val="001978F4"/>
    <w:rsid w:val="001A30F6"/>
    <w:rsid w:val="001A3836"/>
    <w:rsid w:val="001A698C"/>
    <w:rsid w:val="001A6ACA"/>
    <w:rsid w:val="001B5539"/>
    <w:rsid w:val="001B5A43"/>
    <w:rsid w:val="001C0790"/>
    <w:rsid w:val="001C1607"/>
    <w:rsid w:val="001C1DBF"/>
    <w:rsid w:val="001C214E"/>
    <w:rsid w:val="001C2271"/>
    <w:rsid w:val="001C295A"/>
    <w:rsid w:val="001D227E"/>
    <w:rsid w:val="001D7B25"/>
    <w:rsid w:val="001E0B9E"/>
    <w:rsid w:val="001E127E"/>
    <w:rsid w:val="001E132D"/>
    <w:rsid w:val="001E3811"/>
    <w:rsid w:val="001E4C0C"/>
    <w:rsid w:val="001F02E9"/>
    <w:rsid w:val="001F16EC"/>
    <w:rsid w:val="001F28C0"/>
    <w:rsid w:val="001F515B"/>
    <w:rsid w:val="00202122"/>
    <w:rsid w:val="00207D4C"/>
    <w:rsid w:val="00212E7E"/>
    <w:rsid w:val="00214393"/>
    <w:rsid w:val="002154F9"/>
    <w:rsid w:val="00220982"/>
    <w:rsid w:val="00220FBE"/>
    <w:rsid w:val="0022383A"/>
    <w:rsid w:val="00224FB8"/>
    <w:rsid w:val="00231C8B"/>
    <w:rsid w:val="002327EC"/>
    <w:rsid w:val="0023396D"/>
    <w:rsid w:val="00233A7C"/>
    <w:rsid w:val="00235050"/>
    <w:rsid w:val="002379FD"/>
    <w:rsid w:val="00240A6F"/>
    <w:rsid w:val="00243B52"/>
    <w:rsid w:val="0024692C"/>
    <w:rsid w:val="00247855"/>
    <w:rsid w:val="00247B01"/>
    <w:rsid w:val="002502B1"/>
    <w:rsid w:val="002502CC"/>
    <w:rsid w:val="002505A4"/>
    <w:rsid w:val="00251108"/>
    <w:rsid w:val="002511DE"/>
    <w:rsid w:val="0025321E"/>
    <w:rsid w:val="002558BA"/>
    <w:rsid w:val="002611C5"/>
    <w:rsid w:val="002641F0"/>
    <w:rsid w:val="00264860"/>
    <w:rsid w:val="00265167"/>
    <w:rsid w:val="00265257"/>
    <w:rsid w:val="00266C89"/>
    <w:rsid w:val="00270D0C"/>
    <w:rsid w:val="00271B93"/>
    <w:rsid w:val="00273A55"/>
    <w:rsid w:val="00273EE2"/>
    <w:rsid w:val="0028052A"/>
    <w:rsid w:val="002836C2"/>
    <w:rsid w:val="002851E9"/>
    <w:rsid w:val="00287A87"/>
    <w:rsid w:val="00287EAC"/>
    <w:rsid w:val="002909B8"/>
    <w:rsid w:val="002929D7"/>
    <w:rsid w:val="00294FFD"/>
    <w:rsid w:val="00297EA3"/>
    <w:rsid w:val="002A1F9A"/>
    <w:rsid w:val="002A208E"/>
    <w:rsid w:val="002A25CE"/>
    <w:rsid w:val="002A439A"/>
    <w:rsid w:val="002A4D12"/>
    <w:rsid w:val="002B1D04"/>
    <w:rsid w:val="002B42CC"/>
    <w:rsid w:val="002B55C2"/>
    <w:rsid w:val="002C4632"/>
    <w:rsid w:val="002C504E"/>
    <w:rsid w:val="002C5222"/>
    <w:rsid w:val="002C553D"/>
    <w:rsid w:val="002C7AE6"/>
    <w:rsid w:val="002D1081"/>
    <w:rsid w:val="002D17AC"/>
    <w:rsid w:val="002D3C6C"/>
    <w:rsid w:val="002D49AC"/>
    <w:rsid w:val="002D5227"/>
    <w:rsid w:val="002D6436"/>
    <w:rsid w:val="002D7E38"/>
    <w:rsid w:val="002E4664"/>
    <w:rsid w:val="002E4B7B"/>
    <w:rsid w:val="002E51F8"/>
    <w:rsid w:val="002E7144"/>
    <w:rsid w:val="002E7F6A"/>
    <w:rsid w:val="002F1D5A"/>
    <w:rsid w:val="002F71F7"/>
    <w:rsid w:val="00302C46"/>
    <w:rsid w:val="00303C3D"/>
    <w:rsid w:val="00310CAD"/>
    <w:rsid w:val="00312AB9"/>
    <w:rsid w:val="003130EF"/>
    <w:rsid w:val="00313493"/>
    <w:rsid w:val="00321E56"/>
    <w:rsid w:val="00325F30"/>
    <w:rsid w:val="00332132"/>
    <w:rsid w:val="00332D5D"/>
    <w:rsid w:val="003348B9"/>
    <w:rsid w:val="0033757D"/>
    <w:rsid w:val="0033764E"/>
    <w:rsid w:val="00341319"/>
    <w:rsid w:val="0034174C"/>
    <w:rsid w:val="00341B5F"/>
    <w:rsid w:val="00342B3A"/>
    <w:rsid w:val="00345796"/>
    <w:rsid w:val="0034770F"/>
    <w:rsid w:val="00352B39"/>
    <w:rsid w:val="0035799B"/>
    <w:rsid w:val="0036090C"/>
    <w:rsid w:val="00370FA6"/>
    <w:rsid w:val="00376445"/>
    <w:rsid w:val="00376E6C"/>
    <w:rsid w:val="00383FE4"/>
    <w:rsid w:val="00387D21"/>
    <w:rsid w:val="00390303"/>
    <w:rsid w:val="00395350"/>
    <w:rsid w:val="00397B3C"/>
    <w:rsid w:val="003A145A"/>
    <w:rsid w:val="003A256C"/>
    <w:rsid w:val="003A387B"/>
    <w:rsid w:val="003A6126"/>
    <w:rsid w:val="003A6780"/>
    <w:rsid w:val="003B08E1"/>
    <w:rsid w:val="003B367A"/>
    <w:rsid w:val="003B495D"/>
    <w:rsid w:val="003B575D"/>
    <w:rsid w:val="003B58F0"/>
    <w:rsid w:val="003C02CE"/>
    <w:rsid w:val="003C483B"/>
    <w:rsid w:val="003C689B"/>
    <w:rsid w:val="003D110A"/>
    <w:rsid w:val="003D4D6D"/>
    <w:rsid w:val="003D537A"/>
    <w:rsid w:val="003D5DF8"/>
    <w:rsid w:val="003D7230"/>
    <w:rsid w:val="003D72D1"/>
    <w:rsid w:val="003E09DE"/>
    <w:rsid w:val="003E1687"/>
    <w:rsid w:val="003E1D4F"/>
    <w:rsid w:val="003E24F1"/>
    <w:rsid w:val="003E28E5"/>
    <w:rsid w:val="003E3C52"/>
    <w:rsid w:val="003E4A69"/>
    <w:rsid w:val="003F3132"/>
    <w:rsid w:val="0040107B"/>
    <w:rsid w:val="00402FB8"/>
    <w:rsid w:val="0040320F"/>
    <w:rsid w:val="00403FD7"/>
    <w:rsid w:val="004053EC"/>
    <w:rsid w:val="00405FE8"/>
    <w:rsid w:val="00406753"/>
    <w:rsid w:val="0040699B"/>
    <w:rsid w:val="00415343"/>
    <w:rsid w:val="004163EB"/>
    <w:rsid w:val="004167E9"/>
    <w:rsid w:val="004176E5"/>
    <w:rsid w:val="00421A4E"/>
    <w:rsid w:val="004227A1"/>
    <w:rsid w:val="004251B4"/>
    <w:rsid w:val="00432CD8"/>
    <w:rsid w:val="00433894"/>
    <w:rsid w:val="00434244"/>
    <w:rsid w:val="0043547E"/>
    <w:rsid w:val="004358BF"/>
    <w:rsid w:val="004377D2"/>
    <w:rsid w:val="00440203"/>
    <w:rsid w:val="00441447"/>
    <w:rsid w:val="004426BD"/>
    <w:rsid w:val="00443B11"/>
    <w:rsid w:val="004447BA"/>
    <w:rsid w:val="00446F30"/>
    <w:rsid w:val="004573BA"/>
    <w:rsid w:val="00460DFB"/>
    <w:rsid w:val="00461691"/>
    <w:rsid w:val="00463476"/>
    <w:rsid w:val="00463EC5"/>
    <w:rsid w:val="00467517"/>
    <w:rsid w:val="00467A3E"/>
    <w:rsid w:val="00470268"/>
    <w:rsid w:val="00471C3B"/>
    <w:rsid w:val="0047298C"/>
    <w:rsid w:val="00475407"/>
    <w:rsid w:val="00481A80"/>
    <w:rsid w:val="00481E72"/>
    <w:rsid w:val="00490EED"/>
    <w:rsid w:val="00491A93"/>
    <w:rsid w:val="004959A3"/>
    <w:rsid w:val="0049690C"/>
    <w:rsid w:val="004A2A32"/>
    <w:rsid w:val="004A2AC9"/>
    <w:rsid w:val="004A45FE"/>
    <w:rsid w:val="004A4F27"/>
    <w:rsid w:val="004A6E35"/>
    <w:rsid w:val="004B1246"/>
    <w:rsid w:val="004B466A"/>
    <w:rsid w:val="004B5333"/>
    <w:rsid w:val="004B53ED"/>
    <w:rsid w:val="004B6336"/>
    <w:rsid w:val="004B718D"/>
    <w:rsid w:val="004B798F"/>
    <w:rsid w:val="004D6DB6"/>
    <w:rsid w:val="004E22A5"/>
    <w:rsid w:val="004E2CDA"/>
    <w:rsid w:val="004E307B"/>
    <w:rsid w:val="004E3918"/>
    <w:rsid w:val="004F0279"/>
    <w:rsid w:val="004F3690"/>
    <w:rsid w:val="004F4379"/>
    <w:rsid w:val="004F57A9"/>
    <w:rsid w:val="004F7C0A"/>
    <w:rsid w:val="0050023C"/>
    <w:rsid w:val="0050129A"/>
    <w:rsid w:val="005023AD"/>
    <w:rsid w:val="00504C61"/>
    <w:rsid w:val="005123AF"/>
    <w:rsid w:val="00514F0B"/>
    <w:rsid w:val="0051630F"/>
    <w:rsid w:val="005165CF"/>
    <w:rsid w:val="00522D66"/>
    <w:rsid w:val="00527839"/>
    <w:rsid w:val="00531A04"/>
    <w:rsid w:val="00531D1F"/>
    <w:rsid w:val="005324BF"/>
    <w:rsid w:val="005362C2"/>
    <w:rsid w:val="005374DB"/>
    <w:rsid w:val="00545206"/>
    <w:rsid w:val="00546794"/>
    <w:rsid w:val="005478BF"/>
    <w:rsid w:val="00547902"/>
    <w:rsid w:val="00550C2E"/>
    <w:rsid w:val="00553B8E"/>
    <w:rsid w:val="00560BA3"/>
    <w:rsid w:val="00562B43"/>
    <w:rsid w:val="00565F08"/>
    <w:rsid w:val="005700CE"/>
    <w:rsid w:val="00571ECE"/>
    <w:rsid w:val="00574707"/>
    <w:rsid w:val="00575CD0"/>
    <w:rsid w:val="00576DD1"/>
    <w:rsid w:val="00577822"/>
    <w:rsid w:val="005804E4"/>
    <w:rsid w:val="00587878"/>
    <w:rsid w:val="00595E3C"/>
    <w:rsid w:val="0059607D"/>
    <w:rsid w:val="005965E1"/>
    <w:rsid w:val="00596729"/>
    <w:rsid w:val="00596FE8"/>
    <w:rsid w:val="005A1B2C"/>
    <w:rsid w:val="005A1D1B"/>
    <w:rsid w:val="005A1EAF"/>
    <w:rsid w:val="005A3449"/>
    <w:rsid w:val="005A36E1"/>
    <w:rsid w:val="005C04D6"/>
    <w:rsid w:val="005C1412"/>
    <w:rsid w:val="005C58A7"/>
    <w:rsid w:val="005C596B"/>
    <w:rsid w:val="005D15ED"/>
    <w:rsid w:val="005D38C2"/>
    <w:rsid w:val="005D6CDE"/>
    <w:rsid w:val="005E0CEE"/>
    <w:rsid w:val="005E0FBD"/>
    <w:rsid w:val="005E2046"/>
    <w:rsid w:val="005E517B"/>
    <w:rsid w:val="005E591B"/>
    <w:rsid w:val="005E5A73"/>
    <w:rsid w:val="005E5C82"/>
    <w:rsid w:val="005E6E81"/>
    <w:rsid w:val="005E6EA3"/>
    <w:rsid w:val="005E7737"/>
    <w:rsid w:val="005F141C"/>
    <w:rsid w:val="005F1755"/>
    <w:rsid w:val="005F402E"/>
    <w:rsid w:val="006003BF"/>
    <w:rsid w:val="00600878"/>
    <w:rsid w:val="00600C70"/>
    <w:rsid w:val="00603251"/>
    <w:rsid w:val="00607B8D"/>
    <w:rsid w:val="00613FF8"/>
    <w:rsid w:val="0061458C"/>
    <w:rsid w:val="00614BE0"/>
    <w:rsid w:val="0061540A"/>
    <w:rsid w:val="00623776"/>
    <w:rsid w:val="00624581"/>
    <w:rsid w:val="00626FD8"/>
    <w:rsid w:val="006366D9"/>
    <w:rsid w:val="00640E89"/>
    <w:rsid w:val="00641818"/>
    <w:rsid w:val="00642044"/>
    <w:rsid w:val="00643CDF"/>
    <w:rsid w:val="0065126C"/>
    <w:rsid w:val="00651558"/>
    <w:rsid w:val="00652CA0"/>
    <w:rsid w:val="00652FC5"/>
    <w:rsid w:val="006531F4"/>
    <w:rsid w:val="00654294"/>
    <w:rsid w:val="006549DD"/>
    <w:rsid w:val="00654D2B"/>
    <w:rsid w:val="00657BF2"/>
    <w:rsid w:val="006604FC"/>
    <w:rsid w:val="00663508"/>
    <w:rsid w:val="00670B84"/>
    <w:rsid w:val="00670C50"/>
    <w:rsid w:val="00673E6B"/>
    <w:rsid w:val="00674329"/>
    <w:rsid w:val="006803B3"/>
    <w:rsid w:val="00680468"/>
    <w:rsid w:val="0068542E"/>
    <w:rsid w:val="00692EE7"/>
    <w:rsid w:val="0069541A"/>
    <w:rsid w:val="00696A46"/>
    <w:rsid w:val="006A1097"/>
    <w:rsid w:val="006A1220"/>
    <w:rsid w:val="006B0488"/>
    <w:rsid w:val="006B09B4"/>
    <w:rsid w:val="006B3C03"/>
    <w:rsid w:val="006B5704"/>
    <w:rsid w:val="006B71AF"/>
    <w:rsid w:val="006C00B3"/>
    <w:rsid w:val="006C02E7"/>
    <w:rsid w:val="006C1914"/>
    <w:rsid w:val="006C1DF8"/>
    <w:rsid w:val="006C287A"/>
    <w:rsid w:val="006C378F"/>
    <w:rsid w:val="006C675B"/>
    <w:rsid w:val="006C79E9"/>
    <w:rsid w:val="006D62B5"/>
    <w:rsid w:val="006D642B"/>
    <w:rsid w:val="006D726E"/>
    <w:rsid w:val="006E057E"/>
    <w:rsid w:val="006E6B33"/>
    <w:rsid w:val="006E7B0B"/>
    <w:rsid w:val="006E7B26"/>
    <w:rsid w:val="006F2BC2"/>
    <w:rsid w:val="006F4342"/>
    <w:rsid w:val="006F7F4D"/>
    <w:rsid w:val="00703030"/>
    <w:rsid w:val="0071111E"/>
    <w:rsid w:val="0071144E"/>
    <w:rsid w:val="007170C8"/>
    <w:rsid w:val="00717387"/>
    <w:rsid w:val="00721790"/>
    <w:rsid w:val="00722321"/>
    <w:rsid w:val="0072570A"/>
    <w:rsid w:val="007259AB"/>
    <w:rsid w:val="00727BC2"/>
    <w:rsid w:val="0073049F"/>
    <w:rsid w:val="00731448"/>
    <w:rsid w:val="00733A9F"/>
    <w:rsid w:val="0073605F"/>
    <w:rsid w:val="007403CC"/>
    <w:rsid w:val="00745EE8"/>
    <w:rsid w:val="007475E7"/>
    <w:rsid w:val="00747692"/>
    <w:rsid w:val="007532EC"/>
    <w:rsid w:val="00757D49"/>
    <w:rsid w:val="00761875"/>
    <w:rsid w:val="007626B0"/>
    <w:rsid w:val="00764B47"/>
    <w:rsid w:val="00765F26"/>
    <w:rsid w:val="00766441"/>
    <w:rsid w:val="00766487"/>
    <w:rsid w:val="00772686"/>
    <w:rsid w:val="00772B4F"/>
    <w:rsid w:val="007750FD"/>
    <w:rsid w:val="0077514D"/>
    <w:rsid w:val="00777A76"/>
    <w:rsid w:val="0078101F"/>
    <w:rsid w:val="00781D40"/>
    <w:rsid w:val="00783061"/>
    <w:rsid w:val="00783FA2"/>
    <w:rsid w:val="0078644C"/>
    <w:rsid w:val="00786759"/>
    <w:rsid w:val="00790E36"/>
    <w:rsid w:val="00791EBD"/>
    <w:rsid w:val="00794196"/>
    <w:rsid w:val="00794E8C"/>
    <w:rsid w:val="00795CD8"/>
    <w:rsid w:val="007A0212"/>
    <w:rsid w:val="007A53BE"/>
    <w:rsid w:val="007A58F5"/>
    <w:rsid w:val="007B015F"/>
    <w:rsid w:val="007B0B2E"/>
    <w:rsid w:val="007B35B2"/>
    <w:rsid w:val="007B5ED6"/>
    <w:rsid w:val="007B6875"/>
    <w:rsid w:val="007C2983"/>
    <w:rsid w:val="007C5866"/>
    <w:rsid w:val="007D12D0"/>
    <w:rsid w:val="007D292C"/>
    <w:rsid w:val="007D4479"/>
    <w:rsid w:val="007D455B"/>
    <w:rsid w:val="007E3235"/>
    <w:rsid w:val="007E35B4"/>
    <w:rsid w:val="007E6AC3"/>
    <w:rsid w:val="007E7DA7"/>
    <w:rsid w:val="007F261F"/>
    <w:rsid w:val="008038AB"/>
    <w:rsid w:val="008060A5"/>
    <w:rsid w:val="008062E2"/>
    <w:rsid w:val="00813C8D"/>
    <w:rsid w:val="00814CE1"/>
    <w:rsid w:val="008224D5"/>
    <w:rsid w:val="00822875"/>
    <w:rsid w:val="008240F2"/>
    <w:rsid w:val="0082597E"/>
    <w:rsid w:val="00826DB2"/>
    <w:rsid w:val="0083086A"/>
    <w:rsid w:val="00832DF5"/>
    <w:rsid w:val="00834C05"/>
    <w:rsid w:val="00836B88"/>
    <w:rsid w:val="00836D65"/>
    <w:rsid w:val="00837367"/>
    <w:rsid w:val="00837D75"/>
    <w:rsid w:val="0084097C"/>
    <w:rsid w:val="00841B2B"/>
    <w:rsid w:val="00844440"/>
    <w:rsid w:val="00851050"/>
    <w:rsid w:val="008561BA"/>
    <w:rsid w:val="00857A7F"/>
    <w:rsid w:val="00860317"/>
    <w:rsid w:val="00863787"/>
    <w:rsid w:val="00863B42"/>
    <w:rsid w:val="00863C2E"/>
    <w:rsid w:val="00864A65"/>
    <w:rsid w:val="00870D89"/>
    <w:rsid w:val="00873340"/>
    <w:rsid w:val="008734B6"/>
    <w:rsid w:val="0087769D"/>
    <w:rsid w:val="008804FF"/>
    <w:rsid w:val="0088151E"/>
    <w:rsid w:val="008837D4"/>
    <w:rsid w:val="00884BDA"/>
    <w:rsid w:val="00887C6B"/>
    <w:rsid w:val="00890403"/>
    <w:rsid w:val="00892D39"/>
    <w:rsid w:val="00892F41"/>
    <w:rsid w:val="00896B41"/>
    <w:rsid w:val="008977DF"/>
    <w:rsid w:val="008A2188"/>
    <w:rsid w:val="008A229C"/>
    <w:rsid w:val="008A4CC6"/>
    <w:rsid w:val="008A5DDF"/>
    <w:rsid w:val="008B382F"/>
    <w:rsid w:val="008B6BA9"/>
    <w:rsid w:val="008B7C7C"/>
    <w:rsid w:val="008C3B35"/>
    <w:rsid w:val="008C465C"/>
    <w:rsid w:val="008C499C"/>
    <w:rsid w:val="008D229F"/>
    <w:rsid w:val="008D34F7"/>
    <w:rsid w:val="008D5247"/>
    <w:rsid w:val="008D5277"/>
    <w:rsid w:val="008D56C1"/>
    <w:rsid w:val="008D5AD9"/>
    <w:rsid w:val="008E20FD"/>
    <w:rsid w:val="008E4BE2"/>
    <w:rsid w:val="008E5BE5"/>
    <w:rsid w:val="008E63AD"/>
    <w:rsid w:val="008F316B"/>
    <w:rsid w:val="008F7E45"/>
    <w:rsid w:val="00901476"/>
    <w:rsid w:val="0090157C"/>
    <w:rsid w:val="00901791"/>
    <w:rsid w:val="00901D3F"/>
    <w:rsid w:val="009022C7"/>
    <w:rsid w:val="00902F0A"/>
    <w:rsid w:val="00906458"/>
    <w:rsid w:val="009107A4"/>
    <w:rsid w:val="00912F5F"/>
    <w:rsid w:val="0091432C"/>
    <w:rsid w:val="00914E02"/>
    <w:rsid w:val="009154C4"/>
    <w:rsid w:val="00917297"/>
    <w:rsid w:val="009204B9"/>
    <w:rsid w:val="009222AE"/>
    <w:rsid w:val="0092242C"/>
    <w:rsid w:val="0092533F"/>
    <w:rsid w:val="00926909"/>
    <w:rsid w:val="00930DEE"/>
    <w:rsid w:val="00931541"/>
    <w:rsid w:val="009334B1"/>
    <w:rsid w:val="0093512D"/>
    <w:rsid w:val="00935C2E"/>
    <w:rsid w:val="00943687"/>
    <w:rsid w:val="009441D4"/>
    <w:rsid w:val="00945B18"/>
    <w:rsid w:val="0094685A"/>
    <w:rsid w:val="00950023"/>
    <w:rsid w:val="00952B2C"/>
    <w:rsid w:val="009545D9"/>
    <w:rsid w:val="00954E56"/>
    <w:rsid w:val="0095774F"/>
    <w:rsid w:val="00961EC5"/>
    <w:rsid w:val="0096205F"/>
    <w:rsid w:val="009631A7"/>
    <w:rsid w:val="00964390"/>
    <w:rsid w:val="009658A9"/>
    <w:rsid w:val="009715F4"/>
    <w:rsid w:val="00972348"/>
    <w:rsid w:val="00972D73"/>
    <w:rsid w:val="00973F68"/>
    <w:rsid w:val="00975311"/>
    <w:rsid w:val="00975F13"/>
    <w:rsid w:val="00976AAC"/>
    <w:rsid w:val="00977B04"/>
    <w:rsid w:val="00981C46"/>
    <w:rsid w:val="00987ED0"/>
    <w:rsid w:val="0099008B"/>
    <w:rsid w:val="00993FE7"/>
    <w:rsid w:val="00995417"/>
    <w:rsid w:val="00996930"/>
    <w:rsid w:val="009A0EF2"/>
    <w:rsid w:val="009A143B"/>
    <w:rsid w:val="009A1D76"/>
    <w:rsid w:val="009A2B03"/>
    <w:rsid w:val="009A3155"/>
    <w:rsid w:val="009A4AA9"/>
    <w:rsid w:val="009A564E"/>
    <w:rsid w:val="009B2539"/>
    <w:rsid w:val="009B2796"/>
    <w:rsid w:val="009B2DB6"/>
    <w:rsid w:val="009B331D"/>
    <w:rsid w:val="009B6C7B"/>
    <w:rsid w:val="009C2589"/>
    <w:rsid w:val="009C2A09"/>
    <w:rsid w:val="009C55D6"/>
    <w:rsid w:val="009C72B7"/>
    <w:rsid w:val="009D02DA"/>
    <w:rsid w:val="009D04CF"/>
    <w:rsid w:val="009D0A59"/>
    <w:rsid w:val="009D0E7B"/>
    <w:rsid w:val="009D1041"/>
    <w:rsid w:val="009D176F"/>
    <w:rsid w:val="009D58DF"/>
    <w:rsid w:val="009D5C16"/>
    <w:rsid w:val="009E0207"/>
    <w:rsid w:val="009E11E5"/>
    <w:rsid w:val="009E14D7"/>
    <w:rsid w:val="009E1E6D"/>
    <w:rsid w:val="009E3CAB"/>
    <w:rsid w:val="009E57EF"/>
    <w:rsid w:val="009E72D6"/>
    <w:rsid w:val="009F3188"/>
    <w:rsid w:val="009F3421"/>
    <w:rsid w:val="009F34EC"/>
    <w:rsid w:val="009F6642"/>
    <w:rsid w:val="009F7BBA"/>
    <w:rsid w:val="00A01378"/>
    <w:rsid w:val="00A05A3B"/>
    <w:rsid w:val="00A11AB0"/>
    <w:rsid w:val="00A11BE7"/>
    <w:rsid w:val="00A1385C"/>
    <w:rsid w:val="00A14F5D"/>
    <w:rsid w:val="00A1769E"/>
    <w:rsid w:val="00A2192D"/>
    <w:rsid w:val="00A25A1A"/>
    <w:rsid w:val="00A26CCE"/>
    <w:rsid w:val="00A27A91"/>
    <w:rsid w:val="00A306E2"/>
    <w:rsid w:val="00A30BA4"/>
    <w:rsid w:val="00A36A14"/>
    <w:rsid w:val="00A424D5"/>
    <w:rsid w:val="00A42C56"/>
    <w:rsid w:val="00A43AC4"/>
    <w:rsid w:val="00A451BD"/>
    <w:rsid w:val="00A47FFE"/>
    <w:rsid w:val="00A53327"/>
    <w:rsid w:val="00A601E0"/>
    <w:rsid w:val="00A60B95"/>
    <w:rsid w:val="00A60CC2"/>
    <w:rsid w:val="00A65D9D"/>
    <w:rsid w:val="00A67C45"/>
    <w:rsid w:val="00A70ACF"/>
    <w:rsid w:val="00A7172A"/>
    <w:rsid w:val="00A74199"/>
    <w:rsid w:val="00A7644B"/>
    <w:rsid w:val="00A77283"/>
    <w:rsid w:val="00A83869"/>
    <w:rsid w:val="00A8551E"/>
    <w:rsid w:val="00A863D0"/>
    <w:rsid w:val="00A9221E"/>
    <w:rsid w:val="00A926AA"/>
    <w:rsid w:val="00A93F6E"/>
    <w:rsid w:val="00A95677"/>
    <w:rsid w:val="00A96EA7"/>
    <w:rsid w:val="00AA04BE"/>
    <w:rsid w:val="00AA0582"/>
    <w:rsid w:val="00AA2A89"/>
    <w:rsid w:val="00AA314E"/>
    <w:rsid w:val="00AA39EE"/>
    <w:rsid w:val="00AA6AD6"/>
    <w:rsid w:val="00AA7753"/>
    <w:rsid w:val="00AA77FD"/>
    <w:rsid w:val="00AB1176"/>
    <w:rsid w:val="00AB4373"/>
    <w:rsid w:val="00AB638F"/>
    <w:rsid w:val="00AC046E"/>
    <w:rsid w:val="00AC0710"/>
    <w:rsid w:val="00AC12A3"/>
    <w:rsid w:val="00AC6001"/>
    <w:rsid w:val="00AE0E22"/>
    <w:rsid w:val="00AE35AD"/>
    <w:rsid w:val="00AE36C5"/>
    <w:rsid w:val="00AE5C37"/>
    <w:rsid w:val="00AE62BE"/>
    <w:rsid w:val="00B006C7"/>
    <w:rsid w:val="00B00975"/>
    <w:rsid w:val="00B02707"/>
    <w:rsid w:val="00B10B71"/>
    <w:rsid w:val="00B24883"/>
    <w:rsid w:val="00B26C98"/>
    <w:rsid w:val="00B332BA"/>
    <w:rsid w:val="00B34FA2"/>
    <w:rsid w:val="00B35654"/>
    <w:rsid w:val="00B37D35"/>
    <w:rsid w:val="00B40A27"/>
    <w:rsid w:val="00B41E35"/>
    <w:rsid w:val="00B50D59"/>
    <w:rsid w:val="00B538A3"/>
    <w:rsid w:val="00B547F3"/>
    <w:rsid w:val="00B62709"/>
    <w:rsid w:val="00B62E13"/>
    <w:rsid w:val="00B62EC3"/>
    <w:rsid w:val="00B641E9"/>
    <w:rsid w:val="00B658D4"/>
    <w:rsid w:val="00B70B50"/>
    <w:rsid w:val="00B7203A"/>
    <w:rsid w:val="00B720F9"/>
    <w:rsid w:val="00B73BE4"/>
    <w:rsid w:val="00B82C22"/>
    <w:rsid w:val="00B834E7"/>
    <w:rsid w:val="00B8385B"/>
    <w:rsid w:val="00B839A8"/>
    <w:rsid w:val="00B845B0"/>
    <w:rsid w:val="00B869FF"/>
    <w:rsid w:val="00B9174B"/>
    <w:rsid w:val="00B95DA4"/>
    <w:rsid w:val="00B95FEC"/>
    <w:rsid w:val="00B9719D"/>
    <w:rsid w:val="00BA0724"/>
    <w:rsid w:val="00BA37DD"/>
    <w:rsid w:val="00BA5339"/>
    <w:rsid w:val="00BA5D30"/>
    <w:rsid w:val="00BA6A87"/>
    <w:rsid w:val="00BB0D2C"/>
    <w:rsid w:val="00BB2519"/>
    <w:rsid w:val="00BB4805"/>
    <w:rsid w:val="00BB5657"/>
    <w:rsid w:val="00BB75A2"/>
    <w:rsid w:val="00BC74D0"/>
    <w:rsid w:val="00BD3945"/>
    <w:rsid w:val="00BD7B13"/>
    <w:rsid w:val="00BE0561"/>
    <w:rsid w:val="00BE24E7"/>
    <w:rsid w:val="00BE5198"/>
    <w:rsid w:val="00BE553A"/>
    <w:rsid w:val="00BF0AB9"/>
    <w:rsid w:val="00BF5188"/>
    <w:rsid w:val="00BF64D8"/>
    <w:rsid w:val="00BF71A0"/>
    <w:rsid w:val="00BF7B4E"/>
    <w:rsid w:val="00BF7DED"/>
    <w:rsid w:val="00C00C00"/>
    <w:rsid w:val="00C00EFC"/>
    <w:rsid w:val="00C01623"/>
    <w:rsid w:val="00C01ECC"/>
    <w:rsid w:val="00C02AD2"/>
    <w:rsid w:val="00C03841"/>
    <w:rsid w:val="00C05BD7"/>
    <w:rsid w:val="00C071CF"/>
    <w:rsid w:val="00C10780"/>
    <w:rsid w:val="00C11C3A"/>
    <w:rsid w:val="00C12005"/>
    <w:rsid w:val="00C14A18"/>
    <w:rsid w:val="00C301DE"/>
    <w:rsid w:val="00C30839"/>
    <w:rsid w:val="00C328EE"/>
    <w:rsid w:val="00C34A43"/>
    <w:rsid w:val="00C42D95"/>
    <w:rsid w:val="00C55E58"/>
    <w:rsid w:val="00C564DA"/>
    <w:rsid w:val="00C56516"/>
    <w:rsid w:val="00C568DC"/>
    <w:rsid w:val="00C62AC6"/>
    <w:rsid w:val="00C631BC"/>
    <w:rsid w:val="00C67B82"/>
    <w:rsid w:val="00C715D5"/>
    <w:rsid w:val="00C74B59"/>
    <w:rsid w:val="00C7772B"/>
    <w:rsid w:val="00C80B7D"/>
    <w:rsid w:val="00C83335"/>
    <w:rsid w:val="00C845A9"/>
    <w:rsid w:val="00C948E6"/>
    <w:rsid w:val="00CA0A62"/>
    <w:rsid w:val="00CA1573"/>
    <w:rsid w:val="00CA2314"/>
    <w:rsid w:val="00CA3ECB"/>
    <w:rsid w:val="00CA4E1E"/>
    <w:rsid w:val="00CA6E25"/>
    <w:rsid w:val="00CB0594"/>
    <w:rsid w:val="00CB0E18"/>
    <w:rsid w:val="00CB4F22"/>
    <w:rsid w:val="00CC2645"/>
    <w:rsid w:val="00CC4A11"/>
    <w:rsid w:val="00CC6278"/>
    <w:rsid w:val="00CD2436"/>
    <w:rsid w:val="00CE6027"/>
    <w:rsid w:val="00CE6A3E"/>
    <w:rsid w:val="00CF1A63"/>
    <w:rsid w:val="00CF4361"/>
    <w:rsid w:val="00CF5B4C"/>
    <w:rsid w:val="00D0017D"/>
    <w:rsid w:val="00D00F59"/>
    <w:rsid w:val="00D06E8C"/>
    <w:rsid w:val="00D16462"/>
    <w:rsid w:val="00D208CF"/>
    <w:rsid w:val="00D242AF"/>
    <w:rsid w:val="00D24300"/>
    <w:rsid w:val="00D2481B"/>
    <w:rsid w:val="00D279FB"/>
    <w:rsid w:val="00D30A94"/>
    <w:rsid w:val="00D32101"/>
    <w:rsid w:val="00D34CAE"/>
    <w:rsid w:val="00D35FCC"/>
    <w:rsid w:val="00D4100B"/>
    <w:rsid w:val="00D41DA6"/>
    <w:rsid w:val="00D44A7C"/>
    <w:rsid w:val="00D47339"/>
    <w:rsid w:val="00D476FB"/>
    <w:rsid w:val="00D50146"/>
    <w:rsid w:val="00D5203D"/>
    <w:rsid w:val="00D550B2"/>
    <w:rsid w:val="00D671E8"/>
    <w:rsid w:val="00D6735E"/>
    <w:rsid w:val="00D6755A"/>
    <w:rsid w:val="00D715BB"/>
    <w:rsid w:val="00D715E7"/>
    <w:rsid w:val="00D726AA"/>
    <w:rsid w:val="00D73C80"/>
    <w:rsid w:val="00D80591"/>
    <w:rsid w:val="00D80E01"/>
    <w:rsid w:val="00D82FC4"/>
    <w:rsid w:val="00D83454"/>
    <w:rsid w:val="00D83840"/>
    <w:rsid w:val="00D84433"/>
    <w:rsid w:val="00D912A2"/>
    <w:rsid w:val="00D94056"/>
    <w:rsid w:val="00D944DE"/>
    <w:rsid w:val="00D94797"/>
    <w:rsid w:val="00D94C75"/>
    <w:rsid w:val="00D956F5"/>
    <w:rsid w:val="00DA1F1A"/>
    <w:rsid w:val="00DA45D1"/>
    <w:rsid w:val="00DB2467"/>
    <w:rsid w:val="00DB46D9"/>
    <w:rsid w:val="00DB7A0B"/>
    <w:rsid w:val="00DC2564"/>
    <w:rsid w:val="00DC3ADF"/>
    <w:rsid w:val="00DC6162"/>
    <w:rsid w:val="00DD1F03"/>
    <w:rsid w:val="00DD38EC"/>
    <w:rsid w:val="00DD6704"/>
    <w:rsid w:val="00DE1387"/>
    <w:rsid w:val="00DE162A"/>
    <w:rsid w:val="00DE2078"/>
    <w:rsid w:val="00DE28DB"/>
    <w:rsid w:val="00DE4F07"/>
    <w:rsid w:val="00DE7AE5"/>
    <w:rsid w:val="00DF10A7"/>
    <w:rsid w:val="00DF193F"/>
    <w:rsid w:val="00DF7D7A"/>
    <w:rsid w:val="00E00570"/>
    <w:rsid w:val="00E01F9F"/>
    <w:rsid w:val="00E06526"/>
    <w:rsid w:val="00E10522"/>
    <w:rsid w:val="00E124E4"/>
    <w:rsid w:val="00E1313D"/>
    <w:rsid w:val="00E14BC5"/>
    <w:rsid w:val="00E17F7E"/>
    <w:rsid w:val="00E204E5"/>
    <w:rsid w:val="00E216E5"/>
    <w:rsid w:val="00E2281A"/>
    <w:rsid w:val="00E23254"/>
    <w:rsid w:val="00E23A20"/>
    <w:rsid w:val="00E24DBA"/>
    <w:rsid w:val="00E34DCE"/>
    <w:rsid w:val="00E351D6"/>
    <w:rsid w:val="00E422F5"/>
    <w:rsid w:val="00E444C4"/>
    <w:rsid w:val="00E4498E"/>
    <w:rsid w:val="00E4796B"/>
    <w:rsid w:val="00E47C0D"/>
    <w:rsid w:val="00E5212C"/>
    <w:rsid w:val="00E53BC8"/>
    <w:rsid w:val="00E54371"/>
    <w:rsid w:val="00E54AFC"/>
    <w:rsid w:val="00E60377"/>
    <w:rsid w:val="00E6435B"/>
    <w:rsid w:val="00E731EB"/>
    <w:rsid w:val="00E73303"/>
    <w:rsid w:val="00E82377"/>
    <w:rsid w:val="00E84418"/>
    <w:rsid w:val="00E847CE"/>
    <w:rsid w:val="00E851D3"/>
    <w:rsid w:val="00E92221"/>
    <w:rsid w:val="00E9335B"/>
    <w:rsid w:val="00E95294"/>
    <w:rsid w:val="00E95770"/>
    <w:rsid w:val="00E9595A"/>
    <w:rsid w:val="00E95F78"/>
    <w:rsid w:val="00EA6FA4"/>
    <w:rsid w:val="00EB001D"/>
    <w:rsid w:val="00EB6582"/>
    <w:rsid w:val="00EB6B01"/>
    <w:rsid w:val="00EB7F13"/>
    <w:rsid w:val="00EB7F1D"/>
    <w:rsid w:val="00EC3725"/>
    <w:rsid w:val="00ED58AD"/>
    <w:rsid w:val="00ED63D7"/>
    <w:rsid w:val="00ED6B2C"/>
    <w:rsid w:val="00EE0692"/>
    <w:rsid w:val="00EE196F"/>
    <w:rsid w:val="00EE34CE"/>
    <w:rsid w:val="00EE442F"/>
    <w:rsid w:val="00EE68E9"/>
    <w:rsid w:val="00EE7E40"/>
    <w:rsid w:val="00EF202B"/>
    <w:rsid w:val="00EF4446"/>
    <w:rsid w:val="00EF48D6"/>
    <w:rsid w:val="00EF4A68"/>
    <w:rsid w:val="00EF50B7"/>
    <w:rsid w:val="00EF6BC8"/>
    <w:rsid w:val="00F0132F"/>
    <w:rsid w:val="00F03188"/>
    <w:rsid w:val="00F03ABC"/>
    <w:rsid w:val="00F05250"/>
    <w:rsid w:val="00F15C20"/>
    <w:rsid w:val="00F169C8"/>
    <w:rsid w:val="00F20AC2"/>
    <w:rsid w:val="00F24988"/>
    <w:rsid w:val="00F25CB4"/>
    <w:rsid w:val="00F34871"/>
    <w:rsid w:val="00F36C98"/>
    <w:rsid w:val="00F374B6"/>
    <w:rsid w:val="00F4158E"/>
    <w:rsid w:val="00F4403D"/>
    <w:rsid w:val="00F450C7"/>
    <w:rsid w:val="00F45D2C"/>
    <w:rsid w:val="00F46E5E"/>
    <w:rsid w:val="00F527CE"/>
    <w:rsid w:val="00F52931"/>
    <w:rsid w:val="00F52C47"/>
    <w:rsid w:val="00F53D7C"/>
    <w:rsid w:val="00F57BC6"/>
    <w:rsid w:val="00F630C0"/>
    <w:rsid w:val="00F77908"/>
    <w:rsid w:val="00F77DCB"/>
    <w:rsid w:val="00F80D92"/>
    <w:rsid w:val="00F83F1E"/>
    <w:rsid w:val="00F84126"/>
    <w:rsid w:val="00F84418"/>
    <w:rsid w:val="00F846B9"/>
    <w:rsid w:val="00F84902"/>
    <w:rsid w:val="00F8597D"/>
    <w:rsid w:val="00F85C4F"/>
    <w:rsid w:val="00F85CA2"/>
    <w:rsid w:val="00F85EAD"/>
    <w:rsid w:val="00F87D1E"/>
    <w:rsid w:val="00F92823"/>
    <w:rsid w:val="00F9419F"/>
    <w:rsid w:val="00F96E75"/>
    <w:rsid w:val="00F97AFF"/>
    <w:rsid w:val="00F97E68"/>
    <w:rsid w:val="00FA3C10"/>
    <w:rsid w:val="00FA4591"/>
    <w:rsid w:val="00FA5909"/>
    <w:rsid w:val="00FA771E"/>
    <w:rsid w:val="00FC0AC9"/>
    <w:rsid w:val="00FC4136"/>
    <w:rsid w:val="00FC4AE6"/>
    <w:rsid w:val="00FC4CBF"/>
    <w:rsid w:val="00FD40F4"/>
    <w:rsid w:val="00FD6E98"/>
    <w:rsid w:val="00FD7F3B"/>
    <w:rsid w:val="00FE2248"/>
    <w:rsid w:val="00FE2B07"/>
    <w:rsid w:val="00FE3ADA"/>
    <w:rsid w:val="00FF2255"/>
    <w:rsid w:val="00FF52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 w:type="paragraph" w:styleId="Legenda">
    <w:name w:val="caption"/>
    <w:basedOn w:val="Normalny"/>
    <w:next w:val="Normalny"/>
    <w:qFormat/>
    <w:rsid w:val="00BA5339"/>
    <w:pPr>
      <w:spacing w:after="0" w:line="240" w:lineRule="auto"/>
    </w:pPr>
    <w:rPr>
      <w:rFonts w:ascii="Courier New" w:eastAsia="Times New Roman" w:hAnsi="Courier New"/>
      <w:b/>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85680">
      <w:bodyDiv w:val="1"/>
      <w:marLeft w:val="0"/>
      <w:marRight w:val="0"/>
      <w:marTop w:val="0"/>
      <w:marBottom w:val="0"/>
      <w:divBdr>
        <w:top w:val="none" w:sz="0" w:space="0" w:color="auto"/>
        <w:left w:val="none" w:sz="0" w:space="0" w:color="auto"/>
        <w:bottom w:val="none" w:sz="0" w:space="0" w:color="auto"/>
        <w:right w:val="none" w:sz="0" w:space="0" w:color="auto"/>
      </w:divBdr>
      <w:divsChild>
        <w:div w:id="1912035836">
          <w:marLeft w:val="0"/>
          <w:marRight w:val="0"/>
          <w:marTop w:val="0"/>
          <w:marBottom w:val="0"/>
          <w:divBdr>
            <w:top w:val="none" w:sz="0" w:space="0" w:color="auto"/>
            <w:left w:val="none" w:sz="0" w:space="0" w:color="auto"/>
            <w:bottom w:val="none" w:sz="0" w:space="0" w:color="auto"/>
            <w:right w:val="none" w:sz="0" w:space="0" w:color="auto"/>
          </w:divBdr>
        </w:div>
        <w:div w:id="904217298">
          <w:marLeft w:val="0"/>
          <w:marRight w:val="0"/>
          <w:marTop w:val="0"/>
          <w:marBottom w:val="0"/>
          <w:divBdr>
            <w:top w:val="none" w:sz="0" w:space="0" w:color="auto"/>
            <w:left w:val="none" w:sz="0" w:space="0" w:color="auto"/>
            <w:bottom w:val="none" w:sz="0" w:space="0" w:color="auto"/>
            <w:right w:val="none" w:sz="0" w:space="0" w:color="auto"/>
          </w:divBdr>
        </w:div>
        <w:div w:id="67308568">
          <w:marLeft w:val="0"/>
          <w:marRight w:val="0"/>
          <w:marTop w:val="0"/>
          <w:marBottom w:val="0"/>
          <w:divBdr>
            <w:top w:val="none" w:sz="0" w:space="0" w:color="auto"/>
            <w:left w:val="none" w:sz="0" w:space="0" w:color="auto"/>
            <w:bottom w:val="none" w:sz="0" w:space="0" w:color="auto"/>
            <w:right w:val="none" w:sz="0" w:space="0" w:color="auto"/>
          </w:divBdr>
        </w:div>
        <w:div w:id="1905774">
          <w:marLeft w:val="0"/>
          <w:marRight w:val="0"/>
          <w:marTop w:val="0"/>
          <w:marBottom w:val="0"/>
          <w:divBdr>
            <w:top w:val="none" w:sz="0" w:space="0" w:color="auto"/>
            <w:left w:val="none" w:sz="0" w:space="0" w:color="auto"/>
            <w:bottom w:val="none" w:sz="0" w:space="0" w:color="auto"/>
            <w:right w:val="none" w:sz="0" w:space="0" w:color="auto"/>
          </w:divBdr>
        </w:div>
        <w:div w:id="1156527476">
          <w:marLeft w:val="0"/>
          <w:marRight w:val="0"/>
          <w:marTop w:val="0"/>
          <w:marBottom w:val="0"/>
          <w:divBdr>
            <w:top w:val="none" w:sz="0" w:space="0" w:color="auto"/>
            <w:left w:val="none" w:sz="0" w:space="0" w:color="auto"/>
            <w:bottom w:val="none" w:sz="0" w:space="0" w:color="auto"/>
            <w:right w:val="none" w:sz="0" w:space="0" w:color="auto"/>
          </w:divBdr>
        </w:div>
        <w:div w:id="1219511671">
          <w:marLeft w:val="0"/>
          <w:marRight w:val="0"/>
          <w:marTop w:val="0"/>
          <w:marBottom w:val="0"/>
          <w:divBdr>
            <w:top w:val="none" w:sz="0" w:space="0" w:color="auto"/>
            <w:left w:val="none" w:sz="0" w:space="0" w:color="auto"/>
            <w:bottom w:val="none" w:sz="0" w:space="0" w:color="auto"/>
            <w:right w:val="none" w:sz="0" w:space="0" w:color="auto"/>
          </w:divBdr>
        </w:div>
        <w:div w:id="142045544">
          <w:marLeft w:val="0"/>
          <w:marRight w:val="0"/>
          <w:marTop w:val="0"/>
          <w:marBottom w:val="0"/>
          <w:divBdr>
            <w:top w:val="none" w:sz="0" w:space="0" w:color="auto"/>
            <w:left w:val="none" w:sz="0" w:space="0" w:color="auto"/>
            <w:bottom w:val="none" w:sz="0" w:space="0" w:color="auto"/>
            <w:right w:val="none" w:sz="0" w:space="0" w:color="auto"/>
          </w:divBdr>
        </w:div>
        <w:div w:id="1038699456">
          <w:marLeft w:val="0"/>
          <w:marRight w:val="0"/>
          <w:marTop w:val="0"/>
          <w:marBottom w:val="0"/>
          <w:divBdr>
            <w:top w:val="none" w:sz="0" w:space="0" w:color="auto"/>
            <w:left w:val="none" w:sz="0" w:space="0" w:color="auto"/>
            <w:bottom w:val="none" w:sz="0" w:space="0" w:color="auto"/>
            <w:right w:val="none" w:sz="0" w:space="0" w:color="auto"/>
          </w:divBdr>
        </w:div>
        <w:div w:id="636957089">
          <w:marLeft w:val="0"/>
          <w:marRight w:val="0"/>
          <w:marTop w:val="0"/>
          <w:marBottom w:val="0"/>
          <w:divBdr>
            <w:top w:val="none" w:sz="0" w:space="0" w:color="auto"/>
            <w:left w:val="none" w:sz="0" w:space="0" w:color="auto"/>
            <w:bottom w:val="none" w:sz="0" w:space="0" w:color="auto"/>
            <w:right w:val="none" w:sz="0" w:space="0" w:color="auto"/>
          </w:divBdr>
        </w:div>
        <w:div w:id="2029678447">
          <w:marLeft w:val="0"/>
          <w:marRight w:val="0"/>
          <w:marTop w:val="0"/>
          <w:marBottom w:val="0"/>
          <w:divBdr>
            <w:top w:val="none" w:sz="0" w:space="0" w:color="auto"/>
            <w:left w:val="none" w:sz="0" w:space="0" w:color="auto"/>
            <w:bottom w:val="none" w:sz="0" w:space="0" w:color="auto"/>
            <w:right w:val="none" w:sz="0" w:space="0" w:color="auto"/>
          </w:divBdr>
        </w:div>
        <w:div w:id="740295399">
          <w:marLeft w:val="0"/>
          <w:marRight w:val="0"/>
          <w:marTop w:val="0"/>
          <w:marBottom w:val="0"/>
          <w:divBdr>
            <w:top w:val="none" w:sz="0" w:space="0" w:color="auto"/>
            <w:left w:val="none" w:sz="0" w:space="0" w:color="auto"/>
            <w:bottom w:val="none" w:sz="0" w:space="0" w:color="auto"/>
            <w:right w:val="none" w:sz="0" w:space="0" w:color="auto"/>
          </w:divBdr>
        </w:div>
        <w:div w:id="1409158552">
          <w:marLeft w:val="0"/>
          <w:marRight w:val="0"/>
          <w:marTop w:val="0"/>
          <w:marBottom w:val="0"/>
          <w:divBdr>
            <w:top w:val="none" w:sz="0" w:space="0" w:color="auto"/>
            <w:left w:val="none" w:sz="0" w:space="0" w:color="auto"/>
            <w:bottom w:val="none" w:sz="0" w:space="0" w:color="auto"/>
            <w:right w:val="none" w:sz="0" w:space="0" w:color="auto"/>
          </w:divBdr>
        </w:div>
        <w:div w:id="273558391">
          <w:marLeft w:val="0"/>
          <w:marRight w:val="0"/>
          <w:marTop w:val="0"/>
          <w:marBottom w:val="0"/>
          <w:divBdr>
            <w:top w:val="none" w:sz="0" w:space="0" w:color="auto"/>
            <w:left w:val="none" w:sz="0" w:space="0" w:color="auto"/>
            <w:bottom w:val="none" w:sz="0" w:space="0" w:color="auto"/>
            <w:right w:val="none" w:sz="0" w:space="0" w:color="auto"/>
          </w:divBdr>
        </w:div>
        <w:div w:id="100879799">
          <w:marLeft w:val="0"/>
          <w:marRight w:val="0"/>
          <w:marTop w:val="0"/>
          <w:marBottom w:val="0"/>
          <w:divBdr>
            <w:top w:val="none" w:sz="0" w:space="0" w:color="auto"/>
            <w:left w:val="none" w:sz="0" w:space="0" w:color="auto"/>
            <w:bottom w:val="none" w:sz="0" w:space="0" w:color="auto"/>
            <w:right w:val="none" w:sz="0" w:space="0" w:color="auto"/>
          </w:divBdr>
        </w:div>
        <w:div w:id="240018895">
          <w:marLeft w:val="0"/>
          <w:marRight w:val="0"/>
          <w:marTop w:val="0"/>
          <w:marBottom w:val="0"/>
          <w:divBdr>
            <w:top w:val="none" w:sz="0" w:space="0" w:color="auto"/>
            <w:left w:val="none" w:sz="0" w:space="0" w:color="auto"/>
            <w:bottom w:val="none" w:sz="0" w:space="0" w:color="auto"/>
            <w:right w:val="none" w:sz="0" w:space="0" w:color="auto"/>
          </w:divBdr>
        </w:div>
        <w:div w:id="1398162597">
          <w:marLeft w:val="0"/>
          <w:marRight w:val="0"/>
          <w:marTop w:val="0"/>
          <w:marBottom w:val="0"/>
          <w:divBdr>
            <w:top w:val="none" w:sz="0" w:space="0" w:color="auto"/>
            <w:left w:val="none" w:sz="0" w:space="0" w:color="auto"/>
            <w:bottom w:val="none" w:sz="0" w:space="0" w:color="auto"/>
            <w:right w:val="none" w:sz="0" w:space="0" w:color="auto"/>
          </w:divBdr>
        </w:div>
        <w:div w:id="3434410">
          <w:marLeft w:val="0"/>
          <w:marRight w:val="0"/>
          <w:marTop w:val="0"/>
          <w:marBottom w:val="0"/>
          <w:divBdr>
            <w:top w:val="none" w:sz="0" w:space="0" w:color="auto"/>
            <w:left w:val="none" w:sz="0" w:space="0" w:color="auto"/>
            <w:bottom w:val="none" w:sz="0" w:space="0" w:color="auto"/>
            <w:right w:val="none" w:sz="0" w:space="0" w:color="auto"/>
          </w:divBdr>
        </w:div>
        <w:div w:id="12801301">
          <w:marLeft w:val="0"/>
          <w:marRight w:val="0"/>
          <w:marTop w:val="0"/>
          <w:marBottom w:val="0"/>
          <w:divBdr>
            <w:top w:val="none" w:sz="0" w:space="0" w:color="auto"/>
            <w:left w:val="none" w:sz="0" w:space="0" w:color="auto"/>
            <w:bottom w:val="none" w:sz="0" w:space="0" w:color="auto"/>
            <w:right w:val="none" w:sz="0" w:space="0" w:color="auto"/>
          </w:divBdr>
        </w:div>
        <w:div w:id="708266013">
          <w:marLeft w:val="0"/>
          <w:marRight w:val="0"/>
          <w:marTop w:val="0"/>
          <w:marBottom w:val="0"/>
          <w:divBdr>
            <w:top w:val="none" w:sz="0" w:space="0" w:color="auto"/>
            <w:left w:val="none" w:sz="0" w:space="0" w:color="auto"/>
            <w:bottom w:val="none" w:sz="0" w:space="0" w:color="auto"/>
            <w:right w:val="none" w:sz="0" w:space="0" w:color="auto"/>
          </w:divBdr>
        </w:div>
        <w:div w:id="353187393">
          <w:marLeft w:val="0"/>
          <w:marRight w:val="0"/>
          <w:marTop w:val="0"/>
          <w:marBottom w:val="0"/>
          <w:divBdr>
            <w:top w:val="none" w:sz="0" w:space="0" w:color="auto"/>
            <w:left w:val="none" w:sz="0" w:space="0" w:color="auto"/>
            <w:bottom w:val="none" w:sz="0" w:space="0" w:color="auto"/>
            <w:right w:val="none" w:sz="0" w:space="0" w:color="auto"/>
          </w:divBdr>
        </w:div>
        <w:div w:id="1663579491">
          <w:marLeft w:val="0"/>
          <w:marRight w:val="0"/>
          <w:marTop w:val="0"/>
          <w:marBottom w:val="0"/>
          <w:divBdr>
            <w:top w:val="none" w:sz="0" w:space="0" w:color="auto"/>
            <w:left w:val="none" w:sz="0" w:space="0" w:color="auto"/>
            <w:bottom w:val="none" w:sz="0" w:space="0" w:color="auto"/>
            <w:right w:val="none" w:sz="0" w:space="0" w:color="auto"/>
          </w:divBdr>
        </w:div>
        <w:div w:id="808594040">
          <w:marLeft w:val="0"/>
          <w:marRight w:val="0"/>
          <w:marTop w:val="0"/>
          <w:marBottom w:val="0"/>
          <w:divBdr>
            <w:top w:val="none" w:sz="0" w:space="0" w:color="auto"/>
            <w:left w:val="none" w:sz="0" w:space="0" w:color="auto"/>
            <w:bottom w:val="none" w:sz="0" w:space="0" w:color="auto"/>
            <w:right w:val="none" w:sz="0" w:space="0" w:color="auto"/>
          </w:divBdr>
        </w:div>
        <w:div w:id="1201167493">
          <w:marLeft w:val="0"/>
          <w:marRight w:val="0"/>
          <w:marTop w:val="0"/>
          <w:marBottom w:val="0"/>
          <w:divBdr>
            <w:top w:val="none" w:sz="0" w:space="0" w:color="auto"/>
            <w:left w:val="none" w:sz="0" w:space="0" w:color="auto"/>
            <w:bottom w:val="none" w:sz="0" w:space="0" w:color="auto"/>
            <w:right w:val="none" w:sz="0" w:space="0" w:color="auto"/>
          </w:divBdr>
        </w:div>
        <w:div w:id="35008624">
          <w:marLeft w:val="0"/>
          <w:marRight w:val="0"/>
          <w:marTop w:val="0"/>
          <w:marBottom w:val="0"/>
          <w:divBdr>
            <w:top w:val="none" w:sz="0" w:space="0" w:color="auto"/>
            <w:left w:val="none" w:sz="0" w:space="0" w:color="auto"/>
            <w:bottom w:val="none" w:sz="0" w:space="0" w:color="auto"/>
            <w:right w:val="none" w:sz="0" w:space="0" w:color="auto"/>
          </w:divBdr>
        </w:div>
        <w:div w:id="1214729803">
          <w:marLeft w:val="0"/>
          <w:marRight w:val="0"/>
          <w:marTop w:val="0"/>
          <w:marBottom w:val="0"/>
          <w:divBdr>
            <w:top w:val="none" w:sz="0" w:space="0" w:color="auto"/>
            <w:left w:val="none" w:sz="0" w:space="0" w:color="auto"/>
            <w:bottom w:val="none" w:sz="0" w:space="0" w:color="auto"/>
            <w:right w:val="none" w:sz="0" w:space="0" w:color="auto"/>
          </w:divBdr>
        </w:div>
        <w:div w:id="560679245">
          <w:marLeft w:val="0"/>
          <w:marRight w:val="0"/>
          <w:marTop w:val="0"/>
          <w:marBottom w:val="0"/>
          <w:divBdr>
            <w:top w:val="none" w:sz="0" w:space="0" w:color="auto"/>
            <w:left w:val="none" w:sz="0" w:space="0" w:color="auto"/>
            <w:bottom w:val="none" w:sz="0" w:space="0" w:color="auto"/>
            <w:right w:val="none" w:sz="0" w:space="0" w:color="auto"/>
          </w:divBdr>
        </w:div>
        <w:div w:id="481579675">
          <w:marLeft w:val="0"/>
          <w:marRight w:val="0"/>
          <w:marTop w:val="0"/>
          <w:marBottom w:val="0"/>
          <w:divBdr>
            <w:top w:val="none" w:sz="0" w:space="0" w:color="auto"/>
            <w:left w:val="none" w:sz="0" w:space="0" w:color="auto"/>
            <w:bottom w:val="none" w:sz="0" w:space="0" w:color="auto"/>
            <w:right w:val="none" w:sz="0" w:space="0" w:color="auto"/>
          </w:divBdr>
        </w:div>
        <w:div w:id="809053391">
          <w:marLeft w:val="0"/>
          <w:marRight w:val="0"/>
          <w:marTop w:val="0"/>
          <w:marBottom w:val="0"/>
          <w:divBdr>
            <w:top w:val="none" w:sz="0" w:space="0" w:color="auto"/>
            <w:left w:val="none" w:sz="0" w:space="0" w:color="auto"/>
            <w:bottom w:val="none" w:sz="0" w:space="0" w:color="auto"/>
            <w:right w:val="none" w:sz="0" w:space="0" w:color="auto"/>
          </w:divBdr>
        </w:div>
        <w:div w:id="605232274">
          <w:marLeft w:val="0"/>
          <w:marRight w:val="0"/>
          <w:marTop w:val="0"/>
          <w:marBottom w:val="0"/>
          <w:divBdr>
            <w:top w:val="none" w:sz="0" w:space="0" w:color="auto"/>
            <w:left w:val="none" w:sz="0" w:space="0" w:color="auto"/>
            <w:bottom w:val="none" w:sz="0" w:space="0" w:color="auto"/>
            <w:right w:val="none" w:sz="0" w:space="0" w:color="auto"/>
          </w:divBdr>
        </w:div>
        <w:div w:id="683287903">
          <w:marLeft w:val="0"/>
          <w:marRight w:val="0"/>
          <w:marTop w:val="0"/>
          <w:marBottom w:val="0"/>
          <w:divBdr>
            <w:top w:val="none" w:sz="0" w:space="0" w:color="auto"/>
            <w:left w:val="none" w:sz="0" w:space="0" w:color="auto"/>
            <w:bottom w:val="none" w:sz="0" w:space="0" w:color="auto"/>
            <w:right w:val="none" w:sz="0" w:space="0" w:color="auto"/>
          </w:divBdr>
        </w:div>
        <w:div w:id="1193034336">
          <w:marLeft w:val="0"/>
          <w:marRight w:val="0"/>
          <w:marTop w:val="0"/>
          <w:marBottom w:val="0"/>
          <w:divBdr>
            <w:top w:val="none" w:sz="0" w:space="0" w:color="auto"/>
            <w:left w:val="none" w:sz="0" w:space="0" w:color="auto"/>
            <w:bottom w:val="none" w:sz="0" w:space="0" w:color="auto"/>
            <w:right w:val="none" w:sz="0" w:space="0" w:color="auto"/>
          </w:divBdr>
        </w:div>
        <w:div w:id="1874687502">
          <w:marLeft w:val="0"/>
          <w:marRight w:val="0"/>
          <w:marTop w:val="0"/>
          <w:marBottom w:val="0"/>
          <w:divBdr>
            <w:top w:val="none" w:sz="0" w:space="0" w:color="auto"/>
            <w:left w:val="none" w:sz="0" w:space="0" w:color="auto"/>
            <w:bottom w:val="none" w:sz="0" w:space="0" w:color="auto"/>
            <w:right w:val="none" w:sz="0" w:space="0" w:color="auto"/>
          </w:divBdr>
        </w:div>
        <w:div w:id="721946338">
          <w:marLeft w:val="0"/>
          <w:marRight w:val="0"/>
          <w:marTop w:val="0"/>
          <w:marBottom w:val="0"/>
          <w:divBdr>
            <w:top w:val="none" w:sz="0" w:space="0" w:color="auto"/>
            <w:left w:val="none" w:sz="0" w:space="0" w:color="auto"/>
            <w:bottom w:val="none" w:sz="0" w:space="0" w:color="auto"/>
            <w:right w:val="none" w:sz="0" w:space="0" w:color="auto"/>
          </w:divBdr>
        </w:div>
        <w:div w:id="128284413">
          <w:marLeft w:val="0"/>
          <w:marRight w:val="0"/>
          <w:marTop w:val="0"/>
          <w:marBottom w:val="0"/>
          <w:divBdr>
            <w:top w:val="none" w:sz="0" w:space="0" w:color="auto"/>
            <w:left w:val="none" w:sz="0" w:space="0" w:color="auto"/>
            <w:bottom w:val="none" w:sz="0" w:space="0" w:color="auto"/>
            <w:right w:val="none" w:sz="0" w:space="0" w:color="auto"/>
          </w:divBdr>
        </w:div>
        <w:div w:id="1712652310">
          <w:marLeft w:val="0"/>
          <w:marRight w:val="0"/>
          <w:marTop w:val="0"/>
          <w:marBottom w:val="0"/>
          <w:divBdr>
            <w:top w:val="none" w:sz="0" w:space="0" w:color="auto"/>
            <w:left w:val="none" w:sz="0" w:space="0" w:color="auto"/>
            <w:bottom w:val="none" w:sz="0" w:space="0" w:color="auto"/>
            <w:right w:val="none" w:sz="0" w:space="0" w:color="auto"/>
          </w:divBdr>
        </w:div>
        <w:div w:id="1532303082">
          <w:marLeft w:val="0"/>
          <w:marRight w:val="0"/>
          <w:marTop w:val="0"/>
          <w:marBottom w:val="0"/>
          <w:divBdr>
            <w:top w:val="none" w:sz="0" w:space="0" w:color="auto"/>
            <w:left w:val="none" w:sz="0" w:space="0" w:color="auto"/>
            <w:bottom w:val="none" w:sz="0" w:space="0" w:color="auto"/>
            <w:right w:val="none" w:sz="0" w:space="0" w:color="auto"/>
          </w:divBdr>
        </w:div>
        <w:div w:id="778331185">
          <w:marLeft w:val="0"/>
          <w:marRight w:val="0"/>
          <w:marTop w:val="0"/>
          <w:marBottom w:val="0"/>
          <w:divBdr>
            <w:top w:val="none" w:sz="0" w:space="0" w:color="auto"/>
            <w:left w:val="none" w:sz="0" w:space="0" w:color="auto"/>
            <w:bottom w:val="none" w:sz="0" w:space="0" w:color="auto"/>
            <w:right w:val="none" w:sz="0" w:space="0" w:color="auto"/>
          </w:divBdr>
        </w:div>
        <w:div w:id="1563635879">
          <w:marLeft w:val="0"/>
          <w:marRight w:val="0"/>
          <w:marTop w:val="0"/>
          <w:marBottom w:val="0"/>
          <w:divBdr>
            <w:top w:val="none" w:sz="0" w:space="0" w:color="auto"/>
            <w:left w:val="none" w:sz="0" w:space="0" w:color="auto"/>
            <w:bottom w:val="none" w:sz="0" w:space="0" w:color="auto"/>
            <w:right w:val="none" w:sz="0" w:space="0" w:color="auto"/>
          </w:divBdr>
        </w:div>
        <w:div w:id="468212520">
          <w:marLeft w:val="0"/>
          <w:marRight w:val="0"/>
          <w:marTop w:val="0"/>
          <w:marBottom w:val="0"/>
          <w:divBdr>
            <w:top w:val="none" w:sz="0" w:space="0" w:color="auto"/>
            <w:left w:val="none" w:sz="0" w:space="0" w:color="auto"/>
            <w:bottom w:val="none" w:sz="0" w:space="0" w:color="auto"/>
            <w:right w:val="none" w:sz="0" w:space="0" w:color="auto"/>
          </w:divBdr>
        </w:div>
        <w:div w:id="568465267">
          <w:marLeft w:val="0"/>
          <w:marRight w:val="0"/>
          <w:marTop w:val="0"/>
          <w:marBottom w:val="0"/>
          <w:divBdr>
            <w:top w:val="none" w:sz="0" w:space="0" w:color="auto"/>
            <w:left w:val="none" w:sz="0" w:space="0" w:color="auto"/>
            <w:bottom w:val="none" w:sz="0" w:space="0" w:color="auto"/>
            <w:right w:val="none" w:sz="0" w:space="0" w:color="auto"/>
          </w:divBdr>
        </w:div>
        <w:div w:id="560404842">
          <w:marLeft w:val="0"/>
          <w:marRight w:val="0"/>
          <w:marTop w:val="0"/>
          <w:marBottom w:val="0"/>
          <w:divBdr>
            <w:top w:val="none" w:sz="0" w:space="0" w:color="auto"/>
            <w:left w:val="none" w:sz="0" w:space="0" w:color="auto"/>
            <w:bottom w:val="none" w:sz="0" w:space="0" w:color="auto"/>
            <w:right w:val="none" w:sz="0" w:space="0" w:color="auto"/>
          </w:divBdr>
        </w:div>
      </w:divsChild>
    </w:div>
    <w:div w:id="224613390">
      <w:bodyDiv w:val="1"/>
      <w:marLeft w:val="0"/>
      <w:marRight w:val="0"/>
      <w:marTop w:val="0"/>
      <w:marBottom w:val="0"/>
      <w:divBdr>
        <w:top w:val="none" w:sz="0" w:space="0" w:color="auto"/>
        <w:left w:val="none" w:sz="0" w:space="0" w:color="auto"/>
        <w:bottom w:val="none" w:sz="0" w:space="0" w:color="auto"/>
        <w:right w:val="none" w:sz="0" w:space="0" w:color="auto"/>
      </w:divBdr>
    </w:div>
    <w:div w:id="427579345">
      <w:bodyDiv w:val="1"/>
      <w:marLeft w:val="0"/>
      <w:marRight w:val="0"/>
      <w:marTop w:val="0"/>
      <w:marBottom w:val="0"/>
      <w:divBdr>
        <w:top w:val="none" w:sz="0" w:space="0" w:color="auto"/>
        <w:left w:val="none" w:sz="0" w:space="0" w:color="auto"/>
        <w:bottom w:val="none" w:sz="0" w:space="0" w:color="auto"/>
        <w:right w:val="none" w:sz="0" w:space="0" w:color="auto"/>
      </w:divBdr>
      <w:divsChild>
        <w:div w:id="1447845889">
          <w:marLeft w:val="0"/>
          <w:marRight w:val="0"/>
          <w:marTop w:val="0"/>
          <w:marBottom w:val="0"/>
          <w:divBdr>
            <w:top w:val="none" w:sz="0" w:space="0" w:color="auto"/>
            <w:left w:val="none" w:sz="0" w:space="0" w:color="auto"/>
            <w:bottom w:val="none" w:sz="0" w:space="0" w:color="auto"/>
            <w:right w:val="none" w:sz="0" w:space="0" w:color="auto"/>
          </w:divBdr>
        </w:div>
        <w:div w:id="905258635">
          <w:marLeft w:val="0"/>
          <w:marRight w:val="0"/>
          <w:marTop w:val="0"/>
          <w:marBottom w:val="0"/>
          <w:divBdr>
            <w:top w:val="none" w:sz="0" w:space="0" w:color="auto"/>
            <w:left w:val="none" w:sz="0" w:space="0" w:color="auto"/>
            <w:bottom w:val="none" w:sz="0" w:space="0" w:color="auto"/>
            <w:right w:val="none" w:sz="0" w:space="0" w:color="auto"/>
          </w:divBdr>
        </w:div>
        <w:div w:id="695813259">
          <w:marLeft w:val="0"/>
          <w:marRight w:val="0"/>
          <w:marTop w:val="0"/>
          <w:marBottom w:val="0"/>
          <w:divBdr>
            <w:top w:val="none" w:sz="0" w:space="0" w:color="auto"/>
            <w:left w:val="none" w:sz="0" w:space="0" w:color="auto"/>
            <w:bottom w:val="none" w:sz="0" w:space="0" w:color="auto"/>
            <w:right w:val="none" w:sz="0" w:space="0" w:color="auto"/>
          </w:divBdr>
        </w:div>
        <w:div w:id="885331312">
          <w:marLeft w:val="0"/>
          <w:marRight w:val="0"/>
          <w:marTop w:val="0"/>
          <w:marBottom w:val="0"/>
          <w:divBdr>
            <w:top w:val="none" w:sz="0" w:space="0" w:color="auto"/>
            <w:left w:val="none" w:sz="0" w:space="0" w:color="auto"/>
            <w:bottom w:val="none" w:sz="0" w:space="0" w:color="auto"/>
            <w:right w:val="none" w:sz="0" w:space="0" w:color="auto"/>
          </w:divBdr>
        </w:div>
        <w:div w:id="1707414673">
          <w:marLeft w:val="0"/>
          <w:marRight w:val="0"/>
          <w:marTop w:val="0"/>
          <w:marBottom w:val="0"/>
          <w:divBdr>
            <w:top w:val="none" w:sz="0" w:space="0" w:color="auto"/>
            <w:left w:val="none" w:sz="0" w:space="0" w:color="auto"/>
            <w:bottom w:val="none" w:sz="0" w:space="0" w:color="auto"/>
            <w:right w:val="none" w:sz="0" w:space="0" w:color="auto"/>
          </w:divBdr>
        </w:div>
        <w:div w:id="2123186348">
          <w:marLeft w:val="0"/>
          <w:marRight w:val="0"/>
          <w:marTop w:val="0"/>
          <w:marBottom w:val="0"/>
          <w:divBdr>
            <w:top w:val="none" w:sz="0" w:space="0" w:color="auto"/>
            <w:left w:val="none" w:sz="0" w:space="0" w:color="auto"/>
            <w:bottom w:val="none" w:sz="0" w:space="0" w:color="auto"/>
            <w:right w:val="none" w:sz="0" w:space="0" w:color="auto"/>
          </w:divBdr>
        </w:div>
        <w:div w:id="758864719">
          <w:marLeft w:val="0"/>
          <w:marRight w:val="0"/>
          <w:marTop w:val="0"/>
          <w:marBottom w:val="0"/>
          <w:divBdr>
            <w:top w:val="none" w:sz="0" w:space="0" w:color="auto"/>
            <w:left w:val="none" w:sz="0" w:space="0" w:color="auto"/>
            <w:bottom w:val="none" w:sz="0" w:space="0" w:color="auto"/>
            <w:right w:val="none" w:sz="0" w:space="0" w:color="auto"/>
          </w:divBdr>
        </w:div>
        <w:div w:id="2012634782">
          <w:marLeft w:val="0"/>
          <w:marRight w:val="0"/>
          <w:marTop w:val="0"/>
          <w:marBottom w:val="0"/>
          <w:divBdr>
            <w:top w:val="none" w:sz="0" w:space="0" w:color="auto"/>
            <w:left w:val="none" w:sz="0" w:space="0" w:color="auto"/>
            <w:bottom w:val="none" w:sz="0" w:space="0" w:color="auto"/>
            <w:right w:val="none" w:sz="0" w:space="0" w:color="auto"/>
          </w:divBdr>
        </w:div>
        <w:div w:id="2116047628">
          <w:marLeft w:val="0"/>
          <w:marRight w:val="0"/>
          <w:marTop w:val="0"/>
          <w:marBottom w:val="0"/>
          <w:divBdr>
            <w:top w:val="none" w:sz="0" w:space="0" w:color="auto"/>
            <w:left w:val="none" w:sz="0" w:space="0" w:color="auto"/>
            <w:bottom w:val="none" w:sz="0" w:space="0" w:color="auto"/>
            <w:right w:val="none" w:sz="0" w:space="0" w:color="auto"/>
          </w:divBdr>
        </w:div>
        <w:div w:id="542449031">
          <w:marLeft w:val="0"/>
          <w:marRight w:val="0"/>
          <w:marTop w:val="0"/>
          <w:marBottom w:val="0"/>
          <w:divBdr>
            <w:top w:val="none" w:sz="0" w:space="0" w:color="auto"/>
            <w:left w:val="none" w:sz="0" w:space="0" w:color="auto"/>
            <w:bottom w:val="none" w:sz="0" w:space="0" w:color="auto"/>
            <w:right w:val="none" w:sz="0" w:space="0" w:color="auto"/>
          </w:divBdr>
        </w:div>
        <w:div w:id="1308895550">
          <w:marLeft w:val="0"/>
          <w:marRight w:val="0"/>
          <w:marTop w:val="0"/>
          <w:marBottom w:val="0"/>
          <w:divBdr>
            <w:top w:val="none" w:sz="0" w:space="0" w:color="auto"/>
            <w:left w:val="none" w:sz="0" w:space="0" w:color="auto"/>
            <w:bottom w:val="none" w:sz="0" w:space="0" w:color="auto"/>
            <w:right w:val="none" w:sz="0" w:space="0" w:color="auto"/>
          </w:divBdr>
        </w:div>
        <w:div w:id="949557209">
          <w:marLeft w:val="0"/>
          <w:marRight w:val="0"/>
          <w:marTop w:val="0"/>
          <w:marBottom w:val="0"/>
          <w:divBdr>
            <w:top w:val="none" w:sz="0" w:space="0" w:color="auto"/>
            <w:left w:val="none" w:sz="0" w:space="0" w:color="auto"/>
            <w:bottom w:val="none" w:sz="0" w:space="0" w:color="auto"/>
            <w:right w:val="none" w:sz="0" w:space="0" w:color="auto"/>
          </w:divBdr>
        </w:div>
        <w:div w:id="16582069">
          <w:marLeft w:val="0"/>
          <w:marRight w:val="0"/>
          <w:marTop w:val="0"/>
          <w:marBottom w:val="0"/>
          <w:divBdr>
            <w:top w:val="none" w:sz="0" w:space="0" w:color="auto"/>
            <w:left w:val="none" w:sz="0" w:space="0" w:color="auto"/>
            <w:bottom w:val="none" w:sz="0" w:space="0" w:color="auto"/>
            <w:right w:val="none" w:sz="0" w:space="0" w:color="auto"/>
          </w:divBdr>
        </w:div>
        <w:div w:id="2087216073">
          <w:marLeft w:val="0"/>
          <w:marRight w:val="0"/>
          <w:marTop w:val="0"/>
          <w:marBottom w:val="0"/>
          <w:divBdr>
            <w:top w:val="none" w:sz="0" w:space="0" w:color="auto"/>
            <w:left w:val="none" w:sz="0" w:space="0" w:color="auto"/>
            <w:bottom w:val="none" w:sz="0" w:space="0" w:color="auto"/>
            <w:right w:val="none" w:sz="0" w:space="0" w:color="auto"/>
          </w:divBdr>
        </w:div>
        <w:div w:id="1002659894">
          <w:marLeft w:val="0"/>
          <w:marRight w:val="0"/>
          <w:marTop w:val="0"/>
          <w:marBottom w:val="0"/>
          <w:divBdr>
            <w:top w:val="none" w:sz="0" w:space="0" w:color="auto"/>
            <w:left w:val="none" w:sz="0" w:space="0" w:color="auto"/>
            <w:bottom w:val="none" w:sz="0" w:space="0" w:color="auto"/>
            <w:right w:val="none" w:sz="0" w:space="0" w:color="auto"/>
          </w:divBdr>
        </w:div>
        <w:div w:id="792290353">
          <w:marLeft w:val="0"/>
          <w:marRight w:val="0"/>
          <w:marTop w:val="0"/>
          <w:marBottom w:val="0"/>
          <w:divBdr>
            <w:top w:val="none" w:sz="0" w:space="0" w:color="auto"/>
            <w:left w:val="none" w:sz="0" w:space="0" w:color="auto"/>
            <w:bottom w:val="none" w:sz="0" w:space="0" w:color="auto"/>
            <w:right w:val="none" w:sz="0" w:space="0" w:color="auto"/>
          </w:divBdr>
        </w:div>
        <w:div w:id="1113330223">
          <w:marLeft w:val="0"/>
          <w:marRight w:val="0"/>
          <w:marTop w:val="0"/>
          <w:marBottom w:val="0"/>
          <w:divBdr>
            <w:top w:val="none" w:sz="0" w:space="0" w:color="auto"/>
            <w:left w:val="none" w:sz="0" w:space="0" w:color="auto"/>
            <w:bottom w:val="none" w:sz="0" w:space="0" w:color="auto"/>
            <w:right w:val="none" w:sz="0" w:space="0" w:color="auto"/>
          </w:divBdr>
        </w:div>
        <w:div w:id="280309325">
          <w:marLeft w:val="0"/>
          <w:marRight w:val="0"/>
          <w:marTop w:val="0"/>
          <w:marBottom w:val="0"/>
          <w:divBdr>
            <w:top w:val="none" w:sz="0" w:space="0" w:color="auto"/>
            <w:left w:val="none" w:sz="0" w:space="0" w:color="auto"/>
            <w:bottom w:val="none" w:sz="0" w:space="0" w:color="auto"/>
            <w:right w:val="none" w:sz="0" w:space="0" w:color="auto"/>
          </w:divBdr>
        </w:div>
        <w:div w:id="1492479726">
          <w:marLeft w:val="0"/>
          <w:marRight w:val="0"/>
          <w:marTop w:val="0"/>
          <w:marBottom w:val="0"/>
          <w:divBdr>
            <w:top w:val="none" w:sz="0" w:space="0" w:color="auto"/>
            <w:left w:val="none" w:sz="0" w:space="0" w:color="auto"/>
            <w:bottom w:val="none" w:sz="0" w:space="0" w:color="auto"/>
            <w:right w:val="none" w:sz="0" w:space="0" w:color="auto"/>
          </w:divBdr>
        </w:div>
        <w:div w:id="1323586630">
          <w:marLeft w:val="0"/>
          <w:marRight w:val="0"/>
          <w:marTop w:val="0"/>
          <w:marBottom w:val="0"/>
          <w:divBdr>
            <w:top w:val="none" w:sz="0" w:space="0" w:color="auto"/>
            <w:left w:val="none" w:sz="0" w:space="0" w:color="auto"/>
            <w:bottom w:val="none" w:sz="0" w:space="0" w:color="auto"/>
            <w:right w:val="none" w:sz="0" w:space="0" w:color="auto"/>
          </w:divBdr>
        </w:div>
        <w:div w:id="261036228">
          <w:marLeft w:val="0"/>
          <w:marRight w:val="0"/>
          <w:marTop w:val="0"/>
          <w:marBottom w:val="0"/>
          <w:divBdr>
            <w:top w:val="none" w:sz="0" w:space="0" w:color="auto"/>
            <w:left w:val="none" w:sz="0" w:space="0" w:color="auto"/>
            <w:bottom w:val="none" w:sz="0" w:space="0" w:color="auto"/>
            <w:right w:val="none" w:sz="0" w:space="0" w:color="auto"/>
          </w:divBdr>
        </w:div>
        <w:div w:id="383725272">
          <w:marLeft w:val="0"/>
          <w:marRight w:val="0"/>
          <w:marTop w:val="0"/>
          <w:marBottom w:val="0"/>
          <w:divBdr>
            <w:top w:val="none" w:sz="0" w:space="0" w:color="auto"/>
            <w:left w:val="none" w:sz="0" w:space="0" w:color="auto"/>
            <w:bottom w:val="none" w:sz="0" w:space="0" w:color="auto"/>
            <w:right w:val="none" w:sz="0" w:space="0" w:color="auto"/>
          </w:divBdr>
        </w:div>
        <w:div w:id="823158895">
          <w:marLeft w:val="0"/>
          <w:marRight w:val="0"/>
          <w:marTop w:val="0"/>
          <w:marBottom w:val="0"/>
          <w:divBdr>
            <w:top w:val="none" w:sz="0" w:space="0" w:color="auto"/>
            <w:left w:val="none" w:sz="0" w:space="0" w:color="auto"/>
            <w:bottom w:val="none" w:sz="0" w:space="0" w:color="auto"/>
            <w:right w:val="none" w:sz="0" w:space="0" w:color="auto"/>
          </w:divBdr>
        </w:div>
      </w:divsChild>
    </w:div>
    <w:div w:id="590049700">
      <w:bodyDiv w:val="1"/>
      <w:marLeft w:val="0"/>
      <w:marRight w:val="0"/>
      <w:marTop w:val="0"/>
      <w:marBottom w:val="0"/>
      <w:divBdr>
        <w:top w:val="none" w:sz="0" w:space="0" w:color="auto"/>
        <w:left w:val="none" w:sz="0" w:space="0" w:color="auto"/>
        <w:bottom w:val="none" w:sz="0" w:space="0" w:color="auto"/>
        <w:right w:val="none" w:sz="0" w:space="0" w:color="auto"/>
      </w:divBdr>
    </w:div>
    <w:div w:id="679547577">
      <w:bodyDiv w:val="1"/>
      <w:marLeft w:val="0"/>
      <w:marRight w:val="0"/>
      <w:marTop w:val="0"/>
      <w:marBottom w:val="0"/>
      <w:divBdr>
        <w:top w:val="none" w:sz="0" w:space="0" w:color="auto"/>
        <w:left w:val="none" w:sz="0" w:space="0" w:color="auto"/>
        <w:bottom w:val="none" w:sz="0" w:space="0" w:color="auto"/>
        <w:right w:val="none" w:sz="0" w:space="0" w:color="auto"/>
      </w:divBdr>
      <w:divsChild>
        <w:div w:id="9070276">
          <w:marLeft w:val="0"/>
          <w:marRight w:val="0"/>
          <w:marTop w:val="0"/>
          <w:marBottom w:val="0"/>
          <w:divBdr>
            <w:top w:val="none" w:sz="0" w:space="0" w:color="auto"/>
            <w:left w:val="none" w:sz="0" w:space="0" w:color="auto"/>
            <w:bottom w:val="none" w:sz="0" w:space="0" w:color="auto"/>
            <w:right w:val="none" w:sz="0" w:space="0" w:color="auto"/>
          </w:divBdr>
        </w:div>
        <w:div w:id="197279597">
          <w:marLeft w:val="0"/>
          <w:marRight w:val="0"/>
          <w:marTop w:val="0"/>
          <w:marBottom w:val="0"/>
          <w:divBdr>
            <w:top w:val="none" w:sz="0" w:space="0" w:color="auto"/>
            <w:left w:val="none" w:sz="0" w:space="0" w:color="auto"/>
            <w:bottom w:val="none" w:sz="0" w:space="0" w:color="auto"/>
            <w:right w:val="none" w:sz="0" w:space="0" w:color="auto"/>
          </w:divBdr>
        </w:div>
        <w:div w:id="1541436685">
          <w:marLeft w:val="0"/>
          <w:marRight w:val="0"/>
          <w:marTop w:val="0"/>
          <w:marBottom w:val="0"/>
          <w:divBdr>
            <w:top w:val="none" w:sz="0" w:space="0" w:color="auto"/>
            <w:left w:val="none" w:sz="0" w:space="0" w:color="auto"/>
            <w:bottom w:val="none" w:sz="0" w:space="0" w:color="auto"/>
            <w:right w:val="none" w:sz="0" w:space="0" w:color="auto"/>
          </w:divBdr>
        </w:div>
        <w:div w:id="778181336">
          <w:marLeft w:val="0"/>
          <w:marRight w:val="0"/>
          <w:marTop w:val="0"/>
          <w:marBottom w:val="0"/>
          <w:divBdr>
            <w:top w:val="none" w:sz="0" w:space="0" w:color="auto"/>
            <w:left w:val="none" w:sz="0" w:space="0" w:color="auto"/>
            <w:bottom w:val="none" w:sz="0" w:space="0" w:color="auto"/>
            <w:right w:val="none" w:sz="0" w:space="0" w:color="auto"/>
          </w:divBdr>
        </w:div>
        <w:div w:id="1920095258">
          <w:marLeft w:val="0"/>
          <w:marRight w:val="0"/>
          <w:marTop w:val="0"/>
          <w:marBottom w:val="0"/>
          <w:divBdr>
            <w:top w:val="none" w:sz="0" w:space="0" w:color="auto"/>
            <w:left w:val="none" w:sz="0" w:space="0" w:color="auto"/>
            <w:bottom w:val="none" w:sz="0" w:space="0" w:color="auto"/>
            <w:right w:val="none" w:sz="0" w:space="0" w:color="auto"/>
          </w:divBdr>
        </w:div>
        <w:div w:id="368261673">
          <w:marLeft w:val="0"/>
          <w:marRight w:val="0"/>
          <w:marTop w:val="0"/>
          <w:marBottom w:val="0"/>
          <w:divBdr>
            <w:top w:val="none" w:sz="0" w:space="0" w:color="auto"/>
            <w:left w:val="none" w:sz="0" w:space="0" w:color="auto"/>
            <w:bottom w:val="none" w:sz="0" w:space="0" w:color="auto"/>
            <w:right w:val="none" w:sz="0" w:space="0" w:color="auto"/>
          </w:divBdr>
        </w:div>
        <w:div w:id="1518617589">
          <w:marLeft w:val="0"/>
          <w:marRight w:val="0"/>
          <w:marTop w:val="0"/>
          <w:marBottom w:val="0"/>
          <w:divBdr>
            <w:top w:val="none" w:sz="0" w:space="0" w:color="auto"/>
            <w:left w:val="none" w:sz="0" w:space="0" w:color="auto"/>
            <w:bottom w:val="none" w:sz="0" w:space="0" w:color="auto"/>
            <w:right w:val="none" w:sz="0" w:space="0" w:color="auto"/>
          </w:divBdr>
        </w:div>
        <w:div w:id="474295173">
          <w:marLeft w:val="0"/>
          <w:marRight w:val="0"/>
          <w:marTop w:val="0"/>
          <w:marBottom w:val="0"/>
          <w:divBdr>
            <w:top w:val="none" w:sz="0" w:space="0" w:color="auto"/>
            <w:left w:val="none" w:sz="0" w:space="0" w:color="auto"/>
            <w:bottom w:val="none" w:sz="0" w:space="0" w:color="auto"/>
            <w:right w:val="none" w:sz="0" w:space="0" w:color="auto"/>
          </w:divBdr>
        </w:div>
        <w:div w:id="640236510">
          <w:marLeft w:val="0"/>
          <w:marRight w:val="0"/>
          <w:marTop w:val="0"/>
          <w:marBottom w:val="0"/>
          <w:divBdr>
            <w:top w:val="none" w:sz="0" w:space="0" w:color="auto"/>
            <w:left w:val="none" w:sz="0" w:space="0" w:color="auto"/>
            <w:bottom w:val="none" w:sz="0" w:space="0" w:color="auto"/>
            <w:right w:val="none" w:sz="0" w:space="0" w:color="auto"/>
          </w:divBdr>
        </w:div>
        <w:div w:id="1470979508">
          <w:marLeft w:val="0"/>
          <w:marRight w:val="0"/>
          <w:marTop w:val="0"/>
          <w:marBottom w:val="0"/>
          <w:divBdr>
            <w:top w:val="none" w:sz="0" w:space="0" w:color="auto"/>
            <w:left w:val="none" w:sz="0" w:space="0" w:color="auto"/>
            <w:bottom w:val="none" w:sz="0" w:space="0" w:color="auto"/>
            <w:right w:val="none" w:sz="0" w:space="0" w:color="auto"/>
          </w:divBdr>
        </w:div>
        <w:div w:id="1490369110">
          <w:marLeft w:val="0"/>
          <w:marRight w:val="0"/>
          <w:marTop w:val="0"/>
          <w:marBottom w:val="0"/>
          <w:divBdr>
            <w:top w:val="none" w:sz="0" w:space="0" w:color="auto"/>
            <w:left w:val="none" w:sz="0" w:space="0" w:color="auto"/>
            <w:bottom w:val="none" w:sz="0" w:space="0" w:color="auto"/>
            <w:right w:val="none" w:sz="0" w:space="0" w:color="auto"/>
          </w:divBdr>
        </w:div>
        <w:div w:id="10911316">
          <w:marLeft w:val="0"/>
          <w:marRight w:val="0"/>
          <w:marTop w:val="0"/>
          <w:marBottom w:val="0"/>
          <w:divBdr>
            <w:top w:val="none" w:sz="0" w:space="0" w:color="auto"/>
            <w:left w:val="none" w:sz="0" w:space="0" w:color="auto"/>
            <w:bottom w:val="none" w:sz="0" w:space="0" w:color="auto"/>
            <w:right w:val="none" w:sz="0" w:space="0" w:color="auto"/>
          </w:divBdr>
        </w:div>
        <w:div w:id="399257764">
          <w:marLeft w:val="0"/>
          <w:marRight w:val="0"/>
          <w:marTop w:val="0"/>
          <w:marBottom w:val="0"/>
          <w:divBdr>
            <w:top w:val="none" w:sz="0" w:space="0" w:color="auto"/>
            <w:left w:val="none" w:sz="0" w:space="0" w:color="auto"/>
            <w:bottom w:val="none" w:sz="0" w:space="0" w:color="auto"/>
            <w:right w:val="none" w:sz="0" w:space="0" w:color="auto"/>
          </w:divBdr>
        </w:div>
        <w:div w:id="610163916">
          <w:marLeft w:val="0"/>
          <w:marRight w:val="0"/>
          <w:marTop w:val="0"/>
          <w:marBottom w:val="0"/>
          <w:divBdr>
            <w:top w:val="none" w:sz="0" w:space="0" w:color="auto"/>
            <w:left w:val="none" w:sz="0" w:space="0" w:color="auto"/>
            <w:bottom w:val="none" w:sz="0" w:space="0" w:color="auto"/>
            <w:right w:val="none" w:sz="0" w:space="0" w:color="auto"/>
          </w:divBdr>
        </w:div>
        <w:div w:id="704672956">
          <w:marLeft w:val="0"/>
          <w:marRight w:val="0"/>
          <w:marTop w:val="0"/>
          <w:marBottom w:val="0"/>
          <w:divBdr>
            <w:top w:val="none" w:sz="0" w:space="0" w:color="auto"/>
            <w:left w:val="none" w:sz="0" w:space="0" w:color="auto"/>
            <w:bottom w:val="none" w:sz="0" w:space="0" w:color="auto"/>
            <w:right w:val="none" w:sz="0" w:space="0" w:color="auto"/>
          </w:divBdr>
        </w:div>
        <w:div w:id="236865162">
          <w:marLeft w:val="0"/>
          <w:marRight w:val="0"/>
          <w:marTop w:val="0"/>
          <w:marBottom w:val="0"/>
          <w:divBdr>
            <w:top w:val="none" w:sz="0" w:space="0" w:color="auto"/>
            <w:left w:val="none" w:sz="0" w:space="0" w:color="auto"/>
            <w:bottom w:val="none" w:sz="0" w:space="0" w:color="auto"/>
            <w:right w:val="none" w:sz="0" w:space="0" w:color="auto"/>
          </w:divBdr>
        </w:div>
        <w:div w:id="1174959623">
          <w:marLeft w:val="0"/>
          <w:marRight w:val="0"/>
          <w:marTop w:val="0"/>
          <w:marBottom w:val="0"/>
          <w:divBdr>
            <w:top w:val="none" w:sz="0" w:space="0" w:color="auto"/>
            <w:left w:val="none" w:sz="0" w:space="0" w:color="auto"/>
            <w:bottom w:val="none" w:sz="0" w:space="0" w:color="auto"/>
            <w:right w:val="none" w:sz="0" w:space="0" w:color="auto"/>
          </w:divBdr>
        </w:div>
        <w:div w:id="169178731">
          <w:marLeft w:val="0"/>
          <w:marRight w:val="0"/>
          <w:marTop w:val="0"/>
          <w:marBottom w:val="0"/>
          <w:divBdr>
            <w:top w:val="none" w:sz="0" w:space="0" w:color="auto"/>
            <w:left w:val="none" w:sz="0" w:space="0" w:color="auto"/>
            <w:bottom w:val="none" w:sz="0" w:space="0" w:color="auto"/>
            <w:right w:val="none" w:sz="0" w:space="0" w:color="auto"/>
          </w:divBdr>
        </w:div>
        <w:div w:id="2135369222">
          <w:marLeft w:val="0"/>
          <w:marRight w:val="0"/>
          <w:marTop w:val="0"/>
          <w:marBottom w:val="0"/>
          <w:divBdr>
            <w:top w:val="none" w:sz="0" w:space="0" w:color="auto"/>
            <w:left w:val="none" w:sz="0" w:space="0" w:color="auto"/>
            <w:bottom w:val="none" w:sz="0" w:space="0" w:color="auto"/>
            <w:right w:val="none" w:sz="0" w:space="0" w:color="auto"/>
          </w:divBdr>
        </w:div>
        <w:div w:id="1438520239">
          <w:marLeft w:val="0"/>
          <w:marRight w:val="0"/>
          <w:marTop w:val="0"/>
          <w:marBottom w:val="0"/>
          <w:divBdr>
            <w:top w:val="none" w:sz="0" w:space="0" w:color="auto"/>
            <w:left w:val="none" w:sz="0" w:space="0" w:color="auto"/>
            <w:bottom w:val="none" w:sz="0" w:space="0" w:color="auto"/>
            <w:right w:val="none" w:sz="0" w:space="0" w:color="auto"/>
          </w:divBdr>
        </w:div>
      </w:divsChild>
    </w:div>
    <w:div w:id="811869214">
      <w:bodyDiv w:val="1"/>
      <w:marLeft w:val="0"/>
      <w:marRight w:val="0"/>
      <w:marTop w:val="0"/>
      <w:marBottom w:val="0"/>
      <w:divBdr>
        <w:top w:val="none" w:sz="0" w:space="0" w:color="auto"/>
        <w:left w:val="none" w:sz="0" w:space="0" w:color="auto"/>
        <w:bottom w:val="none" w:sz="0" w:space="0" w:color="auto"/>
        <w:right w:val="none" w:sz="0" w:space="0" w:color="auto"/>
      </w:divBdr>
      <w:divsChild>
        <w:div w:id="1702587830">
          <w:marLeft w:val="0"/>
          <w:marRight w:val="0"/>
          <w:marTop w:val="0"/>
          <w:marBottom w:val="0"/>
          <w:divBdr>
            <w:top w:val="none" w:sz="0" w:space="0" w:color="auto"/>
            <w:left w:val="none" w:sz="0" w:space="0" w:color="auto"/>
            <w:bottom w:val="none" w:sz="0" w:space="0" w:color="auto"/>
            <w:right w:val="none" w:sz="0" w:space="0" w:color="auto"/>
          </w:divBdr>
        </w:div>
        <w:div w:id="2136633367">
          <w:marLeft w:val="0"/>
          <w:marRight w:val="0"/>
          <w:marTop w:val="0"/>
          <w:marBottom w:val="0"/>
          <w:divBdr>
            <w:top w:val="none" w:sz="0" w:space="0" w:color="auto"/>
            <w:left w:val="none" w:sz="0" w:space="0" w:color="auto"/>
            <w:bottom w:val="none" w:sz="0" w:space="0" w:color="auto"/>
            <w:right w:val="none" w:sz="0" w:space="0" w:color="auto"/>
          </w:divBdr>
        </w:div>
        <w:div w:id="1475563364">
          <w:marLeft w:val="0"/>
          <w:marRight w:val="0"/>
          <w:marTop w:val="0"/>
          <w:marBottom w:val="0"/>
          <w:divBdr>
            <w:top w:val="none" w:sz="0" w:space="0" w:color="auto"/>
            <w:left w:val="none" w:sz="0" w:space="0" w:color="auto"/>
            <w:bottom w:val="none" w:sz="0" w:space="0" w:color="auto"/>
            <w:right w:val="none" w:sz="0" w:space="0" w:color="auto"/>
          </w:divBdr>
        </w:div>
        <w:div w:id="1156188414">
          <w:marLeft w:val="0"/>
          <w:marRight w:val="0"/>
          <w:marTop w:val="0"/>
          <w:marBottom w:val="0"/>
          <w:divBdr>
            <w:top w:val="none" w:sz="0" w:space="0" w:color="auto"/>
            <w:left w:val="none" w:sz="0" w:space="0" w:color="auto"/>
            <w:bottom w:val="none" w:sz="0" w:space="0" w:color="auto"/>
            <w:right w:val="none" w:sz="0" w:space="0" w:color="auto"/>
          </w:divBdr>
        </w:div>
        <w:div w:id="365178951">
          <w:marLeft w:val="0"/>
          <w:marRight w:val="0"/>
          <w:marTop w:val="0"/>
          <w:marBottom w:val="0"/>
          <w:divBdr>
            <w:top w:val="none" w:sz="0" w:space="0" w:color="auto"/>
            <w:left w:val="none" w:sz="0" w:space="0" w:color="auto"/>
            <w:bottom w:val="none" w:sz="0" w:space="0" w:color="auto"/>
            <w:right w:val="none" w:sz="0" w:space="0" w:color="auto"/>
          </w:divBdr>
        </w:div>
        <w:div w:id="975648507">
          <w:marLeft w:val="0"/>
          <w:marRight w:val="0"/>
          <w:marTop w:val="0"/>
          <w:marBottom w:val="0"/>
          <w:divBdr>
            <w:top w:val="none" w:sz="0" w:space="0" w:color="auto"/>
            <w:left w:val="none" w:sz="0" w:space="0" w:color="auto"/>
            <w:bottom w:val="none" w:sz="0" w:space="0" w:color="auto"/>
            <w:right w:val="none" w:sz="0" w:space="0" w:color="auto"/>
          </w:divBdr>
        </w:div>
        <w:div w:id="1281106224">
          <w:marLeft w:val="0"/>
          <w:marRight w:val="0"/>
          <w:marTop w:val="0"/>
          <w:marBottom w:val="0"/>
          <w:divBdr>
            <w:top w:val="none" w:sz="0" w:space="0" w:color="auto"/>
            <w:left w:val="none" w:sz="0" w:space="0" w:color="auto"/>
            <w:bottom w:val="none" w:sz="0" w:space="0" w:color="auto"/>
            <w:right w:val="none" w:sz="0" w:space="0" w:color="auto"/>
          </w:divBdr>
        </w:div>
        <w:div w:id="803155542">
          <w:marLeft w:val="0"/>
          <w:marRight w:val="0"/>
          <w:marTop w:val="0"/>
          <w:marBottom w:val="0"/>
          <w:divBdr>
            <w:top w:val="none" w:sz="0" w:space="0" w:color="auto"/>
            <w:left w:val="none" w:sz="0" w:space="0" w:color="auto"/>
            <w:bottom w:val="none" w:sz="0" w:space="0" w:color="auto"/>
            <w:right w:val="none" w:sz="0" w:space="0" w:color="auto"/>
          </w:divBdr>
        </w:div>
        <w:div w:id="1107697822">
          <w:marLeft w:val="0"/>
          <w:marRight w:val="0"/>
          <w:marTop w:val="0"/>
          <w:marBottom w:val="0"/>
          <w:divBdr>
            <w:top w:val="none" w:sz="0" w:space="0" w:color="auto"/>
            <w:left w:val="none" w:sz="0" w:space="0" w:color="auto"/>
            <w:bottom w:val="none" w:sz="0" w:space="0" w:color="auto"/>
            <w:right w:val="none" w:sz="0" w:space="0" w:color="auto"/>
          </w:divBdr>
        </w:div>
        <w:div w:id="1386955321">
          <w:marLeft w:val="0"/>
          <w:marRight w:val="0"/>
          <w:marTop w:val="0"/>
          <w:marBottom w:val="0"/>
          <w:divBdr>
            <w:top w:val="none" w:sz="0" w:space="0" w:color="auto"/>
            <w:left w:val="none" w:sz="0" w:space="0" w:color="auto"/>
            <w:bottom w:val="none" w:sz="0" w:space="0" w:color="auto"/>
            <w:right w:val="none" w:sz="0" w:space="0" w:color="auto"/>
          </w:divBdr>
        </w:div>
        <w:div w:id="623542055">
          <w:marLeft w:val="0"/>
          <w:marRight w:val="0"/>
          <w:marTop w:val="0"/>
          <w:marBottom w:val="0"/>
          <w:divBdr>
            <w:top w:val="none" w:sz="0" w:space="0" w:color="auto"/>
            <w:left w:val="none" w:sz="0" w:space="0" w:color="auto"/>
            <w:bottom w:val="none" w:sz="0" w:space="0" w:color="auto"/>
            <w:right w:val="none" w:sz="0" w:space="0" w:color="auto"/>
          </w:divBdr>
        </w:div>
        <w:div w:id="963345039">
          <w:marLeft w:val="0"/>
          <w:marRight w:val="0"/>
          <w:marTop w:val="0"/>
          <w:marBottom w:val="0"/>
          <w:divBdr>
            <w:top w:val="none" w:sz="0" w:space="0" w:color="auto"/>
            <w:left w:val="none" w:sz="0" w:space="0" w:color="auto"/>
            <w:bottom w:val="none" w:sz="0" w:space="0" w:color="auto"/>
            <w:right w:val="none" w:sz="0" w:space="0" w:color="auto"/>
          </w:divBdr>
        </w:div>
        <w:div w:id="2029479306">
          <w:marLeft w:val="0"/>
          <w:marRight w:val="0"/>
          <w:marTop w:val="0"/>
          <w:marBottom w:val="0"/>
          <w:divBdr>
            <w:top w:val="none" w:sz="0" w:space="0" w:color="auto"/>
            <w:left w:val="none" w:sz="0" w:space="0" w:color="auto"/>
            <w:bottom w:val="none" w:sz="0" w:space="0" w:color="auto"/>
            <w:right w:val="none" w:sz="0" w:space="0" w:color="auto"/>
          </w:divBdr>
        </w:div>
        <w:div w:id="240065692">
          <w:marLeft w:val="0"/>
          <w:marRight w:val="0"/>
          <w:marTop w:val="0"/>
          <w:marBottom w:val="0"/>
          <w:divBdr>
            <w:top w:val="none" w:sz="0" w:space="0" w:color="auto"/>
            <w:left w:val="none" w:sz="0" w:space="0" w:color="auto"/>
            <w:bottom w:val="none" w:sz="0" w:space="0" w:color="auto"/>
            <w:right w:val="none" w:sz="0" w:space="0" w:color="auto"/>
          </w:divBdr>
        </w:div>
        <w:div w:id="567619839">
          <w:marLeft w:val="0"/>
          <w:marRight w:val="0"/>
          <w:marTop w:val="0"/>
          <w:marBottom w:val="0"/>
          <w:divBdr>
            <w:top w:val="none" w:sz="0" w:space="0" w:color="auto"/>
            <w:left w:val="none" w:sz="0" w:space="0" w:color="auto"/>
            <w:bottom w:val="none" w:sz="0" w:space="0" w:color="auto"/>
            <w:right w:val="none" w:sz="0" w:space="0" w:color="auto"/>
          </w:divBdr>
        </w:div>
        <w:div w:id="853491748">
          <w:marLeft w:val="0"/>
          <w:marRight w:val="0"/>
          <w:marTop w:val="0"/>
          <w:marBottom w:val="0"/>
          <w:divBdr>
            <w:top w:val="none" w:sz="0" w:space="0" w:color="auto"/>
            <w:left w:val="none" w:sz="0" w:space="0" w:color="auto"/>
            <w:bottom w:val="none" w:sz="0" w:space="0" w:color="auto"/>
            <w:right w:val="none" w:sz="0" w:space="0" w:color="auto"/>
          </w:divBdr>
        </w:div>
      </w:divsChild>
    </w:div>
    <w:div w:id="1011251573">
      <w:bodyDiv w:val="1"/>
      <w:marLeft w:val="0"/>
      <w:marRight w:val="0"/>
      <w:marTop w:val="0"/>
      <w:marBottom w:val="0"/>
      <w:divBdr>
        <w:top w:val="none" w:sz="0" w:space="0" w:color="auto"/>
        <w:left w:val="none" w:sz="0" w:space="0" w:color="auto"/>
        <w:bottom w:val="none" w:sz="0" w:space="0" w:color="auto"/>
        <w:right w:val="none" w:sz="0" w:space="0" w:color="auto"/>
      </w:divBdr>
    </w:div>
    <w:div w:id="1014376937">
      <w:bodyDiv w:val="1"/>
      <w:marLeft w:val="0"/>
      <w:marRight w:val="0"/>
      <w:marTop w:val="0"/>
      <w:marBottom w:val="0"/>
      <w:divBdr>
        <w:top w:val="none" w:sz="0" w:space="0" w:color="auto"/>
        <w:left w:val="none" w:sz="0" w:space="0" w:color="auto"/>
        <w:bottom w:val="none" w:sz="0" w:space="0" w:color="auto"/>
        <w:right w:val="none" w:sz="0" w:space="0" w:color="auto"/>
      </w:divBdr>
      <w:divsChild>
        <w:div w:id="1616017389">
          <w:marLeft w:val="0"/>
          <w:marRight w:val="0"/>
          <w:marTop w:val="0"/>
          <w:marBottom w:val="0"/>
          <w:divBdr>
            <w:top w:val="none" w:sz="0" w:space="0" w:color="auto"/>
            <w:left w:val="none" w:sz="0" w:space="0" w:color="auto"/>
            <w:bottom w:val="none" w:sz="0" w:space="0" w:color="auto"/>
            <w:right w:val="none" w:sz="0" w:space="0" w:color="auto"/>
          </w:divBdr>
        </w:div>
        <w:div w:id="1727022457">
          <w:marLeft w:val="0"/>
          <w:marRight w:val="0"/>
          <w:marTop w:val="0"/>
          <w:marBottom w:val="0"/>
          <w:divBdr>
            <w:top w:val="none" w:sz="0" w:space="0" w:color="auto"/>
            <w:left w:val="none" w:sz="0" w:space="0" w:color="auto"/>
            <w:bottom w:val="none" w:sz="0" w:space="0" w:color="auto"/>
            <w:right w:val="none" w:sz="0" w:space="0" w:color="auto"/>
          </w:divBdr>
        </w:div>
        <w:div w:id="1408188244">
          <w:marLeft w:val="0"/>
          <w:marRight w:val="0"/>
          <w:marTop w:val="0"/>
          <w:marBottom w:val="0"/>
          <w:divBdr>
            <w:top w:val="none" w:sz="0" w:space="0" w:color="auto"/>
            <w:left w:val="none" w:sz="0" w:space="0" w:color="auto"/>
            <w:bottom w:val="none" w:sz="0" w:space="0" w:color="auto"/>
            <w:right w:val="none" w:sz="0" w:space="0" w:color="auto"/>
          </w:divBdr>
        </w:div>
        <w:div w:id="282616962">
          <w:marLeft w:val="0"/>
          <w:marRight w:val="0"/>
          <w:marTop w:val="0"/>
          <w:marBottom w:val="0"/>
          <w:divBdr>
            <w:top w:val="none" w:sz="0" w:space="0" w:color="auto"/>
            <w:left w:val="none" w:sz="0" w:space="0" w:color="auto"/>
            <w:bottom w:val="none" w:sz="0" w:space="0" w:color="auto"/>
            <w:right w:val="none" w:sz="0" w:space="0" w:color="auto"/>
          </w:divBdr>
        </w:div>
        <w:div w:id="52042526">
          <w:marLeft w:val="0"/>
          <w:marRight w:val="0"/>
          <w:marTop w:val="0"/>
          <w:marBottom w:val="0"/>
          <w:divBdr>
            <w:top w:val="none" w:sz="0" w:space="0" w:color="auto"/>
            <w:left w:val="none" w:sz="0" w:space="0" w:color="auto"/>
            <w:bottom w:val="none" w:sz="0" w:space="0" w:color="auto"/>
            <w:right w:val="none" w:sz="0" w:space="0" w:color="auto"/>
          </w:divBdr>
        </w:div>
        <w:div w:id="1680113053">
          <w:marLeft w:val="0"/>
          <w:marRight w:val="0"/>
          <w:marTop w:val="0"/>
          <w:marBottom w:val="0"/>
          <w:divBdr>
            <w:top w:val="none" w:sz="0" w:space="0" w:color="auto"/>
            <w:left w:val="none" w:sz="0" w:space="0" w:color="auto"/>
            <w:bottom w:val="none" w:sz="0" w:space="0" w:color="auto"/>
            <w:right w:val="none" w:sz="0" w:space="0" w:color="auto"/>
          </w:divBdr>
        </w:div>
        <w:div w:id="450824604">
          <w:marLeft w:val="0"/>
          <w:marRight w:val="0"/>
          <w:marTop w:val="0"/>
          <w:marBottom w:val="0"/>
          <w:divBdr>
            <w:top w:val="none" w:sz="0" w:space="0" w:color="auto"/>
            <w:left w:val="none" w:sz="0" w:space="0" w:color="auto"/>
            <w:bottom w:val="none" w:sz="0" w:space="0" w:color="auto"/>
            <w:right w:val="none" w:sz="0" w:space="0" w:color="auto"/>
          </w:divBdr>
        </w:div>
        <w:div w:id="974259613">
          <w:marLeft w:val="0"/>
          <w:marRight w:val="0"/>
          <w:marTop w:val="0"/>
          <w:marBottom w:val="0"/>
          <w:divBdr>
            <w:top w:val="none" w:sz="0" w:space="0" w:color="auto"/>
            <w:left w:val="none" w:sz="0" w:space="0" w:color="auto"/>
            <w:bottom w:val="none" w:sz="0" w:space="0" w:color="auto"/>
            <w:right w:val="none" w:sz="0" w:space="0" w:color="auto"/>
          </w:divBdr>
        </w:div>
        <w:div w:id="1381978462">
          <w:marLeft w:val="0"/>
          <w:marRight w:val="0"/>
          <w:marTop w:val="0"/>
          <w:marBottom w:val="0"/>
          <w:divBdr>
            <w:top w:val="none" w:sz="0" w:space="0" w:color="auto"/>
            <w:left w:val="none" w:sz="0" w:space="0" w:color="auto"/>
            <w:bottom w:val="none" w:sz="0" w:space="0" w:color="auto"/>
            <w:right w:val="none" w:sz="0" w:space="0" w:color="auto"/>
          </w:divBdr>
        </w:div>
        <w:div w:id="698318517">
          <w:marLeft w:val="0"/>
          <w:marRight w:val="0"/>
          <w:marTop w:val="0"/>
          <w:marBottom w:val="0"/>
          <w:divBdr>
            <w:top w:val="none" w:sz="0" w:space="0" w:color="auto"/>
            <w:left w:val="none" w:sz="0" w:space="0" w:color="auto"/>
            <w:bottom w:val="none" w:sz="0" w:space="0" w:color="auto"/>
            <w:right w:val="none" w:sz="0" w:space="0" w:color="auto"/>
          </w:divBdr>
        </w:div>
        <w:div w:id="172884417">
          <w:marLeft w:val="0"/>
          <w:marRight w:val="0"/>
          <w:marTop w:val="0"/>
          <w:marBottom w:val="0"/>
          <w:divBdr>
            <w:top w:val="none" w:sz="0" w:space="0" w:color="auto"/>
            <w:left w:val="none" w:sz="0" w:space="0" w:color="auto"/>
            <w:bottom w:val="none" w:sz="0" w:space="0" w:color="auto"/>
            <w:right w:val="none" w:sz="0" w:space="0" w:color="auto"/>
          </w:divBdr>
        </w:div>
        <w:div w:id="1166625998">
          <w:marLeft w:val="0"/>
          <w:marRight w:val="0"/>
          <w:marTop w:val="0"/>
          <w:marBottom w:val="0"/>
          <w:divBdr>
            <w:top w:val="none" w:sz="0" w:space="0" w:color="auto"/>
            <w:left w:val="none" w:sz="0" w:space="0" w:color="auto"/>
            <w:bottom w:val="none" w:sz="0" w:space="0" w:color="auto"/>
            <w:right w:val="none" w:sz="0" w:space="0" w:color="auto"/>
          </w:divBdr>
        </w:div>
        <w:div w:id="137500757">
          <w:marLeft w:val="0"/>
          <w:marRight w:val="0"/>
          <w:marTop w:val="0"/>
          <w:marBottom w:val="0"/>
          <w:divBdr>
            <w:top w:val="none" w:sz="0" w:space="0" w:color="auto"/>
            <w:left w:val="none" w:sz="0" w:space="0" w:color="auto"/>
            <w:bottom w:val="none" w:sz="0" w:space="0" w:color="auto"/>
            <w:right w:val="none" w:sz="0" w:space="0" w:color="auto"/>
          </w:divBdr>
        </w:div>
        <w:div w:id="387188627">
          <w:marLeft w:val="0"/>
          <w:marRight w:val="0"/>
          <w:marTop w:val="0"/>
          <w:marBottom w:val="0"/>
          <w:divBdr>
            <w:top w:val="none" w:sz="0" w:space="0" w:color="auto"/>
            <w:left w:val="none" w:sz="0" w:space="0" w:color="auto"/>
            <w:bottom w:val="none" w:sz="0" w:space="0" w:color="auto"/>
            <w:right w:val="none" w:sz="0" w:space="0" w:color="auto"/>
          </w:divBdr>
        </w:div>
        <w:div w:id="743259473">
          <w:marLeft w:val="0"/>
          <w:marRight w:val="0"/>
          <w:marTop w:val="0"/>
          <w:marBottom w:val="0"/>
          <w:divBdr>
            <w:top w:val="none" w:sz="0" w:space="0" w:color="auto"/>
            <w:left w:val="none" w:sz="0" w:space="0" w:color="auto"/>
            <w:bottom w:val="none" w:sz="0" w:space="0" w:color="auto"/>
            <w:right w:val="none" w:sz="0" w:space="0" w:color="auto"/>
          </w:divBdr>
        </w:div>
        <w:div w:id="1741517284">
          <w:marLeft w:val="0"/>
          <w:marRight w:val="0"/>
          <w:marTop w:val="0"/>
          <w:marBottom w:val="0"/>
          <w:divBdr>
            <w:top w:val="none" w:sz="0" w:space="0" w:color="auto"/>
            <w:left w:val="none" w:sz="0" w:space="0" w:color="auto"/>
            <w:bottom w:val="none" w:sz="0" w:space="0" w:color="auto"/>
            <w:right w:val="none" w:sz="0" w:space="0" w:color="auto"/>
          </w:divBdr>
        </w:div>
        <w:div w:id="1579749823">
          <w:marLeft w:val="0"/>
          <w:marRight w:val="0"/>
          <w:marTop w:val="0"/>
          <w:marBottom w:val="0"/>
          <w:divBdr>
            <w:top w:val="none" w:sz="0" w:space="0" w:color="auto"/>
            <w:left w:val="none" w:sz="0" w:space="0" w:color="auto"/>
            <w:bottom w:val="none" w:sz="0" w:space="0" w:color="auto"/>
            <w:right w:val="none" w:sz="0" w:space="0" w:color="auto"/>
          </w:divBdr>
        </w:div>
        <w:div w:id="1714771716">
          <w:marLeft w:val="0"/>
          <w:marRight w:val="0"/>
          <w:marTop w:val="0"/>
          <w:marBottom w:val="0"/>
          <w:divBdr>
            <w:top w:val="none" w:sz="0" w:space="0" w:color="auto"/>
            <w:left w:val="none" w:sz="0" w:space="0" w:color="auto"/>
            <w:bottom w:val="none" w:sz="0" w:space="0" w:color="auto"/>
            <w:right w:val="none" w:sz="0" w:space="0" w:color="auto"/>
          </w:divBdr>
        </w:div>
        <w:div w:id="1137528765">
          <w:marLeft w:val="0"/>
          <w:marRight w:val="0"/>
          <w:marTop w:val="0"/>
          <w:marBottom w:val="0"/>
          <w:divBdr>
            <w:top w:val="none" w:sz="0" w:space="0" w:color="auto"/>
            <w:left w:val="none" w:sz="0" w:space="0" w:color="auto"/>
            <w:bottom w:val="none" w:sz="0" w:space="0" w:color="auto"/>
            <w:right w:val="none" w:sz="0" w:space="0" w:color="auto"/>
          </w:divBdr>
        </w:div>
        <w:div w:id="481577341">
          <w:marLeft w:val="0"/>
          <w:marRight w:val="0"/>
          <w:marTop w:val="0"/>
          <w:marBottom w:val="0"/>
          <w:divBdr>
            <w:top w:val="none" w:sz="0" w:space="0" w:color="auto"/>
            <w:left w:val="none" w:sz="0" w:space="0" w:color="auto"/>
            <w:bottom w:val="none" w:sz="0" w:space="0" w:color="auto"/>
            <w:right w:val="none" w:sz="0" w:space="0" w:color="auto"/>
          </w:divBdr>
        </w:div>
        <w:div w:id="1342664719">
          <w:marLeft w:val="0"/>
          <w:marRight w:val="0"/>
          <w:marTop w:val="0"/>
          <w:marBottom w:val="0"/>
          <w:divBdr>
            <w:top w:val="none" w:sz="0" w:space="0" w:color="auto"/>
            <w:left w:val="none" w:sz="0" w:space="0" w:color="auto"/>
            <w:bottom w:val="none" w:sz="0" w:space="0" w:color="auto"/>
            <w:right w:val="none" w:sz="0" w:space="0" w:color="auto"/>
          </w:divBdr>
        </w:div>
        <w:div w:id="456534992">
          <w:marLeft w:val="0"/>
          <w:marRight w:val="0"/>
          <w:marTop w:val="0"/>
          <w:marBottom w:val="0"/>
          <w:divBdr>
            <w:top w:val="none" w:sz="0" w:space="0" w:color="auto"/>
            <w:left w:val="none" w:sz="0" w:space="0" w:color="auto"/>
            <w:bottom w:val="none" w:sz="0" w:space="0" w:color="auto"/>
            <w:right w:val="none" w:sz="0" w:space="0" w:color="auto"/>
          </w:divBdr>
        </w:div>
        <w:div w:id="1726837202">
          <w:marLeft w:val="0"/>
          <w:marRight w:val="0"/>
          <w:marTop w:val="0"/>
          <w:marBottom w:val="0"/>
          <w:divBdr>
            <w:top w:val="none" w:sz="0" w:space="0" w:color="auto"/>
            <w:left w:val="none" w:sz="0" w:space="0" w:color="auto"/>
            <w:bottom w:val="none" w:sz="0" w:space="0" w:color="auto"/>
            <w:right w:val="none" w:sz="0" w:space="0" w:color="auto"/>
          </w:divBdr>
        </w:div>
        <w:div w:id="680163174">
          <w:marLeft w:val="0"/>
          <w:marRight w:val="0"/>
          <w:marTop w:val="0"/>
          <w:marBottom w:val="0"/>
          <w:divBdr>
            <w:top w:val="none" w:sz="0" w:space="0" w:color="auto"/>
            <w:left w:val="none" w:sz="0" w:space="0" w:color="auto"/>
            <w:bottom w:val="none" w:sz="0" w:space="0" w:color="auto"/>
            <w:right w:val="none" w:sz="0" w:space="0" w:color="auto"/>
          </w:divBdr>
        </w:div>
        <w:div w:id="782073486">
          <w:marLeft w:val="0"/>
          <w:marRight w:val="0"/>
          <w:marTop w:val="0"/>
          <w:marBottom w:val="0"/>
          <w:divBdr>
            <w:top w:val="none" w:sz="0" w:space="0" w:color="auto"/>
            <w:left w:val="none" w:sz="0" w:space="0" w:color="auto"/>
            <w:bottom w:val="none" w:sz="0" w:space="0" w:color="auto"/>
            <w:right w:val="none" w:sz="0" w:space="0" w:color="auto"/>
          </w:divBdr>
        </w:div>
        <w:div w:id="1200624162">
          <w:marLeft w:val="0"/>
          <w:marRight w:val="0"/>
          <w:marTop w:val="0"/>
          <w:marBottom w:val="0"/>
          <w:divBdr>
            <w:top w:val="none" w:sz="0" w:space="0" w:color="auto"/>
            <w:left w:val="none" w:sz="0" w:space="0" w:color="auto"/>
            <w:bottom w:val="none" w:sz="0" w:space="0" w:color="auto"/>
            <w:right w:val="none" w:sz="0" w:space="0" w:color="auto"/>
          </w:divBdr>
        </w:div>
        <w:div w:id="685323659">
          <w:marLeft w:val="0"/>
          <w:marRight w:val="0"/>
          <w:marTop w:val="0"/>
          <w:marBottom w:val="0"/>
          <w:divBdr>
            <w:top w:val="none" w:sz="0" w:space="0" w:color="auto"/>
            <w:left w:val="none" w:sz="0" w:space="0" w:color="auto"/>
            <w:bottom w:val="none" w:sz="0" w:space="0" w:color="auto"/>
            <w:right w:val="none" w:sz="0" w:space="0" w:color="auto"/>
          </w:divBdr>
        </w:div>
      </w:divsChild>
    </w:div>
    <w:div w:id="1305547530">
      <w:bodyDiv w:val="1"/>
      <w:marLeft w:val="0"/>
      <w:marRight w:val="0"/>
      <w:marTop w:val="0"/>
      <w:marBottom w:val="0"/>
      <w:divBdr>
        <w:top w:val="none" w:sz="0" w:space="0" w:color="auto"/>
        <w:left w:val="none" w:sz="0" w:space="0" w:color="auto"/>
        <w:bottom w:val="none" w:sz="0" w:space="0" w:color="auto"/>
        <w:right w:val="none" w:sz="0" w:space="0" w:color="auto"/>
      </w:divBdr>
    </w:div>
    <w:div w:id="1361197727">
      <w:bodyDiv w:val="1"/>
      <w:marLeft w:val="0"/>
      <w:marRight w:val="0"/>
      <w:marTop w:val="0"/>
      <w:marBottom w:val="0"/>
      <w:divBdr>
        <w:top w:val="none" w:sz="0" w:space="0" w:color="auto"/>
        <w:left w:val="none" w:sz="0" w:space="0" w:color="auto"/>
        <w:bottom w:val="none" w:sz="0" w:space="0" w:color="auto"/>
        <w:right w:val="none" w:sz="0" w:space="0" w:color="auto"/>
      </w:divBdr>
    </w:div>
    <w:div w:id="1387951306">
      <w:bodyDiv w:val="1"/>
      <w:marLeft w:val="0"/>
      <w:marRight w:val="0"/>
      <w:marTop w:val="0"/>
      <w:marBottom w:val="0"/>
      <w:divBdr>
        <w:top w:val="none" w:sz="0" w:space="0" w:color="auto"/>
        <w:left w:val="none" w:sz="0" w:space="0" w:color="auto"/>
        <w:bottom w:val="none" w:sz="0" w:space="0" w:color="auto"/>
        <w:right w:val="none" w:sz="0" w:space="0" w:color="auto"/>
      </w:divBdr>
      <w:divsChild>
        <w:div w:id="796460101">
          <w:marLeft w:val="0"/>
          <w:marRight w:val="0"/>
          <w:marTop w:val="0"/>
          <w:marBottom w:val="0"/>
          <w:divBdr>
            <w:top w:val="none" w:sz="0" w:space="0" w:color="auto"/>
            <w:left w:val="none" w:sz="0" w:space="0" w:color="auto"/>
            <w:bottom w:val="none" w:sz="0" w:space="0" w:color="auto"/>
            <w:right w:val="none" w:sz="0" w:space="0" w:color="auto"/>
          </w:divBdr>
        </w:div>
        <w:div w:id="1572929789">
          <w:marLeft w:val="0"/>
          <w:marRight w:val="0"/>
          <w:marTop w:val="0"/>
          <w:marBottom w:val="0"/>
          <w:divBdr>
            <w:top w:val="none" w:sz="0" w:space="0" w:color="auto"/>
            <w:left w:val="none" w:sz="0" w:space="0" w:color="auto"/>
            <w:bottom w:val="none" w:sz="0" w:space="0" w:color="auto"/>
            <w:right w:val="none" w:sz="0" w:space="0" w:color="auto"/>
          </w:divBdr>
        </w:div>
        <w:div w:id="1762264041">
          <w:marLeft w:val="0"/>
          <w:marRight w:val="0"/>
          <w:marTop w:val="0"/>
          <w:marBottom w:val="0"/>
          <w:divBdr>
            <w:top w:val="none" w:sz="0" w:space="0" w:color="auto"/>
            <w:left w:val="none" w:sz="0" w:space="0" w:color="auto"/>
            <w:bottom w:val="none" w:sz="0" w:space="0" w:color="auto"/>
            <w:right w:val="none" w:sz="0" w:space="0" w:color="auto"/>
          </w:divBdr>
        </w:div>
        <w:div w:id="2119061832">
          <w:marLeft w:val="0"/>
          <w:marRight w:val="0"/>
          <w:marTop w:val="0"/>
          <w:marBottom w:val="0"/>
          <w:divBdr>
            <w:top w:val="none" w:sz="0" w:space="0" w:color="auto"/>
            <w:left w:val="none" w:sz="0" w:space="0" w:color="auto"/>
            <w:bottom w:val="none" w:sz="0" w:space="0" w:color="auto"/>
            <w:right w:val="none" w:sz="0" w:space="0" w:color="auto"/>
          </w:divBdr>
        </w:div>
        <w:div w:id="1287002658">
          <w:marLeft w:val="0"/>
          <w:marRight w:val="0"/>
          <w:marTop w:val="0"/>
          <w:marBottom w:val="0"/>
          <w:divBdr>
            <w:top w:val="none" w:sz="0" w:space="0" w:color="auto"/>
            <w:left w:val="none" w:sz="0" w:space="0" w:color="auto"/>
            <w:bottom w:val="none" w:sz="0" w:space="0" w:color="auto"/>
            <w:right w:val="none" w:sz="0" w:space="0" w:color="auto"/>
          </w:divBdr>
        </w:div>
        <w:div w:id="167450806">
          <w:marLeft w:val="0"/>
          <w:marRight w:val="0"/>
          <w:marTop w:val="0"/>
          <w:marBottom w:val="0"/>
          <w:divBdr>
            <w:top w:val="none" w:sz="0" w:space="0" w:color="auto"/>
            <w:left w:val="none" w:sz="0" w:space="0" w:color="auto"/>
            <w:bottom w:val="none" w:sz="0" w:space="0" w:color="auto"/>
            <w:right w:val="none" w:sz="0" w:space="0" w:color="auto"/>
          </w:divBdr>
        </w:div>
        <w:div w:id="495459847">
          <w:marLeft w:val="0"/>
          <w:marRight w:val="0"/>
          <w:marTop w:val="0"/>
          <w:marBottom w:val="0"/>
          <w:divBdr>
            <w:top w:val="none" w:sz="0" w:space="0" w:color="auto"/>
            <w:left w:val="none" w:sz="0" w:space="0" w:color="auto"/>
            <w:bottom w:val="none" w:sz="0" w:space="0" w:color="auto"/>
            <w:right w:val="none" w:sz="0" w:space="0" w:color="auto"/>
          </w:divBdr>
        </w:div>
        <w:div w:id="2099208611">
          <w:marLeft w:val="0"/>
          <w:marRight w:val="0"/>
          <w:marTop w:val="0"/>
          <w:marBottom w:val="0"/>
          <w:divBdr>
            <w:top w:val="none" w:sz="0" w:space="0" w:color="auto"/>
            <w:left w:val="none" w:sz="0" w:space="0" w:color="auto"/>
            <w:bottom w:val="none" w:sz="0" w:space="0" w:color="auto"/>
            <w:right w:val="none" w:sz="0" w:space="0" w:color="auto"/>
          </w:divBdr>
        </w:div>
      </w:divsChild>
    </w:div>
    <w:div w:id="1471556773">
      <w:bodyDiv w:val="1"/>
      <w:marLeft w:val="0"/>
      <w:marRight w:val="0"/>
      <w:marTop w:val="0"/>
      <w:marBottom w:val="0"/>
      <w:divBdr>
        <w:top w:val="none" w:sz="0" w:space="0" w:color="auto"/>
        <w:left w:val="none" w:sz="0" w:space="0" w:color="auto"/>
        <w:bottom w:val="none" w:sz="0" w:space="0" w:color="auto"/>
        <w:right w:val="none" w:sz="0" w:space="0" w:color="auto"/>
      </w:divBdr>
      <w:divsChild>
        <w:div w:id="626476493">
          <w:marLeft w:val="0"/>
          <w:marRight w:val="0"/>
          <w:marTop w:val="0"/>
          <w:marBottom w:val="0"/>
          <w:divBdr>
            <w:top w:val="none" w:sz="0" w:space="0" w:color="auto"/>
            <w:left w:val="none" w:sz="0" w:space="0" w:color="auto"/>
            <w:bottom w:val="none" w:sz="0" w:space="0" w:color="auto"/>
            <w:right w:val="none" w:sz="0" w:space="0" w:color="auto"/>
          </w:divBdr>
        </w:div>
        <w:div w:id="1933052877">
          <w:marLeft w:val="0"/>
          <w:marRight w:val="0"/>
          <w:marTop w:val="0"/>
          <w:marBottom w:val="0"/>
          <w:divBdr>
            <w:top w:val="none" w:sz="0" w:space="0" w:color="auto"/>
            <w:left w:val="none" w:sz="0" w:space="0" w:color="auto"/>
            <w:bottom w:val="none" w:sz="0" w:space="0" w:color="auto"/>
            <w:right w:val="none" w:sz="0" w:space="0" w:color="auto"/>
          </w:divBdr>
        </w:div>
        <w:div w:id="1172646692">
          <w:marLeft w:val="0"/>
          <w:marRight w:val="0"/>
          <w:marTop w:val="0"/>
          <w:marBottom w:val="0"/>
          <w:divBdr>
            <w:top w:val="none" w:sz="0" w:space="0" w:color="auto"/>
            <w:left w:val="none" w:sz="0" w:space="0" w:color="auto"/>
            <w:bottom w:val="none" w:sz="0" w:space="0" w:color="auto"/>
            <w:right w:val="none" w:sz="0" w:space="0" w:color="auto"/>
          </w:divBdr>
        </w:div>
        <w:div w:id="323239753">
          <w:marLeft w:val="0"/>
          <w:marRight w:val="0"/>
          <w:marTop w:val="0"/>
          <w:marBottom w:val="0"/>
          <w:divBdr>
            <w:top w:val="none" w:sz="0" w:space="0" w:color="auto"/>
            <w:left w:val="none" w:sz="0" w:space="0" w:color="auto"/>
            <w:bottom w:val="none" w:sz="0" w:space="0" w:color="auto"/>
            <w:right w:val="none" w:sz="0" w:space="0" w:color="auto"/>
          </w:divBdr>
        </w:div>
        <w:div w:id="1627739498">
          <w:marLeft w:val="0"/>
          <w:marRight w:val="0"/>
          <w:marTop w:val="0"/>
          <w:marBottom w:val="0"/>
          <w:divBdr>
            <w:top w:val="none" w:sz="0" w:space="0" w:color="auto"/>
            <w:left w:val="none" w:sz="0" w:space="0" w:color="auto"/>
            <w:bottom w:val="none" w:sz="0" w:space="0" w:color="auto"/>
            <w:right w:val="none" w:sz="0" w:space="0" w:color="auto"/>
          </w:divBdr>
        </w:div>
      </w:divsChild>
    </w:div>
    <w:div w:id="1555509242">
      <w:bodyDiv w:val="1"/>
      <w:marLeft w:val="0"/>
      <w:marRight w:val="0"/>
      <w:marTop w:val="0"/>
      <w:marBottom w:val="0"/>
      <w:divBdr>
        <w:top w:val="none" w:sz="0" w:space="0" w:color="auto"/>
        <w:left w:val="none" w:sz="0" w:space="0" w:color="auto"/>
        <w:bottom w:val="none" w:sz="0" w:space="0" w:color="auto"/>
        <w:right w:val="none" w:sz="0" w:space="0" w:color="auto"/>
      </w:divBdr>
      <w:divsChild>
        <w:div w:id="179664993">
          <w:marLeft w:val="0"/>
          <w:marRight w:val="0"/>
          <w:marTop w:val="0"/>
          <w:marBottom w:val="0"/>
          <w:divBdr>
            <w:top w:val="none" w:sz="0" w:space="0" w:color="auto"/>
            <w:left w:val="none" w:sz="0" w:space="0" w:color="auto"/>
            <w:bottom w:val="none" w:sz="0" w:space="0" w:color="auto"/>
            <w:right w:val="none" w:sz="0" w:space="0" w:color="auto"/>
          </w:divBdr>
        </w:div>
        <w:div w:id="1089036712">
          <w:marLeft w:val="0"/>
          <w:marRight w:val="0"/>
          <w:marTop w:val="0"/>
          <w:marBottom w:val="0"/>
          <w:divBdr>
            <w:top w:val="none" w:sz="0" w:space="0" w:color="auto"/>
            <w:left w:val="none" w:sz="0" w:space="0" w:color="auto"/>
            <w:bottom w:val="none" w:sz="0" w:space="0" w:color="auto"/>
            <w:right w:val="none" w:sz="0" w:space="0" w:color="auto"/>
          </w:divBdr>
        </w:div>
        <w:div w:id="569653154">
          <w:marLeft w:val="0"/>
          <w:marRight w:val="0"/>
          <w:marTop w:val="0"/>
          <w:marBottom w:val="0"/>
          <w:divBdr>
            <w:top w:val="none" w:sz="0" w:space="0" w:color="auto"/>
            <w:left w:val="none" w:sz="0" w:space="0" w:color="auto"/>
            <w:bottom w:val="none" w:sz="0" w:space="0" w:color="auto"/>
            <w:right w:val="none" w:sz="0" w:space="0" w:color="auto"/>
          </w:divBdr>
        </w:div>
        <w:div w:id="1226721287">
          <w:marLeft w:val="0"/>
          <w:marRight w:val="0"/>
          <w:marTop w:val="0"/>
          <w:marBottom w:val="0"/>
          <w:divBdr>
            <w:top w:val="none" w:sz="0" w:space="0" w:color="auto"/>
            <w:left w:val="none" w:sz="0" w:space="0" w:color="auto"/>
            <w:bottom w:val="none" w:sz="0" w:space="0" w:color="auto"/>
            <w:right w:val="none" w:sz="0" w:space="0" w:color="auto"/>
          </w:divBdr>
        </w:div>
        <w:div w:id="1371343034">
          <w:marLeft w:val="0"/>
          <w:marRight w:val="0"/>
          <w:marTop w:val="0"/>
          <w:marBottom w:val="0"/>
          <w:divBdr>
            <w:top w:val="none" w:sz="0" w:space="0" w:color="auto"/>
            <w:left w:val="none" w:sz="0" w:space="0" w:color="auto"/>
            <w:bottom w:val="none" w:sz="0" w:space="0" w:color="auto"/>
            <w:right w:val="none" w:sz="0" w:space="0" w:color="auto"/>
          </w:divBdr>
        </w:div>
        <w:div w:id="1555510007">
          <w:marLeft w:val="0"/>
          <w:marRight w:val="0"/>
          <w:marTop w:val="0"/>
          <w:marBottom w:val="0"/>
          <w:divBdr>
            <w:top w:val="none" w:sz="0" w:space="0" w:color="auto"/>
            <w:left w:val="none" w:sz="0" w:space="0" w:color="auto"/>
            <w:bottom w:val="none" w:sz="0" w:space="0" w:color="auto"/>
            <w:right w:val="none" w:sz="0" w:space="0" w:color="auto"/>
          </w:divBdr>
        </w:div>
        <w:div w:id="1278215703">
          <w:marLeft w:val="0"/>
          <w:marRight w:val="0"/>
          <w:marTop w:val="0"/>
          <w:marBottom w:val="0"/>
          <w:divBdr>
            <w:top w:val="none" w:sz="0" w:space="0" w:color="auto"/>
            <w:left w:val="none" w:sz="0" w:space="0" w:color="auto"/>
            <w:bottom w:val="none" w:sz="0" w:space="0" w:color="auto"/>
            <w:right w:val="none" w:sz="0" w:space="0" w:color="auto"/>
          </w:divBdr>
        </w:div>
        <w:div w:id="731587478">
          <w:marLeft w:val="0"/>
          <w:marRight w:val="0"/>
          <w:marTop w:val="0"/>
          <w:marBottom w:val="0"/>
          <w:divBdr>
            <w:top w:val="none" w:sz="0" w:space="0" w:color="auto"/>
            <w:left w:val="none" w:sz="0" w:space="0" w:color="auto"/>
            <w:bottom w:val="none" w:sz="0" w:space="0" w:color="auto"/>
            <w:right w:val="none" w:sz="0" w:space="0" w:color="auto"/>
          </w:divBdr>
        </w:div>
        <w:div w:id="1454131876">
          <w:marLeft w:val="0"/>
          <w:marRight w:val="0"/>
          <w:marTop w:val="0"/>
          <w:marBottom w:val="0"/>
          <w:divBdr>
            <w:top w:val="none" w:sz="0" w:space="0" w:color="auto"/>
            <w:left w:val="none" w:sz="0" w:space="0" w:color="auto"/>
            <w:bottom w:val="none" w:sz="0" w:space="0" w:color="auto"/>
            <w:right w:val="none" w:sz="0" w:space="0" w:color="auto"/>
          </w:divBdr>
        </w:div>
        <w:div w:id="306470066">
          <w:marLeft w:val="0"/>
          <w:marRight w:val="0"/>
          <w:marTop w:val="0"/>
          <w:marBottom w:val="0"/>
          <w:divBdr>
            <w:top w:val="none" w:sz="0" w:space="0" w:color="auto"/>
            <w:left w:val="none" w:sz="0" w:space="0" w:color="auto"/>
            <w:bottom w:val="none" w:sz="0" w:space="0" w:color="auto"/>
            <w:right w:val="none" w:sz="0" w:space="0" w:color="auto"/>
          </w:divBdr>
        </w:div>
        <w:div w:id="696155594">
          <w:marLeft w:val="0"/>
          <w:marRight w:val="0"/>
          <w:marTop w:val="0"/>
          <w:marBottom w:val="0"/>
          <w:divBdr>
            <w:top w:val="none" w:sz="0" w:space="0" w:color="auto"/>
            <w:left w:val="none" w:sz="0" w:space="0" w:color="auto"/>
            <w:bottom w:val="none" w:sz="0" w:space="0" w:color="auto"/>
            <w:right w:val="none" w:sz="0" w:space="0" w:color="auto"/>
          </w:divBdr>
        </w:div>
        <w:div w:id="1656302248">
          <w:marLeft w:val="0"/>
          <w:marRight w:val="0"/>
          <w:marTop w:val="0"/>
          <w:marBottom w:val="0"/>
          <w:divBdr>
            <w:top w:val="none" w:sz="0" w:space="0" w:color="auto"/>
            <w:left w:val="none" w:sz="0" w:space="0" w:color="auto"/>
            <w:bottom w:val="none" w:sz="0" w:space="0" w:color="auto"/>
            <w:right w:val="none" w:sz="0" w:space="0" w:color="auto"/>
          </w:divBdr>
        </w:div>
        <w:div w:id="122427635">
          <w:marLeft w:val="0"/>
          <w:marRight w:val="0"/>
          <w:marTop w:val="0"/>
          <w:marBottom w:val="0"/>
          <w:divBdr>
            <w:top w:val="none" w:sz="0" w:space="0" w:color="auto"/>
            <w:left w:val="none" w:sz="0" w:space="0" w:color="auto"/>
            <w:bottom w:val="none" w:sz="0" w:space="0" w:color="auto"/>
            <w:right w:val="none" w:sz="0" w:space="0" w:color="auto"/>
          </w:divBdr>
        </w:div>
        <w:div w:id="1147674194">
          <w:marLeft w:val="0"/>
          <w:marRight w:val="0"/>
          <w:marTop w:val="0"/>
          <w:marBottom w:val="0"/>
          <w:divBdr>
            <w:top w:val="none" w:sz="0" w:space="0" w:color="auto"/>
            <w:left w:val="none" w:sz="0" w:space="0" w:color="auto"/>
            <w:bottom w:val="none" w:sz="0" w:space="0" w:color="auto"/>
            <w:right w:val="none" w:sz="0" w:space="0" w:color="auto"/>
          </w:divBdr>
        </w:div>
        <w:div w:id="1189873175">
          <w:marLeft w:val="0"/>
          <w:marRight w:val="0"/>
          <w:marTop w:val="0"/>
          <w:marBottom w:val="0"/>
          <w:divBdr>
            <w:top w:val="none" w:sz="0" w:space="0" w:color="auto"/>
            <w:left w:val="none" w:sz="0" w:space="0" w:color="auto"/>
            <w:bottom w:val="none" w:sz="0" w:space="0" w:color="auto"/>
            <w:right w:val="none" w:sz="0" w:space="0" w:color="auto"/>
          </w:divBdr>
        </w:div>
        <w:div w:id="676689596">
          <w:marLeft w:val="0"/>
          <w:marRight w:val="0"/>
          <w:marTop w:val="0"/>
          <w:marBottom w:val="0"/>
          <w:divBdr>
            <w:top w:val="none" w:sz="0" w:space="0" w:color="auto"/>
            <w:left w:val="none" w:sz="0" w:space="0" w:color="auto"/>
            <w:bottom w:val="none" w:sz="0" w:space="0" w:color="auto"/>
            <w:right w:val="none" w:sz="0" w:space="0" w:color="auto"/>
          </w:divBdr>
        </w:div>
        <w:div w:id="946355797">
          <w:marLeft w:val="0"/>
          <w:marRight w:val="0"/>
          <w:marTop w:val="0"/>
          <w:marBottom w:val="0"/>
          <w:divBdr>
            <w:top w:val="none" w:sz="0" w:space="0" w:color="auto"/>
            <w:left w:val="none" w:sz="0" w:space="0" w:color="auto"/>
            <w:bottom w:val="none" w:sz="0" w:space="0" w:color="auto"/>
            <w:right w:val="none" w:sz="0" w:space="0" w:color="auto"/>
          </w:divBdr>
        </w:div>
        <w:div w:id="1382946471">
          <w:marLeft w:val="0"/>
          <w:marRight w:val="0"/>
          <w:marTop w:val="0"/>
          <w:marBottom w:val="0"/>
          <w:divBdr>
            <w:top w:val="none" w:sz="0" w:space="0" w:color="auto"/>
            <w:left w:val="none" w:sz="0" w:space="0" w:color="auto"/>
            <w:bottom w:val="none" w:sz="0" w:space="0" w:color="auto"/>
            <w:right w:val="none" w:sz="0" w:space="0" w:color="auto"/>
          </w:divBdr>
        </w:div>
        <w:div w:id="309948636">
          <w:marLeft w:val="0"/>
          <w:marRight w:val="0"/>
          <w:marTop w:val="0"/>
          <w:marBottom w:val="0"/>
          <w:divBdr>
            <w:top w:val="none" w:sz="0" w:space="0" w:color="auto"/>
            <w:left w:val="none" w:sz="0" w:space="0" w:color="auto"/>
            <w:bottom w:val="none" w:sz="0" w:space="0" w:color="auto"/>
            <w:right w:val="none" w:sz="0" w:space="0" w:color="auto"/>
          </w:divBdr>
        </w:div>
        <w:div w:id="1416366172">
          <w:marLeft w:val="0"/>
          <w:marRight w:val="0"/>
          <w:marTop w:val="0"/>
          <w:marBottom w:val="0"/>
          <w:divBdr>
            <w:top w:val="none" w:sz="0" w:space="0" w:color="auto"/>
            <w:left w:val="none" w:sz="0" w:space="0" w:color="auto"/>
            <w:bottom w:val="none" w:sz="0" w:space="0" w:color="auto"/>
            <w:right w:val="none" w:sz="0" w:space="0" w:color="auto"/>
          </w:divBdr>
        </w:div>
        <w:div w:id="1028457629">
          <w:marLeft w:val="0"/>
          <w:marRight w:val="0"/>
          <w:marTop w:val="0"/>
          <w:marBottom w:val="0"/>
          <w:divBdr>
            <w:top w:val="none" w:sz="0" w:space="0" w:color="auto"/>
            <w:left w:val="none" w:sz="0" w:space="0" w:color="auto"/>
            <w:bottom w:val="none" w:sz="0" w:space="0" w:color="auto"/>
            <w:right w:val="none" w:sz="0" w:space="0" w:color="auto"/>
          </w:divBdr>
        </w:div>
        <w:div w:id="1905068884">
          <w:marLeft w:val="0"/>
          <w:marRight w:val="0"/>
          <w:marTop w:val="0"/>
          <w:marBottom w:val="0"/>
          <w:divBdr>
            <w:top w:val="none" w:sz="0" w:space="0" w:color="auto"/>
            <w:left w:val="none" w:sz="0" w:space="0" w:color="auto"/>
            <w:bottom w:val="none" w:sz="0" w:space="0" w:color="auto"/>
            <w:right w:val="none" w:sz="0" w:space="0" w:color="auto"/>
          </w:divBdr>
        </w:div>
        <w:div w:id="654065248">
          <w:marLeft w:val="0"/>
          <w:marRight w:val="0"/>
          <w:marTop w:val="0"/>
          <w:marBottom w:val="0"/>
          <w:divBdr>
            <w:top w:val="none" w:sz="0" w:space="0" w:color="auto"/>
            <w:left w:val="none" w:sz="0" w:space="0" w:color="auto"/>
            <w:bottom w:val="none" w:sz="0" w:space="0" w:color="auto"/>
            <w:right w:val="none" w:sz="0" w:space="0" w:color="auto"/>
          </w:divBdr>
        </w:div>
        <w:div w:id="181434586">
          <w:marLeft w:val="0"/>
          <w:marRight w:val="0"/>
          <w:marTop w:val="0"/>
          <w:marBottom w:val="0"/>
          <w:divBdr>
            <w:top w:val="none" w:sz="0" w:space="0" w:color="auto"/>
            <w:left w:val="none" w:sz="0" w:space="0" w:color="auto"/>
            <w:bottom w:val="none" w:sz="0" w:space="0" w:color="auto"/>
            <w:right w:val="none" w:sz="0" w:space="0" w:color="auto"/>
          </w:divBdr>
        </w:div>
        <w:div w:id="1711491391">
          <w:marLeft w:val="0"/>
          <w:marRight w:val="0"/>
          <w:marTop w:val="0"/>
          <w:marBottom w:val="0"/>
          <w:divBdr>
            <w:top w:val="none" w:sz="0" w:space="0" w:color="auto"/>
            <w:left w:val="none" w:sz="0" w:space="0" w:color="auto"/>
            <w:bottom w:val="none" w:sz="0" w:space="0" w:color="auto"/>
            <w:right w:val="none" w:sz="0" w:space="0" w:color="auto"/>
          </w:divBdr>
        </w:div>
        <w:div w:id="480538243">
          <w:marLeft w:val="0"/>
          <w:marRight w:val="0"/>
          <w:marTop w:val="0"/>
          <w:marBottom w:val="0"/>
          <w:divBdr>
            <w:top w:val="none" w:sz="0" w:space="0" w:color="auto"/>
            <w:left w:val="none" w:sz="0" w:space="0" w:color="auto"/>
            <w:bottom w:val="none" w:sz="0" w:space="0" w:color="auto"/>
            <w:right w:val="none" w:sz="0" w:space="0" w:color="auto"/>
          </w:divBdr>
        </w:div>
        <w:div w:id="1339503988">
          <w:marLeft w:val="0"/>
          <w:marRight w:val="0"/>
          <w:marTop w:val="0"/>
          <w:marBottom w:val="0"/>
          <w:divBdr>
            <w:top w:val="none" w:sz="0" w:space="0" w:color="auto"/>
            <w:left w:val="none" w:sz="0" w:space="0" w:color="auto"/>
            <w:bottom w:val="none" w:sz="0" w:space="0" w:color="auto"/>
            <w:right w:val="none" w:sz="0" w:space="0" w:color="auto"/>
          </w:divBdr>
        </w:div>
        <w:div w:id="750545794">
          <w:marLeft w:val="0"/>
          <w:marRight w:val="0"/>
          <w:marTop w:val="0"/>
          <w:marBottom w:val="0"/>
          <w:divBdr>
            <w:top w:val="none" w:sz="0" w:space="0" w:color="auto"/>
            <w:left w:val="none" w:sz="0" w:space="0" w:color="auto"/>
            <w:bottom w:val="none" w:sz="0" w:space="0" w:color="auto"/>
            <w:right w:val="none" w:sz="0" w:space="0" w:color="auto"/>
          </w:divBdr>
        </w:div>
        <w:div w:id="1905798021">
          <w:marLeft w:val="0"/>
          <w:marRight w:val="0"/>
          <w:marTop w:val="0"/>
          <w:marBottom w:val="0"/>
          <w:divBdr>
            <w:top w:val="none" w:sz="0" w:space="0" w:color="auto"/>
            <w:left w:val="none" w:sz="0" w:space="0" w:color="auto"/>
            <w:bottom w:val="none" w:sz="0" w:space="0" w:color="auto"/>
            <w:right w:val="none" w:sz="0" w:space="0" w:color="auto"/>
          </w:divBdr>
        </w:div>
        <w:div w:id="606929535">
          <w:marLeft w:val="0"/>
          <w:marRight w:val="0"/>
          <w:marTop w:val="0"/>
          <w:marBottom w:val="0"/>
          <w:divBdr>
            <w:top w:val="none" w:sz="0" w:space="0" w:color="auto"/>
            <w:left w:val="none" w:sz="0" w:space="0" w:color="auto"/>
            <w:bottom w:val="none" w:sz="0" w:space="0" w:color="auto"/>
            <w:right w:val="none" w:sz="0" w:space="0" w:color="auto"/>
          </w:divBdr>
        </w:div>
        <w:div w:id="1342464127">
          <w:marLeft w:val="0"/>
          <w:marRight w:val="0"/>
          <w:marTop w:val="0"/>
          <w:marBottom w:val="0"/>
          <w:divBdr>
            <w:top w:val="none" w:sz="0" w:space="0" w:color="auto"/>
            <w:left w:val="none" w:sz="0" w:space="0" w:color="auto"/>
            <w:bottom w:val="none" w:sz="0" w:space="0" w:color="auto"/>
            <w:right w:val="none" w:sz="0" w:space="0" w:color="auto"/>
          </w:divBdr>
        </w:div>
        <w:div w:id="156264801">
          <w:marLeft w:val="0"/>
          <w:marRight w:val="0"/>
          <w:marTop w:val="0"/>
          <w:marBottom w:val="0"/>
          <w:divBdr>
            <w:top w:val="none" w:sz="0" w:space="0" w:color="auto"/>
            <w:left w:val="none" w:sz="0" w:space="0" w:color="auto"/>
            <w:bottom w:val="none" w:sz="0" w:space="0" w:color="auto"/>
            <w:right w:val="none" w:sz="0" w:space="0" w:color="auto"/>
          </w:divBdr>
        </w:div>
        <w:div w:id="1117211285">
          <w:marLeft w:val="0"/>
          <w:marRight w:val="0"/>
          <w:marTop w:val="0"/>
          <w:marBottom w:val="0"/>
          <w:divBdr>
            <w:top w:val="none" w:sz="0" w:space="0" w:color="auto"/>
            <w:left w:val="none" w:sz="0" w:space="0" w:color="auto"/>
            <w:bottom w:val="none" w:sz="0" w:space="0" w:color="auto"/>
            <w:right w:val="none" w:sz="0" w:space="0" w:color="auto"/>
          </w:divBdr>
        </w:div>
        <w:div w:id="1130047971">
          <w:marLeft w:val="0"/>
          <w:marRight w:val="0"/>
          <w:marTop w:val="0"/>
          <w:marBottom w:val="0"/>
          <w:divBdr>
            <w:top w:val="none" w:sz="0" w:space="0" w:color="auto"/>
            <w:left w:val="none" w:sz="0" w:space="0" w:color="auto"/>
            <w:bottom w:val="none" w:sz="0" w:space="0" w:color="auto"/>
            <w:right w:val="none" w:sz="0" w:space="0" w:color="auto"/>
          </w:divBdr>
        </w:div>
        <w:div w:id="1966081636">
          <w:marLeft w:val="0"/>
          <w:marRight w:val="0"/>
          <w:marTop w:val="0"/>
          <w:marBottom w:val="0"/>
          <w:divBdr>
            <w:top w:val="none" w:sz="0" w:space="0" w:color="auto"/>
            <w:left w:val="none" w:sz="0" w:space="0" w:color="auto"/>
            <w:bottom w:val="none" w:sz="0" w:space="0" w:color="auto"/>
            <w:right w:val="none" w:sz="0" w:space="0" w:color="auto"/>
          </w:divBdr>
        </w:div>
        <w:div w:id="670644118">
          <w:marLeft w:val="0"/>
          <w:marRight w:val="0"/>
          <w:marTop w:val="0"/>
          <w:marBottom w:val="0"/>
          <w:divBdr>
            <w:top w:val="none" w:sz="0" w:space="0" w:color="auto"/>
            <w:left w:val="none" w:sz="0" w:space="0" w:color="auto"/>
            <w:bottom w:val="none" w:sz="0" w:space="0" w:color="auto"/>
            <w:right w:val="none" w:sz="0" w:space="0" w:color="auto"/>
          </w:divBdr>
        </w:div>
        <w:div w:id="546142860">
          <w:marLeft w:val="0"/>
          <w:marRight w:val="0"/>
          <w:marTop w:val="0"/>
          <w:marBottom w:val="0"/>
          <w:divBdr>
            <w:top w:val="none" w:sz="0" w:space="0" w:color="auto"/>
            <w:left w:val="none" w:sz="0" w:space="0" w:color="auto"/>
            <w:bottom w:val="none" w:sz="0" w:space="0" w:color="auto"/>
            <w:right w:val="none" w:sz="0" w:space="0" w:color="auto"/>
          </w:divBdr>
        </w:div>
        <w:div w:id="156969527">
          <w:marLeft w:val="0"/>
          <w:marRight w:val="0"/>
          <w:marTop w:val="0"/>
          <w:marBottom w:val="0"/>
          <w:divBdr>
            <w:top w:val="none" w:sz="0" w:space="0" w:color="auto"/>
            <w:left w:val="none" w:sz="0" w:space="0" w:color="auto"/>
            <w:bottom w:val="none" w:sz="0" w:space="0" w:color="auto"/>
            <w:right w:val="none" w:sz="0" w:space="0" w:color="auto"/>
          </w:divBdr>
        </w:div>
        <w:div w:id="55711807">
          <w:marLeft w:val="0"/>
          <w:marRight w:val="0"/>
          <w:marTop w:val="0"/>
          <w:marBottom w:val="0"/>
          <w:divBdr>
            <w:top w:val="none" w:sz="0" w:space="0" w:color="auto"/>
            <w:left w:val="none" w:sz="0" w:space="0" w:color="auto"/>
            <w:bottom w:val="none" w:sz="0" w:space="0" w:color="auto"/>
            <w:right w:val="none" w:sz="0" w:space="0" w:color="auto"/>
          </w:divBdr>
        </w:div>
        <w:div w:id="979773964">
          <w:marLeft w:val="0"/>
          <w:marRight w:val="0"/>
          <w:marTop w:val="0"/>
          <w:marBottom w:val="0"/>
          <w:divBdr>
            <w:top w:val="none" w:sz="0" w:space="0" w:color="auto"/>
            <w:left w:val="none" w:sz="0" w:space="0" w:color="auto"/>
            <w:bottom w:val="none" w:sz="0" w:space="0" w:color="auto"/>
            <w:right w:val="none" w:sz="0" w:space="0" w:color="auto"/>
          </w:divBdr>
        </w:div>
        <w:div w:id="451096938">
          <w:marLeft w:val="0"/>
          <w:marRight w:val="0"/>
          <w:marTop w:val="0"/>
          <w:marBottom w:val="0"/>
          <w:divBdr>
            <w:top w:val="none" w:sz="0" w:space="0" w:color="auto"/>
            <w:left w:val="none" w:sz="0" w:space="0" w:color="auto"/>
            <w:bottom w:val="none" w:sz="0" w:space="0" w:color="auto"/>
            <w:right w:val="none" w:sz="0" w:space="0" w:color="auto"/>
          </w:divBdr>
        </w:div>
        <w:div w:id="1043864340">
          <w:marLeft w:val="0"/>
          <w:marRight w:val="0"/>
          <w:marTop w:val="0"/>
          <w:marBottom w:val="0"/>
          <w:divBdr>
            <w:top w:val="none" w:sz="0" w:space="0" w:color="auto"/>
            <w:left w:val="none" w:sz="0" w:space="0" w:color="auto"/>
            <w:bottom w:val="none" w:sz="0" w:space="0" w:color="auto"/>
            <w:right w:val="none" w:sz="0" w:space="0" w:color="auto"/>
          </w:divBdr>
        </w:div>
        <w:div w:id="1803228284">
          <w:marLeft w:val="0"/>
          <w:marRight w:val="0"/>
          <w:marTop w:val="0"/>
          <w:marBottom w:val="0"/>
          <w:divBdr>
            <w:top w:val="none" w:sz="0" w:space="0" w:color="auto"/>
            <w:left w:val="none" w:sz="0" w:space="0" w:color="auto"/>
            <w:bottom w:val="none" w:sz="0" w:space="0" w:color="auto"/>
            <w:right w:val="none" w:sz="0" w:space="0" w:color="auto"/>
          </w:divBdr>
        </w:div>
        <w:div w:id="1428502217">
          <w:marLeft w:val="0"/>
          <w:marRight w:val="0"/>
          <w:marTop w:val="0"/>
          <w:marBottom w:val="0"/>
          <w:divBdr>
            <w:top w:val="none" w:sz="0" w:space="0" w:color="auto"/>
            <w:left w:val="none" w:sz="0" w:space="0" w:color="auto"/>
            <w:bottom w:val="none" w:sz="0" w:space="0" w:color="auto"/>
            <w:right w:val="none" w:sz="0" w:space="0" w:color="auto"/>
          </w:divBdr>
        </w:div>
        <w:div w:id="1330794909">
          <w:marLeft w:val="0"/>
          <w:marRight w:val="0"/>
          <w:marTop w:val="0"/>
          <w:marBottom w:val="0"/>
          <w:divBdr>
            <w:top w:val="none" w:sz="0" w:space="0" w:color="auto"/>
            <w:left w:val="none" w:sz="0" w:space="0" w:color="auto"/>
            <w:bottom w:val="none" w:sz="0" w:space="0" w:color="auto"/>
            <w:right w:val="none" w:sz="0" w:space="0" w:color="auto"/>
          </w:divBdr>
        </w:div>
        <w:div w:id="570391405">
          <w:marLeft w:val="0"/>
          <w:marRight w:val="0"/>
          <w:marTop w:val="0"/>
          <w:marBottom w:val="0"/>
          <w:divBdr>
            <w:top w:val="none" w:sz="0" w:space="0" w:color="auto"/>
            <w:left w:val="none" w:sz="0" w:space="0" w:color="auto"/>
            <w:bottom w:val="none" w:sz="0" w:space="0" w:color="auto"/>
            <w:right w:val="none" w:sz="0" w:space="0" w:color="auto"/>
          </w:divBdr>
        </w:div>
        <w:div w:id="567493327">
          <w:marLeft w:val="0"/>
          <w:marRight w:val="0"/>
          <w:marTop w:val="0"/>
          <w:marBottom w:val="0"/>
          <w:divBdr>
            <w:top w:val="none" w:sz="0" w:space="0" w:color="auto"/>
            <w:left w:val="none" w:sz="0" w:space="0" w:color="auto"/>
            <w:bottom w:val="none" w:sz="0" w:space="0" w:color="auto"/>
            <w:right w:val="none" w:sz="0" w:space="0" w:color="auto"/>
          </w:divBdr>
        </w:div>
        <w:div w:id="722951216">
          <w:marLeft w:val="0"/>
          <w:marRight w:val="0"/>
          <w:marTop w:val="0"/>
          <w:marBottom w:val="0"/>
          <w:divBdr>
            <w:top w:val="none" w:sz="0" w:space="0" w:color="auto"/>
            <w:left w:val="none" w:sz="0" w:space="0" w:color="auto"/>
            <w:bottom w:val="none" w:sz="0" w:space="0" w:color="auto"/>
            <w:right w:val="none" w:sz="0" w:space="0" w:color="auto"/>
          </w:divBdr>
        </w:div>
        <w:div w:id="1315989941">
          <w:marLeft w:val="0"/>
          <w:marRight w:val="0"/>
          <w:marTop w:val="0"/>
          <w:marBottom w:val="0"/>
          <w:divBdr>
            <w:top w:val="none" w:sz="0" w:space="0" w:color="auto"/>
            <w:left w:val="none" w:sz="0" w:space="0" w:color="auto"/>
            <w:bottom w:val="none" w:sz="0" w:space="0" w:color="auto"/>
            <w:right w:val="none" w:sz="0" w:space="0" w:color="auto"/>
          </w:divBdr>
        </w:div>
        <w:div w:id="2065450383">
          <w:marLeft w:val="0"/>
          <w:marRight w:val="0"/>
          <w:marTop w:val="0"/>
          <w:marBottom w:val="0"/>
          <w:divBdr>
            <w:top w:val="none" w:sz="0" w:space="0" w:color="auto"/>
            <w:left w:val="none" w:sz="0" w:space="0" w:color="auto"/>
            <w:bottom w:val="none" w:sz="0" w:space="0" w:color="auto"/>
            <w:right w:val="none" w:sz="0" w:space="0" w:color="auto"/>
          </w:divBdr>
        </w:div>
        <w:div w:id="424107960">
          <w:marLeft w:val="0"/>
          <w:marRight w:val="0"/>
          <w:marTop w:val="0"/>
          <w:marBottom w:val="0"/>
          <w:divBdr>
            <w:top w:val="none" w:sz="0" w:space="0" w:color="auto"/>
            <w:left w:val="none" w:sz="0" w:space="0" w:color="auto"/>
            <w:bottom w:val="none" w:sz="0" w:space="0" w:color="auto"/>
            <w:right w:val="none" w:sz="0" w:space="0" w:color="auto"/>
          </w:divBdr>
        </w:div>
        <w:div w:id="1069838869">
          <w:marLeft w:val="0"/>
          <w:marRight w:val="0"/>
          <w:marTop w:val="0"/>
          <w:marBottom w:val="0"/>
          <w:divBdr>
            <w:top w:val="none" w:sz="0" w:space="0" w:color="auto"/>
            <w:left w:val="none" w:sz="0" w:space="0" w:color="auto"/>
            <w:bottom w:val="none" w:sz="0" w:space="0" w:color="auto"/>
            <w:right w:val="none" w:sz="0" w:space="0" w:color="auto"/>
          </w:divBdr>
        </w:div>
        <w:div w:id="1077438004">
          <w:marLeft w:val="0"/>
          <w:marRight w:val="0"/>
          <w:marTop w:val="0"/>
          <w:marBottom w:val="0"/>
          <w:divBdr>
            <w:top w:val="none" w:sz="0" w:space="0" w:color="auto"/>
            <w:left w:val="none" w:sz="0" w:space="0" w:color="auto"/>
            <w:bottom w:val="none" w:sz="0" w:space="0" w:color="auto"/>
            <w:right w:val="none" w:sz="0" w:space="0" w:color="auto"/>
          </w:divBdr>
        </w:div>
        <w:div w:id="2092462511">
          <w:marLeft w:val="0"/>
          <w:marRight w:val="0"/>
          <w:marTop w:val="0"/>
          <w:marBottom w:val="0"/>
          <w:divBdr>
            <w:top w:val="none" w:sz="0" w:space="0" w:color="auto"/>
            <w:left w:val="none" w:sz="0" w:space="0" w:color="auto"/>
            <w:bottom w:val="none" w:sz="0" w:space="0" w:color="auto"/>
            <w:right w:val="none" w:sz="0" w:space="0" w:color="auto"/>
          </w:divBdr>
        </w:div>
        <w:div w:id="1905792217">
          <w:marLeft w:val="0"/>
          <w:marRight w:val="0"/>
          <w:marTop w:val="0"/>
          <w:marBottom w:val="0"/>
          <w:divBdr>
            <w:top w:val="none" w:sz="0" w:space="0" w:color="auto"/>
            <w:left w:val="none" w:sz="0" w:space="0" w:color="auto"/>
            <w:bottom w:val="none" w:sz="0" w:space="0" w:color="auto"/>
            <w:right w:val="none" w:sz="0" w:space="0" w:color="auto"/>
          </w:divBdr>
        </w:div>
        <w:div w:id="1227573972">
          <w:marLeft w:val="0"/>
          <w:marRight w:val="0"/>
          <w:marTop w:val="0"/>
          <w:marBottom w:val="0"/>
          <w:divBdr>
            <w:top w:val="none" w:sz="0" w:space="0" w:color="auto"/>
            <w:left w:val="none" w:sz="0" w:space="0" w:color="auto"/>
            <w:bottom w:val="none" w:sz="0" w:space="0" w:color="auto"/>
            <w:right w:val="none" w:sz="0" w:space="0" w:color="auto"/>
          </w:divBdr>
        </w:div>
        <w:div w:id="1348600855">
          <w:marLeft w:val="0"/>
          <w:marRight w:val="0"/>
          <w:marTop w:val="0"/>
          <w:marBottom w:val="0"/>
          <w:divBdr>
            <w:top w:val="none" w:sz="0" w:space="0" w:color="auto"/>
            <w:left w:val="none" w:sz="0" w:space="0" w:color="auto"/>
            <w:bottom w:val="none" w:sz="0" w:space="0" w:color="auto"/>
            <w:right w:val="none" w:sz="0" w:space="0" w:color="auto"/>
          </w:divBdr>
        </w:div>
        <w:div w:id="7954523">
          <w:marLeft w:val="0"/>
          <w:marRight w:val="0"/>
          <w:marTop w:val="0"/>
          <w:marBottom w:val="0"/>
          <w:divBdr>
            <w:top w:val="none" w:sz="0" w:space="0" w:color="auto"/>
            <w:left w:val="none" w:sz="0" w:space="0" w:color="auto"/>
            <w:bottom w:val="none" w:sz="0" w:space="0" w:color="auto"/>
            <w:right w:val="none" w:sz="0" w:space="0" w:color="auto"/>
          </w:divBdr>
        </w:div>
        <w:div w:id="688799259">
          <w:marLeft w:val="0"/>
          <w:marRight w:val="0"/>
          <w:marTop w:val="0"/>
          <w:marBottom w:val="0"/>
          <w:divBdr>
            <w:top w:val="none" w:sz="0" w:space="0" w:color="auto"/>
            <w:left w:val="none" w:sz="0" w:space="0" w:color="auto"/>
            <w:bottom w:val="none" w:sz="0" w:space="0" w:color="auto"/>
            <w:right w:val="none" w:sz="0" w:space="0" w:color="auto"/>
          </w:divBdr>
        </w:div>
        <w:div w:id="916986357">
          <w:marLeft w:val="0"/>
          <w:marRight w:val="0"/>
          <w:marTop w:val="0"/>
          <w:marBottom w:val="0"/>
          <w:divBdr>
            <w:top w:val="none" w:sz="0" w:space="0" w:color="auto"/>
            <w:left w:val="none" w:sz="0" w:space="0" w:color="auto"/>
            <w:bottom w:val="none" w:sz="0" w:space="0" w:color="auto"/>
            <w:right w:val="none" w:sz="0" w:space="0" w:color="auto"/>
          </w:divBdr>
        </w:div>
        <w:div w:id="1798253036">
          <w:marLeft w:val="0"/>
          <w:marRight w:val="0"/>
          <w:marTop w:val="0"/>
          <w:marBottom w:val="0"/>
          <w:divBdr>
            <w:top w:val="none" w:sz="0" w:space="0" w:color="auto"/>
            <w:left w:val="none" w:sz="0" w:space="0" w:color="auto"/>
            <w:bottom w:val="none" w:sz="0" w:space="0" w:color="auto"/>
            <w:right w:val="none" w:sz="0" w:space="0" w:color="auto"/>
          </w:divBdr>
        </w:div>
        <w:div w:id="1544635815">
          <w:marLeft w:val="0"/>
          <w:marRight w:val="0"/>
          <w:marTop w:val="0"/>
          <w:marBottom w:val="0"/>
          <w:divBdr>
            <w:top w:val="none" w:sz="0" w:space="0" w:color="auto"/>
            <w:left w:val="none" w:sz="0" w:space="0" w:color="auto"/>
            <w:bottom w:val="none" w:sz="0" w:space="0" w:color="auto"/>
            <w:right w:val="none" w:sz="0" w:space="0" w:color="auto"/>
          </w:divBdr>
        </w:div>
        <w:div w:id="710689504">
          <w:marLeft w:val="0"/>
          <w:marRight w:val="0"/>
          <w:marTop w:val="0"/>
          <w:marBottom w:val="0"/>
          <w:divBdr>
            <w:top w:val="none" w:sz="0" w:space="0" w:color="auto"/>
            <w:left w:val="none" w:sz="0" w:space="0" w:color="auto"/>
            <w:bottom w:val="none" w:sz="0" w:space="0" w:color="auto"/>
            <w:right w:val="none" w:sz="0" w:space="0" w:color="auto"/>
          </w:divBdr>
        </w:div>
        <w:div w:id="461269319">
          <w:marLeft w:val="0"/>
          <w:marRight w:val="0"/>
          <w:marTop w:val="0"/>
          <w:marBottom w:val="0"/>
          <w:divBdr>
            <w:top w:val="none" w:sz="0" w:space="0" w:color="auto"/>
            <w:left w:val="none" w:sz="0" w:space="0" w:color="auto"/>
            <w:bottom w:val="none" w:sz="0" w:space="0" w:color="auto"/>
            <w:right w:val="none" w:sz="0" w:space="0" w:color="auto"/>
          </w:divBdr>
        </w:div>
        <w:div w:id="1577664632">
          <w:marLeft w:val="0"/>
          <w:marRight w:val="0"/>
          <w:marTop w:val="0"/>
          <w:marBottom w:val="0"/>
          <w:divBdr>
            <w:top w:val="none" w:sz="0" w:space="0" w:color="auto"/>
            <w:left w:val="none" w:sz="0" w:space="0" w:color="auto"/>
            <w:bottom w:val="none" w:sz="0" w:space="0" w:color="auto"/>
            <w:right w:val="none" w:sz="0" w:space="0" w:color="auto"/>
          </w:divBdr>
        </w:div>
        <w:div w:id="1261599741">
          <w:marLeft w:val="0"/>
          <w:marRight w:val="0"/>
          <w:marTop w:val="0"/>
          <w:marBottom w:val="0"/>
          <w:divBdr>
            <w:top w:val="none" w:sz="0" w:space="0" w:color="auto"/>
            <w:left w:val="none" w:sz="0" w:space="0" w:color="auto"/>
            <w:bottom w:val="none" w:sz="0" w:space="0" w:color="auto"/>
            <w:right w:val="none" w:sz="0" w:space="0" w:color="auto"/>
          </w:divBdr>
        </w:div>
        <w:div w:id="1448115588">
          <w:marLeft w:val="0"/>
          <w:marRight w:val="0"/>
          <w:marTop w:val="0"/>
          <w:marBottom w:val="0"/>
          <w:divBdr>
            <w:top w:val="none" w:sz="0" w:space="0" w:color="auto"/>
            <w:left w:val="none" w:sz="0" w:space="0" w:color="auto"/>
            <w:bottom w:val="none" w:sz="0" w:space="0" w:color="auto"/>
            <w:right w:val="none" w:sz="0" w:space="0" w:color="auto"/>
          </w:divBdr>
        </w:div>
        <w:div w:id="1395816155">
          <w:marLeft w:val="0"/>
          <w:marRight w:val="0"/>
          <w:marTop w:val="0"/>
          <w:marBottom w:val="0"/>
          <w:divBdr>
            <w:top w:val="none" w:sz="0" w:space="0" w:color="auto"/>
            <w:left w:val="none" w:sz="0" w:space="0" w:color="auto"/>
            <w:bottom w:val="none" w:sz="0" w:space="0" w:color="auto"/>
            <w:right w:val="none" w:sz="0" w:space="0" w:color="auto"/>
          </w:divBdr>
        </w:div>
      </w:divsChild>
    </w:div>
    <w:div w:id="1652170905">
      <w:bodyDiv w:val="1"/>
      <w:marLeft w:val="0"/>
      <w:marRight w:val="0"/>
      <w:marTop w:val="0"/>
      <w:marBottom w:val="0"/>
      <w:divBdr>
        <w:top w:val="none" w:sz="0" w:space="0" w:color="auto"/>
        <w:left w:val="none" w:sz="0" w:space="0" w:color="auto"/>
        <w:bottom w:val="none" w:sz="0" w:space="0" w:color="auto"/>
        <w:right w:val="none" w:sz="0" w:space="0" w:color="auto"/>
      </w:divBdr>
    </w:div>
    <w:div w:id="1753703134">
      <w:bodyDiv w:val="1"/>
      <w:marLeft w:val="0"/>
      <w:marRight w:val="0"/>
      <w:marTop w:val="0"/>
      <w:marBottom w:val="0"/>
      <w:divBdr>
        <w:top w:val="none" w:sz="0" w:space="0" w:color="auto"/>
        <w:left w:val="none" w:sz="0" w:space="0" w:color="auto"/>
        <w:bottom w:val="none" w:sz="0" w:space="0" w:color="auto"/>
        <w:right w:val="none" w:sz="0" w:space="0" w:color="auto"/>
      </w:divBdr>
    </w:div>
    <w:div w:id="1929725701">
      <w:bodyDiv w:val="1"/>
      <w:marLeft w:val="0"/>
      <w:marRight w:val="0"/>
      <w:marTop w:val="0"/>
      <w:marBottom w:val="0"/>
      <w:divBdr>
        <w:top w:val="none" w:sz="0" w:space="0" w:color="auto"/>
        <w:left w:val="none" w:sz="0" w:space="0" w:color="auto"/>
        <w:bottom w:val="none" w:sz="0" w:space="0" w:color="auto"/>
        <w:right w:val="none" w:sz="0" w:space="0" w:color="auto"/>
      </w:divBdr>
    </w:div>
    <w:div w:id="2062362474">
      <w:bodyDiv w:val="1"/>
      <w:marLeft w:val="0"/>
      <w:marRight w:val="0"/>
      <w:marTop w:val="0"/>
      <w:marBottom w:val="0"/>
      <w:divBdr>
        <w:top w:val="none" w:sz="0" w:space="0" w:color="auto"/>
        <w:left w:val="none" w:sz="0" w:space="0" w:color="auto"/>
        <w:bottom w:val="none" w:sz="0" w:space="0" w:color="auto"/>
        <w:right w:val="none" w:sz="0" w:space="0" w:color="auto"/>
      </w:divBdr>
      <w:divsChild>
        <w:div w:id="24601940">
          <w:marLeft w:val="0"/>
          <w:marRight w:val="0"/>
          <w:marTop w:val="0"/>
          <w:marBottom w:val="0"/>
          <w:divBdr>
            <w:top w:val="none" w:sz="0" w:space="0" w:color="auto"/>
            <w:left w:val="none" w:sz="0" w:space="0" w:color="auto"/>
            <w:bottom w:val="none" w:sz="0" w:space="0" w:color="auto"/>
            <w:right w:val="none" w:sz="0" w:space="0" w:color="auto"/>
          </w:divBdr>
          <w:divsChild>
            <w:div w:id="176971939">
              <w:marLeft w:val="480"/>
              <w:marRight w:val="0"/>
              <w:marTop w:val="0"/>
              <w:marBottom w:val="0"/>
              <w:divBdr>
                <w:top w:val="none" w:sz="0" w:space="0" w:color="auto"/>
                <w:left w:val="none" w:sz="0" w:space="0" w:color="auto"/>
                <w:bottom w:val="none" w:sz="0" w:space="0" w:color="auto"/>
                <w:right w:val="none" w:sz="0" w:space="0" w:color="auto"/>
              </w:divBdr>
            </w:div>
            <w:div w:id="1675644854">
              <w:marLeft w:val="720"/>
              <w:marRight w:val="0"/>
              <w:marTop w:val="0"/>
              <w:marBottom w:val="0"/>
              <w:divBdr>
                <w:top w:val="none" w:sz="0" w:space="0" w:color="auto"/>
                <w:left w:val="none" w:sz="0" w:space="0" w:color="auto"/>
                <w:bottom w:val="none" w:sz="0" w:space="0" w:color="auto"/>
                <w:right w:val="none" w:sz="0" w:space="0" w:color="auto"/>
              </w:divBdr>
            </w:div>
          </w:divsChild>
        </w:div>
        <w:div w:id="686492749">
          <w:marLeft w:val="480"/>
          <w:marRight w:val="0"/>
          <w:marTop w:val="0"/>
          <w:marBottom w:val="0"/>
          <w:divBdr>
            <w:top w:val="none" w:sz="0" w:space="0" w:color="auto"/>
            <w:left w:val="none" w:sz="0" w:space="0" w:color="auto"/>
            <w:bottom w:val="none" w:sz="0" w:space="0" w:color="auto"/>
            <w:right w:val="none" w:sz="0" w:space="0" w:color="auto"/>
          </w:divBdr>
        </w:div>
        <w:div w:id="784033162">
          <w:marLeft w:val="0"/>
          <w:marRight w:val="0"/>
          <w:marTop w:val="0"/>
          <w:marBottom w:val="0"/>
          <w:divBdr>
            <w:top w:val="none" w:sz="0" w:space="0" w:color="auto"/>
            <w:left w:val="none" w:sz="0" w:space="0" w:color="auto"/>
            <w:bottom w:val="none" w:sz="0" w:space="0" w:color="auto"/>
            <w:right w:val="none" w:sz="0" w:space="0" w:color="auto"/>
          </w:divBdr>
          <w:divsChild>
            <w:div w:id="1958096317">
              <w:marLeft w:val="720"/>
              <w:marRight w:val="0"/>
              <w:marTop w:val="0"/>
              <w:marBottom w:val="0"/>
              <w:divBdr>
                <w:top w:val="none" w:sz="0" w:space="0" w:color="auto"/>
                <w:left w:val="none" w:sz="0" w:space="0" w:color="auto"/>
                <w:bottom w:val="none" w:sz="0" w:space="0" w:color="auto"/>
                <w:right w:val="none" w:sz="0" w:space="0" w:color="auto"/>
              </w:divBdr>
            </w:div>
          </w:divsChild>
        </w:div>
        <w:div w:id="1977027534">
          <w:marLeft w:val="0"/>
          <w:marRight w:val="0"/>
          <w:marTop w:val="0"/>
          <w:marBottom w:val="0"/>
          <w:divBdr>
            <w:top w:val="none" w:sz="0" w:space="0" w:color="auto"/>
            <w:left w:val="none" w:sz="0" w:space="0" w:color="auto"/>
            <w:bottom w:val="none" w:sz="0" w:space="0" w:color="auto"/>
            <w:right w:val="none" w:sz="0" w:space="0" w:color="auto"/>
          </w:divBdr>
          <w:divsChild>
            <w:div w:id="194900180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069722658">
      <w:bodyDiv w:val="1"/>
      <w:marLeft w:val="0"/>
      <w:marRight w:val="0"/>
      <w:marTop w:val="0"/>
      <w:marBottom w:val="0"/>
      <w:divBdr>
        <w:top w:val="none" w:sz="0" w:space="0" w:color="auto"/>
        <w:left w:val="none" w:sz="0" w:space="0" w:color="auto"/>
        <w:bottom w:val="none" w:sz="0" w:space="0" w:color="auto"/>
        <w:right w:val="none" w:sz="0" w:space="0" w:color="auto"/>
      </w:divBdr>
      <w:divsChild>
        <w:div w:id="493447897">
          <w:marLeft w:val="0"/>
          <w:marRight w:val="0"/>
          <w:marTop w:val="0"/>
          <w:marBottom w:val="0"/>
          <w:divBdr>
            <w:top w:val="none" w:sz="0" w:space="0" w:color="auto"/>
            <w:left w:val="none" w:sz="0" w:space="0" w:color="auto"/>
            <w:bottom w:val="none" w:sz="0" w:space="0" w:color="auto"/>
            <w:right w:val="none" w:sz="0" w:space="0" w:color="auto"/>
          </w:divBdr>
        </w:div>
        <w:div w:id="841121208">
          <w:marLeft w:val="0"/>
          <w:marRight w:val="0"/>
          <w:marTop w:val="0"/>
          <w:marBottom w:val="0"/>
          <w:divBdr>
            <w:top w:val="none" w:sz="0" w:space="0" w:color="auto"/>
            <w:left w:val="none" w:sz="0" w:space="0" w:color="auto"/>
            <w:bottom w:val="none" w:sz="0" w:space="0" w:color="auto"/>
            <w:right w:val="none" w:sz="0" w:space="0" w:color="auto"/>
          </w:divBdr>
        </w:div>
        <w:div w:id="637229603">
          <w:marLeft w:val="0"/>
          <w:marRight w:val="0"/>
          <w:marTop w:val="0"/>
          <w:marBottom w:val="0"/>
          <w:divBdr>
            <w:top w:val="none" w:sz="0" w:space="0" w:color="auto"/>
            <w:left w:val="none" w:sz="0" w:space="0" w:color="auto"/>
            <w:bottom w:val="none" w:sz="0" w:space="0" w:color="auto"/>
            <w:right w:val="none" w:sz="0" w:space="0" w:color="auto"/>
          </w:divBdr>
        </w:div>
        <w:div w:id="32924068">
          <w:marLeft w:val="0"/>
          <w:marRight w:val="0"/>
          <w:marTop w:val="0"/>
          <w:marBottom w:val="0"/>
          <w:divBdr>
            <w:top w:val="none" w:sz="0" w:space="0" w:color="auto"/>
            <w:left w:val="none" w:sz="0" w:space="0" w:color="auto"/>
            <w:bottom w:val="none" w:sz="0" w:space="0" w:color="auto"/>
            <w:right w:val="none" w:sz="0" w:space="0" w:color="auto"/>
          </w:divBdr>
        </w:div>
        <w:div w:id="1764639934">
          <w:marLeft w:val="0"/>
          <w:marRight w:val="0"/>
          <w:marTop w:val="0"/>
          <w:marBottom w:val="0"/>
          <w:divBdr>
            <w:top w:val="none" w:sz="0" w:space="0" w:color="auto"/>
            <w:left w:val="none" w:sz="0" w:space="0" w:color="auto"/>
            <w:bottom w:val="none" w:sz="0" w:space="0" w:color="auto"/>
            <w:right w:val="none" w:sz="0" w:space="0" w:color="auto"/>
          </w:divBdr>
        </w:div>
        <w:div w:id="1104886590">
          <w:marLeft w:val="0"/>
          <w:marRight w:val="0"/>
          <w:marTop w:val="0"/>
          <w:marBottom w:val="0"/>
          <w:divBdr>
            <w:top w:val="none" w:sz="0" w:space="0" w:color="auto"/>
            <w:left w:val="none" w:sz="0" w:space="0" w:color="auto"/>
            <w:bottom w:val="none" w:sz="0" w:space="0" w:color="auto"/>
            <w:right w:val="none" w:sz="0" w:space="0" w:color="auto"/>
          </w:divBdr>
        </w:div>
        <w:div w:id="1685550398">
          <w:marLeft w:val="0"/>
          <w:marRight w:val="0"/>
          <w:marTop w:val="0"/>
          <w:marBottom w:val="0"/>
          <w:divBdr>
            <w:top w:val="none" w:sz="0" w:space="0" w:color="auto"/>
            <w:left w:val="none" w:sz="0" w:space="0" w:color="auto"/>
            <w:bottom w:val="none" w:sz="0" w:space="0" w:color="auto"/>
            <w:right w:val="none" w:sz="0" w:space="0" w:color="auto"/>
          </w:divBdr>
        </w:div>
        <w:div w:id="1760177632">
          <w:marLeft w:val="0"/>
          <w:marRight w:val="0"/>
          <w:marTop w:val="0"/>
          <w:marBottom w:val="0"/>
          <w:divBdr>
            <w:top w:val="none" w:sz="0" w:space="0" w:color="auto"/>
            <w:left w:val="none" w:sz="0" w:space="0" w:color="auto"/>
            <w:bottom w:val="none" w:sz="0" w:space="0" w:color="auto"/>
            <w:right w:val="none" w:sz="0" w:space="0" w:color="auto"/>
          </w:divBdr>
        </w:div>
        <w:div w:id="20712618">
          <w:marLeft w:val="0"/>
          <w:marRight w:val="0"/>
          <w:marTop w:val="0"/>
          <w:marBottom w:val="0"/>
          <w:divBdr>
            <w:top w:val="none" w:sz="0" w:space="0" w:color="auto"/>
            <w:left w:val="none" w:sz="0" w:space="0" w:color="auto"/>
            <w:bottom w:val="none" w:sz="0" w:space="0" w:color="auto"/>
            <w:right w:val="none" w:sz="0" w:space="0" w:color="auto"/>
          </w:divBdr>
        </w:div>
        <w:div w:id="1541431910">
          <w:marLeft w:val="0"/>
          <w:marRight w:val="0"/>
          <w:marTop w:val="0"/>
          <w:marBottom w:val="0"/>
          <w:divBdr>
            <w:top w:val="none" w:sz="0" w:space="0" w:color="auto"/>
            <w:left w:val="none" w:sz="0" w:space="0" w:color="auto"/>
            <w:bottom w:val="none" w:sz="0" w:space="0" w:color="auto"/>
            <w:right w:val="none" w:sz="0" w:space="0" w:color="auto"/>
          </w:divBdr>
        </w:div>
        <w:div w:id="57242921">
          <w:marLeft w:val="0"/>
          <w:marRight w:val="0"/>
          <w:marTop w:val="0"/>
          <w:marBottom w:val="0"/>
          <w:divBdr>
            <w:top w:val="none" w:sz="0" w:space="0" w:color="auto"/>
            <w:left w:val="none" w:sz="0" w:space="0" w:color="auto"/>
            <w:bottom w:val="none" w:sz="0" w:space="0" w:color="auto"/>
            <w:right w:val="none" w:sz="0" w:space="0" w:color="auto"/>
          </w:divBdr>
        </w:div>
        <w:div w:id="1265184961">
          <w:marLeft w:val="0"/>
          <w:marRight w:val="0"/>
          <w:marTop w:val="0"/>
          <w:marBottom w:val="0"/>
          <w:divBdr>
            <w:top w:val="none" w:sz="0" w:space="0" w:color="auto"/>
            <w:left w:val="none" w:sz="0" w:space="0" w:color="auto"/>
            <w:bottom w:val="none" w:sz="0" w:space="0" w:color="auto"/>
            <w:right w:val="none" w:sz="0" w:space="0" w:color="auto"/>
          </w:divBdr>
        </w:div>
        <w:div w:id="2064870305">
          <w:marLeft w:val="0"/>
          <w:marRight w:val="0"/>
          <w:marTop w:val="0"/>
          <w:marBottom w:val="0"/>
          <w:divBdr>
            <w:top w:val="none" w:sz="0" w:space="0" w:color="auto"/>
            <w:left w:val="none" w:sz="0" w:space="0" w:color="auto"/>
            <w:bottom w:val="none" w:sz="0" w:space="0" w:color="auto"/>
            <w:right w:val="none" w:sz="0" w:space="0" w:color="auto"/>
          </w:divBdr>
        </w:div>
        <w:div w:id="925839790">
          <w:marLeft w:val="0"/>
          <w:marRight w:val="0"/>
          <w:marTop w:val="0"/>
          <w:marBottom w:val="0"/>
          <w:divBdr>
            <w:top w:val="none" w:sz="0" w:space="0" w:color="auto"/>
            <w:left w:val="none" w:sz="0" w:space="0" w:color="auto"/>
            <w:bottom w:val="none" w:sz="0" w:space="0" w:color="auto"/>
            <w:right w:val="none" w:sz="0" w:space="0" w:color="auto"/>
          </w:divBdr>
        </w:div>
        <w:div w:id="2000186204">
          <w:marLeft w:val="0"/>
          <w:marRight w:val="0"/>
          <w:marTop w:val="0"/>
          <w:marBottom w:val="0"/>
          <w:divBdr>
            <w:top w:val="none" w:sz="0" w:space="0" w:color="auto"/>
            <w:left w:val="none" w:sz="0" w:space="0" w:color="auto"/>
            <w:bottom w:val="none" w:sz="0" w:space="0" w:color="auto"/>
            <w:right w:val="none" w:sz="0" w:space="0" w:color="auto"/>
          </w:divBdr>
        </w:div>
        <w:div w:id="1576010836">
          <w:marLeft w:val="0"/>
          <w:marRight w:val="0"/>
          <w:marTop w:val="0"/>
          <w:marBottom w:val="0"/>
          <w:divBdr>
            <w:top w:val="none" w:sz="0" w:space="0" w:color="auto"/>
            <w:left w:val="none" w:sz="0" w:space="0" w:color="auto"/>
            <w:bottom w:val="none" w:sz="0" w:space="0" w:color="auto"/>
            <w:right w:val="none" w:sz="0" w:space="0" w:color="auto"/>
          </w:divBdr>
        </w:div>
        <w:div w:id="402603789">
          <w:marLeft w:val="0"/>
          <w:marRight w:val="0"/>
          <w:marTop w:val="0"/>
          <w:marBottom w:val="0"/>
          <w:divBdr>
            <w:top w:val="none" w:sz="0" w:space="0" w:color="auto"/>
            <w:left w:val="none" w:sz="0" w:space="0" w:color="auto"/>
            <w:bottom w:val="none" w:sz="0" w:space="0" w:color="auto"/>
            <w:right w:val="none" w:sz="0" w:space="0" w:color="auto"/>
          </w:divBdr>
        </w:div>
        <w:div w:id="1582716342">
          <w:marLeft w:val="0"/>
          <w:marRight w:val="0"/>
          <w:marTop w:val="0"/>
          <w:marBottom w:val="0"/>
          <w:divBdr>
            <w:top w:val="none" w:sz="0" w:space="0" w:color="auto"/>
            <w:left w:val="none" w:sz="0" w:space="0" w:color="auto"/>
            <w:bottom w:val="none" w:sz="0" w:space="0" w:color="auto"/>
            <w:right w:val="none" w:sz="0" w:space="0" w:color="auto"/>
          </w:divBdr>
        </w:div>
        <w:div w:id="1407679659">
          <w:marLeft w:val="0"/>
          <w:marRight w:val="0"/>
          <w:marTop w:val="0"/>
          <w:marBottom w:val="0"/>
          <w:divBdr>
            <w:top w:val="none" w:sz="0" w:space="0" w:color="auto"/>
            <w:left w:val="none" w:sz="0" w:space="0" w:color="auto"/>
            <w:bottom w:val="none" w:sz="0" w:space="0" w:color="auto"/>
            <w:right w:val="none" w:sz="0" w:space="0" w:color="auto"/>
          </w:divBdr>
        </w:div>
        <w:div w:id="1469397408">
          <w:marLeft w:val="0"/>
          <w:marRight w:val="0"/>
          <w:marTop w:val="0"/>
          <w:marBottom w:val="0"/>
          <w:divBdr>
            <w:top w:val="none" w:sz="0" w:space="0" w:color="auto"/>
            <w:left w:val="none" w:sz="0" w:space="0" w:color="auto"/>
            <w:bottom w:val="none" w:sz="0" w:space="0" w:color="auto"/>
            <w:right w:val="none" w:sz="0" w:space="0" w:color="auto"/>
          </w:divBdr>
        </w:div>
        <w:div w:id="1532063769">
          <w:marLeft w:val="0"/>
          <w:marRight w:val="0"/>
          <w:marTop w:val="0"/>
          <w:marBottom w:val="0"/>
          <w:divBdr>
            <w:top w:val="none" w:sz="0" w:space="0" w:color="auto"/>
            <w:left w:val="none" w:sz="0" w:space="0" w:color="auto"/>
            <w:bottom w:val="none" w:sz="0" w:space="0" w:color="auto"/>
            <w:right w:val="none" w:sz="0" w:space="0" w:color="auto"/>
          </w:divBdr>
        </w:div>
        <w:div w:id="178204980">
          <w:marLeft w:val="0"/>
          <w:marRight w:val="0"/>
          <w:marTop w:val="0"/>
          <w:marBottom w:val="0"/>
          <w:divBdr>
            <w:top w:val="none" w:sz="0" w:space="0" w:color="auto"/>
            <w:left w:val="none" w:sz="0" w:space="0" w:color="auto"/>
            <w:bottom w:val="none" w:sz="0" w:space="0" w:color="auto"/>
            <w:right w:val="none" w:sz="0" w:space="0" w:color="auto"/>
          </w:divBdr>
        </w:div>
        <w:div w:id="713845894">
          <w:marLeft w:val="0"/>
          <w:marRight w:val="0"/>
          <w:marTop w:val="0"/>
          <w:marBottom w:val="0"/>
          <w:divBdr>
            <w:top w:val="none" w:sz="0" w:space="0" w:color="auto"/>
            <w:left w:val="none" w:sz="0" w:space="0" w:color="auto"/>
            <w:bottom w:val="none" w:sz="0" w:space="0" w:color="auto"/>
            <w:right w:val="none" w:sz="0" w:space="0" w:color="auto"/>
          </w:divBdr>
        </w:div>
        <w:div w:id="1790860357">
          <w:marLeft w:val="0"/>
          <w:marRight w:val="0"/>
          <w:marTop w:val="0"/>
          <w:marBottom w:val="0"/>
          <w:divBdr>
            <w:top w:val="none" w:sz="0" w:space="0" w:color="auto"/>
            <w:left w:val="none" w:sz="0" w:space="0" w:color="auto"/>
            <w:bottom w:val="none" w:sz="0" w:space="0" w:color="auto"/>
            <w:right w:val="none" w:sz="0" w:space="0" w:color="auto"/>
          </w:divBdr>
        </w:div>
        <w:div w:id="1583180049">
          <w:marLeft w:val="0"/>
          <w:marRight w:val="0"/>
          <w:marTop w:val="0"/>
          <w:marBottom w:val="0"/>
          <w:divBdr>
            <w:top w:val="none" w:sz="0" w:space="0" w:color="auto"/>
            <w:left w:val="none" w:sz="0" w:space="0" w:color="auto"/>
            <w:bottom w:val="none" w:sz="0" w:space="0" w:color="auto"/>
            <w:right w:val="none" w:sz="0" w:space="0" w:color="auto"/>
          </w:divBdr>
        </w:div>
        <w:div w:id="1259749719">
          <w:marLeft w:val="0"/>
          <w:marRight w:val="0"/>
          <w:marTop w:val="0"/>
          <w:marBottom w:val="0"/>
          <w:divBdr>
            <w:top w:val="none" w:sz="0" w:space="0" w:color="auto"/>
            <w:left w:val="none" w:sz="0" w:space="0" w:color="auto"/>
            <w:bottom w:val="none" w:sz="0" w:space="0" w:color="auto"/>
            <w:right w:val="none" w:sz="0" w:space="0" w:color="auto"/>
          </w:divBdr>
        </w:div>
        <w:div w:id="940843966">
          <w:marLeft w:val="0"/>
          <w:marRight w:val="0"/>
          <w:marTop w:val="0"/>
          <w:marBottom w:val="0"/>
          <w:divBdr>
            <w:top w:val="none" w:sz="0" w:space="0" w:color="auto"/>
            <w:left w:val="none" w:sz="0" w:space="0" w:color="auto"/>
            <w:bottom w:val="none" w:sz="0" w:space="0" w:color="auto"/>
            <w:right w:val="none" w:sz="0" w:space="0" w:color="auto"/>
          </w:divBdr>
        </w:div>
        <w:div w:id="1037244915">
          <w:marLeft w:val="0"/>
          <w:marRight w:val="0"/>
          <w:marTop w:val="0"/>
          <w:marBottom w:val="0"/>
          <w:divBdr>
            <w:top w:val="none" w:sz="0" w:space="0" w:color="auto"/>
            <w:left w:val="none" w:sz="0" w:space="0" w:color="auto"/>
            <w:bottom w:val="none" w:sz="0" w:space="0" w:color="auto"/>
            <w:right w:val="none" w:sz="0" w:space="0" w:color="auto"/>
          </w:divBdr>
        </w:div>
        <w:div w:id="170414634">
          <w:marLeft w:val="0"/>
          <w:marRight w:val="0"/>
          <w:marTop w:val="0"/>
          <w:marBottom w:val="0"/>
          <w:divBdr>
            <w:top w:val="none" w:sz="0" w:space="0" w:color="auto"/>
            <w:left w:val="none" w:sz="0" w:space="0" w:color="auto"/>
            <w:bottom w:val="none" w:sz="0" w:space="0" w:color="auto"/>
            <w:right w:val="none" w:sz="0" w:space="0" w:color="auto"/>
          </w:divBdr>
        </w:div>
        <w:div w:id="709109481">
          <w:marLeft w:val="0"/>
          <w:marRight w:val="0"/>
          <w:marTop w:val="0"/>
          <w:marBottom w:val="0"/>
          <w:divBdr>
            <w:top w:val="none" w:sz="0" w:space="0" w:color="auto"/>
            <w:left w:val="none" w:sz="0" w:space="0" w:color="auto"/>
            <w:bottom w:val="none" w:sz="0" w:space="0" w:color="auto"/>
            <w:right w:val="none" w:sz="0" w:space="0" w:color="auto"/>
          </w:divBdr>
        </w:div>
        <w:div w:id="1385367899">
          <w:marLeft w:val="0"/>
          <w:marRight w:val="0"/>
          <w:marTop w:val="0"/>
          <w:marBottom w:val="0"/>
          <w:divBdr>
            <w:top w:val="none" w:sz="0" w:space="0" w:color="auto"/>
            <w:left w:val="none" w:sz="0" w:space="0" w:color="auto"/>
            <w:bottom w:val="none" w:sz="0" w:space="0" w:color="auto"/>
            <w:right w:val="none" w:sz="0" w:space="0" w:color="auto"/>
          </w:divBdr>
        </w:div>
      </w:divsChild>
    </w:div>
    <w:div w:id="207030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1BA6C-66C6-4063-9818-DC3A8C65A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8755</Words>
  <Characters>52531</Characters>
  <Application>Microsoft Office Word</Application>
  <DocSecurity>0</DocSecurity>
  <Lines>437</Lines>
  <Paragraphs>122</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61164</CharactersWithSpaces>
  <SharedDoc>false</SharedDoc>
  <HLinks>
    <vt:vector size="114" baseType="variant">
      <vt:variant>
        <vt:i4>1114162</vt:i4>
      </vt:variant>
      <vt:variant>
        <vt:i4>110</vt:i4>
      </vt:variant>
      <vt:variant>
        <vt:i4>0</vt:i4>
      </vt:variant>
      <vt:variant>
        <vt:i4>5</vt:i4>
      </vt:variant>
      <vt:variant>
        <vt:lpwstr/>
      </vt:variant>
      <vt:variant>
        <vt:lpwstr>_Toc400546253</vt:lpwstr>
      </vt:variant>
      <vt:variant>
        <vt:i4>1114162</vt:i4>
      </vt:variant>
      <vt:variant>
        <vt:i4>104</vt:i4>
      </vt:variant>
      <vt:variant>
        <vt:i4>0</vt:i4>
      </vt:variant>
      <vt:variant>
        <vt:i4>5</vt:i4>
      </vt:variant>
      <vt:variant>
        <vt:lpwstr/>
      </vt:variant>
      <vt:variant>
        <vt:lpwstr>_Toc400546252</vt:lpwstr>
      </vt:variant>
      <vt:variant>
        <vt:i4>1114162</vt:i4>
      </vt:variant>
      <vt:variant>
        <vt:i4>98</vt:i4>
      </vt:variant>
      <vt:variant>
        <vt:i4>0</vt:i4>
      </vt:variant>
      <vt:variant>
        <vt:i4>5</vt:i4>
      </vt:variant>
      <vt:variant>
        <vt:lpwstr/>
      </vt:variant>
      <vt:variant>
        <vt:lpwstr>_Toc400546251</vt:lpwstr>
      </vt:variant>
      <vt:variant>
        <vt:i4>1114162</vt:i4>
      </vt:variant>
      <vt:variant>
        <vt:i4>92</vt:i4>
      </vt:variant>
      <vt:variant>
        <vt:i4>0</vt:i4>
      </vt:variant>
      <vt:variant>
        <vt:i4>5</vt:i4>
      </vt:variant>
      <vt:variant>
        <vt:lpwstr/>
      </vt:variant>
      <vt:variant>
        <vt:lpwstr>_Toc400546250</vt:lpwstr>
      </vt:variant>
      <vt:variant>
        <vt:i4>1048626</vt:i4>
      </vt:variant>
      <vt:variant>
        <vt:i4>86</vt:i4>
      </vt:variant>
      <vt:variant>
        <vt:i4>0</vt:i4>
      </vt:variant>
      <vt:variant>
        <vt:i4>5</vt:i4>
      </vt:variant>
      <vt:variant>
        <vt:lpwstr/>
      </vt:variant>
      <vt:variant>
        <vt:lpwstr>_Toc400546249</vt:lpwstr>
      </vt:variant>
      <vt:variant>
        <vt:i4>1048626</vt:i4>
      </vt:variant>
      <vt:variant>
        <vt:i4>80</vt:i4>
      </vt:variant>
      <vt:variant>
        <vt:i4>0</vt:i4>
      </vt:variant>
      <vt:variant>
        <vt:i4>5</vt:i4>
      </vt:variant>
      <vt:variant>
        <vt:lpwstr/>
      </vt:variant>
      <vt:variant>
        <vt:lpwstr>_Toc400546248</vt:lpwstr>
      </vt:variant>
      <vt:variant>
        <vt:i4>1048626</vt:i4>
      </vt:variant>
      <vt:variant>
        <vt:i4>74</vt:i4>
      </vt:variant>
      <vt:variant>
        <vt:i4>0</vt:i4>
      </vt:variant>
      <vt:variant>
        <vt:i4>5</vt:i4>
      </vt:variant>
      <vt:variant>
        <vt:lpwstr/>
      </vt:variant>
      <vt:variant>
        <vt:lpwstr>_Toc400546247</vt:lpwstr>
      </vt:variant>
      <vt:variant>
        <vt:i4>1048626</vt:i4>
      </vt:variant>
      <vt:variant>
        <vt:i4>68</vt:i4>
      </vt:variant>
      <vt:variant>
        <vt:i4>0</vt:i4>
      </vt:variant>
      <vt:variant>
        <vt:i4>5</vt:i4>
      </vt:variant>
      <vt:variant>
        <vt:lpwstr/>
      </vt:variant>
      <vt:variant>
        <vt:lpwstr>_Toc400546246</vt:lpwstr>
      </vt:variant>
      <vt:variant>
        <vt:i4>1048626</vt:i4>
      </vt:variant>
      <vt:variant>
        <vt:i4>62</vt:i4>
      </vt:variant>
      <vt:variant>
        <vt:i4>0</vt:i4>
      </vt:variant>
      <vt:variant>
        <vt:i4>5</vt:i4>
      </vt:variant>
      <vt:variant>
        <vt:lpwstr/>
      </vt:variant>
      <vt:variant>
        <vt:lpwstr>_Toc400546245</vt:lpwstr>
      </vt:variant>
      <vt:variant>
        <vt:i4>1048626</vt:i4>
      </vt:variant>
      <vt:variant>
        <vt:i4>56</vt:i4>
      </vt:variant>
      <vt:variant>
        <vt:i4>0</vt:i4>
      </vt:variant>
      <vt:variant>
        <vt:i4>5</vt:i4>
      </vt:variant>
      <vt:variant>
        <vt:lpwstr/>
      </vt:variant>
      <vt:variant>
        <vt:lpwstr>_Toc400546244</vt:lpwstr>
      </vt:variant>
      <vt:variant>
        <vt:i4>1048626</vt:i4>
      </vt:variant>
      <vt:variant>
        <vt:i4>50</vt:i4>
      </vt:variant>
      <vt:variant>
        <vt:i4>0</vt:i4>
      </vt:variant>
      <vt:variant>
        <vt:i4>5</vt:i4>
      </vt:variant>
      <vt:variant>
        <vt:lpwstr/>
      </vt:variant>
      <vt:variant>
        <vt:lpwstr>_Toc400546243</vt:lpwstr>
      </vt:variant>
      <vt:variant>
        <vt:i4>1048626</vt:i4>
      </vt:variant>
      <vt:variant>
        <vt:i4>44</vt:i4>
      </vt:variant>
      <vt:variant>
        <vt:i4>0</vt:i4>
      </vt:variant>
      <vt:variant>
        <vt:i4>5</vt:i4>
      </vt:variant>
      <vt:variant>
        <vt:lpwstr/>
      </vt:variant>
      <vt:variant>
        <vt:lpwstr>_Toc400546242</vt:lpwstr>
      </vt:variant>
      <vt:variant>
        <vt:i4>1048626</vt:i4>
      </vt:variant>
      <vt:variant>
        <vt:i4>38</vt:i4>
      </vt:variant>
      <vt:variant>
        <vt:i4>0</vt:i4>
      </vt:variant>
      <vt:variant>
        <vt:i4>5</vt:i4>
      </vt:variant>
      <vt:variant>
        <vt:lpwstr/>
      </vt:variant>
      <vt:variant>
        <vt:lpwstr>_Toc400546241</vt:lpwstr>
      </vt:variant>
      <vt:variant>
        <vt:i4>1048626</vt:i4>
      </vt:variant>
      <vt:variant>
        <vt:i4>32</vt:i4>
      </vt:variant>
      <vt:variant>
        <vt:i4>0</vt:i4>
      </vt:variant>
      <vt:variant>
        <vt:i4>5</vt:i4>
      </vt:variant>
      <vt:variant>
        <vt:lpwstr/>
      </vt:variant>
      <vt:variant>
        <vt:lpwstr>_Toc400546240</vt:lpwstr>
      </vt:variant>
      <vt:variant>
        <vt:i4>1507378</vt:i4>
      </vt:variant>
      <vt:variant>
        <vt:i4>26</vt:i4>
      </vt:variant>
      <vt:variant>
        <vt:i4>0</vt:i4>
      </vt:variant>
      <vt:variant>
        <vt:i4>5</vt:i4>
      </vt:variant>
      <vt:variant>
        <vt:lpwstr/>
      </vt:variant>
      <vt:variant>
        <vt:lpwstr>_Toc400546239</vt:lpwstr>
      </vt:variant>
      <vt:variant>
        <vt:i4>1507378</vt:i4>
      </vt:variant>
      <vt:variant>
        <vt:i4>20</vt:i4>
      </vt:variant>
      <vt:variant>
        <vt:i4>0</vt:i4>
      </vt:variant>
      <vt:variant>
        <vt:i4>5</vt:i4>
      </vt:variant>
      <vt:variant>
        <vt:lpwstr/>
      </vt:variant>
      <vt:variant>
        <vt:lpwstr>_Toc400546238</vt:lpwstr>
      </vt:variant>
      <vt:variant>
        <vt:i4>1507378</vt:i4>
      </vt:variant>
      <vt:variant>
        <vt:i4>14</vt:i4>
      </vt:variant>
      <vt:variant>
        <vt:i4>0</vt:i4>
      </vt:variant>
      <vt:variant>
        <vt:i4>5</vt:i4>
      </vt:variant>
      <vt:variant>
        <vt:lpwstr/>
      </vt:variant>
      <vt:variant>
        <vt:lpwstr>_Toc400546237</vt:lpwstr>
      </vt:variant>
      <vt:variant>
        <vt:i4>1507378</vt:i4>
      </vt:variant>
      <vt:variant>
        <vt:i4>8</vt:i4>
      </vt:variant>
      <vt:variant>
        <vt:i4>0</vt:i4>
      </vt:variant>
      <vt:variant>
        <vt:i4>5</vt:i4>
      </vt:variant>
      <vt:variant>
        <vt:lpwstr/>
      </vt:variant>
      <vt:variant>
        <vt:lpwstr>_Toc400546236</vt:lpwstr>
      </vt:variant>
      <vt:variant>
        <vt:i4>1507378</vt:i4>
      </vt:variant>
      <vt:variant>
        <vt:i4>2</vt:i4>
      </vt:variant>
      <vt:variant>
        <vt:i4>0</vt:i4>
      </vt:variant>
      <vt:variant>
        <vt:i4>5</vt:i4>
      </vt:variant>
      <vt:variant>
        <vt:lpwstr/>
      </vt:variant>
      <vt:variant>
        <vt:lpwstr>_Toc400546235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Brzezińska</dc:creator>
  <cp:lastModifiedBy>Użytkownik systemu Windows</cp:lastModifiedBy>
  <cp:revision>5</cp:revision>
  <cp:lastPrinted>2017-01-24T11:02:00Z</cp:lastPrinted>
  <dcterms:created xsi:type="dcterms:W3CDTF">2016-12-09T10:01:00Z</dcterms:created>
  <dcterms:modified xsi:type="dcterms:W3CDTF">2017-01-24T11:02:00Z</dcterms:modified>
</cp:coreProperties>
</file>