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261"/>
        <w:gridCol w:w="6342"/>
      </w:tblGrid>
      <w:tr w:rsidR="0077458F" w:rsidRPr="00604A32" w:rsidTr="004340A2">
        <w:trPr>
          <w:trHeight w:val="1007"/>
        </w:trPr>
        <w:tc>
          <w:tcPr>
            <w:tcW w:w="1698" w:type="pct"/>
            <w:shd w:val="clear" w:color="auto" w:fill="FFFFFF" w:themeFill="background1"/>
          </w:tcPr>
          <w:p w:rsidR="001674B7" w:rsidRPr="00995A84" w:rsidRDefault="001674B7" w:rsidP="007F36CA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604A32" w:rsidRDefault="004340A2" w:rsidP="004340A2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604A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</w:t>
            </w:r>
            <w:r w:rsidR="0077458F" w:rsidRPr="00604A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ieczęć Wykonawcy</w:t>
            </w:r>
            <w:r w:rsidRPr="00604A3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 / pełna nazwa Wykonawcy</w:t>
            </w:r>
          </w:p>
        </w:tc>
        <w:tc>
          <w:tcPr>
            <w:tcW w:w="3302" w:type="pct"/>
            <w:shd w:val="clear" w:color="auto" w:fill="FFFFFF" w:themeFill="background1"/>
            <w:vAlign w:val="center"/>
          </w:tcPr>
          <w:p w:rsidR="0077458F" w:rsidRPr="00604A32" w:rsidRDefault="0077458F" w:rsidP="00927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A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604A32" w:rsidRDefault="0077458F" w:rsidP="001B3123">
      <w:pPr>
        <w:spacing w:before="12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04A32">
        <w:rPr>
          <w:rFonts w:ascii="Arial" w:hAnsi="Arial" w:cs="Arial"/>
          <w:sz w:val="20"/>
          <w:szCs w:val="20"/>
        </w:rPr>
        <w:t xml:space="preserve">Składając ofertę w </w:t>
      </w:r>
      <w:r w:rsidR="001B3123" w:rsidRPr="00604A32">
        <w:rPr>
          <w:rFonts w:ascii="Arial" w:hAnsi="Arial" w:cs="Arial"/>
          <w:sz w:val="20"/>
          <w:szCs w:val="20"/>
        </w:rPr>
        <w:t>z</w:t>
      </w:r>
      <w:r w:rsidR="00C16EC1" w:rsidRPr="00604A32">
        <w:rPr>
          <w:rFonts w:ascii="Arial" w:hAnsi="Arial" w:cs="Arial"/>
          <w:sz w:val="20"/>
          <w:szCs w:val="20"/>
        </w:rPr>
        <w:t xml:space="preserve">apytaniu ofertowym </w:t>
      </w:r>
      <w:r w:rsidRPr="00604A32">
        <w:rPr>
          <w:rFonts w:ascii="Arial" w:hAnsi="Arial" w:cs="Arial"/>
          <w:sz w:val="20"/>
          <w:szCs w:val="20"/>
        </w:rPr>
        <w:t>na „</w:t>
      </w:r>
      <w:r w:rsidR="004340A2" w:rsidRPr="00604A32">
        <w:rPr>
          <w:rFonts w:ascii="Arial" w:hAnsi="Arial" w:cs="Arial"/>
          <w:b/>
          <w:i/>
          <w:sz w:val="20"/>
          <w:szCs w:val="20"/>
        </w:rPr>
        <w:t xml:space="preserve">Subskrypcję dostępu do platformy </w:t>
      </w:r>
      <w:r w:rsidR="009A7BAE" w:rsidRPr="00604A32">
        <w:rPr>
          <w:rFonts w:ascii="Arial" w:hAnsi="Arial" w:cs="Arial"/>
          <w:b/>
          <w:i/>
          <w:sz w:val="20"/>
          <w:szCs w:val="20"/>
        </w:rPr>
        <w:br/>
      </w:r>
      <w:r w:rsidR="004340A2" w:rsidRPr="00604A32">
        <w:rPr>
          <w:rFonts w:ascii="Arial" w:hAnsi="Arial" w:cs="Arial"/>
          <w:b/>
          <w:i/>
          <w:sz w:val="20"/>
          <w:szCs w:val="20"/>
        </w:rPr>
        <w:t xml:space="preserve">wideokonferencyjnej Zoom lub równoważnej dla </w:t>
      </w:r>
      <w:r w:rsidR="009A7BAE" w:rsidRPr="00604A32">
        <w:rPr>
          <w:rFonts w:ascii="Arial" w:hAnsi="Arial" w:cs="Arial"/>
          <w:b/>
          <w:i/>
          <w:sz w:val="20"/>
          <w:szCs w:val="20"/>
        </w:rPr>
        <w:t xml:space="preserve">pracowników </w:t>
      </w:r>
      <w:r w:rsidR="004340A2" w:rsidRPr="00604A32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Pr="00604A32">
        <w:rPr>
          <w:rFonts w:ascii="Arial" w:hAnsi="Arial" w:cs="Arial"/>
          <w:sz w:val="20"/>
          <w:szCs w:val="20"/>
        </w:rPr>
        <w:t xml:space="preserve">” (znak sprawy: </w:t>
      </w:r>
      <w:r w:rsidR="004340A2" w:rsidRPr="00604A32">
        <w:rPr>
          <w:rFonts w:ascii="Arial" w:hAnsi="Arial" w:cs="Arial"/>
          <w:b/>
          <w:bCs/>
          <w:sz w:val="20"/>
          <w:szCs w:val="20"/>
        </w:rPr>
        <w:t>WSIiI-II.132.3</w:t>
      </w:r>
      <w:r w:rsidR="001B3123" w:rsidRPr="00604A32">
        <w:rPr>
          <w:rFonts w:ascii="Arial" w:hAnsi="Arial" w:cs="Arial"/>
          <w:b/>
          <w:bCs/>
          <w:sz w:val="20"/>
          <w:szCs w:val="20"/>
        </w:rPr>
        <w:t>.202</w:t>
      </w:r>
      <w:r w:rsidR="004340A2" w:rsidRPr="00604A32">
        <w:rPr>
          <w:rFonts w:ascii="Arial" w:hAnsi="Arial" w:cs="Arial"/>
          <w:b/>
          <w:bCs/>
          <w:sz w:val="20"/>
          <w:szCs w:val="20"/>
        </w:rPr>
        <w:t>3</w:t>
      </w:r>
      <w:r w:rsidRPr="00604A32">
        <w:rPr>
          <w:rFonts w:ascii="Arial" w:hAnsi="Arial" w:cs="Arial"/>
          <w:sz w:val="20"/>
          <w:szCs w:val="20"/>
        </w:rPr>
        <w:t>),</w:t>
      </w:r>
      <w:r w:rsidR="002A412D" w:rsidRPr="00604A32">
        <w:rPr>
          <w:rFonts w:ascii="Arial" w:hAnsi="Arial" w:cs="Arial"/>
          <w:sz w:val="20"/>
          <w:szCs w:val="20"/>
        </w:rPr>
        <w:t xml:space="preserve"> </w:t>
      </w:r>
      <w:r w:rsidRPr="00604A32">
        <w:rPr>
          <w:rFonts w:ascii="Arial" w:hAnsi="Arial" w:cs="Arial"/>
          <w:sz w:val="20"/>
          <w:szCs w:val="20"/>
        </w:rPr>
        <w:t xml:space="preserve">prowadzonym przez </w:t>
      </w:r>
      <w:r w:rsidRPr="00604A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604A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604A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604A32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604A32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604A32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  <w:r w:rsidR="00790FA6" w:rsidRPr="00604A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90FA6" w:rsidRPr="00604A32" w:rsidRDefault="00790FA6" w:rsidP="001B312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E43DD6" w:rsidRPr="00604A32" w:rsidRDefault="0067053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604A32">
        <w:rPr>
          <w:rFonts w:ascii="Arial" w:hAnsi="Arial" w:cs="Arial"/>
          <w:sz w:val="20"/>
          <w:szCs w:val="20"/>
        </w:rPr>
        <w:t xml:space="preserve">Oświadczam/y, że </w:t>
      </w:r>
      <w:r w:rsidR="00F63418" w:rsidRPr="00604A32">
        <w:rPr>
          <w:rFonts w:ascii="Arial" w:hAnsi="Arial" w:cs="Arial"/>
          <w:sz w:val="20"/>
          <w:szCs w:val="20"/>
        </w:rPr>
        <w:t>nie podlegam</w:t>
      </w:r>
      <w:r w:rsidRPr="00604A32">
        <w:rPr>
          <w:rFonts w:ascii="Arial" w:hAnsi="Arial" w:cs="Arial"/>
          <w:sz w:val="20"/>
          <w:szCs w:val="20"/>
        </w:rPr>
        <w:t xml:space="preserve">/y </w:t>
      </w:r>
      <w:r w:rsidR="00F63418" w:rsidRPr="00604A32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 w:rsidRPr="00604A32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</w:t>
      </w:r>
      <w:r w:rsidR="004340A2" w:rsidRPr="00604A32">
        <w:rPr>
          <w:rFonts w:ascii="Arial" w:hAnsi="Arial" w:cs="Arial"/>
          <w:bCs/>
          <w:sz w:val="20"/>
          <w:szCs w:val="20"/>
        </w:rPr>
        <w:t>eństwa narodowego (Dz. U. z 2023 r.,</w:t>
      </w:r>
      <w:r w:rsidR="00F63418" w:rsidRPr="00604A32">
        <w:rPr>
          <w:rFonts w:ascii="Arial" w:hAnsi="Arial" w:cs="Arial"/>
          <w:bCs/>
          <w:sz w:val="20"/>
          <w:szCs w:val="20"/>
        </w:rPr>
        <w:t xml:space="preserve"> poz. </w:t>
      </w:r>
      <w:r w:rsidR="004340A2" w:rsidRPr="00604A32">
        <w:rPr>
          <w:rFonts w:ascii="Arial" w:hAnsi="Arial" w:cs="Arial"/>
          <w:bCs/>
          <w:sz w:val="20"/>
          <w:szCs w:val="20"/>
        </w:rPr>
        <w:t>129 z późn. zm.</w:t>
      </w:r>
      <w:r w:rsidR="00F63418" w:rsidRPr="00604A32">
        <w:rPr>
          <w:rFonts w:ascii="Arial" w:hAnsi="Arial" w:cs="Arial"/>
          <w:bCs/>
          <w:sz w:val="20"/>
          <w:szCs w:val="20"/>
        </w:rPr>
        <w:t>)</w:t>
      </w:r>
      <w:r w:rsidRPr="00604A32">
        <w:rPr>
          <w:rFonts w:ascii="Arial" w:hAnsi="Arial" w:cs="Arial"/>
          <w:bCs/>
          <w:sz w:val="20"/>
          <w:szCs w:val="20"/>
        </w:rPr>
        <w:t>.</w:t>
      </w:r>
    </w:p>
    <w:p w:rsidR="00E43DD6" w:rsidRPr="00604A32" w:rsidRDefault="00E43DD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604A32">
        <w:rPr>
          <w:rFonts w:ascii="Arial" w:hAnsi="Arial" w:cs="Arial"/>
          <w:sz w:val="20"/>
          <w:szCs w:val="20"/>
        </w:rPr>
        <w:t>Oświadczam, że wszystki</w:t>
      </w:r>
      <w:r w:rsidR="001B3123" w:rsidRPr="00604A32">
        <w:rPr>
          <w:rFonts w:ascii="Arial" w:hAnsi="Arial" w:cs="Arial"/>
          <w:sz w:val="20"/>
          <w:szCs w:val="20"/>
        </w:rPr>
        <w:t>e informacje podane w powyższym oświadczeniu</w:t>
      </w:r>
      <w:r w:rsidRPr="00604A32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604A32">
        <w:rPr>
          <w:rFonts w:ascii="Arial" w:hAnsi="Arial" w:cs="Arial"/>
          <w:sz w:val="20"/>
          <w:szCs w:val="20"/>
        </w:rPr>
        <w:br/>
      </w:r>
      <w:r w:rsidRPr="00604A32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Pr="00604A32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Pr="00604A32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Pr="00604A32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Pr="00604A32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604A32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4340A2" w:rsidRPr="00604A32">
        <w:rPr>
          <w:rFonts w:ascii="Arial" w:eastAsia="Times New Roman" w:hAnsi="Arial" w:cs="Arial"/>
          <w:sz w:val="20"/>
          <w:szCs w:val="20"/>
          <w:lang w:eastAsia="pl-PL"/>
        </w:rPr>
        <w:t>.. , dnia ....... lutego 2023 r.</w:t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 xml:space="preserve"> …….……….........................................................</w:t>
      </w:r>
      <w:r w:rsidRPr="00604A3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04A3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 w:rsidRPr="00604A3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Pr="00604A32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Pr="00604A32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4A3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4340A2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604A3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 lutego 2023 r. …….……….........................................................</w:t>
      </w:r>
      <w:r w:rsidR="00670536" w:rsidRPr="00604A3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604A32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604A3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8"/>
      <w:footerReference w:type="default" r:id="rId9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02" w:rsidRDefault="008F3F02" w:rsidP="0038231F">
      <w:pPr>
        <w:spacing w:after="0" w:line="240" w:lineRule="auto"/>
      </w:pPr>
      <w:r>
        <w:separator/>
      </w:r>
    </w:p>
  </w:endnote>
  <w:endnote w:type="continuationSeparator" w:id="0">
    <w:p w:rsidR="008F3F02" w:rsidRDefault="008F3F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A6" w:rsidRPr="004340A2" w:rsidRDefault="004F5BA6" w:rsidP="003D7F55">
    <w:pPr>
      <w:pStyle w:val="Stopka"/>
      <w:spacing w:before="120"/>
      <w:jc w:val="right"/>
      <w:rPr>
        <w:sz w:val="24"/>
      </w:rPr>
    </w:pPr>
    <w:r w:rsidRPr="004340A2">
      <w:rPr>
        <w:rFonts w:ascii="Arial" w:hAnsi="Arial" w:cs="Arial"/>
        <w:sz w:val="16"/>
        <w:szCs w:val="14"/>
      </w:rPr>
      <w:t xml:space="preserve">Strona </w:t>
    </w:r>
    <w:r w:rsidR="00296C90" w:rsidRPr="004340A2">
      <w:rPr>
        <w:rFonts w:ascii="Arial" w:hAnsi="Arial" w:cs="Arial"/>
        <w:b/>
        <w:bCs/>
        <w:sz w:val="16"/>
        <w:szCs w:val="14"/>
      </w:rPr>
      <w:fldChar w:fldCharType="begin"/>
    </w:r>
    <w:r w:rsidRPr="004340A2">
      <w:rPr>
        <w:rFonts w:ascii="Arial" w:hAnsi="Arial" w:cs="Arial"/>
        <w:b/>
        <w:bCs/>
        <w:sz w:val="16"/>
        <w:szCs w:val="14"/>
      </w:rPr>
      <w:instrText>PAGE</w:instrText>
    </w:r>
    <w:r w:rsidR="00296C90" w:rsidRPr="004340A2">
      <w:rPr>
        <w:rFonts w:ascii="Arial" w:hAnsi="Arial" w:cs="Arial"/>
        <w:b/>
        <w:bCs/>
        <w:sz w:val="16"/>
        <w:szCs w:val="14"/>
      </w:rPr>
      <w:fldChar w:fldCharType="separate"/>
    </w:r>
    <w:r w:rsidR="007F36CA">
      <w:rPr>
        <w:rFonts w:ascii="Arial" w:hAnsi="Arial" w:cs="Arial"/>
        <w:b/>
        <w:bCs/>
        <w:noProof/>
        <w:sz w:val="16"/>
        <w:szCs w:val="14"/>
      </w:rPr>
      <w:t>1</w:t>
    </w:r>
    <w:r w:rsidR="00296C90" w:rsidRPr="004340A2">
      <w:rPr>
        <w:rFonts w:ascii="Arial" w:hAnsi="Arial" w:cs="Arial"/>
        <w:b/>
        <w:bCs/>
        <w:sz w:val="16"/>
        <w:szCs w:val="14"/>
      </w:rPr>
      <w:fldChar w:fldCharType="end"/>
    </w:r>
    <w:r w:rsidRPr="004340A2">
      <w:rPr>
        <w:rFonts w:ascii="Arial" w:hAnsi="Arial" w:cs="Arial"/>
        <w:sz w:val="16"/>
        <w:szCs w:val="14"/>
      </w:rPr>
      <w:t xml:space="preserve"> z </w:t>
    </w:r>
    <w:r w:rsidR="00296C90" w:rsidRPr="004340A2">
      <w:rPr>
        <w:rFonts w:ascii="Arial" w:hAnsi="Arial" w:cs="Arial"/>
        <w:b/>
        <w:bCs/>
        <w:sz w:val="16"/>
        <w:szCs w:val="14"/>
      </w:rPr>
      <w:fldChar w:fldCharType="begin"/>
    </w:r>
    <w:r w:rsidRPr="004340A2">
      <w:rPr>
        <w:rFonts w:ascii="Arial" w:hAnsi="Arial" w:cs="Arial"/>
        <w:b/>
        <w:bCs/>
        <w:sz w:val="16"/>
        <w:szCs w:val="14"/>
      </w:rPr>
      <w:instrText>NUMPAGES</w:instrText>
    </w:r>
    <w:r w:rsidR="00296C90" w:rsidRPr="004340A2">
      <w:rPr>
        <w:rFonts w:ascii="Arial" w:hAnsi="Arial" w:cs="Arial"/>
        <w:b/>
        <w:bCs/>
        <w:sz w:val="16"/>
        <w:szCs w:val="14"/>
      </w:rPr>
      <w:fldChar w:fldCharType="separate"/>
    </w:r>
    <w:r w:rsidR="007F36CA">
      <w:rPr>
        <w:rFonts w:ascii="Arial" w:hAnsi="Arial" w:cs="Arial"/>
        <w:b/>
        <w:bCs/>
        <w:noProof/>
        <w:sz w:val="16"/>
        <w:szCs w:val="14"/>
      </w:rPr>
      <w:t>1</w:t>
    </w:r>
    <w:r w:rsidR="00296C90" w:rsidRPr="004340A2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02" w:rsidRDefault="008F3F02" w:rsidP="0038231F">
      <w:pPr>
        <w:spacing w:after="0" w:line="240" w:lineRule="auto"/>
      </w:pPr>
      <w:r>
        <w:separator/>
      </w:r>
    </w:p>
  </w:footnote>
  <w:footnote w:type="continuationSeparator" w:id="0">
    <w:p w:rsidR="008F3F02" w:rsidRDefault="008F3F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WSIiI-II.132.</w:t>
    </w:r>
    <w:r w:rsidR="004340A2">
      <w:rPr>
        <w:rFonts w:ascii="Arial" w:hAnsi="Arial" w:cs="Arial"/>
        <w:b/>
        <w:bCs/>
        <w:i/>
        <w:sz w:val="20"/>
        <w:szCs w:val="20"/>
      </w:rPr>
      <w:t>3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</w:t>
    </w:r>
    <w:r w:rsidR="004340A2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    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4340A2" w:rsidRPr="004340A2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Subskrypcję dostępu do platformy wideokonferencyjnej Zoom lub równoważnej dla </w:t>
    </w:r>
    <w:r w:rsidR="00790FA6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pracowników </w:t>
    </w:r>
    <w:r w:rsidR="004340A2" w:rsidRPr="004340A2">
      <w:rPr>
        <w:rFonts w:ascii="Arial" w:eastAsia="Times New Roman" w:hAnsi="Arial" w:cs="Arial"/>
        <w:b/>
        <w:bCs/>
        <w:i/>
        <w:sz w:val="16"/>
        <w:szCs w:val="16"/>
        <w:lang w:eastAsia="pl-PL"/>
      </w:rPr>
      <w:t>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993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96C90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0A2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4A32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0FA6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7F36C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8F3F02"/>
    <w:rsid w:val="009120E4"/>
    <w:rsid w:val="0091264E"/>
    <w:rsid w:val="0091378F"/>
    <w:rsid w:val="00927456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A7BAE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A2DC-9415-4E5E-AC65-ADABAAB8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mjankowski</cp:lastModifiedBy>
  <cp:revision>2</cp:revision>
  <cp:lastPrinted>2017-03-16T12:12:00Z</cp:lastPrinted>
  <dcterms:created xsi:type="dcterms:W3CDTF">2023-02-22T13:21:00Z</dcterms:created>
  <dcterms:modified xsi:type="dcterms:W3CDTF">2023-02-22T13:21:00Z</dcterms:modified>
</cp:coreProperties>
</file>