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>Zał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>ącznik nr 2 do Uchw</w:t>
      </w:r>
      <w:r w:rsidR="00EB6AF0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ały Nr </w:t>
      </w:r>
      <w:r w:rsidR="00104AB9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………</w:t>
      </w:r>
      <w:r w:rsidR="004A782E">
        <w:rPr>
          <w:rFonts w:ascii="Arial" w:hAnsi="Arial" w:cs="Arial"/>
          <w:color w:val="000000"/>
          <w:sz w:val="16"/>
          <w:szCs w:val="16"/>
          <w:lang w:val="pl-PL"/>
        </w:rPr>
        <w:t>/18</w:t>
      </w:r>
      <w:r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</w:t>
      </w:r>
      <w:r w:rsidR="00EB6AF0" w:rsidRPr="001779AF">
        <w:rPr>
          <w:rFonts w:ascii="Arial" w:hAnsi="Arial" w:cs="Arial"/>
          <w:color w:val="000000"/>
          <w:sz w:val="16"/>
          <w:szCs w:val="16"/>
          <w:lang w:val="pl-PL"/>
        </w:rPr>
        <w:t>nia</w:t>
      </w:r>
      <w:r w:rsidR="00104AB9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5710F2" w:rsidRPr="001779AF">
        <w:rPr>
          <w:rFonts w:ascii="Arial" w:hAnsi="Arial" w:cs="Arial"/>
          <w:color w:val="000000"/>
          <w:sz w:val="16"/>
          <w:szCs w:val="16"/>
          <w:lang w:val="pl-PL"/>
        </w:rPr>
        <w:t>………</w:t>
      </w:r>
      <w:r w:rsidR="004A782E">
        <w:rPr>
          <w:rFonts w:ascii="Arial" w:hAnsi="Arial" w:cs="Arial"/>
          <w:color w:val="000000"/>
          <w:sz w:val="16"/>
          <w:szCs w:val="16"/>
          <w:lang w:val="pl-PL"/>
        </w:rPr>
        <w:t xml:space="preserve"> kwietnia</w:t>
      </w:r>
      <w:r w:rsidR="00104AB9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4A782E">
        <w:rPr>
          <w:rFonts w:ascii="Arial" w:hAnsi="Arial" w:cs="Arial"/>
          <w:color w:val="000000"/>
          <w:sz w:val="16"/>
          <w:szCs w:val="16"/>
          <w:lang w:val="pl-PL"/>
        </w:rPr>
        <w:t>2018</w:t>
      </w:r>
      <w:r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591260" w:rsidRDefault="004913B2" w:rsidP="005710F2">
      <w:pPr>
        <w:jc w:val="both"/>
        <w:rPr>
          <w:rFonts w:ascii="Arial" w:hAnsi="Arial" w:cs="Arial"/>
          <w:kern w:val="24"/>
          <w:sz w:val="22"/>
          <w:szCs w:val="22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174E8F">
        <w:rPr>
          <w:rFonts w:ascii="Arial" w:hAnsi="Arial" w:cs="Arial"/>
          <w:sz w:val="22"/>
          <w:szCs w:val="22"/>
          <w:lang w:val="pl-PL"/>
        </w:rPr>
        <w:t xml:space="preserve">wa Zachodniopomorskiego </w:t>
      </w:r>
      <w:r w:rsidR="00396227" w:rsidRPr="00174E8F">
        <w:rPr>
          <w:rFonts w:ascii="Arial" w:hAnsi="Arial" w:cs="Arial"/>
          <w:sz w:val="22"/>
          <w:szCs w:val="22"/>
          <w:lang w:val="pl-PL"/>
        </w:rPr>
        <w:t>2014-2020 ogłasza n</w:t>
      </w:r>
      <w:r w:rsidR="00174E8F">
        <w:rPr>
          <w:rFonts w:ascii="Arial" w:hAnsi="Arial" w:cs="Arial"/>
          <w:sz w:val="22"/>
          <w:szCs w:val="22"/>
          <w:lang w:val="pl-PL"/>
        </w:rPr>
        <w:t xml:space="preserve">abór wniosków o dofinansowanie </w:t>
      </w:r>
      <w:r w:rsidR="00396227" w:rsidRPr="00174E8F">
        <w:rPr>
          <w:rFonts w:ascii="Arial" w:hAnsi="Arial" w:cs="Arial"/>
          <w:sz w:val="22"/>
          <w:szCs w:val="22"/>
          <w:lang w:val="pl-PL"/>
        </w:rPr>
        <w:t xml:space="preserve">w ramach </w:t>
      </w:r>
      <w:r w:rsidR="00591260" w:rsidRPr="00591260">
        <w:rPr>
          <w:rFonts w:ascii="Arial" w:hAnsi="Arial" w:cs="Arial"/>
          <w:sz w:val="22"/>
          <w:szCs w:val="22"/>
          <w:lang w:val="pl-PL"/>
        </w:rPr>
        <w:t>Działania 1.6 Tworzenie nowych miejsc pracy na obszarze Specjalnej Strefy Włączenia.</w:t>
      </w:r>
    </w:p>
    <w:p w:rsidR="00502D40" w:rsidRPr="00174E8F" w:rsidRDefault="00502D40" w:rsidP="00092310">
      <w:pPr>
        <w:spacing w:line="276" w:lineRule="auto"/>
        <w:jc w:val="both"/>
        <w:rPr>
          <w:rFonts w:ascii="Arial" w:eastAsia="MS Mincho" w:hAnsi="Arial" w:cs="Arial"/>
          <w:color w:val="0070C0"/>
          <w:sz w:val="22"/>
          <w:szCs w:val="22"/>
        </w:rPr>
      </w:pPr>
    </w:p>
    <w:p w:rsidR="00502D40" w:rsidRPr="00174E8F" w:rsidRDefault="0003231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 xml:space="preserve">Numer </w:t>
      </w:r>
      <w:r w:rsidR="00AF6924" w:rsidRPr="00174E8F">
        <w:rPr>
          <w:rFonts w:ascii="Arial" w:hAnsi="Arial" w:cs="Arial"/>
          <w:sz w:val="22"/>
          <w:szCs w:val="22"/>
          <w:lang w:val="pl-PL"/>
        </w:rPr>
        <w:t>konkursu</w:t>
      </w:r>
      <w:r w:rsidRPr="00174E8F">
        <w:rPr>
          <w:rFonts w:ascii="Arial" w:hAnsi="Arial" w:cs="Arial"/>
          <w:sz w:val="22"/>
          <w:szCs w:val="22"/>
          <w:lang w:val="pl-PL"/>
        </w:rPr>
        <w:t xml:space="preserve">: </w:t>
      </w:r>
      <w:r w:rsidR="002E3869" w:rsidRPr="002E3869">
        <w:rPr>
          <w:rFonts w:ascii="Arial" w:hAnsi="Arial" w:cs="Arial"/>
          <w:sz w:val="22"/>
          <w:szCs w:val="22"/>
        </w:rPr>
        <w:t>RPZP.01.06.00-IZ.00-32-003/18</w:t>
      </w:r>
    </w:p>
    <w:p w:rsidR="00502D40" w:rsidRPr="00174E8F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174E8F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Informacja o </w:t>
      </w:r>
      <w:r w:rsidR="00D84899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konkursie</w:t>
      </w:r>
    </w:p>
    <w:p w:rsidR="00502D40" w:rsidRPr="00174E8F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174E8F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174E8F" w:rsidRDefault="002D0BE8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30 maja</w:t>
      </w:r>
      <w:r w:rsidR="00DB2B59">
        <w:rPr>
          <w:rFonts w:ascii="Arial" w:hAnsi="Arial" w:cs="Arial"/>
          <w:sz w:val="22"/>
          <w:szCs w:val="22"/>
          <w:lang w:val="pl-PL"/>
        </w:rPr>
        <w:t xml:space="preserve"> 2018</w:t>
      </w:r>
      <w:r w:rsidR="00D7315F" w:rsidRPr="00174E8F">
        <w:rPr>
          <w:rFonts w:ascii="Arial" w:hAnsi="Arial" w:cs="Arial"/>
          <w:sz w:val="22"/>
          <w:szCs w:val="22"/>
          <w:lang w:val="pl-PL"/>
        </w:rPr>
        <w:t xml:space="preserve"> r.</w:t>
      </w:r>
      <w:bookmarkStart w:id="0" w:name="_GoBack"/>
      <w:bookmarkEnd w:id="0"/>
    </w:p>
    <w:p w:rsidR="00502D40" w:rsidRPr="00174E8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02D40" w:rsidRPr="00174E8F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Termin, do którego można składać wnioski</w:t>
      </w:r>
    </w:p>
    <w:p w:rsidR="00502D40" w:rsidRPr="00174E8F" w:rsidRDefault="00DF66E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sz w:val="22"/>
          <w:szCs w:val="22"/>
          <w:lang w:val="pl-PL"/>
        </w:rPr>
        <w:t>30 lipca</w:t>
      </w:r>
      <w:r w:rsidR="00DB2B5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2018</w:t>
      </w:r>
      <w:r w:rsidR="00D7315F" w:rsidRPr="00174E8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r.</w:t>
      </w:r>
      <w:r w:rsidR="004F30B4" w:rsidRPr="00174E8F">
        <w:rPr>
          <w:rFonts w:ascii="Ubuntu" w:hAnsi="Ubuntu"/>
        </w:rPr>
        <w:t xml:space="preserve"> </w:t>
      </w:r>
      <w:r w:rsidR="004F30B4" w:rsidRPr="00174E8F">
        <w:rPr>
          <w:rFonts w:ascii="Arial" w:eastAsia="Times New Roman" w:hAnsi="Arial" w:cs="Arial"/>
          <w:bCs/>
          <w:sz w:val="22"/>
          <w:szCs w:val="22"/>
        </w:rPr>
        <w:t xml:space="preserve">(wniosek o dofinansowanie wraz z załącznikami w wersji elektronicznej należy opublikować w </w:t>
      </w:r>
      <w:hyperlink r:id="rId10" w:tgtFrame="_blank" w:history="1">
        <w:r w:rsidR="004F30B4" w:rsidRPr="00174E8F">
          <w:rPr>
            <w:rStyle w:val="Hipercze"/>
            <w:rFonts w:ascii="Arial" w:eastAsia="Times New Roman" w:hAnsi="Arial" w:cs="Arial"/>
            <w:bCs/>
            <w:color w:val="auto"/>
            <w:sz w:val="22"/>
            <w:szCs w:val="22"/>
          </w:rPr>
          <w:t>Serwisie Beneficjenta Regionalnego Programu Operacyjnego Województwa Zachodniopomorskiego 2014-2020 (LSI2014)</w:t>
        </w:r>
      </w:hyperlink>
      <w:r w:rsidR="004F30B4" w:rsidRPr="00174E8F">
        <w:rPr>
          <w:rFonts w:ascii="Arial" w:eastAsia="Times New Roman" w:hAnsi="Arial" w:cs="Arial"/>
          <w:bCs/>
          <w:sz w:val="22"/>
          <w:szCs w:val="22"/>
        </w:rPr>
        <w:t> do godz. 15:00).</w:t>
      </w:r>
    </w:p>
    <w:p w:rsidR="00502D40" w:rsidRPr="00174E8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174E8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 rozstrzygnięcia</w:t>
      </w:r>
      <w:r w:rsidR="00DE3B4A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 </w:t>
      </w:r>
      <w:r w:rsidR="007D37E4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konkursu</w:t>
      </w:r>
    </w:p>
    <w:p w:rsidR="00502D40" w:rsidRPr="00174E8F" w:rsidRDefault="0016171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g</w:t>
      </w:r>
      <w:r w:rsidR="00DF66EA">
        <w:rPr>
          <w:rFonts w:ascii="Arial" w:hAnsi="Arial" w:cs="Arial"/>
          <w:sz w:val="22"/>
          <w:szCs w:val="22"/>
          <w:lang w:val="pl-PL"/>
        </w:rPr>
        <w:t xml:space="preserve">rudzień </w:t>
      </w:r>
      <w:r w:rsidR="00104AB9" w:rsidRPr="008801B0">
        <w:rPr>
          <w:rFonts w:ascii="Arial" w:hAnsi="Arial" w:cs="Arial"/>
          <w:sz w:val="22"/>
          <w:szCs w:val="22"/>
          <w:lang w:val="pl-PL"/>
        </w:rPr>
        <w:t>2018</w:t>
      </w:r>
      <w:r w:rsidR="0017324E" w:rsidRPr="008801B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174E8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0114EC" w:rsidRPr="00174E8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Miejsce składania wniosków</w:t>
      </w:r>
      <w:r w:rsidR="00E374F3"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  <w:r w:rsidR="00FA0421" w:rsidRPr="00174E8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</w:p>
    <w:p w:rsidR="00502D40" w:rsidRPr="00697A8A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697A8A">
        <w:rPr>
          <w:rFonts w:ascii="Arial" w:hAnsi="Arial" w:cs="Arial"/>
          <w:sz w:val="22"/>
          <w:szCs w:val="22"/>
          <w:lang w:val="pl-PL"/>
        </w:rPr>
        <w:t>P</w:t>
      </w:r>
      <w:r w:rsidR="00822EDD" w:rsidRPr="00697A8A">
        <w:rPr>
          <w:rFonts w:ascii="Arial" w:hAnsi="Arial" w:cs="Arial"/>
          <w:sz w:val="22"/>
          <w:szCs w:val="22"/>
          <w:lang w:val="pl-PL"/>
        </w:rPr>
        <w:t>isemny</w:t>
      </w:r>
      <w:r w:rsidR="00D95F6D" w:rsidRPr="00697A8A">
        <w:rPr>
          <w:rFonts w:ascii="Arial" w:hAnsi="Arial" w:cs="Arial"/>
          <w:sz w:val="22"/>
          <w:szCs w:val="22"/>
          <w:lang w:val="pl-PL"/>
        </w:rPr>
        <w:t xml:space="preserve"> wnios</w:t>
      </w:r>
      <w:r w:rsidR="00822EDD" w:rsidRPr="00697A8A">
        <w:rPr>
          <w:rFonts w:ascii="Arial" w:hAnsi="Arial" w:cs="Arial"/>
          <w:sz w:val="22"/>
          <w:szCs w:val="22"/>
          <w:lang w:val="pl-PL"/>
        </w:rPr>
        <w:t>ek o przyznanie</w:t>
      </w:r>
      <w:r w:rsidR="00AE13AF" w:rsidRPr="00697A8A">
        <w:rPr>
          <w:rFonts w:ascii="Arial" w:hAnsi="Arial" w:cs="Arial"/>
          <w:sz w:val="22"/>
          <w:szCs w:val="22"/>
          <w:lang w:val="pl-PL"/>
        </w:rPr>
        <w:t xml:space="preserve"> pomocy</w:t>
      </w:r>
      <w:r w:rsidR="00822EDD" w:rsidRPr="00697A8A">
        <w:rPr>
          <w:rFonts w:ascii="Arial" w:hAnsi="Arial" w:cs="Arial"/>
          <w:sz w:val="22"/>
          <w:szCs w:val="22"/>
          <w:lang w:val="pl-PL"/>
        </w:rPr>
        <w:t xml:space="preserve"> można</w:t>
      </w:r>
      <w:r w:rsidR="005F4FCD" w:rsidRPr="00697A8A">
        <w:rPr>
          <w:rFonts w:ascii="Arial" w:hAnsi="Arial" w:cs="Arial"/>
          <w:sz w:val="22"/>
          <w:szCs w:val="22"/>
          <w:lang w:val="pl-PL"/>
        </w:rPr>
        <w:t xml:space="preserve"> składać osobiście</w:t>
      </w:r>
      <w:r w:rsidR="00FA0421" w:rsidRPr="00697A8A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697A8A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697A8A">
        <w:rPr>
          <w:rFonts w:ascii="Arial" w:hAnsi="Arial" w:cs="Arial"/>
          <w:sz w:val="22"/>
          <w:szCs w:val="22"/>
          <w:lang w:val="pl-PL"/>
        </w:rPr>
        <w:t>:</w:t>
      </w:r>
      <w:r w:rsidR="005F4FCD" w:rsidRPr="00697A8A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697A8A">
        <w:rPr>
          <w:rFonts w:ascii="Arial" w:hAnsi="Arial" w:cs="Arial"/>
          <w:sz w:val="22"/>
          <w:szCs w:val="22"/>
          <w:lang w:val="pl-PL"/>
        </w:rPr>
        <w:t>:</w:t>
      </w:r>
      <w:r w:rsidR="005F4FCD" w:rsidRPr="00697A8A">
        <w:rPr>
          <w:rFonts w:ascii="Arial" w:hAnsi="Arial" w:cs="Arial"/>
          <w:sz w:val="22"/>
          <w:szCs w:val="22"/>
          <w:lang w:val="pl-PL"/>
        </w:rPr>
        <w:t>30 pod adresem:</w:t>
      </w:r>
    </w:p>
    <w:p w:rsidR="00502D40" w:rsidRPr="00697A8A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97A8A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697A8A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97A8A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697A8A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97A8A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Pr="00174E8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97A8A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Pr="00174E8F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Pr="00174E8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174E8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Sposób składania wniosków</w:t>
      </w:r>
      <w:r w:rsidR="009E2C73" w:rsidRPr="00174E8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</w:p>
    <w:p w:rsidR="00502D40" w:rsidRPr="00174E8F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>S</w:t>
      </w:r>
      <w:r w:rsidR="00ED1B2C" w:rsidRPr="00174E8F">
        <w:rPr>
          <w:rFonts w:ascii="Arial" w:hAnsi="Arial" w:cs="Arial"/>
          <w:sz w:val="22"/>
          <w:szCs w:val="22"/>
          <w:lang w:val="pl-PL"/>
        </w:rPr>
        <w:t>kuteczne złożenie dokumentacji aplikacyjnej polega</w:t>
      </w:r>
      <w:r w:rsidR="0081522A" w:rsidRPr="00174E8F">
        <w:rPr>
          <w:rFonts w:ascii="Arial" w:hAnsi="Arial" w:cs="Arial"/>
          <w:sz w:val="22"/>
          <w:szCs w:val="22"/>
          <w:lang w:val="pl-PL"/>
        </w:rPr>
        <w:t xml:space="preserve"> na </w:t>
      </w:r>
      <w:r w:rsidR="0081522A" w:rsidRPr="007C1AE7">
        <w:rPr>
          <w:rFonts w:ascii="Arial" w:hAnsi="Arial" w:cs="Arial"/>
          <w:sz w:val="22"/>
          <w:szCs w:val="22"/>
          <w:u w:val="single"/>
          <w:lang w:val="pl-PL"/>
        </w:rPr>
        <w:t xml:space="preserve">opublikowaniu wniosku </w:t>
      </w:r>
      <w:r w:rsidR="00732F47" w:rsidRPr="007C1AE7">
        <w:rPr>
          <w:rFonts w:ascii="Arial" w:hAnsi="Arial" w:cs="Arial"/>
          <w:sz w:val="22"/>
          <w:szCs w:val="22"/>
          <w:u w:val="single"/>
          <w:lang w:val="pl-PL"/>
        </w:rPr>
        <w:br/>
        <w:t>o dofinansowanie</w:t>
      </w:r>
      <w:r w:rsidR="00732F47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174E8F">
        <w:rPr>
          <w:rFonts w:ascii="Arial" w:hAnsi="Arial" w:cs="Arial"/>
          <w:sz w:val="22"/>
          <w:szCs w:val="22"/>
          <w:lang w:val="pl-PL"/>
        </w:rPr>
        <w:t xml:space="preserve">wraz </w:t>
      </w:r>
      <w:r w:rsidR="00AB57D6" w:rsidRPr="00174E8F">
        <w:rPr>
          <w:rFonts w:ascii="Arial" w:hAnsi="Arial" w:cs="Arial"/>
          <w:sz w:val="22"/>
          <w:szCs w:val="22"/>
          <w:lang w:val="pl-PL"/>
        </w:rPr>
        <w:t>z </w:t>
      </w:r>
      <w:r w:rsidR="00ED1B2C" w:rsidRPr="00174E8F">
        <w:rPr>
          <w:rFonts w:ascii="Arial" w:hAnsi="Arial" w:cs="Arial"/>
          <w:sz w:val="22"/>
          <w:szCs w:val="22"/>
          <w:lang w:val="pl-PL"/>
        </w:rPr>
        <w:t>załącznikami w wersji elektronicznej w</w:t>
      </w:r>
      <w:r w:rsidR="004F3267" w:rsidRPr="00174E8F">
        <w:rPr>
          <w:rFonts w:ascii="Arial" w:hAnsi="Arial" w:cs="Arial"/>
          <w:sz w:val="22"/>
          <w:szCs w:val="22"/>
          <w:lang w:val="pl-PL"/>
        </w:rPr>
        <w:t xml:space="preserve"> </w:t>
      </w:r>
      <w:r w:rsidR="00D7315F" w:rsidRPr="00174E8F">
        <w:rPr>
          <w:rFonts w:ascii="Arial" w:hAnsi="Arial" w:cs="Arial"/>
          <w:i/>
          <w:sz w:val="22"/>
          <w:szCs w:val="22"/>
          <w:lang w:val="pl-PL"/>
        </w:rPr>
        <w:t>Serwisie Beneficjenta Regionalnego Programu Operacyjnego Województwa Zachodniopomorskiego 2014-2020</w:t>
      </w:r>
      <w:r w:rsidR="000114EC" w:rsidRPr="00174E8F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C72C96" w:rsidRPr="00174E8F">
        <w:rPr>
          <w:rFonts w:ascii="Arial" w:hAnsi="Arial" w:cs="Arial"/>
          <w:i/>
          <w:sz w:val="22"/>
          <w:szCs w:val="22"/>
          <w:lang w:val="pl-PL"/>
        </w:rPr>
        <w:t>(</w:t>
      </w:r>
      <w:hyperlink r:id="rId11" w:history="1">
        <w:r w:rsidR="00C72C96" w:rsidRPr="00174E8F">
          <w:rPr>
            <w:rStyle w:val="Hipercze"/>
            <w:rFonts w:ascii="Arial" w:hAnsi="Arial" w:cs="Arial"/>
            <w:i/>
            <w:color w:val="auto"/>
            <w:sz w:val="22"/>
            <w:szCs w:val="22"/>
            <w:lang w:val="pl-PL"/>
          </w:rPr>
          <w:t>LSI2014</w:t>
        </w:r>
      </w:hyperlink>
      <w:r w:rsidR="00C72C96" w:rsidRPr="00174E8F">
        <w:rPr>
          <w:rFonts w:ascii="Arial" w:hAnsi="Arial" w:cs="Arial"/>
          <w:i/>
          <w:sz w:val="22"/>
          <w:szCs w:val="22"/>
          <w:lang w:val="pl-PL"/>
        </w:rPr>
        <w:t>)</w:t>
      </w:r>
      <w:r w:rsidR="000114EC" w:rsidRPr="00174E8F">
        <w:rPr>
          <w:rFonts w:ascii="Arial" w:hAnsi="Arial" w:cs="Arial"/>
          <w:sz w:val="22"/>
          <w:szCs w:val="22"/>
          <w:lang w:val="pl-PL"/>
        </w:rPr>
        <w:t xml:space="preserve"> </w:t>
      </w:r>
      <w:r w:rsidR="00ED1B2C" w:rsidRPr="00174E8F">
        <w:rPr>
          <w:rFonts w:ascii="Arial" w:hAnsi="Arial" w:cs="Arial"/>
          <w:sz w:val="22"/>
          <w:szCs w:val="22"/>
          <w:lang w:val="pl-PL"/>
        </w:rPr>
        <w:t xml:space="preserve">w terminie </w:t>
      </w:r>
      <w:r w:rsidR="00732F47">
        <w:rPr>
          <w:rFonts w:ascii="Arial" w:hAnsi="Arial" w:cs="Arial"/>
          <w:sz w:val="22"/>
          <w:szCs w:val="22"/>
          <w:lang w:val="pl-PL"/>
        </w:rPr>
        <w:t xml:space="preserve">naboru projektów oraz </w:t>
      </w:r>
      <w:r w:rsidR="00732F47" w:rsidRPr="007C1AE7">
        <w:rPr>
          <w:rFonts w:ascii="Arial" w:hAnsi="Arial" w:cs="Arial"/>
          <w:sz w:val="22"/>
          <w:szCs w:val="22"/>
          <w:u w:val="single"/>
          <w:lang w:val="pl-PL"/>
        </w:rPr>
        <w:t>złożeniu</w:t>
      </w:r>
      <w:r w:rsidR="00ED1B2C" w:rsidRPr="007C1AE7">
        <w:rPr>
          <w:rFonts w:ascii="Arial" w:hAnsi="Arial" w:cs="Arial"/>
          <w:sz w:val="22"/>
          <w:szCs w:val="22"/>
          <w:u w:val="single"/>
          <w:lang w:val="pl-PL"/>
        </w:rPr>
        <w:t xml:space="preserve"> do IZ RPO WZ </w:t>
      </w:r>
      <w:r w:rsidR="00822EDD" w:rsidRPr="007C1AE7">
        <w:rPr>
          <w:rFonts w:ascii="Arial" w:hAnsi="Arial" w:cs="Arial"/>
          <w:sz w:val="22"/>
          <w:szCs w:val="22"/>
          <w:u w:val="single"/>
          <w:lang w:val="pl-PL"/>
        </w:rPr>
        <w:t>pisemnego</w:t>
      </w:r>
      <w:r w:rsidR="00AB57D6" w:rsidRPr="007C1AE7">
        <w:rPr>
          <w:rFonts w:ascii="Arial" w:hAnsi="Arial" w:cs="Arial"/>
          <w:sz w:val="22"/>
          <w:szCs w:val="22"/>
          <w:u w:val="single"/>
          <w:lang w:val="pl-PL"/>
        </w:rPr>
        <w:t xml:space="preserve"> wniosku o </w:t>
      </w:r>
      <w:r w:rsidR="00822EDD" w:rsidRPr="007C1AE7">
        <w:rPr>
          <w:rFonts w:ascii="Arial" w:hAnsi="Arial" w:cs="Arial"/>
          <w:sz w:val="22"/>
          <w:szCs w:val="22"/>
          <w:u w:val="single"/>
          <w:lang w:val="pl-PL"/>
        </w:rPr>
        <w:t>przyznanie pomocy</w:t>
      </w:r>
      <w:r w:rsidR="00822EDD" w:rsidRPr="00174E8F">
        <w:rPr>
          <w:rFonts w:ascii="Arial" w:hAnsi="Arial" w:cs="Arial"/>
          <w:sz w:val="22"/>
          <w:szCs w:val="22"/>
          <w:lang w:val="pl-PL"/>
        </w:rPr>
        <w:t>, podpisanego</w:t>
      </w:r>
      <w:r w:rsidR="00ED1B2C" w:rsidRPr="00174E8F">
        <w:rPr>
          <w:rFonts w:ascii="Arial" w:hAnsi="Arial" w:cs="Arial"/>
          <w:sz w:val="22"/>
          <w:szCs w:val="22"/>
          <w:lang w:val="pl-PL"/>
        </w:rPr>
        <w:t xml:space="preserve"> zgodnie z zasadami reprezentacji obowiązuj</w:t>
      </w:r>
      <w:r w:rsidR="00822EDD" w:rsidRPr="00174E8F">
        <w:rPr>
          <w:rFonts w:ascii="Arial" w:hAnsi="Arial" w:cs="Arial"/>
          <w:sz w:val="22"/>
          <w:szCs w:val="22"/>
          <w:lang w:val="pl-PL"/>
        </w:rPr>
        <w:t>ącymi wnioskodawcę, zawierającego</w:t>
      </w:r>
      <w:r w:rsidR="00ED1B2C" w:rsidRPr="00174E8F">
        <w:rPr>
          <w:rFonts w:ascii="Arial" w:hAnsi="Arial" w:cs="Arial"/>
          <w:sz w:val="22"/>
          <w:szCs w:val="22"/>
          <w:lang w:val="pl-PL"/>
        </w:rPr>
        <w:t xml:space="preserve"> właściwą sumę kontrolną, naj</w:t>
      </w:r>
      <w:r w:rsidR="00732F47">
        <w:rPr>
          <w:rFonts w:ascii="Arial" w:hAnsi="Arial" w:cs="Arial"/>
          <w:sz w:val="22"/>
          <w:szCs w:val="22"/>
          <w:lang w:val="pl-PL"/>
        </w:rPr>
        <w:t>później w terminie 7 dni od daty</w:t>
      </w:r>
      <w:r w:rsidR="00ED1B2C" w:rsidRPr="00174E8F">
        <w:rPr>
          <w:rFonts w:ascii="Arial" w:hAnsi="Arial" w:cs="Arial"/>
          <w:sz w:val="22"/>
          <w:szCs w:val="22"/>
          <w:lang w:val="pl-PL"/>
        </w:rPr>
        <w:t xml:space="preserve"> zakończenia naboru projektów</w:t>
      </w:r>
      <w:r w:rsidR="00E374F3" w:rsidRPr="00174E8F">
        <w:rPr>
          <w:rFonts w:ascii="Arial" w:hAnsi="Arial" w:cs="Arial"/>
          <w:sz w:val="22"/>
          <w:szCs w:val="22"/>
          <w:lang w:val="pl-PL"/>
        </w:rPr>
        <w:t>, tj</w:t>
      </w:r>
      <w:r w:rsidR="00A223F3" w:rsidRPr="00174E8F">
        <w:rPr>
          <w:rFonts w:ascii="Arial" w:hAnsi="Arial" w:cs="Arial"/>
          <w:sz w:val="22"/>
          <w:szCs w:val="22"/>
          <w:lang w:val="pl-PL"/>
        </w:rPr>
        <w:t xml:space="preserve">. </w:t>
      </w:r>
      <w:r w:rsidR="00DA0750" w:rsidRPr="00174E8F">
        <w:rPr>
          <w:rFonts w:ascii="Arial" w:hAnsi="Arial" w:cs="Arial"/>
          <w:sz w:val="22"/>
          <w:szCs w:val="22"/>
          <w:lang w:val="pl-PL"/>
        </w:rPr>
        <w:t xml:space="preserve">do </w:t>
      </w:r>
      <w:r w:rsidR="0081522A" w:rsidRPr="00174E8F">
        <w:rPr>
          <w:rFonts w:ascii="Arial" w:hAnsi="Arial" w:cs="Arial"/>
          <w:sz w:val="22"/>
          <w:szCs w:val="22"/>
          <w:lang w:val="pl-PL"/>
        </w:rPr>
        <w:t>d</w:t>
      </w:r>
      <w:r w:rsidR="00A223F3" w:rsidRPr="00174E8F">
        <w:rPr>
          <w:rFonts w:ascii="Arial" w:hAnsi="Arial" w:cs="Arial"/>
          <w:sz w:val="22"/>
          <w:szCs w:val="22"/>
          <w:lang w:val="pl-PL"/>
        </w:rPr>
        <w:t xml:space="preserve">nia </w:t>
      </w:r>
      <w:r w:rsidR="003D012D" w:rsidRPr="003D012D">
        <w:rPr>
          <w:rFonts w:ascii="Arial" w:hAnsi="Arial" w:cs="Arial"/>
          <w:sz w:val="22"/>
          <w:szCs w:val="22"/>
          <w:lang w:val="pl-PL"/>
        </w:rPr>
        <w:t>6 sierpnia</w:t>
      </w:r>
      <w:r w:rsidR="00732F47">
        <w:rPr>
          <w:rFonts w:ascii="Arial" w:hAnsi="Arial" w:cs="Arial"/>
          <w:sz w:val="22"/>
          <w:szCs w:val="22"/>
          <w:lang w:val="pl-PL"/>
        </w:rPr>
        <w:t xml:space="preserve"> 2018</w:t>
      </w:r>
      <w:r w:rsidR="00A223F3" w:rsidRPr="00174E8F">
        <w:rPr>
          <w:rFonts w:ascii="Arial" w:hAnsi="Arial" w:cs="Arial"/>
          <w:sz w:val="22"/>
          <w:szCs w:val="22"/>
          <w:lang w:val="pl-PL"/>
        </w:rPr>
        <w:t xml:space="preserve"> r.</w:t>
      </w:r>
      <w:r w:rsidR="006B272E" w:rsidRPr="00174E8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02D40" w:rsidRPr="00174E8F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74E8F">
        <w:rPr>
          <w:rFonts w:ascii="Arial" w:hAnsi="Arial" w:cs="Arial"/>
          <w:sz w:val="22"/>
          <w:szCs w:val="22"/>
          <w:lang w:val="pl-PL"/>
        </w:rPr>
        <w:t xml:space="preserve">Szczegółowe informacje dotyczące sposobu złożenia dokumentacji aplikacyjnej </w:t>
      </w:r>
      <w:r w:rsidR="00664566" w:rsidRPr="00174E8F">
        <w:rPr>
          <w:rFonts w:ascii="Arial" w:hAnsi="Arial" w:cs="Arial"/>
          <w:sz w:val="22"/>
          <w:szCs w:val="22"/>
          <w:lang w:val="pl-PL"/>
        </w:rPr>
        <w:t>oraz </w:t>
      </w:r>
      <w:r w:rsidR="00B43E93" w:rsidRPr="00174E8F">
        <w:rPr>
          <w:rFonts w:ascii="Arial" w:hAnsi="Arial" w:cs="Arial"/>
          <w:sz w:val="22"/>
          <w:szCs w:val="22"/>
          <w:lang w:val="pl-PL"/>
        </w:rPr>
        <w:t xml:space="preserve">dotyczące możliwości dokonywania </w:t>
      </w:r>
      <w:r w:rsidR="0010464D" w:rsidRPr="00174E8F">
        <w:rPr>
          <w:rFonts w:ascii="Arial" w:hAnsi="Arial" w:cs="Arial"/>
          <w:sz w:val="22"/>
          <w:szCs w:val="22"/>
          <w:lang w:val="pl-PL"/>
        </w:rPr>
        <w:t>uzupełnień zawarte są w treści r</w:t>
      </w:r>
      <w:r w:rsidR="009E44E0" w:rsidRPr="00174E8F">
        <w:rPr>
          <w:rFonts w:ascii="Arial" w:hAnsi="Arial" w:cs="Arial"/>
          <w:sz w:val="22"/>
          <w:szCs w:val="22"/>
          <w:lang w:val="pl-PL"/>
        </w:rPr>
        <w:t>egulaminu konkursu</w:t>
      </w:r>
      <w:r w:rsidR="00B43E93" w:rsidRPr="00174E8F">
        <w:rPr>
          <w:rFonts w:ascii="Arial" w:hAnsi="Arial" w:cs="Arial"/>
          <w:sz w:val="22"/>
          <w:szCs w:val="22"/>
          <w:lang w:val="pl-PL"/>
        </w:rPr>
        <w:t>.</w:t>
      </w:r>
    </w:p>
    <w:p w:rsidR="00502D40" w:rsidRPr="00174E8F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502D40" w:rsidRPr="00425495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lastRenderedPageBreak/>
        <w:t>Kto może składać wnioski?</w:t>
      </w:r>
    </w:p>
    <w:p w:rsidR="00733498" w:rsidRPr="00425495" w:rsidRDefault="00733498" w:rsidP="00733498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2"/>
          <w:lang w:val="pl-PL"/>
        </w:rPr>
        <w:t>W ramach Działania 1.6 dofinansowanie udzielane jest</w:t>
      </w:r>
      <w:r w:rsidRPr="00425495">
        <w:t xml:space="preserve"> </w:t>
      </w:r>
      <w:r w:rsidRPr="00425495">
        <w:rPr>
          <w:rFonts w:ascii="Arial" w:hAnsi="Arial" w:cs="Arial"/>
          <w:sz w:val="22"/>
          <w:szCs w:val="22"/>
          <w:lang w:val="pl-PL"/>
        </w:rPr>
        <w:t>przedsiębiorstwom z sektora MŚP, tj.:</w:t>
      </w:r>
    </w:p>
    <w:p w:rsidR="00733498" w:rsidRPr="00425495" w:rsidRDefault="00733498" w:rsidP="003856DC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2"/>
          <w:lang w:val="pl-PL"/>
        </w:rPr>
        <w:t>a)</w:t>
      </w:r>
      <w:r w:rsidRPr="00425495">
        <w:rPr>
          <w:rFonts w:ascii="Arial" w:hAnsi="Arial" w:cs="Arial"/>
          <w:sz w:val="22"/>
          <w:szCs w:val="22"/>
          <w:lang w:val="pl-PL"/>
        </w:rPr>
        <w:tab/>
        <w:t xml:space="preserve">mikroprzedsiębiorstwom, </w:t>
      </w:r>
    </w:p>
    <w:p w:rsidR="00733498" w:rsidRPr="00425495" w:rsidRDefault="00733498" w:rsidP="003856DC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2"/>
          <w:lang w:val="pl-PL"/>
        </w:rPr>
        <w:t>b)</w:t>
      </w:r>
      <w:r w:rsidRPr="00425495">
        <w:rPr>
          <w:rFonts w:ascii="Arial" w:hAnsi="Arial" w:cs="Arial"/>
          <w:sz w:val="22"/>
          <w:szCs w:val="22"/>
          <w:lang w:val="pl-PL"/>
        </w:rPr>
        <w:tab/>
        <w:t>małym przedsiębiorstwom,</w:t>
      </w:r>
    </w:p>
    <w:p w:rsidR="00733498" w:rsidRPr="00425495" w:rsidRDefault="00733498" w:rsidP="003856DC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2"/>
          <w:lang w:val="pl-PL"/>
        </w:rPr>
        <w:t>c)</w:t>
      </w:r>
      <w:r w:rsidRPr="00425495">
        <w:rPr>
          <w:rFonts w:ascii="Arial" w:hAnsi="Arial" w:cs="Arial"/>
          <w:sz w:val="22"/>
          <w:szCs w:val="22"/>
          <w:lang w:val="pl-PL"/>
        </w:rPr>
        <w:tab/>
        <w:t>średnim przedsiębiorstwom</w:t>
      </w:r>
    </w:p>
    <w:p w:rsidR="00ED6FFC" w:rsidRPr="00425495" w:rsidRDefault="00733498" w:rsidP="007334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5495">
        <w:rPr>
          <w:rFonts w:ascii="Arial" w:hAnsi="Arial" w:cs="Arial"/>
          <w:sz w:val="22"/>
          <w:szCs w:val="22"/>
          <w:lang w:val="pl-PL"/>
        </w:rPr>
        <w:t>w rozumieniu Załącznika I do Rozporządzenia Komisji (UE) nr 651/2014.</w:t>
      </w:r>
    </w:p>
    <w:p w:rsidR="00C748F4" w:rsidRPr="00425495" w:rsidRDefault="00C748F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02D40" w:rsidRPr="00425495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201F6E" w:rsidRPr="00425495" w:rsidRDefault="00201F6E" w:rsidP="00201F6E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425495">
        <w:rPr>
          <w:rFonts w:ascii="Arial" w:eastAsia="Times New Roman" w:hAnsi="Arial" w:cs="Arial"/>
          <w:bCs/>
          <w:sz w:val="22"/>
          <w:szCs w:val="22"/>
        </w:rPr>
        <w:t>W ramach konkursu wspierane będą inwestycje prowadzące do stworzenia znaczącej liczby trwałych miejsc pracy oraz podniesienia konkurencyjności mikro, małych i średnich przedsiębiorstw działających na obszarze Specjalnej Strefy Włączenia.</w:t>
      </w:r>
    </w:p>
    <w:p w:rsidR="00201F6E" w:rsidRPr="00425495" w:rsidRDefault="00201F6E" w:rsidP="00201F6E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425495">
        <w:rPr>
          <w:rFonts w:ascii="Arial" w:eastAsia="Times New Roman" w:hAnsi="Arial" w:cs="Arial"/>
          <w:bCs/>
          <w:sz w:val="22"/>
          <w:szCs w:val="22"/>
        </w:rPr>
        <w:t xml:space="preserve">Dofinansowaniu będą podlegały projekty </w:t>
      </w:r>
      <w:r w:rsidR="00343B9E" w:rsidRPr="00425495">
        <w:rPr>
          <w:rFonts w:ascii="Arial" w:hAnsi="Arial" w:cs="Arial"/>
          <w:sz w:val="22"/>
          <w:szCs w:val="20"/>
        </w:rPr>
        <w:t>dotyczące zarówno działalności produkcyjnej, jak i działalności usługowej przedsiębiorstwa</w:t>
      </w:r>
      <w:r w:rsidRPr="00425495">
        <w:rPr>
          <w:rFonts w:ascii="Arial" w:eastAsia="Times New Roman" w:hAnsi="Arial" w:cs="Arial"/>
          <w:bCs/>
          <w:sz w:val="22"/>
          <w:szCs w:val="22"/>
        </w:rPr>
        <w:t>, zlokalizowane na obszarze Specjalnej Strefy Włączenia, obejmujące inwestycje w grunty, budynki, budowle, nowoczesne maszyny i urządzenia, linie produkcyjne, wartości niematerialne i prawne, czy wdrażanie nowych rozwiązań technlologicznych, prowadzące do:</w:t>
      </w:r>
    </w:p>
    <w:p w:rsidR="00201F6E" w:rsidRPr="00425495" w:rsidRDefault="00201F6E" w:rsidP="008C45CF">
      <w:pPr>
        <w:pStyle w:val="Akapitzlis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 xml:space="preserve">budowy/rozbudowy przedsiębiorstwa, </w:t>
      </w:r>
    </w:p>
    <w:p w:rsidR="00201F6E" w:rsidRPr="00425495" w:rsidRDefault="00201F6E" w:rsidP="008C45CF">
      <w:pPr>
        <w:pStyle w:val="Akapitzlis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 xml:space="preserve">wykreowania nowego lub zasadniczo ulepszonego produktu, </w:t>
      </w:r>
    </w:p>
    <w:p w:rsidR="00201F6E" w:rsidRPr="00425495" w:rsidRDefault="00201F6E" w:rsidP="008C45CF">
      <w:pPr>
        <w:pStyle w:val="Akapitzlis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 xml:space="preserve">zwiększenia efektywności produkcji przedsiębiorstwa, </w:t>
      </w:r>
    </w:p>
    <w:p w:rsidR="00201F6E" w:rsidRPr="00425495" w:rsidRDefault="00201F6E" w:rsidP="008C45CF">
      <w:pPr>
        <w:pStyle w:val="Akapitzlis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 xml:space="preserve">zasadniczej zmiany procesu produkcyjnego, </w:t>
      </w:r>
    </w:p>
    <w:p w:rsidR="00201F6E" w:rsidRPr="00425495" w:rsidRDefault="00201F6E" w:rsidP="008C45CF">
      <w:pPr>
        <w:spacing w:line="276" w:lineRule="auto"/>
        <w:ind w:left="425"/>
        <w:jc w:val="both"/>
        <w:rPr>
          <w:rFonts w:ascii="Arial" w:hAnsi="Arial" w:cs="Arial"/>
          <w:sz w:val="22"/>
          <w:szCs w:val="20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>których realizacja prowadzi do stworzenia trwałych miejsc pracy.</w:t>
      </w:r>
    </w:p>
    <w:p w:rsidR="00C262F6" w:rsidRPr="00425495" w:rsidRDefault="00201F6E" w:rsidP="00201F6E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</w:t>
      </w:r>
      <w:r w:rsidRPr="00425495">
        <w:rPr>
          <w:rFonts w:ascii="Arial" w:eastAsia="Times New Roman" w:hAnsi="Arial" w:cs="Arial"/>
          <w:bCs/>
          <w:sz w:val="22"/>
          <w:szCs w:val="22"/>
        </w:rPr>
        <w:t>.</w:t>
      </w:r>
    </w:p>
    <w:p w:rsidR="00192124" w:rsidRPr="00425495" w:rsidRDefault="00192124" w:rsidP="00E3385C">
      <w:pPr>
        <w:pStyle w:val="Nagwek3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502D40" w:rsidRPr="00425495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Kryteria wyboru projektów </w:t>
      </w:r>
    </w:p>
    <w:p w:rsidR="00502D40" w:rsidRPr="00425495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i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Cs/>
          <w:sz w:val="22"/>
          <w:szCs w:val="22"/>
          <w:lang w:val="pl-PL"/>
        </w:rPr>
        <w:t>Stanowią</w:t>
      </w:r>
      <w:r w:rsidR="00500A42" w:rsidRPr="00425495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1522A" w:rsidRPr="00425495">
        <w:rPr>
          <w:rFonts w:ascii="Arial" w:eastAsia="Times New Roman" w:hAnsi="Arial" w:cs="Arial"/>
          <w:bCs/>
          <w:i/>
          <w:sz w:val="22"/>
          <w:szCs w:val="22"/>
          <w:lang w:val="pl-PL"/>
        </w:rPr>
        <w:t>załącznik</w:t>
      </w:r>
      <w:r w:rsidR="00500A42" w:rsidRPr="00425495">
        <w:rPr>
          <w:rFonts w:ascii="Arial" w:eastAsia="Times New Roman" w:hAnsi="Arial" w:cs="Arial"/>
          <w:bCs/>
          <w:i/>
          <w:sz w:val="22"/>
          <w:szCs w:val="22"/>
          <w:lang w:val="pl-PL"/>
        </w:rPr>
        <w:t xml:space="preserve"> do Regulaminu </w:t>
      </w:r>
      <w:r w:rsidR="00994EB1" w:rsidRPr="00425495">
        <w:rPr>
          <w:rFonts w:ascii="Arial" w:eastAsia="Times New Roman" w:hAnsi="Arial" w:cs="Arial"/>
          <w:bCs/>
          <w:i/>
          <w:sz w:val="22"/>
          <w:szCs w:val="22"/>
          <w:lang w:val="pl-PL"/>
        </w:rPr>
        <w:t>konkursu</w:t>
      </w:r>
    </w:p>
    <w:p w:rsidR="00F40A36" w:rsidRPr="00425495" w:rsidRDefault="00F40A36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425495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Finanse</w:t>
      </w:r>
      <w:r w:rsidR="00643D65" w:rsidRPr="00425495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F9246C" w:rsidRPr="00425495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Maksymalny poziom dofinansowania projektu ze środków EFRR wynosi: </w:t>
      </w:r>
    </w:p>
    <w:p w:rsidR="00F9246C" w:rsidRPr="00425495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425495">
        <w:rPr>
          <w:rFonts w:ascii="Arial" w:eastAsia="Times New Roman" w:hAnsi="Arial" w:cs="Arial"/>
          <w:bCs/>
          <w:sz w:val="22"/>
          <w:szCs w:val="22"/>
        </w:rPr>
        <w:t>55% całkowitych wydatków kwalifikowalnych w przypadku mikro i małych przedsiębiorstw,</w:t>
      </w:r>
    </w:p>
    <w:p w:rsidR="00F9246C" w:rsidRPr="00425495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Cs/>
          <w:sz w:val="22"/>
          <w:szCs w:val="22"/>
        </w:rPr>
        <w:t>45% całkowitych</w:t>
      </w:r>
      <w:r w:rsidRPr="00425495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wydatków kwalifikowalnych w przypadku średnich przedsiębiorstw.</w:t>
      </w:r>
    </w:p>
    <w:p w:rsidR="00F9246C" w:rsidRPr="00425495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9246C" w:rsidRPr="00425495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Minimalny wkład własny wnioskodawcy wynosi: </w:t>
      </w:r>
    </w:p>
    <w:p w:rsidR="00F9246C" w:rsidRPr="00425495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425495">
        <w:rPr>
          <w:rFonts w:ascii="Arial" w:eastAsia="Times New Roman" w:hAnsi="Arial" w:cs="Arial"/>
          <w:bCs/>
          <w:sz w:val="22"/>
          <w:szCs w:val="22"/>
        </w:rPr>
        <w:t>45% całkowitych wydatków kwalifikowalnych w przypadku mikro i małych przedsiębiorstw,</w:t>
      </w:r>
    </w:p>
    <w:p w:rsidR="00F9246C" w:rsidRPr="00425495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Cs/>
          <w:sz w:val="22"/>
          <w:szCs w:val="22"/>
        </w:rPr>
        <w:t>55% całkowitych</w:t>
      </w:r>
      <w:r w:rsidRPr="00425495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wydatków kwalifikowalnych w przypadku średnich przedsiębiorstw.</w:t>
      </w:r>
    </w:p>
    <w:p w:rsidR="00F9246C" w:rsidRPr="00425495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9246C" w:rsidRPr="00425495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</w:rPr>
        <w:t xml:space="preserve">Maksymalna kwota dofinansowania projektu </w:t>
      </w:r>
      <w:r w:rsidRPr="00425495">
        <w:rPr>
          <w:rFonts w:ascii="Arial" w:eastAsia="Times New Roman" w:hAnsi="Arial" w:cs="Arial"/>
          <w:bCs/>
          <w:sz w:val="22"/>
          <w:szCs w:val="22"/>
        </w:rPr>
        <w:t>może wynieść</w:t>
      </w:r>
      <w:r w:rsidRPr="00425495">
        <w:rPr>
          <w:rFonts w:ascii="Arial" w:eastAsia="Times New Roman" w:hAnsi="Arial" w:cs="Arial"/>
          <w:b/>
          <w:bCs/>
          <w:sz w:val="22"/>
          <w:szCs w:val="22"/>
        </w:rPr>
        <w:t xml:space="preserve"> 10 000 000,00 zł</w:t>
      </w:r>
      <w:r w:rsidRPr="00425495">
        <w:rPr>
          <w:rFonts w:ascii="Arial" w:eastAsia="Times New Roman" w:hAnsi="Arial" w:cs="Arial"/>
          <w:bCs/>
          <w:sz w:val="22"/>
          <w:szCs w:val="22"/>
        </w:rPr>
        <w:t>.</w:t>
      </w:r>
    </w:p>
    <w:p w:rsidR="00F9246C" w:rsidRPr="00425495" w:rsidRDefault="00F9246C" w:rsidP="00723462">
      <w:p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>Kwota dofinansowania będzie uzależniona od rzeczywiście utworzonej w wyniku realizacji projektu liczby miejsc pracy przy założeniu, że za utworzenie:</w:t>
      </w:r>
    </w:p>
    <w:p w:rsidR="00F9246C" w:rsidRPr="00425495" w:rsidRDefault="00F9246C" w:rsidP="00F9246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t>10 miejsc pracy – dofinansowanie wyniesie do 2 000 000,00 zł;</w:t>
      </w:r>
    </w:p>
    <w:p w:rsidR="00A2280B" w:rsidRPr="00425495" w:rsidRDefault="00F9246C" w:rsidP="00F9246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0"/>
          <w:lang w:val="pl-PL"/>
        </w:rPr>
        <w:lastRenderedPageBreak/>
        <w:t>powyżej 10 miejsc pracy – dofinansowanie wyniesie do 200 000 zł za każde kolejne miejsce pracy, przy zachowaniu maksymalnego poziomu dofinansowania projektu.</w:t>
      </w:r>
    </w:p>
    <w:p w:rsidR="00502D40" w:rsidRPr="00425495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>Ogólna pula środków przeznaczona na dofinansowanie projektów</w:t>
      </w:r>
      <w:r w:rsidR="006A3277" w:rsidRPr="00425495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B816BA" w:rsidRPr="00425495">
        <w:rPr>
          <w:rFonts w:ascii="Arial" w:eastAsia="Times New Roman" w:hAnsi="Arial" w:cs="Arial"/>
          <w:bCs/>
          <w:sz w:val="22"/>
          <w:szCs w:val="22"/>
          <w:lang w:val="pl-PL"/>
        </w:rPr>
        <w:t xml:space="preserve">w ramach niniejszego konkursu </w:t>
      </w:r>
      <w:r w:rsidR="006A3277" w:rsidRPr="00425495">
        <w:rPr>
          <w:rFonts w:ascii="Arial" w:eastAsia="Times New Roman" w:hAnsi="Arial" w:cs="Arial"/>
          <w:bCs/>
          <w:sz w:val="22"/>
          <w:szCs w:val="22"/>
          <w:lang w:val="pl-PL"/>
        </w:rPr>
        <w:t>wynosi</w:t>
      </w:r>
      <w:r w:rsidR="00A2280B" w:rsidRPr="00425495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070FF7"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>37 895 400,00</w:t>
      </w:r>
      <w:r w:rsidR="00D7315F" w:rsidRPr="00425495">
        <w:rPr>
          <w:rFonts w:ascii="Arial" w:hAnsi="Arial" w:cs="Arial"/>
          <w:b/>
          <w:sz w:val="22"/>
          <w:szCs w:val="22"/>
        </w:rPr>
        <w:t xml:space="preserve"> zł</w:t>
      </w:r>
      <w:r w:rsidRPr="00425495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="0010464D" w:rsidRPr="00425495">
        <w:rPr>
          <w:rFonts w:ascii="Arial" w:eastAsia="Times New Roman" w:hAnsi="Arial" w:cs="Arial"/>
          <w:sz w:val="22"/>
          <w:szCs w:val="22"/>
          <w:lang w:val="pl-PL"/>
        </w:rPr>
        <w:t>(słownie:</w:t>
      </w:r>
      <w:r w:rsidR="00396227" w:rsidRPr="00425495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="00070FF7" w:rsidRPr="00425495">
        <w:rPr>
          <w:rFonts w:ascii="Arial" w:eastAsia="Calibri" w:hAnsi="Arial" w:cs="Arial"/>
          <w:sz w:val="22"/>
          <w:szCs w:val="22"/>
          <w:lang w:val="pl-PL"/>
        </w:rPr>
        <w:t>trzydzieści siedem milionów osiemset dziewięćdziesiąt pięć tysięcy czterysta złotych</w:t>
      </w:r>
      <w:r w:rsidR="0010464D" w:rsidRPr="00425495">
        <w:rPr>
          <w:rFonts w:ascii="Arial" w:eastAsia="Times New Roman" w:hAnsi="Arial" w:cs="Arial"/>
          <w:sz w:val="22"/>
          <w:szCs w:val="22"/>
          <w:lang w:val="pl-PL"/>
        </w:rPr>
        <w:t>)</w:t>
      </w:r>
      <w:r w:rsidR="00994EB1" w:rsidRPr="00425495">
        <w:rPr>
          <w:rFonts w:ascii="Arial" w:eastAsia="Times New Roman" w:hAnsi="Arial" w:cs="Arial"/>
          <w:sz w:val="22"/>
          <w:szCs w:val="22"/>
          <w:lang w:val="pl-PL"/>
        </w:rPr>
        <w:t>.</w:t>
      </w:r>
    </w:p>
    <w:p w:rsidR="00535DF3" w:rsidRPr="00425495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02D40" w:rsidRPr="00425495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Niezbędne dokumenty</w:t>
      </w: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502D40" w:rsidRPr="00425495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>Regulamin konkursu</w:t>
      </w:r>
      <w:r w:rsidR="0081522A"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D7315F" w:rsidRPr="00425495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425495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425495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Pr="00425495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425495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Inne ważne informacje</w:t>
      </w:r>
    </w:p>
    <w:p w:rsidR="00502D40" w:rsidRPr="00425495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02D40" w:rsidRPr="00425495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425495">
        <w:rPr>
          <w:rFonts w:ascii="Arial" w:hAnsi="Arial" w:cs="Arial"/>
          <w:sz w:val="22"/>
          <w:szCs w:val="22"/>
          <w:lang w:val="pl-PL"/>
        </w:rPr>
        <w:t xml:space="preserve">zapisach </w:t>
      </w:r>
      <w:r w:rsidR="00106124" w:rsidRPr="00425495">
        <w:rPr>
          <w:rFonts w:ascii="Arial" w:hAnsi="Arial" w:cs="Arial"/>
          <w:sz w:val="22"/>
          <w:szCs w:val="22"/>
          <w:lang w:val="pl-PL"/>
        </w:rPr>
        <w:t>R</w:t>
      </w:r>
      <w:r w:rsidR="006360A3" w:rsidRPr="00425495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535DF3" w:rsidRPr="00425495">
        <w:rPr>
          <w:rFonts w:ascii="Arial" w:hAnsi="Arial" w:cs="Arial"/>
          <w:sz w:val="22"/>
          <w:szCs w:val="22"/>
          <w:lang w:val="pl-PL"/>
        </w:rPr>
        <w:t>konkursu</w:t>
      </w:r>
      <w:r w:rsidR="00E82AD8" w:rsidRPr="00425495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9F4F1F" w:rsidRPr="00425495" w:rsidRDefault="009F4F1F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sz w:val="22"/>
          <w:szCs w:val="22"/>
          <w:u w:val="single"/>
          <w:lang w:val="pl-PL"/>
        </w:rPr>
      </w:pPr>
      <w:r w:rsidRPr="00425495">
        <w:rPr>
          <w:rFonts w:ascii="Arial" w:eastAsia="Times New Roman" w:hAnsi="Arial" w:cs="Arial"/>
          <w:b/>
          <w:sz w:val="22"/>
          <w:szCs w:val="22"/>
          <w:u w:val="single"/>
        </w:rPr>
        <w:t>Konkurs ma charakter zamknięty i nie jest podzielony na rundy.</w:t>
      </w:r>
    </w:p>
    <w:p w:rsidR="00502D40" w:rsidRPr="00425495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02D40" w:rsidRPr="00425495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25495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425495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425495">
        <w:rPr>
          <w:rFonts w:ascii="Arial" w:hAnsi="Arial" w:cs="Arial"/>
          <w:sz w:val="22"/>
          <w:szCs w:val="22"/>
          <w:lang w:val="pl-PL"/>
        </w:rPr>
        <w:t xml:space="preserve"> </w:t>
      </w:r>
      <w:r w:rsidRPr="00425495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425495">
        <w:rPr>
          <w:rFonts w:ascii="Arial" w:hAnsi="Arial" w:cs="Arial"/>
          <w:sz w:val="22"/>
          <w:szCs w:val="22"/>
          <w:lang w:val="pl-PL"/>
        </w:rPr>
        <w:t>91 44 11 100.</w:t>
      </w:r>
    </w:p>
    <w:p w:rsidR="00E82AD8" w:rsidRPr="00425495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25495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42549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72C96" w:rsidRPr="00425495" w:rsidRDefault="00425495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425495">
          <w:rPr>
            <w:rStyle w:val="Hipercze"/>
            <w:rFonts w:ascii="Arial" w:hAnsi="Arial" w:cs="Arial"/>
            <w:color w:val="auto"/>
            <w:sz w:val="22"/>
            <w:szCs w:val="22"/>
          </w:rPr>
          <w:t>www.rpo.wzp.pl</w:t>
        </w:r>
      </w:hyperlink>
    </w:p>
    <w:p w:rsidR="00C72C96" w:rsidRPr="00425495" w:rsidRDefault="00425495" w:rsidP="000103E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3" w:history="1">
        <w:r w:rsidR="00C72C96" w:rsidRPr="00425495">
          <w:rPr>
            <w:rStyle w:val="Hipercze"/>
            <w:rFonts w:ascii="Arial" w:hAnsi="Arial" w:cs="Arial"/>
            <w:color w:val="auto"/>
            <w:sz w:val="22"/>
            <w:szCs w:val="22"/>
          </w:rPr>
          <w:t>www.funduszeeuropejskie.gov.pl</w:t>
        </w:r>
      </w:hyperlink>
    </w:p>
    <w:p w:rsidR="00D157A7" w:rsidRPr="00425495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sectPr w:rsidR="00D157A7" w:rsidRPr="00425495" w:rsidSect="00895DF4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DC" w:rsidRDefault="003E30DC" w:rsidP="00DC1677">
      <w:r>
        <w:separator/>
      </w:r>
    </w:p>
  </w:endnote>
  <w:endnote w:type="continuationSeparator" w:id="0">
    <w:p w:rsidR="003E30DC" w:rsidRDefault="003E30DC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bunt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DC" w:rsidRDefault="003E30DC" w:rsidP="00DC1677">
      <w:r>
        <w:separator/>
      </w:r>
    </w:p>
  </w:footnote>
  <w:footnote w:type="continuationSeparator" w:id="0">
    <w:p w:rsidR="003E30DC" w:rsidRDefault="003E30DC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24" w:rsidRDefault="00192124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7C3"/>
    <w:multiLevelType w:val="hybridMultilevel"/>
    <w:tmpl w:val="20BE86BC"/>
    <w:lvl w:ilvl="0" w:tplc="7A82570A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05D4C"/>
    <w:multiLevelType w:val="hybridMultilevel"/>
    <w:tmpl w:val="7F709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5310C"/>
    <w:multiLevelType w:val="hybridMultilevel"/>
    <w:tmpl w:val="AE7C3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71D63"/>
    <w:multiLevelType w:val="hybridMultilevel"/>
    <w:tmpl w:val="DB3E7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472D"/>
    <w:multiLevelType w:val="hybridMultilevel"/>
    <w:tmpl w:val="8780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03EF"/>
    <w:rsid w:val="000114EC"/>
    <w:rsid w:val="0001173A"/>
    <w:rsid w:val="00014D49"/>
    <w:rsid w:val="00020B97"/>
    <w:rsid w:val="000238BA"/>
    <w:rsid w:val="00032315"/>
    <w:rsid w:val="00070FF7"/>
    <w:rsid w:val="00085C4A"/>
    <w:rsid w:val="000872A1"/>
    <w:rsid w:val="00092310"/>
    <w:rsid w:val="00097569"/>
    <w:rsid w:val="0010464D"/>
    <w:rsid w:val="00104AB9"/>
    <w:rsid w:val="00106124"/>
    <w:rsid w:val="001142D9"/>
    <w:rsid w:val="00133C22"/>
    <w:rsid w:val="00151B5A"/>
    <w:rsid w:val="0016171F"/>
    <w:rsid w:val="0017324E"/>
    <w:rsid w:val="00174E8F"/>
    <w:rsid w:val="001779AF"/>
    <w:rsid w:val="00192124"/>
    <w:rsid w:val="001D2B04"/>
    <w:rsid w:val="001E2D87"/>
    <w:rsid w:val="00201F6E"/>
    <w:rsid w:val="00207417"/>
    <w:rsid w:val="0021460C"/>
    <w:rsid w:val="00235DD3"/>
    <w:rsid w:val="00246E85"/>
    <w:rsid w:val="00264E18"/>
    <w:rsid w:val="00267C3F"/>
    <w:rsid w:val="00274F00"/>
    <w:rsid w:val="002756F7"/>
    <w:rsid w:val="00275D7D"/>
    <w:rsid w:val="00284D21"/>
    <w:rsid w:val="002A6D24"/>
    <w:rsid w:val="002D0BE8"/>
    <w:rsid w:val="002D168A"/>
    <w:rsid w:val="002E3869"/>
    <w:rsid w:val="002E574B"/>
    <w:rsid w:val="002E5A07"/>
    <w:rsid w:val="003049FD"/>
    <w:rsid w:val="00336A18"/>
    <w:rsid w:val="00343B9E"/>
    <w:rsid w:val="00352F9B"/>
    <w:rsid w:val="003856DC"/>
    <w:rsid w:val="00396227"/>
    <w:rsid w:val="003A260F"/>
    <w:rsid w:val="003A5E82"/>
    <w:rsid w:val="003A6063"/>
    <w:rsid w:val="003D012D"/>
    <w:rsid w:val="003E30DC"/>
    <w:rsid w:val="00421C6A"/>
    <w:rsid w:val="00425495"/>
    <w:rsid w:val="004319E1"/>
    <w:rsid w:val="00440F8C"/>
    <w:rsid w:val="00464B89"/>
    <w:rsid w:val="0047558D"/>
    <w:rsid w:val="004913B2"/>
    <w:rsid w:val="00495D95"/>
    <w:rsid w:val="004A782E"/>
    <w:rsid w:val="004C0241"/>
    <w:rsid w:val="004D56AF"/>
    <w:rsid w:val="004F30B4"/>
    <w:rsid w:val="004F3267"/>
    <w:rsid w:val="005002E5"/>
    <w:rsid w:val="00500A42"/>
    <w:rsid w:val="00502D40"/>
    <w:rsid w:val="00510D98"/>
    <w:rsid w:val="00535DF3"/>
    <w:rsid w:val="00551635"/>
    <w:rsid w:val="005669CF"/>
    <w:rsid w:val="005710F2"/>
    <w:rsid w:val="00584E4C"/>
    <w:rsid w:val="00591260"/>
    <w:rsid w:val="00592818"/>
    <w:rsid w:val="005A1D28"/>
    <w:rsid w:val="005D23DA"/>
    <w:rsid w:val="005E05CE"/>
    <w:rsid w:val="005E2057"/>
    <w:rsid w:val="005F4FCD"/>
    <w:rsid w:val="006360A3"/>
    <w:rsid w:val="00643D65"/>
    <w:rsid w:val="00664566"/>
    <w:rsid w:val="0069616C"/>
    <w:rsid w:val="00697A8A"/>
    <w:rsid w:val="006A3277"/>
    <w:rsid w:val="006B272E"/>
    <w:rsid w:val="006B3759"/>
    <w:rsid w:val="006B54BE"/>
    <w:rsid w:val="006D598B"/>
    <w:rsid w:val="006D78BB"/>
    <w:rsid w:val="00703DFC"/>
    <w:rsid w:val="0071594A"/>
    <w:rsid w:val="007173F2"/>
    <w:rsid w:val="00723462"/>
    <w:rsid w:val="0072549D"/>
    <w:rsid w:val="00732F47"/>
    <w:rsid w:val="00733498"/>
    <w:rsid w:val="00761C63"/>
    <w:rsid w:val="00771F0D"/>
    <w:rsid w:val="00796876"/>
    <w:rsid w:val="00797B86"/>
    <w:rsid w:val="007C12C2"/>
    <w:rsid w:val="007C1AE7"/>
    <w:rsid w:val="007D004C"/>
    <w:rsid w:val="007D37E4"/>
    <w:rsid w:val="007D459F"/>
    <w:rsid w:val="007D616B"/>
    <w:rsid w:val="0081522A"/>
    <w:rsid w:val="00822EDD"/>
    <w:rsid w:val="00827928"/>
    <w:rsid w:val="00834C2D"/>
    <w:rsid w:val="0083634A"/>
    <w:rsid w:val="00877E4B"/>
    <w:rsid w:val="008801B0"/>
    <w:rsid w:val="00893539"/>
    <w:rsid w:val="00895DF4"/>
    <w:rsid w:val="008A775D"/>
    <w:rsid w:val="008B34EB"/>
    <w:rsid w:val="008C45CF"/>
    <w:rsid w:val="008C7736"/>
    <w:rsid w:val="009118FE"/>
    <w:rsid w:val="0091541A"/>
    <w:rsid w:val="00926EF0"/>
    <w:rsid w:val="00941649"/>
    <w:rsid w:val="00942B98"/>
    <w:rsid w:val="00994EB1"/>
    <w:rsid w:val="0099514C"/>
    <w:rsid w:val="009B083A"/>
    <w:rsid w:val="009B5DFE"/>
    <w:rsid w:val="009E2C73"/>
    <w:rsid w:val="009E44E0"/>
    <w:rsid w:val="009F4F1F"/>
    <w:rsid w:val="00A122F6"/>
    <w:rsid w:val="00A15E0C"/>
    <w:rsid w:val="00A223F3"/>
    <w:rsid w:val="00A2280B"/>
    <w:rsid w:val="00AB57D6"/>
    <w:rsid w:val="00AE13AF"/>
    <w:rsid w:val="00AF6924"/>
    <w:rsid w:val="00B13EE1"/>
    <w:rsid w:val="00B3682B"/>
    <w:rsid w:val="00B43E93"/>
    <w:rsid w:val="00B47CC2"/>
    <w:rsid w:val="00B64279"/>
    <w:rsid w:val="00B816BA"/>
    <w:rsid w:val="00B84217"/>
    <w:rsid w:val="00B87EB1"/>
    <w:rsid w:val="00BB6C1D"/>
    <w:rsid w:val="00C155B7"/>
    <w:rsid w:val="00C262F6"/>
    <w:rsid w:val="00C303AA"/>
    <w:rsid w:val="00C51909"/>
    <w:rsid w:val="00C52E24"/>
    <w:rsid w:val="00C72C96"/>
    <w:rsid w:val="00C72F63"/>
    <w:rsid w:val="00C748F4"/>
    <w:rsid w:val="00C92C16"/>
    <w:rsid w:val="00CB0F78"/>
    <w:rsid w:val="00CC3455"/>
    <w:rsid w:val="00CC4708"/>
    <w:rsid w:val="00D079F5"/>
    <w:rsid w:val="00D157A7"/>
    <w:rsid w:val="00D23E7D"/>
    <w:rsid w:val="00D27559"/>
    <w:rsid w:val="00D4465B"/>
    <w:rsid w:val="00D51267"/>
    <w:rsid w:val="00D639C7"/>
    <w:rsid w:val="00D7315F"/>
    <w:rsid w:val="00D84899"/>
    <w:rsid w:val="00D95F6D"/>
    <w:rsid w:val="00DA0750"/>
    <w:rsid w:val="00DB2B59"/>
    <w:rsid w:val="00DC1677"/>
    <w:rsid w:val="00DE3B4A"/>
    <w:rsid w:val="00DF66EA"/>
    <w:rsid w:val="00E20218"/>
    <w:rsid w:val="00E3062F"/>
    <w:rsid w:val="00E3084E"/>
    <w:rsid w:val="00E3385C"/>
    <w:rsid w:val="00E374F3"/>
    <w:rsid w:val="00E41BCA"/>
    <w:rsid w:val="00E4454D"/>
    <w:rsid w:val="00E7465C"/>
    <w:rsid w:val="00E82AD8"/>
    <w:rsid w:val="00E87C23"/>
    <w:rsid w:val="00E91EA9"/>
    <w:rsid w:val="00E94EDA"/>
    <w:rsid w:val="00E9573C"/>
    <w:rsid w:val="00EB2187"/>
    <w:rsid w:val="00EB4C4A"/>
    <w:rsid w:val="00EB6AF0"/>
    <w:rsid w:val="00EC7415"/>
    <w:rsid w:val="00ED1B2C"/>
    <w:rsid w:val="00ED6FFC"/>
    <w:rsid w:val="00EE1243"/>
    <w:rsid w:val="00EF3294"/>
    <w:rsid w:val="00F34B2E"/>
    <w:rsid w:val="00F40A36"/>
    <w:rsid w:val="00F55BC0"/>
    <w:rsid w:val="00F85B19"/>
    <w:rsid w:val="00F87ABA"/>
    <w:rsid w:val="00F9246C"/>
    <w:rsid w:val="00FA0421"/>
    <w:rsid w:val="00FA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po.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neficjent2014.wzp.pl/serwis/login.html?_flowId=login-flow&amp;_flowExecutionKey=e1s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8BD157-F07C-4357-8D65-6AC46DE0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Ewucha</dc:creator>
  <cp:lastModifiedBy>Norbert Baran</cp:lastModifiedBy>
  <cp:revision>99</cp:revision>
  <cp:lastPrinted>2018-04-17T11:11:00Z</cp:lastPrinted>
  <dcterms:created xsi:type="dcterms:W3CDTF">2016-06-22T13:10:00Z</dcterms:created>
  <dcterms:modified xsi:type="dcterms:W3CDTF">2018-04-17T11:14:00Z</dcterms:modified>
</cp:coreProperties>
</file>