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D96" w:rsidRPr="009F61C2" w:rsidRDefault="00C43D96" w:rsidP="009F61C2">
      <w:pPr>
        <w:pStyle w:val="Lista"/>
        <w:jc w:val="right"/>
        <w:rPr>
          <w:sz w:val="18"/>
          <w:szCs w:val="18"/>
          <w:lang w:eastAsia="pl-PL"/>
        </w:rPr>
      </w:pPr>
      <w:r w:rsidRPr="009F61C2">
        <w:rPr>
          <w:sz w:val="18"/>
          <w:szCs w:val="18"/>
          <w:lang w:eastAsia="pl-PL"/>
        </w:rPr>
        <w:t>Załącznik</w:t>
      </w:r>
      <w:r w:rsidR="00BE26B4" w:rsidRPr="009F61C2">
        <w:rPr>
          <w:sz w:val="18"/>
          <w:szCs w:val="18"/>
          <w:lang w:eastAsia="pl-PL"/>
        </w:rPr>
        <w:t xml:space="preserve"> nr 2</w:t>
      </w:r>
      <w:r w:rsidRPr="009F61C2">
        <w:rPr>
          <w:sz w:val="18"/>
          <w:szCs w:val="18"/>
          <w:lang w:eastAsia="pl-PL"/>
        </w:rPr>
        <w:t xml:space="preserve"> </w:t>
      </w:r>
    </w:p>
    <w:p w:rsidR="00C43D96" w:rsidRPr="009F61C2" w:rsidRDefault="00C43D96" w:rsidP="009F61C2">
      <w:pPr>
        <w:pStyle w:val="Lista"/>
        <w:jc w:val="right"/>
        <w:rPr>
          <w:sz w:val="18"/>
          <w:szCs w:val="18"/>
          <w:lang w:eastAsia="pl-PL"/>
        </w:rPr>
      </w:pPr>
      <w:r w:rsidRPr="009F61C2">
        <w:rPr>
          <w:sz w:val="18"/>
          <w:szCs w:val="18"/>
          <w:lang w:eastAsia="pl-PL"/>
        </w:rPr>
        <w:t xml:space="preserve">do Uchwały Zarządu </w:t>
      </w:r>
    </w:p>
    <w:p w:rsidR="00C43D96" w:rsidRPr="009F61C2" w:rsidRDefault="00C43D96" w:rsidP="009F61C2">
      <w:pPr>
        <w:pStyle w:val="Lista"/>
        <w:jc w:val="right"/>
        <w:rPr>
          <w:sz w:val="18"/>
          <w:szCs w:val="18"/>
          <w:lang w:eastAsia="pl-PL"/>
        </w:rPr>
      </w:pPr>
      <w:r w:rsidRPr="009F61C2">
        <w:rPr>
          <w:sz w:val="18"/>
          <w:szCs w:val="18"/>
          <w:lang w:eastAsia="pl-PL"/>
        </w:rPr>
        <w:t xml:space="preserve">Województwa Zachodniopomorskiego </w:t>
      </w:r>
    </w:p>
    <w:p w:rsidR="00C43D96" w:rsidRPr="009F61C2" w:rsidRDefault="00BE26B4" w:rsidP="009F61C2">
      <w:pPr>
        <w:spacing w:after="0" w:line="240" w:lineRule="auto"/>
        <w:jc w:val="right"/>
        <w:rPr>
          <w:rFonts w:eastAsia="Times New Roman" w:cs="Arial"/>
          <w:i/>
          <w:sz w:val="18"/>
          <w:szCs w:val="18"/>
          <w:lang w:eastAsia="pl-PL"/>
        </w:rPr>
      </w:pPr>
      <w:r w:rsidRPr="009F61C2">
        <w:rPr>
          <w:rFonts w:eastAsia="Times New Roman" w:cs="Arial"/>
          <w:i/>
          <w:sz w:val="18"/>
          <w:szCs w:val="18"/>
          <w:lang w:eastAsia="pl-PL"/>
        </w:rPr>
        <w:t xml:space="preserve"> </w:t>
      </w:r>
      <w:r w:rsidR="00860AC9" w:rsidRPr="009F61C2">
        <w:rPr>
          <w:rFonts w:eastAsia="Times New Roman" w:cs="Arial"/>
          <w:i/>
          <w:sz w:val="18"/>
          <w:szCs w:val="18"/>
          <w:lang w:eastAsia="pl-PL"/>
        </w:rPr>
        <w:t xml:space="preserve">                  Nr         /15</w:t>
      </w:r>
      <w:r w:rsidR="00C43D96" w:rsidRPr="009F61C2">
        <w:rPr>
          <w:rFonts w:eastAsia="Times New Roman" w:cs="Arial"/>
          <w:i/>
          <w:sz w:val="18"/>
          <w:szCs w:val="18"/>
          <w:lang w:eastAsia="pl-PL"/>
        </w:rPr>
        <w:t xml:space="preserve"> </w:t>
      </w:r>
    </w:p>
    <w:p w:rsidR="00C43D96" w:rsidRPr="009F61C2" w:rsidRDefault="00860AC9" w:rsidP="009F61C2">
      <w:pPr>
        <w:spacing w:after="0" w:line="240" w:lineRule="auto"/>
        <w:jc w:val="right"/>
        <w:rPr>
          <w:rFonts w:eastAsia="Times New Roman" w:cs="Arial"/>
          <w:i/>
          <w:sz w:val="18"/>
          <w:szCs w:val="18"/>
          <w:lang w:eastAsia="pl-PL"/>
        </w:rPr>
      </w:pPr>
      <w:r w:rsidRPr="009F61C2">
        <w:rPr>
          <w:rFonts w:eastAsia="Times New Roman" w:cs="Arial"/>
          <w:i/>
          <w:sz w:val="18"/>
          <w:szCs w:val="18"/>
          <w:lang w:eastAsia="pl-PL"/>
        </w:rPr>
        <w:t xml:space="preserve">z dnia     </w:t>
      </w:r>
      <w:r w:rsidR="009F61C2" w:rsidRPr="009F61C2">
        <w:rPr>
          <w:rFonts w:eastAsia="Times New Roman" w:cs="Arial"/>
          <w:i/>
          <w:sz w:val="18"/>
          <w:szCs w:val="18"/>
          <w:lang w:eastAsia="pl-PL"/>
        </w:rPr>
        <w:t xml:space="preserve">   </w:t>
      </w:r>
      <w:r w:rsidRPr="009F61C2">
        <w:rPr>
          <w:rFonts w:eastAsia="Times New Roman" w:cs="Arial"/>
          <w:i/>
          <w:sz w:val="18"/>
          <w:szCs w:val="18"/>
          <w:lang w:eastAsia="pl-PL"/>
        </w:rPr>
        <w:t xml:space="preserve">           2015</w:t>
      </w:r>
      <w:r w:rsidR="00C43D96" w:rsidRPr="009F61C2">
        <w:rPr>
          <w:rFonts w:eastAsia="Times New Roman" w:cs="Arial"/>
          <w:i/>
          <w:sz w:val="18"/>
          <w:szCs w:val="18"/>
          <w:lang w:eastAsia="pl-PL"/>
        </w:rPr>
        <w:t xml:space="preserve"> r. </w:t>
      </w:r>
    </w:p>
    <w:p w:rsidR="009F61C2" w:rsidRDefault="009F61C2" w:rsidP="001E7E20">
      <w:pPr>
        <w:pStyle w:val="Tekstpodstawowy"/>
        <w:rPr>
          <w:rFonts w:cs="Arial"/>
          <w:b/>
          <w:sz w:val="18"/>
          <w:szCs w:val="18"/>
        </w:rPr>
      </w:pPr>
    </w:p>
    <w:p w:rsidR="00300CA3" w:rsidRPr="001E7E20" w:rsidRDefault="00DC40CD" w:rsidP="001E7E20">
      <w:pPr>
        <w:pStyle w:val="Tekstpodstawowy"/>
        <w:rPr>
          <w:b/>
        </w:rPr>
      </w:pPr>
      <w:r w:rsidRPr="001E7E20">
        <w:rPr>
          <w:b/>
        </w:rPr>
        <w:t>S</w:t>
      </w:r>
      <w:r w:rsidR="00300CA3" w:rsidRPr="001E7E20">
        <w:rPr>
          <w:b/>
        </w:rPr>
        <w:t xml:space="preserve">typendia w dziedzinie kultury dla osób zajmujących się profesjonalnie twórczością artystyczną </w:t>
      </w:r>
      <w:r w:rsidRPr="001E7E20">
        <w:rPr>
          <w:b/>
        </w:rPr>
        <w:br/>
      </w:r>
      <w:r w:rsidR="00BE26B4" w:rsidRPr="001E7E20">
        <w:rPr>
          <w:b/>
        </w:rPr>
        <w:t>w roku 201</w:t>
      </w:r>
      <w:r w:rsidR="00860AC9" w:rsidRPr="001E7E20">
        <w:rPr>
          <w:b/>
        </w:rPr>
        <w:t>5</w:t>
      </w:r>
      <w:r w:rsidR="00300CA3" w:rsidRPr="001E7E20">
        <w:rPr>
          <w:b/>
        </w:rPr>
        <w:t>.</w:t>
      </w:r>
    </w:p>
    <w:p w:rsidR="00300CA3" w:rsidRDefault="00300CA3" w:rsidP="00300CA3">
      <w:pPr>
        <w:rPr>
          <w:b/>
          <w:color w:val="000000"/>
        </w:rPr>
      </w:pPr>
    </w:p>
    <w:p w:rsidR="000E7166" w:rsidRDefault="00860AC9" w:rsidP="00DC40CD">
      <w:pPr>
        <w:pStyle w:val="Default"/>
        <w:numPr>
          <w:ilvl w:val="0"/>
          <w:numId w:val="3"/>
        </w:numPr>
      </w:pPr>
      <w:r>
        <w:rPr>
          <w:b/>
        </w:rPr>
        <w:t>Marta Łągiewk</w:t>
      </w:r>
      <w:r w:rsidR="008D7B63">
        <w:rPr>
          <w:b/>
        </w:rPr>
        <w:t>a</w:t>
      </w:r>
      <w:r>
        <w:rPr>
          <w:b/>
        </w:rPr>
        <w:t>-Niewiadomska</w:t>
      </w:r>
      <w:r w:rsidR="00BE26B4" w:rsidRPr="002C5618">
        <w:t xml:space="preserve"> (</w:t>
      </w:r>
      <w:r>
        <w:t>ur. 1981</w:t>
      </w:r>
      <w:r w:rsidR="00300CA3">
        <w:t>)</w:t>
      </w:r>
      <w:r w:rsidR="00AA2B45">
        <w:t xml:space="preserve"> </w:t>
      </w:r>
    </w:p>
    <w:p w:rsidR="00E9107A" w:rsidRDefault="00E9107A" w:rsidP="000E7166">
      <w:pPr>
        <w:pStyle w:val="Default"/>
      </w:pPr>
    </w:p>
    <w:p w:rsidR="001A190C" w:rsidRDefault="00A772B3" w:rsidP="000E716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Absolwentka Państwowej</w:t>
      </w:r>
      <w:r w:rsidR="00860AC9">
        <w:rPr>
          <w:sz w:val="22"/>
          <w:szCs w:val="22"/>
        </w:rPr>
        <w:t xml:space="preserve"> Wyż</w:t>
      </w:r>
      <w:r>
        <w:rPr>
          <w:sz w:val="22"/>
          <w:szCs w:val="22"/>
        </w:rPr>
        <w:t>szej Szkoły Teatralnej</w:t>
      </w:r>
      <w:r w:rsidR="00BE26B4" w:rsidRPr="00BA240E">
        <w:rPr>
          <w:sz w:val="22"/>
          <w:szCs w:val="22"/>
        </w:rPr>
        <w:t xml:space="preserve"> </w:t>
      </w:r>
      <w:r w:rsidR="00860AC9">
        <w:rPr>
          <w:sz w:val="22"/>
          <w:szCs w:val="22"/>
        </w:rPr>
        <w:t>im. L. Solskiego w Krakowie</w:t>
      </w:r>
      <w:r>
        <w:rPr>
          <w:sz w:val="22"/>
          <w:szCs w:val="22"/>
        </w:rPr>
        <w:t>, Wydziału Zamiejscowego we Wrocławiu (Wydział Lalkarski</w:t>
      </w:r>
      <w:r w:rsidR="00A63E2E">
        <w:rPr>
          <w:sz w:val="22"/>
          <w:szCs w:val="22"/>
        </w:rPr>
        <w:t xml:space="preserve"> - 2005</w:t>
      </w:r>
      <w:r>
        <w:rPr>
          <w:sz w:val="22"/>
          <w:szCs w:val="22"/>
        </w:rPr>
        <w:t xml:space="preserve">). Zadebiutowała w Teatrze Polskim </w:t>
      </w:r>
      <w:r w:rsidR="00A63E2E">
        <w:rPr>
          <w:sz w:val="22"/>
          <w:szCs w:val="22"/>
        </w:rPr>
        <w:br/>
      </w:r>
      <w:r>
        <w:rPr>
          <w:sz w:val="22"/>
          <w:szCs w:val="22"/>
        </w:rPr>
        <w:t>w Szczecinie w „</w:t>
      </w:r>
      <w:proofErr w:type="spellStart"/>
      <w:r>
        <w:rPr>
          <w:sz w:val="22"/>
          <w:szCs w:val="22"/>
        </w:rPr>
        <w:t>Dekameronie</w:t>
      </w:r>
      <w:proofErr w:type="spellEnd"/>
      <w:r>
        <w:rPr>
          <w:sz w:val="22"/>
          <w:szCs w:val="22"/>
        </w:rPr>
        <w:t xml:space="preserve">” w reż. Tatiany </w:t>
      </w:r>
      <w:proofErr w:type="spellStart"/>
      <w:r>
        <w:rPr>
          <w:sz w:val="22"/>
          <w:szCs w:val="22"/>
        </w:rPr>
        <w:t>Malinowskiej-Tyszkiewicz</w:t>
      </w:r>
      <w:proofErr w:type="spellEnd"/>
      <w:r>
        <w:rPr>
          <w:sz w:val="22"/>
          <w:szCs w:val="22"/>
        </w:rPr>
        <w:t xml:space="preserve">. Przedstawienia dyplomowe: </w:t>
      </w:r>
      <w:proofErr w:type="spellStart"/>
      <w:r>
        <w:rPr>
          <w:i/>
          <w:sz w:val="22"/>
          <w:szCs w:val="22"/>
        </w:rPr>
        <w:t>What’s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happened</w:t>
      </w:r>
      <w:proofErr w:type="spellEnd"/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 xml:space="preserve">w Akademii Teatralnej w Pradze na Wydziale Teatru Alternatywnego i Lalkowego oraz </w:t>
      </w:r>
      <w:r w:rsidRPr="00A772B3">
        <w:rPr>
          <w:i/>
          <w:sz w:val="22"/>
          <w:szCs w:val="22"/>
        </w:rPr>
        <w:t>Podróż do wnętrza pokoju</w:t>
      </w:r>
      <w:r>
        <w:rPr>
          <w:sz w:val="22"/>
          <w:szCs w:val="22"/>
        </w:rPr>
        <w:t xml:space="preserve"> w reż. Tomasza Manna. </w:t>
      </w:r>
    </w:p>
    <w:p w:rsidR="00A772B3" w:rsidRDefault="00A772B3" w:rsidP="000E716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 sezonu 2005/2006 związana z Teatrem Lalek Pleciuga w Szczecinie, gdzie także aktywnie angażuje się w działalność edukacyjną teatru (warsztaty, lekcje teatralne). </w:t>
      </w:r>
    </w:p>
    <w:p w:rsidR="003A070F" w:rsidRDefault="003A070F" w:rsidP="000E716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Współpracowała z Teatrem Lalki i Aktora w Opolu, z Teatrem Polskim w Szczecinie,  Teatrem Krypta oraz Teatrem w Schwedt. </w:t>
      </w:r>
    </w:p>
    <w:p w:rsidR="003A070F" w:rsidRDefault="003A070F" w:rsidP="000E7166">
      <w:pPr>
        <w:pStyle w:val="Default"/>
        <w:jc w:val="both"/>
        <w:rPr>
          <w:i/>
          <w:sz w:val="22"/>
          <w:szCs w:val="22"/>
        </w:rPr>
      </w:pPr>
      <w:r>
        <w:rPr>
          <w:sz w:val="22"/>
          <w:szCs w:val="22"/>
        </w:rPr>
        <w:t>W 2010 r</w:t>
      </w:r>
      <w:r w:rsidR="00A63E2E">
        <w:rPr>
          <w:sz w:val="22"/>
          <w:szCs w:val="22"/>
        </w:rPr>
        <w:t>. nominowana do plebiscytu</w:t>
      </w:r>
      <w:r>
        <w:rPr>
          <w:sz w:val="22"/>
          <w:szCs w:val="22"/>
        </w:rPr>
        <w:t xml:space="preserve"> „Bursztynowy Pierścień” w kategorii najlepszy aktor za rolę Księżniczki </w:t>
      </w:r>
      <w:proofErr w:type="spellStart"/>
      <w:r>
        <w:rPr>
          <w:sz w:val="22"/>
          <w:szCs w:val="22"/>
        </w:rPr>
        <w:t>Motinu</w:t>
      </w:r>
      <w:proofErr w:type="spellEnd"/>
      <w:r>
        <w:rPr>
          <w:sz w:val="22"/>
          <w:szCs w:val="22"/>
        </w:rPr>
        <w:t xml:space="preserve"> w spektaklu </w:t>
      </w:r>
      <w:r w:rsidRPr="003A070F">
        <w:rPr>
          <w:i/>
          <w:sz w:val="22"/>
          <w:szCs w:val="22"/>
        </w:rPr>
        <w:t xml:space="preserve">Tańcząca gazela i magiczny tam </w:t>
      </w:r>
      <w:proofErr w:type="spellStart"/>
      <w:r w:rsidRPr="003A070F">
        <w:rPr>
          <w:i/>
          <w:sz w:val="22"/>
          <w:szCs w:val="22"/>
        </w:rPr>
        <w:t>tam</w:t>
      </w:r>
      <w:proofErr w:type="spellEnd"/>
      <w:r w:rsidRPr="003A070F">
        <w:rPr>
          <w:i/>
          <w:sz w:val="22"/>
          <w:szCs w:val="22"/>
        </w:rPr>
        <w:t xml:space="preserve">. </w:t>
      </w:r>
    </w:p>
    <w:p w:rsidR="003A070F" w:rsidRDefault="003A070F" w:rsidP="000E7166">
      <w:pPr>
        <w:pStyle w:val="Default"/>
        <w:jc w:val="both"/>
        <w:rPr>
          <w:sz w:val="22"/>
          <w:szCs w:val="22"/>
        </w:rPr>
      </w:pPr>
      <w:r w:rsidRPr="003A070F">
        <w:rPr>
          <w:sz w:val="22"/>
          <w:szCs w:val="22"/>
        </w:rPr>
        <w:t>Współpracuje t</w:t>
      </w:r>
      <w:r>
        <w:rPr>
          <w:sz w:val="22"/>
          <w:szCs w:val="22"/>
        </w:rPr>
        <w:t xml:space="preserve">akże z TVP oddział w Szczecinie, gdzie prowadzi program o tematyce konsumenckiej „Paragon”. </w:t>
      </w:r>
    </w:p>
    <w:p w:rsidR="003A070F" w:rsidRPr="003A070F" w:rsidRDefault="003A070F" w:rsidP="000E7166">
      <w:pPr>
        <w:pStyle w:val="Default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Gościnnie zaśpiewała kilka utworów na płytach Wiesława Łągiewki” </w:t>
      </w:r>
      <w:r w:rsidRPr="003A070F">
        <w:rPr>
          <w:i/>
          <w:sz w:val="22"/>
          <w:szCs w:val="22"/>
        </w:rPr>
        <w:t>Kolędy i Pastorałki</w:t>
      </w:r>
      <w:r>
        <w:rPr>
          <w:sz w:val="22"/>
          <w:szCs w:val="22"/>
        </w:rPr>
        <w:t xml:space="preserve"> oraz </w:t>
      </w:r>
      <w:r w:rsidRPr="003A070F">
        <w:rPr>
          <w:i/>
          <w:sz w:val="22"/>
          <w:szCs w:val="22"/>
        </w:rPr>
        <w:t xml:space="preserve">Piosenki ze scenki i </w:t>
      </w:r>
      <w:proofErr w:type="spellStart"/>
      <w:r w:rsidRPr="003A070F">
        <w:rPr>
          <w:i/>
          <w:sz w:val="22"/>
          <w:szCs w:val="22"/>
        </w:rPr>
        <w:t>Pioseny</w:t>
      </w:r>
      <w:proofErr w:type="spellEnd"/>
      <w:r w:rsidRPr="003A070F">
        <w:rPr>
          <w:i/>
          <w:sz w:val="22"/>
          <w:szCs w:val="22"/>
        </w:rPr>
        <w:t xml:space="preserve"> ze sceny. </w:t>
      </w:r>
    </w:p>
    <w:p w:rsidR="009F61C2" w:rsidRDefault="00300CA3" w:rsidP="009F61C2">
      <w:pPr>
        <w:pStyle w:val="Nagwek1"/>
        <w:jc w:val="both"/>
        <w:rPr>
          <w:rFonts w:asciiTheme="minorHAnsi" w:hAnsiTheme="minorHAnsi"/>
          <w:color w:val="auto"/>
          <w:sz w:val="22"/>
          <w:szCs w:val="22"/>
        </w:rPr>
      </w:pPr>
      <w:r w:rsidRPr="009F61C2">
        <w:rPr>
          <w:rFonts w:asciiTheme="minorHAnsi" w:hAnsiTheme="minorHAnsi"/>
          <w:color w:val="auto"/>
          <w:sz w:val="22"/>
          <w:szCs w:val="22"/>
        </w:rPr>
        <w:t>Temat planowanego przedsięwzięcia stypendialnego:</w:t>
      </w:r>
      <w:r w:rsidR="00BA240E" w:rsidRPr="009F61C2">
        <w:rPr>
          <w:rFonts w:asciiTheme="minorHAnsi" w:hAnsiTheme="minorHAnsi"/>
          <w:color w:val="auto"/>
          <w:sz w:val="22"/>
          <w:szCs w:val="22"/>
        </w:rPr>
        <w:t xml:space="preserve">  </w:t>
      </w:r>
      <w:r w:rsidR="003A070F" w:rsidRPr="009F61C2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1A190C" w:rsidRPr="009F61C2">
        <w:rPr>
          <w:rFonts w:asciiTheme="minorHAnsi" w:hAnsiTheme="minorHAnsi"/>
          <w:color w:val="auto"/>
          <w:sz w:val="22"/>
          <w:szCs w:val="22"/>
        </w:rPr>
        <w:t>„Poruszenie”</w:t>
      </w:r>
      <w:r w:rsidR="003A070F" w:rsidRPr="009F61C2">
        <w:rPr>
          <w:rFonts w:asciiTheme="minorHAnsi" w:hAnsiTheme="minorHAnsi"/>
          <w:color w:val="auto"/>
          <w:sz w:val="22"/>
          <w:szCs w:val="22"/>
        </w:rPr>
        <w:t xml:space="preserve"> – spektakl </w:t>
      </w:r>
      <w:r w:rsidR="00A63E2E" w:rsidRPr="009F61C2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3A070F" w:rsidRPr="009F61C2">
        <w:rPr>
          <w:rFonts w:asciiTheme="minorHAnsi" w:hAnsiTheme="minorHAnsi"/>
          <w:color w:val="auto"/>
          <w:sz w:val="22"/>
          <w:szCs w:val="22"/>
        </w:rPr>
        <w:t>teatralno-muzyczny</w:t>
      </w:r>
    </w:p>
    <w:p w:rsidR="009F61C2" w:rsidRPr="009F61C2" w:rsidRDefault="009F61C2" w:rsidP="009F61C2"/>
    <w:p w:rsidR="00643F36" w:rsidRDefault="001A190C" w:rsidP="009F61C2">
      <w:pPr>
        <w:pStyle w:val="Tekstpodstawowy"/>
        <w:jc w:val="both"/>
      </w:pPr>
      <w:r>
        <w:t xml:space="preserve">Spektakl muzyczny przeplatany scenkami rodzajowymi, w których używane będą różne techniki lalkowe;  teatr cieni, teatr marionetek, teatr plastyczny. Na materiał literacki spektaklu wybrane zostały wiersze E. E. </w:t>
      </w:r>
      <w:proofErr w:type="spellStart"/>
      <w:r>
        <w:t>Cummingsa</w:t>
      </w:r>
      <w:proofErr w:type="spellEnd"/>
      <w:r>
        <w:t xml:space="preserve">, które cechuje </w:t>
      </w:r>
      <w:r w:rsidR="00F871AE">
        <w:t xml:space="preserve">szerokie spektrum emocji, począwszy na miłości a skończywszy na śmierci. Dzięki różnym formom lalkowym i odpowiednio dobranym podkładzie  muzycznym artystka chciałaby uchwycić poetyckość tekstów </w:t>
      </w:r>
      <w:proofErr w:type="spellStart"/>
      <w:r w:rsidR="00F871AE">
        <w:t>Cummingsa</w:t>
      </w:r>
      <w:proofErr w:type="spellEnd"/>
      <w:r w:rsidR="00F871AE">
        <w:t xml:space="preserve">. W zamierzeniu spektakl ten ma przedstawiać duchową podróż przez różne etapy życia i </w:t>
      </w:r>
      <w:r w:rsidR="009221E8">
        <w:t>tworzenia przez artystę.  Całość</w:t>
      </w:r>
      <w:r w:rsidR="00F871AE">
        <w:t xml:space="preserve"> utrzymana będzie w konwencji onirycznej; poprzez ruch lalek, podkład muzyczny, piosenki pomiędzy etiudami lakowymi, przedstawiona zostanie historia wrażliwego twórcy, który w swym życiu zaznał wielkich namiętności i potężnych rozczarowań. Do współpracy zapro</w:t>
      </w:r>
      <w:r w:rsidR="00A772B3">
        <w:t>szony zostanie Wiesław Łągiewka</w:t>
      </w:r>
      <w:r w:rsidR="00F871AE">
        <w:t xml:space="preserve"> </w:t>
      </w:r>
      <w:r w:rsidR="00A772B3">
        <w:t>(</w:t>
      </w:r>
      <w:r w:rsidR="00F871AE">
        <w:t>który dodatkowo w tym roku będzie obchodzić 40 lecie pracy artystycznej w Szczecinie</w:t>
      </w:r>
      <w:r w:rsidR="00A772B3">
        <w:t xml:space="preserve">) oraz Elżbieta Sokołowska – młoda początkująca kompozytorka z Koszalina. Kameralny wymiar przedstawienia da możliwość wystawiania go w mniejszych ośrodkach. Premiera spektaklu będzie miała miejsce w grudniu w Zamku Książąt Pomorskich lub Teatrze Lalek „Pleciuga”.  </w:t>
      </w:r>
    </w:p>
    <w:p w:rsidR="009F61C2" w:rsidRDefault="009F61C2" w:rsidP="009F61C2">
      <w:pPr>
        <w:pStyle w:val="Tekstpodstawowy"/>
        <w:jc w:val="both"/>
      </w:pPr>
    </w:p>
    <w:p w:rsidR="00E9107A" w:rsidRDefault="00A63E2E" w:rsidP="00DC40CD">
      <w:pPr>
        <w:pStyle w:val="Akapitzlist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Katarzyna Pawłowska</w:t>
      </w:r>
      <w:r w:rsidR="002F5698" w:rsidRPr="00BA240E">
        <w:rPr>
          <w:b/>
          <w:sz w:val="24"/>
          <w:szCs w:val="24"/>
        </w:rPr>
        <w:t xml:space="preserve"> </w:t>
      </w:r>
      <w:r w:rsidR="00E9107A" w:rsidRPr="00DC40CD">
        <w:rPr>
          <w:b/>
        </w:rPr>
        <w:t xml:space="preserve"> </w:t>
      </w:r>
      <w:r>
        <w:rPr>
          <w:sz w:val="24"/>
          <w:szCs w:val="24"/>
        </w:rPr>
        <w:t>(ur. 1980</w:t>
      </w:r>
      <w:r w:rsidR="00E9107A" w:rsidRPr="00BA240E">
        <w:rPr>
          <w:sz w:val="24"/>
          <w:szCs w:val="24"/>
        </w:rPr>
        <w:t xml:space="preserve">) </w:t>
      </w:r>
    </w:p>
    <w:p w:rsidR="009F61C2" w:rsidRPr="00BA240E" w:rsidRDefault="009F61C2" w:rsidP="009F61C2">
      <w:pPr>
        <w:pStyle w:val="Akapitzlist"/>
        <w:spacing w:line="240" w:lineRule="auto"/>
        <w:ind w:left="644"/>
        <w:jc w:val="both"/>
        <w:rPr>
          <w:sz w:val="24"/>
          <w:szCs w:val="24"/>
        </w:rPr>
      </w:pPr>
    </w:p>
    <w:p w:rsidR="001F2BA8" w:rsidRDefault="00B46616" w:rsidP="009F61C2">
      <w:pPr>
        <w:pStyle w:val="Tekstpodstawowy"/>
        <w:jc w:val="both"/>
      </w:pPr>
      <w:r w:rsidRPr="00B46616">
        <w:t>W 2005 roku ukończyła Uniwersytet Sztuk Użytkowych w Poznaniu</w:t>
      </w:r>
      <w:r w:rsidR="008D7B63">
        <w:t xml:space="preserve">, </w:t>
      </w:r>
      <w:r>
        <w:t>w</w:t>
      </w:r>
      <w:r w:rsidR="00A63E2E">
        <w:t xml:space="preserve"> 2007</w:t>
      </w:r>
      <w:r w:rsidR="00F37ACD" w:rsidRPr="00F37ACD">
        <w:t xml:space="preserve"> </w:t>
      </w:r>
      <w:r w:rsidR="00F37ACD">
        <w:t xml:space="preserve">roku obroniła </w:t>
      </w:r>
      <w:r>
        <w:t xml:space="preserve">licencjat na </w:t>
      </w:r>
      <w:r w:rsidR="008D7B63" w:rsidRPr="008D7B63">
        <w:t>Akademii Huma</w:t>
      </w:r>
      <w:r w:rsidR="008D7B63">
        <w:t xml:space="preserve">nistyczno-Ekonomicznej w Łodzi, </w:t>
      </w:r>
      <w:r>
        <w:t>kierun</w:t>
      </w:r>
      <w:r w:rsidR="008D7B63">
        <w:t>ek</w:t>
      </w:r>
      <w:r w:rsidR="00A63E2E">
        <w:t xml:space="preserve"> pn. Realizacja obrazu filmowego, telewizyj</w:t>
      </w:r>
      <w:r w:rsidR="008D7B63">
        <w:t>nego i fotografia, specjalizacja: Fotografia.</w:t>
      </w:r>
    </w:p>
    <w:p w:rsidR="00B46616" w:rsidRDefault="008D7B63" w:rsidP="009F61C2">
      <w:pPr>
        <w:pStyle w:val="Tekstpodstawowy"/>
        <w:jc w:val="both"/>
      </w:pPr>
      <w:r>
        <w:t>Z</w:t>
      </w:r>
      <w:r w:rsidR="00B46616">
        <w:t xml:space="preserve">ajmuje się sztukami wizualnymi w szerokim znaczeniu - fotografią, klipami wideo, </w:t>
      </w:r>
      <w:proofErr w:type="spellStart"/>
      <w:r w:rsidR="00B46616">
        <w:t>videomappingiem</w:t>
      </w:r>
      <w:proofErr w:type="spellEnd"/>
      <w:r w:rsidR="00B46616">
        <w:t xml:space="preserve"> i multimedialną fotografią.</w:t>
      </w:r>
    </w:p>
    <w:p w:rsidR="001F2BA8" w:rsidRDefault="001F2BA8" w:rsidP="009F61C2">
      <w:pPr>
        <w:pStyle w:val="Tekstpodstawowy"/>
        <w:jc w:val="both"/>
      </w:pPr>
      <w:r w:rsidRPr="001F2BA8">
        <w:t xml:space="preserve">Jako VJ </w:t>
      </w:r>
      <w:r w:rsidR="00A0458F">
        <w:t>(</w:t>
      </w:r>
      <w:proofErr w:type="spellStart"/>
      <w:r w:rsidR="00A0458F" w:rsidRPr="00B46616">
        <w:rPr>
          <w:bCs/>
        </w:rPr>
        <w:t>veejay</w:t>
      </w:r>
      <w:proofErr w:type="spellEnd"/>
      <w:r w:rsidR="00A0458F" w:rsidRPr="00B46616">
        <w:t xml:space="preserve"> </w:t>
      </w:r>
      <w:r w:rsidR="00A0458F" w:rsidRPr="00B46616">
        <w:t xml:space="preserve">od słowa </w:t>
      </w:r>
      <w:r w:rsidR="00A0458F" w:rsidRPr="00B46616">
        <w:rPr>
          <w:bCs/>
        </w:rPr>
        <w:t>Video Jockey</w:t>
      </w:r>
      <w:r w:rsidR="00A0458F">
        <w:t xml:space="preserve">, analogicznie jak disc jockey czyli </w:t>
      </w:r>
      <w:hyperlink r:id="rId8" w:tooltip="DJ" w:history="1">
        <w:r w:rsidR="00A0458F">
          <w:rPr>
            <w:rStyle w:val="Hipercze"/>
          </w:rPr>
          <w:t>DJ</w:t>
        </w:r>
      </w:hyperlink>
      <w:r w:rsidR="00A0458F">
        <w:t xml:space="preserve"> lub </w:t>
      </w:r>
      <w:r w:rsidR="001E7E20">
        <w:t>„</w:t>
      </w:r>
      <w:proofErr w:type="spellStart"/>
      <w:r w:rsidR="00A0458F">
        <w:t>deejay</w:t>
      </w:r>
      <w:proofErr w:type="spellEnd"/>
      <w:r w:rsidR="001E7E20">
        <w:t>”</w:t>
      </w:r>
      <w:r w:rsidR="00A0458F">
        <w:t>) –</w:t>
      </w:r>
      <w:r w:rsidR="00B46616">
        <w:t xml:space="preserve"> </w:t>
      </w:r>
      <w:r w:rsidRPr="001F2BA8">
        <w:t xml:space="preserve">tworzy wizualizacje na różnego rodzaju </w:t>
      </w:r>
      <w:proofErr w:type="spellStart"/>
      <w:r w:rsidRPr="001F2BA8">
        <w:t>eventy</w:t>
      </w:r>
      <w:proofErr w:type="spellEnd"/>
      <w:r w:rsidRPr="001F2BA8">
        <w:t>, spektakle i koncerty. Współpracuje z wieloma artystami.</w:t>
      </w:r>
      <w:r>
        <w:t xml:space="preserve"> Jest m.in</w:t>
      </w:r>
      <w:r w:rsidRPr="001F2BA8">
        <w:t>, laureatką festiwal</w:t>
      </w:r>
      <w:r w:rsidR="008D7B63">
        <w:t xml:space="preserve">u Nokia </w:t>
      </w:r>
      <w:proofErr w:type="spellStart"/>
      <w:r w:rsidR="008D7B63">
        <w:t>Trends</w:t>
      </w:r>
      <w:proofErr w:type="spellEnd"/>
      <w:r w:rsidR="008D7B63">
        <w:t xml:space="preserve"> LAB,</w:t>
      </w:r>
      <w:r w:rsidRPr="001F2BA8">
        <w:t xml:space="preserve"> łódzkiego </w:t>
      </w:r>
      <w:r w:rsidR="008D7B63">
        <w:t xml:space="preserve">międzynarodowego </w:t>
      </w:r>
      <w:r w:rsidRPr="001F2BA8">
        <w:t xml:space="preserve">festiwalu filmowego </w:t>
      </w:r>
      <w:r w:rsidR="008D7B63">
        <w:t>CAMERIMAGE PLUS 2008</w:t>
      </w:r>
      <w:r w:rsidRPr="001F2BA8">
        <w:t xml:space="preserve">, </w:t>
      </w:r>
      <w:r w:rsidR="008D7B63">
        <w:t>stypendystką artystycznego programu  Artist-in-</w:t>
      </w:r>
      <w:proofErr w:type="spellStart"/>
      <w:r w:rsidR="008D7B63">
        <w:t>Residence</w:t>
      </w:r>
      <w:proofErr w:type="spellEnd"/>
      <w:r w:rsidR="008D7B63">
        <w:t xml:space="preserve"> prezydenta Górnej Bawarii, zdobywczynią czołowych miejs</w:t>
      </w:r>
      <w:r w:rsidR="00FE28F2">
        <w:t xml:space="preserve">c w konkursach  artystycznych; </w:t>
      </w:r>
      <w:r w:rsidR="008D7B63">
        <w:t xml:space="preserve">w 2014 r. jej projekt „Mój pokój” został wybrany jako jeden spośród 25 z 360 nadesłanych projektów na </w:t>
      </w:r>
      <w:proofErr w:type="spellStart"/>
      <w:r w:rsidR="008D7B63">
        <w:t>Dlectricity</w:t>
      </w:r>
      <w:proofErr w:type="spellEnd"/>
      <w:r w:rsidR="008D7B63">
        <w:t xml:space="preserve"> </w:t>
      </w:r>
      <w:r w:rsidR="00FE28F2">
        <w:br/>
      </w:r>
      <w:r w:rsidR="008D7B63">
        <w:t xml:space="preserve">w Detroit USA) </w:t>
      </w:r>
      <w:r w:rsidRPr="001F2BA8">
        <w:t xml:space="preserve">autorką wizualizacji na festiwalu </w:t>
      </w:r>
      <w:proofErr w:type="spellStart"/>
      <w:r w:rsidRPr="001F2BA8">
        <w:t>Open</w:t>
      </w:r>
      <w:r w:rsidR="001E7E20">
        <w:t>’</w:t>
      </w:r>
      <w:r w:rsidRPr="001F2BA8">
        <w:t>er</w:t>
      </w:r>
      <w:proofErr w:type="spellEnd"/>
      <w:r>
        <w:t xml:space="preserve">. </w:t>
      </w:r>
      <w:r w:rsidRPr="001F2BA8">
        <w:t>Stworzyła oprawę wizualną do takich przeds</w:t>
      </w:r>
      <w:r>
        <w:t>ięwzięć jak obchody Grudnia 70.</w:t>
      </w:r>
      <w:r w:rsidRPr="001F2BA8">
        <w:t>, Dzieci Przełomu</w:t>
      </w:r>
      <w:r w:rsidR="00FE28F2">
        <w:t xml:space="preserve"> (Nagroda Północnej Izby Gospodarczej) </w:t>
      </w:r>
      <w:r w:rsidRPr="001F2BA8">
        <w:t xml:space="preserve">, </w:t>
      </w:r>
      <w:proofErr w:type="spellStart"/>
      <w:r w:rsidRPr="001F2BA8">
        <w:t>Digitalia</w:t>
      </w:r>
      <w:proofErr w:type="spellEnd"/>
      <w:r w:rsidRPr="001F2BA8">
        <w:t xml:space="preserve"> festiwal Inspiracje czy na Berlin </w:t>
      </w:r>
      <w:proofErr w:type="spellStart"/>
      <w:r w:rsidRPr="001F2BA8">
        <w:t>Fashion</w:t>
      </w:r>
      <w:proofErr w:type="spellEnd"/>
      <w:r w:rsidRPr="001F2BA8">
        <w:t xml:space="preserve"> </w:t>
      </w:r>
      <w:proofErr w:type="spellStart"/>
      <w:r w:rsidRPr="001F2BA8">
        <w:t>Week</w:t>
      </w:r>
      <w:proofErr w:type="spellEnd"/>
      <w:r w:rsidRPr="001F2BA8">
        <w:t xml:space="preserve">. Ponadto nakręciła live </w:t>
      </w:r>
      <w:proofErr w:type="spellStart"/>
      <w:r w:rsidRPr="001F2BA8">
        <w:t>act</w:t>
      </w:r>
      <w:proofErr w:type="spellEnd"/>
      <w:r w:rsidRPr="001F2BA8">
        <w:t xml:space="preserve"> video z formacją </w:t>
      </w:r>
      <w:proofErr w:type="spellStart"/>
      <w:r w:rsidRPr="001F2BA8">
        <w:t>Booka</w:t>
      </w:r>
      <w:proofErr w:type="spellEnd"/>
      <w:r w:rsidRPr="001F2BA8">
        <w:t xml:space="preserve"> </w:t>
      </w:r>
      <w:proofErr w:type="spellStart"/>
      <w:r w:rsidRPr="001F2BA8">
        <w:t>Shade</w:t>
      </w:r>
      <w:proofErr w:type="spellEnd"/>
      <w:r w:rsidRPr="001F2BA8">
        <w:t xml:space="preserve">. Materiał ten posłużył do stworzenia klipu, podczas trwania koncertu. Miała również okazję wizualizować imprezy ze śmietanką szczecińskich </w:t>
      </w:r>
      <w:proofErr w:type="spellStart"/>
      <w:r w:rsidRPr="001F2BA8">
        <w:t>dj’ów</w:t>
      </w:r>
      <w:proofErr w:type="spellEnd"/>
      <w:r w:rsidRPr="001F2BA8">
        <w:t xml:space="preserve"> takich jak </w:t>
      </w:r>
      <w:proofErr w:type="spellStart"/>
      <w:r w:rsidRPr="001F2BA8">
        <w:t>Jerry</w:t>
      </w:r>
      <w:proofErr w:type="spellEnd"/>
      <w:r w:rsidRPr="001F2BA8">
        <w:t xml:space="preserve">, </w:t>
      </w:r>
      <w:proofErr w:type="spellStart"/>
      <w:r w:rsidRPr="001F2BA8">
        <w:t>Moodolar</w:t>
      </w:r>
      <w:proofErr w:type="spellEnd"/>
      <w:r w:rsidRPr="001F2BA8">
        <w:t xml:space="preserve">, </w:t>
      </w:r>
      <w:proofErr w:type="spellStart"/>
      <w:r w:rsidRPr="001F2BA8">
        <w:t>Moname</w:t>
      </w:r>
      <w:proofErr w:type="spellEnd"/>
      <w:r w:rsidRPr="001F2BA8">
        <w:t xml:space="preserve">, </w:t>
      </w:r>
      <w:r w:rsidR="00FE28F2">
        <w:br/>
      </w:r>
      <w:r w:rsidRPr="001F2BA8">
        <w:t xml:space="preserve">3 </w:t>
      </w:r>
      <w:proofErr w:type="spellStart"/>
      <w:r w:rsidRPr="001F2BA8">
        <w:t>channels</w:t>
      </w:r>
      <w:proofErr w:type="spellEnd"/>
      <w:r w:rsidRPr="001F2BA8">
        <w:t xml:space="preserve">, </w:t>
      </w:r>
      <w:proofErr w:type="spellStart"/>
      <w:r w:rsidRPr="001F2BA8">
        <w:t>Benytheball</w:t>
      </w:r>
      <w:proofErr w:type="spellEnd"/>
      <w:r w:rsidRPr="001F2BA8">
        <w:t xml:space="preserve"> oraz </w:t>
      </w:r>
      <w:proofErr w:type="spellStart"/>
      <w:r w:rsidRPr="001F2BA8">
        <w:t>Koval</w:t>
      </w:r>
      <w:proofErr w:type="spellEnd"/>
      <w:r w:rsidRPr="001F2BA8">
        <w:t>.</w:t>
      </w:r>
      <w:r>
        <w:t xml:space="preserve"> </w:t>
      </w:r>
      <w:r w:rsidRPr="001F2BA8">
        <w:t xml:space="preserve">Współpracowała także z kapitanem </w:t>
      </w:r>
      <w:proofErr w:type="spellStart"/>
      <w:r w:rsidRPr="001F2BA8">
        <w:t>Commodore</w:t>
      </w:r>
      <w:proofErr w:type="spellEnd"/>
      <w:r w:rsidRPr="001F2BA8">
        <w:t xml:space="preserve"> oraz francuską grupą DOP.</w:t>
      </w:r>
    </w:p>
    <w:p w:rsidR="00FE28F2" w:rsidRDefault="003C6861" w:rsidP="009F61C2">
      <w:pPr>
        <w:pStyle w:val="Nagwek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9F61C2">
        <w:rPr>
          <w:rFonts w:asciiTheme="minorHAnsi" w:hAnsiTheme="minorHAnsi" w:cs="Arial"/>
          <w:color w:val="auto"/>
          <w:sz w:val="22"/>
          <w:szCs w:val="22"/>
        </w:rPr>
        <w:t xml:space="preserve">Temat planowanego zadania </w:t>
      </w:r>
      <w:r w:rsidR="00CA6ACC" w:rsidRPr="009F61C2">
        <w:rPr>
          <w:rFonts w:asciiTheme="minorHAnsi" w:hAnsiTheme="minorHAnsi" w:cs="Arial"/>
          <w:color w:val="auto"/>
          <w:sz w:val="22"/>
          <w:szCs w:val="22"/>
        </w:rPr>
        <w:t>stypendialnego</w:t>
      </w:r>
      <w:r w:rsidR="00DC1854" w:rsidRPr="009F61C2">
        <w:rPr>
          <w:rFonts w:asciiTheme="minorHAnsi" w:hAnsiTheme="minorHAnsi" w:cs="Arial"/>
          <w:color w:val="auto"/>
          <w:sz w:val="22"/>
          <w:szCs w:val="22"/>
        </w:rPr>
        <w:t>:</w:t>
      </w:r>
      <w:r w:rsidR="000231F1" w:rsidRPr="009F61C2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FE28F2" w:rsidRPr="009F61C2">
        <w:rPr>
          <w:rFonts w:asciiTheme="minorHAnsi" w:hAnsiTheme="minorHAnsi" w:cs="Arial"/>
          <w:color w:val="auto"/>
          <w:sz w:val="22"/>
          <w:szCs w:val="22"/>
        </w:rPr>
        <w:t xml:space="preserve"> IRON GRENADIER I LEKCJA APOKALIPSY</w:t>
      </w:r>
    </w:p>
    <w:p w:rsidR="009F61C2" w:rsidRPr="009F61C2" w:rsidRDefault="009F61C2" w:rsidP="009F61C2">
      <w:pPr>
        <w:jc w:val="both"/>
      </w:pPr>
    </w:p>
    <w:p w:rsidR="00FE28F2" w:rsidRDefault="00FE28F2" w:rsidP="009F61C2">
      <w:pPr>
        <w:pStyle w:val="Tekstpodstawowy"/>
        <w:jc w:val="both"/>
      </w:pPr>
      <w:r w:rsidRPr="00FE28F2">
        <w:rPr>
          <w:color w:val="000000"/>
        </w:rPr>
        <w:t xml:space="preserve">Projekt </w:t>
      </w:r>
      <w:r w:rsidRPr="00FE28F2">
        <w:t>będzie powstawał wieloetapowo w kilku technikach: praca plastyczna, praca animator</w:t>
      </w:r>
      <w:r>
        <w:t>s</w:t>
      </w:r>
      <w:r w:rsidRPr="00FE28F2">
        <w:t xml:space="preserve">ka, praca nad synchronizacją medium dźwięku i obrazu animowanego. Ze stworzonych 5/6 kolaży </w:t>
      </w:r>
      <w:r>
        <w:br/>
      </w:r>
      <w:r w:rsidRPr="00FE28F2">
        <w:t>w formie wydruków powstanie animacja art</w:t>
      </w:r>
      <w:r>
        <w:t>ystyczna, która poprzez projekcje</w:t>
      </w:r>
      <w:r w:rsidRPr="00FE28F2">
        <w:t xml:space="preserve"> zostanie nałożona na specjalnie zaprojektow</w:t>
      </w:r>
      <w:r>
        <w:t xml:space="preserve">aną instalację. Animacja będzie wzbogacona dodatkowo o efekty </w:t>
      </w:r>
      <w:r w:rsidR="00904328">
        <w:t xml:space="preserve">dźwiękowe, które zostaną zrealizowane we współpracy ze szczecińskimi artystami muzykami. Przestrzeń zostanie zrealizowana tak, aby wydruki, monitor </w:t>
      </w:r>
      <w:proofErr w:type="spellStart"/>
      <w:r w:rsidR="00904328">
        <w:t>ledowy</w:t>
      </w:r>
      <w:proofErr w:type="spellEnd"/>
      <w:r w:rsidR="00904328">
        <w:t xml:space="preserve"> oraz zbudowany obiekt/instalacja stanowiły zwarte dzieło. </w:t>
      </w:r>
    </w:p>
    <w:p w:rsidR="00904328" w:rsidRDefault="00904328" w:rsidP="009F61C2">
      <w:pPr>
        <w:pStyle w:val="Tekstpodstawowy"/>
        <w:jc w:val="both"/>
        <w:rPr>
          <w:b/>
        </w:rPr>
      </w:pPr>
      <w:r>
        <w:t xml:space="preserve">Projekt będzie inspirowany pracami </w:t>
      </w:r>
      <w:proofErr w:type="spellStart"/>
      <w:r>
        <w:t>Hieronymusa</w:t>
      </w:r>
      <w:proofErr w:type="spellEnd"/>
      <w:r>
        <w:t xml:space="preserve"> </w:t>
      </w:r>
      <w:proofErr w:type="spellStart"/>
      <w:r>
        <w:t>Bosha</w:t>
      </w:r>
      <w:proofErr w:type="spellEnd"/>
      <w:r>
        <w:t>, k</w:t>
      </w:r>
      <w:r w:rsidR="009221E8">
        <w:t>olorystyką</w:t>
      </w:r>
      <w:r>
        <w:t xml:space="preserve"> </w:t>
      </w:r>
      <w:proofErr w:type="spellStart"/>
      <w:r>
        <w:t>Breugla</w:t>
      </w:r>
      <w:proofErr w:type="spellEnd"/>
      <w:r>
        <w:t xml:space="preserve"> o</w:t>
      </w:r>
      <w:r w:rsidR="001A79F8">
        <w:t xml:space="preserve">raz charakterystyczną dla twórców barokowych wypadkową: różnorodności, symboliki i bogactwa. Jednym z motywów przewodnich w instalacji stanowić będzie apokalipsa. Po złożeniu całości widz powinien odnieść wrażenie, że nie dość, że wchodzi na scenę teatralną to w dodatku uczestniczy </w:t>
      </w:r>
      <w:r w:rsidR="001A79F8">
        <w:br/>
        <w:t xml:space="preserve">w całości jako część instalacji. </w:t>
      </w:r>
      <w:r w:rsidR="00821F28">
        <w:t xml:space="preserve">Efekty twórczości artystka planuje przedstawić na przełomie  października i listopada na wystawach w OFF Marinie oraz w Berlinie w galerii NOVODKA. Możliwe będzie również przedstawienie pracy podczas </w:t>
      </w:r>
      <w:proofErr w:type="spellStart"/>
      <w:r w:rsidR="00821F28">
        <w:t>Light</w:t>
      </w:r>
      <w:proofErr w:type="spellEnd"/>
      <w:r w:rsidR="00821F28">
        <w:t xml:space="preserve"> </w:t>
      </w:r>
      <w:proofErr w:type="spellStart"/>
      <w:r w:rsidR="00821F28">
        <w:t>Move</w:t>
      </w:r>
      <w:proofErr w:type="spellEnd"/>
      <w:r w:rsidR="00821F28">
        <w:t xml:space="preserve"> </w:t>
      </w:r>
      <w:proofErr w:type="spellStart"/>
      <w:r w:rsidR="00821F28">
        <w:t>Festival</w:t>
      </w:r>
      <w:proofErr w:type="spellEnd"/>
      <w:r w:rsidR="00821F28">
        <w:t xml:space="preserve"> w Łodzi – jednego z największych polskich festiwali światła. </w:t>
      </w:r>
    </w:p>
    <w:p w:rsidR="00821F28" w:rsidRDefault="00821F28" w:rsidP="009F61C2">
      <w:pPr>
        <w:spacing w:line="240" w:lineRule="auto"/>
        <w:jc w:val="both"/>
        <w:rPr>
          <w:b/>
        </w:rPr>
      </w:pPr>
    </w:p>
    <w:p w:rsidR="009F61C2" w:rsidRDefault="009F61C2" w:rsidP="009F61C2">
      <w:pPr>
        <w:spacing w:line="240" w:lineRule="auto"/>
        <w:jc w:val="both"/>
        <w:rPr>
          <w:b/>
        </w:rPr>
      </w:pPr>
    </w:p>
    <w:p w:rsidR="009F61C2" w:rsidRDefault="009F61C2" w:rsidP="009F61C2">
      <w:pPr>
        <w:spacing w:line="240" w:lineRule="auto"/>
        <w:jc w:val="both"/>
        <w:rPr>
          <w:b/>
        </w:rPr>
      </w:pPr>
    </w:p>
    <w:p w:rsidR="0089180A" w:rsidRPr="009F61C2" w:rsidRDefault="00821F28" w:rsidP="00821F28">
      <w:pPr>
        <w:pStyle w:val="Akapitzlist"/>
        <w:numPr>
          <w:ilvl w:val="0"/>
          <w:numId w:val="3"/>
        </w:numPr>
        <w:spacing w:line="240" w:lineRule="auto"/>
        <w:rPr>
          <w:b/>
          <w:color w:val="000000"/>
        </w:rPr>
      </w:pPr>
      <w:r w:rsidRPr="00821F28">
        <w:rPr>
          <w:b/>
          <w:sz w:val="24"/>
          <w:szCs w:val="24"/>
        </w:rPr>
        <w:lastRenderedPageBreak/>
        <w:t>Paweł Rozmarynowski</w:t>
      </w:r>
      <w:r w:rsidRPr="00821F28">
        <w:rPr>
          <w:b/>
        </w:rPr>
        <w:t xml:space="preserve"> </w:t>
      </w:r>
      <w:r w:rsidR="003B1695" w:rsidRPr="00821F28">
        <w:rPr>
          <w:b/>
        </w:rPr>
        <w:t xml:space="preserve"> </w:t>
      </w:r>
      <w:r>
        <w:t>(ur. 1983</w:t>
      </w:r>
      <w:r w:rsidR="003B1695">
        <w:t>)</w:t>
      </w:r>
    </w:p>
    <w:p w:rsidR="009F61C2" w:rsidRPr="00821F28" w:rsidRDefault="009F61C2" w:rsidP="009F61C2">
      <w:pPr>
        <w:pStyle w:val="Akapitzlist"/>
        <w:spacing w:line="240" w:lineRule="auto"/>
        <w:ind w:left="644"/>
        <w:rPr>
          <w:b/>
          <w:color w:val="000000"/>
        </w:rPr>
      </w:pPr>
    </w:p>
    <w:p w:rsidR="00821F28" w:rsidRDefault="002975E8" w:rsidP="009F61C2">
      <w:pPr>
        <w:pStyle w:val="Tekstpodstawowy"/>
        <w:jc w:val="both"/>
      </w:pPr>
      <w:r>
        <w:t>Jest absolwentem katowickiej Akademii Muzycznej, gdzie w 2012 r. z wynikiem bardzo dobrym obronił tytuł magistra</w:t>
      </w:r>
      <w:r w:rsidR="00D02017">
        <w:t xml:space="preserve"> sztuki </w:t>
      </w:r>
      <w:r>
        <w:t xml:space="preserve">w dziedzinie jazzu i muzyki rozrywkowej – specjalność – gitara basowa. </w:t>
      </w:r>
      <w:r w:rsidR="00D02017">
        <w:t>Wcześniej, w 2008 r.,</w:t>
      </w:r>
      <w:r>
        <w:t xml:space="preserve"> ukończył studia inżynierskie </w:t>
      </w:r>
      <w:r w:rsidR="00D02017">
        <w:t>na kierunku: Informatyka Politechniki</w:t>
      </w:r>
      <w:r w:rsidR="00B617C2">
        <w:t xml:space="preserve"> </w:t>
      </w:r>
      <w:r w:rsidR="00D02017">
        <w:t xml:space="preserve">Szczecińskiej. </w:t>
      </w:r>
    </w:p>
    <w:p w:rsidR="002975E8" w:rsidRDefault="00D9703F" w:rsidP="009F61C2">
      <w:pPr>
        <w:pStyle w:val="Tekstpodstawowy"/>
        <w:jc w:val="both"/>
      </w:pPr>
      <w:r>
        <w:t>Je</w:t>
      </w:r>
      <w:r w:rsidR="002975E8">
        <w:t>st aktywnym muzykiem współpracującym przy wielu wydarzeniach w Szczecinie, Polsce i Europie. Pracował jako wykładowca podczas ogólnopolskich warsztatów muzycznych, jako muzyk sesyjny przy okazji koncertów/nagrań (</w:t>
      </w:r>
      <w:proofErr w:type="spellStart"/>
      <w:r w:rsidR="002975E8">
        <w:t>Kępisty</w:t>
      </w:r>
      <w:proofErr w:type="spellEnd"/>
      <w:r w:rsidR="002975E8">
        <w:t xml:space="preserve"> Quartet, Michał Grobelny, dr Renata Danel, Maciej Czaczyk). Brał udział w wielu koncertach transmitowanych „na żywo” (m.in. cykl koncertów „Fajfy z Jazzem”, cykl „</w:t>
      </w:r>
      <w:proofErr w:type="spellStart"/>
      <w:r w:rsidR="002975E8">
        <w:t>Muzoswera</w:t>
      </w:r>
      <w:proofErr w:type="spellEnd"/>
      <w:r w:rsidR="002975E8">
        <w:t>”, benefisy m.in. Sławomira Idziaka, koncert w TVP</w:t>
      </w:r>
      <w:r>
        <w:t xml:space="preserve">, w studio radiowej Trójki im. Agnieszki Osieckiej z zespołem Chorzy i inne). Jest autorem muzyki do programu telewizyjnego Arka. Często współpracuje z ośrodkami szkolnymi, akademickimi, czy domami kultury jako muzyk akompaniujący podczas egzaminów, koncertów i wydarzeń towarzyszących (Akademia Sztuki </w:t>
      </w:r>
      <w:r>
        <w:br/>
        <w:t xml:space="preserve">w Szczecinie, Akademia Muzyczna w Katowicach, Akademia Muzyczna w Bydgoszczy, MOK </w:t>
      </w:r>
      <w:r>
        <w:br/>
        <w:t xml:space="preserve">w Szczecinie, Nowogardzki Dom Kultury, Dom Kultury w Pyrzycach). Nagrywa muzykę do przedstawień teatralnych (teatry: Pleciuga w Szczecinie, Baj w Toruniu). </w:t>
      </w:r>
    </w:p>
    <w:p w:rsidR="00C43D96" w:rsidRDefault="004A0EBA" w:rsidP="009F61C2">
      <w:pPr>
        <w:pStyle w:val="Nagwek1"/>
        <w:jc w:val="both"/>
        <w:rPr>
          <w:rFonts w:asciiTheme="minorHAnsi" w:hAnsiTheme="minorHAnsi"/>
          <w:color w:val="auto"/>
          <w:sz w:val="22"/>
          <w:szCs w:val="22"/>
        </w:rPr>
      </w:pPr>
      <w:r w:rsidRPr="009F61C2">
        <w:rPr>
          <w:rFonts w:asciiTheme="minorHAnsi" w:hAnsiTheme="minorHAnsi"/>
          <w:color w:val="auto"/>
          <w:sz w:val="22"/>
          <w:szCs w:val="22"/>
        </w:rPr>
        <w:t>Temat planowanego zadania stypendialnego:</w:t>
      </w:r>
      <w:r w:rsidR="00D9703F" w:rsidRPr="009F61C2">
        <w:rPr>
          <w:rFonts w:asciiTheme="minorHAnsi" w:hAnsiTheme="minorHAnsi"/>
          <w:color w:val="auto"/>
          <w:sz w:val="22"/>
          <w:szCs w:val="22"/>
        </w:rPr>
        <w:t xml:space="preserve"> Nagranie autorskiej płyty audio pt. „</w:t>
      </w:r>
      <w:proofErr w:type="spellStart"/>
      <w:r w:rsidR="00D9703F" w:rsidRPr="009F61C2">
        <w:rPr>
          <w:rFonts w:asciiTheme="minorHAnsi" w:hAnsiTheme="minorHAnsi"/>
          <w:color w:val="auto"/>
          <w:sz w:val="22"/>
          <w:szCs w:val="22"/>
        </w:rPr>
        <w:t>GruZyraju</w:t>
      </w:r>
      <w:proofErr w:type="spellEnd"/>
      <w:r w:rsidR="00D9703F" w:rsidRPr="009F61C2">
        <w:rPr>
          <w:rFonts w:asciiTheme="minorHAnsi" w:hAnsiTheme="minorHAnsi"/>
          <w:color w:val="auto"/>
          <w:sz w:val="22"/>
          <w:szCs w:val="22"/>
        </w:rPr>
        <w:t xml:space="preserve">” </w:t>
      </w:r>
    </w:p>
    <w:p w:rsidR="009F61C2" w:rsidRPr="009F61C2" w:rsidRDefault="009F61C2" w:rsidP="009F61C2"/>
    <w:p w:rsidR="00B617C2" w:rsidRDefault="00D9703F" w:rsidP="009F61C2">
      <w:pPr>
        <w:pStyle w:val="Tekstpodstawowy"/>
        <w:jc w:val="both"/>
      </w:pPr>
      <w:r>
        <w:t>Nagranie autorskiej płyty będzie dla artysty zadaniem interdyscy</w:t>
      </w:r>
      <w:r w:rsidR="00AF04B4">
        <w:t>plinarnym, gdyż poza  skomponowaniem</w:t>
      </w:r>
      <w:r w:rsidR="001E7E20">
        <w:t xml:space="preserve"> i aranżacją warstwy muzycznej</w:t>
      </w:r>
      <w:r w:rsidR="00AF04B4">
        <w:t xml:space="preserve">, </w:t>
      </w:r>
      <w:r w:rsidR="00B617C2">
        <w:t xml:space="preserve">na jej okładce wykorzysta również zdjęcia i grafikę własnego autorstwa. </w:t>
      </w:r>
    </w:p>
    <w:p w:rsidR="00B617C2" w:rsidRDefault="00B617C2" w:rsidP="009F61C2">
      <w:pPr>
        <w:pStyle w:val="Tekstpodstawowy"/>
        <w:jc w:val="both"/>
      </w:pPr>
      <w:r>
        <w:t>Płyta zawierać będzie</w:t>
      </w:r>
      <w:r w:rsidR="009F61C2">
        <w:t xml:space="preserve"> </w:t>
      </w:r>
      <w:r>
        <w:t xml:space="preserve"> 8 – 10 autorskich utworów. Charakter materiału muzycznego oscylował będzie wokół współczesnej muzyki rozrywkowej z elementami muzyki klasycznej, eksperymentalnej </w:t>
      </w:r>
      <w:r w:rsidR="009F61C2">
        <w:br/>
      </w:r>
      <w:r>
        <w:t xml:space="preserve">i utworów słowno-muzycznych. Do przynajmniej jednego utworu nagrany zostanie materiał wideo, którym zajmie się Katarzyna Pawłowska. Nagrania zostaną zrealizowane w Akademii Sztuki oraz Stobno </w:t>
      </w:r>
      <w:proofErr w:type="spellStart"/>
      <w:r>
        <w:t>Records</w:t>
      </w:r>
      <w:proofErr w:type="spellEnd"/>
      <w:r>
        <w:t xml:space="preserve">. </w:t>
      </w:r>
      <w:r w:rsidR="001E7E20">
        <w:t xml:space="preserve">Do udziału w projekcie </w:t>
      </w:r>
      <w:r w:rsidR="009221E8">
        <w:t xml:space="preserve">artysta chce zaprosić </w:t>
      </w:r>
      <w:r w:rsidR="001E7E20">
        <w:t>osoby pochodzące z</w:t>
      </w:r>
      <w:r w:rsidR="009221E8">
        <w:t xml:space="preserve">e Szczecina i okolic, tj. Marka </w:t>
      </w:r>
      <w:r w:rsidR="001E7E20">
        <w:t>Pędziwiatr</w:t>
      </w:r>
      <w:r w:rsidR="009221E8">
        <w:t>a, Tomasza</w:t>
      </w:r>
      <w:r w:rsidR="001E7E20">
        <w:t xml:space="preserve"> Nawrocki</w:t>
      </w:r>
      <w:r w:rsidR="009221E8">
        <w:t>ego, Katarzynę</w:t>
      </w:r>
      <w:r w:rsidR="001E7E20">
        <w:t xml:space="preserve"> Pa</w:t>
      </w:r>
      <w:r w:rsidR="009221E8">
        <w:t>włowską, Przemka Głowę</w:t>
      </w:r>
      <w:r w:rsidR="001E7E20">
        <w:t>, Borys</w:t>
      </w:r>
      <w:r w:rsidR="009221E8">
        <w:t>a</w:t>
      </w:r>
      <w:r w:rsidR="001E7E20">
        <w:t xml:space="preserve"> Sawaszkiewicz</w:t>
      </w:r>
      <w:r w:rsidR="009221E8">
        <w:t>a</w:t>
      </w:r>
      <w:r w:rsidR="001E7E20">
        <w:t xml:space="preserve">, </w:t>
      </w:r>
      <w:r w:rsidR="009221E8">
        <w:t>Joannę Gajdę</w:t>
      </w:r>
      <w:r w:rsidR="001E7E20">
        <w:t>, Miłosz</w:t>
      </w:r>
      <w:r w:rsidR="009221E8">
        <w:t>a</w:t>
      </w:r>
      <w:r w:rsidR="001E7E20">
        <w:t xml:space="preserve"> </w:t>
      </w:r>
      <w:proofErr w:type="spellStart"/>
      <w:r w:rsidR="001E7E20">
        <w:t>Wośko</w:t>
      </w:r>
      <w:proofErr w:type="spellEnd"/>
      <w:r w:rsidR="001E7E20">
        <w:t>, Marcin</w:t>
      </w:r>
      <w:r w:rsidR="009221E8">
        <w:t>a</w:t>
      </w:r>
      <w:r w:rsidR="001E7E20">
        <w:t xml:space="preserve"> </w:t>
      </w:r>
      <w:proofErr w:type="spellStart"/>
      <w:r w:rsidR="001E7E20">
        <w:t>Jahr</w:t>
      </w:r>
      <w:r w:rsidR="009221E8">
        <w:t>a</w:t>
      </w:r>
      <w:proofErr w:type="spellEnd"/>
      <w:r w:rsidR="001E7E20">
        <w:t xml:space="preserve"> i i</w:t>
      </w:r>
      <w:r w:rsidR="009221E8">
        <w:t>nnych</w:t>
      </w:r>
      <w:r w:rsidR="001E7E20">
        <w:t>. Wszystkie działania związane z realizacją projektu będą miały miejsce w Szczecinie. Całość zostanie podsumowana w trakcie koncertu finałowego organizowanego z inicjatywy SzczecinGlowny.org.pl, pt.: „</w:t>
      </w:r>
      <w:proofErr w:type="spellStart"/>
      <w:r w:rsidR="001E7E20">
        <w:t>Mieszgranie</w:t>
      </w:r>
      <w:proofErr w:type="spellEnd"/>
      <w:r w:rsidR="001E7E20">
        <w:t>” (-jest to cykl koncertów lokalizowanych w nietypowych miejscach). Poza tym koncertami Pawła Ro</w:t>
      </w:r>
      <w:r w:rsidR="009221E8">
        <w:t>zmarynowskiego zainteresowane są</w:t>
      </w:r>
      <w:r w:rsidR="001E7E20">
        <w:t xml:space="preserve"> również: Stara Rzeźnia, Teatr </w:t>
      </w:r>
      <w:proofErr w:type="spellStart"/>
      <w:r w:rsidR="001E7E20">
        <w:t>ana</w:t>
      </w:r>
      <w:proofErr w:type="spellEnd"/>
      <w:r w:rsidR="001E7E20">
        <w:t xml:space="preserve">, 13 Muz, </w:t>
      </w:r>
      <w:proofErr w:type="spellStart"/>
      <w:r w:rsidR="001E7E20">
        <w:t>Rocker</w:t>
      </w:r>
      <w:proofErr w:type="spellEnd"/>
      <w:r w:rsidR="001E7E20">
        <w:t xml:space="preserve">, Hormon. </w:t>
      </w:r>
    </w:p>
    <w:p w:rsidR="009F61C2" w:rsidRDefault="009F61C2" w:rsidP="009F61C2">
      <w:pPr>
        <w:pStyle w:val="Tekstpodstawowy"/>
        <w:jc w:val="both"/>
      </w:pPr>
      <w:r>
        <w:t xml:space="preserve">Płyta ukaże się w listopadzie. </w:t>
      </w:r>
    </w:p>
    <w:p w:rsidR="009F61C2" w:rsidRDefault="009F61C2" w:rsidP="009F61C2">
      <w:pPr>
        <w:pStyle w:val="Tekstpodstawowy"/>
        <w:jc w:val="both"/>
      </w:pPr>
    </w:p>
    <w:p w:rsidR="009F61C2" w:rsidRDefault="009F61C2" w:rsidP="009F61C2">
      <w:pPr>
        <w:pStyle w:val="Tekstpodstawowy"/>
        <w:jc w:val="both"/>
      </w:pPr>
    </w:p>
    <w:p w:rsidR="009F61C2" w:rsidRDefault="009F61C2" w:rsidP="009F61C2">
      <w:pPr>
        <w:pStyle w:val="Tekstpodstawowy"/>
        <w:jc w:val="both"/>
        <w:rPr>
          <w:sz w:val="18"/>
          <w:szCs w:val="18"/>
        </w:rPr>
      </w:pPr>
    </w:p>
    <w:p w:rsidR="009221E8" w:rsidRDefault="009221E8" w:rsidP="009F61C2">
      <w:pPr>
        <w:pStyle w:val="Tekstpodstawowy"/>
        <w:jc w:val="both"/>
        <w:rPr>
          <w:sz w:val="18"/>
          <w:szCs w:val="18"/>
        </w:rPr>
      </w:pPr>
    </w:p>
    <w:p w:rsidR="009221E8" w:rsidRDefault="009221E8" w:rsidP="009F61C2">
      <w:pPr>
        <w:pStyle w:val="Tekstpodstawowy"/>
        <w:jc w:val="both"/>
        <w:rPr>
          <w:sz w:val="18"/>
          <w:szCs w:val="18"/>
        </w:rPr>
      </w:pPr>
      <w:bookmarkStart w:id="0" w:name="_GoBack"/>
      <w:bookmarkEnd w:id="0"/>
    </w:p>
    <w:p w:rsidR="008B3E4F" w:rsidRPr="009F61C2" w:rsidRDefault="002C5618" w:rsidP="001E7E20">
      <w:pPr>
        <w:pStyle w:val="Tekstpodstawowy"/>
        <w:rPr>
          <w:sz w:val="18"/>
        </w:rPr>
      </w:pPr>
      <w:r w:rsidRPr="009F61C2">
        <w:rPr>
          <w:sz w:val="18"/>
        </w:rPr>
        <w:t>Opracowała:</w:t>
      </w:r>
      <w:r w:rsidR="008B3E4F" w:rsidRPr="009F61C2">
        <w:rPr>
          <w:sz w:val="18"/>
        </w:rPr>
        <w:t xml:space="preserve">  Angelika Rotkiewicz</w:t>
      </w:r>
      <w:r w:rsidR="00C43D96" w:rsidRPr="009F61C2">
        <w:rPr>
          <w:sz w:val="18"/>
        </w:rPr>
        <w:t xml:space="preserve"> (</w:t>
      </w:r>
      <w:proofErr w:type="spellStart"/>
      <w:r w:rsidR="00C43D96" w:rsidRPr="009F61C2">
        <w:rPr>
          <w:sz w:val="18"/>
        </w:rPr>
        <w:t>WKNiDN</w:t>
      </w:r>
      <w:proofErr w:type="spellEnd"/>
      <w:r w:rsidR="00C43D96" w:rsidRPr="009F61C2">
        <w:rPr>
          <w:sz w:val="18"/>
        </w:rPr>
        <w:t>)</w:t>
      </w:r>
    </w:p>
    <w:sectPr w:rsidR="008B3E4F" w:rsidRPr="009F61C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589" w:rsidRDefault="00F91589" w:rsidP="002C5618">
      <w:pPr>
        <w:spacing w:after="0" w:line="240" w:lineRule="auto"/>
      </w:pPr>
      <w:r>
        <w:separator/>
      </w:r>
    </w:p>
  </w:endnote>
  <w:endnote w:type="continuationSeparator" w:id="0">
    <w:p w:rsidR="00F91589" w:rsidRDefault="00F91589" w:rsidP="002C5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6333843"/>
      <w:docPartObj>
        <w:docPartGallery w:val="Page Numbers (Bottom of Page)"/>
        <w:docPartUnique/>
      </w:docPartObj>
    </w:sdtPr>
    <w:sdtContent>
      <w:p w:rsidR="009221E8" w:rsidRDefault="009221E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4A52">
          <w:rPr>
            <w:noProof/>
          </w:rPr>
          <w:t>3</w:t>
        </w:r>
        <w:r>
          <w:fldChar w:fldCharType="end"/>
        </w:r>
      </w:p>
    </w:sdtContent>
  </w:sdt>
  <w:p w:rsidR="002C5618" w:rsidRDefault="002C561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589" w:rsidRDefault="00F91589" w:rsidP="002C5618">
      <w:pPr>
        <w:spacing w:after="0" w:line="240" w:lineRule="auto"/>
      </w:pPr>
      <w:r>
        <w:separator/>
      </w:r>
    </w:p>
  </w:footnote>
  <w:footnote w:type="continuationSeparator" w:id="0">
    <w:p w:rsidR="00F91589" w:rsidRDefault="00F91589" w:rsidP="002C5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56017"/>
    <w:multiLevelType w:val="hybridMultilevel"/>
    <w:tmpl w:val="DF0EA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67F01"/>
    <w:multiLevelType w:val="hybridMultilevel"/>
    <w:tmpl w:val="544C5E5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15AD42F3"/>
    <w:multiLevelType w:val="hybridMultilevel"/>
    <w:tmpl w:val="E34EE8F2"/>
    <w:lvl w:ilvl="0" w:tplc="8A22A31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CB68CA"/>
    <w:multiLevelType w:val="hybridMultilevel"/>
    <w:tmpl w:val="2D02F0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D2A"/>
    <w:rsid w:val="000231F1"/>
    <w:rsid w:val="00023F25"/>
    <w:rsid w:val="00040D2A"/>
    <w:rsid w:val="000664B6"/>
    <w:rsid w:val="000E7166"/>
    <w:rsid w:val="00185763"/>
    <w:rsid w:val="001A190C"/>
    <w:rsid w:val="001A79F8"/>
    <w:rsid w:val="001B0B0F"/>
    <w:rsid w:val="001E7E20"/>
    <w:rsid w:val="001F2BA8"/>
    <w:rsid w:val="002312AE"/>
    <w:rsid w:val="0024145F"/>
    <w:rsid w:val="00283AED"/>
    <w:rsid w:val="002975E8"/>
    <w:rsid w:val="002C5618"/>
    <w:rsid w:val="002F5698"/>
    <w:rsid w:val="00300CA3"/>
    <w:rsid w:val="003359F0"/>
    <w:rsid w:val="00384BC1"/>
    <w:rsid w:val="003A070F"/>
    <w:rsid w:val="003B1695"/>
    <w:rsid w:val="003C6861"/>
    <w:rsid w:val="00407321"/>
    <w:rsid w:val="00412F6D"/>
    <w:rsid w:val="004A0EBA"/>
    <w:rsid w:val="004A2F42"/>
    <w:rsid w:val="004C3E8E"/>
    <w:rsid w:val="004C6D27"/>
    <w:rsid w:val="005508E4"/>
    <w:rsid w:val="00594A52"/>
    <w:rsid w:val="00596CC0"/>
    <w:rsid w:val="005B3FE5"/>
    <w:rsid w:val="00605F97"/>
    <w:rsid w:val="00611EF7"/>
    <w:rsid w:val="00643F36"/>
    <w:rsid w:val="007154EB"/>
    <w:rsid w:val="007E19FD"/>
    <w:rsid w:val="00821F28"/>
    <w:rsid w:val="00860AC9"/>
    <w:rsid w:val="008674B1"/>
    <w:rsid w:val="0089180A"/>
    <w:rsid w:val="008A0BBE"/>
    <w:rsid w:val="008B3E4F"/>
    <w:rsid w:val="008D7B63"/>
    <w:rsid w:val="008F3C06"/>
    <w:rsid w:val="00904328"/>
    <w:rsid w:val="009221E8"/>
    <w:rsid w:val="00922EDE"/>
    <w:rsid w:val="009F61C2"/>
    <w:rsid w:val="00A0458F"/>
    <w:rsid w:val="00A63E2E"/>
    <w:rsid w:val="00A772B3"/>
    <w:rsid w:val="00AA2B45"/>
    <w:rsid w:val="00AF04B4"/>
    <w:rsid w:val="00B46616"/>
    <w:rsid w:val="00B617C2"/>
    <w:rsid w:val="00B8398D"/>
    <w:rsid w:val="00BA240E"/>
    <w:rsid w:val="00BE26B4"/>
    <w:rsid w:val="00C23DE4"/>
    <w:rsid w:val="00C33468"/>
    <w:rsid w:val="00C37738"/>
    <w:rsid w:val="00C43D96"/>
    <w:rsid w:val="00C95FB5"/>
    <w:rsid w:val="00CA6ACC"/>
    <w:rsid w:val="00CC689A"/>
    <w:rsid w:val="00CD4AFF"/>
    <w:rsid w:val="00D02017"/>
    <w:rsid w:val="00D9703F"/>
    <w:rsid w:val="00DC1854"/>
    <w:rsid w:val="00DC40CD"/>
    <w:rsid w:val="00DC5F0E"/>
    <w:rsid w:val="00E9107A"/>
    <w:rsid w:val="00F37ACD"/>
    <w:rsid w:val="00F815B8"/>
    <w:rsid w:val="00F871AE"/>
    <w:rsid w:val="00F91589"/>
    <w:rsid w:val="00FE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1854"/>
  </w:style>
  <w:style w:type="paragraph" w:styleId="Nagwek1">
    <w:name w:val="heading 1"/>
    <w:basedOn w:val="Normalny"/>
    <w:next w:val="Normalny"/>
    <w:link w:val="Nagwek1Znak"/>
    <w:uiPriority w:val="9"/>
    <w:qFormat/>
    <w:rsid w:val="001E7E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0CA3"/>
    <w:pPr>
      <w:ind w:left="720"/>
      <w:contextualSpacing/>
    </w:pPr>
  </w:style>
  <w:style w:type="paragraph" w:customStyle="1" w:styleId="Default">
    <w:name w:val="Default"/>
    <w:rsid w:val="000E71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extexposedshow">
    <w:name w:val="text_exposed_show"/>
    <w:basedOn w:val="Domylnaczcionkaakapitu"/>
    <w:rsid w:val="00BA240E"/>
  </w:style>
  <w:style w:type="paragraph" w:styleId="Nagwek">
    <w:name w:val="header"/>
    <w:basedOn w:val="Normalny"/>
    <w:link w:val="NagwekZnak"/>
    <w:uiPriority w:val="99"/>
    <w:unhideWhenUsed/>
    <w:rsid w:val="002C5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5618"/>
  </w:style>
  <w:style w:type="paragraph" w:styleId="Stopka">
    <w:name w:val="footer"/>
    <w:basedOn w:val="Normalny"/>
    <w:link w:val="StopkaZnak"/>
    <w:uiPriority w:val="99"/>
    <w:unhideWhenUsed/>
    <w:rsid w:val="002C5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561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63E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63E2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63E2E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A0458F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E7E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a">
    <w:name w:val="List"/>
    <w:basedOn w:val="Normalny"/>
    <w:uiPriority w:val="99"/>
    <w:unhideWhenUsed/>
    <w:rsid w:val="001E7E20"/>
    <w:pPr>
      <w:ind w:left="283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1E7E2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E7E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1854"/>
  </w:style>
  <w:style w:type="paragraph" w:styleId="Nagwek1">
    <w:name w:val="heading 1"/>
    <w:basedOn w:val="Normalny"/>
    <w:next w:val="Normalny"/>
    <w:link w:val="Nagwek1Znak"/>
    <w:uiPriority w:val="9"/>
    <w:qFormat/>
    <w:rsid w:val="001E7E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0CA3"/>
    <w:pPr>
      <w:ind w:left="720"/>
      <w:contextualSpacing/>
    </w:pPr>
  </w:style>
  <w:style w:type="paragraph" w:customStyle="1" w:styleId="Default">
    <w:name w:val="Default"/>
    <w:rsid w:val="000E71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extexposedshow">
    <w:name w:val="text_exposed_show"/>
    <w:basedOn w:val="Domylnaczcionkaakapitu"/>
    <w:rsid w:val="00BA240E"/>
  </w:style>
  <w:style w:type="paragraph" w:styleId="Nagwek">
    <w:name w:val="header"/>
    <w:basedOn w:val="Normalny"/>
    <w:link w:val="NagwekZnak"/>
    <w:uiPriority w:val="99"/>
    <w:unhideWhenUsed/>
    <w:rsid w:val="002C5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5618"/>
  </w:style>
  <w:style w:type="paragraph" w:styleId="Stopka">
    <w:name w:val="footer"/>
    <w:basedOn w:val="Normalny"/>
    <w:link w:val="StopkaZnak"/>
    <w:uiPriority w:val="99"/>
    <w:unhideWhenUsed/>
    <w:rsid w:val="002C5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561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63E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63E2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63E2E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A0458F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E7E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a">
    <w:name w:val="List"/>
    <w:basedOn w:val="Normalny"/>
    <w:uiPriority w:val="99"/>
    <w:unhideWhenUsed/>
    <w:rsid w:val="001E7E20"/>
    <w:pPr>
      <w:ind w:left="283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1E7E2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E7E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8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l.wikipedia.org/wiki/D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1195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Wójcik</dc:creator>
  <cp:lastModifiedBy> Województwa Zachodniopomorskiego</cp:lastModifiedBy>
  <cp:revision>4</cp:revision>
  <cp:lastPrinted>2015-04-22T13:19:00Z</cp:lastPrinted>
  <dcterms:created xsi:type="dcterms:W3CDTF">2015-04-21T13:14:00Z</dcterms:created>
  <dcterms:modified xsi:type="dcterms:W3CDTF">2015-04-22T13:19:00Z</dcterms:modified>
</cp:coreProperties>
</file>