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CE" w:rsidRPr="002122CE" w:rsidRDefault="00A4294F" w:rsidP="002122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22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33450" cy="619125"/>
            <wp:effectExtent l="0" t="0" r="0" b="9525"/>
            <wp:docPr id="4" name="Obraz 4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2CE"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122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333500" cy="723900"/>
            <wp:effectExtent l="0" t="0" r="0" b="0"/>
            <wp:docPr id="3" name="Obraz 3" descr="02_Logo_wersja_pozioma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02_Logo_wersja_pozioma(CMY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2CE"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122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600200" cy="609600"/>
            <wp:effectExtent l="0" t="0" r="0" b="0"/>
            <wp:docPr id="2" name="Obraz 2" descr="KSOW_LOG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SOW_LOGO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2CE" w:rsidRPr="00212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2122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81075" cy="647700"/>
            <wp:effectExtent l="0" t="0" r="9525" b="0"/>
            <wp:docPr id="1" name="Obraz 1" descr="PROW-2014-2020-logo-kolor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 mi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CE" w:rsidRPr="002122CE" w:rsidRDefault="002122CE" w:rsidP="002122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122CE" w:rsidRPr="002122CE" w:rsidRDefault="002122CE" w:rsidP="002122C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122CE">
        <w:rPr>
          <w:rFonts w:ascii="Arial" w:eastAsia="Times New Roman" w:hAnsi="Arial" w:cs="Arial"/>
          <w:sz w:val="18"/>
          <w:szCs w:val="18"/>
          <w:lang w:eastAsia="pl-PL"/>
        </w:rPr>
        <w:t xml:space="preserve"> „Europejski Fundusz Rolny na rzecz Rozwoju Obszarów Wiejskich: Europa inwestująca w obszary wiejskie”</w:t>
      </w:r>
    </w:p>
    <w:p w:rsidR="002122CE" w:rsidRPr="002122CE" w:rsidRDefault="00A16909" w:rsidP="002122C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line id="Łącznik prostoliniow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2.85pt" to="71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" strokecolor="#036" strokeweight="4pt">
            <v:stroke linestyle="thickThin"/>
          </v:line>
        </w:pict>
      </w:r>
    </w:p>
    <w:p w:rsidR="000750B6" w:rsidRPr="00141251" w:rsidRDefault="00141251" w:rsidP="004574EA">
      <w:pPr>
        <w:spacing w:before="6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51">
        <w:rPr>
          <w:sz w:val="24"/>
          <w:szCs w:val="24"/>
        </w:rPr>
        <w:t>Lista operacji partnerów Krajowej Sieci Obszarów Wiejskich wy</w:t>
      </w:r>
      <w:r w:rsidR="003A3574">
        <w:rPr>
          <w:sz w:val="24"/>
          <w:szCs w:val="24"/>
        </w:rPr>
        <w:t>branych do dofinansowania w 2020</w:t>
      </w:r>
      <w:r w:rsidRPr="00141251">
        <w:rPr>
          <w:sz w:val="24"/>
          <w:szCs w:val="24"/>
        </w:rPr>
        <w:t xml:space="preserve"> r. w ramach realizacji dwuletniego Planu Operacyjnego Krajowej Sieci Obsz</w:t>
      </w:r>
      <w:r w:rsidR="003A3574">
        <w:rPr>
          <w:sz w:val="24"/>
          <w:szCs w:val="24"/>
        </w:rPr>
        <w:t>arów Wiejskich na lata 2020–2021</w:t>
      </w:r>
      <w:r w:rsidR="00A80826">
        <w:rPr>
          <w:sz w:val="24"/>
          <w:szCs w:val="24"/>
        </w:rPr>
        <w:t xml:space="preserve"> – w zakresie dotyczącym w</w:t>
      </w:r>
      <w:r w:rsidRPr="00141251">
        <w:rPr>
          <w:sz w:val="24"/>
          <w:szCs w:val="24"/>
        </w:rPr>
        <w:t xml:space="preserve">ojewództwa </w:t>
      </w:r>
      <w:r w:rsidR="00A80826">
        <w:rPr>
          <w:sz w:val="24"/>
          <w:szCs w:val="24"/>
        </w:rPr>
        <w:t>z</w:t>
      </w:r>
      <w:r w:rsidRPr="00141251">
        <w:rPr>
          <w:sz w:val="24"/>
          <w:szCs w:val="24"/>
        </w:rPr>
        <w:t>achodniopomorskiego</w:t>
      </w:r>
      <w:r w:rsidR="00A80826">
        <w:rPr>
          <w:sz w:val="24"/>
          <w:szCs w:val="24"/>
        </w:rPr>
        <w:t>.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222"/>
        <w:gridCol w:w="1842"/>
      </w:tblGrid>
      <w:tr w:rsidR="00141251" w:rsidRPr="00141251" w:rsidTr="004574EA">
        <w:tc>
          <w:tcPr>
            <w:tcW w:w="534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Nazwa partnera KSOW</w:t>
            </w:r>
          </w:p>
        </w:tc>
        <w:tc>
          <w:tcPr>
            <w:tcW w:w="8222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Tytuł operacji</w:t>
            </w:r>
          </w:p>
        </w:tc>
        <w:tc>
          <w:tcPr>
            <w:tcW w:w="1842" w:type="dxa"/>
            <w:vAlign w:val="center"/>
          </w:tcPr>
          <w:p w:rsidR="00141251" w:rsidRPr="00141251" w:rsidRDefault="00141251" w:rsidP="0014125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141251">
              <w:rPr>
                <w:b/>
                <w:sz w:val="24"/>
                <w:szCs w:val="24"/>
              </w:rPr>
              <w:t>Kwota dofinansowania w PLN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Pr="003A3574" w:rsidRDefault="003A3574" w:rsidP="003A35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357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A8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Zachodniopomorska Izba Rolnicza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Cykl szkoleń dla rolników w zakresie stosowania Kodeksu dobrej praktyki rolniczej dotyczącej ograniczenia emisji amoniaku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eastAsia="Calibri" w:hAnsi="Times New Roman" w:cs="Times New Roman"/>
                <w:sz w:val="24"/>
                <w:szCs w:val="24"/>
              </w:rPr>
              <w:t>23 210,00</w:t>
            </w:r>
          </w:p>
        </w:tc>
        <w:bookmarkStart w:id="0" w:name="_GoBack"/>
        <w:bookmarkEnd w:id="0"/>
      </w:tr>
      <w:tr w:rsidR="003A3574" w:rsidTr="004574EA">
        <w:tc>
          <w:tcPr>
            <w:tcW w:w="534" w:type="dxa"/>
            <w:vAlign w:val="center"/>
          </w:tcPr>
          <w:p w:rsidR="003A3574" w:rsidRPr="00141251" w:rsidRDefault="003A3574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A8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Zachodniopomorski Ośrodek Doradztwa Rolniczego w Barzkowicach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Konkurs pn. Agro-Eko-Turystyczne "Zielone Lato" 2020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C872BF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LGD Stowarzyszenie "Lider Pojezierza"</w:t>
            </w:r>
          </w:p>
        </w:tc>
        <w:tc>
          <w:tcPr>
            <w:tcW w:w="822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Wyjazd studyjny do Rumunii - "Nowe doświadczenia, nowe projekty współpracy"</w:t>
            </w:r>
          </w:p>
        </w:tc>
        <w:tc>
          <w:tcPr>
            <w:tcW w:w="184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64 000,00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Federacja Lokalnych Grup Działania Pomorza Zachodniego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Leaderfest</w:t>
            </w:r>
            <w:proofErr w:type="spellEnd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 2020 - Europejskie dobre praktyki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A83CE7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14 012,83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3A3574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Stowarzyszenie "WIR" - Wiejska Inicjatywa Rozwoju</w:t>
            </w:r>
          </w:p>
        </w:tc>
        <w:tc>
          <w:tcPr>
            <w:tcW w:w="822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Wyjazd studyjny: "Inteligentne wioski, </w:t>
            </w:r>
            <w:r w:rsidRPr="00E32CDA">
              <w:rPr>
                <w:rFonts w:ascii="Times New Roman" w:hAnsi="Times New Roman" w:cs="Times New Roman"/>
                <w:sz w:val="24"/>
                <w:szCs w:val="24"/>
              </w:rPr>
              <w:br/>
              <w:t>a dobre praktyki"</w:t>
            </w:r>
          </w:p>
        </w:tc>
        <w:tc>
          <w:tcPr>
            <w:tcW w:w="184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21 956,43</w:t>
            </w:r>
          </w:p>
        </w:tc>
      </w:tr>
      <w:tr w:rsidR="003A3574" w:rsidRPr="00FA0837" w:rsidTr="004574EA">
        <w:tc>
          <w:tcPr>
            <w:tcW w:w="534" w:type="dxa"/>
            <w:vAlign w:val="center"/>
          </w:tcPr>
          <w:p w:rsidR="003A3574" w:rsidRDefault="003A3574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Zachodniopomorski Ośrodek Doradztwa Rolniczego w Barzkowicach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C872B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Konferencja: Ewolucja Agrobiznesu - Innowacje dla zrównoważonego rolnictwa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8 132,00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C872BF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Samorządowe Centrum Kultury w Sarbinowie</w:t>
            </w:r>
          </w:p>
        </w:tc>
        <w:tc>
          <w:tcPr>
            <w:tcW w:w="822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"Zdobycie nowych umiejętności szansą na rozwój gospodarczy i społeczny obszarów wiejskich - II edycja 2020" - szkolenie</w:t>
            </w:r>
          </w:p>
        </w:tc>
        <w:tc>
          <w:tcPr>
            <w:tcW w:w="1842" w:type="dxa"/>
            <w:vAlign w:val="center"/>
          </w:tcPr>
          <w:p w:rsidR="00141251" w:rsidRPr="00E32CDA" w:rsidRDefault="003A3574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eastAsia="Calibri" w:hAnsi="Times New Roman" w:cs="Times New Roman"/>
                <w:sz w:val="24"/>
                <w:szCs w:val="24"/>
              </w:rPr>
              <w:t>5 459,97</w:t>
            </w:r>
          </w:p>
        </w:tc>
      </w:tr>
      <w:tr w:rsidR="003A3574" w:rsidTr="004574EA">
        <w:tc>
          <w:tcPr>
            <w:tcW w:w="534" w:type="dxa"/>
            <w:vAlign w:val="center"/>
          </w:tcPr>
          <w:p w:rsidR="003A3574" w:rsidRDefault="003A3574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685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Powiat Koszaliński</w:t>
            </w:r>
          </w:p>
        </w:tc>
        <w:tc>
          <w:tcPr>
            <w:tcW w:w="8222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Nowoczesne i atrakcyjne koła gospodyń wiejskich</w:t>
            </w:r>
          </w:p>
        </w:tc>
        <w:tc>
          <w:tcPr>
            <w:tcW w:w="1842" w:type="dxa"/>
            <w:vAlign w:val="center"/>
          </w:tcPr>
          <w:p w:rsidR="003A3574" w:rsidRPr="00E32CDA" w:rsidRDefault="003A3574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21 693,25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3A3574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COBORU Stacja Doświadczalna Oceny Odmian </w:t>
            </w:r>
            <w:r w:rsidRPr="00E32CDA">
              <w:rPr>
                <w:rFonts w:ascii="Times New Roman" w:hAnsi="Times New Roman" w:cs="Times New Roman"/>
                <w:sz w:val="24"/>
                <w:szCs w:val="24"/>
              </w:rPr>
              <w:br/>
              <w:t>w Szczecinie Dąbiu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Publikacja "Wyniki doświadczeń odmianowych w roku 2019 i "</w:t>
            </w:r>
            <w:proofErr w:type="spellStart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LZO</w:t>
            </w:r>
            <w:proofErr w:type="spellEnd"/>
            <w:r w:rsidRPr="00E32CDA">
              <w:rPr>
                <w:rFonts w:ascii="Times New Roman" w:hAnsi="Times New Roman" w:cs="Times New Roman"/>
                <w:sz w:val="24"/>
                <w:szCs w:val="24"/>
              </w:rPr>
              <w:t xml:space="preserve"> do uprawy w roku 2020"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20 520,00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B067A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Zachodniopomorska Izba Rolnicza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Konferencja na temat "Rolnictwa w kontekście zmian Wspólnej Polityki Rolnej po 2020 roku"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32 451,00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992FE0" w:rsidP="00141251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Centrum Inicjatyw Wiejskich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Wyjazd studyjny śladami dobrych praktyk wpływających na rozwój obszarów wiejskich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19 972,60</w:t>
            </w:r>
          </w:p>
        </w:tc>
      </w:tr>
      <w:tr w:rsidR="00141251" w:rsidRPr="00FA0837" w:rsidTr="004574EA">
        <w:tc>
          <w:tcPr>
            <w:tcW w:w="534" w:type="dxa"/>
            <w:vAlign w:val="center"/>
          </w:tcPr>
          <w:p w:rsidR="00141251" w:rsidRPr="00FA0837" w:rsidRDefault="0068215F" w:rsidP="00992FE0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29">
              <w:rPr>
                <w:sz w:val="24"/>
                <w:szCs w:val="24"/>
              </w:rPr>
              <w:t>2</w:t>
            </w:r>
            <w:r w:rsidR="00141251" w:rsidRPr="00FA0837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Gmina Widuchowa</w:t>
            </w:r>
          </w:p>
        </w:tc>
        <w:tc>
          <w:tcPr>
            <w:tcW w:w="8222" w:type="dxa"/>
            <w:vAlign w:val="center"/>
          </w:tcPr>
          <w:p w:rsidR="00141251" w:rsidRPr="00E32CDA" w:rsidRDefault="00B067A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"Innowacyjność, rozwój, ekologia i współpraca szansą rozwoju zielonych miejsc pracy na polskiej wsi. Kongres kobiet z obszarów wiejskich"</w:t>
            </w:r>
          </w:p>
        </w:tc>
        <w:tc>
          <w:tcPr>
            <w:tcW w:w="1842" w:type="dxa"/>
            <w:vAlign w:val="center"/>
          </w:tcPr>
          <w:p w:rsidR="00141251" w:rsidRPr="00E32CDA" w:rsidRDefault="00B067A0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49 305,00</w:t>
            </w:r>
          </w:p>
        </w:tc>
      </w:tr>
      <w:tr w:rsidR="0068215F" w:rsidRPr="00FA0837" w:rsidTr="004574EA">
        <w:tc>
          <w:tcPr>
            <w:tcW w:w="534" w:type="dxa"/>
            <w:vAlign w:val="center"/>
          </w:tcPr>
          <w:p w:rsidR="0068215F" w:rsidRDefault="0068215F" w:rsidP="005A7429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2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68215F" w:rsidRPr="00E32CDA" w:rsidRDefault="0068215F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Świdwin</w:t>
            </w:r>
          </w:p>
        </w:tc>
        <w:tc>
          <w:tcPr>
            <w:tcW w:w="8222" w:type="dxa"/>
            <w:vAlign w:val="center"/>
          </w:tcPr>
          <w:p w:rsidR="0068215F" w:rsidRPr="00E32CDA" w:rsidRDefault="0068215F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F">
              <w:rPr>
                <w:rFonts w:ascii="Times New Roman" w:hAnsi="Times New Roman" w:cs="Times New Roman"/>
                <w:sz w:val="24"/>
                <w:szCs w:val="24"/>
              </w:rPr>
              <w:t>"Przepis na sukces - gminny konkurs kulinarny"</w:t>
            </w:r>
          </w:p>
        </w:tc>
        <w:tc>
          <w:tcPr>
            <w:tcW w:w="1842" w:type="dxa"/>
            <w:vAlign w:val="center"/>
          </w:tcPr>
          <w:p w:rsidR="0068215F" w:rsidRPr="00E32CDA" w:rsidRDefault="0068215F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11 700,00</w:t>
            </w:r>
          </w:p>
        </w:tc>
      </w:tr>
      <w:tr w:rsidR="0068215F" w:rsidRPr="00FA0837" w:rsidTr="004574EA">
        <w:tc>
          <w:tcPr>
            <w:tcW w:w="534" w:type="dxa"/>
            <w:vAlign w:val="center"/>
          </w:tcPr>
          <w:p w:rsidR="0068215F" w:rsidRDefault="0068215F" w:rsidP="00992F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2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68215F" w:rsidRPr="00E32CDA" w:rsidRDefault="0068215F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Drawno</w:t>
            </w:r>
          </w:p>
        </w:tc>
        <w:tc>
          <w:tcPr>
            <w:tcW w:w="8222" w:type="dxa"/>
            <w:vAlign w:val="center"/>
          </w:tcPr>
          <w:p w:rsidR="0068215F" w:rsidRPr="00E32CDA" w:rsidRDefault="0068215F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5F">
              <w:rPr>
                <w:rFonts w:ascii="Times New Roman" w:hAnsi="Times New Roman" w:cs="Times New Roman"/>
                <w:sz w:val="24"/>
                <w:szCs w:val="24"/>
              </w:rPr>
              <w:t>Pożegnanie lata w Drawnie</w:t>
            </w:r>
          </w:p>
        </w:tc>
        <w:tc>
          <w:tcPr>
            <w:tcW w:w="1842" w:type="dxa"/>
            <w:vAlign w:val="center"/>
          </w:tcPr>
          <w:p w:rsidR="0068215F" w:rsidRPr="00E32CDA" w:rsidRDefault="0068215F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8 200,00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68215F" w:rsidP="00992FE0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29">
              <w:rPr>
                <w:sz w:val="24"/>
                <w:szCs w:val="24"/>
              </w:rPr>
              <w:t>5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E32CDA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Pro Consulting s.c. Dariusz Stępień, Joanna Stępień</w:t>
            </w:r>
          </w:p>
        </w:tc>
        <w:tc>
          <w:tcPr>
            <w:tcW w:w="822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Wolińskie spotkania wiejskich domków agroturystycznych Sułomino 2020</w:t>
            </w:r>
          </w:p>
        </w:tc>
        <w:tc>
          <w:tcPr>
            <w:tcW w:w="184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35 658,90</w:t>
            </w:r>
          </w:p>
        </w:tc>
      </w:tr>
      <w:tr w:rsidR="00141251" w:rsidTr="004574EA">
        <w:tc>
          <w:tcPr>
            <w:tcW w:w="534" w:type="dxa"/>
            <w:vAlign w:val="center"/>
          </w:tcPr>
          <w:p w:rsidR="00141251" w:rsidRPr="00141251" w:rsidRDefault="005A7429" w:rsidP="00992FE0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41251" w:rsidRPr="0014125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141251" w:rsidRPr="00E32CDA" w:rsidRDefault="00C872BF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Gmina Mieszkowice</w:t>
            </w:r>
          </w:p>
        </w:tc>
        <w:tc>
          <w:tcPr>
            <w:tcW w:w="8222" w:type="dxa"/>
            <w:vAlign w:val="center"/>
          </w:tcPr>
          <w:p w:rsidR="00141251" w:rsidRPr="00E32CDA" w:rsidRDefault="00E32CDA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Promowanie polskich tradycji poprzez organizację dożynek w gminie Mieszkowice</w:t>
            </w:r>
          </w:p>
        </w:tc>
        <w:tc>
          <w:tcPr>
            <w:tcW w:w="1842" w:type="dxa"/>
            <w:vAlign w:val="center"/>
          </w:tcPr>
          <w:p w:rsidR="00141251" w:rsidRPr="00E32CDA" w:rsidRDefault="00E32CDA" w:rsidP="0014125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14 275,50</w:t>
            </w:r>
          </w:p>
        </w:tc>
      </w:tr>
      <w:tr w:rsidR="00992FE0" w:rsidTr="004574EA">
        <w:tc>
          <w:tcPr>
            <w:tcW w:w="534" w:type="dxa"/>
            <w:vAlign w:val="center"/>
          </w:tcPr>
          <w:p w:rsidR="00992FE0" w:rsidRDefault="005A7429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92FE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992FE0" w:rsidRPr="00E32CDA" w:rsidRDefault="00992FE0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Lipiany</w:t>
            </w:r>
          </w:p>
        </w:tc>
        <w:tc>
          <w:tcPr>
            <w:tcW w:w="8222" w:type="dxa"/>
            <w:vAlign w:val="center"/>
          </w:tcPr>
          <w:p w:rsidR="00992FE0" w:rsidRPr="00E32CDA" w:rsidRDefault="00992FE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E0">
              <w:rPr>
                <w:rFonts w:ascii="Times New Roman" w:hAnsi="Times New Roman" w:cs="Times New Roman"/>
                <w:sz w:val="24"/>
                <w:szCs w:val="24"/>
              </w:rPr>
              <w:t xml:space="preserve">Obchody 30-lecia samorządu gminnego </w:t>
            </w:r>
            <w:r w:rsidRPr="00992FE0">
              <w:rPr>
                <w:rFonts w:ascii="Times New Roman" w:hAnsi="Times New Roman" w:cs="Times New Roman"/>
                <w:sz w:val="24"/>
                <w:szCs w:val="24"/>
              </w:rPr>
              <w:br/>
              <w:t>w Lipianach</w:t>
            </w:r>
          </w:p>
        </w:tc>
        <w:tc>
          <w:tcPr>
            <w:tcW w:w="1842" w:type="dxa"/>
            <w:vAlign w:val="center"/>
          </w:tcPr>
          <w:p w:rsidR="00992FE0" w:rsidRPr="00992FE0" w:rsidRDefault="00992FE0" w:rsidP="00992FE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E0">
              <w:rPr>
                <w:rFonts w:ascii="Times New Roman" w:hAnsi="Times New Roman" w:cs="Times New Roman"/>
                <w:sz w:val="24"/>
                <w:szCs w:val="24"/>
              </w:rPr>
              <w:t>14 006,50</w:t>
            </w:r>
          </w:p>
          <w:p w:rsidR="00992FE0" w:rsidRPr="00E32CDA" w:rsidRDefault="00992FE0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E0" w:rsidTr="004574EA">
        <w:tc>
          <w:tcPr>
            <w:tcW w:w="534" w:type="dxa"/>
            <w:vAlign w:val="center"/>
          </w:tcPr>
          <w:p w:rsidR="00992FE0" w:rsidRDefault="005A7429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92FE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992FE0" w:rsidRPr="00E32CDA" w:rsidRDefault="00992FE0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Zachodniopomorski Ośrodek Doradztwa Rolniczego w Barzkowicach</w:t>
            </w:r>
          </w:p>
        </w:tc>
        <w:tc>
          <w:tcPr>
            <w:tcW w:w="8222" w:type="dxa"/>
            <w:vAlign w:val="center"/>
          </w:tcPr>
          <w:p w:rsidR="00992FE0" w:rsidRPr="00E32CDA" w:rsidRDefault="00992FE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E0">
              <w:rPr>
                <w:rFonts w:ascii="Times New Roman" w:hAnsi="Times New Roman" w:cs="Times New Roman"/>
                <w:sz w:val="24"/>
                <w:szCs w:val="24"/>
              </w:rPr>
              <w:t>Konkurs fotograficzny:</w:t>
            </w:r>
            <w:r w:rsidRPr="00992F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"Wieś moją dumą"</w:t>
            </w:r>
          </w:p>
        </w:tc>
        <w:tc>
          <w:tcPr>
            <w:tcW w:w="1842" w:type="dxa"/>
            <w:vAlign w:val="center"/>
          </w:tcPr>
          <w:p w:rsidR="00992FE0" w:rsidRPr="00992FE0" w:rsidRDefault="00992FE0" w:rsidP="00992FE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E0">
              <w:rPr>
                <w:rFonts w:ascii="Times New Roman" w:hAnsi="Times New Roman" w:cs="Times New Roman"/>
                <w:sz w:val="24"/>
                <w:szCs w:val="24"/>
              </w:rPr>
              <w:t>13 374,85</w:t>
            </w:r>
          </w:p>
          <w:p w:rsidR="00992FE0" w:rsidRPr="00E32CDA" w:rsidRDefault="00992FE0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E0" w:rsidTr="004574EA">
        <w:tc>
          <w:tcPr>
            <w:tcW w:w="534" w:type="dxa"/>
            <w:vAlign w:val="center"/>
          </w:tcPr>
          <w:p w:rsidR="00992FE0" w:rsidRDefault="005A7429" w:rsidP="001412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92FE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992FE0" w:rsidRPr="00E32CDA" w:rsidRDefault="00992FE0" w:rsidP="0014125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DA">
              <w:rPr>
                <w:rFonts w:ascii="Times New Roman" w:hAnsi="Times New Roman" w:cs="Times New Roman"/>
                <w:sz w:val="24"/>
                <w:szCs w:val="24"/>
              </w:rPr>
              <w:t>Powiat Koszaliński</w:t>
            </w:r>
          </w:p>
        </w:tc>
        <w:tc>
          <w:tcPr>
            <w:tcW w:w="8222" w:type="dxa"/>
            <w:vAlign w:val="center"/>
          </w:tcPr>
          <w:p w:rsidR="00992FE0" w:rsidRPr="00E32CDA" w:rsidRDefault="00992FE0" w:rsidP="00C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E0">
              <w:rPr>
                <w:rFonts w:ascii="Times New Roman" w:hAnsi="Times New Roman" w:cs="Times New Roman"/>
                <w:sz w:val="24"/>
                <w:szCs w:val="24"/>
              </w:rPr>
              <w:t>Moja wieś - moje serce</w:t>
            </w:r>
          </w:p>
        </w:tc>
        <w:tc>
          <w:tcPr>
            <w:tcW w:w="1842" w:type="dxa"/>
            <w:vAlign w:val="center"/>
          </w:tcPr>
          <w:p w:rsidR="00992FE0" w:rsidRPr="00E32CDA" w:rsidRDefault="00992FE0" w:rsidP="005A742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E0">
              <w:rPr>
                <w:rFonts w:ascii="Times New Roman" w:hAnsi="Times New Roman" w:cs="Times New Roman"/>
                <w:sz w:val="24"/>
                <w:szCs w:val="24"/>
              </w:rPr>
              <w:t>21 794,40</w:t>
            </w:r>
          </w:p>
        </w:tc>
      </w:tr>
    </w:tbl>
    <w:p w:rsidR="000C2BBA" w:rsidRDefault="000C2BBA" w:rsidP="00013E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BA" w:rsidSect="000738B9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317DD"/>
    <w:multiLevelType w:val="hybridMultilevel"/>
    <w:tmpl w:val="FE3A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7464"/>
    <w:rsid w:val="00012F69"/>
    <w:rsid w:val="00013ED1"/>
    <w:rsid w:val="000738B9"/>
    <w:rsid w:val="000750B6"/>
    <w:rsid w:val="000C2BBA"/>
    <w:rsid w:val="00111893"/>
    <w:rsid w:val="00114D9C"/>
    <w:rsid w:val="00125BAB"/>
    <w:rsid w:val="0014069F"/>
    <w:rsid w:val="00141251"/>
    <w:rsid w:val="002122CE"/>
    <w:rsid w:val="0028466A"/>
    <w:rsid w:val="002A61AD"/>
    <w:rsid w:val="002B4165"/>
    <w:rsid w:val="002C19E7"/>
    <w:rsid w:val="002E181E"/>
    <w:rsid w:val="002E4E39"/>
    <w:rsid w:val="00334256"/>
    <w:rsid w:val="003721A8"/>
    <w:rsid w:val="003A3574"/>
    <w:rsid w:val="003B7A46"/>
    <w:rsid w:val="003B7E7A"/>
    <w:rsid w:val="004574EA"/>
    <w:rsid w:val="005A7429"/>
    <w:rsid w:val="005B5663"/>
    <w:rsid w:val="005E18DD"/>
    <w:rsid w:val="005F7A55"/>
    <w:rsid w:val="006220F8"/>
    <w:rsid w:val="00627BCD"/>
    <w:rsid w:val="00655936"/>
    <w:rsid w:val="00665AC9"/>
    <w:rsid w:val="0068215F"/>
    <w:rsid w:val="00692586"/>
    <w:rsid w:val="006A1084"/>
    <w:rsid w:val="006E7579"/>
    <w:rsid w:val="00711506"/>
    <w:rsid w:val="00785101"/>
    <w:rsid w:val="00792A27"/>
    <w:rsid w:val="00876D3E"/>
    <w:rsid w:val="008C6E85"/>
    <w:rsid w:val="008D71B9"/>
    <w:rsid w:val="008E0A00"/>
    <w:rsid w:val="0090348E"/>
    <w:rsid w:val="00934B7C"/>
    <w:rsid w:val="00974C0A"/>
    <w:rsid w:val="00977A7A"/>
    <w:rsid w:val="00992FE0"/>
    <w:rsid w:val="00A044CF"/>
    <w:rsid w:val="00A16909"/>
    <w:rsid w:val="00A4294F"/>
    <w:rsid w:val="00A80826"/>
    <w:rsid w:val="00B01132"/>
    <w:rsid w:val="00B067A0"/>
    <w:rsid w:val="00B23860"/>
    <w:rsid w:val="00B32170"/>
    <w:rsid w:val="00B43D62"/>
    <w:rsid w:val="00B47464"/>
    <w:rsid w:val="00B7057F"/>
    <w:rsid w:val="00B82EAD"/>
    <w:rsid w:val="00B91FDB"/>
    <w:rsid w:val="00C872BF"/>
    <w:rsid w:val="00CE0456"/>
    <w:rsid w:val="00DC1A00"/>
    <w:rsid w:val="00E015F2"/>
    <w:rsid w:val="00E21C50"/>
    <w:rsid w:val="00E26AE5"/>
    <w:rsid w:val="00E32CDA"/>
    <w:rsid w:val="00E33522"/>
    <w:rsid w:val="00E43AE7"/>
    <w:rsid w:val="00E76CFF"/>
    <w:rsid w:val="00EB3393"/>
    <w:rsid w:val="00EB4586"/>
    <w:rsid w:val="00F81DE4"/>
    <w:rsid w:val="00FA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8D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DD"/>
    <w:rPr>
      <w:rFonts w:ascii="Calibri" w:hAnsi="Calibr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A4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A3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8D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DD"/>
    <w:rPr>
      <w:rFonts w:ascii="Calibri" w:hAnsi="Calibr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5EEE-8E8C-497D-96FB-B5B2FCAD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Kogut Ryszard</dc:creator>
  <cp:lastModifiedBy> Województwa Zachodniopomorskiego</cp:lastModifiedBy>
  <cp:revision>14</cp:revision>
  <cp:lastPrinted>2018-01-10T10:48:00Z</cp:lastPrinted>
  <dcterms:created xsi:type="dcterms:W3CDTF">2018-04-17T11:54:00Z</dcterms:created>
  <dcterms:modified xsi:type="dcterms:W3CDTF">2020-06-22T06:45:00Z</dcterms:modified>
</cp:coreProperties>
</file>