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E44" w:rsidRPr="006667A2" w:rsidRDefault="007B57E7" w:rsidP="00565BE9">
      <w:pPr>
        <w:jc w:val="right"/>
        <w:rPr>
          <w:rFonts w:ascii="Arial" w:hAnsi="Arial" w:cs="Arial"/>
          <w:b/>
          <w:sz w:val="20"/>
          <w:szCs w:val="20"/>
        </w:rPr>
      </w:pPr>
      <w:r>
        <w:rPr>
          <w:rFonts w:ascii="Arial" w:hAnsi="Arial" w:cs="Arial"/>
          <w:sz w:val="20"/>
          <w:szCs w:val="20"/>
        </w:rPr>
        <w:t xml:space="preserve"> </w:t>
      </w:r>
      <w:r w:rsidR="00A01E44" w:rsidRPr="00565BE9">
        <w:rPr>
          <w:rFonts w:ascii="Arial" w:hAnsi="Arial" w:cs="Arial"/>
          <w:sz w:val="20"/>
          <w:szCs w:val="20"/>
        </w:rPr>
        <w:tab/>
      </w:r>
      <w:r w:rsidR="00A01E44" w:rsidRPr="00565BE9">
        <w:rPr>
          <w:rFonts w:ascii="Arial" w:hAnsi="Arial" w:cs="Arial"/>
          <w:sz w:val="20"/>
          <w:szCs w:val="20"/>
        </w:rPr>
        <w:tab/>
      </w:r>
      <w:r w:rsidR="00A01E44" w:rsidRPr="00565BE9">
        <w:rPr>
          <w:rFonts w:ascii="Arial" w:hAnsi="Arial" w:cs="Arial"/>
          <w:sz w:val="20"/>
          <w:szCs w:val="20"/>
        </w:rPr>
        <w:tab/>
      </w:r>
      <w:r w:rsidR="00A01E44" w:rsidRPr="00565BE9">
        <w:rPr>
          <w:rFonts w:ascii="Arial" w:hAnsi="Arial" w:cs="Arial"/>
          <w:sz w:val="20"/>
          <w:szCs w:val="20"/>
        </w:rPr>
        <w:tab/>
      </w:r>
      <w:r w:rsidR="00A01E44" w:rsidRPr="00565BE9">
        <w:rPr>
          <w:rFonts w:ascii="Arial" w:hAnsi="Arial" w:cs="Arial"/>
          <w:sz w:val="20"/>
          <w:szCs w:val="20"/>
        </w:rPr>
        <w:tab/>
      </w:r>
      <w:r w:rsidR="00A01E44" w:rsidRPr="006667A2">
        <w:rPr>
          <w:rFonts w:ascii="Arial" w:hAnsi="Arial" w:cs="Arial"/>
          <w:b/>
          <w:sz w:val="20"/>
          <w:szCs w:val="20"/>
        </w:rPr>
        <w:t xml:space="preserve">Załącznik nr </w:t>
      </w:r>
      <w:r w:rsidR="006667A2" w:rsidRPr="006667A2">
        <w:rPr>
          <w:rFonts w:ascii="Arial" w:hAnsi="Arial" w:cs="Arial"/>
          <w:b/>
          <w:sz w:val="20"/>
          <w:szCs w:val="20"/>
        </w:rPr>
        <w:t>7</w:t>
      </w:r>
      <w:r w:rsidR="005632F1" w:rsidRPr="006667A2">
        <w:rPr>
          <w:rFonts w:ascii="Arial" w:hAnsi="Arial" w:cs="Arial"/>
          <w:b/>
          <w:sz w:val="20"/>
          <w:szCs w:val="20"/>
        </w:rPr>
        <w:t xml:space="preserve"> </w:t>
      </w:r>
      <w:r w:rsidR="00A01E44" w:rsidRPr="006667A2">
        <w:rPr>
          <w:rFonts w:ascii="Arial" w:hAnsi="Arial" w:cs="Arial"/>
          <w:b/>
          <w:sz w:val="20"/>
          <w:szCs w:val="20"/>
        </w:rPr>
        <w:t>do</w:t>
      </w:r>
      <w:r w:rsidR="006667A2" w:rsidRPr="006667A2">
        <w:rPr>
          <w:rFonts w:ascii="Arial" w:hAnsi="Arial" w:cs="Arial"/>
          <w:b/>
          <w:sz w:val="20"/>
          <w:szCs w:val="20"/>
        </w:rPr>
        <w:t xml:space="preserve"> SIWZ</w:t>
      </w:r>
    </w:p>
    <w:p w:rsidR="00A01E44" w:rsidRPr="00565BE9" w:rsidRDefault="00A01E44" w:rsidP="00565BE9">
      <w:pPr>
        <w:jc w:val="center"/>
        <w:rPr>
          <w:rFonts w:ascii="Arial" w:hAnsi="Arial" w:cs="Arial"/>
          <w:b/>
          <w:sz w:val="20"/>
          <w:szCs w:val="20"/>
        </w:rPr>
      </w:pPr>
      <w:r w:rsidRPr="00565BE9">
        <w:rPr>
          <w:rFonts w:ascii="Arial" w:hAnsi="Arial" w:cs="Arial"/>
          <w:b/>
          <w:sz w:val="20"/>
          <w:szCs w:val="20"/>
        </w:rPr>
        <w:t>OPIS PRZEDMIOTU ZAMÓWIENIA</w:t>
      </w:r>
    </w:p>
    <w:p w:rsidR="00653526" w:rsidRDefault="00653526" w:rsidP="005D0021">
      <w:pPr>
        <w:numPr>
          <w:ilvl w:val="0"/>
          <w:numId w:val="1"/>
        </w:numPr>
        <w:spacing w:after="0" w:line="240" w:lineRule="auto"/>
        <w:contextualSpacing/>
        <w:rPr>
          <w:rFonts w:ascii="Arial" w:eastAsia="Calibri" w:hAnsi="Arial" w:cs="Arial"/>
          <w:b/>
          <w:sz w:val="20"/>
          <w:szCs w:val="20"/>
        </w:rPr>
      </w:pPr>
      <w:r w:rsidRPr="00653526">
        <w:rPr>
          <w:rFonts w:ascii="Arial" w:eastAsia="Calibri" w:hAnsi="Arial" w:cs="Arial"/>
          <w:b/>
          <w:sz w:val="20"/>
          <w:szCs w:val="20"/>
        </w:rPr>
        <w:t>Nazwa:</w:t>
      </w:r>
    </w:p>
    <w:p w:rsidR="00653526" w:rsidRPr="00653526" w:rsidRDefault="00653526" w:rsidP="00653526">
      <w:pPr>
        <w:spacing w:after="0" w:line="240" w:lineRule="auto"/>
        <w:ind w:left="1080"/>
        <w:contextualSpacing/>
        <w:rPr>
          <w:rFonts w:ascii="Arial" w:eastAsia="Calibri" w:hAnsi="Arial" w:cs="Arial"/>
          <w:b/>
          <w:sz w:val="20"/>
          <w:szCs w:val="20"/>
        </w:rPr>
      </w:pPr>
    </w:p>
    <w:p w:rsidR="00653526" w:rsidRDefault="004470CA" w:rsidP="00653526">
      <w:pPr>
        <w:spacing w:after="0" w:line="240" w:lineRule="auto"/>
        <w:ind w:left="360"/>
        <w:rPr>
          <w:rFonts w:ascii="Arial" w:eastAsia="Calibri" w:hAnsi="Arial" w:cs="Arial"/>
          <w:i/>
          <w:sz w:val="20"/>
          <w:szCs w:val="20"/>
        </w:rPr>
      </w:pPr>
      <w:r>
        <w:rPr>
          <w:rFonts w:ascii="Arial" w:eastAsia="Calibri" w:hAnsi="Arial" w:cs="Arial"/>
          <w:sz w:val="20"/>
          <w:szCs w:val="20"/>
        </w:rPr>
        <w:t>Wykonanie badania</w:t>
      </w:r>
      <w:r w:rsidR="00653526" w:rsidRPr="00653526">
        <w:rPr>
          <w:rFonts w:ascii="Arial" w:eastAsia="Calibri" w:hAnsi="Arial" w:cs="Arial"/>
          <w:sz w:val="20"/>
          <w:szCs w:val="20"/>
        </w:rPr>
        <w:t xml:space="preserve"> ewaluacyjnego: </w:t>
      </w:r>
      <w:r w:rsidR="00653526" w:rsidRPr="00653526">
        <w:rPr>
          <w:rFonts w:ascii="Arial" w:eastAsia="Calibri" w:hAnsi="Arial" w:cs="Arial"/>
          <w:i/>
          <w:sz w:val="20"/>
          <w:szCs w:val="20"/>
        </w:rPr>
        <w:t xml:space="preserve">Ewaluacja bieżąca kryteriów i systemu wyboru projektów Regionalnego Programu Operacyjnego Województwa Zachodniopomorskiego 2014-2020 </w:t>
      </w:r>
    </w:p>
    <w:p w:rsidR="00653526" w:rsidRPr="00653526" w:rsidRDefault="00653526" w:rsidP="00653526">
      <w:pPr>
        <w:spacing w:after="0" w:line="240" w:lineRule="auto"/>
        <w:ind w:left="360"/>
        <w:rPr>
          <w:rFonts w:ascii="Arial" w:eastAsia="Calibri" w:hAnsi="Arial" w:cs="Arial"/>
          <w:sz w:val="20"/>
          <w:szCs w:val="20"/>
        </w:rPr>
      </w:pPr>
    </w:p>
    <w:p w:rsidR="00653526" w:rsidRPr="00653526" w:rsidRDefault="00653526" w:rsidP="005D0021">
      <w:pPr>
        <w:numPr>
          <w:ilvl w:val="0"/>
          <w:numId w:val="1"/>
        </w:numPr>
        <w:spacing w:after="0" w:line="240" w:lineRule="auto"/>
        <w:contextualSpacing/>
        <w:rPr>
          <w:rFonts w:ascii="Arial" w:eastAsia="Calibri" w:hAnsi="Arial" w:cs="Arial"/>
          <w:b/>
          <w:sz w:val="20"/>
          <w:szCs w:val="20"/>
        </w:rPr>
      </w:pPr>
      <w:r w:rsidRPr="00653526">
        <w:rPr>
          <w:rFonts w:ascii="Arial" w:eastAsia="Calibri" w:hAnsi="Arial" w:cs="Arial"/>
          <w:b/>
          <w:sz w:val="20"/>
          <w:szCs w:val="20"/>
        </w:rPr>
        <w:t xml:space="preserve">Nazwy i kody Wspólnego Słownika Zamówień (Klasyfikacji CPV): </w:t>
      </w:r>
    </w:p>
    <w:p w:rsidR="00653526" w:rsidRPr="00653526" w:rsidRDefault="00653526" w:rsidP="00653526">
      <w:pPr>
        <w:spacing w:after="0" w:line="240" w:lineRule="auto"/>
        <w:ind w:left="1080"/>
        <w:contextualSpacing/>
        <w:rPr>
          <w:rFonts w:ascii="Calibri" w:eastAsia="Calibri" w:hAnsi="Calibri" w:cs="Times New Roman"/>
        </w:rPr>
      </w:pPr>
      <w:r w:rsidRPr="00653526">
        <w:rPr>
          <w:rFonts w:ascii="Arial" w:eastAsia="Calibri" w:hAnsi="Arial" w:cs="Arial"/>
          <w:sz w:val="20"/>
          <w:szCs w:val="20"/>
        </w:rPr>
        <w:t xml:space="preserve">7310000-6 usługi </w:t>
      </w:r>
      <w:r w:rsidRPr="00653526">
        <w:rPr>
          <w:rFonts w:ascii="Calibri" w:eastAsia="Calibri" w:hAnsi="Calibri" w:cs="Times New Roman"/>
        </w:rPr>
        <w:t xml:space="preserve">badawcze </w:t>
      </w:r>
    </w:p>
    <w:p w:rsidR="00653526" w:rsidRPr="00653526" w:rsidRDefault="00653526" w:rsidP="00653526">
      <w:pPr>
        <w:spacing w:after="0" w:line="240" w:lineRule="auto"/>
        <w:ind w:left="1080"/>
        <w:contextualSpacing/>
        <w:rPr>
          <w:rFonts w:ascii="Arial" w:eastAsia="Calibri" w:hAnsi="Arial" w:cs="Arial"/>
          <w:b/>
          <w:sz w:val="20"/>
          <w:szCs w:val="20"/>
        </w:rPr>
      </w:pPr>
    </w:p>
    <w:p w:rsidR="00653526" w:rsidRDefault="00653526" w:rsidP="005D0021">
      <w:pPr>
        <w:numPr>
          <w:ilvl w:val="0"/>
          <w:numId w:val="1"/>
        </w:numPr>
        <w:spacing w:after="0" w:line="240" w:lineRule="auto"/>
        <w:contextualSpacing/>
        <w:rPr>
          <w:rFonts w:ascii="Arial" w:eastAsia="Calibri" w:hAnsi="Arial" w:cs="Arial"/>
          <w:b/>
          <w:sz w:val="20"/>
          <w:szCs w:val="20"/>
        </w:rPr>
      </w:pPr>
      <w:r w:rsidRPr="00653526">
        <w:rPr>
          <w:rFonts w:ascii="Arial" w:eastAsia="Calibri" w:hAnsi="Arial" w:cs="Arial"/>
          <w:b/>
          <w:sz w:val="20"/>
          <w:szCs w:val="20"/>
        </w:rPr>
        <w:t>Opis:</w:t>
      </w:r>
    </w:p>
    <w:p w:rsidR="005D0021" w:rsidRPr="00653526" w:rsidRDefault="005D0021" w:rsidP="005D0021">
      <w:pPr>
        <w:spacing w:after="0" w:line="240" w:lineRule="auto"/>
        <w:ind w:left="1080"/>
        <w:contextualSpacing/>
        <w:rPr>
          <w:rFonts w:ascii="Arial" w:eastAsia="Calibri" w:hAnsi="Arial" w:cs="Arial"/>
          <w:b/>
          <w:sz w:val="20"/>
          <w:szCs w:val="20"/>
        </w:rPr>
      </w:pPr>
    </w:p>
    <w:p w:rsidR="005D0021" w:rsidRDefault="005D0021" w:rsidP="005D0021">
      <w:pPr>
        <w:spacing w:after="0" w:line="240" w:lineRule="auto"/>
        <w:jc w:val="center"/>
        <w:rPr>
          <w:rFonts w:ascii="Arial" w:hAnsi="Arial" w:cs="Arial"/>
          <w:i/>
          <w:sz w:val="20"/>
          <w:szCs w:val="20"/>
        </w:rPr>
      </w:pPr>
      <w:r w:rsidRPr="005D0021">
        <w:rPr>
          <w:rFonts w:ascii="Arial" w:hAnsi="Arial" w:cs="Arial"/>
          <w:i/>
          <w:sz w:val="20"/>
          <w:szCs w:val="20"/>
        </w:rPr>
        <w:t xml:space="preserve">Ewaluacja bieżąca kryteriów i systemu wyboru projektów Regionalnego Programu Operacyjnego Województwa Zachodniopomorskiego 2014-2020 </w:t>
      </w:r>
    </w:p>
    <w:p w:rsidR="005D0021" w:rsidRPr="005D0021" w:rsidRDefault="005D0021" w:rsidP="005D0021">
      <w:pPr>
        <w:spacing w:after="0" w:line="240" w:lineRule="auto"/>
        <w:jc w:val="center"/>
        <w:rPr>
          <w:rFonts w:ascii="Arial" w:hAnsi="Arial" w:cs="Arial"/>
          <w:i/>
          <w:sz w:val="20"/>
          <w:szCs w:val="20"/>
        </w:rPr>
      </w:pPr>
    </w:p>
    <w:sdt>
      <w:sdtPr>
        <w:rPr>
          <w:rFonts w:ascii="Arial" w:eastAsiaTheme="minorHAnsi" w:hAnsi="Arial" w:cs="Arial"/>
          <w:b w:val="0"/>
          <w:bCs w:val="0"/>
          <w:color w:val="auto"/>
          <w:sz w:val="20"/>
          <w:szCs w:val="20"/>
          <w:lang w:eastAsia="en-US"/>
        </w:rPr>
        <w:id w:val="-1928033418"/>
        <w:docPartObj>
          <w:docPartGallery w:val="Table of Contents"/>
          <w:docPartUnique/>
        </w:docPartObj>
      </w:sdtPr>
      <w:sdtContent>
        <w:p w:rsidR="00ED3285" w:rsidRPr="00ED3285" w:rsidRDefault="00ED3285">
          <w:pPr>
            <w:pStyle w:val="Nagwekspisutreci"/>
            <w:rPr>
              <w:rFonts w:ascii="Arial" w:hAnsi="Arial" w:cs="Arial"/>
              <w:color w:val="auto"/>
              <w:sz w:val="20"/>
              <w:szCs w:val="20"/>
            </w:rPr>
          </w:pPr>
          <w:r w:rsidRPr="00ED3285">
            <w:rPr>
              <w:rFonts w:ascii="Arial" w:hAnsi="Arial" w:cs="Arial"/>
              <w:color w:val="auto"/>
              <w:sz w:val="20"/>
              <w:szCs w:val="20"/>
            </w:rPr>
            <w:t>Spis treści</w:t>
          </w:r>
        </w:p>
        <w:p w:rsidR="00ED3285" w:rsidRPr="00ED3285" w:rsidRDefault="00776F30">
          <w:pPr>
            <w:pStyle w:val="Spistreci1"/>
            <w:tabs>
              <w:tab w:val="right" w:leader="dot" w:pos="9060"/>
            </w:tabs>
            <w:rPr>
              <w:rFonts w:ascii="Arial" w:eastAsiaTheme="minorEastAsia" w:hAnsi="Arial" w:cs="Arial"/>
              <w:b w:val="0"/>
              <w:bCs w:val="0"/>
              <w:i w:val="0"/>
              <w:iCs w:val="0"/>
              <w:noProof/>
              <w:sz w:val="20"/>
              <w:szCs w:val="20"/>
            </w:rPr>
          </w:pPr>
          <w:r w:rsidRPr="00776F30">
            <w:rPr>
              <w:rFonts w:ascii="Arial" w:hAnsi="Arial" w:cs="Arial"/>
              <w:sz w:val="20"/>
              <w:szCs w:val="20"/>
            </w:rPr>
            <w:fldChar w:fldCharType="begin"/>
          </w:r>
          <w:r w:rsidR="00ED3285" w:rsidRPr="00ED3285">
            <w:rPr>
              <w:rFonts w:ascii="Arial" w:hAnsi="Arial" w:cs="Arial"/>
              <w:sz w:val="20"/>
              <w:szCs w:val="20"/>
            </w:rPr>
            <w:instrText xml:space="preserve"> TOC \o "1-3" \h \z \u </w:instrText>
          </w:r>
          <w:r w:rsidRPr="00776F30">
            <w:rPr>
              <w:rFonts w:ascii="Arial" w:hAnsi="Arial" w:cs="Arial"/>
              <w:sz w:val="20"/>
              <w:szCs w:val="20"/>
            </w:rPr>
            <w:fldChar w:fldCharType="separate"/>
          </w:r>
          <w:hyperlink w:anchor="_Toc488306343" w:history="1">
            <w:r w:rsidR="00ED3285" w:rsidRPr="00ED3285">
              <w:rPr>
                <w:rStyle w:val="Hipercze"/>
                <w:rFonts w:ascii="Arial" w:hAnsi="Arial" w:cs="Arial"/>
                <w:noProof/>
                <w:color w:val="auto"/>
                <w:kern w:val="32"/>
                <w:sz w:val="20"/>
                <w:szCs w:val="20"/>
              </w:rPr>
              <w:t>1. Uzasadnienie badania</w:t>
            </w:r>
            <w:r w:rsidR="00ED3285" w:rsidRPr="00ED3285">
              <w:rPr>
                <w:rFonts w:ascii="Arial" w:hAnsi="Arial" w:cs="Arial"/>
                <w:noProof/>
                <w:webHidden/>
                <w:sz w:val="20"/>
                <w:szCs w:val="20"/>
              </w:rPr>
              <w:tab/>
            </w:r>
            <w:r w:rsidRPr="00ED3285">
              <w:rPr>
                <w:rFonts w:ascii="Arial" w:hAnsi="Arial" w:cs="Arial"/>
                <w:noProof/>
                <w:webHidden/>
                <w:sz w:val="20"/>
                <w:szCs w:val="20"/>
              </w:rPr>
              <w:fldChar w:fldCharType="begin"/>
            </w:r>
            <w:r w:rsidR="00ED3285" w:rsidRPr="00ED3285">
              <w:rPr>
                <w:rFonts w:ascii="Arial" w:hAnsi="Arial" w:cs="Arial"/>
                <w:noProof/>
                <w:webHidden/>
                <w:sz w:val="20"/>
                <w:szCs w:val="20"/>
              </w:rPr>
              <w:instrText xml:space="preserve"> PAGEREF _Toc488306343 \h </w:instrText>
            </w:r>
            <w:r w:rsidRPr="00ED3285">
              <w:rPr>
                <w:rFonts w:ascii="Arial" w:hAnsi="Arial" w:cs="Arial"/>
                <w:noProof/>
                <w:webHidden/>
                <w:sz w:val="20"/>
                <w:szCs w:val="20"/>
              </w:rPr>
            </w:r>
            <w:r w:rsidRPr="00ED3285">
              <w:rPr>
                <w:rFonts w:ascii="Arial" w:hAnsi="Arial" w:cs="Arial"/>
                <w:noProof/>
                <w:webHidden/>
                <w:sz w:val="20"/>
                <w:szCs w:val="20"/>
              </w:rPr>
              <w:fldChar w:fldCharType="separate"/>
            </w:r>
            <w:r w:rsidR="008A2948">
              <w:rPr>
                <w:rFonts w:ascii="Arial" w:hAnsi="Arial" w:cs="Arial"/>
                <w:noProof/>
                <w:webHidden/>
                <w:sz w:val="20"/>
                <w:szCs w:val="20"/>
              </w:rPr>
              <w:t>2</w:t>
            </w:r>
            <w:r w:rsidRPr="00ED3285">
              <w:rPr>
                <w:rFonts w:ascii="Arial" w:hAnsi="Arial" w:cs="Arial"/>
                <w:noProof/>
                <w:webHidden/>
                <w:sz w:val="20"/>
                <w:szCs w:val="20"/>
              </w:rPr>
              <w:fldChar w:fldCharType="end"/>
            </w:r>
          </w:hyperlink>
        </w:p>
        <w:p w:rsidR="00ED3285" w:rsidRPr="00ED3285" w:rsidRDefault="00776F30">
          <w:pPr>
            <w:pStyle w:val="Spistreci1"/>
            <w:tabs>
              <w:tab w:val="right" w:leader="dot" w:pos="9060"/>
            </w:tabs>
            <w:rPr>
              <w:rFonts w:ascii="Arial" w:eastAsiaTheme="minorEastAsia" w:hAnsi="Arial" w:cs="Arial"/>
              <w:b w:val="0"/>
              <w:bCs w:val="0"/>
              <w:i w:val="0"/>
              <w:iCs w:val="0"/>
              <w:noProof/>
              <w:sz w:val="20"/>
              <w:szCs w:val="20"/>
            </w:rPr>
          </w:pPr>
          <w:hyperlink w:anchor="_Toc488306344" w:history="1">
            <w:r w:rsidR="00ED3285" w:rsidRPr="00ED3285">
              <w:rPr>
                <w:rStyle w:val="Hipercze"/>
                <w:rFonts w:ascii="Arial" w:hAnsi="Arial" w:cs="Arial"/>
                <w:noProof/>
                <w:color w:val="auto"/>
                <w:kern w:val="32"/>
                <w:sz w:val="20"/>
                <w:szCs w:val="20"/>
              </w:rPr>
              <w:t>2. Kontekst badania</w:t>
            </w:r>
            <w:r w:rsidR="00ED3285" w:rsidRPr="00ED3285">
              <w:rPr>
                <w:rFonts w:ascii="Arial" w:hAnsi="Arial" w:cs="Arial"/>
                <w:noProof/>
                <w:webHidden/>
                <w:sz w:val="20"/>
                <w:szCs w:val="20"/>
              </w:rPr>
              <w:tab/>
            </w:r>
            <w:r w:rsidRPr="00ED3285">
              <w:rPr>
                <w:rFonts w:ascii="Arial" w:hAnsi="Arial" w:cs="Arial"/>
                <w:noProof/>
                <w:webHidden/>
                <w:sz w:val="20"/>
                <w:szCs w:val="20"/>
              </w:rPr>
              <w:fldChar w:fldCharType="begin"/>
            </w:r>
            <w:r w:rsidR="00ED3285" w:rsidRPr="00ED3285">
              <w:rPr>
                <w:rFonts w:ascii="Arial" w:hAnsi="Arial" w:cs="Arial"/>
                <w:noProof/>
                <w:webHidden/>
                <w:sz w:val="20"/>
                <w:szCs w:val="20"/>
              </w:rPr>
              <w:instrText xml:space="preserve"> PAGEREF _Toc488306344 \h </w:instrText>
            </w:r>
            <w:r w:rsidRPr="00ED3285">
              <w:rPr>
                <w:rFonts w:ascii="Arial" w:hAnsi="Arial" w:cs="Arial"/>
                <w:noProof/>
                <w:webHidden/>
                <w:sz w:val="20"/>
                <w:szCs w:val="20"/>
              </w:rPr>
            </w:r>
            <w:r w:rsidRPr="00ED3285">
              <w:rPr>
                <w:rFonts w:ascii="Arial" w:hAnsi="Arial" w:cs="Arial"/>
                <w:noProof/>
                <w:webHidden/>
                <w:sz w:val="20"/>
                <w:szCs w:val="20"/>
              </w:rPr>
              <w:fldChar w:fldCharType="separate"/>
            </w:r>
            <w:r w:rsidR="008A2948">
              <w:rPr>
                <w:rFonts w:ascii="Arial" w:hAnsi="Arial" w:cs="Arial"/>
                <w:noProof/>
                <w:webHidden/>
                <w:sz w:val="20"/>
                <w:szCs w:val="20"/>
              </w:rPr>
              <w:t>2</w:t>
            </w:r>
            <w:r w:rsidRPr="00ED3285">
              <w:rPr>
                <w:rFonts w:ascii="Arial" w:hAnsi="Arial" w:cs="Arial"/>
                <w:noProof/>
                <w:webHidden/>
                <w:sz w:val="20"/>
                <w:szCs w:val="20"/>
              </w:rPr>
              <w:fldChar w:fldCharType="end"/>
            </w:r>
          </w:hyperlink>
        </w:p>
        <w:p w:rsidR="00ED3285" w:rsidRPr="00ED3285" w:rsidRDefault="00776F30">
          <w:pPr>
            <w:pStyle w:val="Spistreci1"/>
            <w:tabs>
              <w:tab w:val="right" w:leader="dot" w:pos="9060"/>
            </w:tabs>
            <w:rPr>
              <w:rFonts w:ascii="Arial" w:eastAsiaTheme="minorEastAsia" w:hAnsi="Arial" w:cs="Arial"/>
              <w:b w:val="0"/>
              <w:bCs w:val="0"/>
              <w:i w:val="0"/>
              <w:iCs w:val="0"/>
              <w:noProof/>
              <w:sz w:val="20"/>
              <w:szCs w:val="20"/>
            </w:rPr>
          </w:pPr>
          <w:hyperlink w:anchor="_Toc488306345" w:history="1">
            <w:r w:rsidR="00ED3285" w:rsidRPr="00ED3285">
              <w:rPr>
                <w:rStyle w:val="Hipercze"/>
                <w:rFonts w:ascii="Arial" w:hAnsi="Arial" w:cs="Arial"/>
                <w:noProof/>
                <w:color w:val="auto"/>
                <w:kern w:val="32"/>
                <w:sz w:val="20"/>
                <w:szCs w:val="20"/>
              </w:rPr>
              <w:t>3. Cel badania</w:t>
            </w:r>
            <w:r w:rsidR="00ED3285" w:rsidRPr="00ED3285">
              <w:rPr>
                <w:rFonts w:ascii="Arial" w:hAnsi="Arial" w:cs="Arial"/>
                <w:noProof/>
                <w:webHidden/>
                <w:sz w:val="20"/>
                <w:szCs w:val="20"/>
              </w:rPr>
              <w:tab/>
            </w:r>
            <w:r w:rsidRPr="00ED3285">
              <w:rPr>
                <w:rFonts w:ascii="Arial" w:hAnsi="Arial" w:cs="Arial"/>
                <w:noProof/>
                <w:webHidden/>
                <w:sz w:val="20"/>
                <w:szCs w:val="20"/>
              </w:rPr>
              <w:fldChar w:fldCharType="begin"/>
            </w:r>
            <w:r w:rsidR="00ED3285" w:rsidRPr="00ED3285">
              <w:rPr>
                <w:rFonts w:ascii="Arial" w:hAnsi="Arial" w:cs="Arial"/>
                <w:noProof/>
                <w:webHidden/>
                <w:sz w:val="20"/>
                <w:szCs w:val="20"/>
              </w:rPr>
              <w:instrText xml:space="preserve"> PAGEREF _Toc488306345 \h </w:instrText>
            </w:r>
            <w:r w:rsidRPr="00ED3285">
              <w:rPr>
                <w:rFonts w:ascii="Arial" w:hAnsi="Arial" w:cs="Arial"/>
                <w:noProof/>
                <w:webHidden/>
                <w:sz w:val="20"/>
                <w:szCs w:val="20"/>
              </w:rPr>
            </w:r>
            <w:r w:rsidRPr="00ED3285">
              <w:rPr>
                <w:rFonts w:ascii="Arial" w:hAnsi="Arial" w:cs="Arial"/>
                <w:noProof/>
                <w:webHidden/>
                <w:sz w:val="20"/>
                <w:szCs w:val="20"/>
              </w:rPr>
              <w:fldChar w:fldCharType="separate"/>
            </w:r>
            <w:r w:rsidR="008A2948">
              <w:rPr>
                <w:rFonts w:ascii="Arial" w:hAnsi="Arial" w:cs="Arial"/>
                <w:noProof/>
                <w:webHidden/>
                <w:sz w:val="20"/>
                <w:szCs w:val="20"/>
              </w:rPr>
              <w:t>10</w:t>
            </w:r>
            <w:r w:rsidRPr="00ED3285">
              <w:rPr>
                <w:rFonts w:ascii="Arial" w:hAnsi="Arial" w:cs="Arial"/>
                <w:noProof/>
                <w:webHidden/>
                <w:sz w:val="20"/>
                <w:szCs w:val="20"/>
              </w:rPr>
              <w:fldChar w:fldCharType="end"/>
            </w:r>
          </w:hyperlink>
        </w:p>
        <w:p w:rsidR="00ED3285" w:rsidRPr="00ED3285" w:rsidRDefault="00776F30">
          <w:pPr>
            <w:pStyle w:val="Spistreci1"/>
            <w:tabs>
              <w:tab w:val="right" w:leader="dot" w:pos="9060"/>
            </w:tabs>
            <w:rPr>
              <w:rFonts w:ascii="Arial" w:eastAsiaTheme="minorEastAsia" w:hAnsi="Arial" w:cs="Arial"/>
              <w:b w:val="0"/>
              <w:bCs w:val="0"/>
              <w:i w:val="0"/>
              <w:iCs w:val="0"/>
              <w:noProof/>
              <w:sz w:val="20"/>
              <w:szCs w:val="20"/>
            </w:rPr>
          </w:pPr>
          <w:hyperlink w:anchor="_Toc488306346" w:history="1">
            <w:r w:rsidR="00ED3285" w:rsidRPr="00ED3285">
              <w:rPr>
                <w:rStyle w:val="Hipercze"/>
                <w:rFonts w:ascii="Arial" w:hAnsi="Arial" w:cs="Arial"/>
                <w:noProof/>
                <w:color w:val="auto"/>
                <w:kern w:val="32"/>
                <w:sz w:val="20"/>
                <w:szCs w:val="20"/>
              </w:rPr>
              <w:t>4. Zakres badania</w:t>
            </w:r>
            <w:r w:rsidR="00ED3285" w:rsidRPr="00ED3285">
              <w:rPr>
                <w:rFonts w:ascii="Arial" w:hAnsi="Arial" w:cs="Arial"/>
                <w:noProof/>
                <w:webHidden/>
                <w:sz w:val="20"/>
                <w:szCs w:val="20"/>
              </w:rPr>
              <w:tab/>
            </w:r>
            <w:r w:rsidRPr="00ED3285">
              <w:rPr>
                <w:rFonts w:ascii="Arial" w:hAnsi="Arial" w:cs="Arial"/>
                <w:noProof/>
                <w:webHidden/>
                <w:sz w:val="20"/>
                <w:szCs w:val="20"/>
              </w:rPr>
              <w:fldChar w:fldCharType="begin"/>
            </w:r>
            <w:r w:rsidR="00ED3285" w:rsidRPr="00ED3285">
              <w:rPr>
                <w:rFonts w:ascii="Arial" w:hAnsi="Arial" w:cs="Arial"/>
                <w:noProof/>
                <w:webHidden/>
                <w:sz w:val="20"/>
                <w:szCs w:val="20"/>
              </w:rPr>
              <w:instrText xml:space="preserve"> PAGEREF _Toc488306346 \h </w:instrText>
            </w:r>
            <w:r w:rsidRPr="00ED3285">
              <w:rPr>
                <w:rFonts w:ascii="Arial" w:hAnsi="Arial" w:cs="Arial"/>
                <w:noProof/>
                <w:webHidden/>
                <w:sz w:val="20"/>
                <w:szCs w:val="20"/>
              </w:rPr>
            </w:r>
            <w:r w:rsidRPr="00ED3285">
              <w:rPr>
                <w:rFonts w:ascii="Arial" w:hAnsi="Arial" w:cs="Arial"/>
                <w:noProof/>
                <w:webHidden/>
                <w:sz w:val="20"/>
                <w:szCs w:val="20"/>
              </w:rPr>
              <w:fldChar w:fldCharType="separate"/>
            </w:r>
            <w:r w:rsidR="008A2948">
              <w:rPr>
                <w:rFonts w:ascii="Arial" w:hAnsi="Arial" w:cs="Arial"/>
                <w:noProof/>
                <w:webHidden/>
                <w:sz w:val="20"/>
                <w:szCs w:val="20"/>
              </w:rPr>
              <w:t>10</w:t>
            </w:r>
            <w:r w:rsidRPr="00ED3285">
              <w:rPr>
                <w:rFonts w:ascii="Arial" w:hAnsi="Arial" w:cs="Arial"/>
                <w:noProof/>
                <w:webHidden/>
                <w:sz w:val="20"/>
                <w:szCs w:val="20"/>
              </w:rPr>
              <w:fldChar w:fldCharType="end"/>
            </w:r>
          </w:hyperlink>
        </w:p>
        <w:p w:rsidR="00ED3285" w:rsidRPr="00ED3285" w:rsidRDefault="00776F30">
          <w:pPr>
            <w:pStyle w:val="Spistreci2"/>
            <w:rPr>
              <w:rFonts w:ascii="Arial" w:eastAsiaTheme="minorEastAsia" w:hAnsi="Arial" w:cs="Arial"/>
              <w:b w:val="0"/>
              <w:bCs w:val="0"/>
              <w:noProof/>
              <w:sz w:val="20"/>
              <w:szCs w:val="20"/>
            </w:rPr>
          </w:pPr>
          <w:hyperlink w:anchor="_Toc488306347" w:history="1">
            <w:r w:rsidR="00ED3285" w:rsidRPr="00546DFF">
              <w:rPr>
                <w:rStyle w:val="Hipercze"/>
                <w:rFonts w:ascii="Arial" w:hAnsi="Arial" w:cs="Arial"/>
                <w:i/>
                <w:iCs/>
                <w:noProof/>
                <w:color w:val="auto"/>
                <w:sz w:val="20"/>
                <w:szCs w:val="20"/>
              </w:rPr>
              <w:t>4.1.</w:t>
            </w:r>
            <w:r w:rsidR="00ED3285" w:rsidRPr="00ED3285">
              <w:rPr>
                <w:rStyle w:val="Hipercze"/>
                <w:rFonts w:ascii="Arial" w:hAnsi="Arial" w:cs="Arial"/>
                <w:iCs/>
                <w:noProof/>
                <w:color w:val="auto"/>
                <w:sz w:val="20"/>
                <w:szCs w:val="20"/>
              </w:rPr>
              <w:t xml:space="preserve"> </w:t>
            </w:r>
            <w:r w:rsidR="00ED3285" w:rsidRPr="00AC0F4B">
              <w:rPr>
                <w:rStyle w:val="Hipercze"/>
                <w:rFonts w:ascii="Arial" w:hAnsi="Arial" w:cs="Arial"/>
                <w:i/>
                <w:iCs/>
                <w:noProof/>
                <w:color w:val="auto"/>
                <w:sz w:val="20"/>
                <w:szCs w:val="20"/>
              </w:rPr>
              <w:t>Kryteria ewaluacyjne i pytania badawcze</w:t>
            </w:r>
            <w:r w:rsidR="008A2948" w:rsidRPr="00AC0F4B">
              <w:rPr>
                <w:rFonts w:ascii="Arial" w:hAnsi="Arial" w:cs="Arial"/>
                <w:i/>
                <w:noProof/>
                <w:webHidden/>
                <w:sz w:val="20"/>
                <w:szCs w:val="20"/>
              </w:rPr>
              <w:t>……</w:t>
            </w:r>
            <w:r w:rsidR="008A2948">
              <w:rPr>
                <w:rFonts w:ascii="Arial" w:hAnsi="Arial" w:cs="Arial"/>
                <w:noProof/>
                <w:webHidden/>
                <w:sz w:val="20"/>
                <w:szCs w:val="20"/>
              </w:rPr>
              <w:t>………………………………………………………</w:t>
            </w:r>
            <w:r w:rsidRPr="008A2948">
              <w:rPr>
                <w:rFonts w:ascii="Arial" w:hAnsi="Arial" w:cs="Arial"/>
                <w:i/>
                <w:noProof/>
                <w:webHidden/>
                <w:sz w:val="20"/>
                <w:szCs w:val="20"/>
              </w:rPr>
              <w:fldChar w:fldCharType="begin"/>
            </w:r>
            <w:r w:rsidR="00ED3285" w:rsidRPr="008A2948">
              <w:rPr>
                <w:rFonts w:ascii="Arial" w:hAnsi="Arial" w:cs="Arial"/>
                <w:i/>
                <w:noProof/>
                <w:webHidden/>
                <w:sz w:val="20"/>
                <w:szCs w:val="20"/>
              </w:rPr>
              <w:instrText xml:space="preserve"> PAGEREF _Toc488306347 \h </w:instrText>
            </w:r>
            <w:r w:rsidRPr="008A2948">
              <w:rPr>
                <w:rFonts w:ascii="Arial" w:hAnsi="Arial" w:cs="Arial"/>
                <w:i/>
                <w:noProof/>
                <w:webHidden/>
                <w:sz w:val="20"/>
                <w:szCs w:val="20"/>
              </w:rPr>
            </w:r>
            <w:r w:rsidRPr="008A2948">
              <w:rPr>
                <w:rFonts w:ascii="Arial" w:hAnsi="Arial" w:cs="Arial"/>
                <w:i/>
                <w:noProof/>
                <w:webHidden/>
                <w:sz w:val="20"/>
                <w:szCs w:val="20"/>
              </w:rPr>
              <w:fldChar w:fldCharType="separate"/>
            </w:r>
            <w:r w:rsidR="008A2948" w:rsidRPr="008A2948">
              <w:rPr>
                <w:rFonts w:ascii="Arial" w:hAnsi="Arial" w:cs="Arial"/>
                <w:i/>
                <w:noProof/>
                <w:webHidden/>
                <w:sz w:val="20"/>
                <w:szCs w:val="20"/>
              </w:rPr>
              <w:t>11</w:t>
            </w:r>
            <w:r w:rsidRPr="008A2948">
              <w:rPr>
                <w:rFonts w:ascii="Arial" w:hAnsi="Arial" w:cs="Arial"/>
                <w:i/>
                <w:noProof/>
                <w:webHidden/>
                <w:sz w:val="20"/>
                <w:szCs w:val="20"/>
              </w:rPr>
              <w:fldChar w:fldCharType="end"/>
            </w:r>
          </w:hyperlink>
        </w:p>
        <w:p w:rsidR="00ED3285" w:rsidRPr="00ED3285" w:rsidRDefault="00776F30">
          <w:pPr>
            <w:pStyle w:val="Spistreci1"/>
            <w:tabs>
              <w:tab w:val="right" w:leader="dot" w:pos="9060"/>
            </w:tabs>
            <w:rPr>
              <w:rFonts w:ascii="Arial" w:eastAsiaTheme="minorEastAsia" w:hAnsi="Arial" w:cs="Arial"/>
              <w:b w:val="0"/>
              <w:bCs w:val="0"/>
              <w:i w:val="0"/>
              <w:iCs w:val="0"/>
              <w:noProof/>
              <w:sz w:val="20"/>
              <w:szCs w:val="20"/>
            </w:rPr>
          </w:pPr>
          <w:hyperlink w:anchor="_Toc488306348" w:history="1">
            <w:r w:rsidR="00ED3285" w:rsidRPr="00ED3285">
              <w:rPr>
                <w:rStyle w:val="Hipercze"/>
                <w:rFonts w:ascii="Arial" w:hAnsi="Arial" w:cs="Arial"/>
                <w:noProof/>
                <w:color w:val="auto"/>
                <w:kern w:val="32"/>
                <w:sz w:val="20"/>
                <w:szCs w:val="20"/>
              </w:rPr>
              <w:t>4.2. Założenia metodyczne</w:t>
            </w:r>
            <w:r w:rsidR="00ED3285" w:rsidRPr="00ED3285">
              <w:rPr>
                <w:rFonts w:ascii="Arial" w:hAnsi="Arial" w:cs="Arial"/>
                <w:noProof/>
                <w:webHidden/>
                <w:sz w:val="20"/>
                <w:szCs w:val="20"/>
              </w:rPr>
              <w:tab/>
            </w:r>
            <w:r w:rsidRPr="00ED3285">
              <w:rPr>
                <w:rFonts w:ascii="Arial" w:hAnsi="Arial" w:cs="Arial"/>
                <w:noProof/>
                <w:webHidden/>
                <w:sz w:val="20"/>
                <w:szCs w:val="20"/>
              </w:rPr>
              <w:fldChar w:fldCharType="begin"/>
            </w:r>
            <w:r w:rsidR="00ED3285" w:rsidRPr="00ED3285">
              <w:rPr>
                <w:rFonts w:ascii="Arial" w:hAnsi="Arial" w:cs="Arial"/>
                <w:noProof/>
                <w:webHidden/>
                <w:sz w:val="20"/>
                <w:szCs w:val="20"/>
              </w:rPr>
              <w:instrText xml:space="preserve"> PAGEREF _Toc488306348 \h </w:instrText>
            </w:r>
            <w:r w:rsidRPr="00ED3285">
              <w:rPr>
                <w:rFonts w:ascii="Arial" w:hAnsi="Arial" w:cs="Arial"/>
                <w:noProof/>
                <w:webHidden/>
                <w:sz w:val="20"/>
                <w:szCs w:val="20"/>
              </w:rPr>
            </w:r>
            <w:r w:rsidRPr="00ED3285">
              <w:rPr>
                <w:rFonts w:ascii="Arial" w:hAnsi="Arial" w:cs="Arial"/>
                <w:noProof/>
                <w:webHidden/>
                <w:sz w:val="20"/>
                <w:szCs w:val="20"/>
              </w:rPr>
              <w:fldChar w:fldCharType="separate"/>
            </w:r>
            <w:r w:rsidR="008A2948">
              <w:rPr>
                <w:rFonts w:ascii="Arial" w:hAnsi="Arial" w:cs="Arial"/>
                <w:noProof/>
                <w:webHidden/>
                <w:sz w:val="20"/>
                <w:szCs w:val="20"/>
              </w:rPr>
              <w:t>13</w:t>
            </w:r>
            <w:r w:rsidRPr="00ED3285">
              <w:rPr>
                <w:rFonts w:ascii="Arial" w:hAnsi="Arial" w:cs="Arial"/>
                <w:noProof/>
                <w:webHidden/>
                <w:sz w:val="20"/>
                <w:szCs w:val="20"/>
              </w:rPr>
              <w:fldChar w:fldCharType="end"/>
            </w:r>
          </w:hyperlink>
        </w:p>
        <w:p w:rsidR="00ED3285" w:rsidRPr="00ED3285" w:rsidRDefault="00776F30">
          <w:pPr>
            <w:pStyle w:val="Spistreci1"/>
            <w:tabs>
              <w:tab w:val="right" w:leader="dot" w:pos="9060"/>
            </w:tabs>
            <w:rPr>
              <w:rFonts w:ascii="Arial" w:eastAsiaTheme="minorEastAsia" w:hAnsi="Arial" w:cs="Arial"/>
              <w:b w:val="0"/>
              <w:bCs w:val="0"/>
              <w:i w:val="0"/>
              <w:iCs w:val="0"/>
              <w:noProof/>
              <w:sz w:val="20"/>
              <w:szCs w:val="20"/>
            </w:rPr>
          </w:pPr>
          <w:hyperlink w:anchor="_Toc488306349" w:history="1">
            <w:r w:rsidR="00ED3285" w:rsidRPr="00ED3285">
              <w:rPr>
                <w:rStyle w:val="Hipercze"/>
                <w:rFonts w:ascii="Arial" w:hAnsi="Arial" w:cs="Arial"/>
                <w:noProof/>
                <w:color w:val="auto"/>
                <w:sz w:val="20"/>
                <w:szCs w:val="20"/>
              </w:rPr>
              <w:t>5. Oczekiwania Zamawiającego</w:t>
            </w:r>
            <w:r w:rsidR="00ED3285" w:rsidRPr="00ED3285">
              <w:rPr>
                <w:rFonts w:ascii="Arial" w:hAnsi="Arial" w:cs="Arial"/>
                <w:noProof/>
                <w:webHidden/>
                <w:sz w:val="20"/>
                <w:szCs w:val="20"/>
              </w:rPr>
              <w:tab/>
            </w:r>
            <w:r w:rsidRPr="00ED3285">
              <w:rPr>
                <w:rFonts w:ascii="Arial" w:hAnsi="Arial" w:cs="Arial"/>
                <w:noProof/>
                <w:webHidden/>
                <w:sz w:val="20"/>
                <w:szCs w:val="20"/>
              </w:rPr>
              <w:fldChar w:fldCharType="begin"/>
            </w:r>
            <w:r w:rsidR="00ED3285" w:rsidRPr="00ED3285">
              <w:rPr>
                <w:rFonts w:ascii="Arial" w:hAnsi="Arial" w:cs="Arial"/>
                <w:noProof/>
                <w:webHidden/>
                <w:sz w:val="20"/>
                <w:szCs w:val="20"/>
              </w:rPr>
              <w:instrText xml:space="preserve"> PAGEREF _Toc488306349 \h </w:instrText>
            </w:r>
            <w:r w:rsidRPr="00ED3285">
              <w:rPr>
                <w:rFonts w:ascii="Arial" w:hAnsi="Arial" w:cs="Arial"/>
                <w:noProof/>
                <w:webHidden/>
                <w:sz w:val="20"/>
                <w:szCs w:val="20"/>
              </w:rPr>
            </w:r>
            <w:r w:rsidRPr="00ED3285">
              <w:rPr>
                <w:rFonts w:ascii="Arial" w:hAnsi="Arial" w:cs="Arial"/>
                <w:noProof/>
                <w:webHidden/>
                <w:sz w:val="20"/>
                <w:szCs w:val="20"/>
              </w:rPr>
              <w:fldChar w:fldCharType="separate"/>
            </w:r>
            <w:r w:rsidR="008A2948">
              <w:rPr>
                <w:rFonts w:ascii="Arial" w:hAnsi="Arial" w:cs="Arial"/>
                <w:noProof/>
                <w:webHidden/>
                <w:sz w:val="20"/>
                <w:szCs w:val="20"/>
              </w:rPr>
              <w:t>13</w:t>
            </w:r>
            <w:r w:rsidRPr="00ED3285">
              <w:rPr>
                <w:rFonts w:ascii="Arial" w:hAnsi="Arial" w:cs="Arial"/>
                <w:noProof/>
                <w:webHidden/>
                <w:sz w:val="20"/>
                <w:szCs w:val="20"/>
              </w:rPr>
              <w:fldChar w:fldCharType="end"/>
            </w:r>
          </w:hyperlink>
        </w:p>
        <w:p w:rsidR="00ED3285" w:rsidRPr="00ED3285" w:rsidRDefault="00776F30">
          <w:pPr>
            <w:pStyle w:val="Spistreci2"/>
            <w:rPr>
              <w:rFonts w:ascii="Arial" w:eastAsiaTheme="minorEastAsia" w:hAnsi="Arial" w:cs="Arial"/>
              <w:b w:val="0"/>
              <w:bCs w:val="0"/>
              <w:noProof/>
              <w:sz w:val="20"/>
              <w:szCs w:val="20"/>
            </w:rPr>
          </w:pPr>
          <w:hyperlink w:anchor="_Toc488306350" w:history="1">
            <w:r w:rsidR="00ED3285" w:rsidRPr="00546DFF">
              <w:rPr>
                <w:rStyle w:val="Hipercze"/>
                <w:rFonts w:ascii="Arial" w:hAnsi="Arial" w:cs="Arial"/>
                <w:i/>
                <w:noProof/>
                <w:color w:val="auto"/>
                <w:sz w:val="20"/>
                <w:szCs w:val="20"/>
              </w:rPr>
              <w:t>5.1</w:t>
            </w:r>
            <w:r w:rsidR="00ED3285" w:rsidRPr="00ED3285">
              <w:rPr>
                <w:rStyle w:val="Hipercze"/>
                <w:rFonts w:ascii="Arial" w:hAnsi="Arial" w:cs="Arial"/>
                <w:noProof/>
                <w:color w:val="auto"/>
                <w:sz w:val="20"/>
                <w:szCs w:val="20"/>
              </w:rPr>
              <w:t xml:space="preserve"> </w:t>
            </w:r>
            <w:r w:rsidR="00ED3285" w:rsidRPr="00AC0F4B">
              <w:rPr>
                <w:rStyle w:val="Hipercze"/>
                <w:rFonts w:ascii="Arial" w:hAnsi="Arial" w:cs="Arial"/>
                <w:i/>
                <w:noProof/>
                <w:color w:val="auto"/>
                <w:sz w:val="20"/>
                <w:szCs w:val="20"/>
              </w:rPr>
              <w:t>Wykaz dokumentów</w:t>
            </w:r>
            <w:r w:rsidR="008A2948">
              <w:rPr>
                <w:rFonts w:ascii="Arial" w:hAnsi="Arial" w:cs="Arial"/>
                <w:noProof/>
                <w:webHidden/>
                <w:sz w:val="20"/>
                <w:szCs w:val="20"/>
              </w:rPr>
              <w:t>………………………………………………………………………………………</w:t>
            </w:r>
            <w:r w:rsidRPr="008A2948">
              <w:rPr>
                <w:rFonts w:ascii="Arial" w:hAnsi="Arial" w:cs="Arial"/>
                <w:i/>
                <w:noProof/>
                <w:webHidden/>
                <w:sz w:val="20"/>
                <w:szCs w:val="20"/>
              </w:rPr>
              <w:fldChar w:fldCharType="begin"/>
            </w:r>
            <w:r w:rsidR="00ED3285" w:rsidRPr="008A2948">
              <w:rPr>
                <w:rFonts w:ascii="Arial" w:hAnsi="Arial" w:cs="Arial"/>
                <w:i/>
                <w:noProof/>
                <w:webHidden/>
                <w:sz w:val="20"/>
                <w:szCs w:val="20"/>
              </w:rPr>
              <w:instrText xml:space="preserve"> PAGEREF _Toc488306350 \h </w:instrText>
            </w:r>
            <w:r w:rsidRPr="008A2948">
              <w:rPr>
                <w:rFonts w:ascii="Arial" w:hAnsi="Arial" w:cs="Arial"/>
                <w:i/>
                <w:noProof/>
                <w:webHidden/>
                <w:sz w:val="20"/>
                <w:szCs w:val="20"/>
              </w:rPr>
            </w:r>
            <w:r w:rsidRPr="008A2948">
              <w:rPr>
                <w:rFonts w:ascii="Arial" w:hAnsi="Arial" w:cs="Arial"/>
                <w:i/>
                <w:noProof/>
                <w:webHidden/>
                <w:sz w:val="20"/>
                <w:szCs w:val="20"/>
              </w:rPr>
              <w:fldChar w:fldCharType="separate"/>
            </w:r>
            <w:r w:rsidR="008A2948" w:rsidRPr="008A2948">
              <w:rPr>
                <w:rFonts w:ascii="Arial" w:hAnsi="Arial" w:cs="Arial"/>
                <w:i/>
                <w:noProof/>
                <w:webHidden/>
                <w:sz w:val="20"/>
                <w:szCs w:val="20"/>
              </w:rPr>
              <w:t>13</w:t>
            </w:r>
            <w:r w:rsidRPr="008A2948">
              <w:rPr>
                <w:rFonts w:ascii="Arial" w:hAnsi="Arial" w:cs="Arial"/>
                <w:i/>
                <w:noProof/>
                <w:webHidden/>
                <w:sz w:val="20"/>
                <w:szCs w:val="20"/>
              </w:rPr>
              <w:fldChar w:fldCharType="end"/>
            </w:r>
          </w:hyperlink>
        </w:p>
        <w:p w:rsidR="00ED3285" w:rsidRPr="00ED3285" w:rsidRDefault="00776F30">
          <w:pPr>
            <w:pStyle w:val="Spistreci2"/>
            <w:rPr>
              <w:rFonts w:ascii="Arial" w:eastAsiaTheme="minorEastAsia" w:hAnsi="Arial" w:cs="Arial"/>
              <w:b w:val="0"/>
              <w:bCs w:val="0"/>
              <w:noProof/>
              <w:sz w:val="20"/>
              <w:szCs w:val="20"/>
            </w:rPr>
          </w:pPr>
          <w:hyperlink w:anchor="_Toc488306351" w:history="1">
            <w:r w:rsidR="00ED3285" w:rsidRPr="00546DFF">
              <w:rPr>
                <w:rStyle w:val="Hipercze"/>
                <w:rFonts w:ascii="Arial" w:hAnsi="Arial" w:cs="Arial"/>
                <w:i/>
                <w:iCs/>
                <w:noProof/>
                <w:color w:val="auto"/>
                <w:sz w:val="20"/>
                <w:szCs w:val="20"/>
              </w:rPr>
              <w:t>5.2</w:t>
            </w:r>
            <w:r w:rsidR="00ED3285" w:rsidRPr="00ED3285">
              <w:rPr>
                <w:rStyle w:val="Hipercze"/>
                <w:rFonts w:ascii="Arial" w:hAnsi="Arial" w:cs="Arial"/>
                <w:iCs/>
                <w:noProof/>
                <w:color w:val="auto"/>
                <w:sz w:val="20"/>
                <w:szCs w:val="20"/>
              </w:rPr>
              <w:t xml:space="preserve"> </w:t>
            </w:r>
            <w:r w:rsidR="00ED3285" w:rsidRPr="00AC0F4B">
              <w:rPr>
                <w:rStyle w:val="Hipercze"/>
                <w:rFonts w:ascii="Arial" w:hAnsi="Arial" w:cs="Arial"/>
                <w:i/>
                <w:iCs/>
                <w:noProof/>
                <w:color w:val="auto"/>
                <w:sz w:val="20"/>
                <w:szCs w:val="20"/>
              </w:rPr>
              <w:t>Wymagania oferty</w:t>
            </w:r>
            <w:r w:rsidR="008A2948">
              <w:rPr>
                <w:rFonts w:ascii="Arial" w:hAnsi="Arial" w:cs="Arial"/>
                <w:noProof/>
                <w:webHidden/>
                <w:sz w:val="20"/>
                <w:szCs w:val="20"/>
              </w:rPr>
              <w:t>………………………………………………………………………………………...</w:t>
            </w:r>
            <w:r w:rsidRPr="008A2948">
              <w:rPr>
                <w:rFonts w:ascii="Arial" w:hAnsi="Arial" w:cs="Arial"/>
                <w:i/>
                <w:noProof/>
                <w:webHidden/>
                <w:sz w:val="20"/>
                <w:szCs w:val="20"/>
              </w:rPr>
              <w:fldChar w:fldCharType="begin"/>
            </w:r>
            <w:r w:rsidR="00ED3285" w:rsidRPr="008A2948">
              <w:rPr>
                <w:rFonts w:ascii="Arial" w:hAnsi="Arial" w:cs="Arial"/>
                <w:i/>
                <w:noProof/>
                <w:webHidden/>
                <w:sz w:val="20"/>
                <w:szCs w:val="20"/>
              </w:rPr>
              <w:instrText xml:space="preserve"> PAGEREF _Toc488306351 \h </w:instrText>
            </w:r>
            <w:r w:rsidRPr="008A2948">
              <w:rPr>
                <w:rFonts w:ascii="Arial" w:hAnsi="Arial" w:cs="Arial"/>
                <w:i/>
                <w:noProof/>
                <w:webHidden/>
                <w:sz w:val="20"/>
                <w:szCs w:val="20"/>
              </w:rPr>
            </w:r>
            <w:r w:rsidRPr="008A2948">
              <w:rPr>
                <w:rFonts w:ascii="Arial" w:hAnsi="Arial" w:cs="Arial"/>
                <w:i/>
                <w:noProof/>
                <w:webHidden/>
                <w:sz w:val="20"/>
                <w:szCs w:val="20"/>
              </w:rPr>
              <w:fldChar w:fldCharType="separate"/>
            </w:r>
            <w:r w:rsidR="008A2948" w:rsidRPr="008A2948">
              <w:rPr>
                <w:rFonts w:ascii="Arial" w:hAnsi="Arial" w:cs="Arial"/>
                <w:i/>
                <w:noProof/>
                <w:webHidden/>
                <w:sz w:val="20"/>
                <w:szCs w:val="20"/>
              </w:rPr>
              <w:t>14</w:t>
            </w:r>
            <w:r w:rsidRPr="008A2948">
              <w:rPr>
                <w:rFonts w:ascii="Arial" w:hAnsi="Arial" w:cs="Arial"/>
                <w:i/>
                <w:noProof/>
                <w:webHidden/>
                <w:sz w:val="20"/>
                <w:szCs w:val="20"/>
              </w:rPr>
              <w:fldChar w:fldCharType="end"/>
            </w:r>
          </w:hyperlink>
        </w:p>
        <w:p w:rsidR="00ED3285" w:rsidRPr="00ED3285" w:rsidRDefault="00776F30">
          <w:pPr>
            <w:pStyle w:val="Spistreci2"/>
            <w:rPr>
              <w:rFonts w:ascii="Arial" w:eastAsiaTheme="minorEastAsia" w:hAnsi="Arial" w:cs="Arial"/>
              <w:b w:val="0"/>
              <w:bCs w:val="0"/>
              <w:noProof/>
              <w:sz w:val="20"/>
              <w:szCs w:val="20"/>
            </w:rPr>
          </w:pPr>
          <w:hyperlink w:anchor="_Toc488306352" w:history="1">
            <w:r w:rsidR="00ED3285" w:rsidRPr="00546DFF">
              <w:rPr>
                <w:rStyle w:val="Hipercze"/>
                <w:rFonts w:ascii="Arial" w:hAnsi="Arial" w:cs="Arial"/>
                <w:i/>
                <w:iCs/>
                <w:noProof/>
                <w:color w:val="auto"/>
                <w:sz w:val="20"/>
                <w:szCs w:val="20"/>
              </w:rPr>
              <w:t>5.3</w:t>
            </w:r>
            <w:r w:rsidR="00ED3285" w:rsidRPr="00ED3285">
              <w:rPr>
                <w:rStyle w:val="Hipercze"/>
                <w:rFonts w:ascii="Arial" w:hAnsi="Arial" w:cs="Arial"/>
                <w:iCs/>
                <w:noProof/>
                <w:color w:val="auto"/>
                <w:sz w:val="20"/>
                <w:szCs w:val="20"/>
              </w:rPr>
              <w:t xml:space="preserve"> </w:t>
            </w:r>
            <w:r w:rsidR="00ED3285" w:rsidRPr="00AC0F4B">
              <w:rPr>
                <w:rStyle w:val="Hipercze"/>
                <w:rFonts w:ascii="Arial" w:hAnsi="Arial" w:cs="Arial"/>
                <w:i/>
                <w:iCs/>
                <w:noProof/>
                <w:color w:val="auto"/>
                <w:sz w:val="20"/>
                <w:szCs w:val="20"/>
              </w:rPr>
              <w:t>Oczekiwana organizacja i plan pracy</w:t>
            </w:r>
            <w:r w:rsidR="008A2948">
              <w:rPr>
                <w:rFonts w:ascii="Arial" w:hAnsi="Arial" w:cs="Arial"/>
                <w:noProof/>
                <w:webHidden/>
                <w:sz w:val="20"/>
                <w:szCs w:val="20"/>
              </w:rPr>
              <w:t>…………………………………………………………………</w:t>
            </w:r>
            <w:r w:rsidRPr="008A2948">
              <w:rPr>
                <w:rFonts w:ascii="Arial" w:hAnsi="Arial" w:cs="Arial"/>
                <w:i/>
                <w:noProof/>
                <w:webHidden/>
                <w:sz w:val="20"/>
                <w:szCs w:val="20"/>
              </w:rPr>
              <w:fldChar w:fldCharType="begin"/>
            </w:r>
            <w:r w:rsidR="00ED3285" w:rsidRPr="008A2948">
              <w:rPr>
                <w:rFonts w:ascii="Arial" w:hAnsi="Arial" w:cs="Arial"/>
                <w:i/>
                <w:noProof/>
                <w:webHidden/>
                <w:sz w:val="20"/>
                <w:szCs w:val="20"/>
              </w:rPr>
              <w:instrText xml:space="preserve"> PAGEREF _Toc488306352 \h </w:instrText>
            </w:r>
            <w:r w:rsidRPr="008A2948">
              <w:rPr>
                <w:rFonts w:ascii="Arial" w:hAnsi="Arial" w:cs="Arial"/>
                <w:i/>
                <w:noProof/>
                <w:webHidden/>
                <w:sz w:val="20"/>
                <w:szCs w:val="20"/>
              </w:rPr>
            </w:r>
            <w:r w:rsidRPr="008A2948">
              <w:rPr>
                <w:rFonts w:ascii="Arial" w:hAnsi="Arial" w:cs="Arial"/>
                <w:i/>
                <w:noProof/>
                <w:webHidden/>
                <w:sz w:val="20"/>
                <w:szCs w:val="20"/>
              </w:rPr>
              <w:fldChar w:fldCharType="separate"/>
            </w:r>
            <w:r w:rsidR="008A2948" w:rsidRPr="008A2948">
              <w:rPr>
                <w:rFonts w:ascii="Arial" w:hAnsi="Arial" w:cs="Arial"/>
                <w:i/>
                <w:noProof/>
                <w:webHidden/>
                <w:sz w:val="20"/>
                <w:szCs w:val="20"/>
              </w:rPr>
              <w:t>14</w:t>
            </w:r>
            <w:r w:rsidRPr="008A2948">
              <w:rPr>
                <w:rFonts w:ascii="Arial" w:hAnsi="Arial" w:cs="Arial"/>
                <w:i/>
                <w:noProof/>
                <w:webHidden/>
                <w:sz w:val="20"/>
                <w:szCs w:val="20"/>
              </w:rPr>
              <w:fldChar w:fldCharType="end"/>
            </w:r>
          </w:hyperlink>
        </w:p>
        <w:p w:rsidR="00ED3285" w:rsidRPr="00ED3285" w:rsidRDefault="00776F30">
          <w:pPr>
            <w:pStyle w:val="Spistreci2"/>
            <w:rPr>
              <w:rFonts w:ascii="Arial" w:eastAsiaTheme="minorEastAsia" w:hAnsi="Arial" w:cs="Arial"/>
              <w:b w:val="0"/>
              <w:bCs w:val="0"/>
              <w:noProof/>
              <w:sz w:val="20"/>
              <w:szCs w:val="20"/>
            </w:rPr>
          </w:pPr>
          <w:hyperlink w:anchor="_Toc488306353" w:history="1">
            <w:r w:rsidR="00ED3285" w:rsidRPr="00546DFF">
              <w:rPr>
                <w:rStyle w:val="Hipercze"/>
                <w:rFonts w:ascii="Arial" w:hAnsi="Arial" w:cs="Arial"/>
                <w:i/>
                <w:iCs/>
                <w:noProof/>
                <w:color w:val="auto"/>
                <w:sz w:val="20"/>
                <w:szCs w:val="20"/>
              </w:rPr>
              <w:t>5.4</w:t>
            </w:r>
            <w:r w:rsidR="00ED3285" w:rsidRPr="00ED3285">
              <w:rPr>
                <w:rStyle w:val="Hipercze"/>
                <w:rFonts w:ascii="Arial" w:hAnsi="Arial" w:cs="Arial"/>
                <w:iCs/>
                <w:noProof/>
                <w:color w:val="auto"/>
                <w:sz w:val="20"/>
                <w:szCs w:val="20"/>
              </w:rPr>
              <w:t xml:space="preserve"> </w:t>
            </w:r>
            <w:r w:rsidR="00ED3285" w:rsidRPr="00AC0F4B">
              <w:rPr>
                <w:rStyle w:val="Hipercze"/>
                <w:rFonts w:ascii="Arial" w:hAnsi="Arial" w:cs="Arial"/>
                <w:i/>
                <w:iCs/>
                <w:noProof/>
                <w:color w:val="auto"/>
                <w:sz w:val="20"/>
                <w:szCs w:val="20"/>
              </w:rPr>
              <w:t>Zakres głównych zadań Wykonawcy badania</w:t>
            </w:r>
            <w:r w:rsidR="008A2948">
              <w:rPr>
                <w:rFonts w:ascii="Arial" w:hAnsi="Arial" w:cs="Arial"/>
                <w:noProof/>
                <w:webHidden/>
                <w:sz w:val="20"/>
                <w:szCs w:val="20"/>
              </w:rPr>
              <w:t>………………………………………………………</w:t>
            </w:r>
            <w:r w:rsidRPr="008A2948">
              <w:rPr>
                <w:rFonts w:ascii="Arial" w:hAnsi="Arial" w:cs="Arial"/>
                <w:i/>
                <w:noProof/>
                <w:webHidden/>
                <w:sz w:val="20"/>
                <w:szCs w:val="20"/>
              </w:rPr>
              <w:fldChar w:fldCharType="begin"/>
            </w:r>
            <w:r w:rsidR="00ED3285" w:rsidRPr="008A2948">
              <w:rPr>
                <w:rFonts w:ascii="Arial" w:hAnsi="Arial" w:cs="Arial"/>
                <w:i/>
                <w:noProof/>
                <w:webHidden/>
                <w:sz w:val="20"/>
                <w:szCs w:val="20"/>
              </w:rPr>
              <w:instrText xml:space="preserve"> PAGEREF _Toc488306353 \h </w:instrText>
            </w:r>
            <w:r w:rsidRPr="008A2948">
              <w:rPr>
                <w:rFonts w:ascii="Arial" w:hAnsi="Arial" w:cs="Arial"/>
                <w:i/>
                <w:noProof/>
                <w:webHidden/>
                <w:sz w:val="20"/>
                <w:szCs w:val="20"/>
              </w:rPr>
            </w:r>
            <w:r w:rsidRPr="008A2948">
              <w:rPr>
                <w:rFonts w:ascii="Arial" w:hAnsi="Arial" w:cs="Arial"/>
                <w:i/>
                <w:noProof/>
                <w:webHidden/>
                <w:sz w:val="20"/>
                <w:szCs w:val="20"/>
              </w:rPr>
              <w:fldChar w:fldCharType="separate"/>
            </w:r>
            <w:r w:rsidR="008A2948" w:rsidRPr="008A2948">
              <w:rPr>
                <w:rFonts w:ascii="Arial" w:hAnsi="Arial" w:cs="Arial"/>
                <w:i/>
                <w:noProof/>
                <w:webHidden/>
                <w:sz w:val="20"/>
                <w:szCs w:val="20"/>
              </w:rPr>
              <w:t>15</w:t>
            </w:r>
            <w:r w:rsidRPr="008A2948">
              <w:rPr>
                <w:rFonts w:ascii="Arial" w:hAnsi="Arial" w:cs="Arial"/>
                <w:i/>
                <w:noProof/>
                <w:webHidden/>
                <w:sz w:val="20"/>
                <w:szCs w:val="20"/>
              </w:rPr>
              <w:fldChar w:fldCharType="end"/>
            </w:r>
          </w:hyperlink>
        </w:p>
        <w:p w:rsidR="00ED3285" w:rsidRPr="00ED3285" w:rsidRDefault="00776F30">
          <w:pPr>
            <w:pStyle w:val="Spistreci2"/>
            <w:rPr>
              <w:rFonts w:ascii="Arial" w:eastAsiaTheme="minorEastAsia" w:hAnsi="Arial" w:cs="Arial"/>
              <w:b w:val="0"/>
              <w:bCs w:val="0"/>
              <w:noProof/>
              <w:sz w:val="20"/>
              <w:szCs w:val="20"/>
            </w:rPr>
          </w:pPr>
          <w:hyperlink w:anchor="_Toc488306354" w:history="1">
            <w:r w:rsidR="00ED3285" w:rsidRPr="00546DFF">
              <w:rPr>
                <w:rStyle w:val="Hipercze"/>
                <w:rFonts w:ascii="Arial" w:hAnsi="Arial" w:cs="Arial"/>
                <w:i/>
                <w:iCs/>
                <w:noProof/>
                <w:color w:val="auto"/>
                <w:sz w:val="20"/>
                <w:szCs w:val="20"/>
              </w:rPr>
              <w:t>5.5</w:t>
            </w:r>
            <w:r w:rsidR="00ED3285" w:rsidRPr="00ED3285">
              <w:rPr>
                <w:rStyle w:val="Hipercze"/>
                <w:rFonts w:ascii="Arial" w:hAnsi="Arial" w:cs="Arial"/>
                <w:iCs/>
                <w:noProof/>
                <w:color w:val="auto"/>
                <w:sz w:val="20"/>
                <w:szCs w:val="20"/>
              </w:rPr>
              <w:t xml:space="preserve"> Skład zespołu ewaluacyjnego</w:t>
            </w:r>
            <w:r w:rsidR="00546DFF">
              <w:rPr>
                <w:rFonts w:ascii="Arial" w:hAnsi="Arial" w:cs="Arial"/>
                <w:noProof/>
                <w:webHidden/>
                <w:sz w:val="20"/>
                <w:szCs w:val="20"/>
              </w:rPr>
              <w:t>………………………………………………………………………….</w:t>
            </w:r>
            <w:r w:rsidRPr="008A2948">
              <w:rPr>
                <w:rFonts w:ascii="Arial" w:hAnsi="Arial" w:cs="Arial"/>
                <w:i/>
                <w:noProof/>
                <w:webHidden/>
                <w:sz w:val="20"/>
                <w:szCs w:val="20"/>
              </w:rPr>
              <w:fldChar w:fldCharType="begin"/>
            </w:r>
            <w:r w:rsidR="00ED3285" w:rsidRPr="008A2948">
              <w:rPr>
                <w:rFonts w:ascii="Arial" w:hAnsi="Arial" w:cs="Arial"/>
                <w:i/>
                <w:noProof/>
                <w:webHidden/>
                <w:sz w:val="20"/>
                <w:szCs w:val="20"/>
              </w:rPr>
              <w:instrText xml:space="preserve"> PAGEREF _Toc488306354 \h </w:instrText>
            </w:r>
            <w:r w:rsidRPr="008A2948">
              <w:rPr>
                <w:rFonts w:ascii="Arial" w:hAnsi="Arial" w:cs="Arial"/>
                <w:i/>
                <w:noProof/>
                <w:webHidden/>
                <w:sz w:val="20"/>
                <w:szCs w:val="20"/>
              </w:rPr>
            </w:r>
            <w:r w:rsidRPr="008A2948">
              <w:rPr>
                <w:rFonts w:ascii="Arial" w:hAnsi="Arial" w:cs="Arial"/>
                <w:i/>
                <w:noProof/>
                <w:webHidden/>
                <w:sz w:val="20"/>
                <w:szCs w:val="20"/>
              </w:rPr>
              <w:fldChar w:fldCharType="separate"/>
            </w:r>
            <w:r w:rsidR="008A2948" w:rsidRPr="008A2948">
              <w:rPr>
                <w:rFonts w:ascii="Arial" w:hAnsi="Arial" w:cs="Arial"/>
                <w:i/>
                <w:noProof/>
                <w:webHidden/>
                <w:sz w:val="20"/>
                <w:szCs w:val="20"/>
              </w:rPr>
              <w:t>16</w:t>
            </w:r>
            <w:r w:rsidRPr="008A2948">
              <w:rPr>
                <w:rFonts w:ascii="Arial" w:hAnsi="Arial" w:cs="Arial"/>
                <w:i/>
                <w:noProof/>
                <w:webHidden/>
                <w:sz w:val="20"/>
                <w:szCs w:val="20"/>
              </w:rPr>
              <w:fldChar w:fldCharType="end"/>
            </w:r>
          </w:hyperlink>
        </w:p>
        <w:p w:rsidR="00ED3285" w:rsidRPr="00ED3285" w:rsidRDefault="00776F30">
          <w:pPr>
            <w:pStyle w:val="Spistreci2"/>
            <w:rPr>
              <w:rFonts w:ascii="Arial" w:eastAsiaTheme="minorEastAsia" w:hAnsi="Arial" w:cs="Arial"/>
              <w:b w:val="0"/>
              <w:bCs w:val="0"/>
              <w:noProof/>
              <w:sz w:val="20"/>
              <w:szCs w:val="20"/>
            </w:rPr>
          </w:pPr>
          <w:hyperlink w:anchor="_Toc488306355" w:history="1">
            <w:r w:rsidR="00ED3285" w:rsidRPr="00546DFF">
              <w:rPr>
                <w:rStyle w:val="Hipercze"/>
                <w:rFonts w:ascii="Arial" w:hAnsi="Arial" w:cs="Arial"/>
                <w:i/>
                <w:iCs/>
                <w:noProof/>
                <w:color w:val="auto"/>
                <w:sz w:val="20"/>
                <w:szCs w:val="20"/>
              </w:rPr>
              <w:t>5.6</w:t>
            </w:r>
            <w:r w:rsidR="00ED3285" w:rsidRPr="00ED3285">
              <w:rPr>
                <w:rStyle w:val="Hipercze"/>
                <w:rFonts w:ascii="Arial" w:hAnsi="Arial" w:cs="Arial"/>
                <w:iCs/>
                <w:noProof/>
                <w:color w:val="auto"/>
                <w:sz w:val="20"/>
                <w:szCs w:val="20"/>
              </w:rPr>
              <w:t xml:space="preserve"> </w:t>
            </w:r>
            <w:r w:rsidR="00ED3285" w:rsidRPr="00AC0F4B">
              <w:rPr>
                <w:rStyle w:val="Hipercze"/>
                <w:rFonts w:ascii="Arial" w:hAnsi="Arial" w:cs="Arial"/>
                <w:i/>
                <w:iCs/>
                <w:noProof/>
                <w:color w:val="auto"/>
                <w:sz w:val="20"/>
                <w:szCs w:val="20"/>
              </w:rPr>
              <w:t>Oczekiwane produkty i rezultaty</w:t>
            </w:r>
            <w:r w:rsidR="00546DFF">
              <w:rPr>
                <w:rFonts w:ascii="Arial" w:hAnsi="Arial" w:cs="Arial"/>
                <w:noProof/>
                <w:webHidden/>
                <w:sz w:val="20"/>
                <w:szCs w:val="20"/>
              </w:rPr>
              <w:t>……………………………………………………………………….</w:t>
            </w:r>
            <w:r w:rsidRPr="008A2948">
              <w:rPr>
                <w:rFonts w:ascii="Arial" w:hAnsi="Arial" w:cs="Arial"/>
                <w:i/>
                <w:noProof/>
                <w:webHidden/>
                <w:sz w:val="20"/>
                <w:szCs w:val="20"/>
              </w:rPr>
              <w:fldChar w:fldCharType="begin"/>
            </w:r>
            <w:r w:rsidR="00ED3285" w:rsidRPr="008A2948">
              <w:rPr>
                <w:rFonts w:ascii="Arial" w:hAnsi="Arial" w:cs="Arial"/>
                <w:i/>
                <w:noProof/>
                <w:webHidden/>
                <w:sz w:val="20"/>
                <w:szCs w:val="20"/>
              </w:rPr>
              <w:instrText xml:space="preserve"> PAGEREF _Toc488306355 \h </w:instrText>
            </w:r>
            <w:r w:rsidRPr="008A2948">
              <w:rPr>
                <w:rFonts w:ascii="Arial" w:hAnsi="Arial" w:cs="Arial"/>
                <w:i/>
                <w:noProof/>
                <w:webHidden/>
                <w:sz w:val="20"/>
                <w:szCs w:val="20"/>
              </w:rPr>
            </w:r>
            <w:r w:rsidRPr="008A2948">
              <w:rPr>
                <w:rFonts w:ascii="Arial" w:hAnsi="Arial" w:cs="Arial"/>
                <w:i/>
                <w:noProof/>
                <w:webHidden/>
                <w:sz w:val="20"/>
                <w:szCs w:val="20"/>
              </w:rPr>
              <w:fldChar w:fldCharType="separate"/>
            </w:r>
            <w:r w:rsidR="008A2948" w:rsidRPr="008A2948">
              <w:rPr>
                <w:rFonts w:ascii="Arial" w:hAnsi="Arial" w:cs="Arial"/>
                <w:i/>
                <w:noProof/>
                <w:webHidden/>
                <w:sz w:val="20"/>
                <w:szCs w:val="20"/>
              </w:rPr>
              <w:t>16</w:t>
            </w:r>
            <w:r w:rsidRPr="008A2948">
              <w:rPr>
                <w:rFonts w:ascii="Arial" w:hAnsi="Arial" w:cs="Arial"/>
                <w:i/>
                <w:noProof/>
                <w:webHidden/>
                <w:sz w:val="20"/>
                <w:szCs w:val="20"/>
              </w:rPr>
              <w:fldChar w:fldCharType="end"/>
            </w:r>
          </w:hyperlink>
        </w:p>
        <w:p w:rsidR="00ED3285" w:rsidRPr="00ED3285" w:rsidRDefault="00776F30">
          <w:pPr>
            <w:pStyle w:val="Spistreci1"/>
            <w:tabs>
              <w:tab w:val="right" w:leader="dot" w:pos="9060"/>
            </w:tabs>
            <w:rPr>
              <w:rFonts w:ascii="Arial" w:eastAsiaTheme="minorEastAsia" w:hAnsi="Arial" w:cs="Arial"/>
              <w:b w:val="0"/>
              <w:bCs w:val="0"/>
              <w:i w:val="0"/>
              <w:iCs w:val="0"/>
              <w:noProof/>
              <w:sz w:val="20"/>
              <w:szCs w:val="20"/>
            </w:rPr>
          </w:pPr>
          <w:hyperlink w:anchor="_Toc488306356" w:history="1">
            <w:r w:rsidR="00ED3285" w:rsidRPr="00ED3285">
              <w:rPr>
                <w:rStyle w:val="Hipercze"/>
                <w:rFonts w:ascii="Arial" w:hAnsi="Arial" w:cs="Arial"/>
                <w:noProof/>
                <w:color w:val="auto"/>
                <w:kern w:val="32"/>
                <w:sz w:val="20"/>
                <w:szCs w:val="20"/>
              </w:rPr>
              <w:t>6. Planowane wykorzystanie wyników</w:t>
            </w:r>
            <w:r w:rsidR="00ED3285" w:rsidRPr="00ED3285">
              <w:rPr>
                <w:rFonts w:ascii="Arial" w:hAnsi="Arial" w:cs="Arial"/>
                <w:noProof/>
                <w:webHidden/>
                <w:sz w:val="20"/>
                <w:szCs w:val="20"/>
              </w:rPr>
              <w:tab/>
            </w:r>
            <w:r w:rsidRPr="00ED3285">
              <w:rPr>
                <w:rFonts w:ascii="Arial" w:hAnsi="Arial" w:cs="Arial"/>
                <w:noProof/>
                <w:webHidden/>
                <w:sz w:val="20"/>
                <w:szCs w:val="20"/>
              </w:rPr>
              <w:fldChar w:fldCharType="begin"/>
            </w:r>
            <w:r w:rsidR="00ED3285" w:rsidRPr="00ED3285">
              <w:rPr>
                <w:rFonts w:ascii="Arial" w:hAnsi="Arial" w:cs="Arial"/>
                <w:noProof/>
                <w:webHidden/>
                <w:sz w:val="20"/>
                <w:szCs w:val="20"/>
              </w:rPr>
              <w:instrText xml:space="preserve"> PAGEREF _Toc488306356 \h </w:instrText>
            </w:r>
            <w:r w:rsidRPr="00ED3285">
              <w:rPr>
                <w:rFonts w:ascii="Arial" w:hAnsi="Arial" w:cs="Arial"/>
                <w:noProof/>
                <w:webHidden/>
                <w:sz w:val="20"/>
                <w:szCs w:val="20"/>
              </w:rPr>
            </w:r>
            <w:r w:rsidRPr="00ED3285">
              <w:rPr>
                <w:rFonts w:ascii="Arial" w:hAnsi="Arial" w:cs="Arial"/>
                <w:noProof/>
                <w:webHidden/>
                <w:sz w:val="20"/>
                <w:szCs w:val="20"/>
              </w:rPr>
              <w:fldChar w:fldCharType="separate"/>
            </w:r>
            <w:r w:rsidR="008A2948">
              <w:rPr>
                <w:rFonts w:ascii="Arial" w:hAnsi="Arial" w:cs="Arial"/>
                <w:noProof/>
                <w:webHidden/>
                <w:sz w:val="20"/>
                <w:szCs w:val="20"/>
              </w:rPr>
              <w:t>18</w:t>
            </w:r>
            <w:r w:rsidRPr="00ED3285">
              <w:rPr>
                <w:rFonts w:ascii="Arial" w:hAnsi="Arial" w:cs="Arial"/>
                <w:noProof/>
                <w:webHidden/>
                <w:sz w:val="20"/>
                <w:szCs w:val="20"/>
              </w:rPr>
              <w:fldChar w:fldCharType="end"/>
            </w:r>
          </w:hyperlink>
        </w:p>
        <w:p w:rsidR="00ED3285" w:rsidRPr="00ED3285" w:rsidRDefault="00776F30">
          <w:pPr>
            <w:pStyle w:val="Spistreci1"/>
            <w:tabs>
              <w:tab w:val="right" w:leader="dot" w:pos="9060"/>
            </w:tabs>
            <w:rPr>
              <w:rFonts w:ascii="Arial" w:eastAsiaTheme="minorEastAsia" w:hAnsi="Arial" w:cs="Arial"/>
              <w:b w:val="0"/>
              <w:bCs w:val="0"/>
              <w:i w:val="0"/>
              <w:iCs w:val="0"/>
              <w:noProof/>
              <w:sz w:val="20"/>
              <w:szCs w:val="20"/>
            </w:rPr>
          </w:pPr>
          <w:hyperlink w:anchor="_Toc488306357" w:history="1">
            <w:r w:rsidR="00ED3285" w:rsidRPr="00ED3285">
              <w:rPr>
                <w:rStyle w:val="Hipercze"/>
                <w:rFonts w:ascii="Arial" w:hAnsi="Arial" w:cs="Arial"/>
                <w:noProof/>
                <w:color w:val="auto"/>
                <w:kern w:val="32"/>
                <w:sz w:val="20"/>
                <w:szCs w:val="20"/>
              </w:rPr>
              <w:t>7. Finansowanie badania ewaluacyjnego</w:t>
            </w:r>
            <w:r w:rsidR="00ED3285" w:rsidRPr="00ED3285">
              <w:rPr>
                <w:rFonts w:ascii="Arial" w:hAnsi="Arial" w:cs="Arial"/>
                <w:noProof/>
                <w:webHidden/>
                <w:sz w:val="20"/>
                <w:szCs w:val="20"/>
              </w:rPr>
              <w:tab/>
            </w:r>
            <w:r w:rsidRPr="00ED3285">
              <w:rPr>
                <w:rFonts w:ascii="Arial" w:hAnsi="Arial" w:cs="Arial"/>
                <w:noProof/>
                <w:webHidden/>
                <w:sz w:val="20"/>
                <w:szCs w:val="20"/>
              </w:rPr>
              <w:fldChar w:fldCharType="begin"/>
            </w:r>
            <w:r w:rsidR="00ED3285" w:rsidRPr="00ED3285">
              <w:rPr>
                <w:rFonts w:ascii="Arial" w:hAnsi="Arial" w:cs="Arial"/>
                <w:noProof/>
                <w:webHidden/>
                <w:sz w:val="20"/>
                <w:szCs w:val="20"/>
              </w:rPr>
              <w:instrText xml:space="preserve"> PAGEREF _Toc488306357 \h </w:instrText>
            </w:r>
            <w:r w:rsidRPr="00ED3285">
              <w:rPr>
                <w:rFonts w:ascii="Arial" w:hAnsi="Arial" w:cs="Arial"/>
                <w:noProof/>
                <w:webHidden/>
                <w:sz w:val="20"/>
                <w:szCs w:val="20"/>
              </w:rPr>
            </w:r>
            <w:r w:rsidRPr="00ED3285">
              <w:rPr>
                <w:rFonts w:ascii="Arial" w:hAnsi="Arial" w:cs="Arial"/>
                <w:noProof/>
                <w:webHidden/>
                <w:sz w:val="20"/>
                <w:szCs w:val="20"/>
              </w:rPr>
              <w:fldChar w:fldCharType="separate"/>
            </w:r>
            <w:r w:rsidR="008A2948">
              <w:rPr>
                <w:rFonts w:ascii="Arial" w:hAnsi="Arial" w:cs="Arial"/>
                <w:noProof/>
                <w:webHidden/>
                <w:sz w:val="20"/>
                <w:szCs w:val="20"/>
              </w:rPr>
              <w:t>18</w:t>
            </w:r>
            <w:r w:rsidRPr="00ED3285">
              <w:rPr>
                <w:rFonts w:ascii="Arial" w:hAnsi="Arial" w:cs="Arial"/>
                <w:noProof/>
                <w:webHidden/>
                <w:sz w:val="20"/>
                <w:szCs w:val="20"/>
              </w:rPr>
              <w:fldChar w:fldCharType="end"/>
            </w:r>
          </w:hyperlink>
        </w:p>
        <w:p w:rsidR="00ED3285" w:rsidRPr="00ED3285" w:rsidRDefault="00776F30">
          <w:pPr>
            <w:rPr>
              <w:rFonts w:ascii="Arial" w:hAnsi="Arial" w:cs="Arial"/>
              <w:sz w:val="20"/>
              <w:szCs w:val="20"/>
            </w:rPr>
          </w:pPr>
          <w:r w:rsidRPr="00ED3285">
            <w:rPr>
              <w:rFonts w:ascii="Arial" w:hAnsi="Arial" w:cs="Arial"/>
              <w:b/>
              <w:bCs/>
              <w:sz w:val="20"/>
              <w:szCs w:val="20"/>
            </w:rPr>
            <w:fldChar w:fldCharType="end"/>
          </w:r>
        </w:p>
      </w:sdtContent>
    </w:sdt>
    <w:p w:rsidR="005D0021" w:rsidRPr="005D0021" w:rsidRDefault="005D0021" w:rsidP="005D0021">
      <w:pPr>
        <w:spacing w:after="0" w:line="240" w:lineRule="auto"/>
        <w:jc w:val="center"/>
        <w:rPr>
          <w:rFonts w:ascii="Arial" w:hAnsi="Arial" w:cs="Arial"/>
          <w:sz w:val="20"/>
          <w:szCs w:val="20"/>
        </w:rPr>
        <w:sectPr w:rsidR="005D0021" w:rsidRPr="005D0021" w:rsidSect="00AF0BA9">
          <w:headerReference w:type="default" r:id="rId8"/>
          <w:footerReference w:type="even" r:id="rId9"/>
          <w:footerReference w:type="default" r:id="rId10"/>
          <w:headerReference w:type="first" r:id="rId11"/>
          <w:footerReference w:type="first" r:id="rId12"/>
          <w:pgSz w:w="11906" w:h="16838"/>
          <w:pgMar w:top="1985" w:right="1418" w:bottom="1418" w:left="1418" w:header="709" w:footer="709" w:gutter="0"/>
          <w:pgBorders w:offsetFrom="page">
            <w:top w:val="single" w:sz="8" w:space="24" w:color="006666"/>
            <w:left w:val="single" w:sz="8" w:space="24" w:color="006666"/>
            <w:bottom w:val="single" w:sz="8" w:space="24" w:color="006666"/>
            <w:right w:val="single" w:sz="8" w:space="24" w:color="006666"/>
          </w:pgBorders>
          <w:cols w:space="708"/>
          <w:titlePg/>
          <w:docGrid w:linePitch="360"/>
        </w:sectPr>
      </w:pPr>
    </w:p>
    <w:p w:rsidR="005D0021" w:rsidRPr="005D0021" w:rsidRDefault="005D0021" w:rsidP="005D0021">
      <w:pPr>
        <w:keepNext/>
        <w:spacing w:after="0" w:line="240" w:lineRule="auto"/>
        <w:outlineLvl w:val="0"/>
        <w:rPr>
          <w:rFonts w:ascii="Arial" w:eastAsia="Times New Roman" w:hAnsi="Arial" w:cs="Arial"/>
          <w:b/>
          <w:bCs/>
          <w:kern w:val="32"/>
          <w:sz w:val="20"/>
          <w:szCs w:val="20"/>
          <w:lang w:eastAsia="pl-PL"/>
        </w:rPr>
      </w:pPr>
      <w:bookmarkStart w:id="1" w:name="_Toc482620641"/>
      <w:bookmarkStart w:id="2" w:name="_Toc488306343"/>
      <w:r w:rsidRPr="005D0021">
        <w:rPr>
          <w:rFonts w:ascii="Arial" w:eastAsia="Times New Roman" w:hAnsi="Arial" w:cs="Arial"/>
          <w:b/>
          <w:bCs/>
          <w:kern w:val="32"/>
          <w:sz w:val="20"/>
          <w:szCs w:val="20"/>
          <w:lang w:eastAsia="pl-PL"/>
        </w:rPr>
        <w:lastRenderedPageBreak/>
        <w:t>1. Uzasadnienie badania</w:t>
      </w:r>
      <w:bookmarkEnd w:id="1"/>
      <w:bookmarkEnd w:id="2"/>
      <w:r w:rsidRPr="005D0021">
        <w:rPr>
          <w:rFonts w:ascii="Arial" w:eastAsia="Times New Roman" w:hAnsi="Arial" w:cs="Arial"/>
          <w:b/>
          <w:bCs/>
          <w:kern w:val="32"/>
          <w:sz w:val="20"/>
          <w:szCs w:val="20"/>
          <w:lang w:eastAsia="pl-PL"/>
        </w:rPr>
        <w:t xml:space="preserve"> </w:t>
      </w:r>
    </w:p>
    <w:p w:rsidR="005D0021" w:rsidRPr="005D0021" w:rsidRDefault="005D0021" w:rsidP="005D0021">
      <w:pPr>
        <w:spacing w:after="0" w:line="240" w:lineRule="auto"/>
        <w:jc w:val="both"/>
        <w:rPr>
          <w:rFonts w:ascii="Arial" w:hAnsi="Arial" w:cs="Arial"/>
          <w:color w:val="000000" w:themeColor="text1"/>
          <w:sz w:val="20"/>
          <w:szCs w:val="20"/>
        </w:rPr>
      </w:pPr>
      <w:r w:rsidRPr="005D0021">
        <w:rPr>
          <w:rFonts w:ascii="Arial" w:hAnsi="Arial" w:cs="Arial"/>
          <w:color w:val="000000" w:themeColor="text1"/>
          <w:sz w:val="20"/>
          <w:szCs w:val="20"/>
        </w:rPr>
        <w:t>Realizacja badania ewaluacyjnego dotyczącego kryteriów i systemu wyboru projektów jest obowiązkiem każdej Jednostki Ewaluacyjnej wynikającym z zapisów Wytycznych w zakresie ewaluacji polityki spójności na lata 2014-2020 Ministerstwa Infrastruktury i Rozwoju</w:t>
      </w:r>
      <w:r w:rsidRPr="005D0021">
        <w:rPr>
          <w:rFonts w:ascii="Arial" w:hAnsi="Arial" w:cs="Arial"/>
          <w:color w:val="000000" w:themeColor="text1"/>
          <w:sz w:val="20"/>
          <w:szCs w:val="20"/>
          <w:vertAlign w:val="superscript"/>
        </w:rPr>
        <w:footnoteReference w:id="1"/>
      </w:r>
      <w:r w:rsidRPr="005D0021">
        <w:rPr>
          <w:rFonts w:ascii="Arial" w:hAnsi="Arial" w:cs="Arial"/>
          <w:color w:val="000000" w:themeColor="text1"/>
          <w:sz w:val="20"/>
          <w:szCs w:val="20"/>
        </w:rPr>
        <w:t xml:space="preserve">. Kryteria i system wyboru projektów stanowią kluczowy element zapewnienia prawidłowej i efektywnej realizacji Regionalnego Programu Operacyjnego Województwa Zachodniopomorskiego 2014-2020 przez Zarząd Województwa. Zgodnie z art. 125 ust. 3 lit. a Rozporządzenia Parlamentu Europejskiego i Rady (UE) Nr 1303/2013 prawidłowo dobrane kryteria wyboru projektów, powinny: </w:t>
      </w:r>
    </w:p>
    <w:p w:rsidR="005D0021" w:rsidRPr="005D0021" w:rsidRDefault="005D0021" w:rsidP="005D0021">
      <w:pPr>
        <w:numPr>
          <w:ilvl w:val="0"/>
          <w:numId w:val="12"/>
        </w:numPr>
        <w:spacing w:after="0" w:line="240" w:lineRule="auto"/>
        <w:contextualSpacing/>
        <w:jc w:val="both"/>
        <w:rPr>
          <w:rFonts w:ascii="Arial" w:hAnsi="Arial" w:cs="Arial"/>
          <w:b/>
          <w:color w:val="000000" w:themeColor="text1"/>
          <w:sz w:val="20"/>
          <w:szCs w:val="20"/>
        </w:rPr>
      </w:pPr>
      <w:r w:rsidRPr="005D0021">
        <w:rPr>
          <w:rFonts w:ascii="Arial" w:hAnsi="Arial" w:cs="Arial"/>
          <w:color w:val="000000" w:themeColor="text1"/>
          <w:sz w:val="20"/>
          <w:szCs w:val="20"/>
        </w:rPr>
        <w:t>zapewniać, że operacje przyczyniają się do osiągnięcia celów szczegółowych i rezultatów odpowiednich priorytetów;</w:t>
      </w:r>
    </w:p>
    <w:p w:rsidR="005D0021" w:rsidRPr="005D0021" w:rsidRDefault="005D0021" w:rsidP="005D0021">
      <w:pPr>
        <w:numPr>
          <w:ilvl w:val="0"/>
          <w:numId w:val="12"/>
        </w:numPr>
        <w:spacing w:after="0" w:line="240" w:lineRule="auto"/>
        <w:contextualSpacing/>
        <w:jc w:val="both"/>
        <w:rPr>
          <w:rFonts w:ascii="Arial" w:hAnsi="Arial" w:cs="Arial"/>
          <w:b/>
          <w:color w:val="000000" w:themeColor="text1"/>
          <w:sz w:val="20"/>
          <w:szCs w:val="20"/>
        </w:rPr>
      </w:pPr>
      <w:r w:rsidRPr="005D0021">
        <w:rPr>
          <w:rFonts w:ascii="Arial" w:hAnsi="Arial" w:cs="Arial"/>
          <w:color w:val="000000" w:themeColor="text1"/>
          <w:sz w:val="20"/>
          <w:szCs w:val="20"/>
        </w:rPr>
        <w:t xml:space="preserve">być niedyskryminacyjne i przejrzyste; </w:t>
      </w:r>
    </w:p>
    <w:p w:rsidR="005D0021" w:rsidRPr="005D0021" w:rsidRDefault="005D0021" w:rsidP="005D0021">
      <w:pPr>
        <w:numPr>
          <w:ilvl w:val="0"/>
          <w:numId w:val="12"/>
        </w:numPr>
        <w:spacing w:after="0" w:line="240" w:lineRule="auto"/>
        <w:contextualSpacing/>
        <w:jc w:val="both"/>
        <w:rPr>
          <w:rFonts w:ascii="Arial" w:hAnsi="Arial" w:cs="Arial"/>
          <w:b/>
          <w:color w:val="000000" w:themeColor="text1"/>
          <w:sz w:val="20"/>
          <w:szCs w:val="20"/>
        </w:rPr>
      </w:pPr>
      <w:r w:rsidRPr="005D0021">
        <w:rPr>
          <w:rFonts w:ascii="Arial" w:hAnsi="Arial" w:cs="Arial"/>
          <w:color w:val="000000" w:themeColor="text1"/>
          <w:sz w:val="20"/>
          <w:szCs w:val="20"/>
        </w:rPr>
        <w:t>uwzględniać zasady ogólne ustanowione w art. 7 i 8</w:t>
      </w:r>
      <w:r w:rsidRPr="005D0021">
        <w:rPr>
          <w:rFonts w:ascii="Arial" w:hAnsi="Arial" w:cs="Arial"/>
          <w:color w:val="000000" w:themeColor="text1"/>
          <w:sz w:val="20"/>
          <w:szCs w:val="20"/>
          <w:vertAlign w:val="superscript"/>
        </w:rPr>
        <w:footnoteReference w:id="2"/>
      </w:r>
      <w:r w:rsidRPr="005D0021">
        <w:rPr>
          <w:rFonts w:ascii="Arial" w:hAnsi="Arial" w:cs="Arial"/>
          <w:color w:val="000000" w:themeColor="text1"/>
          <w:sz w:val="20"/>
          <w:szCs w:val="20"/>
        </w:rPr>
        <w:t xml:space="preserve"> Rozporządzenia.</w:t>
      </w:r>
    </w:p>
    <w:p w:rsidR="005D0021" w:rsidRPr="005D0021" w:rsidRDefault="005D0021" w:rsidP="005D0021">
      <w:pPr>
        <w:spacing w:after="0" w:line="240" w:lineRule="auto"/>
        <w:jc w:val="both"/>
        <w:rPr>
          <w:rFonts w:ascii="Arial" w:hAnsi="Arial" w:cs="Arial"/>
          <w:color w:val="000000" w:themeColor="text1"/>
          <w:sz w:val="20"/>
          <w:szCs w:val="20"/>
        </w:rPr>
      </w:pPr>
      <w:r w:rsidRPr="005D0021">
        <w:rPr>
          <w:rFonts w:ascii="Arial" w:hAnsi="Arial" w:cs="Arial"/>
          <w:color w:val="000000" w:themeColor="text1"/>
          <w:sz w:val="20"/>
          <w:szCs w:val="20"/>
        </w:rPr>
        <w:t xml:space="preserve">Trzeba także wskazać, że kryteria i system wyboru projektów będą determinować sukces lub porażkę wdrażania programu. Ich uważna analiza i ocena, a następnie wykorzystanie wniosków, wpłynąć może na poprawę trafności interwencji oraz skuteczności i efektywności w osiąganiu celów programu. </w:t>
      </w:r>
    </w:p>
    <w:p w:rsidR="005D0021" w:rsidRPr="005D0021" w:rsidRDefault="005D0021" w:rsidP="005D0021">
      <w:pPr>
        <w:spacing w:after="0" w:line="240" w:lineRule="auto"/>
        <w:jc w:val="both"/>
        <w:rPr>
          <w:rFonts w:ascii="Arial" w:hAnsi="Arial" w:cs="Arial"/>
          <w:color w:val="000000" w:themeColor="text1"/>
          <w:sz w:val="20"/>
          <w:szCs w:val="20"/>
        </w:rPr>
      </w:pPr>
      <w:r w:rsidRPr="005D0021">
        <w:rPr>
          <w:rFonts w:ascii="Arial" w:hAnsi="Arial" w:cs="Arial"/>
          <w:color w:val="000000" w:themeColor="text1"/>
          <w:sz w:val="20"/>
          <w:szCs w:val="20"/>
        </w:rPr>
        <w:t>Zdobyte doświadczenia perspektywy 2007-2013 (JE przeprowadziła podobne 2 badania ewaluacyjne: w 2009 roku pt. „Ewaluacja procesu naboru, oceny i selekcji wniosków w ramach RPO WZ na lata 2007-2013 wraz z oceną systemu kryteriów wyboru projektów (finansowanych operacji) w ramach RPO WZ na lata 2007-2013”, w 2014 roku pt. „Ewaluacja systemu oceny i naboru projektów w ramach Regionalnego Programu Operacyjnego Województwa Zachodniopomorskiego na lata 2007-2013”, które umożliwiły wprowadzenie szeregu zmian w systemie i kryteriach wyboru projektów) wskazują na wysoką użyteczność tego typu ewaluacji.</w:t>
      </w:r>
    </w:p>
    <w:p w:rsidR="005D0021" w:rsidRPr="005D0021" w:rsidRDefault="005D0021" w:rsidP="005D0021">
      <w:pPr>
        <w:spacing w:after="0" w:line="240" w:lineRule="auto"/>
        <w:jc w:val="both"/>
        <w:rPr>
          <w:rFonts w:ascii="Arial" w:hAnsi="Arial" w:cs="Arial"/>
          <w:color w:val="000000" w:themeColor="text1"/>
          <w:sz w:val="20"/>
          <w:szCs w:val="20"/>
        </w:rPr>
      </w:pPr>
    </w:p>
    <w:p w:rsidR="005D0021" w:rsidRDefault="005D0021" w:rsidP="005D0021">
      <w:pPr>
        <w:keepNext/>
        <w:spacing w:after="0" w:line="240" w:lineRule="auto"/>
        <w:outlineLvl w:val="0"/>
        <w:rPr>
          <w:rFonts w:ascii="Arial" w:eastAsia="Times New Roman" w:hAnsi="Arial" w:cs="Arial"/>
          <w:b/>
          <w:bCs/>
          <w:kern w:val="32"/>
          <w:sz w:val="20"/>
          <w:szCs w:val="20"/>
          <w:lang w:eastAsia="pl-PL"/>
        </w:rPr>
      </w:pPr>
      <w:bookmarkStart w:id="3" w:name="_Toc482620642"/>
      <w:bookmarkStart w:id="4" w:name="_Toc488306344"/>
      <w:r w:rsidRPr="005D0021">
        <w:rPr>
          <w:rFonts w:ascii="Arial" w:eastAsia="Times New Roman" w:hAnsi="Arial" w:cs="Arial"/>
          <w:b/>
          <w:bCs/>
          <w:kern w:val="32"/>
          <w:sz w:val="20"/>
          <w:szCs w:val="20"/>
          <w:lang w:eastAsia="pl-PL"/>
        </w:rPr>
        <w:t>2. Kontekst badania</w:t>
      </w:r>
      <w:bookmarkEnd w:id="3"/>
      <w:bookmarkEnd w:id="4"/>
      <w:r w:rsidRPr="005D0021">
        <w:rPr>
          <w:rFonts w:ascii="Arial" w:eastAsia="Times New Roman" w:hAnsi="Arial" w:cs="Arial"/>
          <w:b/>
          <w:bCs/>
          <w:kern w:val="32"/>
          <w:sz w:val="20"/>
          <w:szCs w:val="20"/>
          <w:lang w:eastAsia="pl-PL"/>
        </w:rPr>
        <w:t xml:space="preserve"> </w:t>
      </w:r>
    </w:p>
    <w:p w:rsidR="00C8369F" w:rsidRPr="00386D5E" w:rsidRDefault="00C8369F" w:rsidP="005D0021">
      <w:pPr>
        <w:keepNext/>
        <w:spacing w:after="0" w:line="240" w:lineRule="auto"/>
        <w:outlineLvl w:val="0"/>
        <w:rPr>
          <w:rFonts w:ascii="Arial" w:eastAsia="Times New Roman" w:hAnsi="Arial" w:cs="Arial"/>
          <w:bCs/>
          <w:kern w:val="32"/>
          <w:sz w:val="20"/>
          <w:szCs w:val="20"/>
          <w:lang w:eastAsia="pl-PL"/>
        </w:rPr>
      </w:pPr>
      <w:r w:rsidRPr="00386D5E">
        <w:rPr>
          <w:rFonts w:ascii="Arial" w:eastAsia="Times New Roman" w:hAnsi="Arial" w:cs="Arial"/>
          <w:bCs/>
          <w:kern w:val="32"/>
          <w:sz w:val="20"/>
          <w:szCs w:val="20"/>
          <w:lang w:eastAsia="pl-PL"/>
        </w:rPr>
        <w:t>W</w:t>
      </w:r>
      <w:r w:rsidR="0018376B" w:rsidRPr="00386D5E">
        <w:rPr>
          <w:rFonts w:ascii="Arial" w:eastAsia="Times New Roman" w:hAnsi="Arial" w:cs="Arial"/>
          <w:bCs/>
          <w:kern w:val="32"/>
          <w:sz w:val="20"/>
          <w:szCs w:val="20"/>
          <w:lang w:eastAsia="pl-PL"/>
        </w:rPr>
        <w:t xml:space="preserve">edług Zamawiającego </w:t>
      </w:r>
      <w:r w:rsidRPr="00386D5E">
        <w:rPr>
          <w:rFonts w:ascii="Arial" w:eastAsia="Times New Roman" w:hAnsi="Arial" w:cs="Arial"/>
          <w:bCs/>
          <w:kern w:val="32"/>
          <w:sz w:val="20"/>
          <w:szCs w:val="20"/>
          <w:lang w:eastAsia="pl-PL"/>
        </w:rPr>
        <w:t xml:space="preserve">system wyboru projektów </w:t>
      </w:r>
      <w:r w:rsidR="0018376B" w:rsidRPr="00386D5E">
        <w:rPr>
          <w:rFonts w:ascii="Arial" w:eastAsia="Times New Roman" w:hAnsi="Arial" w:cs="Arial"/>
          <w:bCs/>
          <w:kern w:val="32"/>
          <w:sz w:val="20"/>
          <w:szCs w:val="20"/>
          <w:lang w:eastAsia="pl-PL"/>
        </w:rPr>
        <w:t>dotyczy następujących zagadnień</w:t>
      </w:r>
      <w:r w:rsidRPr="00386D5E">
        <w:rPr>
          <w:rFonts w:ascii="Arial" w:eastAsia="Times New Roman" w:hAnsi="Arial" w:cs="Arial"/>
          <w:bCs/>
          <w:kern w:val="32"/>
          <w:sz w:val="20"/>
          <w:szCs w:val="20"/>
          <w:lang w:eastAsia="pl-PL"/>
        </w:rPr>
        <w:t xml:space="preserve">: </w:t>
      </w:r>
    </w:p>
    <w:p w:rsidR="00B011D2" w:rsidRPr="00386D5E" w:rsidRDefault="00386D5E">
      <w:pPr>
        <w:pStyle w:val="Akapitzlist"/>
        <w:keepNext/>
        <w:numPr>
          <w:ilvl w:val="0"/>
          <w:numId w:val="31"/>
        </w:numPr>
        <w:spacing w:after="0" w:line="240" w:lineRule="auto"/>
        <w:outlineLvl w:val="0"/>
        <w:rPr>
          <w:rFonts w:ascii="Arial" w:eastAsia="Times New Roman" w:hAnsi="Arial" w:cs="Arial"/>
          <w:bCs/>
          <w:kern w:val="32"/>
          <w:sz w:val="20"/>
          <w:szCs w:val="20"/>
          <w:lang w:eastAsia="pl-PL"/>
        </w:rPr>
      </w:pPr>
      <w:r w:rsidRPr="00386D5E">
        <w:rPr>
          <w:rFonts w:ascii="Arial" w:eastAsia="Times New Roman" w:hAnsi="Arial" w:cs="Arial"/>
          <w:bCs/>
          <w:kern w:val="32"/>
          <w:sz w:val="20"/>
          <w:szCs w:val="20"/>
          <w:lang w:eastAsia="pl-PL"/>
        </w:rPr>
        <w:t>prawidłowość rozplanowania konkursów</w:t>
      </w:r>
      <w:r w:rsidR="002818FD" w:rsidRPr="00386D5E">
        <w:rPr>
          <w:rFonts w:ascii="Arial" w:eastAsia="Times New Roman" w:hAnsi="Arial" w:cs="Arial"/>
          <w:bCs/>
          <w:kern w:val="32"/>
          <w:sz w:val="20"/>
          <w:szCs w:val="20"/>
          <w:lang w:eastAsia="pl-PL"/>
        </w:rPr>
        <w:t xml:space="preserve">, </w:t>
      </w:r>
    </w:p>
    <w:p w:rsidR="001F74E1" w:rsidRPr="00386D5E" w:rsidRDefault="001F74E1">
      <w:pPr>
        <w:pStyle w:val="Akapitzlist"/>
        <w:keepNext/>
        <w:numPr>
          <w:ilvl w:val="0"/>
          <w:numId w:val="31"/>
        </w:numPr>
        <w:spacing w:after="0" w:line="240" w:lineRule="auto"/>
        <w:outlineLvl w:val="0"/>
        <w:rPr>
          <w:rFonts w:ascii="Arial" w:eastAsia="Times New Roman" w:hAnsi="Arial" w:cs="Arial"/>
          <w:bCs/>
          <w:kern w:val="32"/>
          <w:sz w:val="20"/>
          <w:szCs w:val="20"/>
          <w:lang w:eastAsia="pl-PL"/>
        </w:rPr>
      </w:pPr>
      <w:r w:rsidRPr="00386D5E">
        <w:rPr>
          <w:rFonts w:ascii="Arial" w:eastAsia="Times New Roman" w:hAnsi="Arial" w:cs="Arial"/>
          <w:bCs/>
          <w:kern w:val="32"/>
          <w:sz w:val="20"/>
          <w:szCs w:val="20"/>
          <w:lang w:eastAsia="pl-PL"/>
        </w:rPr>
        <w:t>transparentność i bezstronność systemu oceny i wyboru projektów,</w:t>
      </w:r>
    </w:p>
    <w:p w:rsidR="00B011D2" w:rsidRPr="00386D5E" w:rsidRDefault="00917DDD">
      <w:pPr>
        <w:pStyle w:val="Akapitzlist"/>
        <w:keepNext/>
        <w:numPr>
          <w:ilvl w:val="0"/>
          <w:numId w:val="31"/>
        </w:numPr>
        <w:spacing w:after="0" w:line="240" w:lineRule="auto"/>
        <w:outlineLvl w:val="0"/>
        <w:rPr>
          <w:rFonts w:ascii="Arial" w:eastAsia="Times New Roman" w:hAnsi="Arial" w:cs="Arial"/>
          <w:bCs/>
          <w:kern w:val="32"/>
          <w:sz w:val="20"/>
          <w:szCs w:val="20"/>
          <w:lang w:eastAsia="pl-PL"/>
        </w:rPr>
      </w:pPr>
      <w:r w:rsidRPr="00386D5E">
        <w:rPr>
          <w:rFonts w:ascii="Arial" w:eastAsia="Times New Roman" w:hAnsi="Arial" w:cs="Arial"/>
          <w:bCs/>
          <w:kern w:val="32"/>
          <w:sz w:val="20"/>
          <w:szCs w:val="20"/>
          <w:lang w:eastAsia="pl-PL"/>
        </w:rPr>
        <w:t xml:space="preserve">organizacja i </w:t>
      </w:r>
      <w:r w:rsidR="007E119C" w:rsidRPr="00386D5E">
        <w:rPr>
          <w:rFonts w:ascii="Arial" w:eastAsia="Times New Roman" w:hAnsi="Arial" w:cs="Arial"/>
          <w:bCs/>
          <w:kern w:val="32"/>
          <w:sz w:val="20"/>
          <w:szCs w:val="20"/>
          <w:lang w:eastAsia="pl-PL"/>
        </w:rPr>
        <w:t>sprawność realizacji</w:t>
      </w:r>
      <w:r w:rsidR="0018376B" w:rsidRPr="00386D5E">
        <w:rPr>
          <w:rFonts w:ascii="Arial" w:eastAsia="Times New Roman" w:hAnsi="Arial" w:cs="Arial"/>
          <w:bCs/>
          <w:kern w:val="32"/>
          <w:sz w:val="20"/>
          <w:szCs w:val="20"/>
          <w:lang w:eastAsia="pl-PL"/>
        </w:rPr>
        <w:t xml:space="preserve"> </w:t>
      </w:r>
      <w:r w:rsidRPr="00386D5E">
        <w:rPr>
          <w:rFonts w:ascii="Arial" w:eastAsia="Times New Roman" w:hAnsi="Arial" w:cs="Arial"/>
          <w:bCs/>
          <w:kern w:val="32"/>
          <w:sz w:val="20"/>
          <w:szCs w:val="20"/>
          <w:lang w:eastAsia="pl-PL"/>
        </w:rPr>
        <w:t>proces</w:t>
      </w:r>
      <w:r w:rsidR="0018376B" w:rsidRPr="00386D5E">
        <w:rPr>
          <w:rFonts w:ascii="Arial" w:eastAsia="Times New Roman" w:hAnsi="Arial" w:cs="Arial"/>
          <w:bCs/>
          <w:kern w:val="32"/>
          <w:sz w:val="20"/>
          <w:szCs w:val="20"/>
          <w:lang w:eastAsia="pl-PL"/>
        </w:rPr>
        <w:t>u</w:t>
      </w:r>
      <w:r w:rsidRPr="00386D5E">
        <w:rPr>
          <w:rFonts w:ascii="Arial" w:eastAsia="Times New Roman" w:hAnsi="Arial" w:cs="Arial"/>
          <w:bCs/>
          <w:kern w:val="32"/>
          <w:sz w:val="20"/>
          <w:szCs w:val="20"/>
          <w:lang w:eastAsia="pl-PL"/>
        </w:rPr>
        <w:t xml:space="preserve"> wyboru projektów</w:t>
      </w:r>
      <w:r w:rsidR="0018376B" w:rsidRPr="00386D5E">
        <w:rPr>
          <w:rFonts w:ascii="Arial" w:eastAsia="Times New Roman" w:hAnsi="Arial" w:cs="Arial"/>
          <w:bCs/>
          <w:kern w:val="32"/>
          <w:sz w:val="20"/>
          <w:szCs w:val="20"/>
          <w:lang w:eastAsia="pl-PL"/>
        </w:rPr>
        <w:t xml:space="preserve"> (ogłoszenie naboru, nabór wniosków</w:t>
      </w:r>
      <w:r w:rsidRPr="00386D5E">
        <w:rPr>
          <w:rFonts w:ascii="Arial" w:eastAsia="Times New Roman" w:hAnsi="Arial" w:cs="Arial"/>
          <w:bCs/>
          <w:kern w:val="32"/>
          <w:sz w:val="20"/>
          <w:szCs w:val="20"/>
          <w:lang w:eastAsia="pl-PL"/>
        </w:rPr>
        <w:t>,</w:t>
      </w:r>
      <w:r w:rsidR="0018376B" w:rsidRPr="00386D5E">
        <w:rPr>
          <w:rFonts w:ascii="Arial" w:eastAsia="Times New Roman" w:hAnsi="Arial" w:cs="Arial"/>
          <w:bCs/>
          <w:kern w:val="32"/>
          <w:sz w:val="20"/>
          <w:szCs w:val="20"/>
          <w:lang w:eastAsia="pl-PL"/>
        </w:rPr>
        <w:t xml:space="preserve"> ocena i wybór projektów)</w:t>
      </w:r>
      <w:r w:rsidR="001F74E1" w:rsidRPr="00386D5E">
        <w:rPr>
          <w:rFonts w:ascii="Arial" w:eastAsia="Times New Roman" w:hAnsi="Arial" w:cs="Arial"/>
          <w:bCs/>
          <w:kern w:val="32"/>
          <w:sz w:val="20"/>
          <w:szCs w:val="20"/>
          <w:lang w:eastAsia="pl-PL"/>
        </w:rPr>
        <w:t>,</w:t>
      </w:r>
    </w:p>
    <w:p w:rsidR="002A52CB" w:rsidRPr="00386D5E" w:rsidRDefault="001F74E1">
      <w:pPr>
        <w:pStyle w:val="Akapitzlist"/>
        <w:keepNext/>
        <w:numPr>
          <w:ilvl w:val="0"/>
          <w:numId w:val="31"/>
        </w:numPr>
        <w:spacing w:after="0" w:line="240" w:lineRule="auto"/>
        <w:outlineLvl w:val="0"/>
        <w:rPr>
          <w:rFonts w:ascii="Arial" w:eastAsia="Times New Roman" w:hAnsi="Arial" w:cs="Arial"/>
          <w:bCs/>
          <w:kern w:val="32"/>
          <w:sz w:val="20"/>
          <w:szCs w:val="20"/>
          <w:lang w:eastAsia="pl-PL"/>
        </w:rPr>
      </w:pPr>
      <w:r w:rsidRPr="00386D5E">
        <w:rPr>
          <w:rFonts w:ascii="Arial" w:eastAsia="Times New Roman" w:hAnsi="Arial" w:cs="Arial"/>
          <w:bCs/>
          <w:kern w:val="32"/>
          <w:sz w:val="20"/>
          <w:szCs w:val="20"/>
          <w:lang w:eastAsia="pl-PL"/>
        </w:rPr>
        <w:t>zdolność systemu do wyboru projektów innowacyjnych</w:t>
      </w:r>
      <w:r w:rsidR="002A52CB" w:rsidRPr="00386D5E">
        <w:rPr>
          <w:rFonts w:ascii="Arial" w:eastAsia="Times New Roman" w:hAnsi="Arial" w:cs="Arial"/>
          <w:bCs/>
          <w:kern w:val="32"/>
          <w:sz w:val="20"/>
          <w:szCs w:val="20"/>
          <w:lang w:eastAsia="pl-PL"/>
        </w:rPr>
        <w:t>,</w:t>
      </w:r>
    </w:p>
    <w:p w:rsidR="001F74E1" w:rsidRPr="00386D5E" w:rsidRDefault="007E119C">
      <w:pPr>
        <w:pStyle w:val="Akapitzlist"/>
        <w:keepNext/>
        <w:numPr>
          <w:ilvl w:val="0"/>
          <w:numId w:val="31"/>
        </w:numPr>
        <w:spacing w:after="0" w:line="240" w:lineRule="auto"/>
        <w:outlineLvl w:val="0"/>
        <w:rPr>
          <w:rFonts w:ascii="Arial" w:eastAsia="Times New Roman" w:hAnsi="Arial" w:cs="Arial"/>
          <w:bCs/>
          <w:kern w:val="32"/>
          <w:sz w:val="20"/>
          <w:szCs w:val="20"/>
          <w:lang w:eastAsia="pl-PL"/>
        </w:rPr>
      </w:pPr>
      <w:r w:rsidRPr="00386D5E">
        <w:rPr>
          <w:rFonts w:ascii="Arial" w:eastAsia="Times New Roman" w:hAnsi="Arial" w:cs="Arial"/>
          <w:bCs/>
          <w:kern w:val="32"/>
          <w:sz w:val="20"/>
          <w:szCs w:val="20"/>
          <w:lang w:eastAsia="pl-PL"/>
        </w:rPr>
        <w:t>zapewnienie</w:t>
      </w:r>
      <w:r w:rsidR="001F74E1" w:rsidRPr="00386D5E">
        <w:rPr>
          <w:rFonts w:ascii="Arial" w:eastAsia="Times New Roman" w:hAnsi="Arial" w:cs="Arial"/>
          <w:bCs/>
          <w:kern w:val="32"/>
          <w:sz w:val="20"/>
          <w:szCs w:val="20"/>
          <w:lang w:eastAsia="pl-PL"/>
        </w:rPr>
        <w:t xml:space="preserve"> odpowiedniego poziomu komplementarności projektów,</w:t>
      </w:r>
    </w:p>
    <w:p w:rsidR="001F74E1" w:rsidRPr="00386D5E" w:rsidRDefault="001F74E1">
      <w:pPr>
        <w:pStyle w:val="Akapitzlist"/>
        <w:keepNext/>
        <w:numPr>
          <w:ilvl w:val="0"/>
          <w:numId w:val="31"/>
        </w:numPr>
        <w:spacing w:after="0" w:line="240" w:lineRule="auto"/>
        <w:outlineLvl w:val="0"/>
        <w:rPr>
          <w:rFonts w:ascii="Arial" w:eastAsia="Times New Roman" w:hAnsi="Arial" w:cs="Arial"/>
          <w:bCs/>
          <w:kern w:val="32"/>
          <w:sz w:val="20"/>
          <w:szCs w:val="20"/>
          <w:lang w:eastAsia="pl-PL"/>
        </w:rPr>
      </w:pPr>
      <w:r w:rsidRPr="00386D5E">
        <w:rPr>
          <w:rFonts w:ascii="Arial" w:eastAsia="Times New Roman" w:hAnsi="Arial" w:cs="Arial"/>
          <w:bCs/>
          <w:kern w:val="32"/>
          <w:sz w:val="20"/>
          <w:szCs w:val="20"/>
          <w:lang w:eastAsia="pl-PL"/>
        </w:rPr>
        <w:t xml:space="preserve">funkcjonalność systemów informatycznych </w:t>
      </w:r>
      <w:r w:rsidR="00BA06E9">
        <w:rPr>
          <w:rFonts w:ascii="Arial" w:eastAsia="Times New Roman" w:hAnsi="Arial" w:cs="Arial"/>
          <w:bCs/>
          <w:kern w:val="32"/>
          <w:sz w:val="20"/>
          <w:szCs w:val="20"/>
          <w:lang w:eastAsia="pl-PL"/>
        </w:rPr>
        <w:t>w</w:t>
      </w:r>
      <w:r w:rsidRPr="00386D5E">
        <w:rPr>
          <w:rFonts w:ascii="Arial" w:eastAsia="Times New Roman" w:hAnsi="Arial" w:cs="Arial"/>
          <w:bCs/>
          <w:kern w:val="32"/>
          <w:sz w:val="20"/>
          <w:szCs w:val="20"/>
          <w:lang w:eastAsia="pl-PL"/>
        </w:rPr>
        <w:t xml:space="preserve">spierających proces wyboru projektów. </w:t>
      </w:r>
    </w:p>
    <w:p w:rsidR="00B011D2" w:rsidRPr="00183ACD" w:rsidRDefault="00B011D2" w:rsidP="00183ACD">
      <w:pPr>
        <w:keepNext/>
        <w:spacing w:after="0" w:line="240" w:lineRule="auto"/>
        <w:outlineLvl w:val="0"/>
        <w:rPr>
          <w:rFonts w:ascii="Arial" w:eastAsia="Times New Roman" w:hAnsi="Arial" w:cs="Arial"/>
          <w:b/>
          <w:bCs/>
          <w:kern w:val="32"/>
          <w:sz w:val="20"/>
          <w:szCs w:val="20"/>
          <w:lang w:eastAsia="pl-PL"/>
        </w:rPr>
      </w:pPr>
    </w:p>
    <w:p w:rsidR="005D0021" w:rsidRPr="005D0021" w:rsidRDefault="005D0021" w:rsidP="005D0021">
      <w:pPr>
        <w:spacing w:after="0" w:line="240" w:lineRule="auto"/>
        <w:jc w:val="both"/>
        <w:rPr>
          <w:rFonts w:ascii="Arial" w:hAnsi="Arial" w:cs="Arial"/>
          <w:color w:val="000000" w:themeColor="text1"/>
          <w:sz w:val="20"/>
          <w:szCs w:val="20"/>
        </w:rPr>
      </w:pPr>
      <w:r w:rsidRPr="005D0021">
        <w:rPr>
          <w:rFonts w:ascii="Arial" w:hAnsi="Arial" w:cs="Arial"/>
          <w:color w:val="000000" w:themeColor="text1"/>
          <w:sz w:val="20"/>
          <w:szCs w:val="20"/>
        </w:rPr>
        <w:t>RPO WZ 2014-2020 obejmuje 10 osi priorytetowych, w ramach których jest 90 działań. Szczegółowe informacje przedstawia poniższa tabela.</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709"/>
        <w:gridCol w:w="2694"/>
        <w:gridCol w:w="1134"/>
        <w:gridCol w:w="5386"/>
      </w:tblGrid>
      <w:tr w:rsidR="005D0021" w:rsidRPr="005D0021" w:rsidTr="00A5285B">
        <w:trPr>
          <w:trHeight w:val="275"/>
        </w:trPr>
        <w:tc>
          <w:tcPr>
            <w:tcW w:w="567"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Lp.</w:t>
            </w:r>
          </w:p>
        </w:tc>
        <w:tc>
          <w:tcPr>
            <w:tcW w:w="709"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OP </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Nazwa osi priorytetowej </w:t>
            </w:r>
          </w:p>
        </w:tc>
        <w:tc>
          <w:tcPr>
            <w:tcW w:w="113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Działanie </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Nazwa działania </w:t>
            </w:r>
          </w:p>
        </w:tc>
      </w:tr>
      <w:tr w:rsidR="005D0021" w:rsidRPr="005D0021" w:rsidTr="00A5285B">
        <w:trPr>
          <w:trHeight w:val="427"/>
        </w:trPr>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1</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Gospodarka, Innowacje, Nowoczesne Technologie </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1.1</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Projekty badawczo-rozwojowe przedsiębiorstw</w:t>
            </w:r>
          </w:p>
        </w:tc>
      </w:tr>
      <w:tr w:rsidR="005D0021" w:rsidRPr="005D0021" w:rsidTr="00A5285B">
        <w:trPr>
          <w:trHeight w:val="485"/>
        </w:trPr>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2</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Gospodarka, Innowacje, Nowoczesne Technologie</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1.2</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Rozwój infrastruktury B+R w przedsiębiorstwach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3</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Gospodarka, Innowacje, Nowoczesne Technologie</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1.3</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Rozwój publicznej infrastruktury badawczej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4</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w:t>
            </w:r>
          </w:p>
        </w:tc>
        <w:tc>
          <w:tcPr>
            <w:tcW w:w="2694" w:type="dxa"/>
            <w:vAlign w:val="center"/>
          </w:tcPr>
          <w:p w:rsidR="005D0021" w:rsidRPr="005D0021" w:rsidRDefault="005D0021" w:rsidP="005D0021">
            <w:pPr>
              <w:spacing w:after="0" w:line="240" w:lineRule="auto"/>
              <w:rPr>
                <w:rFonts w:ascii="Arial" w:hAnsi="Arial" w:cs="Arial"/>
                <w:sz w:val="20"/>
                <w:szCs w:val="20"/>
              </w:rPr>
            </w:pPr>
            <w:r w:rsidRPr="005D0021">
              <w:rPr>
                <w:rFonts w:ascii="Arial" w:hAnsi="Arial" w:cs="Arial"/>
                <w:color w:val="000000" w:themeColor="text1"/>
                <w:sz w:val="20"/>
                <w:szCs w:val="20"/>
              </w:rPr>
              <w:t xml:space="preserve">Gospodarka, Innowacje, Nowoczesne Technologie </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1.4</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Wdrażanie wyników prac B+R</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5</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w:t>
            </w:r>
          </w:p>
        </w:tc>
        <w:tc>
          <w:tcPr>
            <w:tcW w:w="2694" w:type="dxa"/>
            <w:vAlign w:val="center"/>
          </w:tcPr>
          <w:p w:rsidR="005D0021" w:rsidRPr="005D0021" w:rsidRDefault="005D0021" w:rsidP="005D0021">
            <w:pPr>
              <w:spacing w:after="0" w:line="240" w:lineRule="auto"/>
              <w:rPr>
                <w:rFonts w:ascii="Arial" w:hAnsi="Arial" w:cs="Arial"/>
                <w:sz w:val="20"/>
                <w:szCs w:val="20"/>
              </w:rPr>
            </w:pPr>
            <w:r w:rsidRPr="005D0021">
              <w:rPr>
                <w:rFonts w:ascii="Arial" w:hAnsi="Arial" w:cs="Arial"/>
                <w:color w:val="000000" w:themeColor="text1"/>
                <w:sz w:val="20"/>
                <w:szCs w:val="20"/>
              </w:rPr>
              <w:t xml:space="preserve">Gospodarka, Innowacje, Nowoczesne Technologie </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1.5</w:t>
            </w:r>
          </w:p>
        </w:tc>
        <w:tc>
          <w:tcPr>
            <w:tcW w:w="5386" w:type="dxa"/>
            <w:vAlign w:val="center"/>
          </w:tcPr>
          <w:p w:rsidR="005D0021" w:rsidRPr="005D0021" w:rsidRDefault="005D0021" w:rsidP="00BA06E9">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Inwestycje przedsiębiorstw wspierające rozwój </w:t>
            </w:r>
            <w:r w:rsidR="00BA06E9">
              <w:rPr>
                <w:rFonts w:ascii="Arial" w:hAnsi="Arial" w:cs="Arial"/>
                <w:color w:val="000000" w:themeColor="text1"/>
                <w:sz w:val="20"/>
                <w:szCs w:val="20"/>
              </w:rPr>
              <w:t>regionalnych</w:t>
            </w:r>
            <w:r w:rsidR="00BA06E9" w:rsidRPr="005D0021">
              <w:rPr>
                <w:rFonts w:ascii="Arial" w:hAnsi="Arial" w:cs="Arial"/>
                <w:color w:val="000000" w:themeColor="text1"/>
                <w:sz w:val="20"/>
                <w:szCs w:val="20"/>
              </w:rPr>
              <w:t xml:space="preserve"> </w:t>
            </w:r>
            <w:r w:rsidRPr="005D0021">
              <w:rPr>
                <w:rFonts w:ascii="Arial" w:hAnsi="Arial" w:cs="Arial"/>
                <w:color w:val="000000" w:themeColor="text1"/>
                <w:sz w:val="20"/>
                <w:szCs w:val="20"/>
              </w:rPr>
              <w:t xml:space="preserve">specjalizacji oraz inteligentnych specjalizacji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6</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w:t>
            </w:r>
          </w:p>
        </w:tc>
        <w:tc>
          <w:tcPr>
            <w:tcW w:w="2694" w:type="dxa"/>
            <w:vAlign w:val="center"/>
          </w:tcPr>
          <w:p w:rsidR="005D0021" w:rsidRPr="005D0021" w:rsidRDefault="005D0021" w:rsidP="005D0021">
            <w:pPr>
              <w:spacing w:after="0" w:line="240" w:lineRule="auto"/>
              <w:rPr>
                <w:rFonts w:ascii="Arial" w:hAnsi="Arial" w:cs="Arial"/>
                <w:sz w:val="20"/>
                <w:szCs w:val="20"/>
              </w:rPr>
            </w:pPr>
            <w:r w:rsidRPr="005D0021">
              <w:rPr>
                <w:rFonts w:ascii="Arial" w:hAnsi="Arial" w:cs="Arial"/>
                <w:color w:val="000000" w:themeColor="text1"/>
                <w:sz w:val="20"/>
                <w:szCs w:val="20"/>
              </w:rPr>
              <w:t xml:space="preserve">Gospodarka, Innowacje, Nowoczesne Technologie </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1.6</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Tworzenie nowych miejsc pracy na obszarze Specjalnej Strefy Włączenia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7</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w:t>
            </w:r>
          </w:p>
        </w:tc>
        <w:tc>
          <w:tcPr>
            <w:tcW w:w="2694" w:type="dxa"/>
            <w:vAlign w:val="center"/>
          </w:tcPr>
          <w:p w:rsidR="005D0021" w:rsidRPr="005D0021" w:rsidRDefault="005D0021" w:rsidP="005D0021">
            <w:pPr>
              <w:spacing w:after="0" w:line="240" w:lineRule="auto"/>
              <w:rPr>
                <w:rFonts w:ascii="Arial" w:hAnsi="Arial" w:cs="Arial"/>
                <w:sz w:val="20"/>
                <w:szCs w:val="20"/>
              </w:rPr>
            </w:pPr>
            <w:r w:rsidRPr="005D0021">
              <w:rPr>
                <w:rFonts w:ascii="Arial" w:hAnsi="Arial" w:cs="Arial"/>
                <w:color w:val="000000" w:themeColor="text1"/>
                <w:sz w:val="20"/>
                <w:szCs w:val="20"/>
              </w:rPr>
              <w:t xml:space="preserve">Gospodarka, Innowacje, Nowoczesne Technologie </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1.7</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Inwestycje przedsiębiorstw w ramach Strategii ZIT dla Szczecińskiego Obszaru Metropolitalnego (SOM)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8</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w:t>
            </w:r>
          </w:p>
        </w:tc>
        <w:tc>
          <w:tcPr>
            <w:tcW w:w="2694" w:type="dxa"/>
            <w:vAlign w:val="center"/>
          </w:tcPr>
          <w:p w:rsidR="005D0021" w:rsidRPr="005D0021" w:rsidRDefault="005D0021" w:rsidP="005D0021">
            <w:pPr>
              <w:spacing w:after="0" w:line="240" w:lineRule="auto"/>
              <w:rPr>
                <w:rFonts w:ascii="Arial" w:hAnsi="Arial" w:cs="Arial"/>
                <w:sz w:val="20"/>
                <w:szCs w:val="20"/>
              </w:rPr>
            </w:pPr>
            <w:r w:rsidRPr="005D0021">
              <w:rPr>
                <w:rFonts w:ascii="Arial" w:hAnsi="Arial" w:cs="Arial"/>
                <w:color w:val="000000" w:themeColor="text1"/>
                <w:sz w:val="20"/>
                <w:szCs w:val="20"/>
              </w:rPr>
              <w:t xml:space="preserve">Gospodarka, Innowacje, Nowoczesne Technologie </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1.8</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Inwestycje przedsiębiorstw w ramach Strategii ZIT dla Koszalińsko-Kołobrzesko-Białogardzkiego Obszaru Funkcjonalnego (KKBOF)</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9</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w:t>
            </w:r>
          </w:p>
        </w:tc>
        <w:tc>
          <w:tcPr>
            <w:tcW w:w="2694" w:type="dxa"/>
            <w:vAlign w:val="center"/>
          </w:tcPr>
          <w:p w:rsidR="005D0021" w:rsidRPr="005D0021" w:rsidRDefault="005D0021" w:rsidP="005D0021">
            <w:pPr>
              <w:spacing w:after="0" w:line="240" w:lineRule="auto"/>
              <w:rPr>
                <w:rFonts w:ascii="Arial" w:hAnsi="Arial" w:cs="Arial"/>
                <w:sz w:val="20"/>
                <w:szCs w:val="20"/>
              </w:rPr>
            </w:pPr>
            <w:r w:rsidRPr="005D0021">
              <w:rPr>
                <w:rFonts w:ascii="Arial" w:hAnsi="Arial" w:cs="Arial"/>
                <w:color w:val="000000" w:themeColor="text1"/>
                <w:sz w:val="20"/>
                <w:szCs w:val="20"/>
              </w:rPr>
              <w:t xml:space="preserve">Gospodarka, Innowacje, Nowoczesne Technologie </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1.9</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Inwestycje </w:t>
            </w:r>
            <w:r w:rsidR="00BA06E9">
              <w:rPr>
                <w:rFonts w:ascii="Arial" w:hAnsi="Arial" w:cs="Arial"/>
                <w:color w:val="000000" w:themeColor="text1"/>
                <w:sz w:val="20"/>
                <w:szCs w:val="20"/>
              </w:rPr>
              <w:t xml:space="preserve">w </w:t>
            </w:r>
            <w:r w:rsidRPr="005D0021">
              <w:rPr>
                <w:rFonts w:ascii="Arial" w:hAnsi="Arial" w:cs="Arial"/>
                <w:color w:val="000000" w:themeColor="text1"/>
                <w:sz w:val="20"/>
                <w:szCs w:val="20"/>
              </w:rPr>
              <w:t>przedsiębiorstw</w:t>
            </w:r>
            <w:r w:rsidR="00BA06E9">
              <w:rPr>
                <w:rFonts w:ascii="Arial" w:hAnsi="Arial" w:cs="Arial"/>
                <w:color w:val="000000" w:themeColor="text1"/>
                <w:sz w:val="20"/>
                <w:szCs w:val="20"/>
              </w:rPr>
              <w:t>ach</w:t>
            </w:r>
            <w:r w:rsidRPr="005D0021">
              <w:rPr>
                <w:rFonts w:ascii="Arial" w:hAnsi="Arial" w:cs="Arial"/>
                <w:color w:val="000000" w:themeColor="text1"/>
                <w:sz w:val="20"/>
                <w:szCs w:val="20"/>
              </w:rPr>
              <w:t xml:space="preserve"> poprzez instrumenty finansowe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10</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w:t>
            </w:r>
          </w:p>
        </w:tc>
        <w:tc>
          <w:tcPr>
            <w:tcW w:w="2694" w:type="dxa"/>
            <w:vAlign w:val="center"/>
          </w:tcPr>
          <w:p w:rsidR="005D0021" w:rsidRPr="005D0021" w:rsidRDefault="005D0021" w:rsidP="005D0021">
            <w:pPr>
              <w:spacing w:after="0" w:line="240" w:lineRule="auto"/>
              <w:rPr>
                <w:rFonts w:ascii="Arial" w:hAnsi="Arial" w:cs="Arial"/>
                <w:sz w:val="20"/>
                <w:szCs w:val="20"/>
              </w:rPr>
            </w:pPr>
            <w:r w:rsidRPr="005D0021">
              <w:rPr>
                <w:rFonts w:ascii="Arial" w:hAnsi="Arial" w:cs="Arial"/>
                <w:color w:val="000000" w:themeColor="text1"/>
                <w:sz w:val="20"/>
                <w:szCs w:val="20"/>
              </w:rPr>
              <w:t xml:space="preserve">Gospodarka, Innowacje, </w:t>
            </w:r>
            <w:r w:rsidRPr="005D0021">
              <w:rPr>
                <w:rFonts w:ascii="Arial" w:hAnsi="Arial" w:cs="Arial"/>
                <w:color w:val="000000" w:themeColor="text1"/>
                <w:sz w:val="20"/>
                <w:szCs w:val="20"/>
              </w:rPr>
              <w:lastRenderedPageBreak/>
              <w:t xml:space="preserve">Nowoczesne Technologie </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lastRenderedPageBreak/>
              <w:t>1.10</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Tworzenie i rozbudowa infrastruktury na rzecz rozwoju </w:t>
            </w:r>
            <w:r w:rsidRPr="005D0021">
              <w:rPr>
                <w:rFonts w:ascii="Arial" w:hAnsi="Arial" w:cs="Arial"/>
                <w:color w:val="000000" w:themeColor="text1"/>
                <w:sz w:val="20"/>
                <w:szCs w:val="20"/>
              </w:rPr>
              <w:lastRenderedPageBreak/>
              <w:t xml:space="preserve">gospodarczego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lastRenderedPageBreak/>
              <w:t>11</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w:t>
            </w:r>
          </w:p>
        </w:tc>
        <w:tc>
          <w:tcPr>
            <w:tcW w:w="2694" w:type="dxa"/>
            <w:vAlign w:val="center"/>
          </w:tcPr>
          <w:p w:rsidR="005D0021" w:rsidRPr="005D0021" w:rsidRDefault="005D0021" w:rsidP="005D0021">
            <w:pPr>
              <w:spacing w:after="0" w:line="240" w:lineRule="auto"/>
              <w:rPr>
                <w:rFonts w:ascii="Arial" w:hAnsi="Arial" w:cs="Arial"/>
                <w:sz w:val="20"/>
                <w:szCs w:val="20"/>
              </w:rPr>
            </w:pPr>
            <w:r w:rsidRPr="005D0021">
              <w:rPr>
                <w:rFonts w:ascii="Arial" w:hAnsi="Arial" w:cs="Arial"/>
                <w:color w:val="000000" w:themeColor="text1"/>
                <w:sz w:val="20"/>
                <w:szCs w:val="20"/>
              </w:rPr>
              <w:t xml:space="preserve">Gospodarka, Innowacje, Nowoczesne Technologie </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1.11</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Tworzenie i rozbudowa infrastruktury na rzecz rozwoju gospodarczego w ramach Strategii ZIT dla Szczecińskiego Obszaru Metropolitalnego</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12</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w:t>
            </w:r>
          </w:p>
        </w:tc>
        <w:tc>
          <w:tcPr>
            <w:tcW w:w="2694" w:type="dxa"/>
            <w:vAlign w:val="center"/>
          </w:tcPr>
          <w:p w:rsidR="005D0021" w:rsidRPr="005D0021" w:rsidRDefault="005D0021" w:rsidP="005D0021">
            <w:pPr>
              <w:spacing w:after="0" w:line="240" w:lineRule="auto"/>
              <w:rPr>
                <w:rFonts w:ascii="Arial" w:hAnsi="Arial" w:cs="Arial"/>
                <w:sz w:val="20"/>
                <w:szCs w:val="20"/>
              </w:rPr>
            </w:pPr>
            <w:r w:rsidRPr="005D0021">
              <w:rPr>
                <w:rFonts w:ascii="Arial" w:hAnsi="Arial" w:cs="Arial"/>
                <w:color w:val="000000" w:themeColor="text1"/>
                <w:sz w:val="20"/>
                <w:szCs w:val="20"/>
              </w:rPr>
              <w:t xml:space="preserve">Gospodarka, Innowacje, Nowoczesne Technologie </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1.12</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Tworzenie i rozbudowa infrastruktury na rzecz rozwoju gospodarczego w ramach Strategii ZIT dla Koszalińsko-Kołobrzesko-Białogardzkiego Obszaru Funkcjonalnego</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13</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w:t>
            </w:r>
          </w:p>
        </w:tc>
        <w:tc>
          <w:tcPr>
            <w:tcW w:w="2694" w:type="dxa"/>
            <w:vAlign w:val="center"/>
          </w:tcPr>
          <w:p w:rsidR="005D0021" w:rsidRPr="005D0021" w:rsidRDefault="005D0021" w:rsidP="005D0021">
            <w:pPr>
              <w:spacing w:after="0" w:line="240" w:lineRule="auto"/>
              <w:rPr>
                <w:rFonts w:ascii="Arial" w:hAnsi="Arial" w:cs="Arial"/>
                <w:sz w:val="20"/>
                <w:szCs w:val="20"/>
              </w:rPr>
            </w:pPr>
            <w:r w:rsidRPr="005D0021">
              <w:rPr>
                <w:rFonts w:ascii="Arial" w:hAnsi="Arial" w:cs="Arial"/>
                <w:color w:val="000000" w:themeColor="text1"/>
                <w:sz w:val="20"/>
                <w:szCs w:val="20"/>
              </w:rPr>
              <w:t xml:space="preserve">Gospodarka, Innowacje, Nowoczesne Technologie </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1.13</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Tworzenie i rozbudowa infrastruktury na rzecz rozwoju gospodarczego w ramach Kontraktów Samorządowych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14</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w:t>
            </w:r>
          </w:p>
        </w:tc>
        <w:tc>
          <w:tcPr>
            <w:tcW w:w="2694" w:type="dxa"/>
            <w:vAlign w:val="center"/>
          </w:tcPr>
          <w:p w:rsidR="005D0021" w:rsidRPr="005D0021" w:rsidRDefault="005D0021" w:rsidP="005D0021">
            <w:pPr>
              <w:spacing w:after="0" w:line="240" w:lineRule="auto"/>
              <w:rPr>
                <w:rFonts w:ascii="Arial" w:hAnsi="Arial" w:cs="Arial"/>
                <w:sz w:val="20"/>
                <w:szCs w:val="20"/>
              </w:rPr>
            </w:pPr>
            <w:r w:rsidRPr="005D0021">
              <w:rPr>
                <w:rFonts w:ascii="Arial" w:hAnsi="Arial" w:cs="Arial"/>
                <w:color w:val="000000" w:themeColor="text1"/>
                <w:sz w:val="20"/>
                <w:szCs w:val="20"/>
              </w:rPr>
              <w:t xml:space="preserve">Gospodarka, Innowacje, Nowoczesne Technologie </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1.14</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Wzmocnienie pozycji regionalnej gospodarki w wymiarze krajowym i międzynarodowym</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15</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w:t>
            </w:r>
          </w:p>
        </w:tc>
        <w:tc>
          <w:tcPr>
            <w:tcW w:w="2694" w:type="dxa"/>
            <w:vAlign w:val="center"/>
          </w:tcPr>
          <w:p w:rsidR="005D0021" w:rsidRPr="005D0021" w:rsidRDefault="005D0021" w:rsidP="005D0021">
            <w:pPr>
              <w:spacing w:after="0" w:line="240" w:lineRule="auto"/>
              <w:rPr>
                <w:rFonts w:ascii="Arial" w:hAnsi="Arial" w:cs="Arial"/>
                <w:sz w:val="20"/>
                <w:szCs w:val="20"/>
              </w:rPr>
            </w:pPr>
            <w:r w:rsidRPr="005D0021">
              <w:rPr>
                <w:rFonts w:ascii="Arial" w:hAnsi="Arial" w:cs="Arial"/>
                <w:color w:val="000000" w:themeColor="text1"/>
                <w:sz w:val="20"/>
                <w:szCs w:val="20"/>
              </w:rPr>
              <w:t xml:space="preserve">Gospodarka, Innowacje, Nowoczesne Technologie </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1.15</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Wsparcie kooperacji przedsiębiorstw</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16</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w:t>
            </w:r>
          </w:p>
        </w:tc>
        <w:tc>
          <w:tcPr>
            <w:tcW w:w="2694" w:type="dxa"/>
            <w:vAlign w:val="center"/>
          </w:tcPr>
          <w:p w:rsidR="005D0021" w:rsidRPr="005D0021" w:rsidRDefault="005D0021" w:rsidP="005D0021">
            <w:pPr>
              <w:spacing w:after="0" w:line="240" w:lineRule="auto"/>
              <w:rPr>
                <w:rFonts w:ascii="Arial" w:hAnsi="Arial" w:cs="Arial"/>
                <w:sz w:val="20"/>
                <w:szCs w:val="20"/>
              </w:rPr>
            </w:pPr>
            <w:r w:rsidRPr="005D0021">
              <w:rPr>
                <w:rFonts w:ascii="Arial" w:hAnsi="Arial" w:cs="Arial"/>
                <w:color w:val="000000" w:themeColor="text1"/>
                <w:sz w:val="20"/>
                <w:szCs w:val="20"/>
              </w:rPr>
              <w:t xml:space="preserve">Gospodarka, Innowacje, Nowoczesne Technologie </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1.16</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Zwiększenie dostępu do usług Instytucji Otoczenia Biznesu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17</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w:t>
            </w:r>
          </w:p>
        </w:tc>
        <w:tc>
          <w:tcPr>
            <w:tcW w:w="2694" w:type="dxa"/>
            <w:vAlign w:val="center"/>
          </w:tcPr>
          <w:p w:rsidR="005D0021" w:rsidRPr="005D0021" w:rsidRDefault="005D0021" w:rsidP="005D0021">
            <w:pPr>
              <w:spacing w:after="0" w:line="240" w:lineRule="auto"/>
              <w:rPr>
                <w:rFonts w:ascii="Arial" w:hAnsi="Arial" w:cs="Arial"/>
                <w:sz w:val="20"/>
                <w:szCs w:val="20"/>
              </w:rPr>
            </w:pPr>
            <w:r w:rsidRPr="005D0021">
              <w:rPr>
                <w:rFonts w:ascii="Arial" w:hAnsi="Arial" w:cs="Arial"/>
                <w:color w:val="000000" w:themeColor="text1"/>
                <w:sz w:val="20"/>
                <w:szCs w:val="20"/>
              </w:rPr>
              <w:t xml:space="preserve">Gospodarka, Innowacje, Nowoczesne Technologie </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1.17</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Wzmocnienie procesu wsparcia firm w początkowej fazie rozwoju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18</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Gospodarka niskoemisyjna</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2.1</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Zrównoważona multimodalna mobilność miejska i działania adaptacyjne łagodzące zmiany klimatu</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19</w:t>
            </w:r>
          </w:p>
        </w:tc>
        <w:tc>
          <w:tcPr>
            <w:tcW w:w="709" w:type="dxa"/>
            <w:vAlign w:val="center"/>
          </w:tcPr>
          <w:p w:rsidR="005D0021" w:rsidRPr="005D0021" w:rsidRDefault="005D0021" w:rsidP="005D0021">
            <w:pPr>
              <w:spacing w:after="0" w:line="240" w:lineRule="auto"/>
              <w:jc w:val="center"/>
              <w:rPr>
                <w:rFonts w:ascii="Arial" w:hAnsi="Arial" w:cs="Arial"/>
                <w:sz w:val="20"/>
                <w:szCs w:val="20"/>
              </w:rPr>
            </w:pPr>
            <w:r w:rsidRPr="005D0021">
              <w:rPr>
                <w:rFonts w:ascii="Arial" w:hAnsi="Arial" w:cs="Arial"/>
                <w:color w:val="000000" w:themeColor="text1"/>
                <w:sz w:val="20"/>
                <w:szCs w:val="20"/>
              </w:rPr>
              <w:t>II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Gospodarka niskoemisyjna</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2.2</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Zrównoważona multimodalna mobilność miejska i działania adaptacyjne łagodzące zmiany klimatu w ramach Strategii ZIT dla Szczecińskiego Obszaru Metropolitalnego</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20</w:t>
            </w:r>
          </w:p>
        </w:tc>
        <w:tc>
          <w:tcPr>
            <w:tcW w:w="709" w:type="dxa"/>
            <w:vAlign w:val="center"/>
          </w:tcPr>
          <w:p w:rsidR="005D0021" w:rsidRPr="005D0021" w:rsidRDefault="005D0021" w:rsidP="005D0021">
            <w:pPr>
              <w:spacing w:after="0" w:line="240" w:lineRule="auto"/>
              <w:jc w:val="center"/>
              <w:rPr>
                <w:rFonts w:ascii="Arial" w:hAnsi="Arial" w:cs="Arial"/>
                <w:sz w:val="20"/>
                <w:szCs w:val="20"/>
              </w:rPr>
            </w:pPr>
            <w:r w:rsidRPr="005D0021">
              <w:rPr>
                <w:rFonts w:ascii="Arial" w:hAnsi="Arial" w:cs="Arial"/>
                <w:color w:val="000000" w:themeColor="text1"/>
                <w:sz w:val="20"/>
                <w:szCs w:val="20"/>
              </w:rPr>
              <w:t>II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Gospodarka niskoemisyjna</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2.3</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Zrównoważona multimodalna mobilność miejska i działania adaptacyjne łagodzące zmiany klimatu w ramach Strategii ZIT dla Koszalińsko-Kołobrzesko-Białogardzkiego Obszaru Funkcjonalnego</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21</w:t>
            </w:r>
          </w:p>
        </w:tc>
        <w:tc>
          <w:tcPr>
            <w:tcW w:w="709" w:type="dxa"/>
            <w:vAlign w:val="center"/>
          </w:tcPr>
          <w:p w:rsidR="005D0021" w:rsidRPr="005D0021" w:rsidRDefault="005D0021" w:rsidP="005D0021">
            <w:pPr>
              <w:spacing w:after="0" w:line="240" w:lineRule="auto"/>
              <w:jc w:val="center"/>
              <w:rPr>
                <w:rFonts w:ascii="Arial" w:hAnsi="Arial" w:cs="Arial"/>
                <w:sz w:val="20"/>
                <w:szCs w:val="20"/>
              </w:rPr>
            </w:pPr>
            <w:r w:rsidRPr="005D0021">
              <w:rPr>
                <w:rFonts w:ascii="Arial" w:hAnsi="Arial" w:cs="Arial"/>
                <w:color w:val="000000" w:themeColor="text1"/>
                <w:sz w:val="20"/>
                <w:szCs w:val="20"/>
              </w:rPr>
              <w:t>II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Gospodarka niskoemisyjna</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2.4</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Zrównoważona multimodalna mobilność miejska i działania adaptacyjne łagodzące zmiany klimatu w ramach Kontraktów Samorządowych</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22</w:t>
            </w:r>
          </w:p>
        </w:tc>
        <w:tc>
          <w:tcPr>
            <w:tcW w:w="709" w:type="dxa"/>
            <w:vAlign w:val="center"/>
          </w:tcPr>
          <w:p w:rsidR="005D0021" w:rsidRPr="005D0021" w:rsidRDefault="005D0021" w:rsidP="005D0021">
            <w:pPr>
              <w:spacing w:after="0" w:line="240" w:lineRule="auto"/>
              <w:jc w:val="center"/>
              <w:rPr>
                <w:rFonts w:ascii="Arial" w:hAnsi="Arial" w:cs="Arial"/>
                <w:sz w:val="20"/>
                <w:szCs w:val="20"/>
              </w:rPr>
            </w:pPr>
            <w:r w:rsidRPr="005D0021">
              <w:rPr>
                <w:rFonts w:ascii="Arial" w:hAnsi="Arial" w:cs="Arial"/>
                <w:color w:val="000000" w:themeColor="text1"/>
                <w:sz w:val="20"/>
                <w:szCs w:val="20"/>
              </w:rPr>
              <w:t>II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Gospodarka niskoemisyjna</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2.5</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Modernizacja energetyczna obiektów użyteczności publicznej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23</w:t>
            </w:r>
          </w:p>
        </w:tc>
        <w:tc>
          <w:tcPr>
            <w:tcW w:w="709" w:type="dxa"/>
            <w:vAlign w:val="center"/>
          </w:tcPr>
          <w:p w:rsidR="005D0021" w:rsidRPr="005D0021" w:rsidRDefault="005D0021" w:rsidP="005D0021">
            <w:pPr>
              <w:spacing w:after="0" w:line="240" w:lineRule="auto"/>
              <w:jc w:val="center"/>
              <w:rPr>
                <w:rFonts w:ascii="Arial" w:hAnsi="Arial" w:cs="Arial"/>
                <w:sz w:val="20"/>
                <w:szCs w:val="20"/>
              </w:rPr>
            </w:pPr>
            <w:r w:rsidRPr="005D0021">
              <w:rPr>
                <w:rFonts w:ascii="Arial" w:hAnsi="Arial" w:cs="Arial"/>
                <w:color w:val="000000" w:themeColor="text1"/>
                <w:sz w:val="20"/>
                <w:szCs w:val="20"/>
              </w:rPr>
              <w:t>II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Gospodarka niskoemisyjna</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2.6</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Modernizacja energetyczna obiektów użyteczności publicznej w ramach Strategii ZIT dla Szczecińskiego Obszaru Metropolitalnego</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24</w:t>
            </w:r>
          </w:p>
        </w:tc>
        <w:tc>
          <w:tcPr>
            <w:tcW w:w="709" w:type="dxa"/>
            <w:vAlign w:val="center"/>
          </w:tcPr>
          <w:p w:rsidR="005D0021" w:rsidRPr="005D0021" w:rsidRDefault="005D0021" w:rsidP="005D0021">
            <w:pPr>
              <w:spacing w:after="0" w:line="240" w:lineRule="auto"/>
              <w:jc w:val="center"/>
              <w:rPr>
                <w:rFonts w:ascii="Arial" w:hAnsi="Arial" w:cs="Arial"/>
                <w:sz w:val="20"/>
                <w:szCs w:val="20"/>
              </w:rPr>
            </w:pPr>
            <w:r w:rsidRPr="005D0021">
              <w:rPr>
                <w:rFonts w:ascii="Arial" w:hAnsi="Arial" w:cs="Arial"/>
                <w:color w:val="000000" w:themeColor="text1"/>
                <w:sz w:val="20"/>
                <w:szCs w:val="20"/>
              </w:rPr>
              <w:t>II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Gospodarka niskoemisyjna</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2.7</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Modernizacja energetyczna wielorodzinnych budynków mieszkaniowych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25</w:t>
            </w:r>
          </w:p>
        </w:tc>
        <w:tc>
          <w:tcPr>
            <w:tcW w:w="709" w:type="dxa"/>
            <w:vAlign w:val="center"/>
          </w:tcPr>
          <w:p w:rsidR="005D0021" w:rsidRPr="005D0021" w:rsidRDefault="005D0021" w:rsidP="005D0021">
            <w:pPr>
              <w:spacing w:after="0" w:line="240" w:lineRule="auto"/>
              <w:jc w:val="center"/>
              <w:rPr>
                <w:rFonts w:ascii="Arial" w:hAnsi="Arial" w:cs="Arial"/>
                <w:sz w:val="20"/>
                <w:szCs w:val="20"/>
              </w:rPr>
            </w:pPr>
            <w:r w:rsidRPr="005D0021">
              <w:rPr>
                <w:rFonts w:ascii="Arial" w:hAnsi="Arial" w:cs="Arial"/>
                <w:color w:val="000000" w:themeColor="text1"/>
                <w:sz w:val="20"/>
                <w:szCs w:val="20"/>
              </w:rPr>
              <w:t>II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Gospodarka niskoemisyjna</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2.8</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Modernizacja energetyczna wielorodzinnych budynków mieszkaniowych w ramach Strategii ZIT dla Szczecińskiego Obszaru Metropolitalnego</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26</w:t>
            </w:r>
          </w:p>
        </w:tc>
        <w:tc>
          <w:tcPr>
            <w:tcW w:w="709" w:type="dxa"/>
            <w:vAlign w:val="center"/>
          </w:tcPr>
          <w:p w:rsidR="005D0021" w:rsidRPr="005D0021" w:rsidRDefault="005D0021" w:rsidP="005D0021">
            <w:pPr>
              <w:spacing w:after="0" w:line="240" w:lineRule="auto"/>
              <w:jc w:val="center"/>
              <w:rPr>
                <w:rFonts w:ascii="Arial" w:hAnsi="Arial" w:cs="Arial"/>
                <w:sz w:val="20"/>
                <w:szCs w:val="20"/>
              </w:rPr>
            </w:pPr>
            <w:r w:rsidRPr="005D0021">
              <w:rPr>
                <w:rFonts w:ascii="Arial" w:hAnsi="Arial" w:cs="Arial"/>
                <w:color w:val="000000" w:themeColor="text1"/>
                <w:sz w:val="20"/>
                <w:szCs w:val="20"/>
              </w:rPr>
              <w:t>II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Gospodarka niskoemisyjna</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2.9</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Zastępowanie konwencjonalnych źródeł energii źródłami odnawialnymi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27</w:t>
            </w:r>
          </w:p>
        </w:tc>
        <w:tc>
          <w:tcPr>
            <w:tcW w:w="709" w:type="dxa"/>
            <w:vAlign w:val="center"/>
          </w:tcPr>
          <w:p w:rsidR="005D0021" w:rsidRPr="005D0021" w:rsidRDefault="005D0021" w:rsidP="005D0021">
            <w:pPr>
              <w:spacing w:after="0" w:line="240" w:lineRule="auto"/>
              <w:jc w:val="center"/>
              <w:rPr>
                <w:rFonts w:ascii="Arial" w:hAnsi="Arial" w:cs="Arial"/>
                <w:sz w:val="20"/>
                <w:szCs w:val="20"/>
              </w:rPr>
            </w:pPr>
            <w:r w:rsidRPr="005D0021">
              <w:rPr>
                <w:rFonts w:ascii="Arial" w:hAnsi="Arial" w:cs="Arial"/>
                <w:color w:val="000000" w:themeColor="text1"/>
                <w:sz w:val="20"/>
                <w:szCs w:val="20"/>
              </w:rPr>
              <w:t>II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Gospodarka niskoemisyjna</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2.10</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Zwiększenie wykorzystania odnawialnych źródeł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28</w:t>
            </w:r>
          </w:p>
        </w:tc>
        <w:tc>
          <w:tcPr>
            <w:tcW w:w="709" w:type="dxa"/>
            <w:vAlign w:val="center"/>
          </w:tcPr>
          <w:p w:rsidR="005D0021" w:rsidRPr="005D0021" w:rsidRDefault="005D0021" w:rsidP="005D0021">
            <w:pPr>
              <w:spacing w:after="0" w:line="240" w:lineRule="auto"/>
              <w:jc w:val="center"/>
              <w:rPr>
                <w:rFonts w:ascii="Arial" w:hAnsi="Arial" w:cs="Arial"/>
                <w:sz w:val="20"/>
                <w:szCs w:val="20"/>
              </w:rPr>
            </w:pPr>
            <w:r w:rsidRPr="005D0021">
              <w:rPr>
                <w:rFonts w:ascii="Arial" w:hAnsi="Arial" w:cs="Arial"/>
                <w:color w:val="000000" w:themeColor="text1"/>
                <w:sz w:val="20"/>
                <w:szCs w:val="20"/>
              </w:rPr>
              <w:t>II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Gospodarka niskoemisyjna</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2.11</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Zwiększenie potencjału sieci energetycznej do odbioru energii z odnawialnych źródeł energii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29</w:t>
            </w:r>
          </w:p>
        </w:tc>
        <w:tc>
          <w:tcPr>
            <w:tcW w:w="709" w:type="dxa"/>
            <w:vAlign w:val="center"/>
          </w:tcPr>
          <w:p w:rsidR="005D0021" w:rsidRPr="005D0021" w:rsidRDefault="005D0021" w:rsidP="005D0021">
            <w:pPr>
              <w:spacing w:after="0" w:line="240" w:lineRule="auto"/>
              <w:jc w:val="center"/>
              <w:rPr>
                <w:rFonts w:ascii="Arial" w:hAnsi="Arial" w:cs="Arial"/>
                <w:sz w:val="20"/>
                <w:szCs w:val="20"/>
              </w:rPr>
            </w:pPr>
            <w:r w:rsidRPr="005D0021">
              <w:rPr>
                <w:rFonts w:ascii="Arial" w:hAnsi="Arial" w:cs="Arial"/>
                <w:color w:val="000000" w:themeColor="text1"/>
                <w:sz w:val="20"/>
                <w:szCs w:val="20"/>
              </w:rPr>
              <w:t>II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Gospodarka niskoemisyjna</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2.12</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Rozwój kogeneracyjnych źródeł energii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30</w:t>
            </w:r>
          </w:p>
        </w:tc>
        <w:tc>
          <w:tcPr>
            <w:tcW w:w="709" w:type="dxa"/>
            <w:vAlign w:val="center"/>
          </w:tcPr>
          <w:p w:rsidR="005D0021" w:rsidRPr="005D0021" w:rsidRDefault="005D0021" w:rsidP="005D0021">
            <w:pPr>
              <w:spacing w:after="0" w:line="240" w:lineRule="auto"/>
              <w:jc w:val="center"/>
              <w:rPr>
                <w:rFonts w:ascii="Arial" w:hAnsi="Arial" w:cs="Arial"/>
                <w:sz w:val="20"/>
                <w:szCs w:val="20"/>
              </w:rPr>
            </w:pPr>
            <w:r w:rsidRPr="005D0021">
              <w:rPr>
                <w:rFonts w:ascii="Arial" w:hAnsi="Arial" w:cs="Arial"/>
                <w:color w:val="000000" w:themeColor="text1"/>
                <w:sz w:val="20"/>
                <w:szCs w:val="20"/>
              </w:rPr>
              <w:t>II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Gospodarka niskoemisyjna</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2.13</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Modernizacja energetyczna obiektów użyteczności publicznej samorządu województwa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31</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III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Ochrona środowiska i adaptacja do zmian klimatu </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3.1</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Ochrona zasobów wodnych</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32</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III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Ochrona środowiska i adaptacja do zmian klimatu</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3.2</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Zarządzanie ryzykiem powodziowym</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33</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III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Ochrona środowiska i adaptacja do zmian klimatu</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3.3</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Poprawa stanu środowiska miejskiego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34</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III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Ochrona środowiska i adaptacja do zmian klimatu</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3.4</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Adaptacja do zmian klimatu</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35</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III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Ochrona środowiska i adaptacja do zmian klimatu</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3.5</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Wsparcie rozwoju sieci wodociągowych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36</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III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Ochrona środowiska i </w:t>
            </w:r>
            <w:r w:rsidRPr="005D0021">
              <w:rPr>
                <w:rFonts w:ascii="Arial" w:hAnsi="Arial" w:cs="Arial"/>
                <w:color w:val="000000" w:themeColor="text1"/>
                <w:sz w:val="20"/>
                <w:szCs w:val="20"/>
              </w:rPr>
              <w:lastRenderedPageBreak/>
              <w:t>adaptacja do zmian klimatu</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lastRenderedPageBreak/>
              <w:t>3.6</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Wsparcie rozwoju systemów oczyszczania ścieków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lastRenderedPageBreak/>
              <w:t>37</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III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Ochrona środowiska i adaptacja do zmian klimatu</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3.7</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Rozwój gospodarki odpadami komunalnymi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38</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III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Ochrona środowiska i adaptacja do zmian klimatu</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3.8</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Rozwój gospodarki odpadami niebezpiecznymi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39</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IV</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Naturalne otoczenie człowieka </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4.1</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Dziedzictwo kulturowe</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40</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IV</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Naturalne otoczenie człowieka</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4.2</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Wzmocnienie instytucji kultury</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41</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IV</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Naturalne otoczenie człowieka</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4.3</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Ochrona różnorodności biologicznej</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42</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IV</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Naturalne otoczenie człowieka</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4.4</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Wsparcie nieinfrastrukturalnych form ochrony przyrody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43</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IV</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Naturalne otoczenie człowieka</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4.5</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Kształtowanie właściwych postaw człowieka wobec przyrody przez edukację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44</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IV</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Naturalne otoczenie człowieka</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4.6</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Wsparcie infrastrukturalnych form ochrony przyrody i krajobrazu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45</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IV</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Naturalne otoczenie człowieka</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4.7</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Wsparcie ośrodków rehabilitacji dziko żyjących zwierząt</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46</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IV</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Naturalne otoczenie człowieka</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4.8</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Podnoszenie jakości ładu przestrzennego</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47</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IV</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Naturalne otoczenie człowieka</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4.9</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Rozwój zasobów endogenicznych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48</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V</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Zrównoważony transport </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5.1</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Budowa i przebudowa dróg regionalnych (wojewódzkich)</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49</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V</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Zrównoważony transport</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5.2</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Budowa i przebudowa dróg lokalnych (gminnych i powiatowych) w ramach Strategii ZIT dla Szczecińskiego Obszaru Metropolitalnego</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50</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V</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Zrównoważony transport</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5.3</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Budowa i przebudowa dróg lokalnych (gminnych i powiatowych) w ramach Strategii ZIT dla Koszalińsko-Kołobrzesko-Białogardzkiego Obszaru Funkcjonalnego</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51</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V</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Zrównoważony transport</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5.4</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Budowa i przebudowa dróg powiatowych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52</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V</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Zrównoważony transport</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5.5</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Budowa, przebudowa i rehabilitacja regionalnych linii kolejowych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53</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V</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Zrównoważony transport</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5.6</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Zakup i modernizacja taboru kolejowego na potrzeby przewozów regionalnych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54</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V</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Zrównoważony transport</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5.7</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Budowa, rozbudowa lub modernizacja ogólnodostępnej infrastruktury szlaków żeglownych, utrzymanie dróg wodnych prowadzących do portów, monitoring dróg wodnych, w tym związany z systemami zarządzania ruchem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55</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VI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Rynek pracy </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6.1</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Usługi rozwojowe skierowane do przedsiębiorców i pracowników przedsiębiorstw na podstawie systemu popytowego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56</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VI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Rynek pracy</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6.2</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Wsparcie adresowane do przedsiębiorstw odczuwających negatywne skutki zmian gospodarczych oraz ich pracowników, mające na celu wspomaganie procesów adaptacyjnych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57</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VI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Rynek pracy</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6.3</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Wsparcie dla osób zwolnionych, przewidzianych do zwolnienia lub zagrożonych zwolnieniem z pracy z przyczyn dotyczących zakładu pracy, realizowane w formie tworzenia i wdrażania programów typu outplacement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58</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VI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Rynek pracy</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6.4</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Wsparcie przedsiębiorczości, samozatrudnienia oraz tworzenia nowych miejsc pracy, poprzez środki finansowe na rozpoczęcie działalności gospodarczej oraz wsparcie doradczo-szkoleniowe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59</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VI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Rynek pracy</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6.5</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Kompleksowe wsparcie dla osób bezrobotnych, nieaktywnych zawodowo i poszukujących pracy znajdujących się w szczególnie trudnej sytuacji na rynku </w:t>
            </w:r>
            <w:r w:rsidRPr="005D0021">
              <w:rPr>
                <w:rFonts w:ascii="Arial" w:hAnsi="Arial" w:cs="Arial"/>
                <w:color w:val="000000" w:themeColor="text1"/>
                <w:sz w:val="20"/>
                <w:szCs w:val="20"/>
              </w:rPr>
              <w:lastRenderedPageBreak/>
              <w:t xml:space="preserve">pracy obejmujące pomoc w aktywnym poszukiwaniu pracy oraz działania na rzecz podnoszenia kwalifikacji zawodowych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lastRenderedPageBreak/>
              <w:t>60</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VI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Rynek pracy</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6.6</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Programy zapewnienia i zwiększenia dostępu do opieki nad dziećmi w wieku do lat 3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61</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VI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Rynek pracy</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6.7</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Programy zapewnienia i zwiększenia dostępu do opieki nad dziećmi w wieku do lat 3 w ramach Kontraktów Samorządowych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62</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VI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Rynek pracy</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6.8</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Wdrożenie kompleksowych programów zdrowotnych dotyczących chorób negatywnie wpływających na rynek pracy, ułatwiających powroty do pracy, umożliwiające wydłużenie aktywności zawodowej oraz zwiększenie zgłaszalności na badania profilaktyczne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63</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VII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Włączenie społeczne </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7.1</w:t>
            </w:r>
          </w:p>
        </w:tc>
        <w:tc>
          <w:tcPr>
            <w:tcW w:w="5386" w:type="dxa"/>
            <w:vAlign w:val="center"/>
          </w:tcPr>
          <w:p w:rsidR="005D0021" w:rsidRPr="005D0021" w:rsidRDefault="005D0021" w:rsidP="005D0021">
            <w:pPr>
              <w:spacing w:after="0" w:line="240" w:lineRule="auto"/>
              <w:rPr>
                <w:rFonts w:ascii="Arial" w:hAnsi="Arial" w:cs="Arial"/>
                <w:sz w:val="20"/>
                <w:szCs w:val="20"/>
              </w:rPr>
            </w:pPr>
            <w:r w:rsidRPr="005D0021">
              <w:rPr>
                <w:rFonts w:ascii="Arial" w:hAnsi="Arial" w:cs="Arial"/>
                <w:color w:val="000000" w:themeColor="text1"/>
                <w:sz w:val="20"/>
                <w:szCs w:val="20"/>
              </w:rPr>
              <w:t>Programy na rzecz integracji osób i rodzin zagrożonych ubóstwem i/lub wykluczeniem społecznym ukierunkowane na aktywizację społeczno-zawodową wykorzystującą instrumenty aktywizacji edukacyjnej, społecznej, zawodowej</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64</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VII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Włączenie społeczne</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7.2</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Wsparcie dla tworzenia podmiotów integracji społecznej oraz podmiotów działających na rzecz aktywizacji społeczno-zawodowej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65</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VII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Włączenie społeczne</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7.3</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Wsparcie dla utworzenia i/lub funkcjonowania (w tym wzmocnienia potencjału) instytucji wspierających ekonomię społeczną zgodnie z Krajowym Programem Rozwoju Ekonomii Społecznej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66</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VII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Włączenie społeczne</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7.4</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Tworzenie miejsc pracy w sektorze ekonomii społecznej m.in. poprzez wsparcie na tworzenie przedsiębiorstw społecznych (w szczególności spółdzielni socjalnych)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67</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VII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Włączenie społeczne</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7.5</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Koordynacja rozwoju sektora ekonomii społecznej oraz wsparcie rozwoju sieci kooperacji i partnerstw ekonomii społecznej w województwie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68</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VII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Włączenie społeczne</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7.6</w:t>
            </w:r>
          </w:p>
        </w:tc>
        <w:tc>
          <w:tcPr>
            <w:tcW w:w="5386" w:type="dxa"/>
            <w:vAlign w:val="center"/>
          </w:tcPr>
          <w:p w:rsidR="005D0021" w:rsidRPr="005D0021" w:rsidRDefault="005D0021" w:rsidP="005D0021">
            <w:pPr>
              <w:spacing w:after="0" w:line="240" w:lineRule="auto"/>
              <w:rPr>
                <w:rFonts w:ascii="Arial" w:hAnsi="Arial" w:cs="Arial"/>
                <w:sz w:val="20"/>
                <w:szCs w:val="20"/>
              </w:rPr>
            </w:pPr>
            <w:r w:rsidRPr="005D0021">
              <w:rPr>
                <w:rFonts w:ascii="Arial" w:hAnsi="Arial" w:cs="Arial"/>
                <w:color w:val="000000" w:themeColor="text1"/>
                <w:sz w:val="20"/>
                <w:szCs w:val="20"/>
              </w:rPr>
              <w:t>Wsparcie rozwoju usług społecznych świadczonych w interesie ogólnym</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69</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VII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Włączenie społeczne</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7.7</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Wdrożenie programów wczesnego wykrywania wad rozwojowych i rehabilitacji dzieci z niepełnosprawnościami oraz zagrożonych niepełnosprawnością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70</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VIII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Edukacja </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8.1</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Upowszechnienie edukacji przedszkolnej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71</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VIII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Edukacja</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8.2</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Wsparcie szkół i placówek prowadzących</w:t>
            </w:r>
            <w:r w:rsidRPr="005D0021">
              <w:rPr>
                <w:rFonts w:ascii="Arial" w:hAnsi="Arial" w:cs="Arial"/>
                <w:sz w:val="20"/>
                <w:szCs w:val="20"/>
              </w:rPr>
              <w:t xml:space="preserve"> </w:t>
            </w:r>
            <w:r w:rsidRPr="005D0021">
              <w:rPr>
                <w:rFonts w:ascii="Arial" w:hAnsi="Arial" w:cs="Arial"/>
                <w:color w:val="000000" w:themeColor="text1"/>
                <w:sz w:val="20"/>
                <w:szCs w:val="20"/>
              </w:rPr>
              <w:t xml:space="preserve">kształcenie ogólne oraz uczniów uczestniczących w kształceniu podstawowym, gimnazjalnym i ponadgimnazjalnym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72</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VIII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Edukacja</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8.3</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Wsparcie szkół i placówek prowadzących</w:t>
            </w:r>
            <w:r w:rsidRPr="005D0021">
              <w:rPr>
                <w:rFonts w:ascii="Arial" w:hAnsi="Arial" w:cs="Arial"/>
                <w:sz w:val="20"/>
                <w:szCs w:val="20"/>
              </w:rPr>
              <w:t xml:space="preserve"> </w:t>
            </w:r>
            <w:r w:rsidRPr="005D0021">
              <w:rPr>
                <w:rFonts w:ascii="Arial" w:hAnsi="Arial" w:cs="Arial"/>
                <w:color w:val="000000" w:themeColor="text1"/>
                <w:sz w:val="20"/>
                <w:szCs w:val="20"/>
              </w:rPr>
              <w:t xml:space="preserve">kształcenie ogólne oraz uczniów uczestniczących w kształceniu podstawowym, gimnazjalnym i ponadgimnazjalnym w ramach Strategii ZIT dla Szczecińskiego Obszaru Metropolitalnego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73</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VIII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Edukacja</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8.4</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Upowszechnienie edukacji przedszkolnej oraz wsparcie szkół i placówek prowadzących</w:t>
            </w:r>
            <w:r w:rsidRPr="005D0021">
              <w:rPr>
                <w:rFonts w:ascii="Arial" w:hAnsi="Arial" w:cs="Arial"/>
                <w:sz w:val="20"/>
                <w:szCs w:val="20"/>
              </w:rPr>
              <w:t xml:space="preserve"> </w:t>
            </w:r>
            <w:r w:rsidRPr="005D0021">
              <w:rPr>
                <w:rFonts w:ascii="Arial" w:hAnsi="Arial" w:cs="Arial"/>
                <w:color w:val="000000" w:themeColor="text1"/>
                <w:sz w:val="20"/>
                <w:szCs w:val="20"/>
              </w:rPr>
              <w:t>kształcenie ogólne oraz uczniów uczestniczących w kształceniu podstawowym, gimnazjalnym i ponadgimnazjalnym w ramach Strategii ZIT dla Koszalińsko-Kołobrzesko-Białogardzkiego Obszaru Funkcjonalnego</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74</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VIII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Edukacja</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8.5</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Upowszechnienie edukacji przedszkolnej oraz wsparcie szkół i placówek prowadzących</w:t>
            </w:r>
            <w:r w:rsidRPr="005D0021">
              <w:rPr>
                <w:rFonts w:ascii="Arial" w:hAnsi="Arial" w:cs="Arial"/>
                <w:sz w:val="20"/>
                <w:szCs w:val="20"/>
              </w:rPr>
              <w:t xml:space="preserve"> </w:t>
            </w:r>
            <w:r w:rsidRPr="005D0021">
              <w:rPr>
                <w:rFonts w:ascii="Arial" w:hAnsi="Arial" w:cs="Arial"/>
                <w:color w:val="000000" w:themeColor="text1"/>
                <w:sz w:val="20"/>
                <w:szCs w:val="20"/>
              </w:rPr>
              <w:t xml:space="preserve">kształcenie ogólne oraz uczniów uczestniczących w kształceniu podstawowym, gimnazjalnym i ponadgimnazjalnym w ramach Kontraktów Samorządowych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75</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VIII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Edukacja</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8.6</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Wsparcie szkół i placówek prowadzących kształcenie zawodowe oraz uczniów uczestniczących w kształceniu zawodowym i osób dorosłych uczestniczących w pozaszkolnych formach kształcenia zawodowego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lastRenderedPageBreak/>
              <w:t>76</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VIII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Edukacja</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8.7</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Wsparcie szkół i placówek prowadzących kształcenie zawodowe oraz uczniów uczestniczących w kształceniu zawodowym i osób dorosłych uczestniczących w pozaszkolnych formach kształcenia zawodowego w ramach Strategii ZIT dla Szczecińskiego Obszaru Metropolitalnego</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77</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VIII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Edukacja</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8.8</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Wsparcie szkół i placówek prowadzących kształcenie zawodowe oraz uczniów uczestniczących w kształceniu zawodowym i osób dorosłych uczestniczących w pozaszkolnych formach kształcenia zawodowego w ramach Strategii ZIT dla Koszalińsko-Kołobrzesko-Białogardzkiego Obszaru Funkcjonalnego</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78</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VIII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Edukacja</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8.9</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Wsparcie szkół i placówek prowadzących kształcenie zawodowe oraz uczniów uczestniczących w kształceniu zawodowym i osób dorosłych uczestniczących w pozaszkolnych formach kształcenia zawodowego w ramach Kontraktów Samorządowych</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79</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VIII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Edukacja</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8.10</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Wsparcie osób dorosłych, w szczególności osób o niskich kwalifikacjach i osób starszych w zakresie doskonalenia umiejętności wykorzystywania technologii informacyjno- komunikacyjnych i porozumiewania się w językach obcych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80</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IX</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Infrastruktura publiczna </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9.1</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Infrastruktura zdrowia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81</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IX</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Infrastruktura publiczna</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9.2</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Infrastruktura społeczna</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82</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IX</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Infrastruktura publiczna</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9.3</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Wspieranie rewitalizacji w sferze fizycznej, gospodarczej i społecznej ubogich społeczności i obszarów miejskich i wiejskich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83</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IX</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Infrastruktura publiczna</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9.4</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Inwestycje w infrastrukturę podmiotów prowadzących kształcenie ogólne na poziomie podstawowym, gimnazjalnym i ponadgimnazjalnym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84</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IX</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Infrastruktura publiczna</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9.5</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Inwestycje w infrastrukturę podmiotów prowadzących kształcenie ogólne na poziomie podstawowym, gimnazjalnym i ponadgimnazjalnym w ramach Kontraktów Samorządowych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85</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IX</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Infrastruktura publiczna</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9.6</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Ośrodki popularyzujące naukę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86</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IX</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Infrastruktura publiczna</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9.7</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Ośrodki popularyzujące naukę w ramach Kontraktów Samorządowych</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87</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IX</w:t>
            </w:r>
          </w:p>
        </w:tc>
        <w:tc>
          <w:tcPr>
            <w:tcW w:w="2694" w:type="dxa"/>
            <w:vAlign w:val="center"/>
          </w:tcPr>
          <w:p w:rsidR="005D0021" w:rsidRPr="005D0021" w:rsidRDefault="005D0021" w:rsidP="005D0021">
            <w:pPr>
              <w:spacing w:after="0" w:line="240" w:lineRule="auto"/>
              <w:rPr>
                <w:rFonts w:ascii="Arial" w:hAnsi="Arial" w:cs="Arial"/>
                <w:sz w:val="20"/>
                <w:szCs w:val="20"/>
              </w:rPr>
            </w:pPr>
            <w:r w:rsidRPr="005D0021">
              <w:rPr>
                <w:rFonts w:ascii="Arial" w:hAnsi="Arial" w:cs="Arial"/>
                <w:color w:val="000000" w:themeColor="text1"/>
                <w:sz w:val="20"/>
                <w:szCs w:val="20"/>
              </w:rPr>
              <w:t>Infrastruktura publiczna</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9.8</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Infrastruktura szkolnictwa zawodowego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88</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IX</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Infrastruktura publiczna</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9.9</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Infrastruktura szkolnictwa zawodowego w ramach Kontraktów Samorządowych</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89</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IX</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Infrastruktura publiczna</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9.10</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Wsparcie rozwoju e-usług publicznych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90</w:t>
            </w:r>
          </w:p>
        </w:tc>
        <w:tc>
          <w:tcPr>
            <w:tcW w:w="709"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X</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Pomoc Techniczna </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10.1</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Wsparcie procesów zarządzania i wdrażania oraz działań informacyjno-promocyjnych RPO WZ </w:t>
            </w:r>
          </w:p>
        </w:tc>
      </w:tr>
    </w:tbl>
    <w:p w:rsidR="005D0021" w:rsidRPr="005D0021" w:rsidRDefault="005D0021" w:rsidP="005D0021">
      <w:pPr>
        <w:spacing w:after="0" w:line="240" w:lineRule="auto"/>
        <w:jc w:val="both"/>
        <w:rPr>
          <w:rFonts w:ascii="Arial" w:hAnsi="Arial" w:cs="Arial"/>
          <w:color w:val="000000" w:themeColor="text1"/>
          <w:sz w:val="20"/>
          <w:szCs w:val="20"/>
        </w:rPr>
      </w:pPr>
    </w:p>
    <w:p w:rsidR="005D0021" w:rsidRDefault="005D0021" w:rsidP="005D0021">
      <w:pPr>
        <w:spacing w:after="0" w:line="240" w:lineRule="auto"/>
        <w:jc w:val="both"/>
        <w:rPr>
          <w:rFonts w:ascii="Arial" w:hAnsi="Arial" w:cs="Arial"/>
          <w:color w:val="000000" w:themeColor="text1"/>
          <w:sz w:val="20"/>
          <w:szCs w:val="20"/>
        </w:rPr>
      </w:pPr>
      <w:r w:rsidRPr="005D0021">
        <w:rPr>
          <w:rFonts w:ascii="Arial" w:hAnsi="Arial" w:cs="Arial"/>
          <w:color w:val="000000" w:themeColor="text1"/>
          <w:sz w:val="20"/>
          <w:szCs w:val="20"/>
        </w:rPr>
        <w:t xml:space="preserve">Do dnia 31 maja 2017 roku zostały przyjęte kryteria oceny projektów do 85 działań. Przewiduje się, że kryteria do wszystkich działań zostaną przyjęte do końca 2017 roku. Szczegółowe informacje na temat przyjęcia poszczególnych kryteriów i zmian do nich zawiera tabela stanowiąca załącznik </w:t>
      </w:r>
      <w:r w:rsidR="007104A4">
        <w:rPr>
          <w:rFonts w:ascii="Arial" w:hAnsi="Arial" w:cs="Arial"/>
          <w:color w:val="000000" w:themeColor="text1"/>
          <w:sz w:val="20"/>
          <w:szCs w:val="20"/>
        </w:rPr>
        <w:t xml:space="preserve">nr 1 </w:t>
      </w:r>
      <w:r w:rsidRPr="005D0021">
        <w:rPr>
          <w:rFonts w:ascii="Arial" w:hAnsi="Arial" w:cs="Arial"/>
          <w:color w:val="000000" w:themeColor="text1"/>
          <w:sz w:val="20"/>
          <w:szCs w:val="20"/>
        </w:rPr>
        <w:t>do niniejszego opisu przedmiotu zamówienia.</w:t>
      </w:r>
    </w:p>
    <w:p w:rsidR="00917DDD" w:rsidRPr="005D0021" w:rsidRDefault="00917DDD" w:rsidP="005D0021">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Badanie będzie obejmować także kryteria przyjęte po </w:t>
      </w:r>
      <w:r w:rsidR="00134CCC">
        <w:rPr>
          <w:rFonts w:ascii="Arial" w:hAnsi="Arial" w:cs="Arial"/>
          <w:color w:val="000000" w:themeColor="text1"/>
          <w:sz w:val="20"/>
          <w:szCs w:val="20"/>
        </w:rPr>
        <w:t xml:space="preserve">podpisaniu umowy z Wykonawcą. </w:t>
      </w:r>
      <w:r>
        <w:rPr>
          <w:rFonts w:ascii="Arial" w:hAnsi="Arial" w:cs="Arial"/>
          <w:color w:val="000000" w:themeColor="text1"/>
          <w:sz w:val="20"/>
          <w:szCs w:val="20"/>
        </w:rPr>
        <w:t xml:space="preserve"> </w:t>
      </w:r>
    </w:p>
    <w:p w:rsidR="007104A4" w:rsidRDefault="007104A4" w:rsidP="005D0021">
      <w:pPr>
        <w:spacing w:after="0" w:line="240" w:lineRule="auto"/>
        <w:jc w:val="both"/>
        <w:rPr>
          <w:rFonts w:ascii="Arial" w:hAnsi="Arial" w:cs="Arial"/>
          <w:color w:val="000000" w:themeColor="text1"/>
          <w:sz w:val="20"/>
          <w:szCs w:val="20"/>
        </w:rPr>
      </w:pPr>
    </w:p>
    <w:p w:rsidR="005D0021" w:rsidRPr="005D0021" w:rsidRDefault="005D0021" w:rsidP="005D0021">
      <w:pPr>
        <w:spacing w:after="0" w:line="240" w:lineRule="auto"/>
        <w:jc w:val="both"/>
        <w:rPr>
          <w:rFonts w:ascii="Arial" w:hAnsi="Arial" w:cs="Arial"/>
          <w:color w:val="000000" w:themeColor="text1"/>
          <w:sz w:val="20"/>
          <w:szCs w:val="20"/>
        </w:rPr>
      </w:pPr>
      <w:r w:rsidRPr="005D0021">
        <w:rPr>
          <w:rFonts w:ascii="Arial" w:hAnsi="Arial" w:cs="Arial"/>
          <w:color w:val="000000" w:themeColor="text1"/>
          <w:sz w:val="20"/>
          <w:szCs w:val="20"/>
        </w:rPr>
        <w:t xml:space="preserve">W ramach RPO WZ wszystkie kryteria oceny projektów są podzielone na 4 płaszczyzny oceny:  </w:t>
      </w:r>
    </w:p>
    <w:p w:rsidR="005D0021" w:rsidRPr="005D0021" w:rsidRDefault="005D0021" w:rsidP="005D0021">
      <w:pPr>
        <w:numPr>
          <w:ilvl w:val="0"/>
          <w:numId w:val="27"/>
        </w:numPr>
        <w:spacing w:after="0" w:line="240" w:lineRule="auto"/>
        <w:contextualSpacing/>
        <w:jc w:val="both"/>
        <w:rPr>
          <w:rFonts w:ascii="Arial" w:hAnsi="Arial" w:cs="Arial"/>
          <w:color w:val="000000" w:themeColor="text1"/>
          <w:sz w:val="20"/>
          <w:szCs w:val="20"/>
        </w:rPr>
      </w:pPr>
      <w:r w:rsidRPr="005D0021">
        <w:rPr>
          <w:rFonts w:ascii="Arial" w:hAnsi="Arial" w:cs="Arial"/>
          <w:color w:val="000000" w:themeColor="text1"/>
          <w:sz w:val="20"/>
          <w:szCs w:val="20"/>
        </w:rPr>
        <w:t xml:space="preserve">dopuszczalności, </w:t>
      </w:r>
    </w:p>
    <w:p w:rsidR="005D0021" w:rsidRPr="005D0021" w:rsidRDefault="005D0021" w:rsidP="005D0021">
      <w:pPr>
        <w:numPr>
          <w:ilvl w:val="0"/>
          <w:numId w:val="27"/>
        </w:numPr>
        <w:spacing w:after="0" w:line="240" w:lineRule="auto"/>
        <w:contextualSpacing/>
        <w:jc w:val="both"/>
        <w:rPr>
          <w:rFonts w:ascii="Arial" w:hAnsi="Arial" w:cs="Arial"/>
          <w:color w:val="000000" w:themeColor="text1"/>
          <w:sz w:val="20"/>
          <w:szCs w:val="20"/>
        </w:rPr>
      </w:pPr>
      <w:r w:rsidRPr="005D0021">
        <w:rPr>
          <w:rFonts w:ascii="Arial" w:hAnsi="Arial" w:cs="Arial"/>
          <w:color w:val="000000" w:themeColor="text1"/>
          <w:sz w:val="20"/>
          <w:szCs w:val="20"/>
        </w:rPr>
        <w:t>administracyjności,</w:t>
      </w:r>
    </w:p>
    <w:p w:rsidR="005D0021" w:rsidRPr="005D0021" w:rsidRDefault="005D0021" w:rsidP="005D0021">
      <w:pPr>
        <w:numPr>
          <w:ilvl w:val="0"/>
          <w:numId w:val="27"/>
        </w:numPr>
        <w:spacing w:after="0" w:line="240" w:lineRule="auto"/>
        <w:contextualSpacing/>
        <w:jc w:val="both"/>
        <w:rPr>
          <w:rFonts w:ascii="Arial" w:hAnsi="Arial" w:cs="Arial"/>
          <w:color w:val="000000" w:themeColor="text1"/>
          <w:sz w:val="20"/>
          <w:szCs w:val="20"/>
        </w:rPr>
      </w:pPr>
      <w:r w:rsidRPr="005D0021">
        <w:rPr>
          <w:rFonts w:ascii="Arial" w:hAnsi="Arial" w:cs="Arial"/>
          <w:color w:val="000000" w:themeColor="text1"/>
          <w:sz w:val="20"/>
          <w:szCs w:val="20"/>
        </w:rPr>
        <w:t>wykonalności,</w:t>
      </w:r>
    </w:p>
    <w:p w:rsidR="005D0021" w:rsidRPr="005D0021" w:rsidRDefault="005D0021" w:rsidP="005D0021">
      <w:pPr>
        <w:numPr>
          <w:ilvl w:val="0"/>
          <w:numId w:val="27"/>
        </w:numPr>
        <w:spacing w:after="0" w:line="240" w:lineRule="auto"/>
        <w:contextualSpacing/>
        <w:jc w:val="both"/>
        <w:rPr>
          <w:rFonts w:ascii="Arial" w:hAnsi="Arial" w:cs="Arial"/>
          <w:color w:val="000000" w:themeColor="text1"/>
          <w:sz w:val="20"/>
          <w:szCs w:val="20"/>
        </w:rPr>
      </w:pPr>
      <w:r w:rsidRPr="005D0021">
        <w:rPr>
          <w:rFonts w:ascii="Arial" w:hAnsi="Arial" w:cs="Arial"/>
          <w:color w:val="000000" w:themeColor="text1"/>
          <w:sz w:val="20"/>
          <w:szCs w:val="20"/>
        </w:rPr>
        <w:t>jakości.</w:t>
      </w:r>
    </w:p>
    <w:p w:rsidR="005D0021" w:rsidRPr="005D0021" w:rsidRDefault="005D0021" w:rsidP="005D0021">
      <w:pPr>
        <w:spacing w:after="0" w:line="240" w:lineRule="auto"/>
        <w:jc w:val="both"/>
        <w:rPr>
          <w:rFonts w:ascii="Arial" w:hAnsi="Arial" w:cs="Arial"/>
          <w:color w:val="000000" w:themeColor="text1"/>
          <w:sz w:val="20"/>
          <w:szCs w:val="20"/>
        </w:rPr>
      </w:pPr>
      <w:r w:rsidRPr="005D0021">
        <w:rPr>
          <w:rFonts w:ascii="Arial" w:hAnsi="Arial" w:cs="Arial"/>
          <w:color w:val="000000" w:themeColor="text1"/>
          <w:sz w:val="20"/>
          <w:szCs w:val="20"/>
        </w:rPr>
        <w:t xml:space="preserve">Kryteria dopuszczalności mają wyeliminować projekty, które nie spełniają kluczowych warunków określonych w naborze. Ocena płaszczyzny dopuszczalności jest dokonywana w zakresie spełnienia lub niespełnienia danego kryterium, których nie można </w:t>
      </w:r>
      <w:r w:rsidR="00F436D9">
        <w:rPr>
          <w:rFonts w:ascii="Arial" w:hAnsi="Arial" w:cs="Arial"/>
          <w:color w:val="000000" w:themeColor="text1"/>
          <w:sz w:val="20"/>
          <w:szCs w:val="20"/>
        </w:rPr>
        <w:t>uzupełnić</w:t>
      </w:r>
      <w:r w:rsidRPr="005D0021">
        <w:rPr>
          <w:rFonts w:ascii="Arial" w:hAnsi="Arial" w:cs="Arial"/>
          <w:color w:val="000000" w:themeColor="text1"/>
          <w:sz w:val="20"/>
          <w:szCs w:val="20"/>
        </w:rPr>
        <w:t xml:space="preserve">. Projekt jest oceniony pozytywnie w oparciu o kryteria dopuszczalności, gdy spełni wszystkie kryteria dopuszczalności. </w:t>
      </w:r>
    </w:p>
    <w:p w:rsidR="005D0021" w:rsidRPr="005D0021" w:rsidRDefault="005D0021" w:rsidP="005D0021">
      <w:pPr>
        <w:spacing w:after="0" w:line="240" w:lineRule="auto"/>
        <w:jc w:val="both"/>
        <w:rPr>
          <w:rFonts w:ascii="Arial" w:hAnsi="Arial" w:cs="Arial"/>
          <w:color w:val="000000" w:themeColor="text1"/>
          <w:sz w:val="20"/>
          <w:szCs w:val="20"/>
        </w:rPr>
      </w:pPr>
      <w:r w:rsidRPr="005D0021">
        <w:rPr>
          <w:rFonts w:ascii="Arial" w:hAnsi="Arial" w:cs="Arial"/>
          <w:color w:val="000000" w:themeColor="text1"/>
          <w:sz w:val="20"/>
          <w:szCs w:val="20"/>
        </w:rPr>
        <w:t xml:space="preserve">Kryteria administracyjności badają stopień przygotowania dokumentacji pod kątem możliwości jej dalszej oceny. Ocena płaszczyzny administracyjności jest dokonywana w zakresie spełnienia lub </w:t>
      </w:r>
      <w:r w:rsidRPr="005D0021">
        <w:rPr>
          <w:rFonts w:ascii="Arial" w:hAnsi="Arial" w:cs="Arial"/>
          <w:color w:val="000000" w:themeColor="text1"/>
          <w:sz w:val="20"/>
          <w:szCs w:val="20"/>
        </w:rPr>
        <w:lastRenderedPageBreak/>
        <w:t xml:space="preserve">niespełnienia danego kryterium. Na tej płaszczyźnie oceny można poprawiać wniosek o dofinansowanie. Projekt jest oceniony pozytywnie, gdy spełni wszystkie kryteria z tej płaszczyzny. </w:t>
      </w:r>
    </w:p>
    <w:p w:rsidR="005D0021" w:rsidRPr="005D0021" w:rsidRDefault="005D0021" w:rsidP="005D0021">
      <w:pPr>
        <w:spacing w:after="0" w:line="240" w:lineRule="auto"/>
        <w:jc w:val="both"/>
        <w:rPr>
          <w:rFonts w:ascii="Arial" w:hAnsi="Arial" w:cs="Arial"/>
          <w:color w:val="000000" w:themeColor="text1"/>
          <w:sz w:val="20"/>
          <w:szCs w:val="20"/>
        </w:rPr>
      </w:pPr>
      <w:r w:rsidRPr="005D0021">
        <w:rPr>
          <w:rFonts w:ascii="Arial" w:hAnsi="Arial" w:cs="Arial"/>
          <w:color w:val="000000" w:themeColor="text1"/>
          <w:sz w:val="20"/>
          <w:szCs w:val="20"/>
        </w:rPr>
        <w:t>Kryteria wykonalności mają zbadać rzeczywistą wykonalność projektu i eliminować te projekty, które nie są możliwe do realizacji w założonym kształcie. Ocena płaszczyzny wykonalności jest dokonywana w zakresie spełnienia lub niespełnienia danego kryterium. Na tej płaszczyźnie oceny weryfikowana jest merytoryczna wykonalność projektu. Weryfikowane są założenia oraz płynące z nich wnioski, a także wskazane w projekcie zobowiązania dotyczące osiągnięcia zaplanowanych wartości wskaźników i innych kluczowych parametrów. Projekt jest oceniony pozytywnie, gdy spełni wszystkie kryteria z tej płaszczyzny.</w:t>
      </w:r>
    </w:p>
    <w:p w:rsidR="00FF5C56" w:rsidRPr="005D0021" w:rsidRDefault="005D0021" w:rsidP="00FF5C56">
      <w:pPr>
        <w:spacing w:after="0" w:line="240" w:lineRule="auto"/>
        <w:jc w:val="both"/>
        <w:rPr>
          <w:rFonts w:ascii="Arial" w:hAnsi="Arial" w:cs="Arial"/>
          <w:color w:val="000000" w:themeColor="text1"/>
          <w:sz w:val="20"/>
          <w:szCs w:val="20"/>
        </w:rPr>
      </w:pPr>
      <w:r w:rsidRPr="005D0021">
        <w:rPr>
          <w:rFonts w:ascii="Arial" w:hAnsi="Arial" w:cs="Arial"/>
          <w:color w:val="000000" w:themeColor="text1"/>
          <w:sz w:val="20"/>
          <w:szCs w:val="20"/>
        </w:rPr>
        <w:t>Kryteria jakości mają wyłonić spośród wykonalnych projektów te, które w szczególny sposób realizują zapisy programu lub w znaczący sposób odpowiadają na zdiagnozowane potrzeby. Ocena w oparciu o kryteria jakości polega na przyznaniu punktów za dane kryterium oraz przemnożeniu przyznanej liczby punktów przez odpowiednią dla danego kryterium wagę. Co do zasady suma punktów za kryteria jakości wynosi 100 pkt</w:t>
      </w:r>
      <w:r w:rsidR="00BE1D21">
        <w:rPr>
          <w:rFonts w:ascii="Arial" w:hAnsi="Arial" w:cs="Arial"/>
          <w:color w:val="000000" w:themeColor="text1"/>
          <w:sz w:val="20"/>
          <w:szCs w:val="20"/>
        </w:rPr>
        <w:t>.</w:t>
      </w:r>
      <w:r w:rsidR="002A0054">
        <w:rPr>
          <w:rFonts w:ascii="Arial" w:hAnsi="Arial" w:cs="Arial"/>
          <w:color w:val="000000" w:themeColor="text1"/>
          <w:sz w:val="20"/>
          <w:szCs w:val="20"/>
        </w:rPr>
        <w:t xml:space="preserve"> </w:t>
      </w:r>
      <w:r w:rsidR="00BE1D21">
        <w:rPr>
          <w:rFonts w:ascii="Arial" w:hAnsi="Arial" w:cs="Arial"/>
          <w:color w:val="000000" w:themeColor="text1"/>
          <w:sz w:val="20"/>
          <w:szCs w:val="20"/>
        </w:rPr>
        <w:t xml:space="preserve">Co do zasady konieczne </w:t>
      </w:r>
      <w:r w:rsidR="002A0054">
        <w:rPr>
          <w:rFonts w:ascii="Arial" w:hAnsi="Arial" w:cs="Arial"/>
          <w:color w:val="000000" w:themeColor="text1"/>
          <w:sz w:val="20"/>
          <w:szCs w:val="20"/>
        </w:rPr>
        <w:t>jest otrzymanie wymaganej minimalnej ilości punktów.</w:t>
      </w:r>
    </w:p>
    <w:p w:rsidR="00FF5C56" w:rsidRPr="005D0021" w:rsidRDefault="00FF5C56" w:rsidP="00FF5C56">
      <w:pPr>
        <w:spacing w:after="0" w:line="240" w:lineRule="auto"/>
        <w:jc w:val="both"/>
        <w:rPr>
          <w:rFonts w:ascii="Arial" w:hAnsi="Arial" w:cs="Arial"/>
          <w:color w:val="000000" w:themeColor="text1"/>
          <w:sz w:val="20"/>
          <w:szCs w:val="20"/>
        </w:rPr>
      </w:pPr>
      <w:r w:rsidRPr="005D0021">
        <w:rPr>
          <w:rFonts w:ascii="Arial" w:hAnsi="Arial" w:cs="Arial"/>
          <w:color w:val="000000" w:themeColor="text1"/>
          <w:sz w:val="20"/>
          <w:szCs w:val="20"/>
        </w:rPr>
        <w:t xml:space="preserve">Kryteria </w:t>
      </w:r>
      <w:r>
        <w:rPr>
          <w:rFonts w:ascii="Arial" w:hAnsi="Arial" w:cs="Arial"/>
          <w:color w:val="000000" w:themeColor="text1"/>
          <w:sz w:val="20"/>
          <w:szCs w:val="20"/>
        </w:rPr>
        <w:t>jakości (</w:t>
      </w:r>
      <w:r w:rsidRPr="005D0021">
        <w:rPr>
          <w:rFonts w:ascii="Arial" w:hAnsi="Arial" w:cs="Arial"/>
          <w:color w:val="000000" w:themeColor="text1"/>
          <w:sz w:val="20"/>
          <w:szCs w:val="20"/>
        </w:rPr>
        <w:t>szczegółowe</w:t>
      </w:r>
      <w:r>
        <w:rPr>
          <w:rFonts w:ascii="Arial" w:hAnsi="Arial" w:cs="Arial"/>
          <w:color w:val="000000" w:themeColor="text1"/>
          <w:sz w:val="20"/>
          <w:szCs w:val="20"/>
        </w:rPr>
        <w:t>)</w:t>
      </w:r>
      <w:r w:rsidRPr="005D0021">
        <w:rPr>
          <w:rFonts w:ascii="Arial" w:hAnsi="Arial" w:cs="Arial"/>
          <w:color w:val="000000" w:themeColor="text1"/>
          <w:sz w:val="20"/>
          <w:szCs w:val="20"/>
        </w:rPr>
        <w:t xml:space="preserve">, to kryteria przyjmowane dla danego działania/ typu projektów, które obowiązują w danym naborze. Kryteria te są określane w Ramowym Planie Realizacji Działania. Co do zasady obejmują one kryteria dopuszczalności i jakości (wśród tych ostatnich premiujące). </w:t>
      </w:r>
    </w:p>
    <w:p w:rsidR="00F436D9" w:rsidRDefault="00F436D9" w:rsidP="005D0021">
      <w:pPr>
        <w:spacing w:after="0" w:line="240" w:lineRule="auto"/>
        <w:jc w:val="both"/>
        <w:rPr>
          <w:rFonts w:ascii="Arial" w:hAnsi="Arial" w:cs="Arial"/>
          <w:color w:val="000000" w:themeColor="text1"/>
          <w:sz w:val="20"/>
          <w:szCs w:val="20"/>
        </w:rPr>
      </w:pPr>
    </w:p>
    <w:p w:rsidR="00AC3E53" w:rsidRPr="005D0021" w:rsidRDefault="00AC3E53" w:rsidP="00AC3E53">
      <w:pPr>
        <w:spacing w:after="0" w:line="240" w:lineRule="auto"/>
        <w:jc w:val="both"/>
        <w:rPr>
          <w:rFonts w:ascii="Arial" w:hAnsi="Arial" w:cs="Arial"/>
          <w:color w:val="000000" w:themeColor="text1"/>
          <w:sz w:val="20"/>
          <w:szCs w:val="20"/>
        </w:rPr>
      </w:pPr>
      <w:r w:rsidRPr="005D0021">
        <w:rPr>
          <w:rFonts w:ascii="Arial" w:hAnsi="Arial" w:cs="Arial"/>
          <w:color w:val="000000" w:themeColor="text1"/>
          <w:sz w:val="20"/>
          <w:szCs w:val="20"/>
        </w:rPr>
        <w:t>W systemie realizacji RPO WZ przyjęto, iż część kryteriów może mieć charakter stały, przyjęty co do zasady jednokrotnie dla danego działania na cały okres realizacji RPO WZ, a część kryteriów może być przyjmowana wyłącznie dla danego konkursu w ramach działania, w celu lepszego dopasowania interwencji do zmieniającej się sytuacji społeczno-gospodarczej regionu</w:t>
      </w:r>
      <w:r w:rsidR="00FF5C56">
        <w:rPr>
          <w:rFonts w:ascii="Arial" w:hAnsi="Arial" w:cs="Arial"/>
          <w:color w:val="000000" w:themeColor="text1"/>
          <w:sz w:val="20"/>
          <w:szCs w:val="20"/>
        </w:rPr>
        <w:t xml:space="preserve"> lub typu projektu</w:t>
      </w:r>
      <w:r w:rsidRPr="005D0021">
        <w:rPr>
          <w:rFonts w:ascii="Arial" w:hAnsi="Arial" w:cs="Arial"/>
          <w:color w:val="000000" w:themeColor="text1"/>
          <w:sz w:val="20"/>
          <w:szCs w:val="20"/>
        </w:rPr>
        <w:t xml:space="preserve">. </w:t>
      </w:r>
    </w:p>
    <w:p w:rsidR="002A0054" w:rsidRPr="005D0021" w:rsidRDefault="002A0054" w:rsidP="002A0054">
      <w:pPr>
        <w:spacing w:after="0" w:line="240" w:lineRule="auto"/>
        <w:jc w:val="both"/>
        <w:rPr>
          <w:rFonts w:ascii="Arial" w:hAnsi="Arial" w:cs="Arial"/>
          <w:color w:val="000000" w:themeColor="text1"/>
          <w:sz w:val="20"/>
          <w:szCs w:val="20"/>
        </w:rPr>
      </w:pPr>
      <w:r w:rsidRPr="005D0021">
        <w:rPr>
          <w:rFonts w:ascii="Arial" w:hAnsi="Arial" w:cs="Arial"/>
          <w:color w:val="000000" w:themeColor="text1"/>
          <w:sz w:val="20"/>
          <w:szCs w:val="20"/>
        </w:rPr>
        <w:t xml:space="preserve">Kryteria ogólne, to kryteria obowiązujące we wszystkich naborach w ramach danego działania/ typu projektów. Co do zasady, mogą one obejmować wszystkie ww. płaszczyzny oceny, w szczególności kryteria administracyjności i wykonalności. </w:t>
      </w:r>
    </w:p>
    <w:p w:rsidR="00386D5E" w:rsidRDefault="00386D5E" w:rsidP="005D0021">
      <w:pPr>
        <w:spacing w:after="0" w:line="240" w:lineRule="auto"/>
        <w:jc w:val="both"/>
        <w:rPr>
          <w:rFonts w:ascii="Arial" w:hAnsi="Arial" w:cs="Arial"/>
          <w:color w:val="000000" w:themeColor="text1"/>
          <w:sz w:val="20"/>
          <w:szCs w:val="20"/>
        </w:rPr>
      </w:pPr>
    </w:p>
    <w:p w:rsidR="005D0021" w:rsidRPr="005D0021" w:rsidRDefault="005D0021" w:rsidP="005D0021">
      <w:pPr>
        <w:spacing w:after="0" w:line="240" w:lineRule="auto"/>
        <w:jc w:val="both"/>
        <w:rPr>
          <w:rFonts w:ascii="Arial" w:hAnsi="Arial" w:cs="Arial"/>
          <w:color w:val="000000" w:themeColor="text1"/>
          <w:sz w:val="20"/>
          <w:szCs w:val="20"/>
        </w:rPr>
      </w:pPr>
      <w:r w:rsidRPr="005D0021">
        <w:rPr>
          <w:rFonts w:ascii="Arial" w:hAnsi="Arial" w:cs="Arial"/>
          <w:color w:val="000000" w:themeColor="text1"/>
          <w:sz w:val="20"/>
          <w:szCs w:val="20"/>
        </w:rPr>
        <w:t>Kryteria strategiczne, to kryteria w oparciu o które KOP dokonuje oceny strategicznej. Mogą one obejmować w szczególności następujące parametry projektów:</w:t>
      </w:r>
    </w:p>
    <w:p w:rsidR="005D0021" w:rsidRPr="005D0021" w:rsidRDefault="005D0021" w:rsidP="005D0021">
      <w:pPr>
        <w:numPr>
          <w:ilvl w:val="0"/>
          <w:numId w:val="28"/>
        </w:numPr>
        <w:spacing w:after="0" w:line="240" w:lineRule="auto"/>
        <w:contextualSpacing/>
        <w:jc w:val="both"/>
        <w:rPr>
          <w:rFonts w:ascii="Arial" w:hAnsi="Arial" w:cs="Arial"/>
          <w:color w:val="000000" w:themeColor="text1"/>
          <w:sz w:val="20"/>
          <w:szCs w:val="20"/>
        </w:rPr>
      </w:pPr>
      <w:r w:rsidRPr="005D0021">
        <w:rPr>
          <w:rFonts w:ascii="Arial" w:hAnsi="Arial" w:cs="Arial"/>
          <w:color w:val="000000" w:themeColor="text1"/>
          <w:sz w:val="20"/>
          <w:szCs w:val="20"/>
        </w:rPr>
        <w:t>kompleksowość i adekwatność wsparcia w stosunku do potrzeb zdiagnozowanych w regulaminie konkursu,</w:t>
      </w:r>
    </w:p>
    <w:p w:rsidR="005D0021" w:rsidRPr="005D0021" w:rsidRDefault="005D0021" w:rsidP="005D0021">
      <w:pPr>
        <w:numPr>
          <w:ilvl w:val="0"/>
          <w:numId w:val="28"/>
        </w:numPr>
        <w:spacing w:after="0" w:line="240" w:lineRule="auto"/>
        <w:contextualSpacing/>
        <w:jc w:val="both"/>
        <w:rPr>
          <w:rFonts w:ascii="Arial" w:hAnsi="Arial" w:cs="Arial"/>
          <w:color w:val="000000" w:themeColor="text1"/>
          <w:sz w:val="20"/>
          <w:szCs w:val="20"/>
        </w:rPr>
      </w:pPr>
      <w:r w:rsidRPr="005D0021">
        <w:rPr>
          <w:rFonts w:ascii="Arial" w:hAnsi="Arial" w:cs="Arial"/>
          <w:color w:val="000000" w:themeColor="text1"/>
          <w:sz w:val="20"/>
          <w:szCs w:val="20"/>
        </w:rPr>
        <w:t>równowagę między różnymi formami wsparcia,</w:t>
      </w:r>
    </w:p>
    <w:p w:rsidR="005D0021" w:rsidRPr="005D0021" w:rsidRDefault="005D0021" w:rsidP="005D0021">
      <w:pPr>
        <w:numPr>
          <w:ilvl w:val="0"/>
          <w:numId w:val="28"/>
        </w:numPr>
        <w:spacing w:after="0" w:line="240" w:lineRule="auto"/>
        <w:contextualSpacing/>
        <w:jc w:val="both"/>
        <w:rPr>
          <w:rFonts w:ascii="Arial" w:hAnsi="Arial" w:cs="Arial"/>
          <w:color w:val="000000" w:themeColor="text1"/>
          <w:sz w:val="20"/>
          <w:szCs w:val="20"/>
        </w:rPr>
      </w:pPr>
      <w:r w:rsidRPr="005D0021">
        <w:rPr>
          <w:rFonts w:ascii="Arial" w:hAnsi="Arial" w:cs="Arial"/>
          <w:color w:val="000000" w:themeColor="text1"/>
          <w:sz w:val="20"/>
          <w:szCs w:val="20"/>
        </w:rPr>
        <w:t>charakter grupy docelowej,</w:t>
      </w:r>
    </w:p>
    <w:p w:rsidR="005D0021" w:rsidRPr="005D0021" w:rsidRDefault="005D0021" w:rsidP="005D0021">
      <w:pPr>
        <w:numPr>
          <w:ilvl w:val="0"/>
          <w:numId w:val="28"/>
        </w:numPr>
        <w:spacing w:after="0" w:line="240" w:lineRule="auto"/>
        <w:contextualSpacing/>
        <w:jc w:val="both"/>
        <w:rPr>
          <w:rFonts w:ascii="Arial" w:hAnsi="Arial" w:cs="Arial"/>
          <w:color w:val="000000" w:themeColor="text1"/>
          <w:sz w:val="20"/>
          <w:szCs w:val="20"/>
        </w:rPr>
      </w:pPr>
      <w:r w:rsidRPr="005D0021">
        <w:rPr>
          <w:rFonts w:ascii="Arial" w:hAnsi="Arial" w:cs="Arial"/>
          <w:color w:val="000000" w:themeColor="text1"/>
          <w:sz w:val="20"/>
          <w:szCs w:val="20"/>
        </w:rPr>
        <w:t>nasilenie określonego rodzaju problemów społeczno-gospodarczych na obszarze realizacji projektu,</w:t>
      </w:r>
    </w:p>
    <w:p w:rsidR="005D0021" w:rsidRPr="005D0021" w:rsidRDefault="005D0021" w:rsidP="005D0021">
      <w:pPr>
        <w:numPr>
          <w:ilvl w:val="0"/>
          <w:numId w:val="28"/>
        </w:numPr>
        <w:spacing w:after="0" w:line="240" w:lineRule="auto"/>
        <w:contextualSpacing/>
        <w:jc w:val="both"/>
        <w:rPr>
          <w:rFonts w:ascii="Arial" w:hAnsi="Arial" w:cs="Arial"/>
          <w:color w:val="000000" w:themeColor="text1"/>
          <w:sz w:val="20"/>
          <w:szCs w:val="20"/>
        </w:rPr>
      </w:pPr>
      <w:r w:rsidRPr="005D0021">
        <w:rPr>
          <w:rFonts w:ascii="Arial" w:hAnsi="Arial" w:cs="Arial"/>
          <w:color w:val="000000" w:themeColor="text1"/>
          <w:sz w:val="20"/>
          <w:szCs w:val="20"/>
        </w:rPr>
        <w:t xml:space="preserve">równomierność i racjonalność rozłożenia pomocy w skali regionu. </w:t>
      </w:r>
    </w:p>
    <w:p w:rsidR="005D0021" w:rsidRPr="005D0021" w:rsidRDefault="005D0021" w:rsidP="005D0021">
      <w:pPr>
        <w:spacing w:after="0" w:line="240" w:lineRule="auto"/>
        <w:jc w:val="both"/>
        <w:rPr>
          <w:rFonts w:ascii="Arial" w:hAnsi="Arial" w:cs="Arial"/>
          <w:color w:val="000000" w:themeColor="text1"/>
          <w:sz w:val="20"/>
          <w:szCs w:val="20"/>
        </w:rPr>
      </w:pPr>
      <w:r w:rsidRPr="005D0021">
        <w:rPr>
          <w:rFonts w:ascii="Arial" w:hAnsi="Arial" w:cs="Arial"/>
          <w:color w:val="000000" w:themeColor="text1"/>
          <w:sz w:val="20"/>
          <w:szCs w:val="20"/>
        </w:rPr>
        <w:t xml:space="preserve">Kryteria strategiczne mają zastosowanie w odniesieniu do działań: </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567"/>
        <w:gridCol w:w="2694"/>
        <w:gridCol w:w="1134"/>
        <w:gridCol w:w="5386"/>
      </w:tblGrid>
      <w:tr w:rsidR="005D0021" w:rsidRPr="005D0021" w:rsidTr="00A5285B">
        <w:trPr>
          <w:trHeight w:val="275"/>
        </w:trPr>
        <w:tc>
          <w:tcPr>
            <w:tcW w:w="567"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Lp.</w:t>
            </w:r>
          </w:p>
        </w:tc>
        <w:tc>
          <w:tcPr>
            <w:tcW w:w="567"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OP </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Nazwa osi priorytetowej </w:t>
            </w:r>
          </w:p>
        </w:tc>
        <w:tc>
          <w:tcPr>
            <w:tcW w:w="113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Działanie </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Nazwa działania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1</w:t>
            </w:r>
          </w:p>
        </w:tc>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w:t>
            </w:r>
          </w:p>
        </w:tc>
        <w:tc>
          <w:tcPr>
            <w:tcW w:w="2694" w:type="dxa"/>
            <w:vAlign w:val="center"/>
          </w:tcPr>
          <w:p w:rsidR="005D0021" w:rsidRPr="005D0021" w:rsidRDefault="005D0021" w:rsidP="005D0021">
            <w:pPr>
              <w:spacing w:after="0" w:line="240" w:lineRule="auto"/>
              <w:rPr>
                <w:rFonts w:ascii="Arial" w:hAnsi="Arial" w:cs="Arial"/>
                <w:sz w:val="20"/>
                <w:szCs w:val="20"/>
              </w:rPr>
            </w:pPr>
            <w:r w:rsidRPr="005D0021">
              <w:rPr>
                <w:rFonts w:ascii="Arial" w:hAnsi="Arial" w:cs="Arial"/>
                <w:color w:val="000000" w:themeColor="text1"/>
                <w:sz w:val="20"/>
                <w:szCs w:val="20"/>
              </w:rPr>
              <w:t xml:space="preserve">Gospodarka, Innowacje, Nowoczesne Technologie </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1.10</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Tworzenie i rozbudowa infrastruktury na rzecz rozwoju gospodarczego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2</w:t>
            </w:r>
          </w:p>
        </w:tc>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w:t>
            </w:r>
          </w:p>
        </w:tc>
        <w:tc>
          <w:tcPr>
            <w:tcW w:w="2694" w:type="dxa"/>
            <w:vAlign w:val="center"/>
          </w:tcPr>
          <w:p w:rsidR="005D0021" w:rsidRPr="005D0021" w:rsidRDefault="005D0021" w:rsidP="005D0021">
            <w:pPr>
              <w:spacing w:after="0" w:line="240" w:lineRule="auto"/>
              <w:rPr>
                <w:rFonts w:ascii="Arial" w:hAnsi="Arial" w:cs="Arial"/>
                <w:sz w:val="20"/>
                <w:szCs w:val="20"/>
              </w:rPr>
            </w:pPr>
            <w:r w:rsidRPr="005D0021">
              <w:rPr>
                <w:rFonts w:ascii="Arial" w:hAnsi="Arial" w:cs="Arial"/>
                <w:color w:val="000000" w:themeColor="text1"/>
                <w:sz w:val="20"/>
                <w:szCs w:val="20"/>
              </w:rPr>
              <w:t xml:space="preserve">Gospodarka, Innowacje, Nowoczesne Technologie </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1.16</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Zwiększenie dostępu do usług Instytucji Otoczenia Biznesu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3</w:t>
            </w:r>
          </w:p>
        </w:tc>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w:t>
            </w:r>
          </w:p>
        </w:tc>
        <w:tc>
          <w:tcPr>
            <w:tcW w:w="2694" w:type="dxa"/>
            <w:vAlign w:val="center"/>
          </w:tcPr>
          <w:p w:rsidR="005D0021" w:rsidRPr="005D0021" w:rsidRDefault="005D0021" w:rsidP="005D0021">
            <w:pPr>
              <w:spacing w:after="0" w:line="240" w:lineRule="auto"/>
              <w:rPr>
                <w:rFonts w:ascii="Arial" w:hAnsi="Arial" w:cs="Arial"/>
                <w:sz w:val="20"/>
                <w:szCs w:val="20"/>
              </w:rPr>
            </w:pPr>
            <w:r w:rsidRPr="005D0021">
              <w:rPr>
                <w:rFonts w:ascii="Arial" w:hAnsi="Arial" w:cs="Arial"/>
                <w:color w:val="000000" w:themeColor="text1"/>
                <w:sz w:val="20"/>
                <w:szCs w:val="20"/>
              </w:rPr>
              <w:t xml:space="preserve">Gospodarka, Innowacje, Nowoczesne Technologie </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1.17</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Wzmocnienie procesu wsparcia firm w początkowej fazie rozwoju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4</w:t>
            </w:r>
          </w:p>
        </w:tc>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Gospodarka niskoemisyjna</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2.1</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Zrównoważona multimodalna mobilność miejska i działania adaptacyjne łagodzące zmiany klimatu</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5</w:t>
            </w:r>
          </w:p>
        </w:tc>
        <w:tc>
          <w:tcPr>
            <w:tcW w:w="567" w:type="dxa"/>
            <w:vAlign w:val="center"/>
          </w:tcPr>
          <w:p w:rsidR="005D0021" w:rsidRPr="005D0021" w:rsidRDefault="005D0021" w:rsidP="005D0021">
            <w:pPr>
              <w:spacing w:after="0" w:line="240" w:lineRule="auto"/>
              <w:jc w:val="center"/>
              <w:rPr>
                <w:rFonts w:ascii="Arial" w:hAnsi="Arial" w:cs="Arial"/>
                <w:sz w:val="20"/>
                <w:szCs w:val="20"/>
              </w:rPr>
            </w:pPr>
            <w:r w:rsidRPr="005D0021">
              <w:rPr>
                <w:rFonts w:ascii="Arial" w:hAnsi="Arial" w:cs="Arial"/>
                <w:color w:val="000000" w:themeColor="text1"/>
                <w:sz w:val="20"/>
                <w:szCs w:val="20"/>
              </w:rPr>
              <w:t>II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Gospodarka niskoemisyjna</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2.5</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Modernizacja energetyczna obiektów użyteczności publicznej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6</w:t>
            </w:r>
          </w:p>
        </w:tc>
        <w:tc>
          <w:tcPr>
            <w:tcW w:w="567" w:type="dxa"/>
            <w:vAlign w:val="center"/>
          </w:tcPr>
          <w:p w:rsidR="005D0021" w:rsidRPr="005D0021" w:rsidRDefault="005D0021" w:rsidP="005D0021">
            <w:pPr>
              <w:spacing w:after="0" w:line="240" w:lineRule="auto"/>
              <w:jc w:val="center"/>
              <w:rPr>
                <w:rFonts w:ascii="Arial" w:hAnsi="Arial" w:cs="Arial"/>
                <w:sz w:val="20"/>
                <w:szCs w:val="20"/>
              </w:rPr>
            </w:pPr>
            <w:r w:rsidRPr="005D0021">
              <w:rPr>
                <w:rFonts w:ascii="Arial" w:hAnsi="Arial" w:cs="Arial"/>
                <w:color w:val="000000" w:themeColor="text1"/>
                <w:sz w:val="20"/>
                <w:szCs w:val="20"/>
              </w:rPr>
              <w:t>II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Gospodarka niskoemisyjna</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2.7</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Modernizacja energetyczna wielorodzinnych budynków mieszkaniowych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7</w:t>
            </w:r>
          </w:p>
        </w:tc>
        <w:tc>
          <w:tcPr>
            <w:tcW w:w="567" w:type="dxa"/>
            <w:vAlign w:val="center"/>
          </w:tcPr>
          <w:p w:rsidR="005D0021" w:rsidRPr="005D0021" w:rsidRDefault="005D0021" w:rsidP="005D0021">
            <w:pPr>
              <w:spacing w:after="0" w:line="240" w:lineRule="auto"/>
              <w:jc w:val="center"/>
              <w:rPr>
                <w:rFonts w:ascii="Arial" w:hAnsi="Arial" w:cs="Arial"/>
                <w:sz w:val="20"/>
                <w:szCs w:val="20"/>
              </w:rPr>
            </w:pPr>
            <w:r w:rsidRPr="005D0021">
              <w:rPr>
                <w:rFonts w:ascii="Arial" w:hAnsi="Arial" w:cs="Arial"/>
                <w:color w:val="000000" w:themeColor="text1"/>
                <w:sz w:val="20"/>
                <w:szCs w:val="20"/>
              </w:rPr>
              <w:t>II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Gospodarka niskoemisyjna</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2.9</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Zastępowanie konwencjonalnych źródeł energii źródłami odnawialnymi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8</w:t>
            </w:r>
          </w:p>
        </w:tc>
        <w:tc>
          <w:tcPr>
            <w:tcW w:w="567" w:type="dxa"/>
            <w:vAlign w:val="center"/>
          </w:tcPr>
          <w:p w:rsidR="005D0021" w:rsidRPr="005D0021" w:rsidRDefault="005D0021" w:rsidP="005D0021">
            <w:pPr>
              <w:spacing w:after="0" w:line="240" w:lineRule="auto"/>
              <w:jc w:val="center"/>
              <w:rPr>
                <w:rFonts w:ascii="Arial" w:hAnsi="Arial" w:cs="Arial"/>
                <w:sz w:val="20"/>
                <w:szCs w:val="20"/>
              </w:rPr>
            </w:pPr>
            <w:r w:rsidRPr="005D0021">
              <w:rPr>
                <w:rFonts w:ascii="Arial" w:hAnsi="Arial" w:cs="Arial"/>
                <w:color w:val="000000" w:themeColor="text1"/>
                <w:sz w:val="20"/>
                <w:szCs w:val="20"/>
              </w:rPr>
              <w:t>II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Gospodarka niskoemisyjna</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2.10</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Zwiększenie wykorzystania odnawialnych źródeł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9</w:t>
            </w:r>
          </w:p>
        </w:tc>
        <w:tc>
          <w:tcPr>
            <w:tcW w:w="567" w:type="dxa"/>
            <w:vAlign w:val="center"/>
          </w:tcPr>
          <w:p w:rsidR="005D0021" w:rsidRPr="005D0021" w:rsidRDefault="005D0021" w:rsidP="005D0021">
            <w:pPr>
              <w:spacing w:after="0" w:line="240" w:lineRule="auto"/>
              <w:jc w:val="center"/>
              <w:rPr>
                <w:rFonts w:ascii="Arial" w:hAnsi="Arial" w:cs="Arial"/>
                <w:sz w:val="20"/>
                <w:szCs w:val="20"/>
              </w:rPr>
            </w:pPr>
            <w:r w:rsidRPr="005D0021">
              <w:rPr>
                <w:rFonts w:ascii="Arial" w:hAnsi="Arial" w:cs="Arial"/>
                <w:color w:val="000000" w:themeColor="text1"/>
                <w:sz w:val="20"/>
                <w:szCs w:val="20"/>
              </w:rPr>
              <w:t>II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Gospodarka niskoemisyjna</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2.12</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Rozwój kogeneracyjnych źródeł energii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10</w:t>
            </w:r>
          </w:p>
        </w:tc>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III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Ochrona środowiska i adaptacja do zmian klimatu</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3.3</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Poprawa stanu środowiska miejskiego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11</w:t>
            </w:r>
          </w:p>
        </w:tc>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III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Ochrona środowiska i adaptacja do zmian klimatu</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3.4</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Adaptacja do zmian klimatu</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12</w:t>
            </w:r>
          </w:p>
        </w:tc>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III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Ochrona środowiska i adaptacja do zmian klimatu</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3.5</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Wsparcie rozwoju sieci wodociągowych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lastRenderedPageBreak/>
              <w:t>13</w:t>
            </w:r>
          </w:p>
        </w:tc>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III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Ochrona środowiska i adaptacja do zmian klimatu</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3.6</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Wsparcie rozwoju systemów oczyszczania ścieków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14</w:t>
            </w:r>
          </w:p>
        </w:tc>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III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Ochrona środowiska i adaptacja do zmian klimatu</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3.7</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Rozwój gospodarki odpadami komunalnymi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15</w:t>
            </w:r>
          </w:p>
        </w:tc>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III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Ochrona środowiska i adaptacja do zmian klimatu</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3.8</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Rozwój gospodarki odpadami niebezpiecznymi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16</w:t>
            </w:r>
          </w:p>
        </w:tc>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IV</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Naturalne otoczenie człowieka </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4.1</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Dziedzictwo kulturowe</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17</w:t>
            </w:r>
          </w:p>
        </w:tc>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IV</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Naturalne otoczenie człowieka</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4.3</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Ochrona różnorodności biologicznej</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18</w:t>
            </w:r>
          </w:p>
        </w:tc>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IV</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Naturalne otoczenie człowieka</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4.4</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Wsparcie nieinfrastrukturalnych form ochrony przyrody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19</w:t>
            </w:r>
          </w:p>
        </w:tc>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IV</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Naturalne otoczenie człowieka</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4.5</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Kształtowanie właściwych postaw człowieka wobec przyrody przez edukację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20</w:t>
            </w:r>
          </w:p>
        </w:tc>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IV</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Naturalne otoczenie człowieka</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4.6</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Wsparcie infrastrukturalnych form ochrony przyrody i krajobrazu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21</w:t>
            </w:r>
          </w:p>
        </w:tc>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IV</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Naturalne otoczenie człowieka</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4.7</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Wsparcie ośrodków rehabilitacji dziko żyjących zwierząt</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22</w:t>
            </w:r>
          </w:p>
        </w:tc>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IV</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Naturalne otoczenie człowieka</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4.8</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Podnoszenie jakości ładu przestrzennego</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23</w:t>
            </w:r>
          </w:p>
        </w:tc>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IV</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Naturalne otoczenie człowieka</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4.9</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Rozwój zasobów endogenicznych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24</w:t>
            </w:r>
          </w:p>
        </w:tc>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V</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Zrównoważony transport</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5.7</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Budowa, rozbudowa lub modernizacja ogólnodostępnej infrastruktury szlaków żeglownych, utrzymanie dróg wodnych prowadzących do portów, monitoring dróg wodnych, w tym związany z systemami zarządzania ruchem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25</w:t>
            </w:r>
          </w:p>
        </w:tc>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VI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Rynek pracy</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6.2</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Wsparcie adresowane do przedsiębiorstw odczuwających negatywne skutki zmian gospodarczych oraz ich pracowników, mające na celu wspomaganie procesów adaptacyjnych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26</w:t>
            </w:r>
          </w:p>
        </w:tc>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VI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Rynek pracy</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6.3</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Wsparcie dla osób zwolnionych, przewidzianych do zwolnienia lub zagrożonych zwolnieniem z pracy z przyczyn dotyczących zakładu pracy, realizowane w formie tworzenia i wdrażania programów typu outplacement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27</w:t>
            </w:r>
          </w:p>
        </w:tc>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VI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Rynek pracy</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6.5</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Kompleksowe wsparcie dla osób bezrobotnych, nieaktywnych zawodowo i poszukujących pracy znajdujących się w szczególnie trudnej sytuacji na rynku pracy obejmujące pomoc w aktywnym poszukiwaniu pracy oraz działania na rzecz podnoszenia kwalifikacji zawodowych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28</w:t>
            </w:r>
          </w:p>
        </w:tc>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VI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Rynek pracy</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6.6</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Programy zapewnienia i zwiększenia dostępu do opieki nad dziećmi w wieku do lat 3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29</w:t>
            </w:r>
          </w:p>
        </w:tc>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VI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Rynek pracy</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6.8</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Wdrożenie kompleksowych programów zdrowotnych dotyczących chorób negatywnie wpływających na rynek pracy, ułatwiających powroty do pracy, umożliwiające wydłużenie aktywności zawodowej oraz zwiększenie zgłaszalności na badania profilaktyczne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30</w:t>
            </w:r>
          </w:p>
        </w:tc>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VII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Włączenie społeczne </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7.1</w:t>
            </w:r>
          </w:p>
        </w:tc>
        <w:tc>
          <w:tcPr>
            <w:tcW w:w="5386" w:type="dxa"/>
            <w:vAlign w:val="center"/>
          </w:tcPr>
          <w:p w:rsidR="005D0021" w:rsidRPr="005D0021" w:rsidRDefault="005D0021" w:rsidP="005D0021">
            <w:pPr>
              <w:spacing w:after="0" w:line="240" w:lineRule="auto"/>
              <w:rPr>
                <w:rFonts w:ascii="Arial" w:hAnsi="Arial" w:cs="Arial"/>
                <w:sz w:val="20"/>
                <w:szCs w:val="20"/>
              </w:rPr>
            </w:pPr>
            <w:r w:rsidRPr="005D0021">
              <w:rPr>
                <w:rFonts w:ascii="Arial" w:hAnsi="Arial" w:cs="Arial"/>
                <w:color w:val="000000" w:themeColor="text1"/>
                <w:sz w:val="20"/>
                <w:szCs w:val="20"/>
              </w:rPr>
              <w:t>Programy na rzecz integracji osób i rodzin zagrożonych ubóstwem i/lub wykluczeniem społecznym ukierunkowane na aktywizację społeczno-zawodową wykorzystującą instrumenty aktywizacji edukacyjnej, społecznej, zawodowej</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31</w:t>
            </w:r>
          </w:p>
        </w:tc>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VII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Włączenie społeczne</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7.2</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Wsparcie dla tworzenia podmiotów integracji społecznej oraz podmiotów działających na rzecz aktywizacji społeczno-zawodowej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32</w:t>
            </w:r>
          </w:p>
        </w:tc>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VII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Włączenie społeczne</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7.6</w:t>
            </w:r>
          </w:p>
        </w:tc>
        <w:tc>
          <w:tcPr>
            <w:tcW w:w="5386" w:type="dxa"/>
            <w:vAlign w:val="center"/>
          </w:tcPr>
          <w:p w:rsidR="005D0021" w:rsidRPr="005D0021" w:rsidRDefault="005D0021" w:rsidP="005D0021">
            <w:pPr>
              <w:spacing w:after="0" w:line="240" w:lineRule="auto"/>
              <w:rPr>
                <w:rFonts w:ascii="Arial" w:hAnsi="Arial" w:cs="Arial"/>
                <w:sz w:val="20"/>
                <w:szCs w:val="20"/>
              </w:rPr>
            </w:pPr>
            <w:r w:rsidRPr="005D0021">
              <w:rPr>
                <w:rFonts w:ascii="Arial" w:hAnsi="Arial" w:cs="Arial"/>
                <w:color w:val="000000" w:themeColor="text1"/>
                <w:sz w:val="20"/>
                <w:szCs w:val="20"/>
              </w:rPr>
              <w:t>Wsparcie rozwoju usług społecznych świadczonych w interesie ogólnym</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lastRenderedPageBreak/>
              <w:t>33</w:t>
            </w:r>
          </w:p>
        </w:tc>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VII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Włączenie społeczne</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7.7</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Wdrożenie programów wczesnego wykrywania wad rozwojowych i rehabilitacji dzieci z niepełnosprawnościami oraz zagrożonych niepełnosprawnością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34</w:t>
            </w:r>
          </w:p>
        </w:tc>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VIII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Edukacja </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8.1</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Upowszechnienie edukacji przedszkolnej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35</w:t>
            </w:r>
          </w:p>
        </w:tc>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VIII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Edukacja</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8.2</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Wsparcie szkół i placówek prowadzących</w:t>
            </w:r>
            <w:r w:rsidRPr="005D0021">
              <w:rPr>
                <w:rFonts w:ascii="Arial" w:hAnsi="Arial" w:cs="Arial"/>
                <w:sz w:val="20"/>
                <w:szCs w:val="20"/>
              </w:rPr>
              <w:t xml:space="preserve"> </w:t>
            </w:r>
            <w:r w:rsidRPr="005D0021">
              <w:rPr>
                <w:rFonts w:ascii="Arial" w:hAnsi="Arial" w:cs="Arial"/>
                <w:color w:val="000000" w:themeColor="text1"/>
                <w:sz w:val="20"/>
                <w:szCs w:val="20"/>
              </w:rPr>
              <w:t xml:space="preserve">kształcenie ogólne oraz uczniów uczestniczących w kształceniu podstawowym, gimnazjalnym i ponadgimnazjalnym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36</w:t>
            </w:r>
          </w:p>
        </w:tc>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VIII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Edukacja</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8.6</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Wsparcie szkół i placówek prowadzących kształcenie zawodowe oraz uczniów uczestniczących w kształceniu zawodowym i osób dorosłych uczestniczących w pozaszkolnych formach kształcenia zawodowego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37</w:t>
            </w:r>
          </w:p>
        </w:tc>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VIII</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Edukacja</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8.10</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Wsparcie osób dorosłych, w szczególności osób o niskich kwalifikacjach i osób starszych w zakresie doskonalenia umiejętności wykorzystywania technologii informacyjno- komunikacyjnych i porozumiewania się w językach obcych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38</w:t>
            </w:r>
          </w:p>
        </w:tc>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IX</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Infrastruktura publiczna </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9.1</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Infrastruktura zdrowia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39</w:t>
            </w:r>
          </w:p>
        </w:tc>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IX</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Infrastruktura publiczna</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9.2</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Infrastruktura społeczna</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40</w:t>
            </w:r>
          </w:p>
        </w:tc>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IX</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Infrastruktura publiczna</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9.4</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Inwestycje w infrastrukturę podmiotów prowadzących kształcenie ogólne na poziomie podstawowym, gimnazjalnym i ponadgimnazjalnym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41</w:t>
            </w:r>
          </w:p>
        </w:tc>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IX</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Infrastruktura publiczna</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9.6</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Ośrodki popularyzujące naukę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42</w:t>
            </w:r>
          </w:p>
        </w:tc>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IX</w:t>
            </w:r>
          </w:p>
        </w:tc>
        <w:tc>
          <w:tcPr>
            <w:tcW w:w="2694" w:type="dxa"/>
            <w:vAlign w:val="center"/>
          </w:tcPr>
          <w:p w:rsidR="005D0021" w:rsidRPr="005D0021" w:rsidRDefault="005D0021" w:rsidP="005D0021">
            <w:pPr>
              <w:spacing w:after="0" w:line="240" w:lineRule="auto"/>
              <w:rPr>
                <w:rFonts w:ascii="Arial" w:hAnsi="Arial" w:cs="Arial"/>
                <w:sz w:val="20"/>
                <w:szCs w:val="20"/>
              </w:rPr>
            </w:pPr>
            <w:r w:rsidRPr="005D0021">
              <w:rPr>
                <w:rFonts w:ascii="Arial" w:hAnsi="Arial" w:cs="Arial"/>
                <w:color w:val="000000" w:themeColor="text1"/>
                <w:sz w:val="20"/>
                <w:szCs w:val="20"/>
              </w:rPr>
              <w:t>Infrastruktura publiczna</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9.8</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Infrastruktura szkolnictwa zawodowego </w:t>
            </w:r>
          </w:p>
        </w:tc>
      </w:tr>
      <w:tr w:rsidR="005D0021" w:rsidRPr="005D0021" w:rsidTr="00A5285B">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43</w:t>
            </w:r>
          </w:p>
        </w:tc>
        <w:tc>
          <w:tcPr>
            <w:tcW w:w="567"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IX</w:t>
            </w:r>
          </w:p>
        </w:tc>
        <w:tc>
          <w:tcPr>
            <w:tcW w:w="2694"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Infrastruktura publiczna</w:t>
            </w:r>
          </w:p>
        </w:tc>
        <w:tc>
          <w:tcPr>
            <w:tcW w:w="1134" w:type="dxa"/>
            <w:vAlign w:val="center"/>
          </w:tcPr>
          <w:p w:rsidR="005D0021" w:rsidRPr="005D0021" w:rsidRDefault="005D0021" w:rsidP="005D0021">
            <w:pPr>
              <w:spacing w:after="0" w:line="240" w:lineRule="auto"/>
              <w:jc w:val="center"/>
              <w:rPr>
                <w:rFonts w:ascii="Arial" w:hAnsi="Arial" w:cs="Arial"/>
                <w:color w:val="000000" w:themeColor="text1"/>
                <w:sz w:val="20"/>
                <w:szCs w:val="20"/>
              </w:rPr>
            </w:pPr>
            <w:r w:rsidRPr="005D0021">
              <w:rPr>
                <w:rFonts w:ascii="Arial" w:hAnsi="Arial" w:cs="Arial"/>
                <w:color w:val="000000" w:themeColor="text1"/>
                <w:sz w:val="20"/>
                <w:szCs w:val="20"/>
              </w:rPr>
              <w:t>9.10</w:t>
            </w:r>
          </w:p>
        </w:tc>
        <w:tc>
          <w:tcPr>
            <w:tcW w:w="5386" w:type="dxa"/>
            <w:vAlign w:val="center"/>
          </w:tcPr>
          <w:p w:rsidR="005D0021" w:rsidRPr="005D0021" w:rsidRDefault="005D0021" w:rsidP="005D0021">
            <w:pPr>
              <w:spacing w:after="0" w:line="240" w:lineRule="auto"/>
              <w:rPr>
                <w:rFonts w:ascii="Arial" w:hAnsi="Arial" w:cs="Arial"/>
                <w:color w:val="000000" w:themeColor="text1"/>
                <w:sz w:val="20"/>
                <w:szCs w:val="20"/>
              </w:rPr>
            </w:pPr>
            <w:r w:rsidRPr="005D0021">
              <w:rPr>
                <w:rFonts w:ascii="Arial" w:hAnsi="Arial" w:cs="Arial"/>
                <w:color w:val="000000" w:themeColor="text1"/>
                <w:sz w:val="20"/>
                <w:szCs w:val="20"/>
              </w:rPr>
              <w:t xml:space="preserve">Wsparcie rozwoju e-usług publicznych </w:t>
            </w:r>
          </w:p>
        </w:tc>
      </w:tr>
    </w:tbl>
    <w:p w:rsidR="005D0021" w:rsidRDefault="005D0021" w:rsidP="005D0021">
      <w:pPr>
        <w:spacing w:after="0" w:line="240" w:lineRule="auto"/>
        <w:jc w:val="both"/>
        <w:rPr>
          <w:rFonts w:ascii="Arial" w:hAnsi="Arial" w:cs="Arial"/>
          <w:color w:val="000000" w:themeColor="text1"/>
          <w:sz w:val="20"/>
          <w:szCs w:val="20"/>
        </w:rPr>
      </w:pPr>
    </w:p>
    <w:p w:rsidR="00F436D9" w:rsidRPr="00386D5E" w:rsidRDefault="00F436D9" w:rsidP="005D0021">
      <w:pPr>
        <w:spacing w:after="0" w:line="240" w:lineRule="auto"/>
        <w:jc w:val="both"/>
        <w:rPr>
          <w:rFonts w:ascii="Arial" w:hAnsi="Arial" w:cs="Arial"/>
          <w:sz w:val="20"/>
          <w:szCs w:val="20"/>
        </w:rPr>
      </w:pPr>
      <w:r w:rsidRPr="00386D5E">
        <w:rPr>
          <w:rFonts w:ascii="Arial" w:hAnsi="Arial" w:cs="Arial"/>
          <w:color w:val="000000" w:themeColor="text1"/>
          <w:sz w:val="20"/>
          <w:szCs w:val="20"/>
        </w:rPr>
        <w:t xml:space="preserve">Instytucja Zarządzająca RPO WZ może odstąpić od oceny strategicznej, na przykład w sytuacji </w:t>
      </w:r>
      <w:r w:rsidRPr="00386D5E">
        <w:rPr>
          <w:rFonts w:ascii="Arial" w:hAnsi="Arial" w:cs="Arial"/>
          <w:sz w:val="20"/>
          <w:szCs w:val="20"/>
        </w:rPr>
        <w:t xml:space="preserve">gdy kwota dofinansowania wszystkich projektów, które przeszły pozytywnie ocenę jest mniejsza niż kwota dofinansowania przeznaczona na dany konkurs. Do dnia 31 lipca 2017 roku w ramach EFRR nie została przeprowadzona ocena strategiczna. </w:t>
      </w:r>
    </w:p>
    <w:p w:rsidR="00F436D9" w:rsidRPr="005D0021" w:rsidRDefault="00F436D9" w:rsidP="005D0021">
      <w:pPr>
        <w:spacing w:after="0" w:line="240" w:lineRule="auto"/>
        <w:jc w:val="both"/>
        <w:rPr>
          <w:rFonts w:ascii="Arial" w:hAnsi="Arial" w:cs="Arial"/>
          <w:color w:val="000000" w:themeColor="text1"/>
          <w:sz w:val="20"/>
          <w:szCs w:val="20"/>
        </w:rPr>
      </w:pPr>
    </w:p>
    <w:p w:rsidR="005D0021" w:rsidRPr="005D0021" w:rsidRDefault="005D0021" w:rsidP="005D0021">
      <w:pPr>
        <w:spacing w:after="0" w:line="240" w:lineRule="auto"/>
        <w:jc w:val="both"/>
        <w:rPr>
          <w:rFonts w:ascii="Arial" w:hAnsi="Arial" w:cs="Arial"/>
          <w:color w:val="000000" w:themeColor="text1"/>
          <w:sz w:val="20"/>
          <w:szCs w:val="20"/>
        </w:rPr>
      </w:pPr>
      <w:r w:rsidRPr="005D0021">
        <w:rPr>
          <w:rFonts w:ascii="Arial" w:hAnsi="Arial" w:cs="Arial"/>
          <w:color w:val="000000" w:themeColor="text1"/>
          <w:sz w:val="20"/>
          <w:szCs w:val="20"/>
        </w:rPr>
        <w:t xml:space="preserve">Do dnia </w:t>
      </w:r>
      <w:r w:rsidR="00AB0271">
        <w:rPr>
          <w:rFonts w:ascii="Arial" w:hAnsi="Arial" w:cs="Arial"/>
          <w:color w:val="000000" w:themeColor="text1"/>
          <w:sz w:val="20"/>
          <w:szCs w:val="20"/>
        </w:rPr>
        <w:t>31 lipca</w:t>
      </w:r>
      <w:r w:rsidRPr="005D0021">
        <w:rPr>
          <w:rFonts w:ascii="Arial" w:hAnsi="Arial" w:cs="Arial"/>
          <w:color w:val="000000" w:themeColor="text1"/>
          <w:sz w:val="20"/>
          <w:szCs w:val="20"/>
        </w:rPr>
        <w:t xml:space="preserve"> 2017 roku w ramach RPO WZ </w:t>
      </w:r>
      <w:r w:rsidR="007104A4" w:rsidRPr="005D0021">
        <w:rPr>
          <w:rFonts w:ascii="Arial" w:hAnsi="Arial" w:cs="Arial"/>
          <w:color w:val="000000" w:themeColor="text1"/>
          <w:sz w:val="20"/>
          <w:szCs w:val="20"/>
        </w:rPr>
        <w:t>został</w:t>
      </w:r>
      <w:r w:rsidR="007104A4">
        <w:rPr>
          <w:rFonts w:ascii="Arial" w:hAnsi="Arial" w:cs="Arial"/>
          <w:color w:val="000000" w:themeColor="text1"/>
          <w:sz w:val="20"/>
          <w:szCs w:val="20"/>
        </w:rPr>
        <w:t>o</w:t>
      </w:r>
      <w:r w:rsidR="007104A4" w:rsidRPr="005D0021">
        <w:rPr>
          <w:rFonts w:ascii="Arial" w:hAnsi="Arial" w:cs="Arial"/>
          <w:color w:val="000000" w:themeColor="text1"/>
          <w:sz w:val="20"/>
          <w:szCs w:val="20"/>
        </w:rPr>
        <w:t xml:space="preserve"> złożon</w:t>
      </w:r>
      <w:r w:rsidR="007104A4">
        <w:rPr>
          <w:rFonts w:ascii="Arial" w:hAnsi="Arial" w:cs="Arial"/>
          <w:color w:val="000000" w:themeColor="text1"/>
          <w:sz w:val="20"/>
          <w:szCs w:val="20"/>
        </w:rPr>
        <w:t>ych</w:t>
      </w:r>
      <w:r w:rsidR="007104A4" w:rsidRPr="005D0021">
        <w:rPr>
          <w:rFonts w:ascii="Arial" w:hAnsi="Arial" w:cs="Arial"/>
          <w:color w:val="000000" w:themeColor="text1"/>
          <w:sz w:val="20"/>
          <w:szCs w:val="20"/>
        </w:rPr>
        <w:t xml:space="preserve"> </w:t>
      </w:r>
      <w:r w:rsidR="007104A4">
        <w:rPr>
          <w:rFonts w:ascii="Arial" w:hAnsi="Arial" w:cs="Arial"/>
          <w:color w:val="000000" w:themeColor="text1"/>
          <w:sz w:val="20"/>
          <w:szCs w:val="20"/>
        </w:rPr>
        <w:t>2746</w:t>
      </w:r>
      <w:r w:rsidRPr="005D0021">
        <w:rPr>
          <w:rFonts w:ascii="Arial" w:hAnsi="Arial" w:cs="Arial"/>
          <w:color w:val="000000" w:themeColor="text1"/>
          <w:sz w:val="20"/>
          <w:szCs w:val="20"/>
          <w:vertAlign w:val="superscript"/>
        </w:rPr>
        <w:footnoteReference w:id="3"/>
      </w:r>
      <w:r w:rsidRPr="005D0021">
        <w:rPr>
          <w:rFonts w:ascii="Arial" w:hAnsi="Arial" w:cs="Arial"/>
          <w:color w:val="000000" w:themeColor="text1"/>
          <w:sz w:val="20"/>
          <w:szCs w:val="20"/>
        </w:rPr>
        <w:t xml:space="preserve"> </w:t>
      </w:r>
      <w:r w:rsidR="007104A4" w:rsidRPr="005D0021">
        <w:rPr>
          <w:rFonts w:ascii="Arial" w:hAnsi="Arial" w:cs="Arial"/>
          <w:color w:val="000000" w:themeColor="text1"/>
          <w:sz w:val="20"/>
          <w:szCs w:val="20"/>
        </w:rPr>
        <w:t>wniosk</w:t>
      </w:r>
      <w:r w:rsidR="007104A4">
        <w:rPr>
          <w:rFonts w:ascii="Arial" w:hAnsi="Arial" w:cs="Arial"/>
          <w:color w:val="000000" w:themeColor="text1"/>
          <w:sz w:val="20"/>
          <w:szCs w:val="20"/>
        </w:rPr>
        <w:t>ów</w:t>
      </w:r>
      <w:r w:rsidR="007104A4" w:rsidRPr="005D0021">
        <w:rPr>
          <w:rFonts w:ascii="Arial" w:hAnsi="Arial" w:cs="Arial"/>
          <w:color w:val="000000" w:themeColor="text1"/>
          <w:sz w:val="20"/>
          <w:szCs w:val="20"/>
        </w:rPr>
        <w:t xml:space="preserve"> </w:t>
      </w:r>
      <w:r w:rsidRPr="005D0021">
        <w:rPr>
          <w:rFonts w:ascii="Arial" w:hAnsi="Arial" w:cs="Arial"/>
          <w:color w:val="000000" w:themeColor="text1"/>
          <w:sz w:val="20"/>
          <w:szCs w:val="20"/>
        </w:rPr>
        <w:t xml:space="preserve">o dofinansowanie, ocenę formalną </w:t>
      </w:r>
      <w:r w:rsidR="007104A4" w:rsidRPr="005D0021">
        <w:rPr>
          <w:rFonts w:ascii="Arial" w:hAnsi="Arial" w:cs="Arial"/>
          <w:color w:val="000000" w:themeColor="text1"/>
          <w:sz w:val="20"/>
          <w:szCs w:val="20"/>
        </w:rPr>
        <w:t>przeszł</w:t>
      </w:r>
      <w:r w:rsidR="007104A4">
        <w:rPr>
          <w:rFonts w:ascii="Arial" w:hAnsi="Arial" w:cs="Arial"/>
          <w:color w:val="000000" w:themeColor="text1"/>
          <w:sz w:val="20"/>
          <w:szCs w:val="20"/>
        </w:rPr>
        <w:t>y</w:t>
      </w:r>
      <w:r w:rsidR="007104A4" w:rsidRPr="005D0021">
        <w:rPr>
          <w:rFonts w:ascii="Arial" w:hAnsi="Arial" w:cs="Arial"/>
          <w:color w:val="000000" w:themeColor="text1"/>
          <w:sz w:val="20"/>
          <w:szCs w:val="20"/>
        </w:rPr>
        <w:t xml:space="preserve"> 11</w:t>
      </w:r>
      <w:r w:rsidR="007104A4">
        <w:rPr>
          <w:rFonts w:ascii="Arial" w:hAnsi="Arial" w:cs="Arial"/>
          <w:color w:val="000000" w:themeColor="text1"/>
          <w:sz w:val="20"/>
          <w:szCs w:val="20"/>
        </w:rPr>
        <w:t>74</w:t>
      </w:r>
      <w:r w:rsidRPr="005D0021">
        <w:rPr>
          <w:rFonts w:ascii="Arial" w:hAnsi="Arial" w:cs="Arial"/>
          <w:color w:val="000000" w:themeColor="text1"/>
          <w:sz w:val="20"/>
          <w:szCs w:val="20"/>
          <w:vertAlign w:val="superscript"/>
        </w:rPr>
        <w:footnoteReference w:id="4"/>
      </w:r>
      <w:r w:rsidRPr="005D0021">
        <w:rPr>
          <w:rFonts w:ascii="Arial" w:hAnsi="Arial" w:cs="Arial"/>
          <w:color w:val="000000" w:themeColor="text1"/>
          <w:sz w:val="20"/>
          <w:szCs w:val="20"/>
        </w:rPr>
        <w:t xml:space="preserve"> </w:t>
      </w:r>
      <w:r w:rsidR="007104A4" w:rsidRPr="005D0021">
        <w:rPr>
          <w:rFonts w:ascii="Arial" w:hAnsi="Arial" w:cs="Arial"/>
          <w:color w:val="000000" w:themeColor="text1"/>
          <w:sz w:val="20"/>
          <w:szCs w:val="20"/>
        </w:rPr>
        <w:t>wniosk</w:t>
      </w:r>
      <w:r w:rsidR="007104A4">
        <w:rPr>
          <w:rFonts w:ascii="Arial" w:hAnsi="Arial" w:cs="Arial"/>
          <w:color w:val="000000" w:themeColor="text1"/>
          <w:sz w:val="20"/>
          <w:szCs w:val="20"/>
        </w:rPr>
        <w:t>i</w:t>
      </w:r>
      <w:r w:rsidRPr="005D0021">
        <w:rPr>
          <w:rFonts w:ascii="Arial" w:hAnsi="Arial" w:cs="Arial"/>
          <w:color w:val="000000" w:themeColor="text1"/>
          <w:sz w:val="20"/>
          <w:szCs w:val="20"/>
        </w:rPr>
        <w:t xml:space="preserve">, </w:t>
      </w:r>
      <w:r w:rsidR="007104A4" w:rsidRPr="005D0021">
        <w:rPr>
          <w:rFonts w:ascii="Arial" w:hAnsi="Arial" w:cs="Arial"/>
          <w:color w:val="000000" w:themeColor="text1"/>
          <w:sz w:val="20"/>
          <w:szCs w:val="20"/>
        </w:rPr>
        <w:t>zatwierdzon</w:t>
      </w:r>
      <w:r w:rsidR="007104A4">
        <w:rPr>
          <w:rFonts w:ascii="Arial" w:hAnsi="Arial" w:cs="Arial"/>
          <w:color w:val="000000" w:themeColor="text1"/>
          <w:sz w:val="20"/>
          <w:szCs w:val="20"/>
        </w:rPr>
        <w:t>ych</w:t>
      </w:r>
      <w:r w:rsidR="007104A4" w:rsidRPr="005D0021">
        <w:rPr>
          <w:rFonts w:ascii="Arial" w:hAnsi="Arial" w:cs="Arial"/>
          <w:color w:val="000000" w:themeColor="text1"/>
          <w:sz w:val="20"/>
          <w:szCs w:val="20"/>
        </w:rPr>
        <w:t xml:space="preserve"> </w:t>
      </w:r>
      <w:r w:rsidRPr="005D0021">
        <w:rPr>
          <w:rFonts w:ascii="Arial" w:hAnsi="Arial" w:cs="Arial"/>
          <w:color w:val="000000" w:themeColor="text1"/>
          <w:sz w:val="20"/>
          <w:szCs w:val="20"/>
        </w:rPr>
        <w:t xml:space="preserve">zostały </w:t>
      </w:r>
      <w:r w:rsidR="007104A4" w:rsidRPr="005D0021">
        <w:rPr>
          <w:rFonts w:ascii="Arial" w:hAnsi="Arial" w:cs="Arial"/>
          <w:color w:val="000000" w:themeColor="text1"/>
          <w:sz w:val="20"/>
          <w:szCs w:val="20"/>
        </w:rPr>
        <w:t>został</w:t>
      </w:r>
      <w:r w:rsidR="007104A4">
        <w:rPr>
          <w:rFonts w:ascii="Arial" w:hAnsi="Arial" w:cs="Arial"/>
          <w:color w:val="000000" w:themeColor="text1"/>
          <w:sz w:val="20"/>
          <w:szCs w:val="20"/>
        </w:rPr>
        <w:t>o</w:t>
      </w:r>
      <w:r w:rsidR="007104A4" w:rsidRPr="005D0021">
        <w:rPr>
          <w:rFonts w:ascii="Arial" w:hAnsi="Arial" w:cs="Arial"/>
          <w:color w:val="000000" w:themeColor="text1"/>
          <w:sz w:val="20"/>
          <w:szCs w:val="20"/>
        </w:rPr>
        <w:t xml:space="preserve"> </w:t>
      </w:r>
      <w:r w:rsidR="007104A4">
        <w:rPr>
          <w:rFonts w:ascii="Arial" w:hAnsi="Arial" w:cs="Arial"/>
          <w:color w:val="000000" w:themeColor="text1"/>
          <w:sz w:val="20"/>
          <w:szCs w:val="20"/>
        </w:rPr>
        <w:t>726</w:t>
      </w:r>
      <w:r w:rsidR="007104A4" w:rsidRPr="005D0021">
        <w:rPr>
          <w:rFonts w:ascii="Arial" w:hAnsi="Arial" w:cs="Arial"/>
          <w:color w:val="000000" w:themeColor="text1"/>
          <w:sz w:val="20"/>
          <w:szCs w:val="20"/>
        </w:rPr>
        <w:t xml:space="preserve"> wniosk</w:t>
      </w:r>
      <w:r w:rsidR="007104A4">
        <w:rPr>
          <w:rFonts w:ascii="Arial" w:hAnsi="Arial" w:cs="Arial"/>
          <w:color w:val="000000" w:themeColor="text1"/>
          <w:sz w:val="20"/>
          <w:szCs w:val="20"/>
        </w:rPr>
        <w:t>ów</w:t>
      </w:r>
      <w:r w:rsidRPr="005D0021">
        <w:rPr>
          <w:rFonts w:ascii="Arial" w:hAnsi="Arial" w:cs="Arial"/>
          <w:color w:val="000000" w:themeColor="text1"/>
          <w:sz w:val="20"/>
          <w:szCs w:val="20"/>
        </w:rPr>
        <w:t xml:space="preserve">, a </w:t>
      </w:r>
      <w:r w:rsidR="007104A4">
        <w:rPr>
          <w:rFonts w:ascii="Arial" w:hAnsi="Arial" w:cs="Arial"/>
          <w:color w:val="000000" w:themeColor="text1"/>
          <w:sz w:val="20"/>
          <w:szCs w:val="20"/>
        </w:rPr>
        <w:t>537</w:t>
      </w:r>
      <w:r w:rsidR="007104A4" w:rsidRPr="005D0021">
        <w:rPr>
          <w:rFonts w:ascii="Arial" w:hAnsi="Arial" w:cs="Arial"/>
          <w:color w:val="000000" w:themeColor="text1"/>
          <w:sz w:val="20"/>
          <w:szCs w:val="20"/>
        </w:rPr>
        <w:t xml:space="preserve"> </w:t>
      </w:r>
      <w:r w:rsidRPr="005D0021">
        <w:rPr>
          <w:rFonts w:ascii="Arial" w:hAnsi="Arial" w:cs="Arial"/>
          <w:color w:val="000000" w:themeColor="text1"/>
          <w:sz w:val="20"/>
          <w:szCs w:val="20"/>
        </w:rPr>
        <w:t xml:space="preserve">umów zostało podpisanych. Szczegółowe informacje przedstawia poniższa tabela. </w:t>
      </w:r>
    </w:p>
    <w:tbl>
      <w:tblPr>
        <w:tblW w:w="10960" w:type="dxa"/>
        <w:jc w:val="center"/>
        <w:tblInd w:w="57" w:type="dxa"/>
        <w:tblCellMar>
          <w:left w:w="70" w:type="dxa"/>
          <w:right w:w="70" w:type="dxa"/>
        </w:tblCellMar>
        <w:tblLook w:val="04A0"/>
      </w:tblPr>
      <w:tblGrid>
        <w:gridCol w:w="1720"/>
        <w:gridCol w:w="2400"/>
        <w:gridCol w:w="2020"/>
        <w:gridCol w:w="2120"/>
        <w:gridCol w:w="2700"/>
      </w:tblGrid>
      <w:tr w:rsidR="005D0021" w:rsidRPr="005D0021" w:rsidTr="00AF0BA9">
        <w:trPr>
          <w:trHeight w:val="1185"/>
          <w:jc w:val="center"/>
        </w:trPr>
        <w:tc>
          <w:tcPr>
            <w:tcW w:w="172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5D0021" w:rsidRPr="005D0021" w:rsidRDefault="005D0021" w:rsidP="005D0021">
            <w:pPr>
              <w:spacing w:after="0" w:line="240" w:lineRule="auto"/>
              <w:jc w:val="center"/>
              <w:rPr>
                <w:rFonts w:ascii="Arial" w:eastAsia="Times New Roman" w:hAnsi="Arial" w:cs="Arial"/>
                <w:bCs/>
                <w:color w:val="000000"/>
                <w:sz w:val="20"/>
                <w:szCs w:val="20"/>
                <w:lang w:eastAsia="pl-PL"/>
              </w:rPr>
            </w:pPr>
            <w:r w:rsidRPr="005D0021">
              <w:rPr>
                <w:rFonts w:ascii="Arial" w:eastAsia="Times New Roman" w:hAnsi="Arial" w:cs="Arial"/>
                <w:bCs/>
                <w:color w:val="000000"/>
                <w:sz w:val="20"/>
                <w:szCs w:val="20"/>
                <w:lang w:eastAsia="pl-PL"/>
              </w:rPr>
              <w:t>Oś priorytetowa</w:t>
            </w:r>
          </w:p>
        </w:tc>
        <w:tc>
          <w:tcPr>
            <w:tcW w:w="2400" w:type="dxa"/>
            <w:tcBorders>
              <w:top w:val="single" w:sz="4" w:space="0" w:color="auto"/>
              <w:left w:val="nil"/>
              <w:bottom w:val="single" w:sz="4" w:space="0" w:color="auto"/>
              <w:right w:val="single" w:sz="4" w:space="0" w:color="auto"/>
            </w:tcBorders>
            <w:shd w:val="clear" w:color="000000" w:fill="BFBFBF"/>
            <w:vAlign w:val="center"/>
            <w:hideMark/>
          </w:tcPr>
          <w:p w:rsidR="005D0021" w:rsidRPr="005D0021" w:rsidRDefault="005D0021" w:rsidP="005D0021">
            <w:pPr>
              <w:spacing w:after="0" w:line="240" w:lineRule="auto"/>
              <w:jc w:val="center"/>
              <w:rPr>
                <w:rFonts w:ascii="Arial" w:eastAsia="Times New Roman" w:hAnsi="Arial" w:cs="Arial"/>
                <w:bCs/>
                <w:color w:val="000000"/>
                <w:sz w:val="20"/>
                <w:szCs w:val="20"/>
                <w:lang w:eastAsia="pl-PL"/>
              </w:rPr>
            </w:pPr>
            <w:r w:rsidRPr="005D0021">
              <w:rPr>
                <w:rFonts w:ascii="Arial" w:eastAsia="Times New Roman" w:hAnsi="Arial" w:cs="Arial"/>
                <w:bCs/>
                <w:color w:val="000000"/>
                <w:sz w:val="20"/>
                <w:szCs w:val="20"/>
                <w:lang w:eastAsia="pl-PL"/>
              </w:rPr>
              <w:t>Liczba złożonych wniosków (ocena wstępna)</w:t>
            </w:r>
          </w:p>
        </w:tc>
        <w:tc>
          <w:tcPr>
            <w:tcW w:w="2020" w:type="dxa"/>
            <w:tcBorders>
              <w:top w:val="single" w:sz="4" w:space="0" w:color="auto"/>
              <w:left w:val="nil"/>
              <w:bottom w:val="single" w:sz="4" w:space="0" w:color="auto"/>
              <w:right w:val="single" w:sz="4" w:space="0" w:color="auto"/>
            </w:tcBorders>
            <w:shd w:val="clear" w:color="000000" w:fill="BFBFBF"/>
            <w:vAlign w:val="center"/>
            <w:hideMark/>
          </w:tcPr>
          <w:p w:rsidR="005D0021" w:rsidRPr="005D0021" w:rsidRDefault="005D0021" w:rsidP="005D0021">
            <w:pPr>
              <w:spacing w:after="0" w:line="240" w:lineRule="auto"/>
              <w:jc w:val="center"/>
              <w:rPr>
                <w:rFonts w:ascii="Arial" w:eastAsia="Times New Roman" w:hAnsi="Arial" w:cs="Arial"/>
                <w:bCs/>
                <w:color w:val="000000"/>
                <w:sz w:val="20"/>
                <w:szCs w:val="20"/>
                <w:lang w:eastAsia="pl-PL"/>
              </w:rPr>
            </w:pPr>
            <w:r w:rsidRPr="005D0021">
              <w:rPr>
                <w:rFonts w:ascii="Arial" w:eastAsia="Times New Roman" w:hAnsi="Arial" w:cs="Arial"/>
                <w:bCs/>
                <w:color w:val="000000"/>
                <w:sz w:val="20"/>
                <w:szCs w:val="20"/>
                <w:lang w:eastAsia="pl-PL"/>
              </w:rPr>
              <w:t>Liczba złożonych wniosków o dofinansowanie (po ocenie formalnej)</w:t>
            </w:r>
          </w:p>
        </w:tc>
        <w:tc>
          <w:tcPr>
            <w:tcW w:w="2120" w:type="dxa"/>
            <w:tcBorders>
              <w:top w:val="single" w:sz="4" w:space="0" w:color="auto"/>
              <w:left w:val="nil"/>
              <w:bottom w:val="single" w:sz="4" w:space="0" w:color="auto"/>
              <w:right w:val="single" w:sz="4" w:space="0" w:color="auto"/>
            </w:tcBorders>
            <w:shd w:val="clear" w:color="000000" w:fill="BFBFBF"/>
            <w:vAlign w:val="center"/>
            <w:hideMark/>
          </w:tcPr>
          <w:p w:rsidR="005D0021" w:rsidRPr="005D0021" w:rsidRDefault="005D0021" w:rsidP="005D0021">
            <w:pPr>
              <w:spacing w:after="0" w:line="240" w:lineRule="auto"/>
              <w:jc w:val="center"/>
              <w:rPr>
                <w:rFonts w:ascii="Arial" w:eastAsia="Times New Roman" w:hAnsi="Arial" w:cs="Arial"/>
                <w:bCs/>
                <w:color w:val="000000"/>
                <w:sz w:val="20"/>
                <w:szCs w:val="20"/>
                <w:lang w:eastAsia="pl-PL"/>
              </w:rPr>
            </w:pPr>
            <w:r w:rsidRPr="005D0021">
              <w:rPr>
                <w:rFonts w:ascii="Arial" w:eastAsia="Times New Roman" w:hAnsi="Arial" w:cs="Arial"/>
                <w:bCs/>
                <w:color w:val="000000"/>
                <w:sz w:val="20"/>
                <w:szCs w:val="20"/>
                <w:lang w:eastAsia="pl-PL"/>
              </w:rPr>
              <w:t>Liczba złożonych wniosków o dofinansowanie (zatwierdzone)</w:t>
            </w:r>
          </w:p>
        </w:tc>
        <w:tc>
          <w:tcPr>
            <w:tcW w:w="2700" w:type="dxa"/>
            <w:tcBorders>
              <w:top w:val="single" w:sz="4" w:space="0" w:color="auto"/>
              <w:left w:val="nil"/>
              <w:bottom w:val="single" w:sz="4" w:space="0" w:color="auto"/>
              <w:right w:val="single" w:sz="4" w:space="0" w:color="auto"/>
            </w:tcBorders>
            <w:shd w:val="clear" w:color="000000" w:fill="BFBFBF"/>
            <w:vAlign w:val="center"/>
            <w:hideMark/>
          </w:tcPr>
          <w:p w:rsidR="005D0021" w:rsidRPr="005D0021" w:rsidRDefault="005D0021" w:rsidP="005D0021">
            <w:pPr>
              <w:spacing w:after="0" w:line="240" w:lineRule="auto"/>
              <w:jc w:val="center"/>
              <w:rPr>
                <w:rFonts w:ascii="Arial" w:eastAsia="Times New Roman" w:hAnsi="Arial" w:cs="Arial"/>
                <w:bCs/>
                <w:color w:val="000000"/>
                <w:sz w:val="20"/>
                <w:szCs w:val="20"/>
                <w:lang w:eastAsia="pl-PL"/>
              </w:rPr>
            </w:pPr>
            <w:r w:rsidRPr="005D0021">
              <w:rPr>
                <w:rFonts w:ascii="Arial" w:eastAsia="Times New Roman" w:hAnsi="Arial" w:cs="Arial"/>
                <w:bCs/>
                <w:color w:val="000000"/>
                <w:sz w:val="20"/>
                <w:szCs w:val="20"/>
                <w:lang w:eastAsia="pl-PL"/>
              </w:rPr>
              <w:t>Liczba podpisanych umów o dofinansowanie</w:t>
            </w:r>
          </w:p>
        </w:tc>
      </w:tr>
      <w:tr w:rsidR="005D0021" w:rsidRPr="005D0021" w:rsidTr="00AF0BA9">
        <w:trPr>
          <w:trHeight w:val="300"/>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5D0021" w:rsidRPr="005D0021" w:rsidRDefault="005D0021" w:rsidP="005D0021">
            <w:pPr>
              <w:spacing w:after="0" w:line="240" w:lineRule="auto"/>
              <w:jc w:val="center"/>
              <w:rPr>
                <w:rFonts w:ascii="Arial" w:eastAsia="Times New Roman" w:hAnsi="Arial" w:cs="Arial"/>
                <w:color w:val="000000"/>
                <w:sz w:val="20"/>
                <w:szCs w:val="20"/>
                <w:lang w:eastAsia="pl-PL"/>
              </w:rPr>
            </w:pPr>
            <w:r w:rsidRPr="005D0021">
              <w:rPr>
                <w:rFonts w:ascii="Arial" w:eastAsia="Times New Roman" w:hAnsi="Arial" w:cs="Arial"/>
                <w:color w:val="000000"/>
                <w:sz w:val="20"/>
                <w:szCs w:val="20"/>
                <w:lang w:eastAsia="pl-PL"/>
              </w:rPr>
              <w:t>RPZP.01.00.00</w:t>
            </w:r>
          </w:p>
        </w:tc>
        <w:tc>
          <w:tcPr>
            <w:tcW w:w="2400" w:type="dxa"/>
            <w:tcBorders>
              <w:top w:val="nil"/>
              <w:left w:val="nil"/>
              <w:bottom w:val="single" w:sz="4" w:space="0" w:color="auto"/>
              <w:right w:val="single" w:sz="4" w:space="0" w:color="auto"/>
            </w:tcBorders>
            <w:shd w:val="clear" w:color="auto" w:fill="auto"/>
            <w:noWrap/>
            <w:vAlign w:val="bottom"/>
            <w:hideMark/>
          </w:tcPr>
          <w:p w:rsidR="005D0021" w:rsidRPr="005D0021" w:rsidRDefault="00386D5E" w:rsidP="00386D5E">
            <w:pPr>
              <w:spacing w:after="0" w:line="240" w:lineRule="auto"/>
              <w:jc w:val="center"/>
              <w:rPr>
                <w:rFonts w:ascii="Arial" w:eastAsia="Times New Roman" w:hAnsi="Arial" w:cs="Arial"/>
                <w:color w:val="000000"/>
                <w:sz w:val="20"/>
                <w:szCs w:val="20"/>
                <w:lang w:eastAsia="pl-PL"/>
              </w:rPr>
            </w:pPr>
            <w:r w:rsidRPr="005D0021">
              <w:rPr>
                <w:rFonts w:ascii="Arial" w:eastAsia="Times New Roman" w:hAnsi="Arial" w:cs="Arial"/>
                <w:color w:val="000000"/>
                <w:sz w:val="20"/>
                <w:szCs w:val="20"/>
                <w:lang w:eastAsia="pl-PL"/>
              </w:rPr>
              <w:t>5</w:t>
            </w:r>
            <w:r>
              <w:rPr>
                <w:rFonts w:ascii="Arial" w:eastAsia="Times New Roman" w:hAnsi="Arial" w:cs="Arial"/>
                <w:color w:val="000000"/>
                <w:sz w:val="20"/>
                <w:szCs w:val="20"/>
                <w:lang w:eastAsia="pl-PL"/>
              </w:rPr>
              <w:t>11</w:t>
            </w:r>
          </w:p>
        </w:tc>
        <w:tc>
          <w:tcPr>
            <w:tcW w:w="2020" w:type="dxa"/>
            <w:tcBorders>
              <w:top w:val="nil"/>
              <w:left w:val="nil"/>
              <w:bottom w:val="single" w:sz="4" w:space="0" w:color="auto"/>
              <w:right w:val="single" w:sz="4" w:space="0" w:color="auto"/>
            </w:tcBorders>
            <w:shd w:val="clear" w:color="auto" w:fill="auto"/>
            <w:noWrap/>
            <w:vAlign w:val="bottom"/>
            <w:hideMark/>
          </w:tcPr>
          <w:p w:rsidR="005D0021" w:rsidRPr="005D0021" w:rsidRDefault="00386D5E" w:rsidP="005D0021">
            <w:pPr>
              <w:spacing w:after="0" w:line="240"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214</w:t>
            </w:r>
          </w:p>
        </w:tc>
        <w:tc>
          <w:tcPr>
            <w:tcW w:w="2120" w:type="dxa"/>
            <w:tcBorders>
              <w:top w:val="nil"/>
              <w:left w:val="nil"/>
              <w:bottom w:val="single" w:sz="4" w:space="0" w:color="auto"/>
              <w:right w:val="single" w:sz="4" w:space="0" w:color="auto"/>
            </w:tcBorders>
            <w:shd w:val="clear" w:color="auto" w:fill="auto"/>
            <w:noWrap/>
            <w:vAlign w:val="bottom"/>
            <w:hideMark/>
          </w:tcPr>
          <w:p w:rsidR="005D0021" w:rsidRPr="005D0021" w:rsidRDefault="00386D5E" w:rsidP="005D0021">
            <w:pPr>
              <w:spacing w:after="0" w:line="240"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107</w:t>
            </w:r>
          </w:p>
        </w:tc>
        <w:tc>
          <w:tcPr>
            <w:tcW w:w="2700" w:type="dxa"/>
            <w:tcBorders>
              <w:top w:val="nil"/>
              <w:left w:val="nil"/>
              <w:bottom w:val="single" w:sz="4" w:space="0" w:color="auto"/>
              <w:right w:val="single" w:sz="4" w:space="0" w:color="auto"/>
            </w:tcBorders>
            <w:shd w:val="clear" w:color="auto" w:fill="auto"/>
            <w:noWrap/>
            <w:vAlign w:val="bottom"/>
            <w:hideMark/>
          </w:tcPr>
          <w:p w:rsidR="005D0021" w:rsidRPr="005D0021" w:rsidRDefault="00386D5E" w:rsidP="00386D5E">
            <w:pPr>
              <w:spacing w:after="0" w:line="240" w:lineRule="auto"/>
              <w:jc w:val="center"/>
              <w:rPr>
                <w:rFonts w:ascii="Arial" w:eastAsia="Times New Roman" w:hAnsi="Arial" w:cs="Arial"/>
                <w:color w:val="000000"/>
                <w:sz w:val="20"/>
                <w:szCs w:val="20"/>
                <w:lang w:eastAsia="pl-PL"/>
              </w:rPr>
            </w:pPr>
            <w:r w:rsidRPr="005D0021">
              <w:rPr>
                <w:rFonts w:ascii="Arial" w:eastAsia="Times New Roman" w:hAnsi="Arial" w:cs="Arial"/>
                <w:color w:val="000000"/>
                <w:sz w:val="20"/>
                <w:szCs w:val="20"/>
                <w:lang w:eastAsia="pl-PL"/>
              </w:rPr>
              <w:t>7</w:t>
            </w:r>
            <w:r>
              <w:rPr>
                <w:rFonts w:ascii="Arial" w:eastAsia="Times New Roman" w:hAnsi="Arial" w:cs="Arial"/>
                <w:color w:val="000000"/>
                <w:sz w:val="20"/>
                <w:szCs w:val="20"/>
                <w:lang w:eastAsia="pl-PL"/>
              </w:rPr>
              <w:t>8</w:t>
            </w:r>
          </w:p>
        </w:tc>
      </w:tr>
      <w:tr w:rsidR="005D0021" w:rsidRPr="005D0021" w:rsidTr="00AF0BA9">
        <w:trPr>
          <w:trHeight w:val="300"/>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5D0021" w:rsidRPr="005D0021" w:rsidRDefault="005D0021" w:rsidP="005D0021">
            <w:pPr>
              <w:spacing w:after="0" w:line="240" w:lineRule="auto"/>
              <w:jc w:val="center"/>
              <w:rPr>
                <w:rFonts w:ascii="Arial" w:eastAsia="Times New Roman" w:hAnsi="Arial" w:cs="Arial"/>
                <w:color w:val="000000"/>
                <w:sz w:val="20"/>
                <w:szCs w:val="20"/>
                <w:lang w:eastAsia="pl-PL"/>
              </w:rPr>
            </w:pPr>
            <w:r w:rsidRPr="005D0021">
              <w:rPr>
                <w:rFonts w:ascii="Arial" w:eastAsia="Times New Roman" w:hAnsi="Arial" w:cs="Arial"/>
                <w:color w:val="000000"/>
                <w:sz w:val="20"/>
                <w:szCs w:val="20"/>
                <w:lang w:eastAsia="pl-PL"/>
              </w:rPr>
              <w:t>RPZP.02.00.00</w:t>
            </w:r>
          </w:p>
        </w:tc>
        <w:tc>
          <w:tcPr>
            <w:tcW w:w="2400" w:type="dxa"/>
            <w:tcBorders>
              <w:top w:val="nil"/>
              <w:left w:val="nil"/>
              <w:bottom w:val="single" w:sz="4" w:space="0" w:color="auto"/>
              <w:right w:val="single" w:sz="4" w:space="0" w:color="auto"/>
            </w:tcBorders>
            <w:shd w:val="clear" w:color="auto" w:fill="auto"/>
            <w:noWrap/>
            <w:vAlign w:val="bottom"/>
            <w:hideMark/>
          </w:tcPr>
          <w:p w:rsidR="005D0021" w:rsidRPr="005D0021" w:rsidRDefault="00386D5E" w:rsidP="005D0021">
            <w:pPr>
              <w:spacing w:after="0" w:line="240"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602</w:t>
            </w:r>
          </w:p>
        </w:tc>
        <w:tc>
          <w:tcPr>
            <w:tcW w:w="2020" w:type="dxa"/>
            <w:tcBorders>
              <w:top w:val="nil"/>
              <w:left w:val="nil"/>
              <w:bottom w:val="single" w:sz="4" w:space="0" w:color="auto"/>
              <w:right w:val="single" w:sz="4" w:space="0" w:color="auto"/>
            </w:tcBorders>
            <w:shd w:val="clear" w:color="auto" w:fill="auto"/>
            <w:noWrap/>
            <w:vAlign w:val="bottom"/>
            <w:hideMark/>
          </w:tcPr>
          <w:p w:rsidR="005D0021" w:rsidRPr="005D0021" w:rsidRDefault="00386D5E" w:rsidP="005D0021">
            <w:pPr>
              <w:spacing w:after="0" w:line="240"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355</w:t>
            </w:r>
          </w:p>
        </w:tc>
        <w:tc>
          <w:tcPr>
            <w:tcW w:w="2120" w:type="dxa"/>
            <w:tcBorders>
              <w:top w:val="nil"/>
              <w:left w:val="nil"/>
              <w:bottom w:val="single" w:sz="4" w:space="0" w:color="auto"/>
              <w:right w:val="single" w:sz="4" w:space="0" w:color="auto"/>
            </w:tcBorders>
            <w:shd w:val="clear" w:color="auto" w:fill="auto"/>
            <w:noWrap/>
            <w:vAlign w:val="bottom"/>
            <w:hideMark/>
          </w:tcPr>
          <w:p w:rsidR="005D0021" w:rsidRPr="005D0021" w:rsidRDefault="00386D5E" w:rsidP="005D0021">
            <w:pPr>
              <w:spacing w:after="0" w:line="240"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116</w:t>
            </w:r>
          </w:p>
        </w:tc>
        <w:tc>
          <w:tcPr>
            <w:tcW w:w="2700" w:type="dxa"/>
            <w:tcBorders>
              <w:top w:val="nil"/>
              <w:left w:val="nil"/>
              <w:bottom w:val="single" w:sz="4" w:space="0" w:color="auto"/>
              <w:right w:val="single" w:sz="4" w:space="0" w:color="auto"/>
            </w:tcBorders>
            <w:shd w:val="clear" w:color="auto" w:fill="auto"/>
            <w:noWrap/>
            <w:vAlign w:val="bottom"/>
            <w:hideMark/>
          </w:tcPr>
          <w:p w:rsidR="005D0021" w:rsidRPr="005D0021" w:rsidRDefault="00386D5E" w:rsidP="00386D5E">
            <w:pPr>
              <w:spacing w:after="0" w:line="240" w:lineRule="auto"/>
              <w:jc w:val="center"/>
              <w:rPr>
                <w:rFonts w:ascii="Arial" w:eastAsia="Times New Roman" w:hAnsi="Arial" w:cs="Arial"/>
                <w:color w:val="000000"/>
                <w:sz w:val="20"/>
                <w:szCs w:val="20"/>
                <w:lang w:eastAsia="pl-PL"/>
              </w:rPr>
            </w:pPr>
            <w:r w:rsidRPr="005D0021">
              <w:rPr>
                <w:rFonts w:ascii="Arial" w:eastAsia="Times New Roman" w:hAnsi="Arial" w:cs="Arial"/>
                <w:color w:val="000000"/>
                <w:sz w:val="20"/>
                <w:szCs w:val="20"/>
                <w:lang w:eastAsia="pl-PL"/>
              </w:rPr>
              <w:t>7</w:t>
            </w:r>
            <w:r>
              <w:rPr>
                <w:rFonts w:ascii="Arial" w:eastAsia="Times New Roman" w:hAnsi="Arial" w:cs="Arial"/>
                <w:color w:val="000000"/>
                <w:sz w:val="20"/>
                <w:szCs w:val="20"/>
                <w:lang w:eastAsia="pl-PL"/>
              </w:rPr>
              <w:t>9</w:t>
            </w:r>
          </w:p>
        </w:tc>
      </w:tr>
      <w:tr w:rsidR="005D0021" w:rsidRPr="005D0021" w:rsidTr="00AF0BA9">
        <w:trPr>
          <w:trHeight w:val="300"/>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5D0021" w:rsidRPr="005D0021" w:rsidRDefault="005D0021" w:rsidP="005D0021">
            <w:pPr>
              <w:spacing w:after="0" w:line="240" w:lineRule="auto"/>
              <w:jc w:val="center"/>
              <w:rPr>
                <w:rFonts w:ascii="Arial" w:eastAsia="Times New Roman" w:hAnsi="Arial" w:cs="Arial"/>
                <w:color w:val="000000"/>
                <w:sz w:val="20"/>
                <w:szCs w:val="20"/>
                <w:lang w:eastAsia="pl-PL"/>
              </w:rPr>
            </w:pPr>
            <w:r w:rsidRPr="005D0021">
              <w:rPr>
                <w:rFonts w:ascii="Arial" w:eastAsia="Times New Roman" w:hAnsi="Arial" w:cs="Arial"/>
                <w:color w:val="000000"/>
                <w:sz w:val="20"/>
                <w:szCs w:val="20"/>
                <w:lang w:eastAsia="pl-PL"/>
              </w:rPr>
              <w:t>RPZP.03.00.00</w:t>
            </w:r>
          </w:p>
        </w:tc>
        <w:tc>
          <w:tcPr>
            <w:tcW w:w="2400" w:type="dxa"/>
            <w:tcBorders>
              <w:top w:val="nil"/>
              <w:left w:val="nil"/>
              <w:bottom w:val="single" w:sz="4" w:space="0" w:color="auto"/>
              <w:right w:val="single" w:sz="4" w:space="0" w:color="auto"/>
            </w:tcBorders>
            <w:shd w:val="clear" w:color="auto" w:fill="auto"/>
            <w:noWrap/>
            <w:vAlign w:val="bottom"/>
            <w:hideMark/>
          </w:tcPr>
          <w:p w:rsidR="005D0021" w:rsidRPr="005D0021" w:rsidRDefault="005D0021" w:rsidP="005D0021">
            <w:pPr>
              <w:spacing w:after="0" w:line="240" w:lineRule="auto"/>
              <w:jc w:val="center"/>
              <w:rPr>
                <w:rFonts w:ascii="Arial" w:eastAsia="Times New Roman" w:hAnsi="Arial" w:cs="Arial"/>
                <w:color w:val="000000"/>
                <w:sz w:val="20"/>
                <w:szCs w:val="20"/>
                <w:lang w:eastAsia="pl-PL"/>
              </w:rPr>
            </w:pPr>
            <w:r w:rsidRPr="005D0021">
              <w:rPr>
                <w:rFonts w:ascii="Arial" w:eastAsia="Times New Roman" w:hAnsi="Arial" w:cs="Arial"/>
                <w:color w:val="000000"/>
                <w:sz w:val="20"/>
                <w:szCs w:val="20"/>
                <w:lang w:eastAsia="pl-PL"/>
              </w:rPr>
              <w:t>66</w:t>
            </w:r>
          </w:p>
        </w:tc>
        <w:tc>
          <w:tcPr>
            <w:tcW w:w="2020" w:type="dxa"/>
            <w:tcBorders>
              <w:top w:val="nil"/>
              <w:left w:val="nil"/>
              <w:bottom w:val="single" w:sz="4" w:space="0" w:color="auto"/>
              <w:right w:val="single" w:sz="4" w:space="0" w:color="auto"/>
            </w:tcBorders>
            <w:shd w:val="clear" w:color="auto" w:fill="auto"/>
            <w:noWrap/>
            <w:vAlign w:val="bottom"/>
            <w:hideMark/>
          </w:tcPr>
          <w:p w:rsidR="005D0021" w:rsidRPr="005D0021" w:rsidRDefault="005D0021" w:rsidP="005D0021">
            <w:pPr>
              <w:spacing w:after="0" w:line="240" w:lineRule="auto"/>
              <w:jc w:val="center"/>
              <w:rPr>
                <w:rFonts w:ascii="Arial" w:eastAsia="Times New Roman" w:hAnsi="Arial" w:cs="Arial"/>
                <w:color w:val="000000"/>
                <w:sz w:val="20"/>
                <w:szCs w:val="20"/>
                <w:lang w:eastAsia="pl-PL"/>
              </w:rPr>
            </w:pPr>
            <w:r w:rsidRPr="005D0021">
              <w:rPr>
                <w:rFonts w:ascii="Arial" w:eastAsia="Times New Roman" w:hAnsi="Arial" w:cs="Arial"/>
                <w:color w:val="000000"/>
                <w:sz w:val="20"/>
                <w:szCs w:val="20"/>
                <w:lang w:eastAsia="pl-PL"/>
              </w:rPr>
              <w:t>55</w:t>
            </w:r>
          </w:p>
        </w:tc>
        <w:tc>
          <w:tcPr>
            <w:tcW w:w="2120" w:type="dxa"/>
            <w:tcBorders>
              <w:top w:val="nil"/>
              <w:left w:val="nil"/>
              <w:bottom w:val="single" w:sz="4" w:space="0" w:color="auto"/>
              <w:right w:val="single" w:sz="4" w:space="0" w:color="auto"/>
            </w:tcBorders>
            <w:shd w:val="clear" w:color="auto" w:fill="auto"/>
            <w:noWrap/>
            <w:vAlign w:val="bottom"/>
            <w:hideMark/>
          </w:tcPr>
          <w:p w:rsidR="005D0021" w:rsidRPr="005D0021" w:rsidRDefault="00386D5E" w:rsidP="005D0021">
            <w:pPr>
              <w:spacing w:after="0" w:line="240"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34</w:t>
            </w:r>
          </w:p>
        </w:tc>
        <w:tc>
          <w:tcPr>
            <w:tcW w:w="2700" w:type="dxa"/>
            <w:tcBorders>
              <w:top w:val="nil"/>
              <w:left w:val="nil"/>
              <w:bottom w:val="single" w:sz="4" w:space="0" w:color="auto"/>
              <w:right w:val="single" w:sz="4" w:space="0" w:color="auto"/>
            </w:tcBorders>
            <w:shd w:val="clear" w:color="auto" w:fill="auto"/>
            <w:noWrap/>
            <w:vAlign w:val="bottom"/>
            <w:hideMark/>
          </w:tcPr>
          <w:p w:rsidR="005D0021" w:rsidRPr="005D0021" w:rsidRDefault="005D0021" w:rsidP="005D0021">
            <w:pPr>
              <w:spacing w:after="0" w:line="240" w:lineRule="auto"/>
              <w:jc w:val="center"/>
              <w:rPr>
                <w:rFonts w:ascii="Arial" w:eastAsia="Times New Roman" w:hAnsi="Arial" w:cs="Arial"/>
                <w:color w:val="000000"/>
                <w:sz w:val="20"/>
                <w:szCs w:val="20"/>
                <w:lang w:eastAsia="pl-PL"/>
              </w:rPr>
            </w:pPr>
            <w:r w:rsidRPr="005D0021">
              <w:rPr>
                <w:rFonts w:ascii="Arial" w:eastAsia="Times New Roman" w:hAnsi="Arial" w:cs="Arial"/>
                <w:color w:val="000000"/>
                <w:sz w:val="20"/>
                <w:szCs w:val="20"/>
                <w:lang w:eastAsia="pl-PL"/>
              </w:rPr>
              <w:t>25</w:t>
            </w:r>
          </w:p>
        </w:tc>
      </w:tr>
      <w:tr w:rsidR="005D0021" w:rsidRPr="005D0021" w:rsidTr="00AF0BA9">
        <w:trPr>
          <w:trHeight w:val="300"/>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5D0021" w:rsidRPr="005D0021" w:rsidRDefault="005D0021" w:rsidP="005D0021">
            <w:pPr>
              <w:spacing w:after="0" w:line="240" w:lineRule="auto"/>
              <w:jc w:val="center"/>
              <w:rPr>
                <w:rFonts w:ascii="Arial" w:eastAsia="Times New Roman" w:hAnsi="Arial" w:cs="Arial"/>
                <w:color w:val="000000"/>
                <w:sz w:val="20"/>
                <w:szCs w:val="20"/>
                <w:lang w:eastAsia="pl-PL"/>
              </w:rPr>
            </w:pPr>
            <w:r w:rsidRPr="005D0021">
              <w:rPr>
                <w:rFonts w:ascii="Arial" w:eastAsia="Times New Roman" w:hAnsi="Arial" w:cs="Arial"/>
                <w:color w:val="000000"/>
                <w:sz w:val="20"/>
                <w:szCs w:val="20"/>
                <w:lang w:eastAsia="pl-PL"/>
              </w:rPr>
              <w:t>RPZP.04.00.00</w:t>
            </w:r>
          </w:p>
        </w:tc>
        <w:tc>
          <w:tcPr>
            <w:tcW w:w="2400" w:type="dxa"/>
            <w:tcBorders>
              <w:top w:val="nil"/>
              <w:left w:val="nil"/>
              <w:bottom w:val="single" w:sz="4" w:space="0" w:color="auto"/>
              <w:right w:val="single" w:sz="4" w:space="0" w:color="auto"/>
            </w:tcBorders>
            <w:shd w:val="clear" w:color="auto" w:fill="auto"/>
            <w:noWrap/>
            <w:vAlign w:val="bottom"/>
            <w:hideMark/>
          </w:tcPr>
          <w:p w:rsidR="005D0021" w:rsidRPr="005D0021" w:rsidRDefault="00386D5E" w:rsidP="005D0021">
            <w:pPr>
              <w:spacing w:after="0" w:line="240"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135</w:t>
            </w:r>
          </w:p>
        </w:tc>
        <w:tc>
          <w:tcPr>
            <w:tcW w:w="2020" w:type="dxa"/>
            <w:tcBorders>
              <w:top w:val="nil"/>
              <w:left w:val="nil"/>
              <w:bottom w:val="single" w:sz="4" w:space="0" w:color="auto"/>
              <w:right w:val="single" w:sz="4" w:space="0" w:color="auto"/>
            </w:tcBorders>
            <w:shd w:val="clear" w:color="auto" w:fill="auto"/>
            <w:noWrap/>
            <w:vAlign w:val="bottom"/>
            <w:hideMark/>
          </w:tcPr>
          <w:p w:rsidR="005D0021" w:rsidRPr="005D0021" w:rsidRDefault="005D0021" w:rsidP="005D0021">
            <w:pPr>
              <w:spacing w:after="0" w:line="240" w:lineRule="auto"/>
              <w:jc w:val="center"/>
              <w:rPr>
                <w:rFonts w:ascii="Arial" w:eastAsia="Times New Roman" w:hAnsi="Arial" w:cs="Arial"/>
                <w:color w:val="000000"/>
                <w:sz w:val="20"/>
                <w:szCs w:val="20"/>
                <w:lang w:eastAsia="pl-PL"/>
              </w:rPr>
            </w:pPr>
            <w:r w:rsidRPr="005D0021">
              <w:rPr>
                <w:rFonts w:ascii="Arial" w:eastAsia="Times New Roman" w:hAnsi="Arial" w:cs="Arial"/>
                <w:color w:val="000000"/>
                <w:sz w:val="20"/>
                <w:szCs w:val="20"/>
                <w:lang w:eastAsia="pl-PL"/>
              </w:rPr>
              <w:t>56</w:t>
            </w:r>
          </w:p>
        </w:tc>
        <w:tc>
          <w:tcPr>
            <w:tcW w:w="2120" w:type="dxa"/>
            <w:tcBorders>
              <w:top w:val="nil"/>
              <w:left w:val="nil"/>
              <w:bottom w:val="single" w:sz="4" w:space="0" w:color="auto"/>
              <w:right w:val="single" w:sz="4" w:space="0" w:color="auto"/>
            </w:tcBorders>
            <w:shd w:val="clear" w:color="auto" w:fill="auto"/>
            <w:noWrap/>
            <w:vAlign w:val="bottom"/>
            <w:hideMark/>
          </w:tcPr>
          <w:p w:rsidR="005D0021" w:rsidRPr="005D0021" w:rsidRDefault="00386D5E" w:rsidP="005D0021">
            <w:pPr>
              <w:spacing w:after="0" w:line="240"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45</w:t>
            </w:r>
          </w:p>
        </w:tc>
        <w:tc>
          <w:tcPr>
            <w:tcW w:w="2700" w:type="dxa"/>
            <w:tcBorders>
              <w:top w:val="nil"/>
              <w:left w:val="nil"/>
              <w:bottom w:val="single" w:sz="4" w:space="0" w:color="auto"/>
              <w:right w:val="single" w:sz="4" w:space="0" w:color="auto"/>
            </w:tcBorders>
            <w:shd w:val="clear" w:color="auto" w:fill="auto"/>
            <w:noWrap/>
            <w:vAlign w:val="bottom"/>
            <w:hideMark/>
          </w:tcPr>
          <w:p w:rsidR="005D0021" w:rsidRPr="005D0021" w:rsidRDefault="00386D5E" w:rsidP="00386D5E">
            <w:pPr>
              <w:spacing w:after="0" w:line="240" w:lineRule="auto"/>
              <w:jc w:val="center"/>
              <w:rPr>
                <w:rFonts w:ascii="Arial" w:eastAsia="Times New Roman" w:hAnsi="Arial" w:cs="Arial"/>
                <w:color w:val="000000"/>
                <w:sz w:val="20"/>
                <w:szCs w:val="20"/>
                <w:lang w:eastAsia="pl-PL"/>
              </w:rPr>
            </w:pPr>
            <w:r w:rsidRPr="005D0021">
              <w:rPr>
                <w:rFonts w:ascii="Arial" w:eastAsia="Times New Roman" w:hAnsi="Arial" w:cs="Arial"/>
                <w:color w:val="000000"/>
                <w:sz w:val="20"/>
                <w:szCs w:val="20"/>
                <w:lang w:eastAsia="pl-PL"/>
              </w:rPr>
              <w:t>2</w:t>
            </w:r>
            <w:r>
              <w:rPr>
                <w:rFonts w:ascii="Arial" w:eastAsia="Times New Roman" w:hAnsi="Arial" w:cs="Arial"/>
                <w:color w:val="000000"/>
                <w:sz w:val="20"/>
                <w:szCs w:val="20"/>
                <w:lang w:eastAsia="pl-PL"/>
              </w:rPr>
              <w:t>8</w:t>
            </w:r>
          </w:p>
        </w:tc>
      </w:tr>
      <w:tr w:rsidR="005D0021" w:rsidRPr="005D0021" w:rsidTr="00AF0BA9">
        <w:trPr>
          <w:trHeight w:val="300"/>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5D0021" w:rsidRPr="005D0021" w:rsidRDefault="005D0021" w:rsidP="005D0021">
            <w:pPr>
              <w:spacing w:after="0" w:line="240" w:lineRule="auto"/>
              <w:jc w:val="center"/>
              <w:rPr>
                <w:rFonts w:ascii="Arial" w:eastAsia="Times New Roman" w:hAnsi="Arial" w:cs="Arial"/>
                <w:color w:val="000000"/>
                <w:sz w:val="20"/>
                <w:szCs w:val="20"/>
                <w:lang w:eastAsia="pl-PL"/>
              </w:rPr>
            </w:pPr>
            <w:r w:rsidRPr="005D0021">
              <w:rPr>
                <w:rFonts w:ascii="Arial" w:eastAsia="Times New Roman" w:hAnsi="Arial" w:cs="Arial"/>
                <w:color w:val="000000"/>
                <w:sz w:val="20"/>
                <w:szCs w:val="20"/>
                <w:lang w:eastAsia="pl-PL"/>
              </w:rPr>
              <w:t>RPZP.05.00.00</w:t>
            </w:r>
          </w:p>
        </w:tc>
        <w:tc>
          <w:tcPr>
            <w:tcW w:w="2400" w:type="dxa"/>
            <w:tcBorders>
              <w:top w:val="nil"/>
              <w:left w:val="nil"/>
              <w:bottom w:val="single" w:sz="4" w:space="0" w:color="auto"/>
              <w:right w:val="single" w:sz="4" w:space="0" w:color="auto"/>
            </w:tcBorders>
            <w:shd w:val="clear" w:color="auto" w:fill="auto"/>
            <w:noWrap/>
            <w:vAlign w:val="bottom"/>
            <w:hideMark/>
          </w:tcPr>
          <w:p w:rsidR="005D0021" w:rsidRPr="005D0021" w:rsidRDefault="00386D5E" w:rsidP="005D0021">
            <w:pPr>
              <w:spacing w:after="0" w:line="240"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24</w:t>
            </w:r>
          </w:p>
        </w:tc>
        <w:tc>
          <w:tcPr>
            <w:tcW w:w="2020" w:type="dxa"/>
            <w:tcBorders>
              <w:top w:val="nil"/>
              <w:left w:val="nil"/>
              <w:bottom w:val="single" w:sz="4" w:space="0" w:color="auto"/>
              <w:right w:val="single" w:sz="4" w:space="0" w:color="auto"/>
            </w:tcBorders>
            <w:shd w:val="clear" w:color="auto" w:fill="auto"/>
            <w:noWrap/>
            <w:vAlign w:val="bottom"/>
            <w:hideMark/>
          </w:tcPr>
          <w:p w:rsidR="005D0021" w:rsidRPr="005D0021" w:rsidRDefault="00386D5E" w:rsidP="00386D5E">
            <w:pPr>
              <w:spacing w:after="0" w:line="240" w:lineRule="auto"/>
              <w:jc w:val="center"/>
              <w:rPr>
                <w:rFonts w:ascii="Arial" w:eastAsia="Times New Roman" w:hAnsi="Arial" w:cs="Arial"/>
                <w:color w:val="000000"/>
                <w:sz w:val="20"/>
                <w:szCs w:val="20"/>
                <w:lang w:eastAsia="pl-PL"/>
              </w:rPr>
            </w:pPr>
            <w:r w:rsidRPr="005D0021">
              <w:rPr>
                <w:rFonts w:ascii="Arial" w:eastAsia="Times New Roman" w:hAnsi="Arial" w:cs="Arial"/>
                <w:color w:val="000000"/>
                <w:sz w:val="20"/>
                <w:szCs w:val="20"/>
                <w:lang w:eastAsia="pl-PL"/>
              </w:rPr>
              <w:t>1</w:t>
            </w:r>
            <w:r>
              <w:rPr>
                <w:rFonts w:ascii="Arial" w:eastAsia="Times New Roman" w:hAnsi="Arial" w:cs="Arial"/>
                <w:color w:val="000000"/>
                <w:sz w:val="20"/>
                <w:szCs w:val="20"/>
                <w:lang w:eastAsia="pl-PL"/>
              </w:rPr>
              <w:t>5</w:t>
            </w:r>
          </w:p>
        </w:tc>
        <w:tc>
          <w:tcPr>
            <w:tcW w:w="2120" w:type="dxa"/>
            <w:tcBorders>
              <w:top w:val="nil"/>
              <w:left w:val="nil"/>
              <w:bottom w:val="single" w:sz="4" w:space="0" w:color="auto"/>
              <w:right w:val="single" w:sz="4" w:space="0" w:color="auto"/>
            </w:tcBorders>
            <w:shd w:val="clear" w:color="auto" w:fill="auto"/>
            <w:noWrap/>
            <w:vAlign w:val="bottom"/>
            <w:hideMark/>
          </w:tcPr>
          <w:p w:rsidR="005D0021" w:rsidRPr="005D0021" w:rsidRDefault="00386D5E" w:rsidP="005D0021">
            <w:pPr>
              <w:spacing w:after="0" w:line="240"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13</w:t>
            </w:r>
          </w:p>
        </w:tc>
        <w:tc>
          <w:tcPr>
            <w:tcW w:w="2700" w:type="dxa"/>
            <w:tcBorders>
              <w:top w:val="nil"/>
              <w:left w:val="nil"/>
              <w:bottom w:val="single" w:sz="4" w:space="0" w:color="auto"/>
              <w:right w:val="single" w:sz="4" w:space="0" w:color="auto"/>
            </w:tcBorders>
            <w:shd w:val="clear" w:color="auto" w:fill="auto"/>
            <w:noWrap/>
            <w:vAlign w:val="bottom"/>
            <w:hideMark/>
          </w:tcPr>
          <w:p w:rsidR="005D0021" w:rsidRPr="005D0021" w:rsidRDefault="00386D5E" w:rsidP="005D0021">
            <w:pPr>
              <w:spacing w:after="0" w:line="240"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13</w:t>
            </w:r>
          </w:p>
        </w:tc>
      </w:tr>
      <w:tr w:rsidR="005D0021" w:rsidRPr="005D0021" w:rsidTr="00AF0BA9">
        <w:trPr>
          <w:trHeight w:val="300"/>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5D0021" w:rsidRPr="005D0021" w:rsidRDefault="005D0021" w:rsidP="005D0021">
            <w:pPr>
              <w:spacing w:after="0" w:line="240" w:lineRule="auto"/>
              <w:jc w:val="center"/>
              <w:rPr>
                <w:rFonts w:ascii="Arial" w:eastAsia="Times New Roman" w:hAnsi="Arial" w:cs="Arial"/>
                <w:color w:val="000000"/>
                <w:sz w:val="20"/>
                <w:szCs w:val="20"/>
                <w:lang w:eastAsia="pl-PL"/>
              </w:rPr>
            </w:pPr>
            <w:r w:rsidRPr="005D0021">
              <w:rPr>
                <w:rFonts w:ascii="Arial" w:eastAsia="Times New Roman" w:hAnsi="Arial" w:cs="Arial"/>
                <w:color w:val="000000"/>
                <w:sz w:val="20"/>
                <w:szCs w:val="20"/>
                <w:lang w:eastAsia="pl-PL"/>
              </w:rPr>
              <w:t>RPZP.06.00.00</w:t>
            </w:r>
          </w:p>
        </w:tc>
        <w:tc>
          <w:tcPr>
            <w:tcW w:w="2400" w:type="dxa"/>
            <w:tcBorders>
              <w:top w:val="nil"/>
              <w:left w:val="nil"/>
              <w:bottom w:val="single" w:sz="4" w:space="0" w:color="auto"/>
              <w:right w:val="single" w:sz="4" w:space="0" w:color="auto"/>
            </w:tcBorders>
            <w:shd w:val="clear" w:color="auto" w:fill="auto"/>
            <w:noWrap/>
            <w:vAlign w:val="bottom"/>
            <w:hideMark/>
          </w:tcPr>
          <w:p w:rsidR="005D0021" w:rsidRPr="005D0021" w:rsidRDefault="005D0021" w:rsidP="005D0021">
            <w:pPr>
              <w:spacing w:after="0" w:line="240" w:lineRule="auto"/>
              <w:jc w:val="center"/>
              <w:rPr>
                <w:rFonts w:ascii="Arial" w:eastAsia="Times New Roman" w:hAnsi="Arial" w:cs="Arial"/>
                <w:color w:val="000000"/>
                <w:sz w:val="20"/>
                <w:szCs w:val="20"/>
                <w:lang w:eastAsia="pl-PL"/>
              </w:rPr>
            </w:pPr>
            <w:r w:rsidRPr="005D0021">
              <w:rPr>
                <w:rFonts w:ascii="Arial" w:eastAsia="Times New Roman" w:hAnsi="Arial" w:cs="Arial"/>
                <w:color w:val="000000"/>
                <w:sz w:val="20"/>
                <w:szCs w:val="20"/>
                <w:lang w:eastAsia="pl-PL"/>
              </w:rPr>
              <w:t>278</w:t>
            </w:r>
          </w:p>
        </w:tc>
        <w:tc>
          <w:tcPr>
            <w:tcW w:w="2020" w:type="dxa"/>
            <w:tcBorders>
              <w:top w:val="nil"/>
              <w:left w:val="nil"/>
              <w:bottom w:val="single" w:sz="4" w:space="0" w:color="auto"/>
              <w:right w:val="single" w:sz="4" w:space="0" w:color="auto"/>
            </w:tcBorders>
            <w:shd w:val="clear" w:color="auto" w:fill="auto"/>
            <w:noWrap/>
            <w:vAlign w:val="bottom"/>
            <w:hideMark/>
          </w:tcPr>
          <w:p w:rsidR="005D0021" w:rsidRPr="005D0021" w:rsidRDefault="00386D5E" w:rsidP="00386D5E">
            <w:pPr>
              <w:spacing w:after="0" w:line="240" w:lineRule="auto"/>
              <w:jc w:val="center"/>
              <w:rPr>
                <w:rFonts w:ascii="Arial" w:eastAsia="Times New Roman" w:hAnsi="Arial" w:cs="Arial"/>
                <w:color w:val="000000"/>
                <w:sz w:val="20"/>
                <w:szCs w:val="20"/>
                <w:lang w:eastAsia="pl-PL"/>
              </w:rPr>
            </w:pPr>
            <w:r w:rsidRPr="005D0021">
              <w:rPr>
                <w:rFonts w:ascii="Arial" w:eastAsia="Times New Roman" w:hAnsi="Arial" w:cs="Arial"/>
                <w:color w:val="000000"/>
                <w:sz w:val="20"/>
                <w:szCs w:val="20"/>
                <w:lang w:eastAsia="pl-PL"/>
              </w:rPr>
              <w:t>10</w:t>
            </w:r>
            <w:r>
              <w:rPr>
                <w:rFonts w:ascii="Arial" w:eastAsia="Times New Roman" w:hAnsi="Arial" w:cs="Arial"/>
                <w:color w:val="000000"/>
                <w:sz w:val="20"/>
                <w:szCs w:val="20"/>
                <w:lang w:eastAsia="pl-PL"/>
              </w:rPr>
              <w:t>4</w:t>
            </w:r>
          </w:p>
        </w:tc>
        <w:tc>
          <w:tcPr>
            <w:tcW w:w="2120" w:type="dxa"/>
            <w:tcBorders>
              <w:top w:val="nil"/>
              <w:left w:val="nil"/>
              <w:bottom w:val="single" w:sz="4" w:space="0" w:color="auto"/>
              <w:right w:val="single" w:sz="4" w:space="0" w:color="auto"/>
            </w:tcBorders>
            <w:shd w:val="clear" w:color="auto" w:fill="auto"/>
            <w:noWrap/>
            <w:vAlign w:val="bottom"/>
            <w:hideMark/>
          </w:tcPr>
          <w:p w:rsidR="005D0021" w:rsidRPr="005D0021" w:rsidRDefault="00386D5E" w:rsidP="00386D5E">
            <w:pPr>
              <w:spacing w:after="0" w:line="240" w:lineRule="auto"/>
              <w:jc w:val="center"/>
              <w:rPr>
                <w:rFonts w:ascii="Arial" w:eastAsia="Times New Roman" w:hAnsi="Arial" w:cs="Arial"/>
                <w:color w:val="000000"/>
                <w:sz w:val="20"/>
                <w:szCs w:val="20"/>
                <w:lang w:eastAsia="pl-PL"/>
              </w:rPr>
            </w:pPr>
            <w:r w:rsidRPr="005D0021">
              <w:rPr>
                <w:rFonts w:ascii="Arial" w:eastAsia="Times New Roman" w:hAnsi="Arial" w:cs="Arial"/>
                <w:color w:val="000000"/>
                <w:sz w:val="20"/>
                <w:szCs w:val="20"/>
                <w:lang w:eastAsia="pl-PL"/>
              </w:rPr>
              <w:t>10</w:t>
            </w:r>
            <w:r>
              <w:rPr>
                <w:rFonts w:ascii="Arial" w:eastAsia="Times New Roman" w:hAnsi="Arial" w:cs="Arial"/>
                <w:color w:val="000000"/>
                <w:sz w:val="20"/>
                <w:szCs w:val="20"/>
                <w:lang w:eastAsia="pl-PL"/>
              </w:rPr>
              <w:t>4</w:t>
            </w:r>
          </w:p>
        </w:tc>
        <w:tc>
          <w:tcPr>
            <w:tcW w:w="2700" w:type="dxa"/>
            <w:tcBorders>
              <w:top w:val="nil"/>
              <w:left w:val="nil"/>
              <w:bottom w:val="single" w:sz="4" w:space="0" w:color="auto"/>
              <w:right w:val="single" w:sz="4" w:space="0" w:color="auto"/>
            </w:tcBorders>
            <w:shd w:val="clear" w:color="auto" w:fill="auto"/>
            <w:noWrap/>
            <w:vAlign w:val="bottom"/>
            <w:hideMark/>
          </w:tcPr>
          <w:p w:rsidR="005D0021" w:rsidRPr="005D0021" w:rsidRDefault="00386D5E" w:rsidP="005D0021">
            <w:pPr>
              <w:spacing w:after="0" w:line="240"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96</w:t>
            </w:r>
          </w:p>
        </w:tc>
      </w:tr>
      <w:tr w:rsidR="005D0021" w:rsidRPr="005D0021" w:rsidTr="00AF0BA9">
        <w:trPr>
          <w:trHeight w:val="300"/>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5D0021" w:rsidRPr="005D0021" w:rsidRDefault="005D0021" w:rsidP="005D0021">
            <w:pPr>
              <w:spacing w:after="0" w:line="240" w:lineRule="auto"/>
              <w:jc w:val="center"/>
              <w:rPr>
                <w:rFonts w:ascii="Arial" w:eastAsia="Times New Roman" w:hAnsi="Arial" w:cs="Arial"/>
                <w:color w:val="000000"/>
                <w:sz w:val="20"/>
                <w:szCs w:val="20"/>
                <w:lang w:eastAsia="pl-PL"/>
              </w:rPr>
            </w:pPr>
            <w:r w:rsidRPr="005D0021">
              <w:rPr>
                <w:rFonts w:ascii="Arial" w:eastAsia="Times New Roman" w:hAnsi="Arial" w:cs="Arial"/>
                <w:color w:val="000000"/>
                <w:sz w:val="20"/>
                <w:szCs w:val="20"/>
                <w:lang w:eastAsia="pl-PL"/>
              </w:rPr>
              <w:t>RPZP.07.00.00</w:t>
            </w:r>
          </w:p>
        </w:tc>
        <w:tc>
          <w:tcPr>
            <w:tcW w:w="2400" w:type="dxa"/>
            <w:tcBorders>
              <w:top w:val="nil"/>
              <w:left w:val="nil"/>
              <w:bottom w:val="single" w:sz="4" w:space="0" w:color="auto"/>
              <w:right w:val="single" w:sz="4" w:space="0" w:color="auto"/>
            </w:tcBorders>
            <w:shd w:val="clear" w:color="auto" w:fill="auto"/>
            <w:noWrap/>
            <w:vAlign w:val="bottom"/>
            <w:hideMark/>
          </w:tcPr>
          <w:p w:rsidR="005D0021" w:rsidRPr="005D0021" w:rsidRDefault="00386D5E" w:rsidP="005D0021">
            <w:pPr>
              <w:spacing w:after="0" w:line="240"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244</w:t>
            </w:r>
          </w:p>
        </w:tc>
        <w:tc>
          <w:tcPr>
            <w:tcW w:w="2020" w:type="dxa"/>
            <w:tcBorders>
              <w:top w:val="nil"/>
              <w:left w:val="nil"/>
              <w:bottom w:val="single" w:sz="4" w:space="0" w:color="auto"/>
              <w:right w:val="single" w:sz="4" w:space="0" w:color="auto"/>
            </w:tcBorders>
            <w:shd w:val="clear" w:color="auto" w:fill="auto"/>
            <w:noWrap/>
            <w:vAlign w:val="bottom"/>
            <w:hideMark/>
          </w:tcPr>
          <w:p w:rsidR="005D0021" w:rsidRPr="005D0021" w:rsidRDefault="005D0021" w:rsidP="005D0021">
            <w:pPr>
              <w:spacing w:after="0" w:line="240" w:lineRule="auto"/>
              <w:jc w:val="center"/>
              <w:rPr>
                <w:rFonts w:ascii="Arial" w:eastAsia="Times New Roman" w:hAnsi="Arial" w:cs="Arial"/>
                <w:color w:val="000000"/>
                <w:sz w:val="20"/>
                <w:szCs w:val="20"/>
                <w:lang w:eastAsia="pl-PL"/>
              </w:rPr>
            </w:pPr>
            <w:r w:rsidRPr="005D0021">
              <w:rPr>
                <w:rFonts w:ascii="Arial" w:eastAsia="Times New Roman" w:hAnsi="Arial" w:cs="Arial"/>
                <w:color w:val="000000"/>
                <w:sz w:val="20"/>
                <w:szCs w:val="20"/>
                <w:lang w:eastAsia="pl-PL"/>
              </w:rPr>
              <w:t>65</w:t>
            </w:r>
          </w:p>
        </w:tc>
        <w:tc>
          <w:tcPr>
            <w:tcW w:w="2120" w:type="dxa"/>
            <w:tcBorders>
              <w:top w:val="nil"/>
              <w:left w:val="nil"/>
              <w:bottom w:val="single" w:sz="4" w:space="0" w:color="auto"/>
              <w:right w:val="single" w:sz="4" w:space="0" w:color="auto"/>
            </w:tcBorders>
            <w:shd w:val="clear" w:color="auto" w:fill="auto"/>
            <w:noWrap/>
            <w:vAlign w:val="bottom"/>
            <w:hideMark/>
          </w:tcPr>
          <w:p w:rsidR="005D0021" w:rsidRPr="005D0021" w:rsidRDefault="005D0021" w:rsidP="005D0021">
            <w:pPr>
              <w:spacing w:after="0" w:line="240" w:lineRule="auto"/>
              <w:jc w:val="center"/>
              <w:rPr>
                <w:rFonts w:ascii="Arial" w:eastAsia="Times New Roman" w:hAnsi="Arial" w:cs="Arial"/>
                <w:color w:val="000000"/>
                <w:sz w:val="20"/>
                <w:szCs w:val="20"/>
                <w:lang w:eastAsia="pl-PL"/>
              </w:rPr>
            </w:pPr>
            <w:r w:rsidRPr="005D0021">
              <w:rPr>
                <w:rFonts w:ascii="Arial" w:eastAsia="Times New Roman" w:hAnsi="Arial" w:cs="Arial"/>
                <w:color w:val="000000"/>
                <w:sz w:val="20"/>
                <w:szCs w:val="20"/>
                <w:lang w:eastAsia="pl-PL"/>
              </w:rPr>
              <w:t>65</w:t>
            </w:r>
          </w:p>
        </w:tc>
        <w:tc>
          <w:tcPr>
            <w:tcW w:w="2700" w:type="dxa"/>
            <w:tcBorders>
              <w:top w:val="nil"/>
              <w:left w:val="nil"/>
              <w:bottom w:val="single" w:sz="4" w:space="0" w:color="auto"/>
              <w:right w:val="single" w:sz="4" w:space="0" w:color="auto"/>
            </w:tcBorders>
            <w:shd w:val="clear" w:color="auto" w:fill="auto"/>
            <w:noWrap/>
            <w:vAlign w:val="bottom"/>
            <w:hideMark/>
          </w:tcPr>
          <w:p w:rsidR="005D0021" w:rsidRPr="005D0021" w:rsidRDefault="00386D5E" w:rsidP="005D0021">
            <w:pPr>
              <w:spacing w:after="0" w:line="240"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6</w:t>
            </w:r>
            <w:r w:rsidRPr="005D0021">
              <w:rPr>
                <w:rFonts w:ascii="Arial" w:eastAsia="Times New Roman" w:hAnsi="Arial" w:cs="Arial"/>
                <w:color w:val="000000"/>
                <w:sz w:val="20"/>
                <w:szCs w:val="20"/>
                <w:lang w:eastAsia="pl-PL"/>
              </w:rPr>
              <w:t>3</w:t>
            </w:r>
          </w:p>
        </w:tc>
      </w:tr>
      <w:tr w:rsidR="005D0021" w:rsidRPr="005D0021" w:rsidTr="00AF0BA9">
        <w:trPr>
          <w:trHeight w:val="300"/>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5D0021" w:rsidRPr="005D0021" w:rsidRDefault="005D0021" w:rsidP="005D0021">
            <w:pPr>
              <w:spacing w:after="0" w:line="240" w:lineRule="auto"/>
              <w:jc w:val="center"/>
              <w:rPr>
                <w:rFonts w:ascii="Arial" w:eastAsia="Times New Roman" w:hAnsi="Arial" w:cs="Arial"/>
                <w:color w:val="000000"/>
                <w:sz w:val="20"/>
                <w:szCs w:val="20"/>
                <w:lang w:eastAsia="pl-PL"/>
              </w:rPr>
            </w:pPr>
            <w:r w:rsidRPr="005D0021">
              <w:rPr>
                <w:rFonts w:ascii="Arial" w:eastAsia="Times New Roman" w:hAnsi="Arial" w:cs="Arial"/>
                <w:color w:val="000000"/>
                <w:sz w:val="20"/>
                <w:szCs w:val="20"/>
                <w:lang w:eastAsia="pl-PL"/>
              </w:rPr>
              <w:t>RPZP.08.00.00</w:t>
            </w:r>
          </w:p>
        </w:tc>
        <w:tc>
          <w:tcPr>
            <w:tcW w:w="2400" w:type="dxa"/>
            <w:tcBorders>
              <w:top w:val="nil"/>
              <w:left w:val="nil"/>
              <w:bottom w:val="single" w:sz="4" w:space="0" w:color="auto"/>
              <w:right w:val="single" w:sz="4" w:space="0" w:color="auto"/>
            </w:tcBorders>
            <w:shd w:val="clear" w:color="auto" w:fill="auto"/>
            <w:noWrap/>
            <w:vAlign w:val="bottom"/>
            <w:hideMark/>
          </w:tcPr>
          <w:p w:rsidR="005D0021" w:rsidRPr="005D0021" w:rsidRDefault="00386D5E" w:rsidP="00386D5E">
            <w:pPr>
              <w:spacing w:after="0" w:line="240" w:lineRule="auto"/>
              <w:jc w:val="center"/>
              <w:rPr>
                <w:rFonts w:ascii="Arial" w:eastAsia="Times New Roman" w:hAnsi="Arial" w:cs="Arial"/>
                <w:color w:val="000000"/>
                <w:sz w:val="20"/>
                <w:szCs w:val="20"/>
                <w:lang w:eastAsia="pl-PL"/>
              </w:rPr>
            </w:pPr>
            <w:r w:rsidRPr="005D0021">
              <w:rPr>
                <w:rFonts w:ascii="Arial" w:eastAsia="Times New Roman" w:hAnsi="Arial" w:cs="Arial"/>
                <w:color w:val="000000"/>
                <w:sz w:val="20"/>
                <w:szCs w:val="20"/>
                <w:lang w:eastAsia="pl-PL"/>
              </w:rPr>
              <w:t>85</w:t>
            </w:r>
            <w:r>
              <w:rPr>
                <w:rFonts w:ascii="Arial" w:eastAsia="Times New Roman" w:hAnsi="Arial" w:cs="Arial"/>
                <w:color w:val="000000"/>
                <w:sz w:val="20"/>
                <w:szCs w:val="20"/>
                <w:lang w:eastAsia="pl-PL"/>
              </w:rPr>
              <w:t>1</w:t>
            </w:r>
          </w:p>
        </w:tc>
        <w:tc>
          <w:tcPr>
            <w:tcW w:w="2020" w:type="dxa"/>
            <w:tcBorders>
              <w:top w:val="nil"/>
              <w:left w:val="nil"/>
              <w:bottom w:val="single" w:sz="4" w:space="0" w:color="auto"/>
              <w:right w:val="single" w:sz="4" w:space="0" w:color="auto"/>
            </w:tcBorders>
            <w:shd w:val="clear" w:color="auto" w:fill="auto"/>
            <w:noWrap/>
            <w:vAlign w:val="bottom"/>
            <w:hideMark/>
          </w:tcPr>
          <w:p w:rsidR="005D0021" w:rsidRPr="005D0021" w:rsidRDefault="00386D5E" w:rsidP="00386D5E">
            <w:pPr>
              <w:spacing w:after="0" w:line="240" w:lineRule="auto"/>
              <w:jc w:val="center"/>
              <w:rPr>
                <w:rFonts w:ascii="Arial" w:eastAsia="Times New Roman" w:hAnsi="Arial" w:cs="Arial"/>
                <w:color w:val="000000"/>
                <w:sz w:val="20"/>
                <w:szCs w:val="20"/>
                <w:lang w:eastAsia="pl-PL"/>
              </w:rPr>
            </w:pPr>
            <w:r w:rsidRPr="005D0021">
              <w:rPr>
                <w:rFonts w:ascii="Arial" w:eastAsia="Times New Roman" w:hAnsi="Arial" w:cs="Arial"/>
                <w:color w:val="000000"/>
                <w:sz w:val="20"/>
                <w:szCs w:val="20"/>
                <w:lang w:eastAsia="pl-PL"/>
              </w:rPr>
              <w:t>2</w:t>
            </w:r>
            <w:r>
              <w:rPr>
                <w:rFonts w:ascii="Arial" w:eastAsia="Times New Roman" w:hAnsi="Arial" w:cs="Arial"/>
                <w:color w:val="000000"/>
                <w:sz w:val="20"/>
                <w:szCs w:val="20"/>
                <w:lang w:eastAsia="pl-PL"/>
              </w:rPr>
              <w:t>50</w:t>
            </w:r>
          </w:p>
        </w:tc>
        <w:tc>
          <w:tcPr>
            <w:tcW w:w="2120" w:type="dxa"/>
            <w:tcBorders>
              <w:top w:val="nil"/>
              <w:left w:val="nil"/>
              <w:bottom w:val="single" w:sz="4" w:space="0" w:color="auto"/>
              <w:right w:val="single" w:sz="4" w:space="0" w:color="auto"/>
            </w:tcBorders>
            <w:shd w:val="clear" w:color="auto" w:fill="auto"/>
            <w:noWrap/>
            <w:vAlign w:val="bottom"/>
            <w:hideMark/>
          </w:tcPr>
          <w:p w:rsidR="005D0021" w:rsidRPr="005D0021" w:rsidRDefault="00386D5E" w:rsidP="005D0021">
            <w:pPr>
              <w:spacing w:after="0" w:line="240"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187</w:t>
            </w:r>
          </w:p>
        </w:tc>
        <w:tc>
          <w:tcPr>
            <w:tcW w:w="2700" w:type="dxa"/>
            <w:tcBorders>
              <w:top w:val="nil"/>
              <w:left w:val="nil"/>
              <w:bottom w:val="single" w:sz="4" w:space="0" w:color="auto"/>
              <w:right w:val="single" w:sz="4" w:space="0" w:color="auto"/>
            </w:tcBorders>
            <w:shd w:val="clear" w:color="auto" w:fill="auto"/>
            <w:noWrap/>
            <w:vAlign w:val="bottom"/>
            <w:hideMark/>
          </w:tcPr>
          <w:p w:rsidR="005D0021" w:rsidRPr="005D0021" w:rsidRDefault="00386D5E" w:rsidP="005D0021">
            <w:pPr>
              <w:spacing w:after="0" w:line="240"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113</w:t>
            </w:r>
          </w:p>
        </w:tc>
      </w:tr>
      <w:tr w:rsidR="005D0021" w:rsidRPr="005D0021" w:rsidTr="00AF0BA9">
        <w:trPr>
          <w:trHeight w:val="300"/>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5D0021" w:rsidRPr="005D0021" w:rsidRDefault="005D0021" w:rsidP="005D0021">
            <w:pPr>
              <w:spacing w:after="0" w:line="240" w:lineRule="auto"/>
              <w:jc w:val="center"/>
              <w:rPr>
                <w:rFonts w:ascii="Arial" w:eastAsia="Times New Roman" w:hAnsi="Arial" w:cs="Arial"/>
                <w:color w:val="000000"/>
                <w:sz w:val="20"/>
                <w:szCs w:val="20"/>
                <w:lang w:eastAsia="pl-PL"/>
              </w:rPr>
            </w:pPr>
            <w:r w:rsidRPr="005D0021">
              <w:rPr>
                <w:rFonts w:ascii="Arial" w:eastAsia="Times New Roman" w:hAnsi="Arial" w:cs="Arial"/>
                <w:color w:val="000000"/>
                <w:sz w:val="20"/>
                <w:szCs w:val="20"/>
                <w:lang w:eastAsia="pl-PL"/>
              </w:rPr>
              <w:t>RPZP.09.00.00</w:t>
            </w:r>
          </w:p>
        </w:tc>
        <w:tc>
          <w:tcPr>
            <w:tcW w:w="2400" w:type="dxa"/>
            <w:tcBorders>
              <w:top w:val="nil"/>
              <w:left w:val="nil"/>
              <w:bottom w:val="single" w:sz="4" w:space="0" w:color="auto"/>
              <w:right w:val="single" w:sz="4" w:space="0" w:color="auto"/>
            </w:tcBorders>
            <w:shd w:val="clear" w:color="auto" w:fill="auto"/>
            <w:noWrap/>
            <w:vAlign w:val="bottom"/>
            <w:hideMark/>
          </w:tcPr>
          <w:p w:rsidR="005D0021" w:rsidRPr="005D0021" w:rsidRDefault="00386D5E" w:rsidP="00386D5E">
            <w:pPr>
              <w:spacing w:after="0" w:line="240" w:lineRule="auto"/>
              <w:jc w:val="center"/>
              <w:rPr>
                <w:rFonts w:ascii="Arial" w:eastAsia="Times New Roman" w:hAnsi="Arial" w:cs="Arial"/>
                <w:color w:val="000000"/>
                <w:sz w:val="20"/>
                <w:szCs w:val="20"/>
                <w:lang w:eastAsia="pl-PL"/>
              </w:rPr>
            </w:pPr>
            <w:r w:rsidRPr="005D0021">
              <w:rPr>
                <w:rFonts w:ascii="Arial" w:eastAsia="Times New Roman" w:hAnsi="Arial" w:cs="Arial"/>
                <w:color w:val="000000"/>
                <w:sz w:val="20"/>
                <w:szCs w:val="20"/>
                <w:lang w:eastAsia="pl-PL"/>
              </w:rPr>
              <w:t>3</w:t>
            </w:r>
            <w:r>
              <w:rPr>
                <w:rFonts w:ascii="Arial" w:eastAsia="Times New Roman" w:hAnsi="Arial" w:cs="Arial"/>
                <w:color w:val="000000"/>
                <w:sz w:val="20"/>
                <w:szCs w:val="20"/>
                <w:lang w:eastAsia="pl-PL"/>
              </w:rPr>
              <w:t>5</w:t>
            </w:r>
          </w:p>
        </w:tc>
        <w:tc>
          <w:tcPr>
            <w:tcW w:w="2020" w:type="dxa"/>
            <w:tcBorders>
              <w:top w:val="nil"/>
              <w:left w:val="nil"/>
              <w:bottom w:val="single" w:sz="4" w:space="0" w:color="auto"/>
              <w:right w:val="single" w:sz="4" w:space="0" w:color="auto"/>
            </w:tcBorders>
            <w:shd w:val="clear" w:color="auto" w:fill="auto"/>
            <w:noWrap/>
            <w:vAlign w:val="bottom"/>
            <w:hideMark/>
          </w:tcPr>
          <w:p w:rsidR="005D0021" w:rsidRPr="005D0021" w:rsidRDefault="005D0021" w:rsidP="005D0021">
            <w:pPr>
              <w:spacing w:after="0" w:line="240" w:lineRule="auto"/>
              <w:jc w:val="center"/>
              <w:rPr>
                <w:rFonts w:ascii="Arial" w:eastAsia="Times New Roman" w:hAnsi="Arial" w:cs="Arial"/>
                <w:color w:val="000000"/>
                <w:sz w:val="20"/>
                <w:szCs w:val="20"/>
                <w:lang w:eastAsia="pl-PL"/>
              </w:rPr>
            </w:pPr>
            <w:r w:rsidRPr="005D0021">
              <w:rPr>
                <w:rFonts w:ascii="Arial" w:eastAsia="Times New Roman" w:hAnsi="Arial" w:cs="Arial"/>
                <w:color w:val="000000"/>
                <w:sz w:val="20"/>
                <w:szCs w:val="20"/>
                <w:lang w:eastAsia="pl-PL"/>
              </w:rPr>
              <w:t>31</w:t>
            </w:r>
          </w:p>
        </w:tc>
        <w:tc>
          <w:tcPr>
            <w:tcW w:w="2120" w:type="dxa"/>
            <w:tcBorders>
              <w:top w:val="nil"/>
              <w:left w:val="nil"/>
              <w:bottom w:val="single" w:sz="4" w:space="0" w:color="auto"/>
              <w:right w:val="single" w:sz="4" w:space="0" w:color="auto"/>
            </w:tcBorders>
            <w:shd w:val="clear" w:color="auto" w:fill="auto"/>
            <w:noWrap/>
            <w:vAlign w:val="bottom"/>
            <w:hideMark/>
          </w:tcPr>
          <w:p w:rsidR="005D0021" w:rsidRPr="005D0021" w:rsidRDefault="00E3099D" w:rsidP="00E3099D">
            <w:pPr>
              <w:spacing w:after="0" w:line="240" w:lineRule="auto"/>
              <w:jc w:val="center"/>
              <w:rPr>
                <w:rFonts w:ascii="Arial" w:eastAsia="Times New Roman" w:hAnsi="Arial" w:cs="Arial"/>
                <w:color w:val="000000"/>
                <w:sz w:val="20"/>
                <w:szCs w:val="20"/>
                <w:lang w:eastAsia="pl-PL"/>
              </w:rPr>
            </w:pPr>
            <w:r w:rsidRPr="005D0021">
              <w:rPr>
                <w:rFonts w:ascii="Arial" w:eastAsia="Times New Roman" w:hAnsi="Arial" w:cs="Arial"/>
                <w:color w:val="000000"/>
                <w:sz w:val="20"/>
                <w:szCs w:val="20"/>
                <w:lang w:eastAsia="pl-PL"/>
              </w:rPr>
              <w:t>2</w:t>
            </w:r>
            <w:r>
              <w:rPr>
                <w:rFonts w:ascii="Arial" w:eastAsia="Times New Roman" w:hAnsi="Arial" w:cs="Arial"/>
                <w:color w:val="000000"/>
                <w:sz w:val="20"/>
                <w:szCs w:val="20"/>
                <w:lang w:eastAsia="pl-PL"/>
              </w:rPr>
              <w:t>6</w:t>
            </w:r>
          </w:p>
        </w:tc>
        <w:tc>
          <w:tcPr>
            <w:tcW w:w="2700" w:type="dxa"/>
            <w:tcBorders>
              <w:top w:val="nil"/>
              <w:left w:val="nil"/>
              <w:bottom w:val="single" w:sz="4" w:space="0" w:color="auto"/>
              <w:right w:val="single" w:sz="4" w:space="0" w:color="auto"/>
            </w:tcBorders>
            <w:shd w:val="clear" w:color="auto" w:fill="auto"/>
            <w:noWrap/>
            <w:vAlign w:val="bottom"/>
            <w:hideMark/>
          </w:tcPr>
          <w:p w:rsidR="005D0021" w:rsidRPr="005D0021" w:rsidRDefault="00E3099D" w:rsidP="00E3099D">
            <w:pPr>
              <w:spacing w:after="0" w:line="240" w:lineRule="auto"/>
              <w:jc w:val="center"/>
              <w:rPr>
                <w:rFonts w:ascii="Arial" w:eastAsia="Times New Roman" w:hAnsi="Arial" w:cs="Arial"/>
                <w:color w:val="000000"/>
                <w:sz w:val="20"/>
                <w:szCs w:val="20"/>
                <w:lang w:eastAsia="pl-PL"/>
              </w:rPr>
            </w:pPr>
            <w:r w:rsidRPr="005D0021">
              <w:rPr>
                <w:rFonts w:ascii="Arial" w:eastAsia="Times New Roman" w:hAnsi="Arial" w:cs="Arial"/>
                <w:color w:val="000000"/>
                <w:sz w:val="20"/>
                <w:szCs w:val="20"/>
                <w:lang w:eastAsia="pl-PL"/>
              </w:rPr>
              <w:t>1</w:t>
            </w:r>
            <w:r>
              <w:rPr>
                <w:rFonts w:ascii="Arial" w:eastAsia="Times New Roman" w:hAnsi="Arial" w:cs="Arial"/>
                <w:color w:val="000000"/>
                <w:sz w:val="20"/>
                <w:szCs w:val="20"/>
                <w:lang w:eastAsia="pl-PL"/>
              </w:rPr>
              <w:t>8</w:t>
            </w:r>
          </w:p>
        </w:tc>
      </w:tr>
      <w:tr w:rsidR="005D0021" w:rsidRPr="005D0021" w:rsidTr="00AF0BA9">
        <w:trPr>
          <w:trHeight w:val="300"/>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5D0021" w:rsidRPr="005D0021" w:rsidRDefault="005D0021" w:rsidP="005D0021">
            <w:pPr>
              <w:spacing w:after="0" w:line="240" w:lineRule="auto"/>
              <w:jc w:val="center"/>
              <w:rPr>
                <w:rFonts w:ascii="Arial" w:eastAsia="Times New Roman" w:hAnsi="Arial" w:cs="Arial"/>
                <w:color w:val="000000"/>
                <w:sz w:val="20"/>
                <w:szCs w:val="20"/>
                <w:lang w:eastAsia="pl-PL"/>
              </w:rPr>
            </w:pPr>
            <w:r w:rsidRPr="005D0021">
              <w:rPr>
                <w:rFonts w:ascii="Arial" w:eastAsia="Times New Roman" w:hAnsi="Arial" w:cs="Arial"/>
                <w:color w:val="000000"/>
                <w:sz w:val="20"/>
                <w:szCs w:val="20"/>
                <w:lang w:eastAsia="pl-PL"/>
              </w:rPr>
              <w:t>RPZP.10.00.00</w:t>
            </w:r>
          </w:p>
        </w:tc>
        <w:tc>
          <w:tcPr>
            <w:tcW w:w="2400" w:type="dxa"/>
            <w:tcBorders>
              <w:top w:val="nil"/>
              <w:left w:val="nil"/>
              <w:bottom w:val="single" w:sz="4" w:space="0" w:color="auto"/>
              <w:right w:val="single" w:sz="4" w:space="0" w:color="auto"/>
            </w:tcBorders>
            <w:shd w:val="clear" w:color="auto" w:fill="auto"/>
            <w:noWrap/>
            <w:vAlign w:val="bottom"/>
            <w:hideMark/>
          </w:tcPr>
          <w:p w:rsidR="005D0021" w:rsidRPr="005D0021" w:rsidRDefault="005D0021" w:rsidP="005D0021">
            <w:pPr>
              <w:spacing w:after="0" w:line="240" w:lineRule="auto"/>
              <w:jc w:val="center"/>
              <w:rPr>
                <w:rFonts w:ascii="Arial" w:eastAsia="Times New Roman" w:hAnsi="Arial" w:cs="Arial"/>
                <w:color w:val="000000"/>
                <w:sz w:val="20"/>
                <w:szCs w:val="20"/>
                <w:lang w:eastAsia="pl-PL"/>
              </w:rPr>
            </w:pPr>
            <w:r w:rsidRPr="005D0021">
              <w:rPr>
                <w:rFonts w:ascii="Arial" w:eastAsia="Times New Roman" w:hAnsi="Arial" w:cs="Arial"/>
                <w:color w:val="000000"/>
                <w:sz w:val="20"/>
                <w:szCs w:val="20"/>
                <w:lang w:eastAsia="pl-PL"/>
              </w:rPr>
              <w:t>-</w:t>
            </w:r>
          </w:p>
        </w:tc>
        <w:tc>
          <w:tcPr>
            <w:tcW w:w="2020" w:type="dxa"/>
            <w:tcBorders>
              <w:top w:val="nil"/>
              <w:left w:val="nil"/>
              <w:bottom w:val="single" w:sz="4" w:space="0" w:color="auto"/>
              <w:right w:val="single" w:sz="4" w:space="0" w:color="auto"/>
            </w:tcBorders>
            <w:shd w:val="clear" w:color="auto" w:fill="auto"/>
            <w:noWrap/>
            <w:vAlign w:val="bottom"/>
            <w:hideMark/>
          </w:tcPr>
          <w:p w:rsidR="005D0021" w:rsidRPr="005D0021" w:rsidRDefault="00E3099D" w:rsidP="005D0021">
            <w:pPr>
              <w:spacing w:after="0" w:line="240"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2</w:t>
            </w:r>
            <w:r w:rsidRPr="005D0021">
              <w:rPr>
                <w:rFonts w:ascii="Arial" w:eastAsia="Times New Roman" w:hAnsi="Arial" w:cs="Arial"/>
                <w:color w:val="000000"/>
                <w:sz w:val="20"/>
                <w:szCs w:val="20"/>
                <w:lang w:eastAsia="pl-PL"/>
              </w:rPr>
              <w:t>9</w:t>
            </w:r>
          </w:p>
        </w:tc>
        <w:tc>
          <w:tcPr>
            <w:tcW w:w="2120" w:type="dxa"/>
            <w:tcBorders>
              <w:top w:val="nil"/>
              <w:left w:val="nil"/>
              <w:bottom w:val="single" w:sz="4" w:space="0" w:color="auto"/>
              <w:right w:val="single" w:sz="4" w:space="0" w:color="auto"/>
            </w:tcBorders>
            <w:shd w:val="clear" w:color="auto" w:fill="auto"/>
            <w:noWrap/>
            <w:vAlign w:val="bottom"/>
            <w:hideMark/>
          </w:tcPr>
          <w:p w:rsidR="005D0021" w:rsidRPr="005D0021" w:rsidRDefault="00E3099D" w:rsidP="005D0021">
            <w:pPr>
              <w:spacing w:after="0" w:line="240"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2</w:t>
            </w:r>
            <w:r w:rsidRPr="005D0021">
              <w:rPr>
                <w:rFonts w:ascii="Arial" w:eastAsia="Times New Roman" w:hAnsi="Arial" w:cs="Arial"/>
                <w:color w:val="000000"/>
                <w:sz w:val="20"/>
                <w:szCs w:val="20"/>
                <w:lang w:eastAsia="pl-PL"/>
              </w:rPr>
              <w:t>9</w:t>
            </w:r>
          </w:p>
        </w:tc>
        <w:tc>
          <w:tcPr>
            <w:tcW w:w="2700" w:type="dxa"/>
            <w:tcBorders>
              <w:top w:val="nil"/>
              <w:left w:val="nil"/>
              <w:bottom w:val="single" w:sz="4" w:space="0" w:color="auto"/>
              <w:right w:val="single" w:sz="4" w:space="0" w:color="auto"/>
            </w:tcBorders>
            <w:shd w:val="clear" w:color="auto" w:fill="auto"/>
            <w:noWrap/>
            <w:vAlign w:val="bottom"/>
            <w:hideMark/>
          </w:tcPr>
          <w:p w:rsidR="005D0021" w:rsidRPr="005D0021" w:rsidRDefault="00E3099D" w:rsidP="005D0021">
            <w:pPr>
              <w:spacing w:after="0" w:line="240"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24</w:t>
            </w:r>
          </w:p>
        </w:tc>
      </w:tr>
      <w:tr w:rsidR="005D0021" w:rsidRPr="005D0021" w:rsidTr="00AF0BA9">
        <w:trPr>
          <w:trHeight w:val="300"/>
          <w:jc w:val="center"/>
        </w:trPr>
        <w:tc>
          <w:tcPr>
            <w:tcW w:w="1720" w:type="dxa"/>
            <w:tcBorders>
              <w:top w:val="nil"/>
              <w:left w:val="single" w:sz="4" w:space="0" w:color="auto"/>
              <w:bottom w:val="single" w:sz="4" w:space="0" w:color="auto"/>
              <w:right w:val="single" w:sz="4" w:space="0" w:color="auto"/>
            </w:tcBorders>
            <w:shd w:val="clear" w:color="000000" w:fill="BFBFBF"/>
            <w:noWrap/>
            <w:vAlign w:val="bottom"/>
            <w:hideMark/>
          </w:tcPr>
          <w:p w:rsidR="005D0021" w:rsidRPr="005D0021" w:rsidRDefault="005D0021" w:rsidP="005D0021">
            <w:pPr>
              <w:spacing w:after="0" w:line="240" w:lineRule="auto"/>
              <w:jc w:val="center"/>
              <w:rPr>
                <w:rFonts w:ascii="Arial" w:eastAsia="Times New Roman" w:hAnsi="Arial" w:cs="Arial"/>
                <w:b/>
                <w:bCs/>
                <w:color w:val="000000"/>
                <w:sz w:val="20"/>
                <w:szCs w:val="20"/>
                <w:lang w:eastAsia="pl-PL"/>
              </w:rPr>
            </w:pPr>
            <w:r w:rsidRPr="005D0021">
              <w:rPr>
                <w:rFonts w:ascii="Arial" w:eastAsia="Times New Roman" w:hAnsi="Arial" w:cs="Arial"/>
                <w:b/>
                <w:bCs/>
                <w:color w:val="000000"/>
                <w:sz w:val="20"/>
                <w:szCs w:val="20"/>
                <w:lang w:eastAsia="pl-PL"/>
              </w:rPr>
              <w:t>RAZEM</w:t>
            </w:r>
          </w:p>
        </w:tc>
        <w:tc>
          <w:tcPr>
            <w:tcW w:w="2400" w:type="dxa"/>
            <w:tcBorders>
              <w:top w:val="nil"/>
              <w:left w:val="nil"/>
              <w:bottom w:val="single" w:sz="4" w:space="0" w:color="auto"/>
              <w:right w:val="single" w:sz="4" w:space="0" w:color="auto"/>
            </w:tcBorders>
            <w:shd w:val="clear" w:color="000000" w:fill="BFBFBF"/>
            <w:noWrap/>
            <w:vAlign w:val="bottom"/>
            <w:hideMark/>
          </w:tcPr>
          <w:p w:rsidR="005D0021" w:rsidRPr="005D0021" w:rsidRDefault="00E3099D" w:rsidP="00E3099D">
            <w:pPr>
              <w:spacing w:after="0" w:line="240" w:lineRule="auto"/>
              <w:jc w:val="center"/>
              <w:rPr>
                <w:rFonts w:ascii="Arial" w:eastAsia="Times New Roman" w:hAnsi="Arial" w:cs="Arial"/>
                <w:b/>
                <w:bCs/>
                <w:color w:val="000000"/>
                <w:sz w:val="20"/>
                <w:szCs w:val="20"/>
                <w:lang w:eastAsia="pl-PL"/>
              </w:rPr>
            </w:pPr>
            <w:r w:rsidRPr="005D0021">
              <w:rPr>
                <w:rFonts w:ascii="Arial" w:eastAsia="Times New Roman" w:hAnsi="Arial" w:cs="Arial"/>
                <w:b/>
                <w:bCs/>
                <w:color w:val="000000"/>
                <w:sz w:val="20"/>
                <w:szCs w:val="20"/>
                <w:lang w:eastAsia="pl-PL"/>
              </w:rPr>
              <w:t>2</w:t>
            </w:r>
            <w:r>
              <w:rPr>
                <w:rFonts w:ascii="Arial" w:eastAsia="Times New Roman" w:hAnsi="Arial" w:cs="Arial"/>
                <w:b/>
                <w:bCs/>
                <w:color w:val="000000"/>
                <w:sz w:val="20"/>
                <w:szCs w:val="20"/>
                <w:lang w:eastAsia="pl-PL"/>
              </w:rPr>
              <w:t>746</w:t>
            </w:r>
          </w:p>
        </w:tc>
        <w:tc>
          <w:tcPr>
            <w:tcW w:w="2020" w:type="dxa"/>
            <w:tcBorders>
              <w:top w:val="nil"/>
              <w:left w:val="nil"/>
              <w:bottom w:val="single" w:sz="4" w:space="0" w:color="auto"/>
              <w:right w:val="single" w:sz="4" w:space="0" w:color="auto"/>
            </w:tcBorders>
            <w:shd w:val="clear" w:color="000000" w:fill="BFBFBF"/>
            <w:noWrap/>
            <w:vAlign w:val="bottom"/>
            <w:hideMark/>
          </w:tcPr>
          <w:p w:rsidR="005D0021" w:rsidRPr="005D0021" w:rsidRDefault="00E3099D" w:rsidP="00E3099D">
            <w:pPr>
              <w:spacing w:after="0" w:line="240" w:lineRule="auto"/>
              <w:jc w:val="center"/>
              <w:rPr>
                <w:rFonts w:ascii="Arial" w:eastAsia="Times New Roman" w:hAnsi="Arial" w:cs="Arial"/>
                <w:b/>
                <w:bCs/>
                <w:color w:val="000000"/>
                <w:sz w:val="20"/>
                <w:szCs w:val="20"/>
                <w:lang w:eastAsia="pl-PL"/>
              </w:rPr>
            </w:pPr>
            <w:r w:rsidRPr="005D0021">
              <w:rPr>
                <w:rFonts w:ascii="Arial" w:eastAsia="Times New Roman" w:hAnsi="Arial" w:cs="Arial"/>
                <w:b/>
                <w:bCs/>
                <w:color w:val="000000"/>
                <w:sz w:val="20"/>
                <w:szCs w:val="20"/>
                <w:lang w:eastAsia="pl-PL"/>
              </w:rPr>
              <w:t>11</w:t>
            </w:r>
            <w:r>
              <w:rPr>
                <w:rFonts w:ascii="Arial" w:eastAsia="Times New Roman" w:hAnsi="Arial" w:cs="Arial"/>
                <w:b/>
                <w:bCs/>
                <w:color w:val="000000"/>
                <w:sz w:val="20"/>
                <w:szCs w:val="20"/>
                <w:lang w:eastAsia="pl-PL"/>
              </w:rPr>
              <w:t>74</w:t>
            </w:r>
          </w:p>
        </w:tc>
        <w:tc>
          <w:tcPr>
            <w:tcW w:w="2120" w:type="dxa"/>
            <w:tcBorders>
              <w:top w:val="nil"/>
              <w:left w:val="nil"/>
              <w:bottom w:val="single" w:sz="4" w:space="0" w:color="auto"/>
              <w:right w:val="single" w:sz="4" w:space="0" w:color="auto"/>
            </w:tcBorders>
            <w:shd w:val="clear" w:color="000000" w:fill="BFBFBF"/>
            <w:noWrap/>
            <w:vAlign w:val="bottom"/>
            <w:hideMark/>
          </w:tcPr>
          <w:p w:rsidR="005D0021" w:rsidRPr="005D0021" w:rsidRDefault="00E3099D" w:rsidP="005D0021">
            <w:pPr>
              <w:spacing w:after="0" w:line="240" w:lineRule="auto"/>
              <w:jc w:val="center"/>
              <w:rPr>
                <w:rFonts w:ascii="Arial" w:eastAsia="Times New Roman" w:hAnsi="Arial" w:cs="Arial"/>
                <w:b/>
                <w:bCs/>
                <w:color w:val="000000"/>
                <w:sz w:val="20"/>
                <w:szCs w:val="20"/>
                <w:lang w:eastAsia="pl-PL"/>
              </w:rPr>
            </w:pPr>
            <w:r>
              <w:rPr>
                <w:rFonts w:ascii="Arial" w:eastAsia="Times New Roman" w:hAnsi="Arial" w:cs="Arial"/>
                <w:b/>
                <w:bCs/>
                <w:color w:val="000000"/>
                <w:sz w:val="20"/>
                <w:szCs w:val="20"/>
                <w:lang w:eastAsia="pl-PL"/>
              </w:rPr>
              <w:t>726</w:t>
            </w:r>
          </w:p>
        </w:tc>
        <w:tc>
          <w:tcPr>
            <w:tcW w:w="2700" w:type="dxa"/>
            <w:tcBorders>
              <w:top w:val="nil"/>
              <w:left w:val="nil"/>
              <w:bottom w:val="single" w:sz="4" w:space="0" w:color="auto"/>
              <w:right w:val="single" w:sz="4" w:space="0" w:color="auto"/>
            </w:tcBorders>
            <w:shd w:val="clear" w:color="000000" w:fill="BFBFBF"/>
            <w:noWrap/>
            <w:vAlign w:val="bottom"/>
            <w:hideMark/>
          </w:tcPr>
          <w:p w:rsidR="005D0021" w:rsidRPr="005D0021" w:rsidRDefault="00E3099D" w:rsidP="005D0021">
            <w:pPr>
              <w:spacing w:after="0" w:line="240" w:lineRule="auto"/>
              <w:jc w:val="center"/>
              <w:rPr>
                <w:rFonts w:ascii="Arial" w:eastAsia="Times New Roman" w:hAnsi="Arial" w:cs="Arial"/>
                <w:b/>
                <w:bCs/>
                <w:color w:val="000000"/>
                <w:sz w:val="20"/>
                <w:szCs w:val="20"/>
                <w:lang w:eastAsia="pl-PL"/>
              </w:rPr>
            </w:pPr>
            <w:r>
              <w:rPr>
                <w:rFonts w:ascii="Arial" w:eastAsia="Times New Roman" w:hAnsi="Arial" w:cs="Arial"/>
                <w:b/>
                <w:bCs/>
                <w:color w:val="000000"/>
                <w:sz w:val="20"/>
                <w:szCs w:val="20"/>
                <w:lang w:eastAsia="pl-PL"/>
              </w:rPr>
              <w:t>537</w:t>
            </w:r>
          </w:p>
        </w:tc>
      </w:tr>
    </w:tbl>
    <w:p w:rsidR="005D0021" w:rsidRDefault="00AB0271" w:rsidP="005D0021">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Wartości wskazujące liczbę </w:t>
      </w:r>
      <w:r w:rsidR="00A5285B">
        <w:rPr>
          <w:rFonts w:ascii="Arial" w:hAnsi="Arial" w:cs="Arial"/>
          <w:color w:val="000000" w:themeColor="text1"/>
          <w:sz w:val="20"/>
          <w:szCs w:val="20"/>
        </w:rPr>
        <w:t xml:space="preserve">złożonych wniosków o dofinansowanie (po ocenie formalnej) dotyczą projektów, dla których została zakończona ocena formalna. Wartości te nie uwzględniają złożonych projektów, które są w trakcie oceny formalnej. </w:t>
      </w:r>
    </w:p>
    <w:p w:rsidR="00A5285B" w:rsidRPr="005D0021" w:rsidRDefault="00A5285B" w:rsidP="005D0021">
      <w:pPr>
        <w:spacing w:after="0" w:line="240" w:lineRule="auto"/>
        <w:jc w:val="both"/>
        <w:rPr>
          <w:rFonts w:ascii="Arial" w:hAnsi="Arial" w:cs="Arial"/>
          <w:color w:val="000000" w:themeColor="text1"/>
          <w:sz w:val="20"/>
          <w:szCs w:val="20"/>
        </w:rPr>
      </w:pPr>
    </w:p>
    <w:p w:rsidR="005D0021" w:rsidRPr="005D0021" w:rsidRDefault="005D0021" w:rsidP="005D0021">
      <w:pPr>
        <w:keepNext/>
        <w:spacing w:after="0" w:line="240" w:lineRule="auto"/>
        <w:outlineLvl w:val="0"/>
        <w:rPr>
          <w:rFonts w:ascii="Arial" w:eastAsia="Times New Roman" w:hAnsi="Arial" w:cs="Arial"/>
          <w:b/>
          <w:bCs/>
          <w:kern w:val="32"/>
          <w:sz w:val="20"/>
          <w:szCs w:val="20"/>
          <w:lang w:eastAsia="pl-PL"/>
        </w:rPr>
      </w:pPr>
      <w:bookmarkStart w:id="5" w:name="_Toc482620643"/>
      <w:bookmarkStart w:id="6" w:name="_Toc488306345"/>
      <w:bookmarkStart w:id="7" w:name="_Toc246300568"/>
      <w:bookmarkStart w:id="8" w:name="_Toc247600347"/>
      <w:r w:rsidRPr="005D0021">
        <w:rPr>
          <w:rFonts w:ascii="Arial" w:eastAsia="Times New Roman" w:hAnsi="Arial" w:cs="Arial"/>
          <w:b/>
          <w:bCs/>
          <w:kern w:val="32"/>
          <w:sz w:val="20"/>
          <w:szCs w:val="20"/>
          <w:lang w:eastAsia="pl-PL"/>
        </w:rPr>
        <w:lastRenderedPageBreak/>
        <w:t>3. Cel badania</w:t>
      </w:r>
      <w:bookmarkEnd w:id="5"/>
      <w:bookmarkEnd w:id="6"/>
    </w:p>
    <w:bookmarkEnd w:id="7"/>
    <w:bookmarkEnd w:id="8"/>
    <w:p w:rsidR="005D0021" w:rsidRPr="005D0021" w:rsidRDefault="005D0021" w:rsidP="005D0021">
      <w:pPr>
        <w:spacing w:after="0" w:line="240" w:lineRule="auto"/>
        <w:jc w:val="both"/>
        <w:rPr>
          <w:rFonts w:ascii="Arial" w:hAnsi="Arial" w:cs="Arial"/>
          <w:sz w:val="20"/>
          <w:szCs w:val="20"/>
        </w:rPr>
      </w:pPr>
      <w:r w:rsidRPr="005D0021">
        <w:rPr>
          <w:rFonts w:ascii="Arial" w:hAnsi="Arial" w:cs="Arial"/>
          <w:sz w:val="20"/>
          <w:szCs w:val="20"/>
        </w:rPr>
        <w:t>Celem badania jest ocena przyjętych kryteriów wyboru projektów oraz systemu wyboru projektów pod kątem zapewnienia skutecznej i najbardziej efektywnej realizacji RPO WZ 2014-2020.</w:t>
      </w:r>
      <w:r w:rsidRPr="005D0021">
        <w:rPr>
          <w:rFonts w:ascii="Arial" w:hAnsi="Arial" w:cs="Arial"/>
          <w:sz w:val="20"/>
          <w:szCs w:val="20"/>
        </w:rPr>
        <w:tab/>
      </w:r>
    </w:p>
    <w:p w:rsidR="005D0021" w:rsidRPr="005D0021" w:rsidRDefault="005D0021" w:rsidP="005D0021">
      <w:pPr>
        <w:spacing w:after="0" w:line="240" w:lineRule="auto"/>
        <w:jc w:val="both"/>
        <w:rPr>
          <w:rFonts w:ascii="Arial" w:hAnsi="Arial" w:cs="Arial"/>
          <w:sz w:val="20"/>
          <w:szCs w:val="20"/>
        </w:rPr>
      </w:pPr>
      <w:r w:rsidRPr="005D0021">
        <w:rPr>
          <w:rFonts w:ascii="Arial" w:hAnsi="Arial" w:cs="Arial"/>
          <w:sz w:val="20"/>
          <w:szCs w:val="20"/>
        </w:rPr>
        <w:t xml:space="preserve">Skuteczność programu operacyjnego determinowana jest bowiem przez wybór projektów spójnych z celami i logiką interwencji. System wyboru projektów powinien zapewniać wybór projektów najlepszej jakości, a kryteria jasno odzwierciedlać warunki, jakie musi spełniać projekt, aby uzyskać dofinansowanie. </w:t>
      </w:r>
    </w:p>
    <w:p w:rsidR="005D0021" w:rsidRPr="005D0021" w:rsidRDefault="005D0021" w:rsidP="005D0021">
      <w:pPr>
        <w:spacing w:after="0" w:line="240" w:lineRule="auto"/>
        <w:jc w:val="both"/>
        <w:rPr>
          <w:rFonts w:ascii="Arial" w:hAnsi="Arial" w:cs="Arial"/>
          <w:sz w:val="20"/>
          <w:szCs w:val="20"/>
        </w:rPr>
      </w:pPr>
    </w:p>
    <w:p w:rsidR="005D0021" w:rsidRPr="005D0021" w:rsidRDefault="005D0021" w:rsidP="005D0021">
      <w:pPr>
        <w:keepNext/>
        <w:spacing w:after="0" w:line="240" w:lineRule="auto"/>
        <w:outlineLvl w:val="0"/>
        <w:rPr>
          <w:rFonts w:ascii="Arial" w:eastAsia="Times New Roman" w:hAnsi="Arial" w:cs="Arial"/>
          <w:b/>
          <w:bCs/>
          <w:kern w:val="32"/>
          <w:sz w:val="20"/>
          <w:szCs w:val="20"/>
          <w:lang w:eastAsia="pl-PL"/>
        </w:rPr>
      </w:pPr>
      <w:bookmarkStart w:id="9" w:name="_Toc482620644"/>
      <w:bookmarkStart w:id="10" w:name="_Toc488306346"/>
      <w:r w:rsidRPr="005D0021">
        <w:rPr>
          <w:rFonts w:ascii="Arial" w:eastAsia="Times New Roman" w:hAnsi="Arial" w:cs="Arial"/>
          <w:b/>
          <w:bCs/>
          <w:kern w:val="32"/>
          <w:sz w:val="20"/>
          <w:szCs w:val="20"/>
          <w:lang w:eastAsia="pl-PL"/>
        </w:rPr>
        <w:t>4. Zakres badania</w:t>
      </w:r>
      <w:bookmarkEnd w:id="9"/>
      <w:bookmarkEnd w:id="10"/>
    </w:p>
    <w:p w:rsidR="005D0021" w:rsidRPr="005D0021" w:rsidRDefault="005D0021" w:rsidP="005D0021">
      <w:pPr>
        <w:spacing w:after="0" w:line="240" w:lineRule="auto"/>
        <w:jc w:val="both"/>
        <w:rPr>
          <w:rFonts w:ascii="Arial" w:hAnsi="Arial" w:cs="Arial"/>
          <w:bCs/>
          <w:iCs/>
          <w:sz w:val="20"/>
          <w:szCs w:val="20"/>
        </w:rPr>
      </w:pPr>
      <w:r w:rsidRPr="005D0021">
        <w:rPr>
          <w:rFonts w:ascii="Arial" w:hAnsi="Arial" w:cs="Arial"/>
          <w:bCs/>
          <w:iCs/>
          <w:sz w:val="20"/>
          <w:szCs w:val="20"/>
        </w:rPr>
        <w:t xml:space="preserve">W ramach zaplanowanego badania ewaluacyjnego można wyróżnić dwa główne obszary problemowe: </w:t>
      </w:r>
    </w:p>
    <w:p w:rsidR="005D0021" w:rsidRPr="005D0021" w:rsidRDefault="005D0021" w:rsidP="005D0021">
      <w:pPr>
        <w:numPr>
          <w:ilvl w:val="0"/>
          <w:numId w:val="8"/>
        </w:numPr>
        <w:spacing w:after="0" w:line="240" w:lineRule="auto"/>
        <w:contextualSpacing/>
        <w:jc w:val="both"/>
        <w:rPr>
          <w:rFonts w:ascii="Arial" w:hAnsi="Arial" w:cs="Arial"/>
          <w:bCs/>
          <w:iCs/>
          <w:sz w:val="20"/>
          <w:szCs w:val="20"/>
        </w:rPr>
      </w:pPr>
      <w:r w:rsidRPr="005D0021">
        <w:rPr>
          <w:rFonts w:ascii="Arial" w:hAnsi="Arial" w:cs="Arial"/>
          <w:bCs/>
          <w:iCs/>
          <w:sz w:val="20"/>
          <w:szCs w:val="20"/>
        </w:rPr>
        <w:t>system oraz proces wyboru i oceny projektów (poza kryteriami), tj. zasady i sposób realizacji naboru i oceny wniosków dotyczących przedkładanych projektów;</w:t>
      </w:r>
    </w:p>
    <w:p w:rsidR="005D0021" w:rsidRPr="005D0021" w:rsidRDefault="005D0021" w:rsidP="005D0021">
      <w:pPr>
        <w:numPr>
          <w:ilvl w:val="0"/>
          <w:numId w:val="8"/>
        </w:numPr>
        <w:spacing w:after="0" w:line="240" w:lineRule="auto"/>
        <w:contextualSpacing/>
        <w:jc w:val="both"/>
        <w:rPr>
          <w:rFonts w:ascii="Arial" w:hAnsi="Arial" w:cs="Arial"/>
          <w:bCs/>
          <w:iCs/>
          <w:sz w:val="20"/>
          <w:szCs w:val="20"/>
        </w:rPr>
      </w:pPr>
      <w:r w:rsidRPr="005D0021">
        <w:rPr>
          <w:rFonts w:ascii="Arial" w:hAnsi="Arial" w:cs="Arial"/>
          <w:bCs/>
          <w:iCs/>
          <w:sz w:val="20"/>
          <w:szCs w:val="20"/>
        </w:rPr>
        <w:t>kryteria wyboru projektów</w:t>
      </w:r>
      <w:r w:rsidRPr="005D0021">
        <w:rPr>
          <w:rFonts w:ascii="Arial" w:hAnsi="Arial" w:cs="Arial"/>
          <w:iCs/>
          <w:sz w:val="20"/>
          <w:szCs w:val="20"/>
          <w:vertAlign w:val="superscript"/>
        </w:rPr>
        <w:footnoteReference w:id="5"/>
      </w:r>
      <w:r w:rsidRPr="005D0021">
        <w:rPr>
          <w:rFonts w:ascii="Arial" w:hAnsi="Arial" w:cs="Arial"/>
          <w:bCs/>
          <w:iCs/>
          <w:sz w:val="20"/>
          <w:szCs w:val="20"/>
        </w:rPr>
        <w:t xml:space="preserve">, tj. zestaw określonych wymogów merytorycznych, zawartych w szczegółowym opisie osi priorytetowych oraz RPO WZ, które muszą spełnić projekty, aby uzyskać dofinansowanie z publicznych środków wspólnotowych. </w:t>
      </w:r>
    </w:p>
    <w:p w:rsidR="005D0021" w:rsidRPr="005D0021" w:rsidRDefault="005D0021" w:rsidP="005D0021">
      <w:pPr>
        <w:spacing w:after="0" w:line="240" w:lineRule="auto"/>
        <w:jc w:val="both"/>
        <w:rPr>
          <w:rFonts w:ascii="Arial" w:hAnsi="Arial" w:cs="Arial"/>
          <w:bCs/>
          <w:iCs/>
          <w:sz w:val="20"/>
          <w:szCs w:val="20"/>
        </w:rPr>
      </w:pPr>
      <w:r w:rsidRPr="005D0021">
        <w:rPr>
          <w:rFonts w:ascii="Arial" w:hAnsi="Arial" w:cs="Arial"/>
          <w:bCs/>
          <w:iCs/>
          <w:sz w:val="20"/>
          <w:szCs w:val="20"/>
        </w:rPr>
        <w:t xml:space="preserve">W zakresie pierwszego z obszarów zostanie przeprowadzona analiza i ocena zaplanowanego systemu i procesu wyboru projektów, która powinna dotyczyć następujących zagadnień: </w:t>
      </w:r>
    </w:p>
    <w:p w:rsidR="005D0021" w:rsidRPr="005D0021" w:rsidRDefault="005D0021" w:rsidP="005D0021">
      <w:pPr>
        <w:numPr>
          <w:ilvl w:val="0"/>
          <w:numId w:val="11"/>
        </w:numPr>
        <w:spacing w:after="0" w:line="240" w:lineRule="auto"/>
        <w:contextualSpacing/>
        <w:jc w:val="both"/>
        <w:rPr>
          <w:rFonts w:ascii="Arial" w:hAnsi="Arial" w:cs="Arial"/>
          <w:bCs/>
          <w:iCs/>
          <w:sz w:val="20"/>
          <w:szCs w:val="20"/>
        </w:rPr>
      </w:pPr>
      <w:r w:rsidRPr="005D0021">
        <w:rPr>
          <w:rFonts w:ascii="Arial" w:hAnsi="Arial" w:cs="Arial"/>
          <w:bCs/>
          <w:iCs/>
          <w:sz w:val="20"/>
          <w:szCs w:val="20"/>
        </w:rPr>
        <w:t>prawidłowość rozplanowania naborów w kontekście osiągnięcia założonych w programie celów, ram wykonania, transparentność i bezstronność systemu oceny i wyboru projektów,</w:t>
      </w:r>
    </w:p>
    <w:p w:rsidR="005D0021" w:rsidRPr="005D0021" w:rsidRDefault="005D0021" w:rsidP="005D0021">
      <w:pPr>
        <w:numPr>
          <w:ilvl w:val="0"/>
          <w:numId w:val="11"/>
        </w:numPr>
        <w:spacing w:after="0" w:line="240" w:lineRule="auto"/>
        <w:contextualSpacing/>
        <w:jc w:val="both"/>
        <w:rPr>
          <w:rFonts w:ascii="Arial" w:hAnsi="Arial" w:cs="Arial"/>
          <w:bCs/>
          <w:iCs/>
          <w:sz w:val="20"/>
          <w:szCs w:val="20"/>
        </w:rPr>
      </w:pPr>
      <w:r w:rsidRPr="005D0021">
        <w:rPr>
          <w:rFonts w:ascii="Arial" w:hAnsi="Arial" w:cs="Arial"/>
          <w:bCs/>
          <w:iCs/>
          <w:sz w:val="20"/>
          <w:szCs w:val="20"/>
        </w:rPr>
        <w:t xml:space="preserve">sposób organizacji i sprawność realizacji procesu wyboru projektów w kontekście celów programu operacyjnego i jego działań: </w:t>
      </w:r>
    </w:p>
    <w:p w:rsidR="005D0021" w:rsidRPr="005D0021" w:rsidRDefault="005D0021" w:rsidP="005D0021">
      <w:pPr>
        <w:numPr>
          <w:ilvl w:val="0"/>
          <w:numId w:val="13"/>
        </w:numPr>
        <w:spacing w:after="0" w:line="240" w:lineRule="auto"/>
        <w:contextualSpacing/>
        <w:jc w:val="both"/>
        <w:rPr>
          <w:rFonts w:ascii="Arial" w:hAnsi="Arial" w:cs="Arial"/>
          <w:bCs/>
          <w:iCs/>
          <w:sz w:val="20"/>
          <w:szCs w:val="20"/>
        </w:rPr>
      </w:pPr>
      <w:r w:rsidRPr="005D0021">
        <w:rPr>
          <w:rFonts w:ascii="Arial" w:hAnsi="Arial" w:cs="Arial"/>
          <w:bCs/>
          <w:iCs/>
          <w:sz w:val="20"/>
          <w:szCs w:val="20"/>
        </w:rPr>
        <w:t>ogłoszenie naboru, w tym: dostępność informacji, czytelność i poprawność merytoryczna dokumentacji konkursowej, trafność zakresu i treści regulaminów konkursów w kontekście celów programu i jego działań, zakres wymaganych dokumentów oraz ich spójność z wymogami nakładanymi na beneficjentów,</w:t>
      </w:r>
    </w:p>
    <w:p w:rsidR="005D0021" w:rsidRPr="005D0021" w:rsidRDefault="005D0021" w:rsidP="005D0021">
      <w:pPr>
        <w:numPr>
          <w:ilvl w:val="0"/>
          <w:numId w:val="13"/>
        </w:numPr>
        <w:spacing w:after="0" w:line="240" w:lineRule="auto"/>
        <w:contextualSpacing/>
        <w:jc w:val="both"/>
        <w:rPr>
          <w:rFonts w:ascii="Arial" w:hAnsi="Arial" w:cs="Arial"/>
          <w:bCs/>
          <w:iCs/>
          <w:sz w:val="20"/>
          <w:szCs w:val="20"/>
        </w:rPr>
      </w:pPr>
      <w:r w:rsidRPr="005D0021">
        <w:rPr>
          <w:rFonts w:ascii="Arial" w:hAnsi="Arial" w:cs="Arial"/>
          <w:bCs/>
          <w:iCs/>
          <w:sz w:val="20"/>
          <w:szCs w:val="20"/>
        </w:rPr>
        <w:t>nabór wniosków, w tym: czas na składanie wniosków, potencjał administracyjny instytucji dokonujących wyboru,</w:t>
      </w:r>
    </w:p>
    <w:p w:rsidR="005D0021" w:rsidRPr="005D0021" w:rsidRDefault="005D0021" w:rsidP="005D0021">
      <w:pPr>
        <w:numPr>
          <w:ilvl w:val="0"/>
          <w:numId w:val="13"/>
        </w:numPr>
        <w:spacing w:after="0" w:line="240" w:lineRule="auto"/>
        <w:contextualSpacing/>
        <w:jc w:val="both"/>
        <w:rPr>
          <w:rFonts w:ascii="Arial" w:hAnsi="Arial" w:cs="Arial"/>
          <w:bCs/>
          <w:iCs/>
          <w:sz w:val="20"/>
          <w:szCs w:val="20"/>
        </w:rPr>
      </w:pPr>
      <w:r w:rsidRPr="005D0021">
        <w:rPr>
          <w:rFonts w:ascii="Arial" w:hAnsi="Arial" w:cs="Arial"/>
          <w:bCs/>
          <w:iCs/>
          <w:sz w:val="20"/>
          <w:szCs w:val="20"/>
        </w:rPr>
        <w:t xml:space="preserve">ocena i wybór projektów, w tym: potencjał administracyjny i ekspercki, czas oceny, metody oceny, rekrutacja i system motywacyjny ekspertów dokonujących oceny, znaczenie udostępniania danych osobowych osób oceniających projekty wnioskodawcom dla zainteresowania ekspertów dokonywaniem oceny oraz dla jakości </w:t>
      </w:r>
      <w:r w:rsidR="00187A51">
        <w:rPr>
          <w:rFonts w:ascii="Arial" w:hAnsi="Arial" w:cs="Arial"/>
          <w:bCs/>
          <w:iCs/>
          <w:sz w:val="20"/>
          <w:szCs w:val="20"/>
        </w:rPr>
        <w:t xml:space="preserve">tej </w:t>
      </w:r>
      <w:r w:rsidRPr="005D0021">
        <w:rPr>
          <w:rFonts w:ascii="Arial" w:hAnsi="Arial" w:cs="Arial"/>
          <w:bCs/>
          <w:iCs/>
          <w:sz w:val="20"/>
          <w:szCs w:val="20"/>
        </w:rPr>
        <w:t xml:space="preserve">oceny, proces zatwierdzania wyników, </w:t>
      </w:r>
    </w:p>
    <w:p w:rsidR="005D0021" w:rsidRPr="005D0021" w:rsidRDefault="005D0021" w:rsidP="005D0021">
      <w:pPr>
        <w:numPr>
          <w:ilvl w:val="0"/>
          <w:numId w:val="13"/>
        </w:numPr>
        <w:spacing w:after="0" w:line="240" w:lineRule="auto"/>
        <w:contextualSpacing/>
        <w:jc w:val="both"/>
        <w:rPr>
          <w:rFonts w:ascii="Arial" w:hAnsi="Arial" w:cs="Arial"/>
          <w:bCs/>
          <w:iCs/>
          <w:sz w:val="20"/>
          <w:szCs w:val="20"/>
        </w:rPr>
      </w:pPr>
      <w:r w:rsidRPr="005D0021">
        <w:rPr>
          <w:rFonts w:ascii="Arial" w:hAnsi="Arial" w:cs="Arial"/>
          <w:bCs/>
          <w:iCs/>
          <w:sz w:val="20"/>
          <w:szCs w:val="20"/>
        </w:rPr>
        <w:t>tryb odwoławczy, w tym: przejrzystość i jednoznaczność zasad, czas rozpatrywania odwołań.</w:t>
      </w:r>
    </w:p>
    <w:p w:rsidR="005D0021" w:rsidRPr="005D0021" w:rsidRDefault="005D0021" w:rsidP="005D0021">
      <w:pPr>
        <w:numPr>
          <w:ilvl w:val="0"/>
          <w:numId w:val="11"/>
        </w:numPr>
        <w:spacing w:after="0" w:line="240" w:lineRule="auto"/>
        <w:contextualSpacing/>
        <w:jc w:val="both"/>
        <w:rPr>
          <w:rFonts w:ascii="Arial" w:hAnsi="Arial" w:cs="Arial"/>
          <w:bCs/>
          <w:iCs/>
          <w:sz w:val="20"/>
          <w:szCs w:val="20"/>
        </w:rPr>
      </w:pPr>
      <w:r w:rsidRPr="005D0021">
        <w:rPr>
          <w:rFonts w:ascii="Arial" w:hAnsi="Arial" w:cs="Arial"/>
          <w:bCs/>
          <w:iCs/>
          <w:sz w:val="20"/>
          <w:szCs w:val="20"/>
        </w:rPr>
        <w:t xml:space="preserve">zdolność systemu do wyboru projektów innowacyjnych finansowanych z EFRR, </w:t>
      </w:r>
    </w:p>
    <w:p w:rsidR="005D0021" w:rsidRPr="005D0021" w:rsidRDefault="005D0021" w:rsidP="005D0021">
      <w:pPr>
        <w:numPr>
          <w:ilvl w:val="0"/>
          <w:numId w:val="11"/>
        </w:numPr>
        <w:spacing w:after="0" w:line="240" w:lineRule="auto"/>
        <w:contextualSpacing/>
        <w:jc w:val="both"/>
        <w:rPr>
          <w:rFonts w:ascii="Arial" w:hAnsi="Arial" w:cs="Arial"/>
          <w:bCs/>
          <w:iCs/>
          <w:sz w:val="20"/>
          <w:szCs w:val="20"/>
        </w:rPr>
      </w:pPr>
      <w:r w:rsidRPr="005D0021">
        <w:rPr>
          <w:rFonts w:ascii="Arial" w:hAnsi="Arial" w:cs="Arial"/>
          <w:bCs/>
          <w:iCs/>
          <w:sz w:val="20"/>
          <w:szCs w:val="20"/>
        </w:rPr>
        <w:t xml:space="preserve">zdolność systemu do zapewnienia odpowiedniego poziomu komplementarności projektów, </w:t>
      </w:r>
    </w:p>
    <w:p w:rsidR="005D0021" w:rsidRPr="005D0021" w:rsidRDefault="005D0021" w:rsidP="005D0021">
      <w:pPr>
        <w:numPr>
          <w:ilvl w:val="0"/>
          <w:numId w:val="11"/>
        </w:numPr>
        <w:spacing w:after="0" w:line="240" w:lineRule="auto"/>
        <w:contextualSpacing/>
        <w:jc w:val="both"/>
        <w:rPr>
          <w:rFonts w:ascii="Arial" w:hAnsi="Arial" w:cs="Arial"/>
          <w:bCs/>
          <w:iCs/>
          <w:sz w:val="20"/>
          <w:szCs w:val="20"/>
        </w:rPr>
      </w:pPr>
      <w:r w:rsidRPr="005D0021">
        <w:rPr>
          <w:rFonts w:ascii="Arial" w:hAnsi="Arial" w:cs="Arial"/>
          <w:bCs/>
          <w:iCs/>
          <w:sz w:val="20"/>
          <w:szCs w:val="20"/>
        </w:rPr>
        <w:t>funkcjonalność systemu informatycznego wspierającego proces wyboru projektów.</w:t>
      </w:r>
    </w:p>
    <w:p w:rsidR="005D0021" w:rsidRPr="005D0021" w:rsidRDefault="005D0021" w:rsidP="005D0021">
      <w:pPr>
        <w:spacing w:after="0" w:line="240" w:lineRule="auto"/>
        <w:jc w:val="both"/>
        <w:rPr>
          <w:rFonts w:ascii="Arial" w:hAnsi="Arial" w:cs="Arial"/>
          <w:bCs/>
          <w:iCs/>
          <w:sz w:val="20"/>
          <w:szCs w:val="20"/>
        </w:rPr>
      </w:pPr>
      <w:r w:rsidRPr="005D0021">
        <w:rPr>
          <w:rFonts w:ascii="Arial" w:hAnsi="Arial" w:cs="Arial"/>
          <w:bCs/>
          <w:iCs/>
          <w:sz w:val="20"/>
          <w:szCs w:val="20"/>
        </w:rPr>
        <w:t xml:space="preserve">W zakresie drugiego z obszarów, zostanie przeprowadzona analiza i ocena kryteriów wyboru projektów (tj. zestawu określonych wymagań formalnych i merytorycznych, które muszą spełniać projekty, aby otrzymać dofinansowanie z publicznych środków wspólnotowych), obejmująca następujące zagadnienia szczegółowe: </w:t>
      </w:r>
    </w:p>
    <w:p w:rsidR="005D0021" w:rsidRPr="005D0021" w:rsidRDefault="005D0021" w:rsidP="005D0021">
      <w:pPr>
        <w:numPr>
          <w:ilvl w:val="0"/>
          <w:numId w:val="15"/>
        </w:numPr>
        <w:spacing w:after="0" w:line="240" w:lineRule="auto"/>
        <w:contextualSpacing/>
        <w:jc w:val="both"/>
        <w:rPr>
          <w:rFonts w:ascii="Arial" w:hAnsi="Arial" w:cs="Arial"/>
          <w:bCs/>
          <w:iCs/>
          <w:sz w:val="20"/>
          <w:szCs w:val="20"/>
        </w:rPr>
      </w:pPr>
      <w:r w:rsidRPr="005D0021">
        <w:rPr>
          <w:rFonts w:ascii="Arial" w:hAnsi="Arial" w:cs="Arial"/>
          <w:bCs/>
          <w:iCs/>
          <w:sz w:val="20"/>
          <w:szCs w:val="20"/>
        </w:rPr>
        <w:t>sposób sformułowania kryteriów wyboru projektów, które powinny spełniać warunki zasady SMART, tzn. powinny być obiektywne, mierzalne (weryfikowalne), jednoznaczne i precyzyjne, poprawne merytorycznie, spójne wewnętrznie;</w:t>
      </w:r>
    </w:p>
    <w:p w:rsidR="005D0021" w:rsidRPr="005D0021" w:rsidRDefault="005D0021" w:rsidP="005D0021">
      <w:pPr>
        <w:numPr>
          <w:ilvl w:val="0"/>
          <w:numId w:val="15"/>
        </w:numPr>
        <w:spacing w:after="0" w:line="240" w:lineRule="auto"/>
        <w:contextualSpacing/>
        <w:jc w:val="both"/>
        <w:rPr>
          <w:rFonts w:ascii="Arial" w:hAnsi="Arial" w:cs="Arial"/>
          <w:bCs/>
          <w:iCs/>
          <w:sz w:val="20"/>
          <w:szCs w:val="20"/>
        </w:rPr>
      </w:pPr>
      <w:r w:rsidRPr="005D0021">
        <w:rPr>
          <w:rFonts w:ascii="Arial" w:hAnsi="Arial" w:cs="Arial"/>
          <w:bCs/>
          <w:iCs/>
          <w:sz w:val="20"/>
          <w:szCs w:val="20"/>
        </w:rPr>
        <w:t xml:space="preserve">skuteczność systemu kryteriów wyboru projektów, tj. zdolność do wyboru projektów optymalnych z punktu widzenia logiki interwencji, celów programu operacyjnego oraz założeń sformułowanych na potrzeby systemu ram wykonania z uwzględnieniem następujących zagadnień szczegółowych: </w:t>
      </w:r>
    </w:p>
    <w:p w:rsidR="005D0021" w:rsidRDefault="005D0021" w:rsidP="005D0021">
      <w:pPr>
        <w:numPr>
          <w:ilvl w:val="0"/>
          <w:numId w:val="14"/>
        </w:numPr>
        <w:spacing w:after="0" w:line="240" w:lineRule="auto"/>
        <w:contextualSpacing/>
        <w:jc w:val="both"/>
        <w:rPr>
          <w:rFonts w:ascii="Arial" w:hAnsi="Arial" w:cs="Arial"/>
          <w:bCs/>
          <w:iCs/>
          <w:sz w:val="20"/>
          <w:szCs w:val="20"/>
        </w:rPr>
      </w:pPr>
      <w:r w:rsidRPr="005D0021">
        <w:rPr>
          <w:rFonts w:ascii="Arial" w:hAnsi="Arial" w:cs="Arial"/>
          <w:bCs/>
          <w:iCs/>
          <w:sz w:val="20"/>
          <w:szCs w:val="20"/>
        </w:rPr>
        <w:t>spójność kryteriów z założeniami i celami programu operacyjnego i szczegółowego opisu osi priorytetowych,</w:t>
      </w:r>
    </w:p>
    <w:p w:rsidR="000059A8" w:rsidRPr="005D0021" w:rsidRDefault="000059A8" w:rsidP="005D0021">
      <w:pPr>
        <w:numPr>
          <w:ilvl w:val="0"/>
          <w:numId w:val="14"/>
        </w:numPr>
        <w:spacing w:after="0" w:line="240" w:lineRule="auto"/>
        <w:contextualSpacing/>
        <w:jc w:val="both"/>
        <w:rPr>
          <w:rFonts w:ascii="Arial" w:hAnsi="Arial" w:cs="Arial"/>
          <w:bCs/>
          <w:iCs/>
          <w:sz w:val="20"/>
          <w:szCs w:val="20"/>
        </w:rPr>
      </w:pPr>
      <w:r>
        <w:rPr>
          <w:rFonts w:ascii="Arial" w:hAnsi="Arial" w:cs="Arial"/>
          <w:bCs/>
          <w:iCs/>
          <w:sz w:val="20"/>
          <w:szCs w:val="20"/>
        </w:rPr>
        <w:t>adekwatność kryteriów przypisanych do poszczególnych typów projektów,</w:t>
      </w:r>
    </w:p>
    <w:p w:rsidR="005D0021" w:rsidRPr="005D0021" w:rsidRDefault="005D0021" w:rsidP="005D0021">
      <w:pPr>
        <w:numPr>
          <w:ilvl w:val="0"/>
          <w:numId w:val="14"/>
        </w:numPr>
        <w:spacing w:after="0" w:line="240" w:lineRule="auto"/>
        <w:contextualSpacing/>
        <w:jc w:val="both"/>
        <w:rPr>
          <w:rFonts w:ascii="Arial" w:hAnsi="Arial" w:cs="Arial"/>
          <w:bCs/>
          <w:iCs/>
          <w:sz w:val="20"/>
          <w:szCs w:val="20"/>
        </w:rPr>
      </w:pPr>
      <w:r w:rsidRPr="005D0021">
        <w:rPr>
          <w:rFonts w:ascii="Arial" w:hAnsi="Arial" w:cs="Arial"/>
          <w:bCs/>
          <w:iCs/>
          <w:sz w:val="20"/>
          <w:szCs w:val="20"/>
        </w:rPr>
        <w:t>adekwatność znaczenia (wagi) przypisanego danemu kryterium z punktu widzenia celów programu operacyjnego i szczegółowego opisu osi priorytetowych (w tym założeń ram wykonania),</w:t>
      </w:r>
    </w:p>
    <w:p w:rsidR="005D0021" w:rsidRPr="005D0021" w:rsidRDefault="005D0021" w:rsidP="005D0021">
      <w:pPr>
        <w:numPr>
          <w:ilvl w:val="0"/>
          <w:numId w:val="14"/>
        </w:numPr>
        <w:spacing w:after="0" w:line="240" w:lineRule="auto"/>
        <w:contextualSpacing/>
        <w:jc w:val="both"/>
        <w:rPr>
          <w:rFonts w:ascii="Arial" w:hAnsi="Arial" w:cs="Arial"/>
          <w:bCs/>
          <w:iCs/>
          <w:sz w:val="20"/>
          <w:szCs w:val="20"/>
        </w:rPr>
      </w:pPr>
      <w:r w:rsidRPr="005D0021">
        <w:rPr>
          <w:rFonts w:ascii="Arial" w:hAnsi="Arial" w:cs="Arial"/>
          <w:bCs/>
          <w:iCs/>
          <w:sz w:val="20"/>
          <w:szCs w:val="20"/>
        </w:rPr>
        <w:t xml:space="preserve">zdolność kryteriów </w:t>
      </w:r>
      <w:r w:rsidR="00187A51">
        <w:rPr>
          <w:rFonts w:ascii="Arial" w:hAnsi="Arial" w:cs="Arial"/>
          <w:bCs/>
          <w:iCs/>
          <w:sz w:val="20"/>
          <w:szCs w:val="20"/>
        </w:rPr>
        <w:t>jakości</w:t>
      </w:r>
      <w:r w:rsidR="00187A51" w:rsidRPr="005D0021">
        <w:rPr>
          <w:rFonts w:ascii="Arial" w:hAnsi="Arial" w:cs="Arial"/>
          <w:bCs/>
          <w:iCs/>
          <w:sz w:val="20"/>
          <w:szCs w:val="20"/>
        </w:rPr>
        <w:t xml:space="preserve"> </w:t>
      </w:r>
      <w:r w:rsidRPr="005D0021">
        <w:rPr>
          <w:rFonts w:ascii="Arial" w:hAnsi="Arial" w:cs="Arial"/>
          <w:bCs/>
          <w:iCs/>
          <w:sz w:val="20"/>
          <w:szCs w:val="20"/>
        </w:rPr>
        <w:t>do różnicowania projektów i wyboru tych najlepszych,</w:t>
      </w:r>
    </w:p>
    <w:p w:rsidR="005D0021" w:rsidRPr="005D0021" w:rsidRDefault="005D0021" w:rsidP="005D0021">
      <w:pPr>
        <w:numPr>
          <w:ilvl w:val="0"/>
          <w:numId w:val="14"/>
        </w:numPr>
        <w:spacing w:after="0" w:line="240" w:lineRule="auto"/>
        <w:contextualSpacing/>
        <w:jc w:val="both"/>
        <w:rPr>
          <w:rFonts w:ascii="Arial" w:hAnsi="Arial" w:cs="Arial"/>
          <w:bCs/>
          <w:iCs/>
          <w:sz w:val="20"/>
          <w:szCs w:val="20"/>
        </w:rPr>
      </w:pPr>
      <w:r w:rsidRPr="005D0021">
        <w:rPr>
          <w:rFonts w:ascii="Arial" w:hAnsi="Arial" w:cs="Arial"/>
          <w:bCs/>
          <w:iCs/>
          <w:sz w:val="20"/>
          <w:szCs w:val="20"/>
        </w:rPr>
        <w:t>istotność kryteriów, (m.in. identyfikacja kryteriów pominiętych (nie uwzględnionych a istotnych) w odniesieniu do interwencji cyklicznych a istotnych z punktu widzenia celów programu i ram wykonania i/lub eliminacja kryteriów nieistotnych),</w:t>
      </w:r>
    </w:p>
    <w:p w:rsidR="005D0021" w:rsidRPr="005D0021" w:rsidRDefault="005D0021" w:rsidP="005D0021">
      <w:pPr>
        <w:numPr>
          <w:ilvl w:val="0"/>
          <w:numId w:val="14"/>
        </w:numPr>
        <w:spacing w:after="0" w:line="240" w:lineRule="auto"/>
        <w:contextualSpacing/>
        <w:jc w:val="both"/>
        <w:rPr>
          <w:rFonts w:ascii="Arial" w:hAnsi="Arial" w:cs="Arial"/>
          <w:bCs/>
          <w:iCs/>
          <w:sz w:val="20"/>
          <w:szCs w:val="20"/>
        </w:rPr>
      </w:pPr>
      <w:r w:rsidRPr="005D0021">
        <w:rPr>
          <w:rFonts w:ascii="Arial" w:hAnsi="Arial" w:cs="Arial"/>
          <w:bCs/>
          <w:iCs/>
          <w:sz w:val="20"/>
          <w:szCs w:val="20"/>
        </w:rPr>
        <w:t>zdolność kryteriów do wpływania na realną jakość przedkładanych projektów</w:t>
      </w:r>
      <w:r w:rsidRPr="005D0021">
        <w:rPr>
          <w:rFonts w:ascii="Arial" w:hAnsi="Arial" w:cs="Arial"/>
          <w:iCs/>
          <w:sz w:val="20"/>
          <w:szCs w:val="20"/>
          <w:vertAlign w:val="superscript"/>
        </w:rPr>
        <w:footnoteReference w:id="6"/>
      </w:r>
    </w:p>
    <w:p w:rsidR="005D0021" w:rsidRPr="005D0021" w:rsidRDefault="005D0021" w:rsidP="005D0021">
      <w:pPr>
        <w:numPr>
          <w:ilvl w:val="0"/>
          <w:numId w:val="14"/>
        </w:numPr>
        <w:spacing w:after="0" w:line="240" w:lineRule="auto"/>
        <w:contextualSpacing/>
        <w:jc w:val="both"/>
        <w:rPr>
          <w:rFonts w:ascii="Arial" w:hAnsi="Arial" w:cs="Arial"/>
          <w:bCs/>
          <w:iCs/>
          <w:sz w:val="20"/>
          <w:szCs w:val="20"/>
        </w:rPr>
      </w:pPr>
      <w:r w:rsidRPr="005D0021">
        <w:rPr>
          <w:rFonts w:ascii="Arial" w:hAnsi="Arial" w:cs="Arial"/>
          <w:bCs/>
          <w:iCs/>
          <w:sz w:val="20"/>
          <w:szCs w:val="20"/>
        </w:rPr>
        <w:lastRenderedPageBreak/>
        <w:t>zdolność kryteriów do wyboru projektów innowacyjnych finansowanych z EFRR</w:t>
      </w:r>
      <w:r w:rsidRPr="005D0021">
        <w:rPr>
          <w:rFonts w:ascii="Arial" w:hAnsi="Arial" w:cs="Arial"/>
          <w:iCs/>
          <w:sz w:val="20"/>
          <w:szCs w:val="20"/>
          <w:vertAlign w:val="superscript"/>
        </w:rPr>
        <w:footnoteReference w:id="7"/>
      </w:r>
      <w:r w:rsidRPr="005D0021">
        <w:rPr>
          <w:rFonts w:ascii="Arial" w:hAnsi="Arial" w:cs="Arial"/>
          <w:bCs/>
          <w:iCs/>
          <w:sz w:val="20"/>
          <w:szCs w:val="20"/>
        </w:rPr>
        <w:t>,</w:t>
      </w:r>
    </w:p>
    <w:p w:rsidR="005D0021" w:rsidRPr="005D0021" w:rsidRDefault="005D0021" w:rsidP="005D0021">
      <w:pPr>
        <w:numPr>
          <w:ilvl w:val="0"/>
          <w:numId w:val="14"/>
        </w:numPr>
        <w:spacing w:after="0" w:line="240" w:lineRule="auto"/>
        <w:contextualSpacing/>
        <w:jc w:val="both"/>
        <w:rPr>
          <w:rFonts w:ascii="Arial" w:hAnsi="Arial" w:cs="Arial"/>
          <w:bCs/>
          <w:iCs/>
          <w:sz w:val="20"/>
          <w:szCs w:val="20"/>
        </w:rPr>
      </w:pPr>
      <w:r w:rsidRPr="005D0021">
        <w:rPr>
          <w:rFonts w:ascii="Arial" w:hAnsi="Arial" w:cs="Arial"/>
          <w:bCs/>
          <w:iCs/>
          <w:sz w:val="20"/>
          <w:szCs w:val="20"/>
        </w:rPr>
        <w:t>zagrożenie dyskryminacj</w:t>
      </w:r>
      <w:r w:rsidR="00187A51">
        <w:rPr>
          <w:rFonts w:ascii="Arial" w:hAnsi="Arial" w:cs="Arial"/>
          <w:bCs/>
          <w:iCs/>
          <w:sz w:val="20"/>
          <w:szCs w:val="20"/>
        </w:rPr>
        <w:t>ą</w:t>
      </w:r>
      <w:r w:rsidRPr="005D0021">
        <w:rPr>
          <w:rFonts w:ascii="Arial" w:hAnsi="Arial" w:cs="Arial"/>
          <w:bCs/>
          <w:iCs/>
          <w:sz w:val="20"/>
          <w:szCs w:val="20"/>
        </w:rPr>
        <w:t xml:space="preserve"> określonych grup potencjalnych beneficjentów oraz grup docelowych,</w:t>
      </w:r>
    </w:p>
    <w:p w:rsidR="005D0021" w:rsidRDefault="005D0021" w:rsidP="005D0021">
      <w:pPr>
        <w:numPr>
          <w:ilvl w:val="0"/>
          <w:numId w:val="14"/>
        </w:numPr>
        <w:spacing w:after="0" w:line="240" w:lineRule="auto"/>
        <w:contextualSpacing/>
        <w:jc w:val="both"/>
        <w:rPr>
          <w:rFonts w:ascii="Arial" w:hAnsi="Arial" w:cs="Arial"/>
          <w:bCs/>
          <w:iCs/>
          <w:sz w:val="20"/>
          <w:szCs w:val="20"/>
        </w:rPr>
      </w:pPr>
      <w:r w:rsidRPr="005D0021">
        <w:rPr>
          <w:rFonts w:ascii="Arial" w:hAnsi="Arial" w:cs="Arial"/>
          <w:bCs/>
          <w:iCs/>
          <w:sz w:val="20"/>
          <w:szCs w:val="20"/>
        </w:rPr>
        <w:t>spójność z zasadami realizacji polityk horyzontalnych,</w:t>
      </w:r>
      <w:r w:rsidR="00187A51">
        <w:rPr>
          <w:rFonts w:ascii="Arial" w:hAnsi="Arial" w:cs="Arial"/>
          <w:bCs/>
          <w:iCs/>
          <w:sz w:val="20"/>
          <w:szCs w:val="20"/>
        </w:rPr>
        <w:t xml:space="preserve"> w tym:</w:t>
      </w:r>
    </w:p>
    <w:p w:rsidR="00386D5E" w:rsidRDefault="005C5BAB">
      <w:pPr>
        <w:numPr>
          <w:ilvl w:val="1"/>
          <w:numId w:val="14"/>
        </w:numPr>
        <w:spacing w:after="0" w:line="240" w:lineRule="auto"/>
        <w:contextualSpacing/>
        <w:jc w:val="both"/>
        <w:rPr>
          <w:rFonts w:ascii="Arial" w:hAnsi="Arial" w:cs="Arial"/>
          <w:bCs/>
          <w:iCs/>
          <w:sz w:val="20"/>
          <w:szCs w:val="20"/>
        </w:rPr>
      </w:pPr>
      <w:r>
        <w:rPr>
          <w:rFonts w:ascii="Arial" w:hAnsi="Arial" w:cs="Arial"/>
          <w:bCs/>
          <w:iCs/>
          <w:sz w:val="20"/>
          <w:szCs w:val="20"/>
        </w:rPr>
        <w:t>adekwatność zastosowanych kryteriów do oceny i zapewnienia realnej równości szans kobiet i mężczyzn oraz osób z niepełnosprawnościami,</w:t>
      </w:r>
    </w:p>
    <w:p w:rsidR="00386D5E" w:rsidRDefault="00BC3E1D">
      <w:pPr>
        <w:numPr>
          <w:ilvl w:val="1"/>
          <w:numId w:val="14"/>
        </w:numPr>
        <w:spacing w:after="0" w:line="240" w:lineRule="auto"/>
        <w:contextualSpacing/>
        <w:jc w:val="both"/>
        <w:rPr>
          <w:rFonts w:ascii="Arial" w:hAnsi="Arial" w:cs="Arial"/>
          <w:bCs/>
          <w:iCs/>
          <w:sz w:val="20"/>
          <w:szCs w:val="20"/>
        </w:rPr>
      </w:pPr>
      <w:r>
        <w:rPr>
          <w:rFonts w:ascii="Arial" w:hAnsi="Arial" w:cs="Arial"/>
          <w:bCs/>
          <w:iCs/>
          <w:sz w:val="20"/>
          <w:szCs w:val="20"/>
        </w:rPr>
        <w:t>adekwatność zastosowanych kryteriów do realnej weryfikacji stosowania zasady uniwersalnego projektowania</w:t>
      </w:r>
      <w:r w:rsidR="00187A51">
        <w:rPr>
          <w:rFonts w:ascii="Arial" w:hAnsi="Arial" w:cs="Arial"/>
          <w:bCs/>
          <w:iCs/>
          <w:sz w:val="20"/>
          <w:szCs w:val="20"/>
        </w:rPr>
        <w:t>.</w:t>
      </w:r>
      <w:r w:rsidR="005C5BAB">
        <w:rPr>
          <w:rFonts w:ascii="Arial" w:hAnsi="Arial" w:cs="Arial"/>
          <w:bCs/>
          <w:iCs/>
          <w:sz w:val="20"/>
          <w:szCs w:val="20"/>
        </w:rPr>
        <w:t xml:space="preserve"> </w:t>
      </w:r>
    </w:p>
    <w:p w:rsidR="00E3099D" w:rsidRDefault="00E3099D" w:rsidP="00E3099D">
      <w:pPr>
        <w:spacing w:after="0" w:line="240" w:lineRule="auto"/>
        <w:ind w:left="1440"/>
        <w:contextualSpacing/>
        <w:jc w:val="both"/>
        <w:rPr>
          <w:rFonts w:ascii="Arial" w:hAnsi="Arial" w:cs="Arial"/>
          <w:bCs/>
          <w:iCs/>
          <w:sz w:val="20"/>
          <w:szCs w:val="20"/>
        </w:rPr>
      </w:pPr>
    </w:p>
    <w:p w:rsidR="005D0021" w:rsidRPr="005D0021" w:rsidRDefault="005D0021" w:rsidP="005D0021">
      <w:pPr>
        <w:spacing w:after="0" w:line="240" w:lineRule="auto"/>
        <w:outlineLvl w:val="1"/>
        <w:rPr>
          <w:rFonts w:ascii="Arial" w:hAnsi="Arial" w:cs="Arial"/>
          <w:b/>
          <w:bCs/>
          <w:iCs/>
          <w:sz w:val="20"/>
          <w:szCs w:val="20"/>
        </w:rPr>
      </w:pPr>
      <w:r w:rsidRPr="005D0021">
        <w:rPr>
          <w:rFonts w:ascii="Arial" w:hAnsi="Arial" w:cs="Arial"/>
          <w:bCs/>
          <w:iCs/>
          <w:sz w:val="20"/>
          <w:szCs w:val="20"/>
        </w:rPr>
        <w:t xml:space="preserve"> </w:t>
      </w:r>
      <w:bookmarkStart w:id="11" w:name="_Toc482620645"/>
      <w:bookmarkStart w:id="12" w:name="_Toc488306347"/>
      <w:r w:rsidRPr="005D0021">
        <w:rPr>
          <w:rFonts w:ascii="Arial" w:hAnsi="Arial" w:cs="Arial"/>
          <w:b/>
          <w:bCs/>
          <w:iCs/>
          <w:sz w:val="20"/>
          <w:szCs w:val="20"/>
        </w:rPr>
        <w:t>4.1. Kryteria ewaluacyjne i pytania badawcze</w:t>
      </w:r>
      <w:bookmarkEnd w:id="11"/>
      <w:bookmarkEnd w:id="12"/>
    </w:p>
    <w:p w:rsidR="005D0021" w:rsidRPr="005D0021" w:rsidRDefault="005D0021" w:rsidP="005D0021">
      <w:pPr>
        <w:autoSpaceDE w:val="0"/>
        <w:autoSpaceDN w:val="0"/>
        <w:adjustRightInd w:val="0"/>
        <w:spacing w:after="0" w:line="240" w:lineRule="auto"/>
        <w:jc w:val="both"/>
        <w:rPr>
          <w:rFonts w:ascii="Arial" w:hAnsi="Arial" w:cs="Arial"/>
          <w:sz w:val="20"/>
          <w:szCs w:val="20"/>
        </w:rPr>
      </w:pPr>
      <w:r w:rsidRPr="005D0021">
        <w:rPr>
          <w:rFonts w:ascii="Arial" w:hAnsi="Arial" w:cs="Arial"/>
          <w:sz w:val="20"/>
          <w:szCs w:val="20"/>
        </w:rPr>
        <w:t>Kryteriami oceny, jakimi powinien posługiwać się Wykonawca w trakcie realizacji badania są:</w:t>
      </w:r>
    </w:p>
    <w:p w:rsidR="005D0021" w:rsidRPr="005D0021" w:rsidRDefault="005D0021" w:rsidP="005D0021">
      <w:pPr>
        <w:numPr>
          <w:ilvl w:val="0"/>
          <w:numId w:val="16"/>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trafność umożliwiająca ocenę właściwego doboru kryteriów i systemu wyboru projektów do celów interwencji/ potrzeb grup docelowych,</w:t>
      </w:r>
    </w:p>
    <w:p w:rsidR="005D0021" w:rsidRPr="005D0021" w:rsidRDefault="005D0021" w:rsidP="005D0021">
      <w:pPr>
        <w:numPr>
          <w:ilvl w:val="0"/>
          <w:numId w:val="16"/>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spójność umożliwiająca ocenę na ile kryteria i system wyboru projektów są wewnętrznie i zewnętrznie spójne, wzajemnie się nie wykluczają oraz są spójne z założeniami i celami RPO WZ 2014-2020 oraz z zasadami realizacji polityk horyzontalnych,</w:t>
      </w:r>
    </w:p>
    <w:p w:rsidR="005D0021" w:rsidRPr="005D0021" w:rsidRDefault="005D0021" w:rsidP="005D0021">
      <w:pPr>
        <w:numPr>
          <w:ilvl w:val="0"/>
          <w:numId w:val="16"/>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użyteczność umożliwiająca ocenę funkcjonalności systemu wyboru projektów,</w:t>
      </w:r>
    </w:p>
    <w:p w:rsidR="005D0021" w:rsidRPr="005D0021" w:rsidRDefault="005D0021" w:rsidP="005D0021">
      <w:pPr>
        <w:numPr>
          <w:ilvl w:val="0"/>
          <w:numId w:val="16"/>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 xml:space="preserve">skuteczność umożliwiająca ocenę w jakim stopniu kryteria i system wyboru projektów przyczyniają się do wyboru projektów najlepiej realizujących cele interwencji (działań, programu) oraz założenia wynikające z przyjętych ram wykonania. </w:t>
      </w:r>
    </w:p>
    <w:p w:rsidR="005D0021" w:rsidRPr="005D0021" w:rsidRDefault="005D0021" w:rsidP="005D0021">
      <w:pPr>
        <w:autoSpaceDE w:val="0"/>
        <w:autoSpaceDN w:val="0"/>
        <w:adjustRightInd w:val="0"/>
        <w:spacing w:after="0" w:line="240" w:lineRule="auto"/>
        <w:jc w:val="both"/>
        <w:rPr>
          <w:rFonts w:ascii="Arial" w:hAnsi="Arial" w:cs="Arial"/>
          <w:sz w:val="20"/>
          <w:szCs w:val="20"/>
        </w:rPr>
      </w:pPr>
      <w:r w:rsidRPr="005D0021">
        <w:rPr>
          <w:rFonts w:ascii="Arial" w:hAnsi="Arial" w:cs="Arial"/>
          <w:sz w:val="20"/>
          <w:szCs w:val="20"/>
        </w:rPr>
        <w:t xml:space="preserve">W związku z wyżej wymienionymi kryteriami ewaluacyjnymi, kluczowa w odniesieniu do celów badania będzie odpowiedź na pytania badawcze dotyczące zaproponowanych poniżej obszarów badawczych: </w:t>
      </w:r>
    </w:p>
    <w:p w:rsidR="005D0021" w:rsidRPr="005D0021" w:rsidRDefault="005D0021" w:rsidP="005D0021">
      <w:pPr>
        <w:numPr>
          <w:ilvl w:val="0"/>
          <w:numId w:val="9"/>
        </w:numPr>
        <w:autoSpaceDE w:val="0"/>
        <w:autoSpaceDN w:val="0"/>
        <w:adjustRightInd w:val="0"/>
        <w:spacing w:after="0" w:line="240" w:lineRule="auto"/>
        <w:ind w:left="284" w:hanging="284"/>
        <w:contextualSpacing/>
        <w:jc w:val="both"/>
        <w:rPr>
          <w:rFonts w:ascii="Arial" w:hAnsi="Arial" w:cs="Arial"/>
          <w:sz w:val="20"/>
          <w:szCs w:val="20"/>
        </w:rPr>
      </w:pPr>
      <w:r w:rsidRPr="005D0021">
        <w:rPr>
          <w:rFonts w:ascii="Arial" w:hAnsi="Arial" w:cs="Arial"/>
          <w:sz w:val="20"/>
          <w:szCs w:val="20"/>
        </w:rPr>
        <w:t>System oraz proces wyboru i oceny projektów (poza kryteriami) – zasady i sposób realizacji naboru i oceny wniosków dotyczących przedkładanych projektów:</w:t>
      </w:r>
    </w:p>
    <w:p w:rsidR="005D0021" w:rsidRPr="005D0021" w:rsidRDefault="005D0021" w:rsidP="005D0021">
      <w:pPr>
        <w:numPr>
          <w:ilvl w:val="0"/>
          <w:numId w:val="10"/>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Czy przyjęty system wyboru w ramach poszczególnych działań sprzyja wyborowi projektów, które w sposób optymalny przyczyniają się do osiągania celów i rezultatów odpowiednich priorytetów RPO WZ 2014-2020?</w:t>
      </w:r>
    </w:p>
    <w:p w:rsidR="005D0021" w:rsidRPr="005D0021" w:rsidRDefault="005D0021" w:rsidP="005D0021">
      <w:pPr>
        <w:numPr>
          <w:ilvl w:val="0"/>
          <w:numId w:val="10"/>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Czy system wyboru w ramach poszczególnych działań sprzyja wyborowi projektów, które pozwolą na wypełnienie zobowiązań wynikających z przyjętych ram wykonania?</w:t>
      </w:r>
    </w:p>
    <w:p w:rsidR="005D0021" w:rsidRPr="005D0021" w:rsidRDefault="005D0021" w:rsidP="005D0021">
      <w:pPr>
        <w:numPr>
          <w:ilvl w:val="0"/>
          <w:numId w:val="10"/>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 xml:space="preserve">Czy system wyboru projektów przyjęty w programie wspiera realizację projektów zgodnych z inteligentnymi specjalizacjami? </w:t>
      </w:r>
    </w:p>
    <w:p w:rsidR="005D0021" w:rsidRPr="005D0021" w:rsidRDefault="005D0021" w:rsidP="005D0021">
      <w:pPr>
        <w:numPr>
          <w:ilvl w:val="0"/>
          <w:numId w:val="10"/>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 xml:space="preserve">Czy system wyboru projektów przyjęty w programie wspiera realizację projektów innowacyjnych? </w:t>
      </w:r>
    </w:p>
    <w:p w:rsidR="005D0021" w:rsidRPr="005D0021" w:rsidRDefault="005D0021" w:rsidP="005D0021">
      <w:pPr>
        <w:numPr>
          <w:ilvl w:val="0"/>
          <w:numId w:val="10"/>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 xml:space="preserve">Czy system wyboru projektów w ramach poszczególnych działań i pomiędzy działaniami </w:t>
      </w:r>
      <w:r w:rsidR="00E774AD" w:rsidRPr="005D0021">
        <w:rPr>
          <w:rFonts w:ascii="Arial" w:hAnsi="Arial" w:cs="Arial"/>
          <w:sz w:val="20"/>
          <w:szCs w:val="20"/>
        </w:rPr>
        <w:t>zapewni</w:t>
      </w:r>
      <w:r w:rsidR="00E774AD">
        <w:rPr>
          <w:rFonts w:ascii="Arial" w:hAnsi="Arial" w:cs="Arial"/>
          <w:sz w:val="20"/>
          <w:szCs w:val="20"/>
        </w:rPr>
        <w:t>a</w:t>
      </w:r>
      <w:r w:rsidR="00E774AD" w:rsidRPr="005D0021">
        <w:rPr>
          <w:rFonts w:ascii="Arial" w:hAnsi="Arial" w:cs="Arial"/>
          <w:sz w:val="20"/>
          <w:szCs w:val="20"/>
        </w:rPr>
        <w:t xml:space="preserve"> </w:t>
      </w:r>
      <w:r w:rsidRPr="005D0021">
        <w:rPr>
          <w:rFonts w:ascii="Arial" w:hAnsi="Arial" w:cs="Arial"/>
          <w:sz w:val="20"/>
          <w:szCs w:val="20"/>
        </w:rPr>
        <w:t>wybór projektów wzajemnie komplementarnych?</w:t>
      </w:r>
    </w:p>
    <w:p w:rsidR="00577990" w:rsidRPr="00577990" w:rsidRDefault="005D0021" w:rsidP="00577990">
      <w:pPr>
        <w:numPr>
          <w:ilvl w:val="0"/>
          <w:numId w:val="10"/>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Czy założenia systemu wyboru projektów ograniczają do niezbędnego minimum obciążenia administracyjne nakładane na wnioskodawców?</w:t>
      </w:r>
    </w:p>
    <w:p w:rsidR="00577990" w:rsidRPr="005D0021" w:rsidRDefault="00577990" w:rsidP="005D0021">
      <w:pPr>
        <w:numPr>
          <w:ilvl w:val="0"/>
          <w:numId w:val="10"/>
        </w:numPr>
        <w:autoSpaceDE w:val="0"/>
        <w:autoSpaceDN w:val="0"/>
        <w:adjustRightInd w:val="0"/>
        <w:spacing w:after="0" w:line="240" w:lineRule="auto"/>
        <w:contextualSpacing/>
        <w:jc w:val="both"/>
        <w:rPr>
          <w:rFonts w:ascii="Arial" w:hAnsi="Arial" w:cs="Arial"/>
          <w:sz w:val="20"/>
          <w:szCs w:val="20"/>
        </w:rPr>
      </w:pPr>
      <w:r>
        <w:rPr>
          <w:rFonts w:ascii="Arial" w:hAnsi="Arial" w:cs="Arial"/>
          <w:sz w:val="20"/>
          <w:szCs w:val="20"/>
        </w:rPr>
        <w:t>Czy przyjęte kryteria ją jednoznaczne, nie</w:t>
      </w:r>
      <w:r w:rsidR="00386D5E">
        <w:rPr>
          <w:rFonts w:ascii="Arial" w:hAnsi="Arial" w:cs="Arial"/>
          <w:sz w:val="20"/>
          <w:szCs w:val="20"/>
        </w:rPr>
        <w:t xml:space="preserve"> </w:t>
      </w:r>
      <w:r>
        <w:rPr>
          <w:rFonts w:ascii="Arial" w:hAnsi="Arial" w:cs="Arial"/>
          <w:sz w:val="20"/>
          <w:szCs w:val="20"/>
        </w:rPr>
        <w:t>nakładają się?</w:t>
      </w:r>
    </w:p>
    <w:p w:rsidR="005D0021" w:rsidRPr="005D0021" w:rsidRDefault="005D0021" w:rsidP="005D0021">
      <w:pPr>
        <w:numPr>
          <w:ilvl w:val="0"/>
          <w:numId w:val="10"/>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Czy przyjęty system wyboru oraz organizacja procesu oceny wniosków w ramach poszczególnych działań RPO WZ są niedyskryminacyjne i przejrzyste oraz uwzględniają ogólne zasady ustanowione w art. 7 i 8 Rozporządzenia EU 1303/2013?</w:t>
      </w:r>
    </w:p>
    <w:p w:rsidR="005D0021" w:rsidRPr="005D0021" w:rsidRDefault="005D0021" w:rsidP="005D0021">
      <w:pPr>
        <w:numPr>
          <w:ilvl w:val="0"/>
          <w:numId w:val="10"/>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Czy nabory zostały właściwie rozplanowane w czasie i w odniesieniu do potencjału administracyjnego instytucji organizującej konkurs?</w:t>
      </w:r>
    </w:p>
    <w:p w:rsidR="005D0021" w:rsidRPr="005D0021" w:rsidRDefault="005D0021" w:rsidP="005D0021">
      <w:pPr>
        <w:numPr>
          <w:ilvl w:val="0"/>
          <w:numId w:val="10"/>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Czy czas trwania i częstotliwość przeprowadzania konkursów zostały odpowiednio dobrane do poszczególnych działań? Czy są obszary, w których można wprowadzić usprawnienia? Jeśli tak, to jakie to mogą być zmiany?</w:t>
      </w:r>
    </w:p>
    <w:p w:rsidR="005D0021" w:rsidRDefault="005D0021" w:rsidP="005D0021">
      <w:pPr>
        <w:numPr>
          <w:ilvl w:val="0"/>
          <w:numId w:val="10"/>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Czy system wyboru i oceny projektów jest przejrzysty i sprawny? Czy ogłoszenia o naborze projektów są łatwo dostępne i publikowane z wyprzedzeniem umożliwiającym zgromadzenie wymaganej dokumentacji oraz poprawne przygotowanie wniosku o dofinansowanie? Czy ogłoszenia o naborze projektów i załączona do nich dokumentacja są zrozumiałe i przyjazne wnioskodawcom</w:t>
      </w:r>
      <w:r w:rsidR="00E471D6">
        <w:rPr>
          <w:rFonts w:ascii="Arial" w:hAnsi="Arial" w:cs="Arial"/>
          <w:sz w:val="20"/>
          <w:szCs w:val="20"/>
        </w:rPr>
        <w:t>?</w:t>
      </w:r>
      <w:r w:rsidR="004347BB">
        <w:rPr>
          <w:rFonts w:ascii="Arial" w:hAnsi="Arial" w:cs="Arial"/>
          <w:sz w:val="20"/>
          <w:szCs w:val="20"/>
        </w:rPr>
        <w:t xml:space="preserve"> </w:t>
      </w:r>
    </w:p>
    <w:p w:rsidR="004347BB" w:rsidRDefault="004347BB" w:rsidP="005D0021">
      <w:pPr>
        <w:numPr>
          <w:ilvl w:val="0"/>
          <w:numId w:val="10"/>
        </w:numPr>
        <w:autoSpaceDE w:val="0"/>
        <w:autoSpaceDN w:val="0"/>
        <w:adjustRightInd w:val="0"/>
        <w:spacing w:after="0" w:line="240" w:lineRule="auto"/>
        <w:contextualSpacing/>
        <w:jc w:val="both"/>
        <w:rPr>
          <w:rFonts w:ascii="Arial" w:hAnsi="Arial" w:cs="Arial"/>
          <w:sz w:val="20"/>
          <w:szCs w:val="20"/>
        </w:rPr>
      </w:pPr>
      <w:r>
        <w:rPr>
          <w:rFonts w:ascii="Arial" w:hAnsi="Arial" w:cs="Arial"/>
          <w:sz w:val="20"/>
          <w:szCs w:val="20"/>
        </w:rPr>
        <w:t xml:space="preserve">Czy zakres wymaganych informacji określony we wniosku o dofinansowanie i jego załącznikach jest </w:t>
      </w:r>
      <w:r w:rsidR="00577990">
        <w:rPr>
          <w:rFonts w:ascii="Arial" w:hAnsi="Arial" w:cs="Arial"/>
          <w:sz w:val="20"/>
          <w:szCs w:val="20"/>
        </w:rPr>
        <w:t>wystarczający (ale i nie</w:t>
      </w:r>
      <w:r w:rsidR="00E3099D">
        <w:rPr>
          <w:rFonts w:ascii="Arial" w:hAnsi="Arial" w:cs="Arial"/>
          <w:sz w:val="20"/>
          <w:szCs w:val="20"/>
        </w:rPr>
        <w:t xml:space="preserve"> </w:t>
      </w:r>
      <w:r w:rsidR="00577990">
        <w:rPr>
          <w:rFonts w:ascii="Arial" w:hAnsi="Arial" w:cs="Arial"/>
          <w:sz w:val="20"/>
          <w:szCs w:val="20"/>
        </w:rPr>
        <w:t>nadmierny)</w:t>
      </w:r>
      <w:r>
        <w:rPr>
          <w:rFonts w:ascii="Arial" w:hAnsi="Arial" w:cs="Arial"/>
          <w:sz w:val="20"/>
          <w:szCs w:val="20"/>
        </w:rPr>
        <w:t xml:space="preserve"> do przeprowadzenia skutecznej oceny projektów na podstawie </w:t>
      </w:r>
      <w:r w:rsidR="00F31349">
        <w:rPr>
          <w:rFonts w:ascii="Arial" w:hAnsi="Arial" w:cs="Arial"/>
          <w:sz w:val="20"/>
          <w:szCs w:val="20"/>
        </w:rPr>
        <w:t>przyjętych</w:t>
      </w:r>
      <w:r>
        <w:rPr>
          <w:rFonts w:ascii="Arial" w:hAnsi="Arial" w:cs="Arial"/>
          <w:sz w:val="20"/>
          <w:szCs w:val="20"/>
        </w:rPr>
        <w:t xml:space="preserve"> kryteriów dla danego </w:t>
      </w:r>
      <w:r w:rsidR="00F31349">
        <w:rPr>
          <w:rFonts w:ascii="Arial" w:hAnsi="Arial" w:cs="Arial"/>
          <w:sz w:val="20"/>
          <w:szCs w:val="20"/>
        </w:rPr>
        <w:t>działania</w:t>
      </w:r>
      <w:r>
        <w:rPr>
          <w:rFonts w:ascii="Arial" w:hAnsi="Arial" w:cs="Arial"/>
          <w:sz w:val="20"/>
          <w:szCs w:val="20"/>
        </w:rPr>
        <w:t xml:space="preserve">/typu projektu? </w:t>
      </w:r>
    </w:p>
    <w:p w:rsidR="00E471D6" w:rsidRPr="005D0021" w:rsidRDefault="00E471D6" w:rsidP="005D0021">
      <w:pPr>
        <w:numPr>
          <w:ilvl w:val="0"/>
          <w:numId w:val="10"/>
        </w:numPr>
        <w:autoSpaceDE w:val="0"/>
        <w:autoSpaceDN w:val="0"/>
        <w:adjustRightInd w:val="0"/>
        <w:spacing w:after="0" w:line="240" w:lineRule="auto"/>
        <w:contextualSpacing/>
        <w:jc w:val="both"/>
        <w:rPr>
          <w:rFonts w:ascii="Arial" w:hAnsi="Arial" w:cs="Arial"/>
          <w:sz w:val="20"/>
          <w:szCs w:val="20"/>
        </w:rPr>
      </w:pPr>
      <w:r>
        <w:rPr>
          <w:rFonts w:ascii="Arial" w:hAnsi="Arial" w:cs="Arial"/>
          <w:sz w:val="20"/>
          <w:szCs w:val="20"/>
        </w:rPr>
        <w:lastRenderedPageBreak/>
        <w:t xml:space="preserve">Jakie są mocne i słabe strony rozwiązania wprowadzającego poprawę wniosków w ramach EFS bez możliwości negocjacji? </w:t>
      </w:r>
    </w:p>
    <w:p w:rsidR="005D0021" w:rsidRPr="005D0021" w:rsidRDefault="005D0021" w:rsidP="005D0021">
      <w:pPr>
        <w:numPr>
          <w:ilvl w:val="0"/>
          <w:numId w:val="10"/>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 xml:space="preserve">Czy karty oceny umożliwiają pełną i rzetelną ocenę wniosków? </w:t>
      </w:r>
    </w:p>
    <w:p w:rsidR="005D0021" w:rsidRDefault="005D0021" w:rsidP="005D0021">
      <w:pPr>
        <w:numPr>
          <w:ilvl w:val="0"/>
          <w:numId w:val="10"/>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Czy uzasadnienia osób oceniających</w:t>
      </w:r>
      <w:r w:rsidR="00577990">
        <w:rPr>
          <w:rFonts w:ascii="Arial" w:hAnsi="Arial" w:cs="Arial"/>
          <w:sz w:val="20"/>
          <w:szCs w:val="20"/>
        </w:rPr>
        <w:t xml:space="preserve"> </w:t>
      </w:r>
      <w:r w:rsidRPr="005D0021">
        <w:rPr>
          <w:rFonts w:ascii="Arial" w:hAnsi="Arial" w:cs="Arial"/>
          <w:sz w:val="20"/>
          <w:szCs w:val="20"/>
        </w:rPr>
        <w:t xml:space="preserve">/ ekspertów są wyczerpujące i rzetelne? </w:t>
      </w:r>
    </w:p>
    <w:p w:rsidR="004347BB" w:rsidRPr="00F31349" w:rsidRDefault="004347BB" w:rsidP="00F31349">
      <w:pPr>
        <w:numPr>
          <w:ilvl w:val="0"/>
          <w:numId w:val="10"/>
        </w:numPr>
        <w:autoSpaceDE w:val="0"/>
        <w:autoSpaceDN w:val="0"/>
        <w:adjustRightInd w:val="0"/>
        <w:spacing w:after="0" w:line="240" w:lineRule="auto"/>
        <w:contextualSpacing/>
        <w:jc w:val="both"/>
        <w:rPr>
          <w:rFonts w:ascii="Arial" w:hAnsi="Arial" w:cs="Arial"/>
          <w:sz w:val="20"/>
          <w:szCs w:val="20"/>
        </w:rPr>
      </w:pPr>
      <w:r>
        <w:rPr>
          <w:rFonts w:ascii="Arial" w:hAnsi="Arial" w:cs="Arial"/>
          <w:sz w:val="20"/>
          <w:szCs w:val="20"/>
        </w:rPr>
        <w:t xml:space="preserve">Jaki jest wpływ systemu wyboru projektów RPO WZ na długość oceny? </w:t>
      </w:r>
    </w:p>
    <w:p w:rsidR="005D0021" w:rsidRPr="005D0021" w:rsidRDefault="005D0021" w:rsidP="005D0021">
      <w:pPr>
        <w:numPr>
          <w:ilvl w:val="0"/>
          <w:numId w:val="10"/>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Czy przyjęta procedura odwoławcza zapewnia transparentność, bezstronność oraz terminowe rozpatrywanie protestów?</w:t>
      </w:r>
    </w:p>
    <w:p w:rsidR="004347BB" w:rsidRPr="005D0021" w:rsidRDefault="005D0021" w:rsidP="005D0021">
      <w:pPr>
        <w:numPr>
          <w:ilvl w:val="0"/>
          <w:numId w:val="10"/>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Czy przyjęty system wyboru oraz pracy ekspertów</w:t>
      </w:r>
      <w:r w:rsidR="000059A8">
        <w:rPr>
          <w:rFonts w:ascii="Arial" w:hAnsi="Arial" w:cs="Arial"/>
          <w:sz w:val="20"/>
          <w:szCs w:val="20"/>
        </w:rPr>
        <w:t>/ pracowników</w:t>
      </w:r>
      <w:r w:rsidRPr="005D0021">
        <w:rPr>
          <w:rFonts w:ascii="Arial" w:hAnsi="Arial" w:cs="Arial"/>
          <w:sz w:val="20"/>
          <w:szCs w:val="20"/>
        </w:rPr>
        <w:t xml:space="preserve"> zapewnia właściwą i efektywną ocenę wniosków o dofinansowanie? </w:t>
      </w:r>
    </w:p>
    <w:p w:rsidR="005D0021" w:rsidRPr="005D0021" w:rsidRDefault="005D0021" w:rsidP="005D0021">
      <w:pPr>
        <w:autoSpaceDE w:val="0"/>
        <w:autoSpaceDN w:val="0"/>
        <w:adjustRightInd w:val="0"/>
        <w:spacing w:after="0" w:line="240" w:lineRule="auto"/>
        <w:jc w:val="both"/>
        <w:rPr>
          <w:rFonts w:ascii="Arial" w:hAnsi="Arial" w:cs="Arial"/>
          <w:sz w:val="20"/>
          <w:szCs w:val="20"/>
        </w:rPr>
      </w:pPr>
    </w:p>
    <w:p w:rsidR="005D0021" w:rsidRPr="005D0021" w:rsidRDefault="005D0021" w:rsidP="005D0021">
      <w:pPr>
        <w:numPr>
          <w:ilvl w:val="0"/>
          <w:numId w:val="9"/>
        </w:numPr>
        <w:autoSpaceDE w:val="0"/>
        <w:autoSpaceDN w:val="0"/>
        <w:adjustRightInd w:val="0"/>
        <w:spacing w:after="0" w:line="240" w:lineRule="auto"/>
        <w:ind w:left="284" w:hanging="284"/>
        <w:contextualSpacing/>
        <w:jc w:val="both"/>
        <w:rPr>
          <w:rFonts w:ascii="Arial" w:hAnsi="Arial" w:cs="Arial"/>
          <w:sz w:val="20"/>
          <w:szCs w:val="20"/>
        </w:rPr>
      </w:pPr>
      <w:r w:rsidRPr="005D0021">
        <w:rPr>
          <w:rFonts w:ascii="Arial" w:hAnsi="Arial" w:cs="Arial"/>
          <w:sz w:val="20"/>
          <w:szCs w:val="20"/>
        </w:rPr>
        <w:t xml:space="preserve">Kryteria wyboru projektów, tj. zestaw określonych wymagań formalnych i merytorycznych, które muszą spełnić wnioski, aby otrzymać dofinansowanie z publicznych środków wspólnotowych: </w:t>
      </w:r>
    </w:p>
    <w:p w:rsidR="005D0021" w:rsidRPr="005D0021" w:rsidRDefault="005D0021" w:rsidP="005D0021">
      <w:pPr>
        <w:numPr>
          <w:ilvl w:val="0"/>
          <w:numId w:val="7"/>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 xml:space="preserve">Czy przyjęte kryteria w ramach poszczególnych działań </w:t>
      </w:r>
      <w:r w:rsidR="00E774AD" w:rsidRPr="005D0021">
        <w:rPr>
          <w:rFonts w:ascii="Arial" w:hAnsi="Arial" w:cs="Arial"/>
          <w:sz w:val="20"/>
          <w:szCs w:val="20"/>
        </w:rPr>
        <w:t>sprzyja</w:t>
      </w:r>
      <w:r w:rsidR="00E774AD">
        <w:rPr>
          <w:rFonts w:ascii="Arial" w:hAnsi="Arial" w:cs="Arial"/>
          <w:sz w:val="20"/>
          <w:szCs w:val="20"/>
        </w:rPr>
        <w:t>ją</w:t>
      </w:r>
      <w:r w:rsidR="00E774AD" w:rsidRPr="005D0021">
        <w:rPr>
          <w:rFonts w:ascii="Arial" w:hAnsi="Arial" w:cs="Arial"/>
          <w:sz w:val="20"/>
          <w:szCs w:val="20"/>
        </w:rPr>
        <w:t xml:space="preserve"> </w:t>
      </w:r>
      <w:r w:rsidRPr="005D0021">
        <w:rPr>
          <w:rFonts w:ascii="Arial" w:hAnsi="Arial" w:cs="Arial"/>
          <w:sz w:val="20"/>
          <w:szCs w:val="20"/>
        </w:rPr>
        <w:t>wyborowi projektów, które w sposób optymalny przyczyniają się do osiągania celów i rezultatów odpowiednich priorytetów RPO WZ 2014-2020?</w:t>
      </w:r>
    </w:p>
    <w:p w:rsidR="005D0021" w:rsidRPr="005D0021" w:rsidRDefault="005D0021" w:rsidP="005D0021">
      <w:pPr>
        <w:numPr>
          <w:ilvl w:val="0"/>
          <w:numId w:val="7"/>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Czy kryteria w ramach poszczególnych działań sprzyja</w:t>
      </w:r>
      <w:r w:rsidR="00E774AD">
        <w:rPr>
          <w:rFonts w:ascii="Arial" w:hAnsi="Arial" w:cs="Arial"/>
          <w:sz w:val="20"/>
          <w:szCs w:val="20"/>
        </w:rPr>
        <w:t xml:space="preserve">ją </w:t>
      </w:r>
      <w:r w:rsidRPr="005D0021">
        <w:rPr>
          <w:rFonts w:ascii="Arial" w:hAnsi="Arial" w:cs="Arial"/>
          <w:sz w:val="20"/>
          <w:szCs w:val="20"/>
        </w:rPr>
        <w:t>wyborowi projektów, które pozwolą na wypełnienie zobowiązań wynikających z przyjętych ram wykonania?</w:t>
      </w:r>
    </w:p>
    <w:p w:rsidR="005D0021" w:rsidRPr="005D0021" w:rsidRDefault="005D0021" w:rsidP="005D0021">
      <w:pPr>
        <w:numPr>
          <w:ilvl w:val="0"/>
          <w:numId w:val="7"/>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 xml:space="preserve">Czy kryteria wyboru projektów przyjęte w programie wspierają realizację projektów zgodnych z inteligentnymi specjalizacjami? </w:t>
      </w:r>
    </w:p>
    <w:p w:rsidR="005D0021" w:rsidRPr="005D0021" w:rsidRDefault="005D0021" w:rsidP="005D0021">
      <w:pPr>
        <w:numPr>
          <w:ilvl w:val="0"/>
          <w:numId w:val="7"/>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Czy kryteria wyboru projektów przyjęte w programie wspierają realizację projektów innowacyjnych?</w:t>
      </w:r>
    </w:p>
    <w:p w:rsidR="005D0021" w:rsidRDefault="005D0021" w:rsidP="005D0021">
      <w:pPr>
        <w:numPr>
          <w:ilvl w:val="0"/>
          <w:numId w:val="7"/>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 xml:space="preserve">Czy kryteria wyboru projektów w ramach poszczególnych działań i pomiędzy działaniami </w:t>
      </w:r>
      <w:r w:rsidR="00E774AD" w:rsidRPr="005D0021">
        <w:rPr>
          <w:rFonts w:ascii="Arial" w:hAnsi="Arial" w:cs="Arial"/>
          <w:sz w:val="20"/>
          <w:szCs w:val="20"/>
        </w:rPr>
        <w:t>zapewni</w:t>
      </w:r>
      <w:r w:rsidR="00E774AD">
        <w:rPr>
          <w:rFonts w:ascii="Arial" w:hAnsi="Arial" w:cs="Arial"/>
          <w:sz w:val="20"/>
          <w:szCs w:val="20"/>
        </w:rPr>
        <w:t>ają</w:t>
      </w:r>
      <w:r w:rsidR="00E774AD" w:rsidRPr="005D0021">
        <w:rPr>
          <w:rFonts w:ascii="Arial" w:hAnsi="Arial" w:cs="Arial"/>
          <w:sz w:val="20"/>
          <w:szCs w:val="20"/>
        </w:rPr>
        <w:t xml:space="preserve"> </w:t>
      </w:r>
      <w:r w:rsidRPr="005D0021">
        <w:rPr>
          <w:rFonts w:ascii="Arial" w:hAnsi="Arial" w:cs="Arial"/>
          <w:sz w:val="20"/>
          <w:szCs w:val="20"/>
        </w:rPr>
        <w:t>wybór projektów wzajemnie komplementarnych?</w:t>
      </w:r>
    </w:p>
    <w:p w:rsidR="00577990" w:rsidRDefault="00577990" w:rsidP="005D0021">
      <w:pPr>
        <w:numPr>
          <w:ilvl w:val="0"/>
          <w:numId w:val="7"/>
        </w:numPr>
        <w:autoSpaceDE w:val="0"/>
        <w:autoSpaceDN w:val="0"/>
        <w:adjustRightInd w:val="0"/>
        <w:spacing w:after="0" w:line="240" w:lineRule="auto"/>
        <w:contextualSpacing/>
        <w:jc w:val="both"/>
        <w:rPr>
          <w:rFonts w:ascii="Arial" w:hAnsi="Arial" w:cs="Arial"/>
          <w:sz w:val="20"/>
          <w:szCs w:val="20"/>
        </w:rPr>
      </w:pPr>
      <w:r>
        <w:rPr>
          <w:rFonts w:ascii="Arial" w:hAnsi="Arial" w:cs="Arial"/>
          <w:sz w:val="20"/>
          <w:szCs w:val="20"/>
        </w:rPr>
        <w:t xml:space="preserve">Czy kryteria są sformułowane w sposób umożliwiający </w:t>
      </w:r>
      <w:r w:rsidR="007D7A3D">
        <w:rPr>
          <w:rFonts w:ascii="Arial" w:hAnsi="Arial" w:cs="Arial"/>
          <w:sz w:val="20"/>
          <w:szCs w:val="20"/>
        </w:rPr>
        <w:t>stosunkowo</w:t>
      </w:r>
      <w:r>
        <w:rPr>
          <w:rFonts w:ascii="Arial" w:hAnsi="Arial" w:cs="Arial"/>
          <w:sz w:val="20"/>
          <w:szCs w:val="20"/>
        </w:rPr>
        <w:t xml:space="preserve"> łatwą, obiektywną i niepodważalną ocenę?</w:t>
      </w:r>
    </w:p>
    <w:p w:rsidR="00ED6738" w:rsidRPr="005D0021" w:rsidRDefault="00ED6738" w:rsidP="005D0021">
      <w:pPr>
        <w:numPr>
          <w:ilvl w:val="0"/>
          <w:numId w:val="7"/>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Czy kryteria wyboru projektów w ramach poszczególnych działań i pomiędzy działaniami zapewn</w:t>
      </w:r>
      <w:r w:rsidR="006950D4">
        <w:rPr>
          <w:rFonts w:ascii="Arial" w:hAnsi="Arial" w:cs="Arial"/>
          <w:sz w:val="20"/>
          <w:szCs w:val="20"/>
        </w:rPr>
        <w:t>iają</w:t>
      </w:r>
      <w:r w:rsidRPr="005D0021">
        <w:rPr>
          <w:rFonts w:ascii="Arial" w:hAnsi="Arial" w:cs="Arial"/>
          <w:sz w:val="20"/>
          <w:szCs w:val="20"/>
        </w:rPr>
        <w:t xml:space="preserve"> wybór projektów</w:t>
      </w:r>
      <w:r>
        <w:rPr>
          <w:rFonts w:ascii="Arial" w:hAnsi="Arial" w:cs="Arial"/>
          <w:sz w:val="20"/>
          <w:szCs w:val="20"/>
        </w:rPr>
        <w:t xml:space="preserve"> trwałych? </w:t>
      </w:r>
    </w:p>
    <w:p w:rsidR="005D0021" w:rsidRPr="005D0021" w:rsidRDefault="005D0021" w:rsidP="005D0021">
      <w:pPr>
        <w:numPr>
          <w:ilvl w:val="0"/>
          <w:numId w:val="7"/>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 xml:space="preserve">Czy organizacja procesu oceny wniosków w ramach poszczególnych działań RPO WZ jest niedyskryminacyjna i przejrzysta oraz uwzględnia ogólne zasady ustanowione w art. 7 i 8 Rozporządzenia EU 1303/2013? </w:t>
      </w:r>
    </w:p>
    <w:p w:rsidR="005D0021" w:rsidRPr="005D0021" w:rsidRDefault="005D0021" w:rsidP="005D0021">
      <w:pPr>
        <w:numPr>
          <w:ilvl w:val="0"/>
          <w:numId w:val="7"/>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Czy kryteria wyboru projektów przyjęte w programie zapewniają właściwą weryfikację zasad horyzontalnych UE, a w szczególności zasadę dotyczącą równości szans kobiet i mężczyzn oraz osób z niepełnosprawnościami, zasadę uniwersalnego projektowania oraz zrównoważonego rozwoju?</w:t>
      </w:r>
    </w:p>
    <w:p w:rsidR="005D0021" w:rsidRPr="005D0021" w:rsidRDefault="005D0021" w:rsidP="005D0021">
      <w:pPr>
        <w:numPr>
          <w:ilvl w:val="0"/>
          <w:numId w:val="7"/>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 xml:space="preserve">Czy kryteria premiujące (kryteria jakości) </w:t>
      </w:r>
      <w:r w:rsidR="002E15D0">
        <w:rPr>
          <w:rFonts w:ascii="Arial" w:hAnsi="Arial" w:cs="Arial"/>
          <w:sz w:val="20"/>
          <w:szCs w:val="20"/>
        </w:rPr>
        <w:t xml:space="preserve">spełniają swoją rolę przy założonej punktacji? Czy </w:t>
      </w:r>
      <w:r w:rsidRPr="005D0021">
        <w:rPr>
          <w:rFonts w:ascii="Arial" w:hAnsi="Arial" w:cs="Arial"/>
          <w:sz w:val="20"/>
          <w:szCs w:val="20"/>
        </w:rPr>
        <w:t>różnicują projekty</w:t>
      </w:r>
      <w:r w:rsidR="002E15D0">
        <w:rPr>
          <w:rFonts w:ascii="Arial" w:hAnsi="Arial" w:cs="Arial"/>
          <w:sz w:val="20"/>
          <w:szCs w:val="20"/>
        </w:rPr>
        <w:t>? Czy w</w:t>
      </w:r>
      <w:r w:rsidR="006950D4">
        <w:rPr>
          <w:rFonts w:ascii="Arial" w:hAnsi="Arial" w:cs="Arial"/>
          <w:sz w:val="20"/>
          <w:szCs w:val="20"/>
        </w:rPr>
        <w:t xml:space="preserve">ynikają z RPO WZ? </w:t>
      </w:r>
    </w:p>
    <w:p w:rsidR="004347BB" w:rsidRDefault="005D0021" w:rsidP="005D0021">
      <w:pPr>
        <w:numPr>
          <w:ilvl w:val="0"/>
          <w:numId w:val="7"/>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Czy kryteria wyboru projektów są właściwie sformułowane – czy ich definicje są zrozumiałe, jednoznaczne oraz łatwe do weryfikacji, mierzalne, obiektywne i nie są wewnętrznie sprzeczne?</w:t>
      </w:r>
    </w:p>
    <w:p w:rsidR="004347BB" w:rsidRDefault="004347BB" w:rsidP="005D0021">
      <w:pPr>
        <w:numPr>
          <w:ilvl w:val="0"/>
          <w:numId w:val="7"/>
        </w:numPr>
        <w:autoSpaceDE w:val="0"/>
        <w:autoSpaceDN w:val="0"/>
        <w:adjustRightInd w:val="0"/>
        <w:spacing w:after="0" w:line="240" w:lineRule="auto"/>
        <w:contextualSpacing/>
        <w:jc w:val="both"/>
        <w:rPr>
          <w:rFonts w:ascii="Arial" w:hAnsi="Arial" w:cs="Arial"/>
          <w:sz w:val="20"/>
          <w:szCs w:val="20"/>
        </w:rPr>
      </w:pPr>
      <w:r>
        <w:rPr>
          <w:rFonts w:ascii="Arial" w:hAnsi="Arial" w:cs="Arial"/>
          <w:sz w:val="20"/>
          <w:szCs w:val="20"/>
        </w:rPr>
        <w:t xml:space="preserve">Czy kryteria wyboru projektów umożliwiają wychwycenie ewentualnych zagrożeń w realizacji projektów? </w:t>
      </w:r>
    </w:p>
    <w:p w:rsidR="005D0021" w:rsidRPr="005D0021" w:rsidRDefault="005D0021" w:rsidP="005D0021">
      <w:pPr>
        <w:spacing w:after="0" w:line="240" w:lineRule="auto"/>
        <w:jc w:val="both"/>
        <w:rPr>
          <w:rFonts w:ascii="Arial" w:hAnsi="Arial" w:cs="Arial"/>
          <w:sz w:val="20"/>
          <w:szCs w:val="20"/>
        </w:rPr>
      </w:pPr>
      <w:bookmarkStart w:id="13" w:name="_GoBack"/>
      <w:bookmarkEnd w:id="13"/>
    </w:p>
    <w:p w:rsidR="005D0021" w:rsidRPr="005D0021" w:rsidRDefault="005D0021" w:rsidP="005D0021">
      <w:pPr>
        <w:spacing w:after="0" w:line="240" w:lineRule="auto"/>
        <w:jc w:val="both"/>
        <w:rPr>
          <w:rFonts w:ascii="Arial" w:hAnsi="Arial" w:cs="Arial"/>
          <w:sz w:val="20"/>
          <w:szCs w:val="20"/>
          <w:lang w:eastAsia="pl-PL"/>
        </w:rPr>
      </w:pPr>
      <w:r w:rsidRPr="005D0021">
        <w:rPr>
          <w:rFonts w:ascii="Arial" w:hAnsi="Arial"/>
          <w:sz w:val="20"/>
        </w:rPr>
        <w:t>Powyższy katalog pytań badawczych jest otwarty i może zostać poszerzony w ofercie składanej przez Wykonawcę o dodatkowe pytania, nie zadane przez Zamawiającego, a dotyczące innych kwestii, istotnych z punktu widzenia celów przedmiotowego badania. Pytania dodatkowe będą oceniane na etapie wyboru ofert.</w:t>
      </w:r>
      <w:r w:rsidRPr="005D0021">
        <w:rPr>
          <w:rFonts w:ascii="Arial" w:hAnsi="Arial" w:cs="Arial"/>
          <w:bCs/>
          <w:iCs/>
          <w:sz w:val="20"/>
          <w:szCs w:val="20"/>
        </w:rPr>
        <w:t xml:space="preserve"> </w:t>
      </w:r>
    </w:p>
    <w:p w:rsidR="005D0021" w:rsidRPr="005D0021" w:rsidRDefault="005D0021" w:rsidP="005D0021">
      <w:pPr>
        <w:autoSpaceDE w:val="0"/>
        <w:autoSpaceDN w:val="0"/>
        <w:adjustRightInd w:val="0"/>
        <w:spacing w:after="0" w:line="240" w:lineRule="auto"/>
        <w:jc w:val="both"/>
        <w:rPr>
          <w:rFonts w:ascii="Arial" w:hAnsi="Arial" w:cs="Arial"/>
          <w:sz w:val="20"/>
          <w:szCs w:val="20"/>
        </w:rPr>
      </w:pPr>
    </w:p>
    <w:p w:rsidR="005D0021" w:rsidRPr="005D0021" w:rsidRDefault="005D0021" w:rsidP="005D0021">
      <w:pPr>
        <w:autoSpaceDE w:val="0"/>
        <w:autoSpaceDN w:val="0"/>
        <w:adjustRightInd w:val="0"/>
        <w:spacing w:after="0" w:line="240" w:lineRule="auto"/>
        <w:jc w:val="both"/>
        <w:rPr>
          <w:rFonts w:ascii="Arial" w:hAnsi="Arial" w:cs="Arial"/>
          <w:sz w:val="20"/>
          <w:szCs w:val="20"/>
        </w:rPr>
      </w:pPr>
      <w:r w:rsidRPr="005D0021">
        <w:rPr>
          <w:rFonts w:ascii="Arial" w:hAnsi="Arial" w:cs="Arial"/>
          <w:sz w:val="20"/>
          <w:szCs w:val="20"/>
        </w:rPr>
        <w:t xml:space="preserve">Zadaniem Wykonawcy będzie też opracowanie rekomendacji na podstawie odpowiedzi na postawione pytania badawcze i odnoszących się do: </w:t>
      </w:r>
    </w:p>
    <w:p w:rsidR="005D0021" w:rsidRPr="005D0021" w:rsidRDefault="005D0021" w:rsidP="005D0021">
      <w:pPr>
        <w:numPr>
          <w:ilvl w:val="0"/>
          <w:numId w:val="29"/>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Systemu wyboru projektów w ramach RPO WZ 2014-2020,</w:t>
      </w:r>
    </w:p>
    <w:p w:rsidR="005D0021" w:rsidRPr="005D0021" w:rsidRDefault="005D0021" w:rsidP="005D0021">
      <w:pPr>
        <w:numPr>
          <w:ilvl w:val="0"/>
          <w:numId w:val="29"/>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Kryteriów wyboru projektów funkcjonujących w ramach RPO WZ 2014-2020.</w:t>
      </w:r>
    </w:p>
    <w:p w:rsidR="005D0021" w:rsidRDefault="005D0021" w:rsidP="005D0021">
      <w:pPr>
        <w:autoSpaceDE w:val="0"/>
        <w:autoSpaceDN w:val="0"/>
        <w:adjustRightInd w:val="0"/>
        <w:spacing w:after="0" w:line="240" w:lineRule="auto"/>
        <w:jc w:val="both"/>
        <w:rPr>
          <w:rFonts w:ascii="Arial" w:hAnsi="Arial" w:cs="Arial"/>
          <w:sz w:val="20"/>
          <w:szCs w:val="20"/>
        </w:rPr>
      </w:pPr>
      <w:r w:rsidRPr="005D0021">
        <w:rPr>
          <w:rFonts w:ascii="Arial" w:hAnsi="Arial" w:cs="Arial"/>
          <w:sz w:val="20"/>
          <w:szCs w:val="20"/>
        </w:rPr>
        <w:t xml:space="preserve">Ponadto, zadaniem Wykonawcy będzie przedstawienie rekomendacji dotyczących systemu oceny i </w:t>
      </w:r>
      <w:r w:rsidR="007D7A3D">
        <w:rPr>
          <w:rFonts w:ascii="Arial" w:hAnsi="Arial" w:cs="Arial"/>
          <w:sz w:val="20"/>
          <w:szCs w:val="20"/>
        </w:rPr>
        <w:t xml:space="preserve">konstrukcji </w:t>
      </w:r>
      <w:r w:rsidRPr="005D0021">
        <w:rPr>
          <w:rFonts w:ascii="Arial" w:hAnsi="Arial" w:cs="Arial"/>
          <w:sz w:val="20"/>
          <w:szCs w:val="20"/>
        </w:rPr>
        <w:t xml:space="preserve">kryteriów wyboru projektów </w:t>
      </w:r>
      <w:r w:rsidRPr="005D0021">
        <w:rPr>
          <w:rFonts w:ascii="Arial" w:hAnsi="Arial" w:cs="Arial"/>
          <w:b/>
          <w:sz w:val="20"/>
          <w:szCs w:val="20"/>
        </w:rPr>
        <w:t>w związku z</w:t>
      </w:r>
      <w:r w:rsidR="003D4BB6">
        <w:rPr>
          <w:rFonts w:ascii="Arial" w:hAnsi="Arial" w:cs="Arial"/>
          <w:b/>
          <w:sz w:val="20"/>
          <w:szCs w:val="20"/>
        </w:rPr>
        <w:t>e</w:t>
      </w:r>
      <w:r w:rsidR="00E3099D">
        <w:rPr>
          <w:rFonts w:ascii="Arial" w:hAnsi="Arial" w:cs="Arial"/>
          <w:b/>
          <w:sz w:val="20"/>
          <w:szCs w:val="20"/>
        </w:rPr>
        <w:t xml:space="preserve"> </w:t>
      </w:r>
      <w:r w:rsidRPr="005D0021">
        <w:rPr>
          <w:rFonts w:ascii="Arial" w:hAnsi="Arial" w:cs="Arial"/>
          <w:b/>
          <w:sz w:val="20"/>
          <w:szCs w:val="20"/>
        </w:rPr>
        <w:t>zmian</w:t>
      </w:r>
      <w:r w:rsidR="003D4BB6">
        <w:rPr>
          <w:rFonts w:ascii="Arial" w:hAnsi="Arial" w:cs="Arial"/>
          <w:b/>
          <w:sz w:val="20"/>
          <w:szCs w:val="20"/>
        </w:rPr>
        <w:t>ą</w:t>
      </w:r>
      <w:r w:rsidRPr="005D0021">
        <w:rPr>
          <w:rFonts w:ascii="Arial" w:hAnsi="Arial" w:cs="Arial"/>
          <w:sz w:val="20"/>
          <w:szCs w:val="20"/>
        </w:rPr>
        <w:t xml:space="preserve"> „</w:t>
      </w:r>
      <w:r w:rsidRPr="005D0021">
        <w:rPr>
          <w:rFonts w:ascii="Arial" w:hAnsi="Arial" w:cs="Arial"/>
          <w:b/>
          <w:sz w:val="20"/>
          <w:szCs w:val="20"/>
        </w:rPr>
        <w:t>ustawy wdrożeniowej”, tj. ustawy z dnia 11 lipca 2014 r. o zasadach realizacji programów w zakresie polityki spójności finansowanych w perspektywie finansowej 2014-2020.</w:t>
      </w:r>
      <w:r w:rsidRPr="005D0021">
        <w:rPr>
          <w:rFonts w:ascii="Arial" w:hAnsi="Arial" w:cs="Arial"/>
          <w:sz w:val="20"/>
          <w:szCs w:val="20"/>
        </w:rPr>
        <w:t xml:space="preserve"> </w:t>
      </w:r>
    </w:p>
    <w:p w:rsidR="00B92E6E" w:rsidRPr="005D0021" w:rsidRDefault="00B92E6E" w:rsidP="005D002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Rekomendacje </w:t>
      </w:r>
      <w:r w:rsidR="005836A8">
        <w:rPr>
          <w:rFonts w:ascii="Arial" w:hAnsi="Arial" w:cs="Arial"/>
          <w:sz w:val="20"/>
          <w:szCs w:val="20"/>
        </w:rPr>
        <w:t xml:space="preserve">mają stanowić osobną część raportu końcowego. </w:t>
      </w:r>
    </w:p>
    <w:p w:rsidR="005D0021" w:rsidRPr="005D0021" w:rsidRDefault="005D0021" w:rsidP="005D0021">
      <w:pPr>
        <w:autoSpaceDE w:val="0"/>
        <w:autoSpaceDN w:val="0"/>
        <w:adjustRightInd w:val="0"/>
        <w:spacing w:after="0" w:line="240" w:lineRule="auto"/>
        <w:jc w:val="both"/>
        <w:rPr>
          <w:rFonts w:ascii="Arial" w:hAnsi="Arial" w:cs="Arial"/>
          <w:sz w:val="20"/>
          <w:szCs w:val="20"/>
        </w:rPr>
      </w:pPr>
    </w:p>
    <w:p w:rsidR="005D0021" w:rsidRPr="005D0021" w:rsidRDefault="005D0021" w:rsidP="005D0021">
      <w:pPr>
        <w:keepNext/>
        <w:spacing w:after="0" w:line="240" w:lineRule="auto"/>
        <w:outlineLvl w:val="0"/>
        <w:rPr>
          <w:rFonts w:ascii="Arial" w:eastAsia="Times New Roman" w:hAnsi="Arial" w:cs="Arial"/>
          <w:b/>
          <w:bCs/>
          <w:kern w:val="32"/>
          <w:sz w:val="20"/>
          <w:szCs w:val="20"/>
          <w:lang w:eastAsia="pl-PL"/>
        </w:rPr>
      </w:pPr>
      <w:bookmarkStart w:id="14" w:name="_Toc482620646"/>
      <w:bookmarkStart w:id="15" w:name="_Toc488306348"/>
      <w:r w:rsidRPr="005D0021">
        <w:rPr>
          <w:rFonts w:ascii="Arial" w:eastAsia="Times New Roman" w:hAnsi="Arial" w:cs="Arial"/>
          <w:b/>
          <w:bCs/>
          <w:kern w:val="32"/>
          <w:sz w:val="20"/>
          <w:szCs w:val="20"/>
          <w:lang w:eastAsia="pl-PL"/>
        </w:rPr>
        <w:lastRenderedPageBreak/>
        <w:t>4.2. Założenia metodyczne</w:t>
      </w:r>
      <w:bookmarkEnd w:id="14"/>
      <w:bookmarkEnd w:id="15"/>
    </w:p>
    <w:p w:rsidR="005D0021" w:rsidRPr="005D0021" w:rsidRDefault="005D0021" w:rsidP="005D0021">
      <w:pPr>
        <w:spacing w:after="0" w:line="240" w:lineRule="auto"/>
        <w:jc w:val="both"/>
        <w:rPr>
          <w:rFonts w:ascii="Arial" w:hAnsi="Arial" w:cs="Arial"/>
          <w:sz w:val="20"/>
          <w:szCs w:val="20"/>
        </w:rPr>
      </w:pPr>
      <w:r w:rsidRPr="005D0021">
        <w:rPr>
          <w:rFonts w:ascii="Arial" w:hAnsi="Arial" w:cs="Arial"/>
          <w:sz w:val="20"/>
          <w:szCs w:val="20"/>
        </w:rPr>
        <w:t xml:space="preserve">Zadaniem Wykonawcy jest przedstawienie spójnej koncepcji realizacji badania. Wykonawca realizując badanie będzie korzystał z różnorodnych metod i technik badawczych przy zachowaniu triangulacji metod rozumianej jako wykorzystanie różnych metod gromadzenia danych. </w:t>
      </w:r>
    </w:p>
    <w:p w:rsidR="005D0021" w:rsidRPr="005D0021" w:rsidRDefault="005D0021" w:rsidP="005D0021">
      <w:pPr>
        <w:spacing w:after="0" w:line="240" w:lineRule="auto"/>
        <w:jc w:val="both"/>
        <w:rPr>
          <w:rFonts w:ascii="Arial" w:hAnsi="Arial" w:cs="Arial"/>
          <w:sz w:val="20"/>
          <w:szCs w:val="20"/>
        </w:rPr>
      </w:pPr>
      <w:r w:rsidRPr="005D0021">
        <w:rPr>
          <w:rFonts w:ascii="Arial" w:hAnsi="Arial" w:cs="Arial"/>
          <w:sz w:val="20"/>
          <w:szCs w:val="20"/>
        </w:rPr>
        <w:t xml:space="preserve">Zaproponowana metodyka powinna obejmować następujące minimum: </w:t>
      </w:r>
    </w:p>
    <w:p w:rsidR="005D0021" w:rsidRPr="005D0021" w:rsidRDefault="005D0021" w:rsidP="005D0021">
      <w:pPr>
        <w:numPr>
          <w:ilvl w:val="0"/>
          <w:numId w:val="19"/>
        </w:numPr>
        <w:spacing w:after="0" w:line="240" w:lineRule="auto"/>
        <w:contextualSpacing/>
        <w:jc w:val="both"/>
        <w:rPr>
          <w:rFonts w:ascii="Arial" w:hAnsi="Arial" w:cs="Arial"/>
          <w:sz w:val="20"/>
          <w:szCs w:val="20"/>
        </w:rPr>
      </w:pPr>
      <w:r w:rsidRPr="005D0021">
        <w:rPr>
          <w:rFonts w:ascii="Arial" w:hAnsi="Arial" w:cs="Arial"/>
          <w:sz w:val="20"/>
          <w:szCs w:val="20"/>
        </w:rPr>
        <w:t xml:space="preserve">Analizę podstawowych dokumentów źródłowych (desk research), w tym złożonych na dzień podpisania umowy wniosków o dofinansowanie; </w:t>
      </w:r>
      <w:r w:rsidRPr="005D0021">
        <w:rPr>
          <w:rFonts w:ascii="Arial" w:hAnsi="Arial" w:cs="Arial"/>
          <w:b/>
          <w:sz w:val="20"/>
          <w:szCs w:val="20"/>
        </w:rPr>
        <w:t>analiza jest dokonywana na próbie wniosków w ramach trybu konkursowego</w:t>
      </w:r>
      <w:r w:rsidRPr="005D0021">
        <w:rPr>
          <w:rFonts w:ascii="Arial" w:hAnsi="Arial" w:cs="Arial"/>
          <w:sz w:val="20"/>
          <w:szCs w:val="20"/>
        </w:rPr>
        <w:t xml:space="preserve">, a jej celem jest ocena trafności kryteriów w wyborze projektów najlepiej wpisujących się w realizację celu danego działania.  </w:t>
      </w:r>
    </w:p>
    <w:p w:rsidR="005D0021" w:rsidRPr="005D0021" w:rsidRDefault="005D0021" w:rsidP="005D0021">
      <w:pPr>
        <w:numPr>
          <w:ilvl w:val="0"/>
          <w:numId w:val="19"/>
        </w:numPr>
        <w:spacing w:after="0" w:line="240" w:lineRule="auto"/>
        <w:contextualSpacing/>
        <w:jc w:val="both"/>
        <w:rPr>
          <w:rFonts w:ascii="Arial" w:hAnsi="Arial" w:cs="Arial"/>
          <w:sz w:val="20"/>
          <w:szCs w:val="20"/>
        </w:rPr>
      </w:pPr>
      <w:r w:rsidRPr="005D0021">
        <w:rPr>
          <w:rFonts w:ascii="Arial" w:hAnsi="Arial" w:cs="Arial"/>
          <w:sz w:val="20"/>
          <w:szCs w:val="20"/>
        </w:rPr>
        <w:t xml:space="preserve">Wywiady indywidualne IDI – pogłębione rozmowy z przedstawicielami następujących instytucji/gremiów: </w:t>
      </w:r>
    </w:p>
    <w:p w:rsidR="005D0021" w:rsidRPr="005D0021" w:rsidRDefault="005D0021" w:rsidP="005D0021">
      <w:pPr>
        <w:numPr>
          <w:ilvl w:val="1"/>
          <w:numId w:val="19"/>
        </w:numPr>
        <w:spacing w:after="0" w:line="240" w:lineRule="auto"/>
        <w:contextualSpacing/>
        <w:jc w:val="both"/>
        <w:rPr>
          <w:rFonts w:ascii="Arial" w:hAnsi="Arial" w:cs="Arial"/>
          <w:sz w:val="20"/>
          <w:szCs w:val="20"/>
        </w:rPr>
      </w:pPr>
      <w:r w:rsidRPr="005D0021">
        <w:rPr>
          <w:rFonts w:ascii="Arial" w:hAnsi="Arial" w:cs="Arial"/>
          <w:sz w:val="20"/>
          <w:szCs w:val="20"/>
        </w:rPr>
        <w:t>Jednostek zaangażowanych w realizację RPO WZ 2014-2020, w szczególności: Wydziału Zarządzania Strategicznego, Wydziału Wdrażania RPO, Wydziału Wdrażania Działań Środowiskowych RPO, Instytucji Pośredniczących: Wojewódzkiego Urzędu Pracy, Stowarzyszenia Szczecińskiego Obszaru Metropolitalnego w zakresie realizacji instrumentu ZIT na terenie Szczecińskiego Obszaru Metropolitalnego i Gminy Miasta Koszalin w zakresie realizacji instrumentu ZIT na terenie Koszalińsko – Kołobrzesko – Białogardzkiego Obszaru Funkcjonalnego;</w:t>
      </w:r>
    </w:p>
    <w:p w:rsidR="005D0021" w:rsidRPr="005D0021" w:rsidRDefault="005D0021" w:rsidP="005D0021">
      <w:pPr>
        <w:numPr>
          <w:ilvl w:val="1"/>
          <w:numId w:val="19"/>
        </w:numPr>
        <w:spacing w:after="0" w:line="240" w:lineRule="auto"/>
        <w:contextualSpacing/>
        <w:jc w:val="both"/>
        <w:rPr>
          <w:rFonts w:ascii="Arial" w:hAnsi="Arial" w:cs="Arial"/>
          <w:sz w:val="20"/>
          <w:szCs w:val="20"/>
        </w:rPr>
      </w:pPr>
      <w:r w:rsidRPr="005D0021">
        <w:rPr>
          <w:rFonts w:ascii="Arial" w:hAnsi="Arial" w:cs="Arial"/>
          <w:sz w:val="20"/>
          <w:szCs w:val="20"/>
        </w:rPr>
        <w:t>Komitetu Monitorującego RPO WZ 2014-2020;</w:t>
      </w:r>
    </w:p>
    <w:p w:rsidR="005D0021" w:rsidRPr="005D0021" w:rsidRDefault="005D0021" w:rsidP="005D0021">
      <w:pPr>
        <w:numPr>
          <w:ilvl w:val="1"/>
          <w:numId w:val="19"/>
        </w:numPr>
        <w:spacing w:after="0" w:line="240" w:lineRule="auto"/>
        <w:contextualSpacing/>
        <w:jc w:val="both"/>
        <w:rPr>
          <w:rFonts w:ascii="Arial" w:hAnsi="Arial" w:cs="Arial"/>
          <w:sz w:val="20"/>
          <w:szCs w:val="20"/>
        </w:rPr>
      </w:pPr>
      <w:r w:rsidRPr="005D0021">
        <w:rPr>
          <w:rFonts w:ascii="Arial" w:hAnsi="Arial" w:cs="Arial"/>
          <w:sz w:val="20"/>
          <w:szCs w:val="20"/>
        </w:rPr>
        <w:t>Ekspertów oceniających wnioski spoza ww. instytucji;</w:t>
      </w:r>
    </w:p>
    <w:p w:rsidR="005D0021" w:rsidRPr="005D0021" w:rsidRDefault="005D0021" w:rsidP="005D0021">
      <w:pPr>
        <w:numPr>
          <w:ilvl w:val="0"/>
          <w:numId w:val="19"/>
        </w:numPr>
        <w:spacing w:after="0" w:line="240" w:lineRule="auto"/>
        <w:contextualSpacing/>
        <w:jc w:val="both"/>
        <w:rPr>
          <w:rFonts w:ascii="Arial" w:hAnsi="Arial" w:cs="Arial"/>
          <w:sz w:val="20"/>
          <w:szCs w:val="20"/>
        </w:rPr>
      </w:pPr>
      <w:r w:rsidRPr="005D0021">
        <w:rPr>
          <w:rFonts w:ascii="Arial" w:hAnsi="Arial" w:cs="Arial"/>
          <w:sz w:val="20"/>
          <w:szCs w:val="20"/>
        </w:rPr>
        <w:t>Wywiady CAWI/CATI z Beneficjentami RPO WZ 2014-2020 na reprezentatywnej próbie badawczej</w:t>
      </w:r>
      <w:r w:rsidRPr="005D0021">
        <w:rPr>
          <w:rFonts w:ascii="Arial" w:hAnsi="Arial" w:cs="Arial"/>
          <w:sz w:val="20"/>
          <w:szCs w:val="20"/>
          <w:vertAlign w:val="superscript"/>
        </w:rPr>
        <w:footnoteReference w:id="8"/>
      </w:r>
      <w:r w:rsidRPr="005D0021">
        <w:rPr>
          <w:rFonts w:ascii="Arial" w:hAnsi="Arial" w:cs="Arial"/>
          <w:sz w:val="20"/>
          <w:szCs w:val="20"/>
        </w:rPr>
        <w:t>;</w:t>
      </w:r>
    </w:p>
    <w:p w:rsidR="005D0021" w:rsidRPr="005D0021" w:rsidRDefault="005D0021" w:rsidP="005D0021">
      <w:pPr>
        <w:numPr>
          <w:ilvl w:val="0"/>
          <w:numId w:val="19"/>
        </w:numPr>
        <w:spacing w:after="0" w:line="240" w:lineRule="auto"/>
        <w:contextualSpacing/>
        <w:jc w:val="both"/>
        <w:rPr>
          <w:rFonts w:ascii="Arial" w:hAnsi="Arial" w:cs="Arial"/>
          <w:sz w:val="20"/>
          <w:szCs w:val="20"/>
        </w:rPr>
      </w:pPr>
      <w:r w:rsidRPr="005D0021">
        <w:rPr>
          <w:rFonts w:ascii="Arial" w:hAnsi="Arial" w:cs="Arial"/>
          <w:sz w:val="20"/>
          <w:szCs w:val="20"/>
        </w:rPr>
        <w:t>Wywiady CAWI/CATI z Wnioskodawcami, którzy złożyli wniosek o dofinansowanie w ramach RPO WZ 2014-2020 na reprezentatywnej próbie badawczej</w:t>
      </w:r>
      <w:r w:rsidRPr="005D0021">
        <w:rPr>
          <w:rFonts w:ascii="Arial" w:hAnsi="Arial" w:cs="Arial"/>
          <w:sz w:val="20"/>
          <w:szCs w:val="20"/>
          <w:vertAlign w:val="superscript"/>
        </w:rPr>
        <w:footnoteReference w:id="9"/>
      </w:r>
      <w:r w:rsidRPr="005D0021">
        <w:rPr>
          <w:rFonts w:ascii="Arial" w:hAnsi="Arial" w:cs="Arial"/>
          <w:sz w:val="20"/>
          <w:szCs w:val="20"/>
        </w:rPr>
        <w:t>;</w:t>
      </w:r>
    </w:p>
    <w:p w:rsidR="005D0021" w:rsidRPr="005D0021" w:rsidRDefault="005D0021" w:rsidP="005D0021">
      <w:pPr>
        <w:numPr>
          <w:ilvl w:val="0"/>
          <w:numId w:val="19"/>
        </w:numPr>
        <w:spacing w:after="0" w:line="240" w:lineRule="auto"/>
        <w:contextualSpacing/>
        <w:jc w:val="both"/>
        <w:rPr>
          <w:rFonts w:ascii="Arial" w:hAnsi="Arial" w:cs="Arial"/>
          <w:sz w:val="20"/>
          <w:szCs w:val="20"/>
        </w:rPr>
      </w:pPr>
      <w:r w:rsidRPr="005D0021">
        <w:rPr>
          <w:rFonts w:ascii="Arial" w:hAnsi="Arial" w:cs="Arial"/>
          <w:sz w:val="20"/>
          <w:szCs w:val="20"/>
        </w:rPr>
        <w:t xml:space="preserve">Panel ekspercki – spotkanie dotyczące systemu oceny i kryteriów wyboru projektów z przedstawicielami instytucji zaangażowanych w realizację RPO WZ 2014-020. </w:t>
      </w:r>
    </w:p>
    <w:p w:rsidR="005D0021" w:rsidRPr="005D0021" w:rsidRDefault="005D0021" w:rsidP="005D0021">
      <w:pPr>
        <w:spacing w:after="0" w:line="240" w:lineRule="auto"/>
        <w:jc w:val="both"/>
        <w:rPr>
          <w:rFonts w:ascii="Arial" w:hAnsi="Arial" w:cs="Arial"/>
          <w:sz w:val="20"/>
          <w:szCs w:val="20"/>
        </w:rPr>
      </w:pPr>
      <w:r w:rsidRPr="005D0021">
        <w:rPr>
          <w:rFonts w:ascii="Arial" w:hAnsi="Arial" w:cs="Arial"/>
          <w:sz w:val="20"/>
          <w:szCs w:val="20"/>
        </w:rPr>
        <w:t xml:space="preserve">Zakłada się, że Wykonawca w ofercie na wykonanie badania przedstawi propozycję doboru próby badawczej, wielkość próby i opis jej struktury. Metodyka badania przedstawiona w ofercie powinna być adekwatna do zaproponowanych obszarów badawczych. Jej wybór będzie miał istotny wpływ na wartość analizy i uzyskane wyniki. Zamawiający dopuszcza możliwość zaproponowania przez Wykonawcę dodatkowych metod/ technik badawczych ze wskazaniem źródła danych niezbędnym do ich przeprowadzenia, z zastrzeżeniem, że zaproponowane metody/techniki są użyteczne i adekwatne z punktu widzenia celu badania oraz obszarów problemowych. </w:t>
      </w:r>
    </w:p>
    <w:p w:rsidR="005D0021" w:rsidRPr="005D0021" w:rsidRDefault="005D0021" w:rsidP="005D0021">
      <w:pPr>
        <w:spacing w:after="0" w:line="240" w:lineRule="auto"/>
        <w:jc w:val="both"/>
        <w:rPr>
          <w:rFonts w:ascii="Arial" w:hAnsi="Arial" w:cs="Arial"/>
          <w:sz w:val="20"/>
          <w:szCs w:val="20"/>
        </w:rPr>
      </w:pPr>
      <w:r w:rsidRPr="005D0021">
        <w:rPr>
          <w:rFonts w:ascii="Arial" w:hAnsi="Arial" w:cs="Arial"/>
          <w:sz w:val="20"/>
          <w:szCs w:val="20"/>
        </w:rPr>
        <w:t xml:space="preserve">Na etapie opracowywania raportu metodologicznego Wykonawca będzie zobowiązany do przedstawienia projektu wszystkich proponowanych narzędzi badawczych. Projekt każdego narzędzia badawczego będzie mógł podlegać modyfikacjom i/ lub uzupełnieniom przed jego zastosowaniem. Ostateczna wersja narzędzia będzie wymagała akceptacji </w:t>
      </w:r>
      <w:r w:rsidR="0037056D">
        <w:rPr>
          <w:rFonts w:ascii="Arial" w:hAnsi="Arial" w:cs="Arial"/>
          <w:sz w:val="20"/>
          <w:szCs w:val="20"/>
        </w:rPr>
        <w:t>Z</w:t>
      </w:r>
      <w:r w:rsidR="0037056D" w:rsidRPr="005D0021">
        <w:rPr>
          <w:rFonts w:ascii="Arial" w:hAnsi="Arial" w:cs="Arial"/>
          <w:sz w:val="20"/>
          <w:szCs w:val="20"/>
        </w:rPr>
        <w:t>amawiającego</w:t>
      </w:r>
      <w:r w:rsidRPr="005D0021">
        <w:rPr>
          <w:rFonts w:ascii="Arial" w:hAnsi="Arial" w:cs="Arial"/>
          <w:sz w:val="20"/>
          <w:szCs w:val="20"/>
        </w:rPr>
        <w:t xml:space="preserve">. </w:t>
      </w:r>
    </w:p>
    <w:p w:rsidR="005D0021" w:rsidRPr="005D0021" w:rsidRDefault="005D0021" w:rsidP="005D0021">
      <w:pPr>
        <w:spacing w:after="0" w:line="240" w:lineRule="auto"/>
        <w:outlineLvl w:val="0"/>
        <w:rPr>
          <w:rFonts w:ascii="Arial" w:hAnsi="Arial" w:cs="Arial"/>
          <w:b/>
          <w:sz w:val="20"/>
          <w:szCs w:val="20"/>
        </w:rPr>
      </w:pPr>
      <w:bookmarkStart w:id="16" w:name="_Toc482620647"/>
    </w:p>
    <w:p w:rsidR="005D0021" w:rsidRPr="005D0021" w:rsidRDefault="005D0021" w:rsidP="005D0021">
      <w:pPr>
        <w:spacing w:after="0" w:line="240" w:lineRule="auto"/>
        <w:outlineLvl w:val="0"/>
        <w:rPr>
          <w:rFonts w:ascii="Arial" w:hAnsi="Arial" w:cs="Arial"/>
          <w:b/>
          <w:sz w:val="20"/>
          <w:szCs w:val="20"/>
        </w:rPr>
      </w:pPr>
      <w:bookmarkStart w:id="17" w:name="_Toc488306349"/>
      <w:r w:rsidRPr="005D0021">
        <w:rPr>
          <w:rFonts w:ascii="Arial" w:hAnsi="Arial" w:cs="Arial"/>
          <w:b/>
          <w:sz w:val="20"/>
          <w:szCs w:val="20"/>
        </w:rPr>
        <w:t>5. Oczekiwania Zamawiającego</w:t>
      </w:r>
      <w:bookmarkEnd w:id="16"/>
      <w:bookmarkEnd w:id="17"/>
    </w:p>
    <w:p w:rsidR="005D0021" w:rsidRPr="005D0021" w:rsidRDefault="005D0021" w:rsidP="005D0021">
      <w:pPr>
        <w:spacing w:after="0" w:line="240" w:lineRule="auto"/>
        <w:jc w:val="both"/>
        <w:outlineLvl w:val="1"/>
        <w:rPr>
          <w:rFonts w:ascii="Arial" w:hAnsi="Arial" w:cs="Arial"/>
          <w:b/>
          <w:sz w:val="20"/>
          <w:szCs w:val="20"/>
        </w:rPr>
      </w:pPr>
      <w:bookmarkStart w:id="18" w:name="_Toc482620648"/>
      <w:bookmarkStart w:id="19" w:name="_Toc488306350"/>
      <w:r w:rsidRPr="005D0021">
        <w:rPr>
          <w:rFonts w:ascii="Arial" w:hAnsi="Arial" w:cs="Arial"/>
          <w:b/>
          <w:sz w:val="20"/>
          <w:szCs w:val="20"/>
        </w:rPr>
        <w:t>5.1 Wykaz dokumentów</w:t>
      </w:r>
      <w:bookmarkEnd w:id="18"/>
      <w:bookmarkEnd w:id="19"/>
    </w:p>
    <w:p w:rsidR="005D0021" w:rsidRPr="005D0021" w:rsidRDefault="005D0021" w:rsidP="005D0021">
      <w:pPr>
        <w:spacing w:after="0" w:line="240" w:lineRule="auto"/>
        <w:jc w:val="both"/>
        <w:rPr>
          <w:rFonts w:ascii="Arial" w:hAnsi="Arial" w:cs="Arial"/>
          <w:sz w:val="20"/>
          <w:szCs w:val="20"/>
        </w:rPr>
      </w:pPr>
      <w:r w:rsidRPr="005D0021">
        <w:rPr>
          <w:rFonts w:ascii="Arial" w:hAnsi="Arial" w:cs="Arial"/>
          <w:sz w:val="20"/>
          <w:szCs w:val="20"/>
        </w:rPr>
        <w:t>Wykonawca przed realizacją badania powinien zapoznać się co najmniej z następującymi dokumentami:</w:t>
      </w:r>
    </w:p>
    <w:p w:rsidR="005D0021" w:rsidRPr="005D0021" w:rsidRDefault="005D0021" w:rsidP="005D0021">
      <w:pPr>
        <w:numPr>
          <w:ilvl w:val="0"/>
          <w:numId w:val="17"/>
        </w:numPr>
        <w:spacing w:after="0" w:line="240" w:lineRule="auto"/>
        <w:contextualSpacing/>
        <w:jc w:val="both"/>
        <w:rPr>
          <w:rFonts w:ascii="Arial" w:hAnsi="Arial" w:cs="Arial"/>
          <w:sz w:val="20"/>
          <w:szCs w:val="20"/>
        </w:rPr>
      </w:pPr>
      <w:r w:rsidRPr="005D0021">
        <w:rPr>
          <w:rFonts w:ascii="Arial" w:hAnsi="Arial" w:cs="Arial"/>
          <w:sz w:val="20"/>
          <w:szCs w:val="20"/>
        </w:rPr>
        <w:t>Regionalny Program Operacyjny Województwa Zachodniopomorskiego 2014-2020,</w:t>
      </w:r>
    </w:p>
    <w:p w:rsidR="005D0021" w:rsidRDefault="005D0021" w:rsidP="005D0021">
      <w:pPr>
        <w:numPr>
          <w:ilvl w:val="0"/>
          <w:numId w:val="17"/>
        </w:numPr>
        <w:spacing w:after="0" w:line="240" w:lineRule="auto"/>
        <w:contextualSpacing/>
        <w:jc w:val="both"/>
        <w:rPr>
          <w:rFonts w:ascii="Arial" w:hAnsi="Arial" w:cs="Arial"/>
          <w:sz w:val="20"/>
          <w:szCs w:val="20"/>
        </w:rPr>
      </w:pPr>
      <w:r w:rsidRPr="005D0021">
        <w:rPr>
          <w:rFonts w:ascii="Arial" w:hAnsi="Arial" w:cs="Arial"/>
          <w:sz w:val="20"/>
          <w:szCs w:val="20"/>
        </w:rPr>
        <w:t>Szczegółowy Opis Osi Priorytetowych Regionalnego Programu Operacyjnego Województwa Zachodniopomorskiego 2014-2020 z załącznikami, w tym kryteriami wyboru projektów i Ramowymi Planami Realizacji Działań;</w:t>
      </w:r>
    </w:p>
    <w:p w:rsidR="00816176" w:rsidRPr="005D0021" w:rsidRDefault="00816176" w:rsidP="005D0021">
      <w:pPr>
        <w:numPr>
          <w:ilvl w:val="0"/>
          <w:numId w:val="17"/>
        </w:numPr>
        <w:spacing w:after="0" w:line="240" w:lineRule="auto"/>
        <w:contextualSpacing/>
        <w:jc w:val="both"/>
        <w:rPr>
          <w:rFonts w:ascii="Arial" w:hAnsi="Arial" w:cs="Arial"/>
          <w:sz w:val="20"/>
          <w:szCs w:val="20"/>
        </w:rPr>
      </w:pPr>
      <w:r>
        <w:rPr>
          <w:rFonts w:ascii="Arial" w:hAnsi="Arial" w:cs="Arial"/>
          <w:sz w:val="20"/>
          <w:szCs w:val="20"/>
        </w:rPr>
        <w:t>Metodologia do wskaźników RPO WZ 2014-2020;</w:t>
      </w:r>
    </w:p>
    <w:p w:rsidR="005D0021" w:rsidRPr="005D0021" w:rsidRDefault="005D0021" w:rsidP="005D0021">
      <w:pPr>
        <w:numPr>
          <w:ilvl w:val="0"/>
          <w:numId w:val="17"/>
        </w:numPr>
        <w:spacing w:after="0" w:line="240" w:lineRule="auto"/>
        <w:contextualSpacing/>
        <w:jc w:val="both"/>
        <w:rPr>
          <w:rFonts w:ascii="Arial" w:hAnsi="Arial" w:cs="Arial"/>
          <w:sz w:val="20"/>
          <w:szCs w:val="20"/>
        </w:rPr>
      </w:pPr>
      <w:r w:rsidRPr="005D0021">
        <w:rPr>
          <w:rFonts w:ascii="Arial" w:hAnsi="Arial" w:cs="Arial"/>
          <w:sz w:val="20"/>
          <w:szCs w:val="20"/>
        </w:rPr>
        <w:t>Wytyczne programowe w sprawie wyboru projektów w ramach Regionalnego Programu Operacyjnego Województwa Zachodniopomorskiego 2014-2020 z załącznikami</w:t>
      </w:r>
      <w:r w:rsidRPr="005D0021">
        <w:rPr>
          <w:rFonts w:ascii="Arial" w:hAnsi="Arial" w:cs="Arial"/>
          <w:sz w:val="20"/>
          <w:szCs w:val="20"/>
          <w:vertAlign w:val="superscript"/>
        </w:rPr>
        <w:footnoteReference w:id="10"/>
      </w:r>
      <w:r w:rsidRPr="005D0021">
        <w:rPr>
          <w:rFonts w:ascii="Arial" w:hAnsi="Arial" w:cs="Arial"/>
          <w:sz w:val="20"/>
          <w:szCs w:val="20"/>
        </w:rPr>
        <w:t xml:space="preserve"> (wersja obowiązująca od 30.03.2016 do 12.06.2017);</w:t>
      </w:r>
    </w:p>
    <w:p w:rsidR="005D0021" w:rsidRPr="005D0021" w:rsidRDefault="005D0021" w:rsidP="005D0021">
      <w:pPr>
        <w:numPr>
          <w:ilvl w:val="0"/>
          <w:numId w:val="17"/>
        </w:numPr>
        <w:spacing w:after="0" w:line="240" w:lineRule="auto"/>
        <w:contextualSpacing/>
        <w:jc w:val="both"/>
        <w:rPr>
          <w:rFonts w:ascii="Arial" w:hAnsi="Arial" w:cs="Arial"/>
          <w:sz w:val="20"/>
          <w:szCs w:val="20"/>
        </w:rPr>
      </w:pPr>
      <w:r w:rsidRPr="005D0021">
        <w:rPr>
          <w:rFonts w:ascii="Arial" w:hAnsi="Arial" w:cs="Arial"/>
          <w:sz w:val="20"/>
          <w:szCs w:val="20"/>
        </w:rPr>
        <w:t>Wytyczne horyzontalne w zakresie trybów wyboru projektów na lata 2014-2020 (wersja obowiązująca od 31 marca 2015 do 29.03.2017)</w:t>
      </w:r>
    </w:p>
    <w:p w:rsidR="005D0021" w:rsidRPr="005D0021" w:rsidRDefault="005D0021" w:rsidP="005D0021">
      <w:pPr>
        <w:numPr>
          <w:ilvl w:val="0"/>
          <w:numId w:val="17"/>
        </w:numPr>
        <w:spacing w:after="0" w:line="240" w:lineRule="auto"/>
        <w:contextualSpacing/>
        <w:jc w:val="both"/>
        <w:rPr>
          <w:rFonts w:ascii="Arial" w:hAnsi="Arial" w:cs="Arial"/>
          <w:sz w:val="20"/>
          <w:szCs w:val="20"/>
        </w:rPr>
      </w:pPr>
      <w:r w:rsidRPr="005D0021">
        <w:rPr>
          <w:rFonts w:ascii="Arial" w:hAnsi="Arial" w:cs="Arial"/>
          <w:sz w:val="20"/>
          <w:szCs w:val="20"/>
        </w:rPr>
        <w:lastRenderedPageBreak/>
        <w:t>Wytyczne horyzontalne w zakresie trybów wyboru projektów na lata 2014-2020 (wersja obowiązująca od 30.03.2017)</w:t>
      </w:r>
    </w:p>
    <w:p w:rsidR="005D0021" w:rsidRPr="005D0021" w:rsidRDefault="005D0021" w:rsidP="005D0021">
      <w:pPr>
        <w:numPr>
          <w:ilvl w:val="0"/>
          <w:numId w:val="17"/>
        </w:numPr>
        <w:spacing w:after="0" w:line="240" w:lineRule="auto"/>
        <w:contextualSpacing/>
        <w:jc w:val="both"/>
        <w:rPr>
          <w:rFonts w:ascii="Arial" w:hAnsi="Arial" w:cs="Arial"/>
          <w:sz w:val="20"/>
          <w:szCs w:val="20"/>
        </w:rPr>
      </w:pPr>
      <w:r w:rsidRPr="005D0021">
        <w:rPr>
          <w:rFonts w:ascii="Arial" w:hAnsi="Arial" w:cs="Arial"/>
          <w:sz w:val="20"/>
          <w:szCs w:val="20"/>
        </w:rPr>
        <w:t>Wzór wniosku wraz z instrukcją wypełniania w ramach Regionalnego Programu Operacyjnego Województwa Zachodniopomorskiego 2014-2020 dla projektów w ramach EFRR i EFS, stanowiąca element regulaminów konkursowych;</w:t>
      </w:r>
    </w:p>
    <w:p w:rsidR="005D0021" w:rsidRPr="005D0021" w:rsidRDefault="005D0021" w:rsidP="005D0021">
      <w:pPr>
        <w:numPr>
          <w:ilvl w:val="0"/>
          <w:numId w:val="17"/>
        </w:numPr>
        <w:spacing w:after="0" w:line="240" w:lineRule="auto"/>
        <w:contextualSpacing/>
        <w:jc w:val="both"/>
        <w:rPr>
          <w:rFonts w:ascii="Arial" w:hAnsi="Arial" w:cs="Arial"/>
          <w:sz w:val="20"/>
          <w:szCs w:val="20"/>
        </w:rPr>
      </w:pPr>
      <w:r w:rsidRPr="005D0021">
        <w:rPr>
          <w:rFonts w:ascii="Arial" w:hAnsi="Arial" w:cs="Arial"/>
          <w:sz w:val="20"/>
          <w:szCs w:val="20"/>
        </w:rPr>
        <w:t>Wytyczne programowe w sprawie funkcjonowania procedury odwoławczej Regionalnego Programu Operacyjnego Województwa Zachodniopomorskiego 2014-2020</w:t>
      </w:r>
    </w:p>
    <w:p w:rsidR="005D0021" w:rsidRPr="005D0021" w:rsidRDefault="005D0021" w:rsidP="005D0021">
      <w:pPr>
        <w:numPr>
          <w:ilvl w:val="0"/>
          <w:numId w:val="17"/>
        </w:numPr>
        <w:spacing w:after="0" w:line="240" w:lineRule="auto"/>
        <w:contextualSpacing/>
        <w:jc w:val="both"/>
        <w:rPr>
          <w:rFonts w:ascii="Arial" w:hAnsi="Arial" w:cs="Arial"/>
          <w:sz w:val="20"/>
          <w:szCs w:val="20"/>
        </w:rPr>
      </w:pPr>
      <w:r w:rsidRPr="005D0021">
        <w:rPr>
          <w:rFonts w:ascii="Arial" w:hAnsi="Arial" w:cs="Arial"/>
          <w:sz w:val="20"/>
          <w:szCs w:val="20"/>
        </w:rPr>
        <w:t>Regulamin</w:t>
      </w:r>
      <w:r w:rsidR="00ED6738">
        <w:rPr>
          <w:rFonts w:ascii="Arial" w:hAnsi="Arial" w:cs="Arial"/>
          <w:sz w:val="20"/>
          <w:szCs w:val="20"/>
        </w:rPr>
        <w:t>y</w:t>
      </w:r>
      <w:r w:rsidRPr="005D0021">
        <w:rPr>
          <w:rFonts w:ascii="Arial" w:hAnsi="Arial" w:cs="Arial"/>
          <w:sz w:val="20"/>
          <w:szCs w:val="20"/>
        </w:rPr>
        <w:t xml:space="preserve"> Komisji Oceny Projektów w ramach Regionalnego Programu Operacyjnego Województwa Zachodniopomorskiego 2014-2020;</w:t>
      </w:r>
    </w:p>
    <w:p w:rsidR="005D0021" w:rsidRPr="005D0021" w:rsidRDefault="005D0021" w:rsidP="005D0021">
      <w:pPr>
        <w:numPr>
          <w:ilvl w:val="0"/>
          <w:numId w:val="17"/>
        </w:numPr>
        <w:spacing w:after="0" w:line="240" w:lineRule="auto"/>
        <w:contextualSpacing/>
        <w:jc w:val="both"/>
        <w:rPr>
          <w:rFonts w:ascii="Arial" w:hAnsi="Arial" w:cs="Arial"/>
          <w:sz w:val="20"/>
          <w:szCs w:val="20"/>
        </w:rPr>
      </w:pPr>
      <w:r w:rsidRPr="005D0021">
        <w:rPr>
          <w:rFonts w:ascii="Arial" w:hAnsi="Arial" w:cs="Arial"/>
          <w:sz w:val="20"/>
          <w:szCs w:val="20"/>
        </w:rPr>
        <w:t>Tryb wyłaniania kandydatów na ekspertów w ramach Europejskiego Funduszu Rozwoju Regionalnego;</w:t>
      </w:r>
    </w:p>
    <w:p w:rsidR="005D0021" w:rsidRPr="005D0021" w:rsidRDefault="005D0021" w:rsidP="005D0021">
      <w:pPr>
        <w:numPr>
          <w:ilvl w:val="0"/>
          <w:numId w:val="17"/>
        </w:numPr>
        <w:spacing w:after="0" w:line="240" w:lineRule="auto"/>
        <w:contextualSpacing/>
        <w:jc w:val="both"/>
        <w:rPr>
          <w:rFonts w:ascii="Arial" w:hAnsi="Arial" w:cs="Arial"/>
          <w:sz w:val="20"/>
          <w:szCs w:val="20"/>
        </w:rPr>
      </w:pPr>
      <w:r w:rsidRPr="005D0021">
        <w:rPr>
          <w:rFonts w:ascii="Arial" w:hAnsi="Arial" w:cs="Arial"/>
          <w:sz w:val="20"/>
          <w:szCs w:val="20"/>
        </w:rPr>
        <w:t>Tryb wyłaniania kandydatów na ekspertów w ramach Europejskiego Funduszu Społecznego;</w:t>
      </w:r>
    </w:p>
    <w:p w:rsidR="005D0021" w:rsidRPr="005D0021" w:rsidRDefault="005D0021" w:rsidP="005D0021">
      <w:pPr>
        <w:numPr>
          <w:ilvl w:val="0"/>
          <w:numId w:val="17"/>
        </w:numPr>
        <w:spacing w:after="0" w:line="240" w:lineRule="auto"/>
        <w:contextualSpacing/>
        <w:jc w:val="both"/>
        <w:rPr>
          <w:rFonts w:ascii="Arial" w:hAnsi="Arial" w:cs="Arial"/>
          <w:sz w:val="20"/>
          <w:szCs w:val="20"/>
        </w:rPr>
      </w:pPr>
      <w:r w:rsidRPr="005D0021">
        <w:rPr>
          <w:rFonts w:ascii="Arial" w:hAnsi="Arial" w:cs="Arial"/>
          <w:sz w:val="20"/>
          <w:szCs w:val="20"/>
        </w:rPr>
        <w:t>Monitoring pracy ekspertów RPO WZ 2014-2020;</w:t>
      </w:r>
    </w:p>
    <w:p w:rsidR="005D0021" w:rsidRPr="005D0021" w:rsidRDefault="005D0021" w:rsidP="005D0021">
      <w:pPr>
        <w:numPr>
          <w:ilvl w:val="0"/>
          <w:numId w:val="17"/>
        </w:numPr>
        <w:spacing w:after="0" w:line="240" w:lineRule="auto"/>
        <w:contextualSpacing/>
        <w:jc w:val="both"/>
        <w:rPr>
          <w:rFonts w:ascii="Arial" w:hAnsi="Arial" w:cs="Arial"/>
          <w:sz w:val="20"/>
          <w:szCs w:val="20"/>
        </w:rPr>
      </w:pPr>
      <w:r w:rsidRPr="005D0021">
        <w:rPr>
          <w:rFonts w:ascii="Arial" w:hAnsi="Arial" w:cs="Arial"/>
          <w:sz w:val="20"/>
          <w:szCs w:val="20"/>
        </w:rPr>
        <w:t>Monitoring pracy ekspertów RPO WZ 2014-2020 biorących udział w wyborze projektów współfinansowanych z Europejskiego Funduszu Społecznego;</w:t>
      </w:r>
    </w:p>
    <w:p w:rsidR="005D0021" w:rsidRPr="005D0021" w:rsidRDefault="005D0021" w:rsidP="005D0021">
      <w:pPr>
        <w:numPr>
          <w:ilvl w:val="0"/>
          <w:numId w:val="17"/>
        </w:numPr>
        <w:spacing w:after="0" w:line="240" w:lineRule="auto"/>
        <w:contextualSpacing/>
        <w:jc w:val="both"/>
        <w:rPr>
          <w:rFonts w:ascii="Arial" w:hAnsi="Arial" w:cs="Arial"/>
          <w:sz w:val="20"/>
          <w:szCs w:val="20"/>
        </w:rPr>
      </w:pPr>
      <w:r w:rsidRPr="005D0021">
        <w:rPr>
          <w:rFonts w:ascii="Arial" w:hAnsi="Arial" w:cs="Arial"/>
          <w:sz w:val="20"/>
          <w:szCs w:val="20"/>
        </w:rPr>
        <w:t>Regulaminy konkursów;</w:t>
      </w:r>
    </w:p>
    <w:p w:rsidR="005D0021" w:rsidRPr="005D0021" w:rsidRDefault="005D0021" w:rsidP="005D0021">
      <w:pPr>
        <w:numPr>
          <w:ilvl w:val="0"/>
          <w:numId w:val="17"/>
        </w:numPr>
        <w:spacing w:after="0" w:line="240" w:lineRule="auto"/>
        <w:contextualSpacing/>
        <w:jc w:val="both"/>
        <w:rPr>
          <w:rFonts w:ascii="Arial" w:hAnsi="Arial" w:cs="Arial"/>
          <w:sz w:val="20"/>
          <w:szCs w:val="20"/>
        </w:rPr>
      </w:pPr>
      <w:r w:rsidRPr="005D0021">
        <w:rPr>
          <w:rFonts w:ascii="Arial" w:hAnsi="Arial" w:cs="Arial"/>
          <w:sz w:val="20"/>
          <w:szCs w:val="20"/>
        </w:rPr>
        <w:t>Programowanie perspektywy finansowej 2014-2020 - Umowa Partnerstwa z grudnia 2015 roku</w:t>
      </w:r>
      <w:r w:rsidR="00ED6738">
        <w:rPr>
          <w:rFonts w:ascii="Arial" w:hAnsi="Arial" w:cs="Arial"/>
          <w:sz w:val="20"/>
          <w:szCs w:val="20"/>
        </w:rPr>
        <w:t xml:space="preserve"> oraz projekt zmian z lipca 2017 r.</w:t>
      </w:r>
    </w:p>
    <w:p w:rsidR="005D0021" w:rsidRPr="005D0021" w:rsidRDefault="005D0021" w:rsidP="005D0021">
      <w:pPr>
        <w:spacing w:after="0" w:line="240" w:lineRule="auto"/>
        <w:ind w:left="720"/>
        <w:contextualSpacing/>
        <w:jc w:val="both"/>
        <w:rPr>
          <w:rFonts w:ascii="Arial" w:hAnsi="Arial" w:cs="Arial"/>
          <w:sz w:val="20"/>
          <w:szCs w:val="20"/>
        </w:rPr>
      </w:pPr>
    </w:p>
    <w:p w:rsidR="005D0021" w:rsidRPr="005D0021" w:rsidRDefault="005D0021" w:rsidP="005D0021">
      <w:pPr>
        <w:keepNext/>
        <w:spacing w:after="0" w:line="240" w:lineRule="auto"/>
        <w:outlineLvl w:val="1"/>
        <w:rPr>
          <w:rFonts w:ascii="Arial" w:eastAsia="Times New Roman" w:hAnsi="Arial" w:cs="Arial"/>
          <w:b/>
          <w:bCs/>
          <w:iCs/>
          <w:sz w:val="20"/>
          <w:szCs w:val="20"/>
          <w:lang w:eastAsia="pl-PL"/>
        </w:rPr>
      </w:pPr>
      <w:bookmarkStart w:id="20" w:name="_Toc482620649"/>
      <w:bookmarkStart w:id="21" w:name="_Toc488306351"/>
      <w:r w:rsidRPr="005D0021">
        <w:rPr>
          <w:rFonts w:ascii="Arial" w:eastAsia="Times New Roman" w:hAnsi="Arial" w:cs="Arial"/>
          <w:b/>
          <w:bCs/>
          <w:iCs/>
          <w:sz w:val="20"/>
          <w:szCs w:val="20"/>
          <w:lang w:eastAsia="pl-PL"/>
        </w:rPr>
        <w:t>5.2 Wymagania oferty</w:t>
      </w:r>
      <w:bookmarkEnd w:id="20"/>
      <w:bookmarkEnd w:id="21"/>
      <w:r w:rsidRPr="005D0021">
        <w:rPr>
          <w:rFonts w:ascii="Arial" w:eastAsia="Times New Roman" w:hAnsi="Arial" w:cs="Arial"/>
          <w:b/>
          <w:bCs/>
          <w:iCs/>
          <w:sz w:val="20"/>
          <w:szCs w:val="20"/>
          <w:lang w:eastAsia="pl-PL"/>
        </w:rPr>
        <w:t xml:space="preserve"> </w:t>
      </w:r>
    </w:p>
    <w:p w:rsidR="005D0021" w:rsidRPr="005D0021" w:rsidRDefault="005D0021" w:rsidP="005D0021">
      <w:pPr>
        <w:autoSpaceDE w:val="0"/>
        <w:autoSpaceDN w:val="0"/>
        <w:adjustRightInd w:val="0"/>
        <w:spacing w:after="0" w:line="240" w:lineRule="auto"/>
        <w:rPr>
          <w:rFonts w:ascii="Arial" w:hAnsi="Arial" w:cs="Arial"/>
          <w:sz w:val="20"/>
          <w:szCs w:val="20"/>
        </w:rPr>
      </w:pPr>
      <w:r w:rsidRPr="005D0021">
        <w:rPr>
          <w:rFonts w:ascii="Arial" w:hAnsi="Arial" w:cs="Arial"/>
          <w:sz w:val="20"/>
          <w:szCs w:val="20"/>
        </w:rPr>
        <w:t>Wykonawca zawrze w ofercie przede wszystkim:</w:t>
      </w:r>
    </w:p>
    <w:p w:rsidR="005D0021" w:rsidRPr="005D0021" w:rsidRDefault="005D0021" w:rsidP="00F35CD6">
      <w:pPr>
        <w:numPr>
          <w:ilvl w:val="0"/>
          <w:numId w:val="33"/>
        </w:numPr>
        <w:autoSpaceDE w:val="0"/>
        <w:autoSpaceDN w:val="0"/>
        <w:adjustRightInd w:val="0"/>
        <w:spacing w:after="0" w:line="240" w:lineRule="auto"/>
        <w:contextualSpacing/>
        <w:rPr>
          <w:rFonts w:ascii="Arial" w:hAnsi="Arial" w:cs="Arial"/>
          <w:sz w:val="20"/>
          <w:szCs w:val="20"/>
        </w:rPr>
      </w:pPr>
      <w:r w:rsidRPr="005D0021">
        <w:rPr>
          <w:rFonts w:ascii="Arial" w:hAnsi="Arial" w:cs="Arial"/>
          <w:sz w:val="20"/>
          <w:szCs w:val="20"/>
        </w:rPr>
        <w:t xml:space="preserve">koncepcję badawczą, </w:t>
      </w:r>
    </w:p>
    <w:p w:rsidR="005D0021" w:rsidRPr="005D0021" w:rsidRDefault="005D0021" w:rsidP="00F35CD6">
      <w:pPr>
        <w:numPr>
          <w:ilvl w:val="0"/>
          <w:numId w:val="33"/>
        </w:numPr>
        <w:autoSpaceDE w:val="0"/>
        <w:autoSpaceDN w:val="0"/>
        <w:adjustRightInd w:val="0"/>
        <w:spacing w:after="0" w:line="240" w:lineRule="auto"/>
        <w:contextualSpacing/>
        <w:rPr>
          <w:rFonts w:ascii="Arial" w:hAnsi="Arial" w:cs="Arial"/>
          <w:sz w:val="20"/>
          <w:szCs w:val="20"/>
        </w:rPr>
      </w:pPr>
      <w:r w:rsidRPr="005D0021">
        <w:rPr>
          <w:rFonts w:ascii="Arial" w:hAnsi="Arial" w:cs="Arial"/>
          <w:sz w:val="20"/>
          <w:szCs w:val="20"/>
        </w:rPr>
        <w:t xml:space="preserve">metodykę badania, </w:t>
      </w:r>
    </w:p>
    <w:p w:rsidR="005D0021" w:rsidRPr="005D0021" w:rsidRDefault="005D0021" w:rsidP="00F35CD6">
      <w:pPr>
        <w:numPr>
          <w:ilvl w:val="0"/>
          <w:numId w:val="33"/>
        </w:numPr>
        <w:autoSpaceDE w:val="0"/>
        <w:autoSpaceDN w:val="0"/>
        <w:adjustRightInd w:val="0"/>
        <w:spacing w:after="0" w:line="240" w:lineRule="auto"/>
        <w:contextualSpacing/>
        <w:rPr>
          <w:rFonts w:ascii="Arial" w:hAnsi="Arial" w:cs="Arial"/>
          <w:sz w:val="20"/>
          <w:szCs w:val="20"/>
        </w:rPr>
      </w:pPr>
      <w:r w:rsidRPr="005D0021">
        <w:rPr>
          <w:rFonts w:ascii="Arial" w:hAnsi="Arial" w:cs="Arial"/>
          <w:sz w:val="20"/>
          <w:szCs w:val="20"/>
        </w:rPr>
        <w:t>powiązanie pytań z celami szczegółowymi badania i kryteriami ewaluacyjnymi,</w:t>
      </w:r>
    </w:p>
    <w:p w:rsidR="005D0021" w:rsidRPr="005D0021" w:rsidRDefault="005D0021" w:rsidP="00F35CD6">
      <w:pPr>
        <w:numPr>
          <w:ilvl w:val="0"/>
          <w:numId w:val="33"/>
        </w:numPr>
        <w:autoSpaceDE w:val="0"/>
        <w:autoSpaceDN w:val="0"/>
        <w:adjustRightInd w:val="0"/>
        <w:spacing w:after="0" w:line="240" w:lineRule="auto"/>
        <w:contextualSpacing/>
        <w:rPr>
          <w:rFonts w:ascii="Arial" w:hAnsi="Arial" w:cs="Arial"/>
          <w:sz w:val="20"/>
          <w:szCs w:val="20"/>
        </w:rPr>
      </w:pPr>
      <w:r w:rsidRPr="005D0021">
        <w:rPr>
          <w:rFonts w:ascii="Arial" w:hAnsi="Arial" w:cs="Arial"/>
          <w:sz w:val="20"/>
          <w:szCs w:val="20"/>
        </w:rPr>
        <w:t>dodatkowe pytania badawcze,</w:t>
      </w:r>
    </w:p>
    <w:p w:rsidR="005D0021" w:rsidRPr="005D0021" w:rsidRDefault="005D0021" w:rsidP="00F35CD6">
      <w:pPr>
        <w:numPr>
          <w:ilvl w:val="0"/>
          <w:numId w:val="33"/>
        </w:numPr>
        <w:autoSpaceDE w:val="0"/>
        <w:autoSpaceDN w:val="0"/>
        <w:adjustRightInd w:val="0"/>
        <w:spacing w:after="0" w:line="240" w:lineRule="auto"/>
        <w:contextualSpacing/>
        <w:rPr>
          <w:rFonts w:ascii="Arial" w:hAnsi="Arial" w:cs="Arial"/>
          <w:sz w:val="20"/>
          <w:szCs w:val="20"/>
        </w:rPr>
      </w:pPr>
      <w:r w:rsidRPr="005D0021">
        <w:rPr>
          <w:rFonts w:ascii="Arial" w:hAnsi="Arial" w:cs="Arial"/>
          <w:sz w:val="20"/>
          <w:szCs w:val="20"/>
        </w:rPr>
        <w:t>obszary ryzyka dla badania - wraz z propozycją sposobów ich ograniczenia (wpływających na poprawę rzetelności badania),</w:t>
      </w:r>
    </w:p>
    <w:p w:rsidR="005D0021" w:rsidRPr="005D0021" w:rsidRDefault="005D0021" w:rsidP="00F35CD6">
      <w:pPr>
        <w:numPr>
          <w:ilvl w:val="0"/>
          <w:numId w:val="33"/>
        </w:numPr>
        <w:autoSpaceDE w:val="0"/>
        <w:autoSpaceDN w:val="0"/>
        <w:adjustRightInd w:val="0"/>
        <w:spacing w:after="0" w:line="240" w:lineRule="auto"/>
        <w:contextualSpacing/>
        <w:rPr>
          <w:rFonts w:ascii="Arial" w:hAnsi="Arial" w:cs="Arial"/>
          <w:sz w:val="20"/>
          <w:szCs w:val="20"/>
        </w:rPr>
      </w:pPr>
      <w:r w:rsidRPr="005D0021">
        <w:rPr>
          <w:rFonts w:ascii="Arial" w:hAnsi="Arial" w:cs="Arial"/>
          <w:sz w:val="20"/>
          <w:szCs w:val="20"/>
        </w:rPr>
        <w:t>sposoby kontroli jako</w:t>
      </w:r>
      <w:r w:rsidRPr="005D0021">
        <w:rPr>
          <w:rFonts w:ascii="Arial" w:eastAsia="TimesNewRoman" w:hAnsi="Arial" w:cs="Arial"/>
          <w:sz w:val="20"/>
          <w:szCs w:val="20"/>
        </w:rPr>
        <w:t>ś</w:t>
      </w:r>
      <w:r w:rsidRPr="005D0021">
        <w:rPr>
          <w:rFonts w:ascii="Arial" w:hAnsi="Arial" w:cs="Arial"/>
          <w:sz w:val="20"/>
          <w:szCs w:val="20"/>
        </w:rPr>
        <w:t>ci, zbierania i analizy danych.</w:t>
      </w:r>
    </w:p>
    <w:p w:rsidR="005D0021" w:rsidRDefault="005D0021" w:rsidP="005D0021">
      <w:pPr>
        <w:autoSpaceDE w:val="0"/>
        <w:autoSpaceDN w:val="0"/>
        <w:adjustRightInd w:val="0"/>
        <w:spacing w:after="0" w:line="240" w:lineRule="auto"/>
        <w:jc w:val="both"/>
        <w:rPr>
          <w:rFonts w:ascii="Arial" w:eastAsia="TTE1F00B88t00" w:hAnsi="Arial" w:cs="Arial"/>
          <w:sz w:val="20"/>
          <w:szCs w:val="20"/>
        </w:rPr>
      </w:pPr>
      <w:r w:rsidRPr="005D0021">
        <w:rPr>
          <w:rFonts w:ascii="Arial" w:eastAsia="TTE1F00B88t00" w:hAnsi="Arial" w:cs="Arial"/>
          <w:sz w:val="20"/>
          <w:szCs w:val="20"/>
        </w:rPr>
        <w:t>Ponadto, w ofercie muszą zostać zawarte wprost wszystkie ww. elementy podlegające ocenie przez Zamawiającego. Brak któregokolwiek z elementów podlegających ocenie spowoduje odrzucenie oferty jako niezgodnej z wymaganiami Zamawiającego.</w:t>
      </w:r>
    </w:p>
    <w:p w:rsidR="00CD2826" w:rsidRPr="005D0021" w:rsidRDefault="00CD2826" w:rsidP="005D0021">
      <w:pPr>
        <w:autoSpaceDE w:val="0"/>
        <w:autoSpaceDN w:val="0"/>
        <w:adjustRightInd w:val="0"/>
        <w:spacing w:after="0" w:line="240" w:lineRule="auto"/>
        <w:jc w:val="both"/>
        <w:rPr>
          <w:rFonts w:ascii="Arial" w:hAnsi="Arial" w:cs="Arial"/>
          <w:sz w:val="20"/>
          <w:szCs w:val="20"/>
        </w:rPr>
      </w:pPr>
    </w:p>
    <w:p w:rsidR="005D0021" w:rsidRPr="005D0021" w:rsidRDefault="005D0021" w:rsidP="005D0021">
      <w:pPr>
        <w:keepNext/>
        <w:spacing w:after="0" w:line="240" w:lineRule="auto"/>
        <w:outlineLvl w:val="1"/>
        <w:rPr>
          <w:rFonts w:ascii="Arial" w:eastAsia="Times New Roman" w:hAnsi="Arial" w:cs="Arial"/>
          <w:b/>
          <w:bCs/>
          <w:iCs/>
          <w:sz w:val="20"/>
          <w:szCs w:val="20"/>
          <w:lang w:eastAsia="pl-PL"/>
        </w:rPr>
      </w:pPr>
      <w:bookmarkStart w:id="22" w:name="_Toc482620650"/>
      <w:bookmarkStart w:id="23" w:name="_Toc488306352"/>
      <w:r w:rsidRPr="005D0021">
        <w:rPr>
          <w:rFonts w:ascii="Arial" w:eastAsia="Times New Roman" w:hAnsi="Arial" w:cs="Arial"/>
          <w:b/>
          <w:bCs/>
          <w:iCs/>
          <w:sz w:val="20"/>
          <w:szCs w:val="20"/>
          <w:lang w:eastAsia="pl-PL"/>
        </w:rPr>
        <w:t>5.3 Oczekiwana organizacja i plan pracy</w:t>
      </w:r>
      <w:bookmarkEnd w:id="22"/>
      <w:bookmarkEnd w:id="23"/>
    </w:p>
    <w:p w:rsidR="005D0021" w:rsidRPr="005D0021" w:rsidRDefault="005D0021" w:rsidP="005D0021">
      <w:pPr>
        <w:spacing w:after="0" w:line="240" w:lineRule="auto"/>
        <w:jc w:val="both"/>
        <w:rPr>
          <w:rFonts w:ascii="Arial" w:hAnsi="Arial" w:cs="Arial"/>
          <w:sz w:val="20"/>
          <w:szCs w:val="20"/>
        </w:rPr>
      </w:pPr>
      <w:r w:rsidRPr="005D0021">
        <w:rPr>
          <w:rFonts w:ascii="Arial" w:hAnsi="Arial" w:cs="Arial"/>
          <w:sz w:val="20"/>
          <w:szCs w:val="20"/>
        </w:rPr>
        <w:t>Badanie powinno być dobrze zaplanowane, tak by jego realizacja przebiegała bez z zakłóceń, sprawnie i terminowo. Realizacja badania b</w:t>
      </w:r>
      <w:r w:rsidRPr="005D0021">
        <w:rPr>
          <w:rFonts w:ascii="Arial" w:eastAsia="TimesNewRoman" w:hAnsi="Arial" w:cs="Arial"/>
          <w:sz w:val="20"/>
          <w:szCs w:val="20"/>
        </w:rPr>
        <w:t>ę</w:t>
      </w:r>
      <w:r w:rsidRPr="005D0021">
        <w:rPr>
          <w:rFonts w:ascii="Arial" w:hAnsi="Arial" w:cs="Arial"/>
          <w:sz w:val="20"/>
          <w:szCs w:val="20"/>
        </w:rPr>
        <w:t>dzie przebiega</w:t>
      </w:r>
      <w:r w:rsidRPr="005D0021">
        <w:rPr>
          <w:rFonts w:ascii="Arial" w:eastAsia="TimesNewRoman" w:hAnsi="Arial" w:cs="Arial"/>
          <w:sz w:val="20"/>
          <w:szCs w:val="20"/>
        </w:rPr>
        <w:t xml:space="preserve">ć </w:t>
      </w:r>
      <w:r w:rsidRPr="005D0021">
        <w:rPr>
          <w:rFonts w:ascii="Arial" w:hAnsi="Arial" w:cs="Arial"/>
          <w:sz w:val="20"/>
          <w:szCs w:val="20"/>
        </w:rPr>
        <w:t>zgodnie z harmonogramem zaproponowanym przez Wykonawc</w:t>
      </w:r>
      <w:r w:rsidRPr="005D0021">
        <w:rPr>
          <w:rFonts w:ascii="Arial" w:eastAsia="TimesNewRoman" w:hAnsi="Arial" w:cs="Arial"/>
          <w:sz w:val="20"/>
          <w:szCs w:val="20"/>
        </w:rPr>
        <w:t>ę</w:t>
      </w:r>
      <w:r w:rsidRPr="005D0021">
        <w:rPr>
          <w:rFonts w:ascii="Arial" w:hAnsi="Arial" w:cs="Arial"/>
          <w:sz w:val="20"/>
          <w:szCs w:val="20"/>
        </w:rPr>
        <w:t xml:space="preserve">, w którym został zarezerwowany odpowiedni czas na konsultacje poszczególnych etapów badania z </w:t>
      </w:r>
      <w:r w:rsidR="0037056D">
        <w:rPr>
          <w:rFonts w:ascii="Arial" w:hAnsi="Arial" w:cs="Arial"/>
          <w:sz w:val="20"/>
          <w:szCs w:val="20"/>
        </w:rPr>
        <w:t>Z</w:t>
      </w:r>
      <w:r w:rsidR="0037056D" w:rsidRPr="005D0021">
        <w:rPr>
          <w:rFonts w:ascii="Arial" w:hAnsi="Arial" w:cs="Arial"/>
          <w:sz w:val="20"/>
          <w:szCs w:val="20"/>
        </w:rPr>
        <w:t>amawiającym</w:t>
      </w:r>
      <w:r w:rsidRPr="005D0021">
        <w:rPr>
          <w:rFonts w:ascii="Arial" w:hAnsi="Arial" w:cs="Arial"/>
          <w:sz w:val="20"/>
          <w:szCs w:val="20"/>
        </w:rPr>
        <w:t xml:space="preserve">. </w:t>
      </w:r>
    </w:p>
    <w:p w:rsidR="005D0021" w:rsidRPr="005D0021" w:rsidRDefault="005D0021" w:rsidP="005D0021">
      <w:pPr>
        <w:spacing w:after="0" w:line="240" w:lineRule="auto"/>
        <w:jc w:val="both"/>
        <w:rPr>
          <w:rFonts w:ascii="Arial" w:hAnsi="Arial" w:cs="Arial"/>
          <w:sz w:val="20"/>
          <w:szCs w:val="20"/>
        </w:rPr>
      </w:pPr>
      <w:r w:rsidRPr="005D0021">
        <w:rPr>
          <w:rFonts w:ascii="Arial" w:hAnsi="Arial" w:cs="Arial"/>
          <w:sz w:val="20"/>
          <w:szCs w:val="20"/>
        </w:rPr>
        <w:t xml:space="preserve">Planowane badanie będzie realizowane według następujących etapów: </w:t>
      </w:r>
    </w:p>
    <w:p w:rsidR="005D0021" w:rsidRPr="005D0021" w:rsidRDefault="005D0021" w:rsidP="005D0021">
      <w:pPr>
        <w:numPr>
          <w:ilvl w:val="0"/>
          <w:numId w:val="18"/>
        </w:numPr>
        <w:spacing w:after="0" w:line="240" w:lineRule="auto"/>
        <w:contextualSpacing/>
        <w:jc w:val="both"/>
        <w:rPr>
          <w:rFonts w:ascii="Arial" w:hAnsi="Arial" w:cs="Arial"/>
          <w:sz w:val="20"/>
          <w:szCs w:val="20"/>
        </w:rPr>
      </w:pPr>
      <w:r w:rsidRPr="005D0021">
        <w:rPr>
          <w:rFonts w:ascii="Arial" w:hAnsi="Arial" w:cs="Arial"/>
          <w:sz w:val="20"/>
          <w:szCs w:val="20"/>
        </w:rPr>
        <w:t>I etap badawczy obejmujący opracowanie raportu metodologicznego z wstępną analizą desk research systemu wyboru i oceny projektów;</w:t>
      </w:r>
    </w:p>
    <w:p w:rsidR="005D0021" w:rsidRPr="005D0021" w:rsidRDefault="005D0021" w:rsidP="005D0021">
      <w:pPr>
        <w:numPr>
          <w:ilvl w:val="0"/>
          <w:numId w:val="18"/>
        </w:numPr>
        <w:spacing w:after="0" w:line="240" w:lineRule="auto"/>
        <w:contextualSpacing/>
        <w:jc w:val="both"/>
        <w:rPr>
          <w:rFonts w:ascii="Arial" w:hAnsi="Arial" w:cs="Arial"/>
          <w:sz w:val="20"/>
          <w:szCs w:val="20"/>
        </w:rPr>
      </w:pPr>
      <w:r w:rsidRPr="005D0021">
        <w:rPr>
          <w:rFonts w:ascii="Arial" w:hAnsi="Arial" w:cs="Arial"/>
          <w:sz w:val="20"/>
          <w:szCs w:val="20"/>
        </w:rPr>
        <w:t>II etap obejmujący opracowanie raportu cząstkowego;</w:t>
      </w:r>
    </w:p>
    <w:p w:rsidR="005D0021" w:rsidRPr="005D0021" w:rsidRDefault="005D0021" w:rsidP="005D0021">
      <w:pPr>
        <w:numPr>
          <w:ilvl w:val="0"/>
          <w:numId w:val="18"/>
        </w:numPr>
        <w:spacing w:after="0" w:line="240" w:lineRule="auto"/>
        <w:contextualSpacing/>
        <w:jc w:val="both"/>
        <w:rPr>
          <w:rFonts w:ascii="Arial" w:hAnsi="Arial" w:cs="Arial"/>
          <w:sz w:val="20"/>
          <w:szCs w:val="20"/>
        </w:rPr>
      </w:pPr>
      <w:r w:rsidRPr="005D0021">
        <w:rPr>
          <w:rFonts w:ascii="Arial" w:hAnsi="Arial" w:cs="Arial"/>
          <w:sz w:val="20"/>
          <w:szCs w:val="20"/>
        </w:rPr>
        <w:t>III etap obejmujący opracowanie raportu końcowego oraz prezentacji multimedialnej.</w:t>
      </w:r>
    </w:p>
    <w:p w:rsidR="005D0021" w:rsidRPr="005D0021" w:rsidRDefault="005D0021" w:rsidP="005D0021">
      <w:pPr>
        <w:spacing w:after="0" w:line="240" w:lineRule="auto"/>
        <w:jc w:val="both"/>
        <w:rPr>
          <w:rFonts w:ascii="Arial" w:hAnsi="Arial" w:cs="Arial"/>
          <w:sz w:val="20"/>
          <w:szCs w:val="20"/>
        </w:rPr>
      </w:pPr>
      <w:r w:rsidRPr="005D0021">
        <w:rPr>
          <w:rFonts w:ascii="Arial" w:hAnsi="Arial" w:cs="Arial"/>
          <w:sz w:val="20"/>
          <w:szCs w:val="20"/>
        </w:rPr>
        <w:t xml:space="preserve">Ad.1 </w:t>
      </w:r>
      <w:r w:rsidRPr="005D0021">
        <w:rPr>
          <w:rFonts w:ascii="Arial" w:hAnsi="Arial" w:cs="Arial"/>
          <w:sz w:val="20"/>
          <w:szCs w:val="20"/>
          <w:u w:val="single"/>
        </w:rPr>
        <w:t xml:space="preserve">Etap badawczy obejmujący opracowanie raportu metodologicznego </w:t>
      </w:r>
      <w:r w:rsidRPr="005D0021">
        <w:rPr>
          <w:rFonts w:ascii="Arial" w:hAnsi="Arial" w:cs="Arial"/>
          <w:sz w:val="20"/>
          <w:szCs w:val="20"/>
        </w:rPr>
        <w:t>ze wstępną analizą desk research systemu wyboru i oceny projektów</w:t>
      </w:r>
    </w:p>
    <w:p w:rsidR="005D0021" w:rsidRPr="005D0021" w:rsidRDefault="005D0021" w:rsidP="005D0021">
      <w:pPr>
        <w:numPr>
          <w:ilvl w:val="0"/>
          <w:numId w:val="20"/>
        </w:numPr>
        <w:spacing w:after="0" w:line="240" w:lineRule="auto"/>
        <w:contextualSpacing/>
        <w:jc w:val="both"/>
        <w:rPr>
          <w:rFonts w:ascii="Arial" w:hAnsi="Arial" w:cs="Arial"/>
          <w:sz w:val="20"/>
          <w:szCs w:val="20"/>
        </w:rPr>
      </w:pPr>
      <w:r w:rsidRPr="005D0021">
        <w:rPr>
          <w:rFonts w:ascii="Arial" w:hAnsi="Arial" w:cs="Arial"/>
          <w:b/>
          <w:sz w:val="20"/>
          <w:szCs w:val="20"/>
        </w:rPr>
        <w:t xml:space="preserve">W terminie nieprzekraczającym 3 tygodnie od </w:t>
      </w:r>
      <w:r w:rsidR="00AF0BA9">
        <w:rPr>
          <w:rFonts w:ascii="Arial" w:hAnsi="Arial" w:cs="Arial"/>
          <w:b/>
          <w:sz w:val="20"/>
          <w:szCs w:val="20"/>
        </w:rPr>
        <w:t>dnia</w:t>
      </w:r>
      <w:r w:rsidR="00AF0BA9" w:rsidRPr="005D0021">
        <w:rPr>
          <w:rFonts w:ascii="Arial" w:hAnsi="Arial" w:cs="Arial"/>
          <w:b/>
          <w:sz w:val="20"/>
          <w:szCs w:val="20"/>
        </w:rPr>
        <w:t xml:space="preserve"> </w:t>
      </w:r>
      <w:r w:rsidRPr="005D0021">
        <w:rPr>
          <w:rFonts w:ascii="Arial" w:hAnsi="Arial" w:cs="Arial"/>
          <w:b/>
          <w:sz w:val="20"/>
          <w:szCs w:val="20"/>
        </w:rPr>
        <w:t>podpisania umowy</w:t>
      </w:r>
      <w:r w:rsidRPr="005D0021">
        <w:rPr>
          <w:rFonts w:ascii="Arial" w:hAnsi="Arial" w:cs="Arial"/>
          <w:sz w:val="20"/>
          <w:szCs w:val="20"/>
        </w:rPr>
        <w:t xml:space="preserve"> Wykonawca przedstawi projekt raportu metodologicznego w wersji elektronicznej zawierający wszystkie narzędzia badawcze. W terminie tygodnia od otrzymania projektu raportu metodologicznego, Zamawiający podda konsultacjom otrzymany dokument i przekaże ewentualne uwagi Wykonawcy. Wersję ostateczną poprawionego raportu metodologicznego Wykonawca przekaże Zamawiającemu w wersji elektronicznej w terminie </w:t>
      </w:r>
      <w:r w:rsidRPr="009809D4">
        <w:rPr>
          <w:rFonts w:ascii="Arial" w:hAnsi="Arial" w:cs="Arial"/>
          <w:b/>
          <w:sz w:val="20"/>
          <w:szCs w:val="20"/>
        </w:rPr>
        <w:t xml:space="preserve">5 tygodni od </w:t>
      </w:r>
      <w:r w:rsidR="00AF0BA9" w:rsidRPr="009809D4">
        <w:rPr>
          <w:rFonts w:ascii="Arial" w:hAnsi="Arial" w:cs="Arial"/>
          <w:b/>
          <w:sz w:val="20"/>
          <w:szCs w:val="20"/>
        </w:rPr>
        <w:t xml:space="preserve">dnia </w:t>
      </w:r>
      <w:r w:rsidRPr="009809D4">
        <w:rPr>
          <w:rFonts w:ascii="Arial" w:hAnsi="Arial" w:cs="Arial"/>
          <w:b/>
          <w:sz w:val="20"/>
          <w:szCs w:val="20"/>
        </w:rPr>
        <w:t>podpisania umowy</w:t>
      </w:r>
      <w:r w:rsidRPr="005D0021">
        <w:rPr>
          <w:rFonts w:ascii="Arial" w:hAnsi="Arial" w:cs="Arial"/>
          <w:sz w:val="20"/>
          <w:szCs w:val="20"/>
        </w:rPr>
        <w:t xml:space="preserve">. </w:t>
      </w:r>
    </w:p>
    <w:p w:rsidR="005D0021" w:rsidRPr="005D0021" w:rsidRDefault="005D0021" w:rsidP="005D0021">
      <w:pPr>
        <w:spacing w:after="0" w:line="240" w:lineRule="auto"/>
        <w:jc w:val="both"/>
        <w:rPr>
          <w:rFonts w:ascii="Arial" w:hAnsi="Arial" w:cs="Arial"/>
          <w:sz w:val="20"/>
          <w:szCs w:val="20"/>
          <w:u w:val="single"/>
        </w:rPr>
      </w:pPr>
      <w:r w:rsidRPr="005D0021">
        <w:rPr>
          <w:rFonts w:ascii="Arial" w:hAnsi="Arial" w:cs="Arial"/>
          <w:sz w:val="20"/>
          <w:szCs w:val="20"/>
        </w:rPr>
        <w:t xml:space="preserve">Ad. 2 </w:t>
      </w:r>
      <w:r w:rsidRPr="005D0021">
        <w:rPr>
          <w:rFonts w:ascii="Arial" w:hAnsi="Arial" w:cs="Arial"/>
          <w:sz w:val="20"/>
          <w:szCs w:val="20"/>
          <w:u w:val="single"/>
        </w:rPr>
        <w:t>Etap badawczy obejmujący opracowanie raportu cząstkowego</w:t>
      </w:r>
    </w:p>
    <w:p w:rsidR="005D0021" w:rsidRPr="005D0021" w:rsidRDefault="005D0021" w:rsidP="005D0021">
      <w:pPr>
        <w:numPr>
          <w:ilvl w:val="0"/>
          <w:numId w:val="21"/>
        </w:numPr>
        <w:spacing w:after="0" w:line="240" w:lineRule="auto"/>
        <w:contextualSpacing/>
        <w:jc w:val="both"/>
        <w:rPr>
          <w:rFonts w:ascii="Arial" w:hAnsi="Arial" w:cs="Arial"/>
          <w:sz w:val="20"/>
          <w:szCs w:val="20"/>
        </w:rPr>
      </w:pPr>
      <w:r w:rsidRPr="005D0021">
        <w:rPr>
          <w:rFonts w:ascii="Arial" w:hAnsi="Arial" w:cs="Arial"/>
          <w:b/>
          <w:sz w:val="20"/>
          <w:szCs w:val="20"/>
        </w:rPr>
        <w:t>W terminie</w:t>
      </w:r>
      <w:r w:rsidRPr="005D0021">
        <w:rPr>
          <w:rFonts w:ascii="Arial" w:hAnsi="Arial" w:cs="Arial"/>
          <w:sz w:val="20"/>
          <w:szCs w:val="20"/>
        </w:rPr>
        <w:t xml:space="preserve"> </w:t>
      </w:r>
      <w:r w:rsidRPr="005D0021">
        <w:rPr>
          <w:rFonts w:ascii="Arial" w:hAnsi="Arial" w:cs="Arial"/>
          <w:b/>
          <w:sz w:val="20"/>
          <w:szCs w:val="20"/>
        </w:rPr>
        <w:t xml:space="preserve">do 13 tygodni od </w:t>
      </w:r>
      <w:r w:rsidR="00AF0BA9">
        <w:rPr>
          <w:rFonts w:ascii="Arial" w:hAnsi="Arial" w:cs="Arial"/>
          <w:b/>
          <w:sz w:val="20"/>
          <w:szCs w:val="20"/>
        </w:rPr>
        <w:t>dnia</w:t>
      </w:r>
      <w:r w:rsidR="00AF0BA9" w:rsidRPr="005D0021">
        <w:rPr>
          <w:rFonts w:ascii="Arial" w:hAnsi="Arial" w:cs="Arial"/>
          <w:b/>
          <w:sz w:val="20"/>
          <w:szCs w:val="20"/>
        </w:rPr>
        <w:t xml:space="preserve"> </w:t>
      </w:r>
      <w:r w:rsidR="009809D4">
        <w:rPr>
          <w:rFonts w:ascii="Arial" w:hAnsi="Arial" w:cs="Arial"/>
          <w:b/>
          <w:sz w:val="20"/>
          <w:szCs w:val="20"/>
        </w:rPr>
        <w:t>podpisania</w:t>
      </w:r>
      <w:r w:rsidR="009809D4" w:rsidRPr="005D0021">
        <w:rPr>
          <w:rFonts w:ascii="Arial" w:hAnsi="Arial" w:cs="Arial"/>
          <w:b/>
          <w:sz w:val="20"/>
          <w:szCs w:val="20"/>
        </w:rPr>
        <w:t xml:space="preserve"> </w:t>
      </w:r>
      <w:r w:rsidRPr="005D0021">
        <w:rPr>
          <w:rFonts w:ascii="Arial" w:hAnsi="Arial" w:cs="Arial"/>
          <w:b/>
          <w:sz w:val="20"/>
          <w:szCs w:val="20"/>
        </w:rPr>
        <w:t>umowy</w:t>
      </w:r>
      <w:r w:rsidRPr="005D0021">
        <w:rPr>
          <w:rFonts w:ascii="Arial" w:hAnsi="Arial" w:cs="Arial"/>
          <w:sz w:val="20"/>
          <w:szCs w:val="20"/>
        </w:rPr>
        <w:t xml:space="preserve"> Wykonawca przedstawi projekt raportu cząstkowego w wersji elektronicznej zawierający ocenę systemu wyboru i oceny oraz kryteria wyboru projektów dla wybranych działań – tzn. w raporcie cząstkowym zostaną ujęte kryteria wyboru projektów dla najbardziej zaawansowanych osi priorytetowych – tj. dla tych, w których w momencie rozpoczęcia realizacji badania będzie najwięcej trwających i zakończonych naborów. W terminie 2 tygodni od otrzymania projektu raportu cząstkowego, Zamawiający podda konsultacjom otrzymany dokument i przekaże ewentualne uwagi </w:t>
      </w:r>
      <w:r w:rsidRPr="005D0021">
        <w:rPr>
          <w:rFonts w:ascii="Arial" w:hAnsi="Arial" w:cs="Arial"/>
          <w:sz w:val="20"/>
          <w:szCs w:val="20"/>
        </w:rPr>
        <w:lastRenderedPageBreak/>
        <w:t xml:space="preserve">Wykonawcy. Wersję ostateczną poprawionego raportu cząstkowego Wykonawca przekaże Zamawiającemu w wersji elektronicznej w terminie </w:t>
      </w:r>
      <w:r w:rsidRPr="009809D4">
        <w:rPr>
          <w:rFonts w:ascii="Arial" w:hAnsi="Arial" w:cs="Arial"/>
          <w:b/>
          <w:sz w:val="20"/>
          <w:szCs w:val="20"/>
        </w:rPr>
        <w:t xml:space="preserve">17 tygodni od </w:t>
      </w:r>
      <w:r w:rsidR="00AF0BA9" w:rsidRPr="009809D4">
        <w:rPr>
          <w:rFonts w:ascii="Arial" w:hAnsi="Arial" w:cs="Arial"/>
          <w:b/>
          <w:sz w:val="20"/>
          <w:szCs w:val="20"/>
        </w:rPr>
        <w:t xml:space="preserve">dnia </w:t>
      </w:r>
      <w:r w:rsidRPr="009809D4">
        <w:rPr>
          <w:rFonts w:ascii="Arial" w:hAnsi="Arial" w:cs="Arial"/>
          <w:b/>
          <w:sz w:val="20"/>
          <w:szCs w:val="20"/>
        </w:rPr>
        <w:t>podpisania umowy</w:t>
      </w:r>
      <w:r w:rsidRPr="005D0021">
        <w:rPr>
          <w:rFonts w:ascii="Arial" w:hAnsi="Arial" w:cs="Arial"/>
          <w:sz w:val="20"/>
          <w:szCs w:val="20"/>
        </w:rPr>
        <w:t>. Niedostarczenie we wskazanym terminie dokumentów: projektu raportu cząstkowego bądź wersji ostatecznej raportu cząstkowego uwzględniającej wszystkie elementy badania opisane w punkcie 5.6 Szczegółowego Opisu Przedmiotu Zamówienia jest traktowane jako niedotrzymanie terminów ze strony Wykonawcy.</w:t>
      </w:r>
    </w:p>
    <w:p w:rsidR="005D0021" w:rsidRPr="005D0021" w:rsidRDefault="005D0021" w:rsidP="005D0021">
      <w:pPr>
        <w:spacing w:after="0" w:line="240" w:lineRule="auto"/>
        <w:jc w:val="both"/>
        <w:rPr>
          <w:rFonts w:ascii="Arial" w:hAnsi="Arial" w:cs="Arial"/>
          <w:sz w:val="20"/>
          <w:szCs w:val="20"/>
        </w:rPr>
      </w:pPr>
      <w:r w:rsidRPr="005D0021">
        <w:rPr>
          <w:rFonts w:ascii="Arial" w:hAnsi="Arial" w:cs="Arial"/>
          <w:sz w:val="20"/>
          <w:szCs w:val="20"/>
        </w:rPr>
        <w:t xml:space="preserve">Na etapie raportu cząstkowego Wykonawca przedstawi pierwsze zestawienie części wniosków i rekomendacji, które pokaże w tabeli określającej konkretne działania do podjęcia, horyzont czasowy, ważność rekomendacji, sposób jej wdrożenia i jej adresata. Rekomendacje powinny wynikać z rozpoznanych w trakcie badania problemów i wniosków, a ich zapis powinien być jednoznaczny dla adresata i wprost wskazywać na sposób wdrożenia. Rekomendacje powinny być możliwe do wdrożenia. Jeśli adresatem jest instytucja, należy także wskazać do jakiej komórki w tej instytucji rekomendacja jest adresowana. </w:t>
      </w:r>
    </w:p>
    <w:p w:rsidR="005D0021" w:rsidRPr="005D0021" w:rsidRDefault="005D0021" w:rsidP="005D0021">
      <w:pPr>
        <w:spacing w:after="0" w:line="240" w:lineRule="auto"/>
        <w:jc w:val="both"/>
        <w:rPr>
          <w:rFonts w:ascii="Arial" w:hAnsi="Arial" w:cs="Arial"/>
          <w:sz w:val="20"/>
          <w:szCs w:val="20"/>
        </w:rPr>
      </w:pPr>
      <w:r w:rsidRPr="005D0021">
        <w:rPr>
          <w:rFonts w:ascii="Arial" w:hAnsi="Arial" w:cs="Arial"/>
          <w:sz w:val="20"/>
          <w:szCs w:val="20"/>
        </w:rPr>
        <w:t xml:space="preserve">Ad. 3 </w:t>
      </w:r>
      <w:r w:rsidRPr="005D0021">
        <w:rPr>
          <w:rFonts w:ascii="Arial" w:hAnsi="Arial" w:cs="Arial"/>
          <w:sz w:val="20"/>
          <w:szCs w:val="20"/>
          <w:u w:val="single"/>
        </w:rPr>
        <w:t>Etap obejmujący sporządzenie raportu końcowego i prezentacji multimedialnej</w:t>
      </w:r>
      <w:r w:rsidRPr="005D0021">
        <w:rPr>
          <w:rFonts w:ascii="Arial" w:hAnsi="Arial" w:cs="Arial"/>
          <w:sz w:val="20"/>
          <w:szCs w:val="20"/>
        </w:rPr>
        <w:t xml:space="preserve">  </w:t>
      </w:r>
    </w:p>
    <w:p w:rsidR="005D0021" w:rsidRPr="005D0021" w:rsidRDefault="005D0021" w:rsidP="005D0021">
      <w:pPr>
        <w:numPr>
          <w:ilvl w:val="0"/>
          <w:numId w:val="22"/>
        </w:numPr>
        <w:spacing w:after="0" w:line="240" w:lineRule="auto"/>
        <w:contextualSpacing/>
        <w:jc w:val="both"/>
        <w:rPr>
          <w:rFonts w:ascii="Arial" w:hAnsi="Arial" w:cs="Arial"/>
          <w:sz w:val="20"/>
          <w:szCs w:val="20"/>
        </w:rPr>
      </w:pPr>
      <w:r w:rsidRPr="005D0021">
        <w:rPr>
          <w:rFonts w:ascii="Arial" w:hAnsi="Arial" w:cs="Arial"/>
          <w:sz w:val="20"/>
          <w:szCs w:val="20"/>
        </w:rPr>
        <w:t xml:space="preserve">W terminie do </w:t>
      </w:r>
      <w:r w:rsidRPr="009809D4">
        <w:rPr>
          <w:rFonts w:ascii="Arial" w:hAnsi="Arial" w:cs="Arial"/>
          <w:b/>
          <w:sz w:val="20"/>
          <w:szCs w:val="20"/>
        </w:rPr>
        <w:t xml:space="preserve">23 tygodni od </w:t>
      </w:r>
      <w:r w:rsidR="00CD2826" w:rsidRPr="009809D4">
        <w:rPr>
          <w:rFonts w:ascii="Arial" w:hAnsi="Arial" w:cs="Arial"/>
          <w:b/>
          <w:sz w:val="20"/>
          <w:szCs w:val="20"/>
        </w:rPr>
        <w:t xml:space="preserve">dnia </w:t>
      </w:r>
      <w:r w:rsidR="009809D4">
        <w:rPr>
          <w:rFonts w:ascii="Arial" w:hAnsi="Arial" w:cs="Arial"/>
          <w:b/>
          <w:sz w:val="20"/>
          <w:szCs w:val="20"/>
        </w:rPr>
        <w:t>podpisania</w:t>
      </w:r>
      <w:r w:rsidR="009809D4" w:rsidRPr="009809D4">
        <w:rPr>
          <w:rFonts w:ascii="Arial" w:hAnsi="Arial" w:cs="Arial"/>
          <w:b/>
          <w:sz w:val="20"/>
          <w:szCs w:val="20"/>
        </w:rPr>
        <w:t xml:space="preserve"> </w:t>
      </w:r>
      <w:r w:rsidRPr="009809D4">
        <w:rPr>
          <w:rFonts w:ascii="Arial" w:hAnsi="Arial" w:cs="Arial"/>
          <w:b/>
          <w:sz w:val="20"/>
          <w:szCs w:val="20"/>
        </w:rPr>
        <w:t>umowy</w:t>
      </w:r>
      <w:r w:rsidRPr="005D0021">
        <w:rPr>
          <w:rFonts w:ascii="Arial" w:hAnsi="Arial" w:cs="Arial"/>
          <w:sz w:val="20"/>
          <w:szCs w:val="20"/>
        </w:rPr>
        <w:t xml:space="preserve"> Wykonawca przedstawi projekt raportu końcowego w wersji elektronicznej. W terminie 2 tygodni od otrzymania projektu raportu końcowego, Zamawiający podda konsultacjom otrzymany dokument i przekaże ewentualne uwagi Wykonawcy. Wersję ostateczną poprawionego raportu końcowego Wykonawca przekaże Zamawiającemu w wersji elektronicznej w terminie </w:t>
      </w:r>
      <w:r w:rsidRPr="009809D4">
        <w:rPr>
          <w:rFonts w:ascii="Arial" w:hAnsi="Arial" w:cs="Arial"/>
          <w:b/>
          <w:sz w:val="20"/>
          <w:szCs w:val="20"/>
        </w:rPr>
        <w:t xml:space="preserve">28 tygodni od </w:t>
      </w:r>
      <w:r w:rsidR="00CD2826" w:rsidRPr="009809D4">
        <w:rPr>
          <w:rFonts w:ascii="Arial" w:hAnsi="Arial" w:cs="Arial"/>
          <w:b/>
          <w:sz w:val="20"/>
          <w:szCs w:val="20"/>
        </w:rPr>
        <w:t xml:space="preserve">dnia </w:t>
      </w:r>
      <w:r w:rsidRPr="009809D4">
        <w:rPr>
          <w:rFonts w:ascii="Arial" w:hAnsi="Arial" w:cs="Arial"/>
          <w:b/>
          <w:sz w:val="20"/>
          <w:szCs w:val="20"/>
        </w:rPr>
        <w:t>podpisania umowy</w:t>
      </w:r>
      <w:r w:rsidRPr="005D0021">
        <w:rPr>
          <w:rFonts w:ascii="Arial" w:hAnsi="Arial" w:cs="Arial"/>
          <w:sz w:val="20"/>
          <w:szCs w:val="20"/>
        </w:rPr>
        <w:t>. Niedostarczenie we wskazanym terminie dokumentów: projektu raportu bądź wersji ostatecznej raportu końcowego uwzględniającej wszystkie elementy badania jest traktowane jako niedotrzymanie terminów ze strony Wykonawcy.</w:t>
      </w:r>
    </w:p>
    <w:p w:rsidR="005D0021" w:rsidRPr="005D0021" w:rsidRDefault="005D0021" w:rsidP="005D0021">
      <w:pPr>
        <w:numPr>
          <w:ilvl w:val="0"/>
          <w:numId w:val="22"/>
        </w:numPr>
        <w:spacing w:after="0" w:line="240" w:lineRule="auto"/>
        <w:contextualSpacing/>
        <w:jc w:val="both"/>
        <w:rPr>
          <w:rFonts w:ascii="Arial" w:hAnsi="Arial" w:cs="Arial"/>
          <w:sz w:val="20"/>
          <w:szCs w:val="20"/>
        </w:rPr>
      </w:pPr>
      <w:r w:rsidRPr="005D0021">
        <w:rPr>
          <w:rFonts w:ascii="Arial" w:hAnsi="Arial" w:cs="Arial"/>
          <w:sz w:val="20"/>
          <w:szCs w:val="20"/>
        </w:rPr>
        <w:t xml:space="preserve">Na podstawie wyników zrealizowanego badania Wykonawca przedstawi tabelę zawierającą zestawienie wniosków i rekomendacji (także tych przedstawionych w raporcie cząstkowym) i określającą konkretne działania do podjęcia, horyzont czasowy i adresata rekomendacji, które pokaże w tabeli określającej konkretne działania do podjęcia, horyzont czasowy ważność rekomendacji, sposób jej wdrożenia i adresata. Rekomendacje powinny wynikać z rozpoznanych w trakcie badania problemów i wniosków, a ich zapis powinien być jednoznaczny dla adresata i wprost wskazywać na sposób wdrożenia. W raporcie końcowym Wykonawca powinien zastosować poniższy schemat tabeli.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9"/>
        <w:gridCol w:w="1380"/>
        <w:gridCol w:w="1471"/>
        <w:gridCol w:w="1418"/>
        <w:gridCol w:w="1559"/>
        <w:gridCol w:w="1559"/>
        <w:gridCol w:w="1418"/>
      </w:tblGrid>
      <w:tr w:rsidR="005D0021" w:rsidRPr="005D0021" w:rsidTr="00AF0BA9">
        <w:trPr>
          <w:trHeight w:val="858"/>
        </w:trPr>
        <w:tc>
          <w:tcPr>
            <w:tcW w:w="659" w:type="dxa"/>
            <w:vAlign w:val="center"/>
          </w:tcPr>
          <w:p w:rsidR="005D0021" w:rsidRPr="005D0021" w:rsidRDefault="005D0021" w:rsidP="005D0021">
            <w:pPr>
              <w:spacing w:after="0" w:line="240" w:lineRule="auto"/>
              <w:rPr>
                <w:rFonts w:ascii="Arial" w:hAnsi="Arial" w:cs="Arial"/>
                <w:sz w:val="20"/>
                <w:szCs w:val="20"/>
              </w:rPr>
            </w:pPr>
            <w:r w:rsidRPr="005D0021">
              <w:rPr>
                <w:rFonts w:ascii="Arial" w:hAnsi="Arial" w:cs="Arial"/>
                <w:sz w:val="20"/>
                <w:szCs w:val="20"/>
              </w:rPr>
              <w:t>Lp.</w:t>
            </w:r>
          </w:p>
        </w:tc>
        <w:tc>
          <w:tcPr>
            <w:tcW w:w="1380" w:type="dxa"/>
            <w:vAlign w:val="center"/>
          </w:tcPr>
          <w:p w:rsidR="005D0021" w:rsidRPr="005D0021" w:rsidRDefault="005D0021" w:rsidP="005D0021">
            <w:pPr>
              <w:spacing w:after="0" w:line="240" w:lineRule="auto"/>
              <w:rPr>
                <w:rFonts w:ascii="Arial" w:hAnsi="Arial" w:cs="Arial"/>
                <w:sz w:val="20"/>
                <w:szCs w:val="20"/>
              </w:rPr>
            </w:pPr>
            <w:r w:rsidRPr="005D0021">
              <w:rPr>
                <w:rFonts w:ascii="Arial" w:hAnsi="Arial" w:cs="Arial"/>
                <w:sz w:val="20"/>
                <w:szCs w:val="20"/>
              </w:rPr>
              <w:t>Treść wniosku</w:t>
            </w:r>
          </w:p>
        </w:tc>
        <w:tc>
          <w:tcPr>
            <w:tcW w:w="1471" w:type="dxa"/>
            <w:vAlign w:val="center"/>
          </w:tcPr>
          <w:p w:rsidR="005D0021" w:rsidRPr="005D0021" w:rsidRDefault="005D0021" w:rsidP="005D0021">
            <w:pPr>
              <w:spacing w:after="0" w:line="240" w:lineRule="auto"/>
              <w:rPr>
                <w:rFonts w:ascii="Arial" w:hAnsi="Arial" w:cs="Arial"/>
                <w:sz w:val="20"/>
                <w:szCs w:val="20"/>
              </w:rPr>
            </w:pPr>
            <w:r w:rsidRPr="005D0021">
              <w:rPr>
                <w:rFonts w:ascii="Arial" w:hAnsi="Arial" w:cs="Arial"/>
                <w:sz w:val="20"/>
                <w:szCs w:val="20"/>
              </w:rPr>
              <w:t>Treść rekomendacji</w:t>
            </w:r>
          </w:p>
        </w:tc>
        <w:tc>
          <w:tcPr>
            <w:tcW w:w="1418" w:type="dxa"/>
            <w:vAlign w:val="center"/>
          </w:tcPr>
          <w:p w:rsidR="005D0021" w:rsidRPr="005D0021" w:rsidRDefault="005D0021" w:rsidP="005D0021">
            <w:pPr>
              <w:spacing w:after="0" w:line="240" w:lineRule="auto"/>
              <w:rPr>
                <w:rFonts w:ascii="Arial" w:hAnsi="Arial" w:cs="Arial"/>
                <w:sz w:val="20"/>
                <w:szCs w:val="20"/>
              </w:rPr>
            </w:pPr>
            <w:r w:rsidRPr="005D0021">
              <w:rPr>
                <w:rFonts w:ascii="Arial" w:hAnsi="Arial" w:cs="Arial"/>
                <w:sz w:val="20"/>
                <w:szCs w:val="20"/>
              </w:rPr>
              <w:t>Adresat rekomendacji</w:t>
            </w:r>
          </w:p>
        </w:tc>
        <w:tc>
          <w:tcPr>
            <w:tcW w:w="1559" w:type="dxa"/>
            <w:vAlign w:val="center"/>
          </w:tcPr>
          <w:p w:rsidR="005D0021" w:rsidRPr="005D0021" w:rsidRDefault="005D0021" w:rsidP="005D0021">
            <w:pPr>
              <w:spacing w:after="0" w:line="240" w:lineRule="auto"/>
              <w:rPr>
                <w:rFonts w:ascii="Arial" w:hAnsi="Arial" w:cs="Arial"/>
                <w:sz w:val="20"/>
                <w:szCs w:val="20"/>
              </w:rPr>
            </w:pPr>
            <w:r w:rsidRPr="005D0021">
              <w:rPr>
                <w:rFonts w:ascii="Arial" w:hAnsi="Arial" w:cs="Arial"/>
                <w:sz w:val="20"/>
                <w:szCs w:val="20"/>
              </w:rPr>
              <w:t>Sposób wdrożenia rekomendacji</w:t>
            </w:r>
          </w:p>
        </w:tc>
        <w:tc>
          <w:tcPr>
            <w:tcW w:w="1559" w:type="dxa"/>
            <w:vAlign w:val="center"/>
          </w:tcPr>
          <w:p w:rsidR="005D0021" w:rsidRPr="005D0021" w:rsidRDefault="005D0021" w:rsidP="005D0021">
            <w:pPr>
              <w:spacing w:after="0" w:line="240" w:lineRule="auto"/>
              <w:rPr>
                <w:rFonts w:ascii="Arial" w:hAnsi="Arial" w:cs="Arial"/>
                <w:sz w:val="20"/>
                <w:szCs w:val="20"/>
              </w:rPr>
            </w:pPr>
            <w:r w:rsidRPr="005D0021">
              <w:rPr>
                <w:rFonts w:ascii="Arial" w:hAnsi="Arial" w:cs="Arial"/>
                <w:sz w:val="20"/>
                <w:szCs w:val="20"/>
              </w:rPr>
              <w:t>Termin wdrożenia (kwartał)</w:t>
            </w:r>
          </w:p>
        </w:tc>
        <w:tc>
          <w:tcPr>
            <w:tcW w:w="1418" w:type="dxa"/>
            <w:vAlign w:val="center"/>
          </w:tcPr>
          <w:p w:rsidR="005D0021" w:rsidRPr="005D0021" w:rsidRDefault="005D0021" w:rsidP="005D0021">
            <w:pPr>
              <w:spacing w:after="0" w:line="240" w:lineRule="auto"/>
              <w:rPr>
                <w:rFonts w:ascii="Arial" w:hAnsi="Arial" w:cs="Arial"/>
                <w:sz w:val="20"/>
                <w:szCs w:val="20"/>
              </w:rPr>
            </w:pPr>
            <w:r w:rsidRPr="005D0021">
              <w:rPr>
                <w:rFonts w:ascii="Arial" w:hAnsi="Arial" w:cs="Arial"/>
                <w:sz w:val="20"/>
                <w:szCs w:val="20"/>
              </w:rPr>
              <w:t>Klasa rekomendacji</w:t>
            </w:r>
          </w:p>
        </w:tc>
      </w:tr>
    </w:tbl>
    <w:p w:rsidR="005D0021" w:rsidRPr="005D0021" w:rsidRDefault="005D0021" w:rsidP="005D0021">
      <w:pPr>
        <w:spacing w:after="0" w:line="240" w:lineRule="auto"/>
        <w:jc w:val="both"/>
        <w:rPr>
          <w:rFonts w:ascii="Arial" w:hAnsi="Arial" w:cs="Arial"/>
          <w:sz w:val="20"/>
          <w:szCs w:val="20"/>
        </w:rPr>
      </w:pPr>
    </w:p>
    <w:p w:rsidR="005D0021" w:rsidRPr="005D0021" w:rsidRDefault="005D0021" w:rsidP="005D0021">
      <w:pPr>
        <w:numPr>
          <w:ilvl w:val="0"/>
          <w:numId w:val="22"/>
        </w:numPr>
        <w:spacing w:after="0" w:line="240" w:lineRule="auto"/>
        <w:contextualSpacing/>
        <w:jc w:val="both"/>
        <w:rPr>
          <w:rFonts w:ascii="Arial" w:hAnsi="Arial" w:cs="Arial"/>
          <w:sz w:val="20"/>
          <w:szCs w:val="20"/>
        </w:rPr>
      </w:pPr>
      <w:r w:rsidRPr="005D0021">
        <w:rPr>
          <w:rFonts w:ascii="Arial" w:hAnsi="Arial" w:cs="Arial"/>
          <w:sz w:val="20"/>
          <w:szCs w:val="20"/>
        </w:rPr>
        <w:t xml:space="preserve">Zamawiający zastrzega termin na wykonanie badania i przygotowanie raportu końcowego razem z prezentacją multimedialną na </w:t>
      </w:r>
      <w:r w:rsidRPr="005D0021">
        <w:rPr>
          <w:rFonts w:ascii="Arial" w:hAnsi="Arial" w:cs="Arial"/>
          <w:b/>
          <w:sz w:val="20"/>
          <w:szCs w:val="20"/>
        </w:rPr>
        <w:t xml:space="preserve">28 tygodni od </w:t>
      </w:r>
      <w:r w:rsidR="00CD2826">
        <w:rPr>
          <w:rFonts w:ascii="Arial" w:hAnsi="Arial" w:cs="Arial"/>
          <w:b/>
          <w:sz w:val="20"/>
          <w:szCs w:val="20"/>
        </w:rPr>
        <w:t>dnia</w:t>
      </w:r>
      <w:r w:rsidR="00CD2826" w:rsidRPr="005D0021">
        <w:rPr>
          <w:rFonts w:ascii="Arial" w:hAnsi="Arial" w:cs="Arial"/>
          <w:b/>
          <w:sz w:val="20"/>
          <w:szCs w:val="20"/>
        </w:rPr>
        <w:t xml:space="preserve"> </w:t>
      </w:r>
      <w:r w:rsidR="009809D4">
        <w:rPr>
          <w:rFonts w:ascii="Arial" w:hAnsi="Arial" w:cs="Arial"/>
          <w:b/>
          <w:sz w:val="20"/>
          <w:szCs w:val="20"/>
        </w:rPr>
        <w:t>podpisania</w:t>
      </w:r>
      <w:r w:rsidR="009809D4" w:rsidRPr="005D0021">
        <w:rPr>
          <w:rFonts w:ascii="Arial" w:hAnsi="Arial" w:cs="Arial"/>
          <w:b/>
          <w:sz w:val="20"/>
          <w:szCs w:val="20"/>
        </w:rPr>
        <w:t xml:space="preserve"> </w:t>
      </w:r>
      <w:r w:rsidRPr="005D0021">
        <w:rPr>
          <w:rFonts w:ascii="Arial" w:hAnsi="Arial" w:cs="Arial"/>
          <w:b/>
          <w:sz w:val="20"/>
          <w:szCs w:val="20"/>
        </w:rPr>
        <w:t>umowy</w:t>
      </w:r>
      <w:r w:rsidRPr="005D0021">
        <w:rPr>
          <w:rFonts w:ascii="Arial" w:hAnsi="Arial" w:cs="Arial"/>
          <w:sz w:val="20"/>
          <w:szCs w:val="20"/>
        </w:rPr>
        <w:t xml:space="preserve">. </w:t>
      </w:r>
    </w:p>
    <w:p w:rsidR="005D0021" w:rsidRPr="005D0021" w:rsidRDefault="005D0021" w:rsidP="005D0021">
      <w:pPr>
        <w:spacing w:after="0" w:line="240" w:lineRule="auto"/>
        <w:jc w:val="both"/>
        <w:rPr>
          <w:rFonts w:ascii="Arial" w:hAnsi="Arial" w:cs="Arial"/>
          <w:sz w:val="20"/>
          <w:szCs w:val="20"/>
        </w:rPr>
      </w:pPr>
      <w:r w:rsidRPr="005D0021">
        <w:rPr>
          <w:rFonts w:ascii="Arial" w:hAnsi="Arial" w:cs="Arial"/>
          <w:sz w:val="20"/>
          <w:szCs w:val="20"/>
        </w:rPr>
        <w:t xml:space="preserve">Zatwierdzona przez </w:t>
      </w:r>
      <w:r w:rsidR="0037056D">
        <w:rPr>
          <w:rFonts w:ascii="Arial" w:hAnsi="Arial" w:cs="Arial"/>
          <w:sz w:val="20"/>
          <w:szCs w:val="20"/>
        </w:rPr>
        <w:t>Z</w:t>
      </w:r>
      <w:r w:rsidR="0037056D" w:rsidRPr="005D0021">
        <w:rPr>
          <w:rFonts w:ascii="Arial" w:hAnsi="Arial" w:cs="Arial"/>
          <w:sz w:val="20"/>
          <w:szCs w:val="20"/>
        </w:rPr>
        <w:t xml:space="preserve">amawiającego </w:t>
      </w:r>
      <w:r w:rsidRPr="005D0021">
        <w:rPr>
          <w:rFonts w:ascii="Arial" w:hAnsi="Arial" w:cs="Arial"/>
          <w:sz w:val="20"/>
          <w:szCs w:val="20"/>
        </w:rPr>
        <w:t>ostateczna wersja raportu końcowego zostanie przekazana w wersji papierowej (</w:t>
      </w:r>
      <w:r w:rsidR="00CB5E6A">
        <w:rPr>
          <w:rFonts w:ascii="Arial" w:hAnsi="Arial" w:cs="Arial"/>
          <w:sz w:val="20"/>
          <w:szCs w:val="20"/>
        </w:rPr>
        <w:t>1</w:t>
      </w:r>
      <w:r w:rsidR="00CB5E6A" w:rsidRPr="005D0021">
        <w:rPr>
          <w:rFonts w:ascii="Arial" w:hAnsi="Arial" w:cs="Arial"/>
          <w:sz w:val="20"/>
          <w:szCs w:val="20"/>
        </w:rPr>
        <w:t xml:space="preserve"> </w:t>
      </w:r>
      <w:r w:rsidRPr="005D0021">
        <w:rPr>
          <w:rFonts w:ascii="Arial" w:hAnsi="Arial" w:cs="Arial"/>
          <w:sz w:val="20"/>
          <w:szCs w:val="20"/>
        </w:rPr>
        <w:t xml:space="preserve">egzemplarz) oraz dodatkowo na </w:t>
      </w:r>
      <w:r w:rsidR="00CB5E6A" w:rsidRPr="005D0021">
        <w:rPr>
          <w:rFonts w:ascii="Arial" w:hAnsi="Arial" w:cs="Arial"/>
          <w:sz w:val="20"/>
          <w:szCs w:val="20"/>
        </w:rPr>
        <w:t>pły</w:t>
      </w:r>
      <w:r w:rsidR="00CB5E6A">
        <w:rPr>
          <w:rFonts w:ascii="Arial" w:hAnsi="Arial" w:cs="Arial"/>
          <w:sz w:val="20"/>
          <w:szCs w:val="20"/>
        </w:rPr>
        <w:t>cie</w:t>
      </w:r>
      <w:r w:rsidR="00CB5E6A" w:rsidRPr="005D0021">
        <w:rPr>
          <w:rFonts w:ascii="Arial" w:hAnsi="Arial" w:cs="Arial"/>
          <w:sz w:val="20"/>
          <w:szCs w:val="20"/>
        </w:rPr>
        <w:t xml:space="preserve"> </w:t>
      </w:r>
      <w:r w:rsidRPr="005D0021">
        <w:rPr>
          <w:rFonts w:ascii="Arial" w:hAnsi="Arial" w:cs="Arial"/>
          <w:sz w:val="20"/>
          <w:szCs w:val="20"/>
        </w:rPr>
        <w:t>CD (</w:t>
      </w:r>
      <w:r w:rsidR="00CB5E6A">
        <w:rPr>
          <w:rFonts w:ascii="Arial" w:hAnsi="Arial" w:cs="Arial"/>
          <w:sz w:val="20"/>
          <w:szCs w:val="20"/>
        </w:rPr>
        <w:t>1</w:t>
      </w:r>
      <w:r w:rsidR="00CB5E6A" w:rsidRPr="005D0021">
        <w:rPr>
          <w:rFonts w:ascii="Arial" w:hAnsi="Arial" w:cs="Arial"/>
          <w:sz w:val="20"/>
          <w:szCs w:val="20"/>
        </w:rPr>
        <w:t xml:space="preserve"> </w:t>
      </w:r>
      <w:r w:rsidRPr="005D0021">
        <w:rPr>
          <w:rFonts w:ascii="Arial" w:hAnsi="Arial" w:cs="Arial"/>
          <w:sz w:val="20"/>
          <w:szCs w:val="20"/>
        </w:rPr>
        <w:t xml:space="preserve">egzemplarz). Zamawiający otrzyma też od Wykonawcy prezentację raportu końcowego w programie Power Point w wersji elektronicznej i na płycie CD. Prezentacja będą zawierać informacje o celu badania, metodyce, przebiegu badania oraz wnioskach i rekomendacjach. </w:t>
      </w:r>
    </w:p>
    <w:p w:rsidR="005D0021" w:rsidRPr="005D0021" w:rsidRDefault="005D0021" w:rsidP="005D0021">
      <w:pPr>
        <w:spacing w:after="0" w:line="240" w:lineRule="auto"/>
        <w:jc w:val="both"/>
        <w:rPr>
          <w:rFonts w:ascii="Arial" w:hAnsi="Arial" w:cs="Arial"/>
          <w:sz w:val="20"/>
          <w:szCs w:val="20"/>
        </w:rPr>
      </w:pPr>
      <w:r w:rsidRPr="005D0021">
        <w:rPr>
          <w:rFonts w:ascii="Arial" w:hAnsi="Arial" w:cs="Arial"/>
          <w:sz w:val="20"/>
          <w:szCs w:val="20"/>
        </w:rPr>
        <w:t xml:space="preserve">Prawa autorskie oraz przygotowane projekty do druku przechodzą na własność </w:t>
      </w:r>
      <w:r w:rsidR="0037056D">
        <w:rPr>
          <w:rFonts w:ascii="Arial" w:hAnsi="Arial" w:cs="Arial"/>
          <w:sz w:val="20"/>
          <w:szCs w:val="20"/>
        </w:rPr>
        <w:t>Z</w:t>
      </w:r>
      <w:r w:rsidR="0037056D" w:rsidRPr="005D0021">
        <w:rPr>
          <w:rFonts w:ascii="Arial" w:hAnsi="Arial" w:cs="Arial"/>
          <w:sz w:val="20"/>
          <w:szCs w:val="20"/>
        </w:rPr>
        <w:t>amawiającego</w:t>
      </w:r>
      <w:r w:rsidRPr="005D0021">
        <w:rPr>
          <w:rFonts w:ascii="Arial" w:hAnsi="Arial" w:cs="Arial"/>
          <w:sz w:val="20"/>
          <w:szCs w:val="20"/>
        </w:rPr>
        <w:t xml:space="preserve">. </w:t>
      </w:r>
    </w:p>
    <w:p w:rsidR="005D0021" w:rsidRPr="005D0021" w:rsidRDefault="005D0021" w:rsidP="005D0021">
      <w:pPr>
        <w:spacing w:after="0" w:line="240" w:lineRule="auto"/>
        <w:jc w:val="both"/>
        <w:rPr>
          <w:rFonts w:ascii="Arial" w:hAnsi="Arial" w:cs="Arial"/>
          <w:sz w:val="20"/>
          <w:szCs w:val="20"/>
        </w:rPr>
      </w:pPr>
      <w:r w:rsidRPr="005D0021">
        <w:rPr>
          <w:rFonts w:ascii="Arial" w:hAnsi="Arial" w:cs="Arial"/>
          <w:sz w:val="20"/>
          <w:szCs w:val="20"/>
        </w:rPr>
        <w:t xml:space="preserve">Zamawiający zastrzega, że raport (zarówno cząstkowy, jak i końcowy), który będzie się ograniczał tylko do prezentacji zebranych danych, bez ich odpowiedniej interpretacji, oceny i wyciągniętych wniosków zostanie odesłany do poprawy lub odrzucony. </w:t>
      </w:r>
    </w:p>
    <w:p w:rsidR="005D0021" w:rsidRPr="005D0021" w:rsidRDefault="005D0021" w:rsidP="005D0021">
      <w:pPr>
        <w:spacing w:after="0" w:line="240" w:lineRule="auto"/>
        <w:jc w:val="both"/>
        <w:rPr>
          <w:rFonts w:ascii="Arial" w:hAnsi="Arial" w:cs="Arial"/>
          <w:sz w:val="20"/>
          <w:szCs w:val="20"/>
        </w:rPr>
      </w:pPr>
    </w:p>
    <w:p w:rsidR="005D0021" w:rsidRPr="005D0021" w:rsidRDefault="005D0021" w:rsidP="005D0021">
      <w:pPr>
        <w:keepNext/>
        <w:spacing w:after="0" w:line="240" w:lineRule="auto"/>
        <w:outlineLvl w:val="1"/>
        <w:rPr>
          <w:rFonts w:ascii="Arial" w:eastAsia="Times New Roman" w:hAnsi="Arial" w:cs="Arial"/>
          <w:b/>
          <w:bCs/>
          <w:sz w:val="20"/>
          <w:szCs w:val="20"/>
          <w:lang w:eastAsia="pl-PL"/>
        </w:rPr>
      </w:pPr>
      <w:bookmarkStart w:id="24" w:name="_Toc482620651"/>
      <w:bookmarkStart w:id="25" w:name="_Toc488306353"/>
      <w:r w:rsidRPr="005D0021">
        <w:rPr>
          <w:rFonts w:ascii="Arial" w:eastAsia="Times New Roman" w:hAnsi="Arial" w:cs="Arial"/>
          <w:b/>
          <w:bCs/>
          <w:iCs/>
          <w:color w:val="000000"/>
          <w:sz w:val="20"/>
          <w:szCs w:val="20"/>
          <w:lang w:eastAsia="pl-PL"/>
        </w:rPr>
        <w:t xml:space="preserve">5.4 </w:t>
      </w:r>
      <w:r w:rsidRPr="005D0021">
        <w:rPr>
          <w:rFonts w:ascii="Arial" w:eastAsia="Times New Roman" w:hAnsi="Arial" w:cs="Arial"/>
          <w:b/>
          <w:bCs/>
          <w:iCs/>
          <w:sz w:val="20"/>
          <w:szCs w:val="20"/>
          <w:lang w:eastAsia="pl-PL"/>
        </w:rPr>
        <w:t>Zakres głównych zadań Wykonawcy badania</w:t>
      </w:r>
      <w:bookmarkEnd w:id="24"/>
      <w:bookmarkEnd w:id="25"/>
      <w:r w:rsidRPr="005D0021">
        <w:rPr>
          <w:rFonts w:ascii="Arial" w:eastAsia="Times New Roman" w:hAnsi="Arial" w:cs="Arial"/>
          <w:b/>
          <w:bCs/>
          <w:iCs/>
          <w:sz w:val="20"/>
          <w:szCs w:val="20"/>
          <w:lang w:eastAsia="pl-PL"/>
        </w:rPr>
        <w:t xml:space="preserve"> </w:t>
      </w:r>
    </w:p>
    <w:p w:rsidR="005D0021" w:rsidRPr="005D0021" w:rsidRDefault="005D0021" w:rsidP="005D0021">
      <w:pPr>
        <w:spacing w:after="0" w:line="240" w:lineRule="auto"/>
        <w:jc w:val="both"/>
        <w:rPr>
          <w:rFonts w:ascii="Arial" w:hAnsi="Arial" w:cs="Arial"/>
          <w:sz w:val="20"/>
          <w:szCs w:val="20"/>
        </w:rPr>
      </w:pPr>
      <w:r w:rsidRPr="005D0021">
        <w:rPr>
          <w:rFonts w:ascii="Arial" w:hAnsi="Arial" w:cs="Arial"/>
          <w:sz w:val="20"/>
          <w:szCs w:val="20"/>
        </w:rPr>
        <w:t xml:space="preserve">W związku z realizacją badania na Wykonawcę nakłada się szereg zadań, do których należy m.in.: </w:t>
      </w:r>
    </w:p>
    <w:p w:rsidR="005D0021" w:rsidRPr="005D0021" w:rsidRDefault="005D0021" w:rsidP="005D0021">
      <w:pPr>
        <w:numPr>
          <w:ilvl w:val="0"/>
          <w:numId w:val="23"/>
        </w:numPr>
        <w:spacing w:after="0" w:line="240" w:lineRule="auto"/>
        <w:contextualSpacing/>
        <w:jc w:val="both"/>
        <w:rPr>
          <w:rFonts w:ascii="Arial" w:hAnsi="Arial" w:cs="Arial"/>
          <w:sz w:val="20"/>
          <w:szCs w:val="20"/>
        </w:rPr>
      </w:pPr>
      <w:r w:rsidRPr="005D0021">
        <w:rPr>
          <w:rFonts w:ascii="Arial" w:hAnsi="Arial" w:cs="Arial"/>
          <w:sz w:val="20"/>
          <w:szCs w:val="20"/>
        </w:rPr>
        <w:t>opracowanie dodatkowych pytań ewaluacyjnych, czy celów badania, o ile Wykonawca uzna to za zasadne,</w:t>
      </w:r>
    </w:p>
    <w:p w:rsidR="005D0021" w:rsidRPr="005D0021" w:rsidRDefault="005D0021" w:rsidP="005D0021">
      <w:pPr>
        <w:numPr>
          <w:ilvl w:val="0"/>
          <w:numId w:val="23"/>
        </w:numPr>
        <w:spacing w:after="0" w:line="240" w:lineRule="auto"/>
        <w:contextualSpacing/>
        <w:jc w:val="both"/>
        <w:rPr>
          <w:rFonts w:ascii="Arial" w:hAnsi="Arial" w:cs="Arial"/>
          <w:sz w:val="20"/>
          <w:szCs w:val="20"/>
        </w:rPr>
      </w:pPr>
      <w:r w:rsidRPr="005D0021">
        <w:rPr>
          <w:rFonts w:ascii="Arial" w:hAnsi="Arial" w:cs="Arial"/>
          <w:sz w:val="20"/>
          <w:szCs w:val="20"/>
        </w:rPr>
        <w:t>opracowanie metodyki, harmonogramu badania i jego monitoringu oraz jego realizacji,</w:t>
      </w:r>
    </w:p>
    <w:p w:rsidR="005D0021" w:rsidRPr="005D0021" w:rsidRDefault="005D0021" w:rsidP="005D0021">
      <w:pPr>
        <w:numPr>
          <w:ilvl w:val="0"/>
          <w:numId w:val="23"/>
        </w:numPr>
        <w:spacing w:after="0" w:line="240" w:lineRule="auto"/>
        <w:contextualSpacing/>
        <w:jc w:val="both"/>
        <w:rPr>
          <w:rFonts w:ascii="Arial" w:hAnsi="Arial" w:cs="Arial"/>
          <w:sz w:val="20"/>
          <w:szCs w:val="20"/>
        </w:rPr>
      </w:pPr>
      <w:r w:rsidRPr="005D0021">
        <w:rPr>
          <w:rFonts w:ascii="Arial" w:hAnsi="Arial" w:cs="Arial"/>
          <w:sz w:val="20"/>
          <w:szCs w:val="20"/>
        </w:rPr>
        <w:t>skonsultowanie i dobór odpowiednich metod i narzędzi badawczych,</w:t>
      </w:r>
    </w:p>
    <w:p w:rsidR="005D0021" w:rsidRPr="005D0021" w:rsidRDefault="005D0021" w:rsidP="005D0021">
      <w:pPr>
        <w:numPr>
          <w:ilvl w:val="0"/>
          <w:numId w:val="23"/>
        </w:numPr>
        <w:spacing w:after="0" w:line="240" w:lineRule="auto"/>
        <w:contextualSpacing/>
        <w:jc w:val="both"/>
        <w:rPr>
          <w:rFonts w:ascii="Arial" w:hAnsi="Arial" w:cs="Arial"/>
          <w:sz w:val="20"/>
          <w:szCs w:val="20"/>
        </w:rPr>
      </w:pPr>
      <w:r w:rsidRPr="005D0021">
        <w:rPr>
          <w:rFonts w:ascii="Arial" w:hAnsi="Arial" w:cs="Arial"/>
          <w:sz w:val="20"/>
          <w:szCs w:val="20"/>
        </w:rPr>
        <w:t>sporządzenie raportu metodologicznego,</w:t>
      </w:r>
    </w:p>
    <w:p w:rsidR="005D0021" w:rsidRPr="005D0021" w:rsidRDefault="005D0021" w:rsidP="005D0021">
      <w:pPr>
        <w:numPr>
          <w:ilvl w:val="0"/>
          <w:numId w:val="23"/>
        </w:numPr>
        <w:spacing w:after="0" w:line="240" w:lineRule="auto"/>
        <w:contextualSpacing/>
        <w:jc w:val="both"/>
        <w:rPr>
          <w:rFonts w:ascii="Arial" w:hAnsi="Arial" w:cs="Arial"/>
          <w:sz w:val="20"/>
          <w:szCs w:val="20"/>
        </w:rPr>
      </w:pPr>
      <w:r w:rsidRPr="005D0021">
        <w:rPr>
          <w:rFonts w:ascii="Arial" w:hAnsi="Arial" w:cs="Arial"/>
          <w:sz w:val="20"/>
          <w:szCs w:val="20"/>
        </w:rPr>
        <w:t>zrealizowanie celów badania,</w:t>
      </w:r>
    </w:p>
    <w:p w:rsidR="005D0021" w:rsidRPr="005D0021" w:rsidRDefault="005D0021" w:rsidP="005D0021">
      <w:pPr>
        <w:numPr>
          <w:ilvl w:val="0"/>
          <w:numId w:val="23"/>
        </w:numPr>
        <w:spacing w:after="0" w:line="240" w:lineRule="auto"/>
        <w:contextualSpacing/>
        <w:jc w:val="both"/>
        <w:rPr>
          <w:rFonts w:ascii="Arial" w:hAnsi="Arial" w:cs="Arial"/>
          <w:sz w:val="20"/>
          <w:szCs w:val="20"/>
        </w:rPr>
      </w:pPr>
      <w:r w:rsidRPr="005D0021">
        <w:rPr>
          <w:rFonts w:ascii="Arial" w:hAnsi="Arial" w:cs="Arial"/>
          <w:sz w:val="20"/>
          <w:szCs w:val="20"/>
        </w:rPr>
        <w:t>zebranie danych niezbędnych do analizy,</w:t>
      </w:r>
    </w:p>
    <w:p w:rsidR="005D0021" w:rsidRPr="005D0021" w:rsidRDefault="005D0021" w:rsidP="005D0021">
      <w:pPr>
        <w:numPr>
          <w:ilvl w:val="0"/>
          <w:numId w:val="23"/>
        </w:numPr>
        <w:spacing w:after="0" w:line="240" w:lineRule="auto"/>
        <w:contextualSpacing/>
        <w:jc w:val="both"/>
        <w:rPr>
          <w:rFonts w:ascii="Arial" w:hAnsi="Arial" w:cs="Arial"/>
          <w:sz w:val="20"/>
          <w:szCs w:val="20"/>
        </w:rPr>
      </w:pPr>
      <w:r w:rsidRPr="005D0021">
        <w:rPr>
          <w:rFonts w:ascii="Arial" w:hAnsi="Arial" w:cs="Arial"/>
          <w:sz w:val="20"/>
          <w:szCs w:val="20"/>
        </w:rPr>
        <w:t xml:space="preserve">przekazanie </w:t>
      </w:r>
      <w:r w:rsidR="0037056D">
        <w:rPr>
          <w:rFonts w:ascii="Arial" w:hAnsi="Arial" w:cs="Arial"/>
          <w:sz w:val="20"/>
          <w:szCs w:val="20"/>
        </w:rPr>
        <w:t>Z</w:t>
      </w:r>
      <w:r w:rsidR="0037056D" w:rsidRPr="005D0021">
        <w:rPr>
          <w:rFonts w:ascii="Arial" w:hAnsi="Arial" w:cs="Arial"/>
          <w:sz w:val="20"/>
          <w:szCs w:val="20"/>
        </w:rPr>
        <w:t xml:space="preserve">amawiającemu </w:t>
      </w:r>
      <w:r w:rsidRPr="005D0021">
        <w:rPr>
          <w:rFonts w:ascii="Arial" w:hAnsi="Arial" w:cs="Arial"/>
          <w:sz w:val="20"/>
          <w:szCs w:val="20"/>
        </w:rPr>
        <w:t>udokumentowanych danych pierwotnych (transkrypcji wywiadów, wypełnionych ankiet itp. ) otrzymanych w procesie badawczym,</w:t>
      </w:r>
    </w:p>
    <w:p w:rsidR="005D0021" w:rsidRPr="005D0021" w:rsidRDefault="005D0021" w:rsidP="005D0021">
      <w:pPr>
        <w:numPr>
          <w:ilvl w:val="0"/>
          <w:numId w:val="23"/>
        </w:numPr>
        <w:spacing w:after="0" w:line="240" w:lineRule="auto"/>
        <w:contextualSpacing/>
        <w:jc w:val="both"/>
        <w:rPr>
          <w:rFonts w:ascii="Arial" w:hAnsi="Arial" w:cs="Arial"/>
          <w:sz w:val="20"/>
          <w:szCs w:val="20"/>
        </w:rPr>
      </w:pPr>
      <w:r w:rsidRPr="005D0021">
        <w:rPr>
          <w:rFonts w:ascii="Arial" w:hAnsi="Arial" w:cs="Arial"/>
          <w:sz w:val="20"/>
          <w:szCs w:val="20"/>
        </w:rPr>
        <w:t>przeprowadzenie i nadzór nad procesem zbierania danych,</w:t>
      </w:r>
    </w:p>
    <w:p w:rsidR="005D0021" w:rsidRPr="005D0021" w:rsidRDefault="005D0021" w:rsidP="005D0021">
      <w:pPr>
        <w:numPr>
          <w:ilvl w:val="0"/>
          <w:numId w:val="23"/>
        </w:numPr>
        <w:spacing w:after="0" w:line="240" w:lineRule="auto"/>
        <w:contextualSpacing/>
        <w:jc w:val="both"/>
        <w:rPr>
          <w:rFonts w:ascii="Arial" w:hAnsi="Arial" w:cs="Arial"/>
          <w:sz w:val="20"/>
          <w:szCs w:val="20"/>
        </w:rPr>
      </w:pPr>
      <w:r w:rsidRPr="005D0021">
        <w:rPr>
          <w:rFonts w:ascii="Arial" w:hAnsi="Arial" w:cs="Arial"/>
          <w:sz w:val="20"/>
          <w:szCs w:val="20"/>
        </w:rPr>
        <w:lastRenderedPageBreak/>
        <w:t xml:space="preserve">utrzymywanie </w:t>
      </w:r>
      <w:r w:rsidRPr="005D0021">
        <w:rPr>
          <w:rFonts w:ascii="Arial" w:hAnsi="Arial" w:cs="Arial"/>
          <w:color w:val="000000"/>
          <w:sz w:val="20"/>
          <w:szCs w:val="20"/>
        </w:rPr>
        <w:t>stałego, bieżącego kontaktu (wyznaczenie osoby/osób do kontaktów roboczych, spotkania robocze odpowiednio do potrzeb, kontakty telefoniczne oraz drogą elektroniczną, np. poprzez e-mail),</w:t>
      </w:r>
    </w:p>
    <w:p w:rsidR="005D0021" w:rsidRPr="005D0021" w:rsidRDefault="005D0021" w:rsidP="005D0021">
      <w:pPr>
        <w:numPr>
          <w:ilvl w:val="0"/>
          <w:numId w:val="23"/>
        </w:numPr>
        <w:spacing w:after="0" w:line="240" w:lineRule="auto"/>
        <w:contextualSpacing/>
        <w:jc w:val="both"/>
        <w:rPr>
          <w:rFonts w:ascii="Arial" w:hAnsi="Arial" w:cs="Arial"/>
          <w:sz w:val="20"/>
          <w:szCs w:val="20"/>
        </w:rPr>
      </w:pPr>
      <w:r w:rsidRPr="005D0021">
        <w:rPr>
          <w:rFonts w:ascii="Arial" w:hAnsi="Arial" w:cs="Arial"/>
          <w:sz w:val="20"/>
          <w:szCs w:val="20"/>
        </w:rPr>
        <w:t xml:space="preserve">informowanie </w:t>
      </w:r>
      <w:r w:rsidR="0037056D">
        <w:rPr>
          <w:rFonts w:ascii="Arial" w:hAnsi="Arial" w:cs="Arial"/>
          <w:sz w:val="20"/>
          <w:szCs w:val="20"/>
        </w:rPr>
        <w:t>Z</w:t>
      </w:r>
      <w:r w:rsidR="0037056D" w:rsidRPr="005D0021">
        <w:rPr>
          <w:rFonts w:ascii="Arial" w:hAnsi="Arial" w:cs="Arial"/>
          <w:sz w:val="20"/>
          <w:szCs w:val="20"/>
        </w:rPr>
        <w:t xml:space="preserve">amawiającego </w:t>
      </w:r>
      <w:r w:rsidRPr="005D0021">
        <w:rPr>
          <w:rFonts w:ascii="Arial" w:hAnsi="Arial" w:cs="Arial"/>
          <w:sz w:val="20"/>
          <w:szCs w:val="20"/>
        </w:rPr>
        <w:t>o stanie prac, pojawiających się problemach i wszelkich zagadnieniach istotnych dla realizacji badania (przedstawianie cotygodniowych krótkich raportów o przebiegu realizacji badania i stopniu jego zaawansowania i przesyłanie go zamawiającemu drogą elektroniczną),</w:t>
      </w:r>
    </w:p>
    <w:p w:rsidR="005D0021" w:rsidRPr="005D0021" w:rsidRDefault="005D0021" w:rsidP="005D0021">
      <w:pPr>
        <w:numPr>
          <w:ilvl w:val="0"/>
          <w:numId w:val="23"/>
        </w:numPr>
        <w:spacing w:after="0" w:line="240" w:lineRule="auto"/>
        <w:contextualSpacing/>
        <w:jc w:val="both"/>
        <w:rPr>
          <w:rFonts w:ascii="Arial" w:hAnsi="Arial" w:cs="Arial"/>
          <w:sz w:val="20"/>
          <w:szCs w:val="20"/>
        </w:rPr>
      </w:pPr>
      <w:r w:rsidRPr="005D0021">
        <w:rPr>
          <w:rFonts w:ascii="Arial" w:hAnsi="Arial" w:cs="Arial"/>
          <w:sz w:val="20"/>
          <w:szCs w:val="20"/>
        </w:rPr>
        <w:t>sporządzenie cząstkowego i końcowego raportu ewaluacyjnego,</w:t>
      </w:r>
    </w:p>
    <w:p w:rsidR="005D0021" w:rsidRPr="005D0021" w:rsidRDefault="005D0021" w:rsidP="005D0021">
      <w:pPr>
        <w:numPr>
          <w:ilvl w:val="0"/>
          <w:numId w:val="23"/>
        </w:numPr>
        <w:spacing w:after="0" w:line="240" w:lineRule="auto"/>
        <w:contextualSpacing/>
        <w:jc w:val="both"/>
        <w:rPr>
          <w:rFonts w:ascii="Arial" w:hAnsi="Arial" w:cs="Arial"/>
          <w:sz w:val="20"/>
          <w:szCs w:val="20"/>
        </w:rPr>
      </w:pPr>
      <w:r w:rsidRPr="005D0021">
        <w:rPr>
          <w:rFonts w:ascii="Arial" w:hAnsi="Arial"/>
          <w:sz w:val="20"/>
        </w:rPr>
        <w:t>trzy prezentacje wyników badania</w:t>
      </w:r>
      <w:r w:rsidRPr="005D0021">
        <w:rPr>
          <w:rFonts w:ascii="Arial" w:hAnsi="Arial" w:cs="Arial"/>
          <w:sz w:val="20"/>
          <w:szCs w:val="20"/>
        </w:rPr>
        <w:t>,</w:t>
      </w:r>
    </w:p>
    <w:p w:rsidR="005D0021" w:rsidRPr="005D0021" w:rsidRDefault="005D0021" w:rsidP="005D0021">
      <w:pPr>
        <w:numPr>
          <w:ilvl w:val="0"/>
          <w:numId w:val="23"/>
        </w:numPr>
        <w:spacing w:after="0" w:line="240" w:lineRule="auto"/>
        <w:contextualSpacing/>
        <w:jc w:val="both"/>
        <w:rPr>
          <w:rFonts w:ascii="Arial" w:hAnsi="Arial" w:cs="Arial"/>
          <w:sz w:val="20"/>
          <w:szCs w:val="20"/>
        </w:rPr>
      </w:pPr>
      <w:r w:rsidRPr="005D0021">
        <w:rPr>
          <w:rFonts w:ascii="Arial" w:hAnsi="Arial" w:cs="Arial"/>
          <w:sz w:val="20"/>
          <w:szCs w:val="20"/>
        </w:rPr>
        <w:t xml:space="preserve">rzetelna i terminowa realizacja badania. </w:t>
      </w:r>
    </w:p>
    <w:p w:rsidR="005D0021" w:rsidRPr="005D0021" w:rsidRDefault="005D0021" w:rsidP="005D0021">
      <w:pPr>
        <w:spacing w:after="0" w:line="240" w:lineRule="auto"/>
        <w:jc w:val="both"/>
        <w:rPr>
          <w:rFonts w:ascii="Arial" w:hAnsi="Arial" w:cs="Arial"/>
          <w:color w:val="000000"/>
          <w:sz w:val="20"/>
          <w:szCs w:val="20"/>
        </w:rPr>
      </w:pPr>
      <w:r w:rsidRPr="005D0021">
        <w:rPr>
          <w:rFonts w:ascii="Arial" w:hAnsi="Arial" w:cs="Arial"/>
          <w:color w:val="000000"/>
          <w:sz w:val="20"/>
          <w:szCs w:val="20"/>
        </w:rPr>
        <w:t xml:space="preserve">Ze swojej strony </w:t>
      </w:r>
      <w:r w:rsidR="0037056D">
        <w:rPr>
          <w:rFonts w:ascii="Arial" w:hAnsi="Arial" w:cs="Arial"/>
          <w:color w:val="000000"/>
          <w:sz w:val="20"/>
          <w:szCs w:val="20"/>
        </w:rPr>
        <w:t>Z</w:t>
      </w:r>
      <w:r w:rsidR="0037056D" w:rsidRPr="005D0021">
        <w:rPr>
          <w:rFonts w:ascii="Arial" w:hAnsi="Arial" w:cs="Arial"/>
          <w:color w:val="000000"/>
          <w:sz w:val="20"/>
          <w:szCs w:val="20"/>
        </w:rPr>
        <w:t xml:space="preserve">amawiający </w:t>
      </w:r>
      <w:r w:rsidRPr="005D0021">
        <w:rPr>
          <w:rFonts w:ascii="Arial" w:hAnsi="Arial" w:cs="Arial"/>
          <w:color w:val="000000"/>
          <w:sz w:val="20"/>
          <w:szCs w:val="20"/>
        </w:rPr>
        <w:t xml:space="preserve">wyraża gotowość do udzielania pomocy Wykonawcy (np. przy przekazywaniu dostępnych danych wtórnych, pomocy w dotarciu do respondentów itd.). </w:t>
      </w:r>
    </w:p>
    <w:p w:rsidR="005D0021" w:rsidRPr="005D0021" w:rsidRDefault="005D0021" w:rsidP="005D0021">
      <w:pPr>
        <w:spacing w:after="0" w:line="240" w:lineRule="auto"/>
        <w:jc w:val="both"/>
        <w:rPr>
          <w:rFonts w:ascii="Arial" w:hAnsi="Arial" w:cs="Arial"/>
          <w:sz w:val="20"/>
          <w:szCs w:val="20"/>
        </w:rPr>
      </w:pPr>
    </w:p>
    <w:p w:rsidR="005D0021" w:rsidRPr="005D0021" w:rsidRDefault="005D0021" w:rsidP="005D0021">
      <w:pPr>
        <w:keepNext/>
        <w:spacing w:after="0" w:line="240" w:lineRule="auto"/>
        <w:outlineLvl w:val="1"/>
        <w:rPr>
          <w:rFonts w:ascii="Arial" w:eastAsia="Times New Roman" w:hAnsi="Arial" w:cs="Arial"/>
          <w:b/>
          <w:bCs/>
          <w:sz w:val="20"/>
          <w:szCs w:val="20"/>
          <w:lang w:eastAsia="pl-PL"/>
        </w:rPr>
      </w:pPr>
      <w:bookmarkStart w:id="26" w:name="_Toc482620652"/>
      <w:bookmarkStart w:id="27" w:name="_Toc488306354"/>
      <w:r w:rsidRPr="005D0021">
        <w:rPr>
          <w:rFonts w:ascii="Arial" w:eastAsia="Times New Roman" w:hAnsi="Arial" w:cs="Arial"/>
          <w:b/>
          <w:bCs/>
          <w:iCs/>
          <w:color w:val="000000"/>
          <w:sz w:val="20"/>
          <w:szCs w:val="20"/>
          <w:lang w:eastAsia="pl-PL"/>
        </w:rPr>
        <w:t xml:space="preserve">5.5 </w:t>
      </w:r>
      <w:r w:rsidRPr="005D0021">
        <w:rPr>
          <w:rFonts w:ascii="Arial" w:eastAsia="Times New Roman" w:hAnsi="Arial" w:cs="Arial"/>
          <w:b/>
          <w:bCs/>
          <w:iCs/>
          <w:sz w:val="20"/>
          <w:szCs w:val="20"/>
          <w:lang w:eastAsia="pl-PL"/>
        </w:rPr>
        <w:t>Skład zespołu ewaluacyjnego</w:t>
      </w:r>
      <w:bookmarkEnd w:id="26"/>
      <w:bookmarkEnd w:id="27"/>
    </w:p>
    <w:p w:rsidR="005D0021" w:rsidRPr="005D0021" w:rsidRDefault="005D0021" w:rsidP="005D0021">
      <w:pPr>
        <w:autoSpaceDE w:val="0"/>
        <w:autoSpaceDN w:val="0"/>
        <w:adjustRightInd w:val="0"/>
        <w:spacing w:after="0" w:line="240" w:lineRule="auto"/>
        <w:jc w:val="both"/>
        <w:rPr>
          <w:rFonts w:ascii="Arial" w:hAnsi="Arial" w:cs="Arial"/>
          <w:sz w:val="20"/>
          <w:szCs w:val="20"/>
        </w:rPr>
      </w:pPr>
      <w:r w:rsidRPr="005D0021">
        <w:rPr>
          <w:rFonts w:ascii="Arial" w:eastAsia="TimesNewRoman" w:hAnsi="Arial" w:cs="Arial"/>
          <w:sz w:val="20"/>
          <w:szCs w:val="20"/>
        </w:rPr>
        <w:t xml:space="preserve">W celu zapewnienia bezstronności i obiektywności członków zespołu badawczego, </w:t>
      </w:r>
      <w:r w:rsidR="0037056D">
        <w:rPr>
          <w:rFonts w:ascii="Arial" w:eastAsia="TimesNewRoman" w:hAnsi="Arial" w:cs="Arial"/>
          <w:sz w:val="20"/>
          <w:szCs w:val="20"/>
        </w:rPr>
        <w:t>Z</w:t>
      </w:r>
      <w:r w:rsidR="0037056D" w:rsidRPr="005D0021">
        <w:rPr>
          <w:rFonts w:ascii="Arial" w:eastAsia="TimesNewRoman" w:hAnsi="Arial" w:cs="Arial"/>
          <w:sz w:val="20"/>
          <w:szCs w:val="20"/>
        </w:rPr>
        <w:t xml:space="preserve">amawiający </w:t>
      </w:r>
      <w:r w:rsidRPr="005D0021">
        <w:rPr>
          <w:rFonts w:ascii="Arial" w:eastAsia="TimesNewRoman" w:hAnsi="Arial" w:cs="Arial"/>
          <w:sz w:val="20"/>
          <w:szCs w:val="20"/>
        </w:rPr>
        <w:t xml:space="preserve">zastrzega, że żaden z członków zespołu badawczego od złożenia oferty do zakończenia realizacji zamówienia nie może być pracownikiem lub doradcą w Instytucji Audytowej RPO WZ i Instytucji Certyfikującej RPO WZ oraz Instytucji Zarządzającej RPO WZ, a także Instytucji Pośredniczącej RPO WZ. Ponadto nie może być </w:t>
      </w:r>
      <w:r w:rsidR="00CD2826">
        <w:rPr>
          <w:rFonts w:ascii="Arial" w:eastAsia="TimesNewRoman" w:hAnsi="Arial" w:cs="Arial"/>
          <w:sz w:val="20"/>
          <w:szCs w:val="20"/>
        </w:rPr>
        <w:t>członkiem Komitetu Monitorującego RPO WZ 2014-2020</w:t>
      </w:r>
      <w:r w:rsidR="00A321BE">
        <w:rPr>
          <w:rFonts w:ascii="Arial" w:eastAsia="TimesNewRoman" w:hAnsi="Arial" w:cs="Arial"/>
          <w:sz w:val="20"/>
          <w:szCs w:val="20"/>
        </w:rPr>
        <w:t xml:space="preserve"> oraz</w:t>
      </w:r>
      <w:r w:rsidR="00CD2826">
        <w:rPr>
          <w:rFonts w:ascii="Arial" w:eastAsia="TimesNewRoman" w:hAnsi="Arial" w:cs="Arial"/>
          <w:sz w:val="20"/>
          <w:szCs w:val="20"/>
        </w:rPr>
        <w:t xml:space="preserve"> </w:t>
      </w:r>
      <w:r w:rsidRPr="005D0021">
        <w:rPr>
          <w:rFonts w:ascii="Arial" w:eastAsia="TimesNewRoman" w:hAnsi="Arial" w:cs="Arial"/>
          <w:sz w:val="20"/>
          <w:szCs w:val="20"/>
        </w:rPr>
        <w:t>członkiem/ ekspertem Komisji Oceny Projektów</w:t>
      </w:r>
      <w:r w:rsidR="003D4BB6" w:rsidRPr="003D4BB6">
        <w:t xml:space="preserve"> </w:t>
      </w:r>
      <w:r w:rsidR="003D4BB6" w:rsidRPr="003D4BB6">
        <w:rPr>
          <w:rFonts w:ascii="Arial" w:eastAsia="TimesNewRoman" w:hAnsi="Arial" w:cs="Arial"/>
          <w:sz w:val="20"/>
          <w:szCs w:val="20"/>
        </w:rPr>
        <w:t>w naborach w RPO WZ 2014 – 2020</w:t>
      </w:r>
      <w:r w:rsidRPr="005D0021">
        <w:rPr>
          <w:rFonts w:ascii="Arial" w:eastAsia="TimesNewRoman" w:hAnsi="Arial" w:cs="Arial"/>
          <w:sz w:val="20"/>
          <w:szCs w:val="20"/>
        </w:rPr>
        <w:t>, a także pracownikiem firm przygotowujących i piszących wnioski o dofinansowanie w ramach RPO WZ 2014-2020</w:t>
      </w:r>
      <w:r w:rsidR="005836A8">
        <w:rPr>
          <w:rFonts w:ascii="Arial" w:eastAsia="TimesNewRoman" w:hAnsi="Arial" w:cs="Arial"/>
          <w:sz w:val="20"/>
          <w:szCs w:val="20"/>
        </w:rPr>
        <w:t>/ pracownikiem beneficjenta realizującego projekt</w:t>
      </w:r>
      <w:r w:rsidRPr="005D0021">
        <w:rPr>
          <w:rFonts w:ascii="Arial" w:eastAsia="TimesNewRoman" w:hAnsi="Arial" w:cs="Arial"/>
          <w:sz w:val="20"/>
          <w:szCs w:val="20"/>
        </w:rPr>
        <w:t xml:space="preserve">. </w:t>
      </w:r>
    </w:p>
    <w:p w:rsidR="005D0021" w:rsidRPr="005D0021" w:rsidRDefault="005D0021" w:rsidP="005D0021">
      <w:pPr>
        <w:autoSpaceDE w:val="0"/>
        <w:autoSpaceDN w:val="0"/>
        <w:adjustRightInd w:val="0"/>
        <w:spacing w:after="0" w:line="240" w:lineRule="auto"/>
        <w:jc w:val="both"/>
        <w:rPr>
          <w:rFonts w:ascii="Arial" w:hAnsi="Arial" w:cs="Arial"/>
          <w:sz w:val="20"/>
          <w:szCs w:val="20"/>
        </w:rPr>
      </w:pPr>
      <w:r w:rsidRPr="005D0021">
        <w:rPr>
          <w:rFonts w:ascii="Arial" w:hAnsi="Arial" w:cs="Arial"/>
          <w:sz w:val="20"/>
          <w:szCs w:val="20"/>
        </w:rPr>
        <w:t>W trakcie wykonywania badania członkowie zespołu musz</w:t>
      </w:r>
      <w:r w:rsidRPr="005D0021">
        <w:rPr>
          <w:rFonts w:ascii="Arial" w:eastAsia="TimesNewRoman" w:hAnsi="Arial" w:cs="Arial"/>
          <w:sz w:val="20"/>
          <w:szCs w:val="20"/>
        </w:rPr>
        <w:t xml:space="preserve">ą </w:t>
      </w:r>
      <w:r w:rsidRPr="005D0021">
        <w:rPr>
          <w:rFonts w:ascii="Arial" w:hAnsi="Arial" w:cs="Arial"/>
          <w:sz w:val="20"/>
          <w:szCs w:val="20"/>
        </w:rPr>
        <w:t>kierowa</w:t>
      </w:r>
      <w:r w:rsidRPr="005D0021">
        <w:rPr>
          <w:rFonts w:ascii="Arial" w:eastAsia="TimesNewRoman" w:hAnsi="Arial" w:cs="Arial"/>
          <w:sz w:val="20"/>
          <w:szCs w:val="20"/>
        </w:rPr>
        <w:t xml:space="preserve">ć </w:t>
      </w:r>
      <w:r w:rsidRPr="005D0021">
        <w:rPr>
          <w:rFonts w:ascii="Arial" w:hAnsi="Arial" w:cs="Arial"/>
          <w:sz w:val="20"/>
          <w:szCs w:val="20"/>
        </w:rPr>
        <w:t>si</w:t>
      </w:r>
      <w:r w:rsidRPr="005D0021">
        <w:rPr>
          <w:rFonts w:ascii="Arial" w:eastAsia="TimesNewRoman" w:hAnsi="Arial" w:cs="Arial"/>
          <w:sz w:val="20"/>
          <w:szCs w:val="20"/>
        </w:rPr>
        <w:t xml:space="preserve">ę </w:t>
      </w:r>
      <w:r w:rsidRPr="005D0021">
        <w:rPr>
          <w:rFonts w:ascii="Arial" w:hAnsi="Arial" w:cs="Arial"/>
          <w:sz w:val="20"/>
          <w:szCs w:val="20"/>
        </w:rPr>
        <w:t>zasad</w:t>
      </w:r>
      <w:r w:rsidRPr="005D0021">
        <w:rPr>
          <w:rFonts w:ascii="Arial" w:eastAsia="TimesNewRoman" w:hAnsi="Arial" w:cs="Arial"/>
          <w:sz w:val="20"/>
          <w:szCs w:val="20"/>
        </w:rPr>
        <w:t xml:space="preserve">ą </w:t>
      </w:r>
      <w:r w:rsidRPr="005D0021">
        <w:rPr>
          <w:rFonts w:ascii="Arial" w:hAnsi="Arial" w:cs="Arial"/>
          <w:sz w:val="20"/>
          <w:szCs w:val="20"/>
        </w:rPr>
        <w:t>przejrzysto</w:t>
      </w:r>
      <w:r w:rsidRPr="005D0021">
        <w:rPr>
          <w:rFonts w:ascii="Arial" w:eastAsia="TimesNewRoman" w:hAnsi="Arial" w:cs="Arial"/>
          <w:sz w:val="20"/>
          <w:szCs w:val="20"/>
        </w:rPr>
        <w:t>ś</w:t>
      </w:r>
      <w:r w:rsidRPr="005D0021">
        <w:rPr>
          <w:rFonts w:ascii="Arial" w:hAnsi="Arial" w:cs="Arial"/>
          <w:sz w:val="20"/>
          <w:szCs w:val="20"/>
        </w:rPr>
        <w:t>ci i uczciwej konkurencji oraz doło</w:t>
      </w:r>
      <w:r w:rsidRPr="005D0021">
        <w:rPr>
          <w:rFonts w:ascii="Arial" w:eastAsia="TimesNewRoman" w:hAnsi="Arial" w:cs="Arial"/>
          <w:sz w:val="20"/>
          <w:szCs w:val="20"/>
        </w:rPr>
        <w:t>ż</w:t>
      </w:r>
      <w:r w:rsidRPr="005D0021">
        <w:rPr>
          <w:rFonts w:ascii="Arial" w:hAnsi="Arial" w:cs="Arial"/>
          <w:sz w:val="20"/>
          <w:szCs w:val="20"/>
        </w:rPr>
        <w:t>y</w:t>
      </w:r>
      <w:r w:rsidRPr="005D0021">
        <w:rPr>
          <w:rFonts w:ascii="Arial" w:eastAsia="TimesNewRoman" w:hAnsi="Arial" w:cs="Arial"/>
          <w:sz w:val="20"/>
          <w:szCs w:val="20"/>
        </w:rPr>
        <w:t xml:space="preserve">ć </w:t>
      </w:r>
      <w:r w:rsidRPr="005D0021">
        <w:rPr>
          <w:rFonts w:ascii="Arial" w:hAnsi="Arial" w:cs="Arial"/>
          <w:sz w:val="20"/>
          <w:szCs w:val="20"/>
        </w:rPr>
        <w:t>wszelkich stara</w:t>
      </w:r>
      <w:r w:rsidRPr="005D0021">
        <w:rPr>
          <w:rFonts w:ascii="Arial" w:eastAsia="TimesNewRoman" w:hAnsi="Arial" w:cs="Arial"/>
          <w:sz w:val="20"/>
          <w:szCs w:val="20"/>
        </w:rPr>
        <w:t xml:space="preserve">ń </w:t>
      </w:r>
      <w:r w:rsidRPr="005D0021">
        <w:rPr>
          <w:rFonts w:ascii="Arial" w:hAnsi="Arial" w:cs="Arial"/>
          <w:sz w:val="20"/>
          <w:szCs w:val="20"/>
        </w:rPr>
        <w:t>w celu unikni</w:t>
      </w:r>
      <w:r w:rsidRPr="005D0021">
        <w:rPr>
          <w:rFonts w:ascii="Arial" w:eastAsia="TimesNewRoman" w:hAnsi="Arial" w:cs="Arial"/>
          <w:sz w:val="20"/>
          <w:szCs w:val="20"/>
        </w:rPr>
        <w:t>ę</w:t>
      </w:r>
      <w:r w:rsidRPr="005D0021">
        <w:rPr>
          <w:rFonts w:ascii="Arial" w:hAnsi="Arial" w:cs="Arial"/>
          <w:sz w:val="20"/>
          <w:szCs w:val="20"/>
        </w:rPr>
        <w:t>cia</w:t>
      </w:r>
      <w:r w:rsidRPr="005D0021">
        <w:rPr>
          <w:rFonts w:ascii="Arial" w:eastAsia="TimesNewRoman" w:hAnsi="Arial" w:cs="Arial"/>
          <w:sz w:val="20"/>
          <w:szCs w:val="20"/>
        </w:rPr>
        <w:t xml:space="preserve"> </w:t>
      </w:r>
      <w:r w:rsidRPr="005D0021">
        <w:rPr>
          <w:rFonts w:ascii="Arial" w:hAnsi="Arial" w:cs="Arial"/>
          <w:sz w:val="20"/>
          <w:szCs w:val="20"/>
        </w:rPr>
        <w:t>konfliktu interesów rozumianego jako brak bezstronno</w:t>
      </w:r>
      <w:r w:rsidRPr="005D0021">
        <w:rPr>
          <w:rFonts w:ascii="Arial" w:eastAsia="TimesNewRoman" w:hAnsi="Arial" w:cs="Arial"/>
          <w:sz w:val="20"/>
          <w:szCs w:val="20"/>
        </w:rPr>
        <w:t>ś</w:t>
      </w:r>
      <w:r w:rsidRPr="005D0021">
        <w:rPr>
          <w:rFonts w:ascii="Arial" w:hAnsi="Arial" w:cs="Arial"/>
          <w:sz w:val="20"/>
          <w:szCs w:val="20"/>
        </w:rPr>
        <w:t>ci i obiektywno</w:t>
      </w:r>
      <w:r w:rsidRPr="005D0021">
        <w:rPr>
          <w:rFonts w:ascii="Arial" w:eastAsia="TimesNewRoman" w:hAnsi="Arial" w:cs="Arial"/>
          <w:sz w:val="20"/>
          <w:szCs w:val="20"/>
        </w:rPr>
        <w:t>ś</w:t>
      </w:r>
      <w:r w:rsidRPr="005D0021">
        <w:rPr>
          <w:rFonts w:ascii="Arial" w:hAnsi="Arial" w:cs="Arial"/>
          <w:sz w:val="20"/>
          <w:szCs w:val="20"/>
        </w:rPr>
        <w:t>ci w wypełnianiu</w:t>
      </w:r>
      <w:r w:rsidRPr="005D0021">
        <w:rPr>
          <w:rFonts w:ascii="Arial" w:eastAsia="TimesNewRoman" w:hAnsi="Arial" w:cs="Arial"/>
          <w:sz w:val="20"/>
          <w:szCs w:val="20"/>
        </w:rPr>
        <w:t xml:space="preserve"> </w:t>
      </w:r>
      <w:r w:rsidRPr="005D0021">
        <w:rPr>
          <w:rFonts w:ascii="Arial" w:hAnsi="Arial" w:cs="Arial"/>
          <w:sz w:val="20"/>
          <w:szCs w:val="20"/>
        </w:rPr>
        <w:t>zada</w:t>
      </w:r>
      <w:r w:rsidRPr="005D0021">
        <w:rPr>
          <w:rFonts w:ascii="Arial" w:eastAsia="TimesNewRoman" w:hAnsi="Arial" w:cs="Arial"/>
          <w:sz w:val="20"/>
          <w:szCs w:val="20"/>
        </w:rPr>
        <w:t xml:space="preserve">ń </w:t>
      </w:r>
      <w:r w:rsidRPr="005D0021">
        <w:rPr>
          <w:rFonts w:ascii="Arial" w:hAnsi="Arial" w:cs="Arial"/>
          <w:sz w:val="20"/>
          <w:szCs w:val="20"/>
        </w:rPr>
        <w:t>zwi</w:t>
      </w:r>
      <w:r w:rsidRPr="005D0021">
        <w:rPr>
          <w:rFonts w:ascii="Arial" w:eastAsia="TimesNewRoman" w:hAnsi="Arial" w:cs="Arial"/>
          <w:sz w:val="20"/>
          <w:szCs w:val="20"/>
        </w:rPr>
        <w:t>ą</w:t>
      </w:r>
      <w:r w:rsidRPr="005D0021">
        <w:rPr>
          <w:rFonts w:ascii="Arial" w:hAnsi="Arial" w:cs="Arial"/>
          <w:sz w:val="20"/>
          <w:szCs w:val="20"/>
        </w:rPr>
        <w:t>zanych z realizacj</w:t>
      </w:r>
      <w:r w:rsidRPr="005D0021">
        <w:rPr>
          <w:rFonts w:ascii="Arial" w:eastAsia="TimesNewRoman" w:hAnsi="Arial" w:cs="Arial"/>
          <w:sz w:val="20"/>
          <w:szCs w:val="20"/>
        </w:rPr>
        <w:t xml:space="preserve">ą </w:t>
      </w:r>
      <w:r w:rsidRPr="005D0021">
        <w:rPr>
          <w:rFonts w:ascii="Arial" w:hAnsi="Arial" w:cs="Arial"/>
          <w:sz w:val="20"/>
          <w:szCs w:val="20"/>
        </w:rPr>
        <w:t>badania.</w:t>
      </w:r>
    </w:p>
    <w:p w:rsidR="005D0021" w:rsidRPr="005D0021" w:rsidRDefault="005D0021" w:rsidP="005D0021">
      <w:pPr>
        <w:autoSpaceDE w:val="0"/>
        <w:autoSpaceDN w:val="0"/>
        <w:adjustRightInd w:val="0"/>
        <w:spacing w:after="0" w:line="240" w:lineRule="auto"/>
        <w:jc w:val="both"/>
        <w:rPr>
          <w:rFonts w:ascii="Arial" w:hAnsi="Arial" w:cs="Arial"/>
          <w:sz w:val="20"/>
          <w:szCs w:val="20"/>
        </w:rPr>
      </w:pPr>
    </w:p>
    <w:p w:rsidR="005D0021" w:rsidRPr="005D0021" w:rsidRDefault="005D0021" w:rsidP="005D0021">
      <w:pPr>
        <w:keepNext/>
        <w:spacing w:after="0" w:line="240" w:lineRule="auto"/>
        <w:outlineLvl w:val="1"/>
        <w:rPr>
          <w:rFonts w:ascii="Arial" w:eastAsia="Times New Roman" w:hAnsi="Arial" w:cs="Arial"/>
          <w:b/>
          <w:bCs/>
          <w:iCs/>
          <w:sz w:val="20"/>
          <w:szCs w:val="20"/>
          <w:lang w:eastAsia="pl-PL"/>
        </w:rPr>
      </w:pPr>
      <w:bookmarkStart w:id="28" w:name="_Toc482620653"/>
      <w:bookmarkStart w:id="29" w:name="_Toc488306355"/>
      <w:r w:rsidRPr="005D0021">
        <w:rPr>
          <w:rFonts w:ascii="Arial" w:eastAsia="Times New Roman" w:hAnsi="Arial" w:cs="Arial"/>
          <w:b/>
          <w:bCs/>
          <w:iCs/>
          <w:sz w:val="20"/>
          <w:szCs w:val="20"/>
          <w:lang w:eastAsia="pl-PL"/>
        </w:rPr>
        <w:t>5.6 Oczekiwane produkty i rezultaty</w:t>
      </w:r>
      <w:bookmarkEnd w:id="28"/>
      <w:bookmarkEnd w:id="29"/>
    </w:p>
    <w:p w:rsidR="005D0021" w:rsidRPr="005D0021" w:rsidRDefault="005D0021" w:rsidP="005D0021">
      <w:pPr>
        <w:autoSpaceDE w:val="0"/>
        <w:autoSpaceDN w:val="0"/>
        <w:adjustRightInd w:val="0"/>
        <w:spacing w:after="0" w:line="240" w:lineRule="auto"/>
        <w:jc w:val="both"/>
        <w:rPr>
          <w:rFonts w:ascii="Arial" w:eastAsia="TTE1F00B88t00" w:hAnsi="Arial" w:cs="Arial"/>
          <w:sz w:val="20"/>
          <w:szCs w:val="20"/>
        </w:rPr>
      </w:pPr>
      <w:r w:rsidRPr="005D0021">
        <w:rPr>
          <w:rFonts w:ascii="Arial" w:hAnsi="Arial" w:cs="Arial"/>
          <w:sz w:val="20"/>
          <w:szCs w:val="20"/>
        </w:rPr>
        <w:t xml:space="preserve">Zadaniem Wykonawcy będzie przygotowanie i skonsultowanie z </w:t>
      </w:r>
      <w:r w:rsidR="0037056D">
        <w:rPr>
          <w:rFonts w:ascii="Arial" w:hAnsi="Arial" w:cs="Arial"/>
          <w:sz w:val="20"/>
          <w:szCs w:val="20"/>
        </w:rPr>
        <w:t>Z</w:t>
      </w:r>
      <w:r w:rsidR="0037056D" w:rsidRPr="005D0021">
        <w:rPr>
          <w:rFonts w:ascii="Arial" w:hAnsi="Arial" w:cs="Arial"/>
          <w:sz w:val="20"/>
          <w:szCs w:val="20"/>
        </w:rPr>
        <w:t xml:space="preserve">amawiającym </w:t>
      </w:r>
      <w:r w:rsidRPr="005D0021">
        <w:rPr>
          <w:rFonts w:ascii="Arial" w:hAnsi="Arial" w:cs="Arial"/>
          <w:sz w:val="20"/>
          <w:szCs w:val="20"/>
        </w:rPr>
        <w:t xml:space="preserve">trzech raportów: metodologicznego, cząstkowego i końcowego oraz prezentacji multimedialnej: </w:t>
      </w:r>
    </w:p>
    <w:p w:rsidR="005D0021" w:rsidRPr="005D0021" w:rsidRDefault="005D0021" w:rsidP="005D0021">
      <w:pPr>
        <w:numPr>
          <w:ilvl w:val="0"/>
          <w:numId w:val="3"/>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 xml:space="preserve">raport metodologiczny, który musi zawierać następujące elementy: </w:t>
      </w:r>
    </w:p>
    <w:p w:rsidR="005D0021" w:rsidRPr="005D0021" w:rsidRDefault="005D0021" w:rsidP="005D0021">
      <w:pPr>
        <w:numPr>
          <w:ilvl w:val="0"/>
          <w:numId w:val="4"/>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 xml:space="preserve">koncepcję realizacji badania, </w:t>
      </w:r>
    </w:p>
    <w:p w:rsidR="005D0021" w:rsidRPr="005D0021" w:rsidRDefault="005D0021" w:rsidP="005D0021">
      <w:pPr>
        <w:numPr>
          <w:ilvl w:val="0"/>
          <w:numId w:val="4"/>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opis metodyki badania,</w:t>
      </w:r>
    </w:p>
    <w:p w:rsidR="005D0021" w:rsidRPr="005D0021" w:rsidRDefault="005D0021" w:rsidP="005D0021">
      <w:pPr>
        <w:numPr>
          <w:ilvl w:val="0"/>
          <w:numId w:val="4"/>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zidentyfikowane podstawowe obszary problemowe, które zostaną poddane analizie,</w:t>
      </w:r>
    </w:p>
    <w:p w:rsidR="005D0021" w:rsidRPr="005D0021" w:rsidRDefault="005D0021" w:rsidP="005D0021">
      <w:pPr>
        <w:numPr>
          <w:ilvl w:val="0"/>
          <w:numId w:val="4"/>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wstępną analizę desk research systemu oceny i wyboru projektów w ramach RPO WZ 2014-2020,</w:t>
      </w:r>
    </w:p>
    <w:p w:rsidR="005D0021" w:rsidRPr="005D0021" w:rsidRDefault="005D0021" w:rsidP="005D0021">
      <w:pPr>
        <w:numPr>
          <w:ilvl w:val="0"/>
          <w:numId w:val="4"/>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narzędzia badawcze; projekt każdego narzędzia badawczego będzie mógł podlegać modyfikacjom i/lub uzupełnieniom przed jego zastosowaniem. Ostateczna wersja narzędzia wymagała będzie akceptacji Zamawiającego;</w:t>
      </w:r>
    </w:p>
    <w:p w:rsidR="005D0021" w:rsidRPr="005D0021" w:rsidRDefault="005D0021" w:rsidP="005D0021">
      <w:pPr>
        <w:numPr>
          <w:ilvl w:val="0"/>
          <w:numId w:val="4"/>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plan analizy danych,</w:t>
      </w:r>
    </w:p>
    <w:p w:rsidR="005D0021" w:rsidRPr="005D0021" w:rsidRDefault="005D0021" w:rsidP="005D0021">
      <w:pPr>
        <w:numPr>
          <w:ilvl w:val="0"/>
          <w:numId w:val="4"/>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 xml:space="preserve">szczegółowy harmonogram badania. </w:t>
      </w:r>
    </w:p>
    <w:p w:rsidR="005D0021" w:rsidRPr="005D0021" w:rsidRDefault="005D0021" w:rsidP="005D0021">
      <w:pPr>
        <w:autoSpaceDE w:val="0"/>
        <w:autoSpaceDN w:val="0"/>
        <w:adjustRightInd w:val="0"/>
        <w:spacing w:after="0" w:line="240" w:lineRule="auto"/>
        <w:jc w:val="both"/>
        <w:rPr>
          <w:rFonts w:ascii="Arial" w:hAnsi="Arial" w:cs="Arial"/>
          <w:sz w:val="20"/>
          <w:szCs w:val="20"/>
        </w:rPr>
      </w:pPr>
      <w:r w:rsidRPr="005D0021">
        <w:rPr>
          <w:rFonts w:ascii="Arial" w:hAnsi="Arial" w:cs="Arial"/>
          <w:sz w:val="20"/>
          <w:szCs w:val="20"/>
        </w:rPr>
        <w:t>Raport metodologiczny musi spełniać następujące wymagania:</w:t>
      </w:r>
    </w:p>
    <w:p w:rsidR="005D0021" w:rsidRPr="005D0021" w:rsidRDefault="005D0021" w:rsidP="005D0021">
      <w:pPr>
        <w:numPr>
          <w:ilvl w:val="0"/>
          <w:numId w:val="24"/>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być zgodny z zapisami Opisu Przedmiotu Zamówienia i ofertą Wykonawcy,</w:t>
      </w:r>
    </w:p>
    <w:p w:rsidR="005D0021" w:rsidRPr="005D0021" w:rsidRDefault="005D0021" w:rsidP="005D0021">
      <w:pPr>
        <w:numPr>
          <w:ilvl w:val="0"/>
          <w:numId w:val="24"/>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zostać sporządzony w języku polskim, poprawnie pod względem stylistycznym i ortograficznym,</w:t>
      </w:r>
    </w:p>
    <w:p w:rsidR="005D0021" w:rsidRPr="005D0021" w:rsidRDefault="005D0021" w:rsidP="005D0021">
      <w:pPr>
        <w:numPr>
          <w:ilvl w:val="0"/>
          <w:numId w:val="24"/>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uporządkowany wizualnie – jednolite zastosowanie formatowania tekstu i rozwiązań graficznych,</w:t>
      </w:r>
    </w:p>
    <w:p w:rsidR="005D0021" w:rsidRPr="005D0021" w:rsidRDefault="005D0021" w:rsidP="005D0021">
      <w:pPr>
        <w:numPr>
          <w:ilvl w:val="0"/>
          <w:numId w:val="24"/>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przedmiot i koncepcja badania przedstawione prawidłowo i w kompletny sposób,</w:t>
      </w:r>
    </w:p>
    <w:p w:rsidR="005D0021" w:rsidRPr="005D0021" w:rsidRDefault="005D0021" w:rsidP="005D0021">
      <w:pPr>
        <w:numPr>
          <w:ilvl w:val="0"/>
          <w:numId w:val="24"/>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w pełni i szczegółowo opisana metodyka, umożliwiająca stwierdzenie, że za jej pomocą cały zakres badania będzie możliwy do zrealizowania, a wszystkie oczekiwane wyniki badania będą możliwe do otrzymania,</w:t>
      </w:r>
    </w:p>
    <w:p w:rsidR="005D0021" w:rsidRPr="005D0021" w:rsidRDefault="005D0021" w:rsidP="005D0021">
      <w:pPr>
        <w:numPr>
          <w:ilvl w:val="0"/>
          <w:numId w:val="24"/>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źródła informacji (dokumenty, respondenci itp.) adekwatne do przedmiotu badania, czyli umożliwiające otrzymanie wszystkich oczekiwanych wyników badania,</w:t>
      </w:r>
    </w:p>
    <w:p w:rsidR="005D0021" w:rsidRPr="005D0021" w:rsidRDefault="005D0021" w:rsidP="005D0021">
      <w:pPr>
        <w:numPr>
          <w:ilvl w:val="0"/>
          <w:numId w:val="24"/>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 xml:space="preserve"> sposób doboru próby oraz realizacji określonej metody zapewniają jej prawidłową realizację, czyli próba badawcza zostanie wykonana w pełni i w terminie,</w:t>
      </w:r>
    </w:p>
    <w:p w:rsidR="005D0021" w:rsidRPr="005D0021" w:rsidRDefault="005D0021" w:rsidP="005D0021">
      <w:pPr>
        <w:numPr>
          <w:ilvl w:val="0"/>
          <w:numId w:val="24"/>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harmonogram realizacji badania ujmuje wszystkie zadania związane z realizacją badania i są one przedstawione spójnie i logicznie oraz harmonogram jest możliwy do zrealizowania.</w:t>
      </w:r>
    </w:p>
    <w:p w:rsidR="005D0021" w:rsidRPr="005D0021" w:rsidRDefault="005D0021" w:rsidP="005D0021">
      <w:pPr>
        <w:autoSpaceDE w:val="0"/>
        <w:autoSpaceDN w:val="0"/>
        <w:adjustRightInd w:val="0"/>
        <w:spacing w:after="0" w:line="240" w:lineRule="auto"/>
        <w:jc w:val="both"/>
        <w:rPr>
          <w:rFonts w:ascii="Arial" w:hAnsi="Arial" w:cs="Arial"/>
          <w:sz w:val="20"/>
          <w:szCs w:val="20"/>
        </w:rPr>
      </w:pPr>
      <w:r w:rsidRPr="005D0021">
        <w:rPr>
          <w:rFonts w:ascii="Arial" w:hAnsi="Arial" w:cs="Arial"/>
          <w:sz w:val="20"/>
          <w:szCs w:val="20"/>
        </w:rPr>
        <w:t xml:space="preserve">Zamawiający oceni raport metodologiczny na podstawie powyższych wymagań metodą „spełnia”, „nie spełnia”. Niespełnienie któregokolwiek z ww. wymagań może skutkować stwierdzeniem nienależytego wykonania Zadania/ Opracowania. </w:t>
      </w:r>
    </w:p>
    <w:p w:rsidR="005D0021" w:rsidRPr="005D0021" w:rsidRDefault="005D0021" w:rsidP="005D0021">
      <w:pPr>
        <w:numPr>
          <w:ilvl w:val="0"/>
          <w:numId w:val="3"/>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 xml:space="preserve">Raport cząstkowy, który musi zawierać następujące elementy: </w:t>
      </w:r>
    </w:p>
    <w:p w:rsidR="005D0021" w:rsidRPr="005D0021" w:rsidRDefault="005D0021" w:rsidP="005D0021">
      <w:pPr>
        <w:numPr>
          <w:ilvl w:val="0"/>
          <w:numId w:val="25"/>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lastRenderedPageBreak/>
        <w:t>streszczenie w języku polskim,</w:t>
      </w:r>
    </w:p>
    <w:p w:rsidR="005D0021" w:rsidRPr="005D0021" w:rsidRDefault="005D0021" w:rsidP="005D0021">
      <w:pPr>
        <w:numPr>
          <w:ilvl w:val="0"/>
          <w:numId w:val="25"/>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spis treści,</w:t>
      </w:r>
    </w:p>
    <w:p w:rsidR="005D0021" w:rsidRPr="005D0021" w:rsidRDefault="005D0021" w:rsidP="005D0021">
      <w:pPr>
        <w:numPr>
          <w:ilvl w:val="0"/>
          <w:numId w:val="25"/>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wprowadzenie,</w:t>
      </w:r>
    </w:p>
    <w:p w:rsidR="005D0021" w:rsidRPr="005D0021" w:rsidRDefault="005D0021" w:rsidP="005D0021">
      <w:pPr>
        <w:numPr>
          <w:ilvl w:val="0"/>
          <w:numId w:val="25"/>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opis wyników badania wraz z wnioskami i rekomendacjami dotyczącymi systemu wyboru i oceny projektów oraz kryteriów w ramach działań poddanych badaniu na tym etapie (dokonanymi w oparciu o pytania badawcze),</w:t>
      </w:r>
    </w:p>
    <w:p w:rsidR="005D0021" w:rsidRPr="005D0021" w:rsidRDefault="005D0021" w:rsidP="005D0021">
      <w:pPr>
        <w:numPr>
          <w:ilvl w:val="0"/>
          <w:numId w:val="25"/>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aneksy z opisem wybranej i zastosowanej metodyki, a także inne informacje wykorzystane w procesie badawczym.</w:t>
      </w:r>
    </w:p>
    <w:p w:rsidR="005D0021" w:rsidRPr="005D0021" w:rsidRDefault="005D0021" w:rsidP="005D0021">
      <w:pPr>
        <w:autoSpaceDE w:val="0"/>
        <w:autoSpaceDN w:val="0"/>
        <w:adjustRightInd w:val="0"/>
        <w:spacing w:after="0" w:line="240" w:lineRule="auto"/>
        <w:jc w:val="both"/>
        <w:rPr>
          <w:rFonts w:ascii="Arial" w:hAnsi="Arial" w:cs="Arial"/>
          <w:sz w:val="20"/>
          <w:szCs w:val="20"/>
        </w:rPr>
      </w:pPr>
      <w:r w:rsidRPr="005D0021">
        <w:rPr>
          <w:rFonts w:ascii="Arial" w:hAnsi="Arial" w:cs="Arial"/>
          <w:sz w:val="20"/>
          <w:szCs w:val="20"/>
        </w:rPr>
        <w:t xml:space="preserve">Raport cząstkowy musi spełniać następujące wymagania: </w:t>
      </w:r>
    </w:p>
    <w:p w:rsidR="005D0021" w:rsidRPr="005D0021" w:rsidRDefault="005D0021" w:rsidP="005D0021">
      <w:pPr>
        <w:numPr>
          <w:ilvl w:val="0"/>
          <w:numId w:val="26"/>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być zgodny z zapisami Opisu Przedmiotu Zamówienia i ofertą Wykonawcy oraz raportem metodologicznym,</w:t>
      </w:r>
    </w:p>
    <w:p w:rsidR="005D0021" w:rsidRPr="005D0021" w:rsidRDefault="005D0021" w:rsidP="005D0021">
      <w:pPr>
        <w:numPr>
          <w:ilvl w:val="0"/>
          <w:numId w:val="26"/>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zostać sporządzony w języku polskim, poprawnie pod względem stylistycznym i ortograficznym,</w:t>
      </w:r>
    </w:p>
    <w:p w:rsidR="005D0021" w:rsidRPr="005D0021" w:rsidRDefault="005D0021" w:rsidP="005D0021">
      <w:pPr>
        <w:numPr>
          <w:ilvl w:val="0"/>
          <w:numId w:val="26"/>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informacje i dane zawarte w raporcie wolne od błędów rzeczowych i logicznych,</w:t>
      </w:r>
    </w:p>
    <w:p w:rsidR="005D0021" w:rsidRPr="005D0021" w:rsidRDefault="005D0021" w:rsidP="005D0021">
      <w:pPr>
        <w:numPr>
          <w:ilvl w:val="0"/>
          <w:numId w:val="26"/>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uporządkowany wizualnie – jednolite zastosowanie formatowania tekstu i rozwiązań graficznych wpływające na czytelność i przejrzystość raportu,</w:t>
      </w:r>
    </w:p>
    <w:p w:rsidR="005D0021" w:rsidRPr="005D0021" w:rsidRDefault="005D0021" w:rsidP="005D0021">
      <w:pPr>
        <w:numPr>
          <w:ilvl w:val="0"/>
          <w:numId w:val="26"/>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mieć optymalną liczbę stron – wstępne wyniki badania muszą zostać przedstawione przystępnie dla jego odbiorców,</w:t>
      </w:r>
    </w:p>
    <w:p w:rsidR="005D0021" w:rsidRPr="005D0021" w:rsidRDefault="005D0021" w:rsidP="005D0021">
      <w:pPr>
        <w:numPr>
          <w:ilvl w:val="0"/>
          <w:numId w:val="26"/>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streszczenie raportu syntetycznie przedstawia cel i zakres badania, zastosowaną metodykę oraz najważniejsze wyniki i rekomendacje wynikające z badania,</w:t>
      </w:r>
    </w:p>
    <w:p w:rsidR="005D0021" w:rsidRPr="005D0021" w:rsidRDefault="005D0021" w:rsidP="005D0021">
      <w:pPr>
        <w:numPr>
          <w:ilvl w:val="0"/>
          <w:numId w:val="26"/>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nie jest jedynie streszczeniem otrzymanych danych i odpowiedzi respondentów,</w:t>
      </w:r>
    </w:p>
    <w:p w:rsidR="005D0021" w:rsidRPr="005D0021" w:rsidRDefault="005D0021" w:rsidP="005D0021">
      <w:pPr>
        <w:numPr>
          <w:ilvl w:val="0"/>
          <w:numId w:val="26"/>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rzetelnie przedstawia wyniki badania, czyli przedstawia analizę i interpretację danych zebranych w ramach wszystkich zastosowanych metod badawczych (metod zbierania danych),</w:t>
      </w:r>
    </w:p>
    <w:p w:rsidR="005D0021" w:rsidRPr="005D0021" w:rsidRDefault="005D0021" w:rsidP="005D0021">
      <w:pPr>
        <w:numPr>
          <w:ilvl w:val="0"/>
          <w:numId w:val="26"/>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wyczerpująco przedstawia otrzymane wyniki badania i odpowiedzi na wszystkie postawione na danym etapie pytania badawcze,</w:t>
      </w:r>
    </w:p>
    <w:p w:rsidR="005D0021" w:rsidRPr="005D0021" w:rsidRDefault="005D0021" w:rsidP="005D0021">
      <w:pPr>
        <w:numPr>
          <w:ilvl w:val="0"/>
          <w:numId w:val="26"/>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 xml:space="preserve">wnioski sformułowane w raporcie są poparte przedstawionymi wynikami badania, są rezultatem analizy i interpretacji wyników badania przeprowadzonego przez zespół badawczy. </w:t>
      </w:r>
    </w:p>
    <w:p w:rsidR="005D0021" w:rsidRPr="005D0021" w:rsidRDefault="005D0021" w:rsidP="005D0021">
      <w:pPr>
        <w:autoSpaceDE w:val="0"/>
        <w:autoSpaceDN w:val="0"/>
        <w:adjustRightInd w:val="0"/>
        <w:spacing w:after="0" w:line="240" w:lineRule="auto"/>
        <w:jc w:val="both"/>
        <w:rPr>
          <w:rFonts w:ascii="Arial" w:hAnsi="Arial" w:cs="Arial"/>
          <w:sz w:val="20"/>
          <w:szCs w:val="20"/>
        </w:rPr>
      </w:pPr>
      <w:r w:rsidRPr="005D0021">
        <w:rPr>
          <w:rFonts w:ascii="Arial" w:hAnsi="Arial" w:cs="Arial"/>
          <w:sz w:val="20"/>
          <w:szCs w:val="20"/>
        </w:rPr>
        <w:t xml:space="preserve">Zamawiający oceni raport cząstkowy na podstawie powyższych wymagań metodą „spełnia”, „nie spełnia”. Niespełnienie któregokolwiek z ww. wymagań może skutkować stwierdzeniem nienależytego wykonania Zadania/ Opracowania. </w:t>
      </w:r>
    </w:p>
    <w:p w:rsidR="005D0021" w:rsidRPr="005D0021" w:rsidRDefault="005D0021" w:rsidP="005D0021">
      <w:pPr>
        <w:numPr>
          <w:ilvl w:val="0"/>
          <w:numId w:val="3"/>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 xml:space="preserve">Raport końcowy, który musi zawierać następujące elementy: </w:t>
      </w:r>
    </w:p>
    <w:p w:rsidR="005D0021" w:rsidRPr="005D0021" w:rsidRDefault="005D0021" w:rsidP="005D0021">
      <w:pPr>
        <w:numPr>
          <w:ilvl w:val="0"/>
          <w:numId w:val="5"/>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streszczenie raportu w języku polskim i angielskim zawierające najważniejsze wyniki badania i syntetyczny opis najważniejszych rekomendacji, a także akapit lub dwa na temat zastosowanego przez ewaluatora warsztatu/podejścia badawczego w celu promocji wiedzy o metodach i technikach badawczych zastosowanych w badaniu,</w:t>
      </w:r>
    </w:p>
    <w:p w:rsidR="005D0021" w:rsidRPr="005D0021" w:rsidRDefault="005D0021" w:rsidP="005D0021">
      <w:pPr>
        <w:numPr>
          <w:ilvl w:val="0"/>
          <w:numId w:val="5"/>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spis treści;</w:t>
      </w:r>
    </w:p>
    <w:p w:rsidR="005D0021" w:rsidRPr="005D0021" w:rsidRDefault="005D0021" w:rsidP="005D0021">
      <w:pPr>
        <w:numPr>
          <w:ilvl w:val="0"/>
          <w:numId w:val="5"/>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wprowadzenie zawierające opis przedmiotu badania, głównych założeń i celów badania, opis okoliczności towarzyszących badaniu,</w:t>
      </w:r>
    </w:p>
    <w:p w:rsidR="005D0021" w:rsidRPr="005D0021" w:rsidRDefault="005D0021" w:rsidP="005D0021">
      <w:pPr>
        <w:numPr>
          <w:ilvl w:val="0"/>
          <w:numId w:val="5"/>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 xml:space="preserve">syntetyczny opis zastosowanej metodyki oraz źródła wykorzystane w badaniu (opis koncepcji badania i ocena wykorzystanych metod badawczych), </w:t>
      </w:r>
    </w:p>
    <w:p w:rsidR="005D0021" w:rsidRPr="005D0021" w:rsidRDefault="005D0021" w:rsidP="005D0021">
      <w:pPr>
        <w:numPr>
          <w:ilvl w:val="0"/>
          <w:numId w:val="5"/>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opis wyników badania uwzględniający także wyniki zawarte w raporcie cząstkowym, ich analiza i interpretacja,</w:t>
      </w:r>
    </w:p>
    <w:p w:rsidR="005D0021" w:rsidRPr="005D0021" w:rsidRDefault="005D0021" w:rsidP="005D0021">
      <w:pPr>
        <w:numPr>
          <w:ilvl w:val="0"/>
          <w:numId w:val="5"/>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rozdział lub aneks ujmujący odpowiedzi na postawione pytania badawcze,</w:t>
      </w:r>
    </w:p>
    <w:p w:rsidR="005D0021" w:rsidRPr="005D0021" w:rsidRDefault="005D0021" w:rsidP="005D0021">
      <w:pPr>
        <w:numPr>
          <w:ilvl w:val="0"/>
          <w:numId w:val="5"/>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 xml:space="preserve">zestawienie wniosków </w:t>
      </w:r>
      <w:r w:rsidR="0023175B">
        <w:rPr>
          <w:rFonts w:ascii="Arial" w:hAnsi="Arial" w:cs="Arial"/>
          <w:sz w:val="20"/>
          <w:szCs w:val="20"/>
        </w:rPr>
        <w:t>i</w:t>
      </w:r>
      <w:r w:rsidR="0023175B" w:rsidRPr="005D0021">
        <w:rPr>
          <w:rFonts w:ascii="Arial" w:hAnsi="Arial" w:cs="Arial"/>
          <w:sz w:val="20"/>
          <w:szCs w:val="20"/>
        </w:rPr>
        <w:t xml:space="preserve"> </w:t>
      </w:r>
      <w:r w:rsidRPr="005D0021">
        <w:rPr>
          <w:rFonts w:ascii="Arial" w:hAnsi="Arial" w:cs="Arial"/>
          <w:sz w:val="20"/>
          <w:szCs w:val="20"/>
        </w:rPr>
        <w:t xml:space="preserve">ewentualnych rekomendacji, w tabeli uzgodnionej z </w:t>
      </w:r>
      <w:r w:rsidR="0037056D">
        <w:rPr>
          <w:rFonts w:ascii="Arial" w:hAnsi="Arial" w:cs="Arial"/>
          <w:sz w:val="20"/>
          <w:szCs w:val="20"/>
        </w:rPr>
        <w:t>Z</w:t>
      </w:r>
      <w:r w:rsidR="0037056D" w:rsidRPr="005D0021">
        <w:rPr>
          <w:rFonts w:ascii="Arial" w:hAnsi="Arial" w:cs="Arial"/>
          <w:sz w:val="20"/>
          <w:szCs w:val="20"/>
        </w:rPr>
        <w:t>amawiającym</w:t>
      </w:r>
      <w:r w:rsidRPr="005D0021">
        <w:rPr>
          <w:rFonts w:ascii="Arial" w:hAnsi="Arial" w:cs="Arial"/>
          <w:sz w:val="20"/>
          <w:szCs w:val="20"/>
        </w:rPr>
        <w:t>,</w:t>
      </w:r>
    </w:p>
    <w:p w:rsidR="005D0021" w:rsidRPr="005D0021" w:rsidRDefault="005D0021" w:rsidP="005D0021">
      <w:pPr>
        <w:numPr>
          <w:ilvl w:val="0"/>
          <w:numId w:val="5"/>
        </w:numPr>
        <w:autoSpaceDE w:val="0"/>
        <w:autoSpaceDN w:val="0"/>
        <w:adjustRightInd w:val="0"/>
        <w:spacing w:after="0" w:line="240" w:lineRule="auto"/>
        <w:contextualSpacing/>
        <w:jc w:val="both"/>
        <w:rPr>
          <w:rFonts w:ascii="Arial" w:hAnsi="Arial" w:cs="Arial"/>
          <w:sz w:val="20"/>
          <w:szCs w:val="20"/>
          <w:u w:val="single"/>
        </w:rPr>
      </w:pPr>
      <w:r w:rsidRPr="005D0021">
        <w:rPr>
          <w:rFonts w:ascii="Arial" w:hAnsi="Arial" w:cs="Arial"/>
          <w:sz w:val="20"/>
          <w:szCs w:val="20"/>
        </w:rPr>
        <w:t xml:space="preserve">aneksy zawierające m.in. narzędzia badawcze (wzory ankiet, kwestionariuszy, wywiadów itp.) użyte w badaniu oraz dane pierwotne (transkrypcje wywiadów, wypełnione ankiety itp.) otrzymane w procesie badawczym. </w:t>
      </w:r>
    </w:p>
    <w:p w:rsidR="005D0021" w:rsidRPr="005D0021" w:rsidRDefault="005D0021" w:rsidP="005D0021">
      <w:pPr>
        <w:autoSpaceDE w:val="0"/>
        <w:autoSpaceDN w:val="0"/>
        <w:adjustRightInd w:val="0"/>
        <w:spacing w:after="0" w:line="240" w:lineRule="auto"/>
        <w:jc w:val="both"/>
        <w:rPr>
          <w:rFonts w:ascii="Arial" w:hAnsi="Arial" w:cs="Arial"/>
          <w:sz w:val="20"/>
          <w:szCs w:val="20"/>
        </w:rPr>
      </w:pPr>
      <w:r w:rsidRPr="005D0021">
        <w:rPr>
          <w:rFonts w:ascii="Arial" w:hAnsi="Arial" w:cs="Arial"/>
          <w:sz w:val="20"/>
          <w:szCs w:val="20"/>
        </w:rPr>
        <w:t xml:space="preserve">Raport końcowy musi spełniać następujące wymagania: </w:t>
      </w:r>
    </w:p>
    <w:p w:rsidR="005D0021" w:rsidRPr="005D0021" w:rsidRDefault="005D0021" w:rsidP="005D0021">
      <w:pPr>
        <w:numPr>
          <w:ilvl w:val="0"/>
          <w:numId w:val="6"/>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być zgodny z zapisami Opisu Przedmiotu Zamówienia i ofertą Wykonawcy oraz raportem metodologicznym,</w:t>
      </w:r>
    </w:p>
    <w:p w:rsidR="005D0021" w:rsidRPr="005D0021" w:rsidRDefault="005D0021" w:rsidP="005D0021">
      <w:pPr>
        <w:numPr>
          <w:ilvl w:val="0"/>
          <w:numId w:val="6"/>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sporządzony w języku polskim (oprócz streszczenia raportu, które sporządzone zostanie w języku polskim i angielskim),</w:t>
      </w:r>
    </w:p>
    <w:p w:rsidR="005D0021" w:rsidRPr="005D0021" w:rsidRDefault="005D0021" w:rsidP="005D0021">
      <w:pPr>
        <w:numPr>
          <w:ilvl w:val="0"/>
          <w:numId w:val="6"/>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sporządzony poprawnie pod względem stylistycznym i ortograficznym,</w:t>
      </w:r>
    </w:p>
    <w:p w:rsidR="005D0021" w:rsidRPr="005D0021" w:rsidRDefault="005D0021" w:rsidP="005D0021">
      <w:pPr>
        <w:numPr>
          <w:ilvl w:val="0"/>
          <w:numId w:val="6"/>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informacje i dane zawarte w raporcie wolne od błędów rzeczowych i logicznych,</w:t>
      </w:r>
    </w:p>
    <w:p w:rsidR="005D0021" w:rsidRPr="005D0021" w:rsidRDefault="005D0021" w:rsidP="005D0021">
      <w:pPr>
        <w:numPr>
          <w:ilvl w:val="0"/>
          <w:numId w:val="6"/>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uporządkowany pod względem wizualnym – formatowanie tekstu oraz rozwiązania graficzne zastosowane w sposób jednolity wpływając na czytelność i przejrzystość raportu,</w:t>
      </w:r>
    </w:p>
    <w:p w:rsidR="005D0021" w:rsidRPr="005D0021" w:rsidRDefault="005D0021" w:rsidP="005D0021">
      <w:pPr>
        <w:numPr>
          <w:ilvl w:val="0"/>
          <w:numId w:val="6"/>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optymalna objętość (ilość stron</w:t>
      </w:r>
      <w:r w:rsidR="008A2948">
        <w:rPr>
          <w:rFonts w:ascii="Arial" w:hAnsi="Arial" w:cs="Arial"/>
          <w:sz w:val="20"/>
          <w:szCs w:val="20"/>
        </w:rPr>
        <w:t xml:space="preserve"> – nie mniejsza niż </w:t>
      </w:r>
      <w:r w:rsidR="00AC0F4B">
        <w:rPr>
          <w:rFonts w:ascii="Arial" w:hAnsi="Arial" w:cs="Arial"/>
          <w:sz w:val="20"/>
          <w:szCs w:val="20"/>
        </w:rPr>
        <w:t>100</w:t>
      </w:r>
      <w:r w:rsidRPr="005D0021">
        <w:rPr>
          <w:rFonts w:ascii="Arial" w:hAnsi="Arial" w:cs="Arial"/>
          <w:sz w:val="20"/>
          <w:szCs w:val="20"/>
        </w:rPr>
        <w:t>) raportu końcowego i streszczenia – wyniki badania muszą zostać przedstawione w sposób przystępny dla jego odbiorców,</w:t>
      </w:r>
    </w:p>
    <w:p w:rsidR="005D0021" w:rsidRPr="005D0021" w:rsidRDefault="005D0021" w:rsidP="005D0021">
      <w:pPr>
        <w:numPr>
          <w:ilvl w:val="0"/>
          <w:numId w:val="6"/>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lastRenderedPageBreak/>
        <w:t>streszczenie raportu syntetycznie przedstawia cel badania, jego zakres, zastosowaną metodologię oraz najważniejsze wyniki i rekomendacje wynikające z badania ewaluacyjnego,</w:t>
      </w:r>
    </w:p>
    <w:p w:rsidR="005D0021" w:rsidRPr="005D0021" w:rsidRDefault="005D0021" w:rsidP="005D0021">
      <w:pPr>
        <w:numPr>
          <w:ilvl w:val="0"/>
          <w:numId w:val="6"/>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nie jest jedynie zreferowaniem (streszczeniem) otrzymanych danych i odpowiedzi respondentów,</w:t>
      </w:r>
    </w:p>
    <w:p w:rsidR="005D0021" w:rsidRPr="005D0021" w:rsidRDefault="005D0021" w:rsidP="005D0021">
      <w:pPr>
        <w:numPr>
          <w:ilvl w:val="0"/>
          <w:numId w:val="6"/>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rzetelnie przedstawia wyniki badania tzn. przedstawia analizę i interpretację danych zebranych w ramach wszystkich zastosowanych metod badawczych (metod zbierania danych),</w:t>
      </w:r>
    </w:p>
    <w:p w:rsidR="005D0021" w:rsidRPr="005D0021" w:rsidRDefault="005D0021" w:rsidP="005D0021">
      <w:pPr>
        <w:numPr>
          <w:ilvl w:val="0"/>
          <w:numId w:val="6"/>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wyczerpująco przedstawia wszystkie wyniki badania i odpowiedzi na wszystkie postawione pytania badawcze,</w:t>
      </w:r>
    </w:p>
    <w:p w:rsidR="005D0021" w:rsidRPr="005D0021" w:rsidRDefault="005D0021" w:rsidP="005D0021">
      <w:pPr>
        <w:numPr>
          <w:ilvl w:val="0"/>
          <w:numId w:val="6"/>
        </w:numPr>
        <w:autoSpaceDE w:val="0"/>
        <w:autoSpaceDN w:val="0"/>
        <w:adjustRightInd w:val="0"/>
        <w:spacing w:after="0" w:line="240" w:lineRule="auto"/>
        <w:contextualSpacing/>
        <w:jc w:val="both"/>
        <w:rPr>
          <w:rFonts w:ascii="Arial" w:hAnsi="Arial" w:cs="Arial"/>
          <w:sz w:val="20"/>
          <w:szCs w:val="20"/>
        </w:rPr>
      </w:pPr>
      <w:r w:rsidRPr="005D0021">
        <w:rPr>
          <w:rFonts w:ascii="Arial" w:hAnsi="Arial" w:cs="Arial"/>
          <w:sz w:val="20"/>
          <w:szCs w:val="20"/>
        </w:rPr>
        <w:t>wnioski sformułowane w raporcie poparte są przedstawionymi wynikami badania, stanowią rezultat analizy i interpretacji wyników badania przeprowadzonej przez zespół badawczy.</w:t>
      </w:r>
    </w:p>
    <w:p w:rsidR="005D0021" w:rsidRPr="005D0021" w:rsidRDefault="005D0021" w:rsidP="005D0021">
      <w:pPr>
        <w:autoSpaceDE w:val="0"/>
        <w:autoSpaceDN w:val="0"/>
        <w:adjustRightInd w:val="0"/>
        <w:spacing w:after="0" w:line="240" w:lineRule="auto"/>
        <w:jc w:val="both"/>
        <w:rPr>
          <w:rFonts w:ascii="Arial" w:hAnsi="Arial" w:cs="Arial"/>
          <w:sz w:val="20"/>
          <w:szCs w:val="20"/>
        </w:rPr>
      </w:pPr>
      <w:r w:rsidRPr="005D0021">
        <w:rPr>
          <w:rFonts w:ascii="Arial" w:hAnsi="Arial" w:cs="Arial"/>
          <w:sz w:val="20"/>
          <w:szCs w:val="20"/>
        </w:rPr>
        <w:t xml:space="preserve">Zamawiający oceni raport końcowy na podstawie powyższych wymagań metodą „spełnia”, „nie spełnia”. Niespełnienie któregokolwiek z ww. wymagań może skutkować stwierdzeniem nienależytego wykonania Zadania/ Opracowania. </w:t>
      </w:r>
    </w:p>
    <w:p w:rsidR="005D0021" w:rsidRPr="005D0021" w:rsidRDefault="005D0021" w:rsidP="005D0021">
      <w:pPr>
        <w:numPr>
          <w:ilvl w:val="0"/>
          <w:numId w:val="3"/>
        </w:numPr>
        <w:autoSpaceDE w:val="0"/>
        <w:autoSpaceDN w:val="0"/>
        <w:adjustRightInd w:val="0"/>
        <w:spacing w:after="0" w:line="240" w:lineRule="auto"/>
        <w:contextualSpacing/>
        <w:jc w:val="both"/>
        <w:rPr>
          <w:rFonts w:ascii="Arial" w:hAnsi="Arial" w:cs="Arial"/>
          <w:sz w:val="20"/>
          <w:szCs w:val="20"/>
          <w:u w:val="single"/>
        </w:rPr>
      </w:pPr>
      <w:r w:rsidRPr="005D0021">
        <w:rPr>
          <w:rFonts w:ascii="Arial" w:hAnsi="Arial" w:cs="Arial"/>
          <w:sz w:val="20"/>
          <w:szCs w:val="20"/>
        </w:rPr>
        <w:t xml:space="preserve">Prezentacja multimedialna </w:t>
      </w:r>
      <w:r w:rsidR="008A2948">
        <w:rPr>
          <w:rFonts w:ascii="Arial" w:hAnsi="Arial" w:cs="Arial"/>
          <w:sz w:val="20"/>
          <w:szCs w:val="20"/>
        </w:rPr>
        <w:t xml:space="preserve">(nie mniej niż 10 slajdów) </w:t>
      </w:r>
      <w:r w:rsidRPr="005D0021">
        <w:rPr>
          <w:rFonts w:ascii="Arial" w:hAnsi="Arial" w:cs="Arial"/>
          <w:sz w:val="20"/>
          <w:szCs w:val="20"/>
        </w:rPr>
        <w:t xml:space="preserve">musi zawierać opis badania i jego najważniejsze wyniki, jak również ewentualne rekomendacje wynikające z badania. W ciągu 3 miesięcy od podpisania protokołu odbioru Wykonawca będzie zobowiązany do przeprowadzenia maksymalnie trzech prezentacji badania, w terminie i miejscu wskazanym przez Zamawiającego. Prezentację multimedialną należy przygotować w programie Power Point.  </w:t>
      </w:r>
    </w:p>
    <w:p w:rsidR="005D0021" w:rsidRPr="005D0021" w:rsidRDefault="005D0021" w:rsidP="005D0021">
      <w:pPr>
        <w:autoSpaceDE w:val="0"/>
        <w:autoSpaceDN w:val="0"/>
        <w:adjustRightInd w:val="0"/>
        <w:spacing w:after="0" w:line="240" w:lineRule="auto"/>
        <w:jc w:val="both"/>
        <w:rPr>
          <w:rFonts w:ascii="Arial" w:hAnsi="Arial" w:cs="Arial"/>
          <w:sz w:val="20"/>
          <w:szCs w:val="20"/>
          <w:u w:val="single"/>
        </w:rPr>
      </w:pPr>
    </w:p>
    <w:p w:rsidR="005D0021" w:rsidRPr="005D0021" w:rsidRDefault="005D0021" w:rsidP="005D0021">
      <w:pPr>
        <w:autoSpaceDE w:val="0"/>
        <w:autoSpaceDN w:val="0"/>
        <w:adjustRightInd w:val="0"/>
        <w:spacing w:after="0" w:line="240" w:lineRule="auto"/>
        <w:jc w:val="both"/>
        <w:rPr>
          <w:rFonts w:ascii="Arial" w:hAnsi="Arial" w:cs="Arial"/>
          <w:sz w:val="20"/>
          <w:szCs w:val="20"/>
          <w:u w:val="single"/>
        </w:rPr>
      </w:pPr>
      <w:r w:rsidRPr="005D0021">
        <w:rPr>
          <w:rFonts w:ascii="Arial" w:hAnsi="Arial" w:cs="Arial"/>
          <w:sz w:val="20"/>
          <w:szCs w:val="20"/>
          <w:u w:val="single"/>
        </w:rPr>
        <w:t>Ocena Wykonawcy</w:t>
      </w:r>
    </w:p>
    <w:p w:rsidR="005D0021" w:rsidRPr="005D0021" w:rsidRDefault="005D0021" w:rsidP="005D0021">
      <w:pPr>
        <w:autoSpaceDE w:val="0"/>
        <w:autoSpaceDN w:val="0"/>
        <w:adjustRightInd w:val="0"/>
        <w:spacing w:after="0" w:line="240" w:lineRule="auto"/>
        <w:jc w:val="both"/>
        <w:rPr>
          <w:rFonts w:ascii="Arial" w:hAnsi="Arial" w:cs="Arial"/>
          <w:sz w:val="20"/>
          <w:szCs w:val="20"/>
        </w:rPr>
      </w:pPr>
      <w:r w:rsidRPr="005D0021">
        <w:rPr>
          <w:rFonts w:ascii="Arial" w:hAnsi="Arial" w:cs="Arial"/>
          <w:sz w:val="20"/>
          <w:szCs w:val="20"/>
        </w:rPr>
        <w:t xml:space="preserve">Raport końcowy z badania oraz cały proces badawczy zostanie oceniony przez Zamawiającego zgodnie z Kartą Oceny </w:t>
      </w:r>
      <w:r w:rsidRPr="005D0021">
        <w:rPr>
          <w:rFonts w:ascii="Arial" w:hAnsi="Arial" w:cs="Arial"/>
          <w:bCs/>
          <w:sz w:val="20"/>
          <w:szCs w:val="20"/>
        </w:rPr>
        <w:t>Procesu i Wyników Badania Ewaluacyjnego</w:t>
      </w:r>
      <w:r w:rsidRPr="005D0021">
        <w:rPr>
          <w:rFonts w:ascii="Arial" w:hAnsi="Arial" w:cs="Arial"/>
          <w:sz w:val="20"/>
          <w:szCs w:val="20"/>
        </w:rPr>
        <w:t xml:space="preserve">, stanowiącą załącznik </w:t>
      </w:r>
      <w:r w:rsidR="005836A8">
        <w:rPr>
          <w:rFonts w:ascii="Arial" w:hAnsi="Arial" w:cs="Arial"/>
          <w:sz w:val="20"/>
          <w:szCs w:val="20"/>
        </w:rPr>
        <w:t xml:space="preserve">nr 2 </w:t>
      </w:r>
      <w:r w:rsidRPr="005D0021">
        <w:rPr>
          <w:rFonts w:ascii="Arial" w:hAnsi="Arial" w:cs="Arial"/>
          <w:sz w:val="20"/>
          <w:szCs w:val="20"/>
        </w:rPr>
        <w:t>do Opisu Przedmiotu Zamówienia.</w:t>
      </w:r>
    </w:p>
    <w:p w:rsidR="005D0021" w:rsidRPr="005D0021" w:rsidRDefault="005D0021" w:rsidP="005D0021">
      <w:pPr>
        <w:autoSpaceDE w:val="0"/>
        <w:autoSpaceDN w:val="0"/>
        <w:adjustRightInd w:val="0"/>
        <w:spacing w:after="0" w:line="240" w:lineRule="auto"/>
        <w:jc w:val="both"/>
        <w:rPr>
          <w:rFonts w:ascii="Arial" w:hAnsi="Arial" w:cs="Arial"/>
          <w:sz w:val="20"/>
          <w:szCs w:val="20"/>
        </w:rPr>
      </w:pPr>
    </w:p>
    <w:p w:rsidR="005D0021" w:rsidRPr="005D0021" w:rsidRDefault="005D0021" w:rsidP="005D0021">
      <w:pPr>
        <w:autoSpaceDE w:val="0"/>
        <w:autoSpaceDN w:val="0"/>
        <w:adjustRightInd w:val="0"/>
        <w:spacing w:after="0" w:line="240" w:lineRule="auto"/>
        <w:jc w:val="both"/>
        <w:rPr>
          <w:rFonts w:ascii="Arial" w:hAnsi="Arial" w:cs="Arial"/>
          <w:b/>
          <w:sz w:val="20"/>
          <w:szCs w:val="20"/>
        </w:rPr>
      </w:pPr>
    </w:p>
    <w:p w:rsidR="005D0021" w:rsidRPr="005D0021" w:rsidRDefault="005D0021" w:rsidP="005D0021">
      <w:pPr>
        <w:autoSpaceDE w:val="0"/>
        <w:autoSpaceDN w:val="0"/>
        <w:adjustRightInd w:val="0"/>
        <w:spacing w:after="0" w:line="240" w:lineRule="auto"/>
        <w:jc w:val="both"/>
        <w:rPr>
          <w:rFonts w:ascii="Arial" w:hAnsi="Arial" w:cs="Arial"/>
          <w:sz w:val="20"/>
          <w:szCs w:val="20"/>
          <w:u w:val="single"/>
        </w:rPr>
      </w:pPr>
      <w:r w:rsidRPr="005D0021">
        <w:rPr>
          <w:rFonts w:ascii="Arial" w:hAnsi="Arial" w:cs="Arial"/>
          <w:sz w:val="20"/>
          <w:szCs w:val="20"/>
          <w:u w:val="single"/>
        </w:rPr>
        <w:t>Wymagane elementy promocji</w:t>
      </w:r>
    </w:p>
    <w:p w:rsidR="005D0021" w:rsidRPr="005D0021" w:rsidRDefault="005D0021" w:rsidP="005D0021">
      <w:pPr>
        <w:autoSpaceDE w:val="0"/>
        <w:autoSpaceDN w:val="0"/>
        <w:adjustRightInd w:val="0"/>
        <w:spacing w:after="0" w:line="240" w:lineRule="auto"/>
        <w:jc w:val="both"/>
        <w:rPr>
          <w:rFonts w:ascii="Arial" w:hAnsi="Arial" w:cs="Arial"/>
          <w:sz w:val="20"/>
          <w:szCs w:val="20"/>
        </w:rPr>
      </w:pPr>
      <w:r w:rsidRPr="005D0021">
        <w:rPr>
          <w:rFonts w:ascii="Arial" w:hAnsi="Arial" w:cs="Arial"/>
          <w:sz w:val="20"/>
          <w:szCs w:val="20"/>
        </w:rPr>
        <w:t>Raporty, prezentacja multimedialna powinny by</w:t>
      </w:r>
      <w:r w:rsidRPr="005D0021">
        <w:rPr>
          <w:rFonts w:ascii="Arial" w:eastAsia="TimesNewRoman" w:hAnsi="Arial" w:cs="Arial"/>
          <w:sz w:val="20"/>
          <w:szCs w:val="20"/>
        </w:rPr>
        <w:t xml:space="preserve">ć </w:t>
      </w:r>
      <w:r w:rsidRPr="005D0021">
        <w:rPr>
          <w:rFonts w:ascii="Arial" w:hAnsi="Arial" w:cs="Arial"/>
          <w:sz w:val="20"/>
          <w:szCs w:val="20"/>
        </w:rPr>
        <w:t xml:space="preserve">odpowiednio oznakowane. </w:t>
      </w:r>
    </w:p>
    <w:p w:rsidR="005D0021" w:rsidRPr="005D0021" w:rsidRDefault="005D0021" w:rsidP="005D0021">
      <w:pPr>
        <w:autoSpaceDE w:val="0"/>
        <w:autoSpaceDN w:val="0"/>
        <w:adjustRightInd w:val="0"/>
        <w:spacing w:after="0" w:line="240" w:lineRule="auto"/>
        <w:jc w:val="both"/>
        <w:rPr>
          <w:rFonts w:ascii="Arial" w:hAnsi="Arial" w:cs="Arial"/>
          <w:sz w:val="20"/>
          <w:szCs w:val="20"/>
        </w:rPr>
      </w:pPr>
      <w:r w:rsidRPr="005D0021">
        <w:rPr>
          <w:rFonts w:ascii="Arial" w:hAnsi="Arial" w:cs="Arial"/>
          <w:sz w:val="20"/>
          <w:szCs w:val="20"/>
        </w:rPr>
        <w:t>Na stronie tytułowej raportu powinny znajdowa</w:t>
      </w:r>
      <w:r w:rsidRPr="005D0021">
        <w:rPr>
          <w:rFonts w:ascii="Arial" w:eastAsia="TimesNewRoman" w:hAnsi="Arial" w:cs="Arial"/>
          <w:sz w:val="20"/>
          <w:szCs w:val="20"/>
        </w:rPr>
        <w:t xml:space="preserve">ć </w:t>
      </w:r>
      <w:r w:rsidRPr="005D0021">
        <w:rPr>
          <w:rFonts w:ascii="Arial" w:hAnsi="Arial" w:cs="Arial"/>
          <w:sz w:val="20"/>
          <w:szCs w:val="20"/>
        </w:rPr>
        <w:t>si</w:t>
      </w:r>
      <w:r w:rsidRPr="005D0021">
        <w:rPr>
          <w:rFonts w:ascii="Arial" w:eastAsia="TimesNewRoman" w:hAnsi="Arial" w:cs="Arial"/>
          <w:sz w:val="20"/>
          <w:szCs w:val="20"/>
        </w:rPr>
        <w:t>ę</w:t>
      </w:r>
      <w:r w:rsidRPr="005D0021">
        <w:rPr>
          <w:rFonts w:ascii="Arial" w:hAnsi="Arial" w:cs="Arial"/>
          <w:sz w:val="20"/>
          <w:szCs w:val="20"/>
        </w:rPr>
        <w:t>, zgodnie z Rozporz</w:t>
      </w:r>
      <w:r w:rsidRPr="005D0021">
        <w:rPr>
          <w:rFonts w:ascii="Arial" w:eastAsia="TimesNewRoman" w:hAnsi="Arial" w:cs="Arial"/>
          <w:sz w:val="20"/>
          <w:szCs w:val="20"/>
        </w:rPr>
        <w:t>ą</w:t>
      </w:r>
      <w:r w:rsidRPr="005D0021">
        <w:rPr>
          <w:rFonts w:ascii="Arial" w:hAnsi="Arial" w:cs="Arial"/>
          <w:sz w:val="20"/>
          <w:szCs w:val="20"/>
        </w:rPr>
        <w:t>dzeniem Parlamentu Europejskiego i Rady UE  nr 1303/2013 z dnia 17 grudnia 2013 r., flaga Unii Europejskiej, logo Funduszy Europejskich, logo Pomorza Zachodniego, jak równie</w:t>
      </w:r>
      <w:r w:rsidRPr="005D0021">
        <w:rPr>
          <w:rFonts w:ascii="Arial" w:eastAsia="TimesNewRoman" w:hAnsi="Arial" w:cs="Arial"/>
          <w:sz w:val="20"/>
          <w:szCs w:val="20"/>
        </w:rPr>
        <w:t xml:space="preserve">ż </w:t>
      </w:r>
      <w:r w:rsidRPr="005D0021">
        <w:rPr>
          <w:rFonts w:ascii="Arial" w:hAnsi="Arial" w:cs="Arial"/>
          <w:sz w:val="20"/>
          <w:szCs w:val="20"/>
        </w:rPr>
        <w:t>odniesienie do Europejskiego Funduszu Społecznego tzn. napis: „Badanie ewaluacyjne jest finansowane ze środków Europejskiego Funduszu Społecznego w ramach Regionalnego Programu Operacyjnego Województwa Zachodniopomorskiego 2014-2020.”.</w:t>
      </w:r>
    </w:p>
    <w:p w:rsidR="005D0021" w:rsidRPr="005D0021" w:rsidRDefault="005D0021" w:rsidP="005D0021">
      <w:pPr>
        <w:autoSpaceDE w:val="0"/>
        <w:autoSpaceDN w:val="0"/>
        <w:adjustRightInd w:val="0"/>
        <w:spacing w:after="0" w:line="240" w:lineRule="auto"/>
        <w:jc w:val="both"/>
        <w:rPr>
          <w:rFonts w:ascii="Arial" w:hAnsi="Arial" w:cs="Arial"/>
          <w:i/>
          <w:iCs/>
          <w:sz w:val="20"/>
          <w:szCs w:val="20"/>
        </w:rPr>
      </w:pPr>
      <w:r w:rsidRPr="005D0021">
        <w:rPr>
          <w:rFonts w:ascii="Arial" w:hAnsi="Arial" w:cs="Arial"/>
          <w:i/>
          <w:iCs/>
          <w:sz w:val="20"/>
          <w:szCs w:val="20"/>
        </w:rPr>
        <w:t>Dokładne parametry ww. znaków graficznych zostaną szczegółowo omówione i przekazane mailowo lub na pierwszym spotkaniu konsultacyjnym.</w:t>
      </w:r>
    </w:p>
    <w:p w:rsidR="005D0021" w:rsidRPr="005D0021" w:rsidRDefault="005D0021" w:rsidP="005D0021">
      <w:pPr>
        <w:autoSpaceDE w:val="0"/>
        <w:autoSpaceDN w:val="0"/>
        <w:adjustRightInd w:val="0"/>
        <w:spacing w:after="0" w:line="240" w:lineRule="auto"/>
        <w:jc w:val="both"/>
        <w:rPr>
          <w:rFonts w:ascii="Arial" w:hAnsi="Arial" w:cs="Arial"/>
          <w:i/>
          <w:iCs/>
          <w:sz w:val="20"/>
          <w:szCs w:val="20"/>
        </w:rPr>
      </w:pPr>
    </w:p>
    <w:p w:rsidR="005D0021" w:rsidRPr="005D0021" w:rsidRDefault="005D0021" w:rsidP="005D0021">
      <w:pPr>
        <w:keepNext/>
        <w:spacing w:after="0" w:line="240" w:lineRule="auto"/>
        <w:outlineLvl w:val="0"/>
        <w:rPr>
          <w:rFonts w:ascii="Arial" w:eastAsia="Times New Roman" w:hAnsi="Arial" w:cs="Arial"/>
          <w:b/>
          <w:bCs/>
          <w:kern w:val="32"/>
          <w:sz w:val="20"/>
          <w:szCs w:val="20"/>
          <w:lang w:eastAsia="pl-PL"/>
        </w:rPr>
      </w:pPr>
      <w:bookmarkStart w:id="30" w:name="_Toc482620654"/>
      <w:bookmarkStart w:id="31" w:name="_Toc488306356"/>
      <w:r w:rsidRPr="005D0021">
        <w:rPr>
          <w:rFonts w:ascii="Arial" w:eastAsia="Times New Roman" w:hAnsi="Arial" w:cs="Arial"/>
          <w:b/>
          <w:bCs/>
          <w:kern w:val="32"/>
          <w:sz w:val="20"/>
          <w:szCs w:val="20"/>
          <w:lang w:eastAsia="pl-PL"/>
        </w:rPr>
        <w:t>6. Planowane wykorzystanie wyników</w:t>
      </w:r>
      <w:bookmarkEnd w:id="30"/>
      <w:bookmarkEnd w:id="31"/>
    </w:p>
    <w:p w:rsidR="005D0021" w:rsidRPr="005D0021" w:rsidRDefault="005D0021" w:rsidP="005D0021">
      <w:pPr>
        <w:autoSpaceDE w:val="0"/>
        <w:autoSpaceDN w:val="0"/>
        <w:adjustRightInd w:val="0"/>
        <w:spacing w:after="0" w:line="240" w:lineRule="auto"/>
        <w:jc w:val="both"/>
        <w:rPr>
          <w:rFonts w:ascii="Arial" w:hAnsi="Arial" w:cs="Arial"/>
          <w:sz w:val="20"/>
          <w:szCs w:val="20"/>
        </w:rPr>
      </w:pPr>
      <w:r w:rsidRPr="005D0021">
        <w:rPr>
          <w:rFonts w:ascii="Arial" w:hAnsi="Arial" w:cs="Arial"/>
          <w:sz w:val="20"/>
          <w:szCs w:val="20"/>
        </w:rPr>
        <w:t>Głównymi odbiorcami badania są Instytucja Zarządzająca RPO WZ 2014-2020 oraz Instytucje Pośredniczące działające w ramach RPO WZ.</w:t>
      </w:r>
    </w:p>
    <w:p w:rsidR="008A2948" w:rsidRDefault="008A2948" w:rsidP="005D0021">
      <w:pPr>
        <w:spacing w:after="0" w:line="240" w:lineRule="auto"/>
        <w:rPr>
          <w:rFonts w:ascii="Arial" w:hAnsi="Arial" w:cs="Arial"/>
          <w:sz w:val="20"/>
          <w:szCs w:val="20"/>
          <w:u w:val="single"/>
        </w:rPr>
      </w:pPr>
    </w:p>
    <w:p w:rsidR="005D0021" w:rsidRPr="005D0021" w:rsidRDefault="005D0021" w:rsidP="005D0021">
      <w:pPr>
        <w:spacing w:after="0" w:line="240" w:lineRule="auto"/>
        <w:rPr>
          <w:rFonts w:ascii="Arial" w:hAnsi="Arial" w:cs="Arial"/>
          <w:sz w:val="20"/>
          <w:szCs w:val="20"/>
          <w:u w:val="single"/>
        </w:rPr>
      </w:pPr>
      <w:r w:rsidRPr="005D0021">
        <w:rPr>
          <w:rFonts w:ascii="Arial" w:hAnsi="Arial" w:cs="Arial"/>
          <w:sz w:val="20"/>
          <w:szCs w:val="20"/>
          <w:u w:val="single"/>
        </w:rPr>
        <w:t>Upowszechnianie wyników</w:t>
      </w:r>
    </w:p>
    <w:p w:rsidR="005D0021" w:rsidRPr="005D0021" w:rsidRDefault="005D0021" w:rsidP="005D0021">
      <w:pPr>
        <w:spacing w:after="0" w:line="240" w:lineRule="auto"/>
        <w:jc w:val="both"/>
        <w:rPr>
          <w:rFonts w:ascii="Arial" w:hAnsi="Arial" w:cs="Arial"/>
          <w:sz w:val="20"/>
          <w:szCs w:val="20"/>
        </w:rPr>
      </w:pPr>
      <w:r w:rsidRPr="005D0021">
        <w:rPr>
          <w:rFonts w:ascii="Arial" w:hAnsi="Arial" w:cs="Arial"/>
          <w:sz w:val="20"/>
          <w:szCs w:val="20"/>
        </w:rPr>
        <w:t xml:space="preserve">Wyniki badania zostaną przedstawione m.in. na posiedzeniu Komitetu Monitorującego. </w:t>
      </w:r>
    </w:p>
    <w:p w:rsidR="005D0021" w:rsidRPr="005D0021" w:rsidRDefault="005D0021" w:rsidP="005D0021">
      <w:pPr>
        <w:spacing w:after="0" w:line="240" w:lineRule="auto"/>
        <w:jc w:val="both"/>
        <w:rPr>
          <w:rFonts w:ascii="Arial" w:hAnsi="Arial" w:cs="Arial"/>
          <w:sz w:val="20"/>
          <w:szCs w:val="20"/>
        </w:rPr>
      </w:pPr>
      <w:r w:rsidRPr="005D0021">
        <w:rPr>
          <w:rFonts w:ascii="Arial" w:hAnsi="Arial" w:cs="Arial"/>
          <w:sz w:val="20"/>
          <w:szCs w:val="20"/>
        </w:rPr>
        <w:t>Raport z badania zostanie udostępniony opinii publicznej na stronie internetowej Regionalnego Programu Operacyjnego Województwa Zachodniopomorskiego (</w:t>
      </w:r>
      <w:hyperlink r:id="rId13" w:history="1">
        <w:r w:rsidRPr="005D0021">
          <w:rPr>
            <w:rFonts w:ascii="Arial" w:hAnsi="Arial" w:cs="Arial"/>
            <w:color w:val="0000FF" w:themeColor="hyperlink"/>
            <w:sz w:val="20"/>
            <w:szCs w:val="20"/>
            <w:u w:val="single"/>
          </w:rPr>
          <w:t>www.rpo.wzp.pl</w:t>
        </w:r>
      </w:hyperlink>
      <w:r w:rsidRPr="005D0021">
        <w:rPr>
          <w:rFonts w:ascii="Arial" w:hAnsi="Arial" w:cs="Arial"/>
          <w:sz w:val="20"/>
          <w:szCs w:val="20"/>
        </w:rPr>
        <w:t xml:space="preserve">). </w:t>
      </w:r>
    </w:p>
    <w:p w:rsidR="005D0021" w:rsidRPr="005D0021" w:rsidRDefault="005D0021" w:rsidP="005D0021">
      <w:pPr>
        <w:spacing w:after="0" w:line="240" w:lineRule="auto"/>
        <w:jc w:val="both"/>
        <w:rPr>
          <w:rFonts w:ascii="Arial" w:hAnsi="Arial" w:cs="Arial"/>
          <w:sz w:val="20"/>
          <w:szCs w:val="20"/>
        </w:rPr>
      </w:pPr>
    </w:p>
    <w:p w:rsidR="005D0021" w:rsidRPr="005D0021" w:rsidRDefault="005D0021" w:rsidP="005D0021">
      <w:pPr>
        <w:keepNext/>
        <w:spacing w:after="0" w:line="240" w:lineRule="auto"/>
        <w:outlineLvl w:val="0"/>
        <w:rPr>
          <w:rFonts w:ascii="Arial" w:eastAsia="Times New Roman" w:hAnsi="Arial" w:cs="Arial"/>
          <w:b/>
          <w:bCs/>
          <w:kern w:val="32"/>
          <w:sz w:val="20"/>
          <w:szCs w:val="20"/>
          <w:lang w:eastAsia="pl-PL"/>
        </w:rPr>
      </w:pPr>
      <w:bookmarkStart w:id="32" w:name="_Toc482620655"/>
      <w:bookmarkStart w:id="33" w:name="_Toc488306357"/>
      <w:r w:rsidRPr="005D0021">
        <w:rPr>
          <w:rFonts w:ascii="Arial" w:eastAsia="Times New Roman" w:hAnsi="Arial" w:cs="Arial"/>
          <w:b/>
          <w:bCs/>
          <w:kern w:val="32"/>
          <w:sz w:val="20"/>
          <w:szCs w:val="20"/>
          <w:lang w:eastAsia="pl-PL"/>
        </w:rPr>
        <w:t>7. Finansowanie badania ewaluacyjnego</w:t>
      </w:r>
      <w:bookmarkEnd w:id="32"/>
      <w:bookmarkEnd w:id="33"/>
    </w:p>
    <w:p w:rsidR="005D0021" w:rsidRPr="005D0021" w:rsidRDefault="005D0021" w:rsidP="005D0021">
      <w:pPr>
        <w:autoSpaceDE w:val="0"/>
        <w:autoSpaceDN w:val="0"/>
        <w:adjustRightInd w:val="0"/>
        <w:spacing w:after="0" w:line="240" w:lineRule="auto"/>
        <w:jc w:val="both"/>
        <w:rPr>
          <w:rFonts w:ascii="Arial" w:hAnsi="Arial" w:cs="Arial"/>
          <w:sz w:val="20"/>
          <w:szCs w:val="20"/>
        </w:rPr>
      </w:pPr>
      <w:r w:rsidRPr="005D0021">
        <w:rPr>
          <w:rFonts w:ascii="Arial" w:hAnsi="Arial" w:cs="Arial"/>
          <w:sz w:val="20"/>
          <w:szCs w:val="20"/>
        </w:rPr>
        <w:t xml:space="preserve">Projekt będzie finansowany ze środków Unii Europejskiej (Europejskiego Funduszu Społecznego) przeznaczonych na Regionalny Program Operacyjny Województwa Zachodniopomorskiego 2014-2020 w ramach Osi priorytetowej 10 </w:t>
      </w:r>
      <w:r w:rsidRPr="005D0021">
        <w:rPr>
          <w:rFonts w:ascii="Arial" w:hAnsi="Arial" w:cs="Arial"/>
          <w:i/>
          <w:iCs/>
          <w:sz w:val="20"/>
          <w:szCs w:val="20"/>
        </w:rPr>
        <w:t>Pomoc Techniczna</w:t>
      </w:r>
      <w:r w:rsidRPr="005D0021">
        <w:rPr>
          <w:rFonts w:ascii="Arial" w:hAnsi="Arial" w:cs="Arial"/>
          <w:sz w:val="20"/>
          <w:szCs w:val="20"/>
        </w:rPr>
        <w:t>.</w:t>
      </w:r>
    </w:p>
    <w:p w:rsidR="005D0021" w:rsidRPr="005D0021" w:rsidRDefault="005D0021" w:rsidP="005D0021">
      <w:pPr>
        <w:autoSpaceDE w:val="0"/>
        <w:autoSpaceDN w:val="0"/>
        <w:adjustRightInd w:val="0"/>
        <w:spacing w:after="0" w:line="240" w:lineRule="auto"/>
        <w:jc w:val="both"/>
        <w:rPr>
          <w:rFonts w:ascii="Arial" w:hAnsi="Arial" w:cs="Arial"/>
          <w:sz w:val="20"/>
          <w:szCs w:val="20"/>
        </w:rPr>
      </w:pPr>
    </w:p>
    <w:p w:rsidR="005D0021" w:rsidRPr="005D0021" w:rsidRDefault="005D0021" w:rsidP="005D0021">
      <w:pPr>
        <w:spacing w:after="0" w:line="240" w:lineRule="auto"/>
        <w:jc w:val="both"/>
        <w:rPr>
          <w:rFonts w:ascii="Arial" w:hAnsi="Arial" w:cs="Arial"/>
          <w:sz w:val="20"/>
          <w:szCs w:val="20"/>
        </w:rPr>
      </w:pPr>
      <w:r w:rsidRPr="005D0021">
        <w:rPr>
          <w:rFonts w:ascii="Arial" w:hAnsi="Arial" w:cs="Arial"/>
          <w:sz w:val="20"/>
          <w:szCs w:val="20"/>
        </w:rPr>
        <w:t xml:space="preserve">Wykonawca badania ewaluacyjnego zostanie wybrany w wyniku udzielenia zamówienia publicznego </w:t>
      </w:r>
      <w:r w:rsidRPr="005D0021">
        <w:rPr>
          <w:rFonts w:ascii="Arial" w:hAnsi="Arial" w:cs="Arial"/>
          <w:sz w:val="20"/>
          <w:szCs w:val="20"/>
        </w:rPr>
        <w:br/>
        <w:t>w trybie przetargu nieograniczonego zgodnie z przepisami ustawy Prawo Zamówień Publicznych (Dz.U z 2015 roku poz. 2164 ze zm.).</w:t>
      </w:r>
    </w:p>
    <w:p w:rsidR="005D0021" w:rsidRPr="005D0021" w:rsidRDefault="005D0021" w:rsidP="005D0021">
      <w:pPr>
        <w:spacing w:after="0" w:line="240" w:lineRule="auto"/>
        <w:jc w:val="both"/>
        <w:rPr>
          <w:rFonts w:ascii="Arial" w:hAnsi="Arial" w:cs="Arial"/>
          <w:sz w:val="20"/>
          <w:szCs w:val="20"/>
        </w:rPr>
      </w:pPr>
      <w:r w:rsidRPr="005D0021">
        <w:rPr>
          <w:rFonts w:ascii="Arial" w:hAnsi="Arial" w:cs="Arial"/>
          <w:sz w:val="20"/>
          <w:szCs w:val="20"/>
        </w:rPr>
        <w:br/>
        <w:t xml:space="preserve"> </w:t>
      </w:r>
    </w:p>
    <w:p w:rsidR="005D0021" w:rsidRDefault="005D0021" w:rsidP="005D0021">
      <w:pPr>
        <w:spacing w:after="0" w:line="240" w:lineRule="auto"/>
        <w:jc w:val="both"/>
        <w:rPr>
          <w:rFonts w:ascii="Arial" w:hAnsi="Arial" w:cs="Arial"/>
          <w:sz w:val="20"/>
          <w:szCs w:val="20"/>
        </w:rPr>
      </w:pPr>
      <w:r w:rsidRPr="005D0021">
        <w:rPr>
          <w:rFonts w:ascii="Arial" w:hAnsi="Arial" w:cs="Arial"/>
          <w:b/>
          <w:sz w:val="20"/>
          <w:szCs w:val="20"/>
        </w:rPr>
        <w:t xml:space="preserve">Załącznik nr 1. Tabela kryteriów przyjętych przez Komitet Monitorujący RPO WZ 2014-2020 </w:t>
      </w:r>
      <w:r w:rsidRPr="005D0021">
        <w:rPr>
          <w:rFonts w:ascii="Arial" w:hAnsi="Arial" w:cs="Arial"/>
          <w:sz w:val="20"/>
          <w:szCs w:val="20"/>
        </w:rPr>
        <w:t>–</w:t>
      </w:r>
      <w:r w:rsidRPr="005D0021">
        <w:rPr>
          <w:rFonts w:ascii="Arial" w:hAnsi="Arial" w:cs="Arial"/>
          <w:b/>
          <w:sz w:val="20"/>
          <w:szCs w:val="20"/>
        </w:rPr>
        <w:t xml:space="preserve"> </w:t>
      </w:r>
      <w:r w:rsidRPr="005D0021">
        <w:rPr>
          <w:rFonts w:ascii="Arial" w:hAnsi="Arial" w:cs="Arial"/>
          <w:sz w:val="20"/>
          <w:szCs w:val="20"/>
        </w:rPr>
        <w:t xml:space="preserve">osobny arkusz Excel </w:t>
      </w:r>
    </w:p>
    <w:p w:rsidR="008A2948" w:rsidRDefault="008A2948" w:rsidP="005D0021">
      <w:pPr>
        <w:spacing w:after="0" w:line="240" w:lineRule="auto"/>
        <w:jc w:val="both"/>
        <w:rPr>
          <w:rFonts w:ascii="Arial" w:hAnsi="Arial" w:cs="Arial"/>
          <w:sz w:val="20"/>
          <w:szCs w:val="20"/>
        </w:rPr>
      </w:pPr>
    </w:p>
    <w:p w:rsidR="005D0021" w:rsidRPr="005D0021" w:rsidRDefault="005D0021" w:rsidP="005D0021">
      <w:pPr>
        <w:spacing w:after="0" w:line="240" w:lineRule="auto"/>
        <w:jc w:val="both"/>
        <w:rPr>
          <w:rFonts w:ascii="Arial" w:hAnsi="Arial" w:cs="Arial"/>
          <w:sz w:val="20"/>
          <w:szCs w:val="20"/>
        </w:rPr>
      </w:pPr>
    </w:p>
    <w:p w:rsidR="005D0021" w:rsidRPr="005D0021" w:rsidRDefault="005D0021" w:rsidP="005D0021">
      <w:pPr>
        <w:spacing w:after="0" w:line="240" w:lineRule="auto"/>
        <w:jc w:val="both"/>
        <w:rPr>
          <w:rFonts w:ascii="Arial" w:hAnsi="Arial" w:cs="Arial"/>
          <w:b/>
          <w:sz w:val="20"/>
          <w:szCs w:val="20"/>
        </w:rPr>
      </w:pPr>
      <w:r w:rsidRPr="005D0021">
        <w:rPr>
          <w:rFonts w:ascii="Arial" w:hAnsi="Arial" w:cs="Arial"/>
          <w:b/>
          <w:sz w:val="20"/>
          <w:szCs w:val="20"/>
        </w:rPr>
        <w:lastRenderedPageBreak/>
        <w:t>Załącznik nr 2. Karta Procesu i Wyników Badania Ewaluacyjnego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2901"/>
        <w:gridCol w:w="992"/>
        <w:gridCol w:w="934"/>
        <w:gridCol w:w="934"/>
        <w:gridCol w:w="934"/>
        <w:gridCol w:w="934"/>
        <w:gridCol w:w="1189"/>
      </w:tblGrid>
      <w:tr w:rsidR="005D0021" w:rsidRPr="005D0021" w:rsidTr="00AF0BA9">
        <w:tc>
          <w:tcPr>
            <w:tcW w:w="3369" w:type="dxa"/>
            <w:gridSpan w:val="2"/>
            <w:shd w:val="clear" w:color="auto" w:fill="C2D69B" w:themeFill="accent3" w:themeFillTint="99"/>
          </w:tcPr>
          <w:p w:rsidR="005D0021" w:rsidRPr="005D0021" w:rsidRDefault="005D0021" w:rsidP="005D0021">
            <w:pPr>
              <w:spacing w:after="0" w:line="240" w:lineRule="auto"/>
              <w:rPr>
                <w:rFonts w:ascii="Arial" w:hAnsi="Arial" w:cs="Arial"/>
                <w:sz w:val="20"/>
                <w:szCs w:val="20"/>
              </w:rPr>
            </w:pPr>
            <w:r w:rsidRPr="005D0021">
              <w:rPr>
                <w:rFonts w:ascii="Arial" w:hAnsi="Arial" w:cs="Arial"/>
                <w:sz w:val="20"/>
                <w:szCs w:val="20"/>
              </w:rPr>
              <w:t>Tytuł ewaluacji</w:t>
            </w:r>
          </w:p>
        </w:tc>
        <w:tc>
          <w:tcPr>
            <w:tcW w:w="5917" w:type="dxa"/>
            <w:gridSpan w:val="6"/>
            <w:shd w:val="clear" w:color="auto" w:fill="FFFFFF" w:themeFill="background1"/>
          </w:tcPr>
          <w:p w:rsidR="005D0021" w:rsidRPr="005D0021" w:rsidRDefault="005D0021" w:rsidP="005D0021">
            <w:pPr>
              <w:spacing w:after="0" w:line="240" w:lineRule="auto"/>
              <w:jc w:val="center"/>
              <w:rPr>
                <w:rFonts w:ascii="Arial" w:hAnsi="Arial" w:cs="Arial"/>
                <w:sz w:val="20"/>
                <w:szCs w:val="20"/>
              </w:rPr>
            </w:pPr>
          </w:p>
        </w:tc>
      </w:tr>
      <w:tr w:rsidR="005D0021" w:rsidRPr="005D0021" w:rsidTr="00AF0BA9">
        <w:tc>
          <w:tcPr>
            <w:tcW w:w="3369" w:type="dxa"/>
            <w:gridSpan w:val="2"/>
            <w:shd w:val="clear" w:color="auto" w:fill="C2D69B" w:themeFill="accent3" w:themeFillTint="99"/>
          </w:tcPr>
          <w:p w:rsidR="005D0021" w:rsidRPr="005D0021" w:rsidRDefault="005D0021" w:rsidP="005D0021">
            <w:pPr>
              <w:spacing w:after="0" w:line="240" w:lineRule="auto"/>
              <w:rPr>
                <w:rFonts w:ascii="Arial" w:hAnsi="Arial" w:cs="Arial"/>
                <w:sz w:val="20"/>
                <w:szCs w:val="20"/>
              </w:rPr>
            </w:pPr>
            <w:r w:rsidRPr="005D0021">
              <w:rPr>
                <w:rFonts w:ascii="Arial" w:hAnsi="Arial" w:cs="Arial"/>
                <w:sz w:val="20"/>
                <w:szCs w:val="20"/>
              </w:rPr>
              <w:t>Instytucja zlecająca badanie</w:t>
            </w:r>
          </w:p>
        </w:tc>
        <w:tc>
          <w:tcPr>
            <w:tcW w:w="5917" w:type="dxa"/>
            <w:gridSpan w:val="6"/>
            <w:shd w:val="clear" w:color="auto" w:fill="FFFFFF" w:themeFill="background1"/>
          </w:tcPr>
          <w:p w:rsidR="005D0021" w:rsidRPr="005D0021" w:rsidRDefault="005D0021" w:rsidP="005D0021">
            <w:pPr>
              <w:spacing w:after="0" w:line="240" w:lineRule="auto"/>
              <w:jc w:val="center"/>
              <w:rPr>
                <w:rFonts w:ascii="Arial" w:hAnsi="Arial" w:cs="Arial"/>
                <w:sz w:val="20"/>
                <w:szCs w:val="20"/>
              </w:rPr>
            </w:pPr>
          </w:p>
        </w:tc>
      </w:tr>
      <w:tr w:rsidR="005D0021" w:rsidRPr="005D0021" w:rsidTr="00AF0BA9">
        <w:tc>
          <w:tcPr>
            <w:tcW w:w="3369" w:type="dxa"/>
            <w:gridSpan w:val="2"/>
            <w:shd w:val="clear" w:color="auto" w:fill="C2D69B" w:themeFill="accent3" w:themeFillTint="99"/>
          </w:tcPr>
          <w:p w:rsidR="005D0021" w:rsidRPr="005D0021" w:rsidRDefault="005D0021" w:rsidP="005D0021">
            <w:pPr>
              <w:spacing w:after="0" w:line="240" w:lineRule="auto"/>
              <w:rPr>
                <w:rFonts w:ascii="Arial" w:hAnsi="Arial" w:cs="Arial"/>
                <w:sz w:val="20"/>
                <w:szCs w:val="20"/>
              </w:rPr>
            </w:pPr>
            <w:r w:rsidRPr="005D0021">
              <w:rPr>
                <w:rFonts w:ascii="Arial" w:hAnsi="Arial" w:cs="Arial"/>
                <w:sz w:val="20"/>
                <w:szCs w:val="20"/>
              </w:rPr>
              <w:t>Wykonawca/y badania</w:t>
            </w:r>
          </w:p>
        </w:tc>
        <w:tc>
          <w:tcPr>
            <w:tcW w:w="5917" w:type="dxa"/>
            <w:gridSpan w:val="6"/>
            <w:shd w:val="clear" w:color="auto" w:fill="FFFFFF" w:themeFill="background1"/>
          </w:tcPr>
          <w:p w:rsidR="005D0021" w:rsidRPr="005D0021" w:rsidRDefault="005D0021" w:rsidP="005D0021">
            <w:pPr>
              <w:spacing w:after="0" w:line="240" w:lineRule="auto"/>
              <w:jc w:val="center"/>
              <w:rPr>
                <w:rFonts w:ascii="Arial" w:hAnsi="Arial" w:cs="Arial"/>
                <w:sz w:val="20"/>
                <w:szCs w:val="20"/>
              </w:rPr>
            </w:pPr>
          </w:p>
        </w:tc>
      </w:tr>
      <w:tr w:rsidR="005D0021" w:rsidRPr="005D0021" w:rsidTr="00AF0BA9">
        <w:tc>
          <w:tcPr>
            <w:tcW w:w="3369" w:type="dxa"/>
            <w:gridSpan w:val="2"/>
            <w:shd w:val="clear" w:color="auto" w:fill="C2D69B" w:themeFill="accent3" w:themeFillTint="99"/>
          </w:tcPr>
          <w:p w:rsidR="005D0021" w:rsidRPr="005D0021" w:rsidRDefault="005D0021" w:rsidP="005D0021">
            <w:pPr>
              <w:spacing w:after="0" w:line="240" w:lineRule="auto"/>
              <w:rPr>
                <w:rFonts w:ascii="Arial" w:hAnsi="Arial" w:cs="Arial"/>
                <w:sz w:val="20"/>
                <w:szCs w:val="20"/>
              </w:rPr>
            </w:pPr>
            <w:r w:rsidRPr="005D0021">
              <w:rPr>
                <w:rFonts w:ascii="Arial" w:hAnsi="Arial" w:cs="Arial"/>
                <w:sz w:val="20"/>
                <w:szCs w:val="20"/>
              </w:rPr>
              <w:t>Koszt badania</w:t>
            </w:r>
          </w:p>
        </w:tc>
        <w:tc>
          <w:tcPr>
            <w:tcW w:w="5917" w:type="dxa"/>
            <w:gridSpan w:val="6"/>
            <w:shd w:val="clear" w:color="auto" w:fill="FFFFFF" w:themeFill="background1"/>
          </w:tcPr>
          <w:p w:rsidR="005D0021" w:rsidRPr="005D0021" w:rsidRDefault="005D0021" w:rsidP="005D0021">
            <w:pPr>
              <w:spacing w:after="0" w:line="240" w:lineRule="auto"/>
              <w:jc w:val="center"/>
              <w:rPr>
                <w:rFonts w:ascii="Arial" w:hAnsi="Arial" w:cs="Arial"/>
                <w:sz w:val="20"/>
                <w:szCs w:val="20"/>
              </w:rPr>
            </w:pPr>
          </w:p>
        </w:tc>
      </w:tr>
      <w:tr w:rsidR="005D0021" w:rsidRPr="005D0021" w:rsidTr="00AF0BA9">
        <w:tc>
          <w:tcPr>
            <w:tcW w:w="3369" w:type="dxa"/>
            <w:gridSpan w:val="2"/>
            <w:shd w:val="clear" w:color="auto" w:fill="C2D69B" w:themeFill="accent3" w:themeFillTint="99"/>
          </w:tcPr>
          <w:p w:rsidR="005D0021" w:rsidRPr="005D0021" w:rsidRDefault="005D0021" w:rsidP="005D0021">
            <w:pPr>
              <w:spacing w:after="0" w:line="240" w:lineRule="auto"/>
              <w:rPr>
                <w:rFonts w:ascii="Arial" w:hAnsi="Arial" w:cs="Arial"/>
                <w:sz w:val="20"/>
                <w:szCs w:val="20"/>
              </w:rPr>
            </w:pPr>
            <w:r w:rsidRPr="005D0021">
              <w:rPr>
                <w:rFonts w:ascii="Arial" w:hAnsi="Arial" w:cs="Arial"/>
                <w:sz w:val="20"/>
                <w:szCs w:val="20"/>
              </w:rPr>
              <w:t xml:space="preserve">Termin realizacji (data rozpoczęcia </w:t>
            </w:r>
            <w:r w:rsidRPr="005D0021">
              <w:rPr>
                <w:rFonts w:ascii="Arial" w:hAnsi="Arial" w:cs="Arial"/>
                <w:sz w:val="20"/>
                <w:szCs w:val="20"/>
              </w:rPr>
              <w:br/>
              <w:t>i zakończenia)</w:t>
            </w:r>
          </w:p>
        </w:tc>
        <w:tc>
          <w:tcPr>
            <w:tcW w:w="5917" w:type="dxa"/>
            <w:gridSpan w:val="6"/>
            <w:shd w:val="clear" w:color="auto" w:fill="FFFFFF" w:themeFill="background1"/>
          </w:tcPr>
          <w:p w:rsidR="005D0021" w:rsidRPr="005D0021" w:rsidRDefault="005D0021" w:rsidP="005D0021">
            <w:pPr>
              <w:spacing w:after="0" w:line="240" w:lineRule="auto"/>
              <w:jc w:val="center"/>
              <w:rPr>
                <w:rFonts w:ascii="Arial" w:hAnsi="Arial" w:cs="Arial"/>
                <w:sz w:val="20"/>
                <w:szCs w:val="20"/>
              </w:rPr>
            </w:pPr>
          </w:p>
        </w:tc>
      </w:tr>
      <w:tr w:rsidR="005D0021" w:rsidRPr="005D0021" w:rsidTr="00AF0BA9">
        <w:tc>
          <w:tcPr>
            <w:tcW w:w="3369" w:type="dxa"/>
            <w:gridSpan w:val="2"/>
            <w:shd w:val="clear" w:color="auto" w:fill="C2D69B" w:themeFill="accent3" w:themeFillTint="99"/>
          </w:tcPr>
          <w:p w:rsidR="005D0021" w:rsidRPr="005D0021" w:rsidRDefault="005D0021" w:rsidP="005D0021">
            <w:pPr>
              <w:spacing w:after="0" w:line="240" w:lineRule="auto"/>
              <w:rPr>
                <w:rFonts w:ascii="Arial" w:hAnsi="Arial" w:cs="Arial"/>
                <w:sz w:val="20"/>
                <w:szCs w:val="20"/>
              </w:rPr>
            </w:pPr>
            <w:r w:rsidRPr="005D0021">
              <w:rPr>
                <w:rFonts w:ascii="Arial" w:hAnsi="Arial" w:cs="Arial"/>
                <w:sz w:val="20"/>
                <w:szCs w:val="20"/>
              </w:rPr>
              <w:t>Obszar ewaluacji</w:t>
            </w:r>
            <w:r w:rsidRPr="005D0021">
              <w:rPr>
                <w:rFonts w:ascii="Arial" w:hAnsi="Arial" w:cs="Arial"/>
                <w:sz w:val="20"/>
                <w:szCs w:val="20"/>
                <w:vertAlign w:val="superscript"/>
              </w:rPr>
              <w:footnoteReference w:id="11"/>
            </w:r>
          </w:p>
        </w:tc>
        <w:tc>
          <w:tcPr>
            <w:tcW w:w="5917" w:type="dxa"/>
            <w:gridSpan w:val="6"/>
            <w:shd w:val="clear" w:color="auto" w:fill="FFFFFF" w:themeFill="background1"/>
          </w:tcPr>
          <w:p w:rsidR="005D0021" w:rsidRPr="005D0021" w:rsidRDefault="005D0021" w:rsidP="005D0021">
            <w:pPr>
              <w:spacing w:after="0" w:line="240" w:lineRule="auto"/>
              <w:jc w:val="center"/>
              <w:rPr>
                <w:rFonts w:ascii="Arial" w:hAnsi="Arial" w:cs="Arial"/>
                <w:sz w:val="20"/>
                <w:szCs w:val="20"/>
              </w:rPr>
            </w:pPr>
          </w:p>
        </w:tc>
      </w:tr>
      <w:tr w:rsidR="005D0021" w:rsidRPr="005D0021" w:rsidTr="00AF0BA9">
        <w:tc>
          <w:tcPr>
            <w:tcW w:w="3369" w:type="dxa"/>
            <w:gridSpan w:val="2"/>
            <w:shd w:val="clear" w:color="auto" w:fill="C2D69B" w:themeFill="accent3" w:themeFillTint="99"/>
          </w:tcPr>
          <w:p w:rsidR="005D0021" w:rsidRPr="005D0021" w:rsidRDefault="005D0021" w:rsidP="005D0021">
            <w:pPr>
              <w:spacing w:after="0" w:line="240" w:lineRule="auto"/>
              <w:rPr>
                <w:rFonts w:ascii="Arial" w:hAnsi="Arial" w:cs="Arial"/>
                <w:sz w:val="20"/>
                <w:szCs w:val="20"/>
              </w:rPr>
            </w:pPr>
            <w:r w:rsidRPr="005D0021">
              <w:rPr>
                <w:rFonts w:ascii="Arial" w:hAnsi="Arial" w:cs="Arial"/>
                <w:sz w:val="20"/>
                <w:szCs w:val="20"/>
              </w:rPr>
              <w:t>Informacje dodatkowe</w:t>
            </w:r>
            <w:r w:rsidRPr="005D0021">
              <w:rPr>
                <w:rFonts w:ascii="Arial" w:hAnsi="Arial" w:cs="Arial"/>
                <w:sz w:val="20"/>
                <w:szCs w:val="20"/>
                <w:vertAlign w:val="superscript"/>
              </w:rPr>
              <w:footnoteReference w:id="12"/>
            </w:r>
          </w:p>
        </w:tc>
        <w:tc>
          <w:tcPr>
            <w:tcW w:w="5917" w:type="dxa"/>
            <w:gridSpan w:val="6"/>
            <w:shd w:val="clear" w:color="auto" w:fill="FFFFFF" w:themeFill="background1"/>
          </w:tcPr>
          <w:p w:rsidR="005D0021" w:rsidRPr="005D0021" w:rsidRDefault="005D0021" w:rsidP="005D0021">
            <w:pPr>
              <w:spacing w:after="0" w:line="240" w:lineRule="auto"/>
              <w:jc w:val="center"/>
              <w:rPr>
                <w:rFonts w:ascii="Arial" w:hAnsi="Arial" w:cs="Arial"/>
                <w:sz w:val="20"/>
                <w:szCs w:val="20"/>
              </w:rPr>
            </w:pPr>
          </w:p>
        </w:tc>
      </w:tr>
      <w:tr w:rsidR="005D0021" w:rsidRPr="005D0021" w:rsidTr="00AF0BA9">
        <w:tc>
          <w:tcPr>
            <w:tcW w:w="3369" w:type="dxa"/>
            <w:gridSpan w:val="2"/>
            <w:shd w:val="clear" w:color="auto" w:fill="C2D69B" w:themeFill="accent3" w:themeFillTint="99"/>
          </w:tcPr>
          <w:p w:rsidR="005D0021" w:rsidRPr="005D0021" w:rsidRDefault="005D0021" w:rsidP="005D0021">
            <w:pPr>
              <w:spacing w:after="0" w:line="240" w:lineRule="auto"/>
              <w:rPr>
                <w:rFonts w:ascii="Arial" w:hAnsi="Arial" w:cs="Arial"/>
                <w:sz w:val="20"/>
                <w:szCs w:val="20"/>
              </w:rPr>
            </w:pPr>
            <w:r w:rsidRPr="005D0021">
              <w:rPr>
                <w:rFonts w:ascii="Arial" w:hAnsi="Arial" w:cs="Arial"/>
                <w:sz w:val="20"/>
                <w:szCs w:val="20"/>
              </w:rPr>
              <w:t>Data przeprowadzenia oceny jakości badania</w:t>
            </w:r>
          </w:p>
        </w:tc>
        <w:tc>
          <w:tcPr>
            <w:tcW w:w="5917" w:type="dxa"/>
            <w:gridSpan w:val="6"/>
            <w:shd w:val="clear" w:color="auto" w:fill="FFFFFF" w:themeFill="background1"/>
          </w:tcPr>
          <w:p w:rsidR="005D0021" w:rsidRPr="005D0021" w:rsidRDefault="005D0021" w:rsidP="005D0021">
            <w:pPr>
              <w:spacing w:after="0" w:line="240" w:lineRule="auto"/>
              <w:rPr>
                <w:rFonts w:ascii="Arial" w:hAnsi="Arial" w:cs="Arial"/>
                <w:b/>
                <w:bCs/>
                <w:color w:val="5DBF00"/>
                <w:sz w:val="20"/>
                <w:szCs w:val="20"/>
              </w:rPr>
            </w:pPr>
          </w:p>
        </w:tc>
      </w:tr>
      <w:tr w:rsidR="005D0021" w:rsidRPr="005D0021" w:rsidTr="00AF0BA9">
        <w:trPr>
          <w:cantSplit/>
          <w:trHeight w:val="1747"/>
        </w:trPr>
        <w:tc>
          <w:tcPr>
            <w:tcW w:w="3369" w:type="dxa"/>
            <w:gridSpan w:val="2"/>
            <w:shd w:val="clear" w:color="auto" w:fill="C2D69B" w:themeFill="accent3" w:themeFillTint="99"/>
          </w:tcPr>
          <w:p w:rsidR="005D0021" w:rsidRPr="005D0021" w:rsidRDefault="005D0021" w:rsidP="005D0021">
            <w:pPr>
              <w:spacing w:after="0" w:line="240" w:lineRule="auto"/>
              <w:rPr>
                <w:rFonts w:ascii="Arial" w:hAnsi="Arial" w:cs="Arial"/>
                <w:b/>
                <w:bCs/>
                <w:color w:val="5DBF00"/>
                <w:sz w:val="20"/>
                <w:szCs w:val="20"/>
              </w:rPr>
            </w:pPr>
            <w:r w:rsidRPr="005D0021">
              <w:rPr>
                <w:rFonts w:ascii="Arial" w:hAnsi="Arial" w:cs="Arial"/>
                <w:sz w:val="20"/>
                <w:szCs w:val="20"/>
              </w:rPr>
              <w:t xml:space="preserve">Kryteria oceny badania </w:t>
            </w:r>
            <w:r w:rsidRPr="005D0021">
              <w:rPr>
                <w:rFonts w:ascii="Arial" w:hAnsi="Arial" w:cs="Arial"/>
                <w:sz w:val="20"/>
                <w:szCs w:val="20"/>
              </w:rPr>
              <w:br/>
              <w:t>ewaluacyjnego</w:t>
            </w:r>
          </w:p>
        </w:tc>
        <w:tc>
          <w:tcPr>
            <w:tcW w:w="992" w:type="dxa"/>
            <w:shd w:val="clear" w:color="auto" w:fill="C2D69B" w:themeFill="accent3" w:themeFillTint="99"/>
            <w:textDirection w:val="btLr"/>
            <w:vAlign w:val="center"/>
          </w:tcPr>
          <w:p w:rsidR="005D0021" w:rsidRPr="005D0021" w:rsidRDefault="005D0021" w:rsidP="005D0021">
            <w:pPr>
              <w:spacing w:after="0" w:line="240" w:lineRule="auto"/>
              <w:ind w:left="113" w:right="113"/>
              <w:jc w:val="center"/>
              <w:rPr>
                <w:rFonts w:ascii="Arial" w:hAnsi="Arial" w:cs="Arial"/>
                <w:b/>
                <w:bCs/>
                <w:color w:val="5DBF00"/>
                <w:sz w:val="20"/>
                <w:szCs w:val="20"/>
              </w:rPr>
            </w:pPr>
            <w:r w:rsidRPr="005D0021">
              <w:rPr>
                <w:rFonts w:ascii="Arial" w:hAnsi="Arial" w:cs="Arial"/>
                <w:sz w:val="20"/>
                <w:szCs w:val="20"/>
              </w:rPr>
              <w:t>Niedostatecznie</w:t>
            </w:r>
          </w:p>
        </w:tc>
        <w:tc>
          <w:tcPr>
            <w:tcW w:w="934" w:type="dxa"/>
            <w:shd w:val="clear" w:color="auto" w:fill="C2D69B" w:themeFill="accent3" w:themeFillTint="99"/>
            <w:textDirection w:val="btLr"/>
            <w:vAlign w:val="center"/>
          </w:tcPr>
          <w:p w:rsidR="005D0021" w:rsidRPr="005D0021" w:rsidRDefault="005D0021" w:rsidP="005D0021">
            <w:pPr>
              <w:spacing w:after="0" w:line="240" w:lineRule="auto"/>
              <w:ind w:left="113" w:right="113"/>
              <w:jc w:val="center"/>
              <w:rPr>
                <w:rFonts w:ascii="Arial" w:hAnsi="Arial" w:cs="Arial"/>
                <w:b/>
                <w:bCs/>
                <w:color w:val="5DBF00"/>
                <w:sz w:val="20"/>
                <w:szCs w:val="20"/>
              </w:rPr>
            </w:pPr>
            <w:r w:rsidRPr="005D0021">
              <w:rPr>
                <w:rFonts w:ascii="Arial" w:hAnsi="Arial" w:cs="Arial"/>
                <w:sz w:val="20"/>
                <w:szCs w:val="20"/>
              </w:rPr>
              <w:t>Słabo</w:t>
            </w:r>
          </w:p>
        </w:tc>
        <w:tc>
          <w:tcPr>
            <w:tcW w:w="934" w:type="dxa"/>
            <w:shd w:val="clear" w:color="auto" w:fill="C2D69B" w:themeFill="accent3" w:themeFillTint="99"/>
            <w:textDirection w:val="btLr"/>
            <w:vAlign w:val="center"/>
          </w:tcPr>
          <w:p w:rsidR="005D0021" w:rsidRPr="005D0021" w:rsidRDefault="005D0021" w:rsidP="005D0021">
            <w:pPr>
              <w:spacing w:after="0" w:line="240" w:lineRule="auto"/>
              <w:ind w:left="113" w:right="113"/>
              <w:jc w:val="center"/>
              <w:rPr>
                <w:rFonts w:ascii="Arial" w:hAnsi="Arial" w:cs="Arial"/>
                <w:sz w:val="20"/>
                <w:szCs w:val="20"/>
              </w:rPr>
            </w:pPr>
            <w:r w:rsidRPr="005D0021">
              <w:rPr>
                <w:rFonts w:ascii="Arial" w:hAnsi="Arial" w:cs="Arial"/>
                <w:sz w:val="20"/>
                <w:szCs w:val="20"/>
              </w:rPr>
              <w:t>Dostatecznie</w:t>
            </w:r>
          </w:p>
        </w:tc>
        <w:tc>
          <w:tcPr>
            <w:tcW w:w="934" w:type="dxa"/>
            <w:shd w:val="clear" w:color="auto" w:fill="C2D69B" w:themeFill="accent3" w:themeFillTint="99"/>
            <w:textDirection w:val="btLr"/>
            <w:vAlign w:val="center"/>
          </w:tcPr>
          <w:p w:rsidR="005D0021" w:rsidRPr="005D0021" w:rsidRDefault="005D0021" w:rsidP="005D0021">
            <w:pPr>
              <w:spacing w:after="0" w:line="240" w:lineRule="auto"/>
              <w:ind w:left="113" w:right="113"/>
              <w:jc w:val="center"/>
              <w:rPr>
                <w:rFonts w:ascii="Arial" w:hAnsi="Arial" w:cs="Arial"/>
                <w:sz w:val="20"/>
                <w:szCs w:val="20"/>
              </w:rPr>
            </w:pPr>
            <w:r w:rsidRPr="005D0021">
              <w:rPr>
                <w:rFonts w:ascii="Arial" w:hAnsi="Arial" w:cs="Arial"/>
                <w:sz w:val="20"/>
                <w:szCs w:val="20"/>
              </w:rPr>
              <w:t>Dobrze</w:t>
            </w:r>
          </w:p>
        </w:tc>
        <w:tc>
          <w:tcPr>
            <w:tcW w:w="934" w:type="dxa"/>
            <w:shd w:val="clear" w:color="auto" w:fill="C2D69B" w:themeFill="accent3" w:themeFillTint="99"/>
            <w:textDirection w:val="btLr"/>
            <w:vAlign w:val="center"/>
          </w:tcPr>
          <w:p w:rsidR="005D0021" w:rsidRPr="005D0021" w:rsidRDefault="005D0021" w:rsidP="005D0021">
            <w:pPr>
              <w:spacing w:after="0" w:line="240" w:lineRule="auto"/>
              <w:ind w:left="113" w:right="113"/>
              <w:jc w:val="center"/>
              <w:rPr>
                <w:rFonts w:ascii="Arial" w:hAnsi="Arial" w:cs="Arial"/>
                <w:b/>
                <w:bCs/>
                <w:color w:val="5DBF00"/>
                <w:sz w:val="20"/>
                <w:szCs w:val="20"/>
              </w:rPr>
            </w:pPr>
            <w:r w:rsidRPr="005D0021">
              <w:rPr>
                <w:rFonts w:ascii="Arial" w:hAnsi="Arial" w:cs="Arial"/>
                <w:sz w:val="20"/>
                <w:szCs w:val="20"/>
              </w:rPr>
              <w:t>Bardzo dobrze</w:t>
            </w:r>
          </w:p>
        </w:tc>
        <w:tc>
          <w:tcPr>
            <w:tcW w:w="1189" w:type="dxa"/>
            <w:shd w:val="clear" w:color="auto" w:fill="C2D69B" w:themeFill="accent3" w:themeFillTint="99"/>
            <w:vAlign w:val="center"/>
          </w:tcPr>
          <w:p w:rsidR="005D0021" w:rsidRPr="005D0021" w:rsidRDefault="005D0021" w:rsidP="005D0021">
            <w:pPr>
              <w:spacing w:after="0" w:line="240" w:lineRule="auto"/>
              <w:jc w:val="center"/>
              <w:rPr>
                <w:rFonts w:ascii="Arial" w:hAnsi="Arial" w:cs="Arial"/>
                <w:sz w:val="20"/>
                <w:szCs w:val="20"/>
              </w:rPr>
            </w:pPr>
            <w:r w:rsidRPr="005D0021">
              <w:rPr>
                <w:rFonts w:ascii="Arial" w:hAnsi="Arial" w:cs="Arial"/>
                <w:sz w:val="20"/>
                <w:szCs w:val="20"/>
              </w:rPr>
              <w:t>Uwagi</w:t>
            </w:r>
          </w:p>
        </w:tc>
      </w:tr>
      <w:tr w:rsidR="005D0021" w:rsidRPr="005D0021" w:rsidTr="00AF0BA9">
        <w:trPr>
          <w:trHeight w:val="567"/>
        </w:trPr>
        <w:tc>
          <w:tcPr>
            <w:tcW w:w="468" w:type="dxa"/>
            <w:shd w:val="clear" w:color="auto" w:fill="auto"/>
            <w:vAlign w:val="center"/>
          </w:tcPr>
          <w:p w:rsidR="005D0021" w:rsidRPr="005D0021" w:rsidRDefault="005D0021" w:rsidP="005D0021">
            <w:pPr>
              <w:spacing w:after="0" w:line="240" w:lineRule="auto"/>
              <w:jc w:val="center"/>
              <w:rPr>
                <w:rFonts w:ascii="Arial" w:hAnsi="Arial" w:cs="Arial"/>
                <w:sz w:val="20"/>
                <w:szCs w:val="20"/>
              </w:rPr>
            </w:pPr>
            <w:r w:rsidRPr="005D0021">
              <w:rPr>
                <w:rFonts w:ascii="Arial" w:hAnsi="Arial" w:cs="Arial"/>
                <w:sz w:val="20"/>
                <w:szCs w:val="20"/>
              </w:rPr>
              <w:t>1</w:t>
            </w:r>
          </w:p>
        </w:tc>
        <w:tc>
          <w:tcPr>
            <w:tcW w:w="2901" w:type="dxa"/>
            <w:shd w:val="clear" w:color="auto" w:fill="auto"/>
            <w:vAlign w:val="center"/>
          </w:tcPr>
          <w:p w:rsidR="005D0021" w:rsidRPr="005D0021" w:rsidRDefault="005D0021" w:rsidP="005D0021">
            <w:pPr>
              <w:spacing w:after="0" w:line="240" w:lineRule="auto"/>
              <w:jc w:val="center"/>
              <w:rPr>
                <w:rFonts w:ascii="Arial" w:hAnsi="Arial" w:cs="Arial"/>
                <w:b/>
                <w:bCs/>
                <w:color w:val="5DBF00"/>
                <w:sz w:val="20"/>
                <w:szCs w:val="20"/>
              </w:rPr>
            </w:pPr>
            <w:r w:rsidRPr="005D0021">
              <w:rPr>
                <w:rFonts w:ascii="Arial" w:hAnsi="Arial" w:cs="Arial"/>
                <w:sz w:val="20"/>
                <w:szCs w:val="20"/>
              </w:rPr>
              <w:t>Stopień osiągnięcia celów badania</w:t>
            </w:r>
          </w:p>
        </w:tc>
        <w:tc>
          <w:tcPr>
            <w:tcW w:w="992" w:type="dxa"/>
            <w:shd w:val="clear" w:color="auto" w:fill="auto"/>
          </w:tcPr>
          <w:p w:rsidR="005D0021" w:rsidRPr="005D0021" w:rsidRDefault="005D0021" w:rsidP="005D0021">
            <w:pPr>
              <w:spacing w:after="0" w:line="240" w:lineRule="auto"/>
              <w:jc w:val="center"/>
              <w:rPr>
                <w:rFonts w:ascii="Arial" w:hAnsi="Arial" w:cs="Arial"/>
                <w:b/>
                <w:bCs/>
                <w:color w:val="5DBF00"/>
                <w:sz w:val="20"/>
                <w:szCs w:val="20"/>
              </w:rPr>
            </w:pPr>
          </w:p>
        </w:tc>
        <w:tc>
          <w:tcPr>
            <w:tcW w:w="934" w:type="dxa"/>
            <w:shd w:val="clear" w:color="auto" w:fill="auto"/>
          </w:tcPr>
          <w:p w:rsidR="005D0021" w:rsidRPr="005D0021" w:rsidRDefault="005D0021" w:rsidP="005D0021">
            <w:pPr>
              <w:spacing w:after="0" w:line="240" w:lineRule="auto"/>
              <w:jc w:val="center"/>
              <w:rPr>
                <w:rFonts w:ascii="Arial" w:hAnsi="Arial" w:cs="Arial"/>
                <w:b/>
                <w:bCs/>
                <w:color w:val="5DBF00"/>
                <w:sz w:val="20"/>
                <w:szCs w:val="20"/>
              </w:rPr>
            </w:pPr>
          </w:p>
        </w:tc>
        <w:tc>
          <w:tcPr>
            <w:tcW w:w="934" w:type="dxa"/>
            <w:shd w:val="clear" w:color="auto" w:fill="auto"/>
          </w:tcPr>
          <w:p w:rsidR="005D0021" w:rsidRPr="005D0021" w:rsidRDefault="005D0021" w:rsidP="005D0021">
            <w:pPr>
              <w:spacing w:after="0" w:line="240" w:lineRule="auto"/>
              <w:jc w:val="center"/>
              <w:rPr>
                <w:rFonts w:ascii="Arial" w:hAnsi="Arial" w:cs="Arial"/>
                <w:b/>
                <w:bCs/>
                <w:color w:val="5DBF00"/>
                <w:sz w:val="20"/>
                <w:szCs w:val="20"/>
              </w:rPr>
            </w:pPr>
          </w:p>
        </w:tc>
        <w:tc>
          <w:tcPr>
            <w:tcW w:w="934" w:type="dxa"/>
            <w:shd w:val="clear" w:color="auto" w:fill="auto"/>
          </w:tcPr>
          <w:p w:rsidR="005D0021" w:rsidRPr="005D0021" w:rsidRDefault="005D0021" w:rsidP="005D0021">
            <w:pPr>
              <w:spacing w:after="0" w:line="240" w:lineRule="auto"/>
              <w:jc w:val="center"/>
              <w:rPr>
                <w:rFonts w:ascii="Arial" w:hAnsi="Arial" w:cs="Arial"/>
                <w:b/>
                <w:bCs/>
                <w:color w:val="5DBF00"/>
                <w:sz w:val="20"/>
                <w:szCs w:val="20"/>
              </w:rPr>
            </w:pPr>
          </w:p>
        </w:tc>
        <w:tc>
          <w:tcPr>
            <w:tcW w:w="934" w:type="dxa"/>
            <w:shd w:val="clear" w:color="auto" w:fill="auto"/>
          </w:tcPr>
          <w:p w:rsidR="005D0021" w:rsidRPr="005D0021" w:rsidRDefault="005D0021" w:rsidP="005D0021">
            <w:pPr>
              <w:spacing w:after="0" w:line="240" w:lineRule="auto"/>
              <w:jc w:val="center"/>
              <w:rPr>
                <w:rFonts w:ascii="Arial" w:hAnsi="Arial" w:cs="Arial"/>
                <w:b/>
                <w:bCs/>
                <w:color w:val="5DBF00"/>
                <w:sz w:val="20"/>
                <w:szCs w:val="20"/>
              </w:rPr>
            </w:pPr>
          </w:p>
        </w:tc>
        <w:tc>
          <w:tcPr>
            <w:tcW w:w="1189" w:type="dxa"/>
            <w:shd w:val="clear" w:color="auto" w:fill="auto"/>
          </w:tcPr>
          <w:p w:rsidR="005D0021" w:rsidRPr="005D0021" w:rsidRDefault="005D0021" w:rsidP="005D0021">
            <w:pPr>
              <w:spacing w:after="0" w:line="240" w:lineRule="auto"/>
              <w:jc w:val="center"/>
              <w:rPr>
                <w:rFonts w:ascii="Arial" w:hAnsi="Arial" w:cs="Arial"/>
                <w:b/>
                <w:bCs/>
                <w:color w:val="5DBF00"/>
                <w:sz w:val="20"/>
                <w:szCs w:val="20"/>
              </w:rPr>
            </w:pPr>
          </w:p>
        </w:tc>
      </w:tr>
      <w:tr w:rsidR="005D0021" w:rsidRPr="005D0021" w:rsidTr="00AF0BA9">
        <w:trPr>
          <w:trHeight w:val="248"/>
        </w:trPr>
        <w:tc>
          <w:tcPr>
            <w:tcW w:w="468" w:type="dxa"/>
            <w:shd w:val="clear" w:color="auto" w:fill="auto"/>
            <w:vAlign w:val="center"/>
          </w:tcPr>
          <w:p w:rsidR="005D0021" w:rsidRPr="005D0021" w:rsidRDefault="005D0021" w:rsidP="005D0021">
            <w:pPr>
              <w:spacing w:after="0" w:line="240" w:lineRule="auto"/>
              <w:jc w:val="center"/>
              <w:rPr>
                <w:rFonts w:ascii="Arial" w:hAnsi="Arial" w:cs="Arial"/>
                <w:sz w:val="20"/>
                <w:szCs w:val="20"/>
              </w:rPr>
            </w:pPr>
            <w:r w:rsidRPr="005D0021">
              <w:rPr>
                <w:rFonts w:ascii="Arial" w:hAnsi="Arial" w:cs="Arial"/>
                <w:sz w:val="20"/>
                <w:szCs w:val="20"/>
              </w:rPr>
              <w:t>2</w:t>
            </w:r>
          </w:p>
        </w:tc>
        <w:tc>
          <w:tcPr>
            <w:tcW w:w="2901" w:type="dxa"/>
            <w:shd w:val="clear" w:color="auto" w:fill="auto"/>
            <w:vAlign w:val="center"/>
          </w:tcPr>
          <w:p w:rsidR="005D0021" w:rsidRPr="005D0021" w:rsidRDefault="005D0021" w:rsidP="005D0021">
            <w:pPr>
              <w:spacing w:after="0" w:line="240" w:lineRule="auto"/>
              <w:jc w:val="center"/>
              <w:rPr>
                <w:rFonts w:ascii="Arial" w:hAnsi="Arial" w:cs="Arial"/>
                <w:sz w:val="20"/>
                <w:szCs w:val="20"/>
              </w:rPr>
            </w:pPr>
            <w:r w:rsidRPr="005D0021">
              <w:rPr>
                <w:rFonts w:ascii="Arial" w:hAnsi="Arial" w:cs="Arial"/>
                <w:sz w:val="20"/>
                <w:szCs w:val="20"/>
              </w:rPr>
              <w:t>Zastosowana metodologia</w:t>
            </w:r>
          </w:p>
        </w:tc>
        <w:tc>
          <w:tcPr>
            <w:tcW w:w="992" w:type="dxa"/>
            <w:shd w:val="clear" w:color="auto" w:fill="auto"/>
          </w:tcPr>
          <w:p w:rsidR="005D0021" w:rsidRPr="005D0021" w:rsidRDefault="005D0021" w:rsidP="005D0021">
            <w:pPr>
              <w:spacing w:after="0" w:line="240" w:lineRule="auto"/>
              <w:jc w:val="center"/>
              <w:rPr>
                <w:rFonts w:ascii="Arial" w:hAnsi="Arial" w:cs="Arial"/>
                <w:b/>
                <w:bCs/>
                <w:color w:val="5DBF00"/>
                <w:sz w:val="20"/>
                <w:szCs w:val="20"/>
              </w:rPr>
            </w:pPr>
          </w:p>
        </w:tc>
        <w:tc>
          <w:tcPr>
            <w:tcW w:w="934" w:type="dxa"/>
            <w:shd w:val="clear" w:color="auto" w:fill="auto"/>
          </w:tcPr>
          <w:p w:rsidR="005D0021" w:rsidRPr="005D0021" w:rsidRDefault="005D0021" w:rsidP="005D0021">
            <w:pPr>
              <w:spacing w:after="0" w:line="240" w:lineRule="auto"/>
              <w:jc w:val="center"/>
              <w:rPr>
                <w:rFonts w:ascii="Arial" w:hAnsi="Arial" w:cs="Arial"/>
                <w:b/>
                <w:bCs/>
                <w:color w:val="5DBF00"/>
                <w:sz w:val="20"/>
                <w:szCs w:val="20"/>
              </w:rPr>
            </w:pPr>
          </w:p>
        </w:tc>
        <w:tc>
          <w:tcPr>
            <w:tcW w:w="934" w:type="dxa"/>
            <w:shd w:val="clear" w:color="auto" w:fill="auto"/>
          </w:tcPr>
          <w:p w:rsidR="005D0021" w:rsidRPr="005D0021" w:rsidRDefault="005D0021" w:rsidP="005D0021">
            <w:pPr>
              <w:spacing w:after="0" w:line="240" w:lineRule="auto"/>
              <w:jc w:val="center"/>
              <w:rPr>
                <w:rFonts w:ascii="Arial" w:hAnsi="Arial" w:cs="Arial"/>
                <w:b/>
                <w:bCs/>
                <w:color w:val="5DBF00"/>
                <w:sz w:val="20"/>
                <w:szCs w:val="20"/>
              </w:rPr>
            </w:pPr>
          </w:p>
        </w:tc>
        <w:tc>
          <w:tcPr>
            <w:tcW w:w="934" w:type="dxa"/>
            <w:shd w:val="clear" w:color="auto" w:fill="auto"/>
          </w:tcPr>
          <w:p w:rsidR="005D0021" w:rsidRPr="005D0021" w:rsidRDefault="005D0021" w:rsidP="005D0021">
            <w:pPr>
              <w:spacing w:after="0" w:line="240" w:lineRule="auto"/>
              <w:jc w:val="center"/>
              <w:rPr>
                <w:rFonts w:ascii="Arial" w:hAnsi="Arial" w:cs="Arial"/>
                <w:b/>
                <w:bCs/>
                <w:color w:val="5DBF00"/>
                <w:sz w:val="20"/>
                <w:szCs w:val="20"/>
              </w:rPr>
            </w:pPr>
          </w:p>
        </w:tc>
        <w:tc>
          <w:tcPr>
            <w:tcW w:w="934" w:type="dxa"/>
            <w:shd w:val="clear" w:color="auto" w:fill="auto"/>
          </w:tcPr>
          <w:p w:rsidR="005D0021" w:rsidRPr="005D0021" w:rsidRDefault="005D0021" w:rsidP="005D0021">
            <w:pPr>
              <w:spacing w:after="0" w:line="240" w:lineRule="auto"/>
              <w:jc w:val="center"/>
              <w:rPr>
                <w:rFonts w:ascii="Arial" w:hAnsi="Arial" w:cs="Arial"/>
                <w:b/>
                <w:bCs/>
                <w:color w:val="5DBF00"/>
                <w:sz w:val="20"/>
                <w:szCs w:val="20"/>
              </w:rPr>
            </w:pPr>
          </w:p>
        </w:tc>
        <w:tc>
          <w:tcPr>
            <w:tcW w:w="1189" w:type="dxa"/>
            <w:shd w:val="clear" w:color="auto" w:fill="auto"/>
          </w:tcPr>
          <w:p w:rsidR="005D0021" w:rsidRPr="005D0021" w:rsidRDefault="005D0021" w:rsidP="005D0021">
            <w:pPr>
              <w:spacing w:after="0" w:line="240" w:lineRule="auto"/>
              <w:jc w:val="center"/>
              <w:rPr>
                <w:rFonts w:ascii="Arial" w:hAnsi="Arial" w:cs="Arial"/>
                <w:b/>
                <w:bCs/>
                <w:color w:val="5DBF00"/>
                <w:sz w:val="20"/>
                <w:szCs w:val="20"/>
              </w:rPr>
            </w:pPr>
          </w:p>
        </w:tc>
      </w:tr>
      <w:tr w:rsidR="005D0021" w:rsidRPr="005D0021" w:rsidTr="00AF0BA9">
        <w:trPr>
          <w:trHeight w:val="567"/>
        </w:trPr>
        <w:tc>
          <w:tcPr>
            <w:tcW w:w="468" w:type="dxa"/>
            <w:shd w:val="clear" w:color="auto" w:fill="auto"/>
            <w:vAlign w:val="center"/>
          </w:tcPr>
          <w:p w:rsidR="005D0021" w:rsidRPr="005D0021" w:rsidRDefault="005D0021" w:rsidP="005D0021">
            <w:pPr>
              <w:spacing w:after="0" w:line="240" w:lineRule="auto"/>
              <w:jc w:val="center"/>
              <w:rPr>
                <w:rFonts w:ascii="Arial" w:hAnsi="Arial" w:cs="Arial"/>
                <w:sz w:val="20"/>
                <w:szCs w:val="20"/>
              </w:rPr>
            </w:pPr>
            <w:r w:rsidRPr="005D0021">
              <w:rPr>
                <w:rFonts w:ascii="Arial" w:hAnsi="Arial" w:cs="Arial"/>
                <w:sz w:val="20"/>
                <w:szCs w:val="20"/>
              </w:rPr>
              <w:t>3</w:t>
            </w:r>
          </w:p>
        </w:tc>
        <w:tc>
          <w:tcPr>
            <w:tcW w:w="2901" w:type="dxa"/>
            <w:shd w:val="clear" w:color="auto" w:fill="auto"/>
            <w:vAlign w:val="center"/>
          </w:tcPr>
          <w:p w:rsidR="005D0021" w:rsidRPr="005D0021" w:rsidRDefault="005D0021" w:rsidP="005D0021">
            <w:pPr>
              <w:spacing w:after="0" w:line="240" w:lineRule="auto"/>
              <w:jc w:val="center"/>
              <w:rPr>
                <w:rFonts w:ascii="Arial" w:hAnsi="Arial" w:cs="Arial"/>
                <w:b/>
                <w:bCs/>
                <w:color w:val="5DBF00"/>
                <w:sz w:val="20"/>
                <w:szCs w:val="20"/>
              </w:rPr>
            </w:pPr>
            <w:r w:rsidRPr="005D0021">
              <w:rPr>
                <w:rFonts w:ascii="Arial" w:hAnsi="Arial" w:cs="Arial"/>
                <w:sz w:val="20"/>
                <w:szCs w:val="20"/>
              </w:rPr>
              <w:t>Wiarygodność danych</w:t>
            </w:r>
          </w:p>
        </w:tc>
        <w:tc>
          <w:tcPr>
            <w:tcW w:w="992" w:type="dxa"/>
            <w:shd w:val="clear" w:color="auto" w:fill="auto"/>
          </w:tcPr>
          <w:p w:rsidR="005D0021" w:rsidRPr="005D0021" w:rsidRDefault="005D0021" w:rsidP="005D0021">
            <w:pPr>
              <w:spacing w:after="0" w:line="240" w:lineRule="auto"/>
              <w:jc w:val="center"/>
              <w:rPr>
                <w:rFonts w:ascii="Arial" w:hAnsi="Arial" w:cs="Arial"/>
                <w:b/>
                <w:bCs/>
                <w:color w:val="5DBF00"/>
                <w:sz w:val="20"/>
                <w:szCs w:val="20"/>
              </w:rPr>
            </w:pPr>
          </w:p>
        </w:tc>
        <w:tc>
          <w:tcPr>
            <w:tcW w:w="934" w:type="dxa"/>
            <w:shd w:val="clear" w:color="auto" w:fill="auto"/>
          </w:tcPr>
          <w:p w:rsidR="005D0021" w:rsidRPr="005D0021" w:rsidRDefault="005D0021" w:rsidP="005D0021">
            <w:pPr>
              <w:spacing w:after="0" w:line="240" w:lineRule="auto"/>
              <w:jc w:val="center"/>
              <w:rPr>
                <w:rFonts w:ascii="Arial" w:hAnsi="Arial" w:cs="Arial"/>
                <w:b/>
                <w:bCs/>
                <w:color w:val="5DBF00"/>
                <w:sz w:val="20"/>
                <w:szCs w:val="20"/>
              </w:rPr>
            </w:pPr>
          </w:p>
        </w:tc>
        <w:tc>
          <w:tcPr>
            <w:tcW w:w="934" w:type="dxa"/>
            <w:shd w:val="clear" w:color="auto" w:fill="auto"/>
          </w:tcPr>
          <w:p w:rsidR="005D0021" w:rsidRPr="005D0021" w:rsidRDefault="005D0021" w:rsidP="005D0021">
            <w:pPr>
              <w:spacing w:after="0" w:line="240" w:lineRule="auto"/>
              <w:jc w:val="center"/>
              <w:rPr>
                <w:rFonts w:ascii="Arial" w:hAnsi="Arial" w:cs="Arial"/>
                <w:b/>
                <w:bCs/>
                <w:color w:val="5DBF00"/>
                <w:sz w:val="20"/>
                <w:szCs w:val="20"/>
              </w:rPr>
            </w:pPr>
          </w:p>
        </w:tc>
        <w:tc>
          <w:tcPr>
            <w:tcW w:w="934" w:type="dxa"/>
            <w:shd w:val="clear" w:color="auto" w:fill="auto"/>
          </w:tcPr>
          <w:p w:rsidR="005D0021" w:rsidRPr="005D0021" w:rsidRDefault="005D0021" w:rsidP="005D0021">
            <w:pPr>
              <w:spacing w:after="0" w:line="240" w:lineRule="auto"/>
              <w:jc w:val="center"/>
              <w:rPr>
                <w:rFonts w:ascii="Arial" w:hAnsi="Arial" w:cs="Arial"/>
                <w:b/>
                <w:bCs/>
                <w:color w:val="5DBF00"/>
                <w:sz w:val="20"/>
                <w:szCs w:val="20"/>
              </w:rPr>
            </w:pPr>
          </w:p>
        </w:tc>
        <w:tc>
          <w:tcPr>
            <w:tcW w:w="934" w:type="dxa"/>
            <w:shd w:val="clear" w:color="auto" w:fill="auto"/>
          </w:tcPr>
          <w:p w:rsidR="005D0021" w:rsidRPr="005D0021" w:rsidRDefault="005D0021" w:rsidP="005D0021">
            <w:pPr>
              <w:spacing w:after="0" w:line="240" w:lineRule="auto"/>
              <w:jc w:val="center"/>
              <w:rPr>
                <w:rFonts w:ascii="Arial" w:hAnsi="Arial" w:cs="Arial"/>
                <w:b/>
                <w:bCs/>
                <w:color w:val="5DBF00"/>
                <w:sz w:val="20"/>
                <w:szCs w:val="20"/>
              </w:rPr>
            </w:pPr>
          </w:p>
        </w:tc>
        <w:tc>
          <w:tcPr>
            <w:tcW w:w="1189" w:type="dxa"/>
            <w:shd w:val="clear" w:color="auto" w:fill="auto"/>
          </w:tcPr>
          <w:p w:rsidR="005D0021" w:rsidRPr="005D0021" w:rsidRDefault="005D0021" w:rsidP="005D0021">
            <w:pPr>
              <w:spacing w:after="0" w:line="240" w:lineRule="auto"/>
              <w:jc w:val="center"/>
              <w:rPr>
                <w:rFonts w:ascii="Arial" w:hAnsi="Arial" w:cs="Arial"/>
                <w:b/>
                <w:bCs/>
                <w:color w:val="5DBF00"/>
                <w:sz w:val="20"/>
                <w:szCs w:val="20"/>
              </w:rPr>
            </w:pPr>
          </w:p>
        </w:tc>
      </w:tr>
      <w:tr w:rsidR="005D0021" w:rsidRPr="005D0021" w:rsidTr="00AF0BA9">
        <w:trPr>
          <w:trHeight w:val="567"/>
        </w:trPr>
        <w:tc>
          <w:tcPr>
            <w:tcW w:w="468" w:type="dxa"/>
            <w:shd w:val="clear" w:color="auto" w:fill="auto"/>
            <w:vAlign w:val="center"/>
          </w:tcPr>
          <w:p w:rsidR="005D0021" w:rsidRPr="005D0021" w:rsidRDefault="005D0021" w:rsidP="005D0021">
            <w:pPr>
              <w:spacing w:after="0" w:line="240" w:lineRule="auto"/>
              <w:jc w:val="center"/>
              <w:rPr>
                <w:rFonts w:ascii="Arial" w:hAnsi="Arial" w:cs="Arial"/>
                <w:sz w:val="20"/>
                <w:szCs w:val="20"/>
              </w:rPr>
            </w:pPr>
            <w:r w:rsidRPr="005D0021">
              <w:rPr>
                <w:rFonts w:ascii="Arial" w:hAnsi="Arial" w:cs="Arial"/>
                <w:sz w:val="20"/>
                <w:szCs w:val="20"/>
              </w:rPr>
              <w:t>4</w:t>
            </w:r>
          </w:p>
        </w:tc>
        <w:tc>
          <w:tcPr>
            <w:tcW w:w="2901" w:type="dxa"/>
            <w:shd w:val="clear" w:color="auto" w:fill="auto"/>
            <w:vAlign w:val="center"/>
          </w:tcPr>
          <w:p w:rsidR="005D0021" w:rsidRPr="005D0021" w:rsidRDefault="005D0021" w:rsidP="005D0021">
            <w:pPr>
              <w:spacing w:after="0" w:line="240" w:lineRule="auto"/>
              <w:jc w:val="center"/>
              <w:rPr>
                <w:rFonts w:ascii="Arial" w:hAnsi="Arial" w:cs="Arial"/>
                <w:sz w:val="20"/>
                <w:szCs w:val="20"/>
              </w:rPr>
            </w:pPr>
            <w:r w:rsidRPr="005D0021">
              <w:rPr>
                <w:rFonts w:ascii="Arial" w:hAnsi="Arial" w:cs="Arial"/>
                <w:sz w:val="20"/>
                <w:szCs w:val="20"/>
              </w:rPr>
              <w:t>Jakość analizy i wniosków</w:t>
            </w:r>
          </w:p>
        </w:tc>
        <w:tc>
          <w:tcPr>
            <w:tcW w:w="992" w:type="dxa"/>
            <w:shd w:val="clear" w:color="auto" w:fill="auto"/>
          </w:tcPr>
          <w:p w:rsidR="005D0021" w:rsidRPr="005D0021" w:rsidRDefault="005D0021" w:rsidP="005D0021">
            <w:pPr>
              <w:spacing w:after="0" w:line="240" w:lineRule="auto"/>
              <w:jc w:val="center"/>
              <w:rPr>
                <w:rFonts w:ascii="Arial" w:hAnsi="Arial" w:cs="Arial"/>
                <w:b/>
                <w:bCs/>
                <w:color w:val="5DBF00"/>
                <w:sz w:val="20"/>
                <w:szCs w:val="20"/>
              </w:rPr>
            </w:pPr>
          </w:p>
        </w:tc>
        <w:tc>
          <w:tcPr>
            <w:tcW w:w="934" w:type="dxa"/>
            <w:shd w:val="clear" w:color="auto" w:fill="auto"/>
          </w:tcPr>
          <w:p w:rsidR="005D0021" w:rsidRPr="005D0021" w:rsidRDefault="005D0021" w:rsidP="005D0021">
            <w:pPr>
              <w:spacing w:after="0" w:line="240" w:lineRule="auto"/>
              <w:jc w:val="center"/>
              <w:rPr>
                <w:rFonts w:ascii="Arial" w:hAnsi="Arial" w:cs="Arial"/>
                <w:b/>
                <w:bCs/>
                <w:color w:val="5DBF00"/>
                <w:sz w:val="20"/>
                <w:szCs w:val="20"/>
              </w:rPr>
            </w:pPr>
          </w:p>
        </w:tc>
        <w:tc>
          <w:tcPr>
            <w:tcW w:w="934" w:type="dxa"/>
            <w:shd w:val="clear" w:color="auto" w:fill="auto"/>
          </w:tcPr>
          <w:p w:rsidR="005D0021" w:rsidRPr="005D0021" w:rsidRDefault="005D0021" w:rsidP="005D0021">
            <w:pPr>
              <w:spacing w:after="0" w:line="240" w:lineRule="auto"/>
              <w:jc w:val="center"/>
              <w:rPr>
                <w:rFonts w:ascii="Arial" w:hAnsi="Arial" w:cs="Arial"/>
                <w:b/>
                <w:bCs/>
                <w:color w:val="5DBF00"/>
                <w:sz w:val="20"/>
                <w:szCs w:val="20"/>
              </w:rPr>
            </w:pPr>
          </w:p>
        </w:tc>
        <w:tc>
          <w:tcPr>
            <w:tcW w:w="934" w:type="dxa"/>
            <w:shd w:val="clear" w:color="auto" w:fill="auto"/>
          </w:tcPr>
          <w:p w:rsidR="005D0021" w:rsidRPr="005D0021" w:rsidRDefault="005D0021" w:rsidP="005D0021">
            <w:pPr>
              <w:spacing w:after="0" w:line="240" w:lineRule="auto"/>
              <w:jc w:val="center"/>
              <w:rPr>
                <w:rFonts w:ascii="Arial" w:hAnsi="Arial" w:cs="Arial"/>
                <w:b/>
                <w:bCs/>
                <w:color w:val="5DBF00"/>
                <w:sz w:val="20"/>
                <w:szCs w:val="20"/>
              </w:rPr>
            </w:pPr>
          </w:p>
        </w:tc>
        <w:tc>
          <w:tcPr>
            <w:tcW w:w="934" w:type="dxa"/>
            <w:shd w:val="clear" w:color="auto" w:fill="auto"/>
          </w:tcPr>
          <w:p w:rsidR="005D0021" w:rsidRPr="005D0021" w:rsidRDefault="005D0021" w:rsidP="005D0021">
            <w:pPr>
              <w:spacing w:after="0" w:line="240" w:lineRule="auto"/>
              <w:jc w:val="center"/>
              <w:rPr>
                <w:rFonts w:ascii="Arial" w:hAnsi="Arial" w:cs="Arial"/>
                <w:b/>
                <w:bCs/>
                <w:color w:val="5DBF00"/>
                <w:sz w:val="20"/>
                <w:szCs w:val="20"/>
              </w:rPr>
            </w:pPr>
          </w:p>
        </w:tc>
        <w:tc>
          <w:tcPr>
            <w:tcW w:w="1189" w:type="dxa"/>
            <w:shd w:val="clear" w:color="auto" w:fill="auto"/>
          </w:tcPr>
          <w:p w:rsidR="005D0021" w:rsidRPr="005D0021" w:rsidRDefault="005D0021" w:rsidP="005D0021">
            <w:pPr>
              <w:spacing w:after="0" w:line="240" w:lineRule="auto"/>
              <w:jc w:val="center"/>
              <w:rPr>
                <w:rFonts w:ascii="Arial" w:hAnsi="Arial" w:cs="Arial"/>
                <w:b/>
                <w:bCs/>
                <w:color w:val="5DBF00"/>
                <w:sz w:val="20"/>
                <w:szCs w:val="20"/>
              </w:rPr>
            </w:pPr>
          </w:p>
        </w:tc>
      </w:tr>
      <w:tr w:rsidR="005D0021" w:rsidRPr="005D0021" w:rsidTr="00AF0BA9">
        <w:trPr>
          <w:trHeight w:val="567"/>
        </w:trPr>
        <w:tc>
          <w:tcPr>
            <w:tcW w:w="468" w:type="dxa"/>
            <w:shd w:val="clear" w:color="auto" w:fill="auto"/>
            <w:vAlign w:val="center"/>
          </w:tcPr>
          <w:p w:rsidR="005D0021" w:rsidRPr="005D0021" w:rsidRDefault="005D0021" w:rsidP="005D0021">
            <w:pPr>
              <w:spacing w:after="0" w:line="240" w:lineRule="auto"/>
              <w:jc w:val="center"/>
              <w:rPr>
                <w:rFonts w:ascii="Arial" w:hAnsi="Arial" w:cs="Arial"/>
                <w:sz w:val="20"/>
                <w:szCs w:val="20"/>
              </w:rPr>
            </w:pPr>
            <w:r w:rsidRPr="005D0021">
              <w:rPr>
                <w:rFonts w:ascii="Arial" w:hAnsi="Arial" w:cs="Arial"/>
                <w:sz w:val="20"/>
                <w:szCs w:val="20"/>
              </w:rPr>
              <w:t>5</w:t>
            </w:r>
          </w:p>
        </w:tc>
        <w:tc>
          <w:tcPr>
            <w:tcW w:w="2901" w:type="dxa"/>
            <w:shd w:val="clear" w:color="auto" w:fill="auto"/>
            <w:vAlign w:val="center"/>
          </w:tcPr>
          <w:p w:rsidR="005D0021" w:rsidRPr="005D0021" w:rsidRDefault="005D0021" w:rsidP="005D0021">
            <w:pPr>
              <w:spacing w:after="0" w:line="240" w:lineRule="auto"/>
              <w:jc w:val="center"/>
              <w:rPr>
                <w:rFonts w:ascii="Arial" w:hAnsi="Arial" w:cs="Arial"/>
                <w:sz w:val="20"/>
                <w:szCs w:val="20"/>
              </w:rPr>
            </w:pPr>
            <w:r w:rsidRPr="005D0021">
              <w:rPr>
                <w:rFonts w:ascii="Arial" w:hAnsi="Arial" w:cs="Arial"/>
                <w:sz w:val="20"/>
                <w:szCs w:val="20"/>
              </w:rPr>
              <w:t>Przejrzystość raportu końcowego oraz innych produktów opracowanych w ramach procesu</w:t>
            </w:r>
          </w:p>
        </w:tc>
        <w:tc>
          <w:tcPr>
            <w:tcW w:w="992" w:type="dxa"/>
            <w:shd w:val="clear" w:color="auto" w:fill="auto"/>
          </w:tcPr>
          <w:p w:rsidR="005D0021" w:rsidRPr="005D0021" w:rsidRDefault="005D0021" w:rsidP="005D0021">
            <w:pPr>
              <w:spacing w:after="0" w:line="240" w:lineRule="auto"/>
              <w:jc w:val="center"/>
              <w:rPr>
                <w:rFonts w:ascii="Arial" w:hAnsi="Arial" w:cs="Arial"/>
                <w:b/>
                <w:bCs/>
                <w:color w:val="5DBF00"/>
                <w:sz w:val="20"/>
                <w:szCs w:val="20"/>
              </w:rPr>
            </w:pPr>
          </w:p>
        </w:tc>
        <w:tc>
          <w:tcPr>
            <w:tcW w:w="934" w:type="dxa"/>
            <w:shd w:val="clear" w:color="auto" w:fill="auto"/>
          </w:tcPr>
          <w:p w:rsidR="005D0021" w:rsidRPr="005D0021" w:rsidRDefault="005D0021" w:rsidP="005D0021">
            <w:pPr>
              <w:spacing w:after="0" w:line="240" w:lineRule="auto"/>
              <w:jc w:val="center"/>
              <w:rPr>
                <w:rFonts w:ascii="Arial" w:hAnsi="Arial" w:cs="Arial"/>
                <w:b/>
                <w:bCs/>
                <w:color w:val="5DBF00"/>
                <w:sz w:val="20"/>
                <w:szCs w:val="20"/>
              </w:rPr>
            </w:pPr>
          </w:p>
        </w:tc>
        <w:tc>
          <w:tcPr>
            <w:tcW w:w="934" w:type="dxa"/>
            <w:shd w:val="clear" w:color="auto" w:fill="auto"/>
          </w:tcPr>
          <w:p w:rsidR="005D0021" w:rsidRPr="005D0021" w:rsidRDefault="005D0021" w:rsidP="005D0021">
            <w:pPr>
              <w:spacing w:after="0" w:line="240" w:lineRule="auto"/>
              <w:jc w:val="center"/>
              <w:rPr>
                <w:rFonts w:ascii="Arial" w:hAnsi="Arial" w:cs="Arial"/>
                <w:b/>
                <w:bCs/>
                <w:color w:val="5DBF00"/>
                <w:sz w:val="20"/>
                <w:szCs w:val="20"/>
              </w:rPr>
            </w:pPr>
          </w:p>
        </w:tc>
        <w:tc>
          <w:tcPr>
            <w:tcW w:w="934" w:type="dxa"/>
            <w:shd w:val="clear" w:color="auto" w:fill="auto"/>
          </w:tcPr>
          <w:p w:rsidR="005D0021" w:rsidRPr="005D0021" w:rsidRDefault="005D0021" w:rsidP="005D0021">
            <w:pPr>
              <w:spacing w:after="0" w:line="240" w:lineRule="auto"/>
              <w:jc w:val="center"/>
              <w:rPr>
                <w:rFonts w:ascii="Arial" w:hAnsi="Arial" w:cs="Arial"/>
                <w:b/>
                <w:bCs/>
                <w:color w:val="5DBF00"/>
                <w:sz w:val="20"/>
                <w:szCs w:val="20"/>
              </w:rPr>
            </w:pPr>
          </w:p>
        </w:tc>
        <w:tc>
          <w:tcPr>
            <w:tcW w:w="934" w:type="dxa"/>
            <w:shd w:val="clear" w:color="auto" w:fill="auto"/>
          </w:tcPr>
          <w:p w:rsidR="005D0021" w:rsidRPr="005D0021" w:rsidRDefault="005D0021" w:rsidP="005D0021">
            <w:pPr>
              <w:spacing w:after="0" w:line="240" w:lineRule="auto"/>
              <w:jc w:val="center"/>
              <w:rPr>
                <w:rFonts w:ascii="Arial" w:hAnsi="Arial" w:cs="Arial"/>
                <w:b/>
                <w:bCs/>
                <w:color w:val="5DBF00"/>
                <w:sz w:val="20"/>
                <w:szCs w:val="20"/>
              </w:rPr>
            </w:pPr>
          </w:p>
        </w:tc>
        <w:tc>
          <w:tcPr>
            <w:tcW w:w="1189" w:type="dxa"/>
            <w:shd w:val="clear" w:color="auto" w:fill="auto"/>
          </w:tcPr>
          <w:p w:rsidR="005D0021" w:rsidRPr="005D0021" w:rsidRDefault="005D0021" w:rsidP="005D0021">
            <w:pPr>
              <w:spacing w:after="0" w:line="240" w:lineRule="auto"/>
              <w:jc w:val="center"/>
              <w:rPr>
                <w:rFonts w:ascii="Arial" w:hAnsi="Arial" w:cs="Arial"/>
                <w:b/>
                <w:bCs/>
                <w:color w:val="5DBF00"/>
                <w:sz w:val="20"/>
                <w:szCs w:val="20"/>
              </w:rPr>
            </w:pPr>
          </w:p>
        </w:tc>
      </w:tr>
      <w:tr w:rsidR="005D0021" w:rsidRPr="005D0021" w:rsidTr="00AF0BA9">
        <w:trPr>
          <w:trHeight w:val="567"/>
        </w:trPr>
        <w:tc>
          <w:tcPr>
            <w:tcW w:w="468" w:type="dxa"/>
            <w:shd w:val="clear" w:color="auto" w:fill="auto"/>
            <w:vAlign w:val="center"/>
          </w:tcPr>
          <w:p w:rsidR="005D0021" w:rsidRPr="005D0021" w:rsidRDefault="005D0021" w:rsidP="005D0021">
            <w:pPr>
              <w:spacing w:after="0" w:line="240" w:lineRule="auto"/>
              <w:jc w:val="center"/>
              <w:rPr>
                <w:rFonts w:ascii="Arial" w:hAnsi="Arial" w:cs="Arial"/>
                <w:sz w:val="20"/>
                <w:szCs w:val="20"/>
              </w:rPr>
            </w:pPr>
            <w:r w:rsidRPr="005D0021">
              <w:rPr>
                <w:rFonts w:ascii="Arial" w:hAnsi="Arial" w:cs="Arial"/>
                <w:sz w:val="20"/>
                <w:szCs w:val="20"/>
              </w:rPr>
              <w:t>6</w:t>
            </w:r>
          </w:p>
        </w:tc>
        <w:tc>
          <w:tcPr>
            <w:tcW w:w="2901" w:type="dxa"/>
            <w:shd w:val="clear" w:color="auto" w:fill="auto"/>
            <w:vAlign w:val="center"/>
          </w:tcPr>
          <w:p w:rsidR="005D0021" w:rsidRPr="005D0021" w:rsidRDefault="005D0021" w:rsidP="005D0021">
            <w:pPr>
              <w:spacing w:after="0" w:line="240" w:lineRule="auto"/>
              <w:jc w:val="center"/>
              <w:rPr>
                <w:rFonts w:ascii="Arial" w:hAnsi="Arial" w:cs="Arial"/>
                <w:b/>
                <w:bCs/>
                <w:color w:val="5DBF00"/>
                <w:sz w:val="20"/>
                <w:szCs w:val="20"/>
              </w:rPr>
            </w:pPr>
            <w:r w:rsidRPr="005D0021">
              <w:rPr>
                <w:rFonts w:ascii="Arial" w:hAnsi="Arial" w:cs="Arial"/>
                <w:sz w:val="20"/>
                <w:szCs w:val="20"/>
              </w:rPr>
              <w:t>Ocena użyteczności produktów ze szczególnym uwzględnieniem rekomendacji</w:t>
            </w:r>
          </w:p>
        </w:tc>
        <w:tc>
          <w:tcPr>
            <w:tcW w:w="992" w:type="dxa"/>
            <w:shd w:val="clear" w:color="auto" w:fill="auto"/>
          </w:tcPr>
          <w:p w:rsidR="005D0021" w:rsidRPr="005D0021" w:rsidRDefault="005D0021" w:rsidP="005D0021">
            <w:pPr>
              <w:spacing w:after="0" w:line="240" w:lineRule="auto"/>
              <w:jc w:val="center"/>
              <w:rPr>
                <w:rFonts w:ascii="Arial" w:hAnsi="Arial" w:cs="Arial"/>
                <w:b/>
                <w:bCs/>
                <w:color w:val="5DBF00"/>
                <w:sz w:val="20"/>
                <w:szCs w:val="20"/>
              </w:rPr>
            </w:pPr>
          </w:p>
        </w:tc>
        <w:tc>
          <w:tcPr>
            <w:tcW w:w="934" w:type="dxa"/>
            <w:shd w:val="clear" w:color="auto" w:fill="auto"/>
          </w:tcPr>
          <w:p w:rsidR="005D0021" w:rsidRPr="005D0021" w:rsidRDefault="005D0021" w:rsidP="005D0021">
            <w:pPr>
              <w:spacing w:after="0" w:line="240" w:lineRule="auto"/>
              <w:jc w:val="center"/>
              <w:rPr>
                <w:rFonts w:ascii="Arial" w:hAnsi="Arial" w:cs="Arial"/>
                <w:b/>
                <w:bCs/>
                <w:color w:val="5DBF00"/>
                <w:sz w:val="20"/>
                <w:szCs w:val="20"/>
              </w:rPr>
            </w:pPr>
          </w:p>
        </w:tc>
        <w:tc>
          <w:tcPr>
            <w:tcW w:w="934" w:type="dxa"/>
            <w:shd w:val="clear" w:color="auto" w:fill="auto"/>
          </w:tcPr>
          <w:p w:rsidR="005D0021" w:rsidRPr="005D0021" w:rsidRDefault="005D0021" w:rsidP="005D0021">
            <w:pPr>
              <w:spacing w:after="0" w:line="240" w:lineRule="auto"/>
              <w:jc w:val="center"/>
              <w:rPr>
                <w:rFonts w:ascii="Arial" w:hAnsi="Arial" w:cs="Arial"/>
                <w:b/>
                <w:bCs/>
                <w:color w:val="5DBF00"/>
                <w:sz w:val="20"/>
                <w:szCs w:val="20"/>
              </w:rPr>
            </w:pPr>
          </w:p>
        </w:tc>
        <w:tc>
          <w:tcPr>
            <w:tcW w:w="934" w:type="dxa"/>
            <w:shd w:val="clear" w:color="auto" w:fill="auto"/>
          </w:tcPr>
          <w:p w:rsidR="005D0021" w:rsidRPr="005D0021" w:rsidRDefault="005D0021" w:rsidP="005D0021">
            <w:pPr>
              <w:spacing w:after="0" w:line="240" w:lineRule="auto"/>
              <w:jc w:val="center"/>
              <w:rPr>
                <w:rFonts w:ascii="Arial" w:hAnsi="Arial" w:cs="Arial"/>
                <w:b/>
                <w:bCs/>
                <w:color w:val="5DBF00"/>
                <w:sz w:val="20"/>
                <w:szCs w:val="20"/>
              </w:rPr>
            </w:pPr>
          </w:p>
        </w:tc>
        <w:tc>
          <w:tcPr>
            <w:tcW w:w="934" w:type="dxa"/>
            <w:shd w:val="clear" w:color="auto" w:fill="auto"/>
          </w:tcPr>
          <w:p w:rsidR="005D0021" w:rsidRPr="005D0021" w:rsidRDefault="005D0021" w:rsidP="005D0021">
            <w:pPr>
              <w:spacing w:after="0" w:line="240" w:lineRule="auto"/>
              <w:jc w:val="center"/>
              <w:rPr>
                <w:rFonts w:ascii="Arial" w:hAnsi="Arial" w:cs="Arial"/>
                <w:b/>
                <w:bCs/>
                <w:color w:val="5DBF00"/>
                <w:sz w:val="20"/>
                <w:szCs w:val="20"/>
              </w:rPr>
            </w:pPr>
          </w:p>
        </w:tc>
        <w:tc>
          <w:tcPr>
            <w:tcW w:w="1189" w:type="dxa"/>
            <w:shd w:val="clear" w:color="auto" w:fill="auto"/>
          </w:tcPr>
          <w:p w:rsidR="005D0021" w:rsidRPr="005D0021" w:rsidRDefault="005D0021" w:rsidP="005D0021">
            <w:pPr>
              <w:spacing w:after="0" w:line="240" w:lineRule="auto"/>
              <w:jc w:val="center"/>
              <w:rPr>
                <w:rFonts w:ascii="Arial" w:hAnsi="Arial" w:cs="Arial"/>
                <w:b/>
                <w:bCs/>
                <w:color w:val="5DBF00"/>
                <w:sz w:val="20"/>
                <w:szCs w:val="20"/>
              </w:rPr>
            </w:pPr>
          </w:p>
        </w:tc>
      </w:tr>
      <w:tr w:rsidR="005D0021" w:rsidRPr="005D0021" w:rsidTr="00AF0BA9">
        <w:trPr>
          <w:trHeight w:val="567"/>
        </w:trPr>
        <w:tc>
          <w:tcPr>
            <w:tcW w:w="468" w:type="dxa"/>
            <w:shd w:val="clear" w:color="auto" w:fill="auto"/>
            <w:vAlign w:val="center"/>
          </w:tcPr>
          <w:p w:rsidR="005D0021" w:rsidRPr="005D0021" w:rsidRDefault="005D0021" w:rsidP="005D0021">
            <w:pPr>
              <w:spacing w:after="0" w:line="240" w:lineRule="auto"/>
              <w:jc w:val="center"/>
              <w:rPr>
                <w:rFonts w:ascii="Arial" w:hAnsi="Arial" w:cs="Arial"/>
                <w:sz w:val="20"/>
                <w:szCs w:val="20"/>
              </w:rPr>
            </w:pPr>
            <w:r w:rsidRPr="005D0021">
              <w:rPr>
                <w:rFonts w:ascii="Arial" w:hAnsi="Arial" w:cs="Arial"/>
                <w:sz w:val="20"/>
                <w:szCs w:val="20"/>
              </w:rPr>
              <w:t>7</w:t>
            </w:r>
          </w:p>
        </w:tc>
        <w:tc>
          <w:tcPr>
            <w:tcW w:w="2901" w:type="dxa"/>
            <w:shd w:val="clear" w:color="auto" w:fill="auto"/>
            <w:vAlign w:val="center"/>
          </w:tcPr>
          <w:p w:rsidR="005D0021" w:rsidRPr="005D0021" w:rsidRDefault="005D0021" w:rsidP="005D0021">
            <w:pPr>
              <w:spacing w:after="0" w:line="240" w:lineRule="auto"/>
              <w:jc w:val="center"/>
              <w:rPr>
                <w:rFonts w:ascii="Arial" w:hAnsi="Arial" w:cs="Arial"/>
                <w:b/>
                <w:bCs/>
                <w:color w:val="5DBF00"/>
                <w:sz w:val="20"/>
                <w:szCs w:val="20"/>
              </w:rPr>
            </w:pPr>
            <w:r w:rsidRPr="005D0021">
              <w:rPr>
                <w:rFonts w:ascii="Arial" w:hAnsi="Arial" w:cs="Arial"/>
                <w:sz w:val="20"/>
                <w:szCs w:val="20"/>
              </w:rPr>
              <w:t>Ocena współpracy z Wykonawcą badania</w:t>
            </w:r>
          </w:p>
        </w:tc>
        <w:tc>
          <w:tcPr>
            <w:tcW w:w="992" w:type="dxa"/>
            <w:shd w:val="clear" w:color="auto" w:fill="auto"/>
          </w:tcPr>
          <w:p w:rsidR="005D0021" w:rsidRPr="005D0021" w:rsidRDefault="005D0021" w:rsidP="005D0021">
            <w:pPr>
              <w:spacing w:after="0" w:line="240" w:lineRule="auto"/>
              <w:jc w:val="center"/>
              <w:rPr>
                <w:rFonts w:ascii="Arial" w:hAnsi="Arial" w:cs="Arial"/>
                <w:b/>
                <w:bCs/>
                <w:color w:val="5DBF00"/>
                <w:sz w:val="20"/>
                <w:szCs w:val="20"/>
              </w:rPr>
            </w:pPr>
          </w:p>
        </w:tc>
        <w:tc>
          <w:tcPr>
            <w:tcW w:w="934" w:type="dxa"/>
            <w:shd w:val="clear" w:color="auto" w:fill="auto"/>
          </w:tcPr>
          <w:p w:rsidR="005D0021" w:rsidRPr="005D0021" w:rsidRDefault="005D0021" w:rsidP="005D0021">
            <w:pPr>
              <w:spacing w:after="0" w:line="240" w:lineRule="auto"/>
              <w:jc w:val="center"/>
              <w:rPr>
                <w:rFonts w:ascii="Arial" w:hAnsi="Arial" w:cs="Arial"/>
                <w:b/>
                <w:bCs/>
                <w:color w:val="5DBF00"/>
                <w:sz w:val="20"/>
                <w:szCs w:val="20"/>
              </w:rPr>
            </w:pPr>
          </w:p>
        </w:tc>
        <w:tc>
          <w:tcPr>
            <w:tcW w:w="934" w:type="dxa"/>
            <w:shd w:val="clear" w:color="auto" w:fill="auto"/>
          </w:tcPr>
          <w:p w:rsidR="005D0021" w:rsidRPr="005D0021" w:rsidRDefault="005D0021" w:rsidP="005D0021">
            <w:pPr>
              <w:spacing w:after="0" w:line="240" w:lineRule="auto"/>
              <w:jc w:val="center"/>
              <w:rPr>
                <w:rFonts w:ascii="Arial" w:hAnsi="Arial" w:cs="Arial"/>
                <w:b/>
                <w:bCs/>
                <w:color w:val="5DBF00"/>
                <w:sz w:val="20"/>
                <w:szCs w:val="20"/>
              </w:rPr>
            </w:pPr>
          </w:p>
        </w:tc>
        <w:tc>
          <w:tcPr>
            <w:tcW w:w="934" w:type="dxa"/>
            <w:shd w:val="clear" w:color="auto" w:fill="auto"/>
          </w:tcPr>
          <w:p w:rsidR="005D0021" w:rsidRPr="005D0021" w:rsidRDefault="005D0021" w:rsidP="005D0021">
            <w:pPr>
              <w:spacing w:after="0" w:line="240" w:lineRule="auto"/>
              <w:jc w:val="center"/>
              <w:rPr>
                <w:rFonts w:ascii="Arial" w:hAnsi="Arial" w:cs="Arial"/>
                <w:b/>
                <w:bCs/>
                <w:color w:val="5DBF00"/>
                <w:sz w:val="20"/>
                <w:szCs w:val="20"/>
              </w:rPr>
            </w:pPr>
          </w:p>
        </w:tc>
        <w:tc>
          <w:tcPr>
            <w:tcW w:w="934" w:type="dxa"/>
            <w:shd w:val="clear" w:color="auto" w:fill="auto"/>
          </w:tcPr>
          <w:p w:rsidR="005D0021" w:rsidRPr="005D0021" w:rsidRDefault="005D0021" w:rsidP="005D0021">
            <w:pPr>
              <w:spacing w:after="0" w:line="240" w:lineRule="auto"/>
              <w:jc w:val="center"/>
              <w:rPr>
                <w:rFonts w:ascii="Arial" w:hAnsi="Arial" w:cs="Arial"/>
                <w:b/>
                <w:bCs/>
                <w:color w:val="5DBF00"/>
                <w:sz w:val="20"/>
                <w:szCs w:val="20"/>
              </w:rPr>
            </w:pPr>
          </w:p>
        </w:tc>
        <w:tc>
          <w:tcPr>
            <w:tcW w:w="1189" w:type="dxa"/>
            <w:shd w:val="clear" w:color="auto" w:fill="auto"/>
          </w:tcPr>
          <w:p w:rsidR="005D0021" w:rsidRPr="005D0021" w:rsidRDefault="005D0021" w:rsidP="005D0021">
            <w:pPr>
              <w:spacing w:after="0" w:line="240" w:lineRule="auto"/>
              <w:jc w:val="center"/>
              <w:rPr>
                <w:rFonts w:ascii="Arial" w:hAnsi="Arial" w:cs="Arial"/>
                <w:b/>
                <w:bCs/>
                <w:color w:val="5DBF00"/>
                <w:sz w:val="20"/>
                <w:szCs w:val="20"/>
              </w:rPr>
            </w:pPr>
          </w:p>
        </w:tc>
      </w:tr>
      <w:tr w:rsidR="005D0021" w:rsidRPr="005D0021" w:rsidTr="00AF0BA9">
        <w:trPr>
          <w:trHeight w:val="722"/>
        </w:trPr>
        <w:tc>
          <w:tcPr>
            <w:tcW w:w="468" w:type="dxa"/>
            <w:shd w:val="clear" w:color="auto" w:fill="auto"/>
            <w:vAlign w:val="center"/>
          </w:tcPr>
          <w:p w:rsidR="005D0021" w:rsidRPr="005D0021" w:rsidRDefault="005D0021" w:rsidP="005D0021">
            <w:pPr>
              <w:spacing w:after="0" w:line="240" w:lineRule="auto"/>
              <w:jc w:val="center"/>
              <w:rPr>
                <w:rFonts w:ascii="Arial" w:hAnsi="Arial" w:cs="Arial"/>
                <w:sz w:val="20"/>
                <w:szCs w:val="20"/>
              </w:rPr>
            </w:pPr>
            <w:r w:rsidRPr="005D0021">
              <w:rPr>
                <w:rFonts w:ascii="Arial" w:hAnsi="Arial" w:cs="Arial"/>
                <w:sz w:val="20"/>
                <w:szCs w:val="20"/>
              </w:rPr>
              <w:t>8</w:t>
            </w:r>
          </w:p>
        </w:tc>
        <w:tc>
          <w:tcPr>
            <w:tcW w:w="2901" w:type="dxa"/>
            <w:shd w:val="clear" w:color="auto" w:fill="auto"/>
            <w:vAlign w:val="center"/>
          </w:tcPr>
          <w:p w:rsidR="005D0021" w:rsidRPr="005D0021" w:rsidRDefault="005D0021" w:rsidP="005D0021">
            <w:pPr>
              <w:spacing w:after="0" w:line="240" w:lineRule="auto"/>
              <w:jc w:val="center"/>
              <w:rPr>
                <w:rFonts w:ascii="Arial" w:hAnsi="Arial" w:cs="Arial"/>
                <w:sz w:val="20"/>
                <w:szCs w:val="20"/>
              </w:rPr>
            </w:pPr>
            <w:r w:rsidRPr="005D0021">
              <w:rPr>
                <w:rFonts w:ascii="Arial" w:hAnsi="Arial" w:cs="Arial"/>
                <w:sz w:val="20"/>
                <w:szCs w:val="20"/>
              </w:rPr>
              <w:t>Ocena współpracy z innymi podmiotami w trakcie realizacji badania</w:t>
            </w:r>
          </w:p>
        </w:tc>
        <w:tc>
          <w:tcPr>
            <w:tcW w:w="992" w:type="dxa"/>
            <w:shd w:val="clear" w:color="auto" w:fill="auto"/>
          </w:tcPr>
          <w:p w:rsidR="005D0021" w:rsidRPr="005D0021" w:rsidRDefault="005D0021" w:rsidP="005D0021">
            <w:pPr>
              <w:spacing w:after="0" w:line="240" w:lineRule="auto"/>
              <w:jc w:val="center"/>
              <w:rPr>
                <w:rFonts w:ascii="Arial" w:hAnsi="Arial" w:cs="Arial"/>
                <w:b/>
                <w:bCs/>
                <w:color w:val="5DBF00"/>
                <w:sz w:val="20"/>
                <w:szCs w:val="20"/>
              </w:rPr>
            </w:pPr>
          </w:p>
        </w:tc>
        <w:tc>
          <w:tcPr>
            <w:tcW w:w="934" w:type="dxa"/>
            <w:shd w:val="clear" w:color="auto" w:fill="auto"/>
          </w:tcPr>
          <w:p w:rsidR="005D0021" w:rsidRPr="005D0021" w:rsidRDefault="005D0021" w:rsidP="005D0021">
            <w:pPr>
              <w:spacing w:after="0" w:line="240" w:lineRule="auto"/>
              <w:jc w:val="center"/>
              <w:rPr>
                <w:rFonts w:ascii="Arial" w:hAnsi="Arial" w:cs="Arial"/>
                <w:b/>
                <w:bCs/>
                <w:color w:val="5DBF00"/>
                <w:sz w:val="20"/>
                <w:szCs w:val="20"/>
              </w:rPr>
            </w:pPr>
          </w:p>
        </w:tc>
        <w:tc>
          <w:tcPr>
            <w:tcW w:w="934" w:type="dxa"/>
            <w:shd w:val="clear" w:color="auto" w:fill="auto"/>
          </w:tcPr>
          <w:p w:rsidR="005D0021" w:rsidRPr="005D0021" w:rsidRDefault="005D0021" w:rsidP="005D0021">
            <w:pPr>
              <w:spacing w:after="0" w:line="240" w:lineRule="auto"/>
              <w:jc w:val="center"/>
              <w:rPr>
                <w:rFonts w:ascii="Arial" w:hAnsi="Arial" w:cs="Arial"/>
                <w:b/>
                <w:bCs/>
                <w:color w:val="5DBF00"/>
                <w:sz w:val="20"/>
                <w:szCs w:val="20"/>
              </w:rPr>
            </w:pPr>
          </w:p>
        </w:tc>
        <w:tc>
          <w:tcPr>
            <w:tcW w:w="934" w:type="dxa"/>
            <w:shd w:val="clear" w:color="auto" w:fill="auto"/>
          </w:tcPr>
          <w:p w:rsidR="005D0021" w:rsidRPr="005D0021" w:rsidRDefault="005D0021" w:rsidP="005D0021">
            <w:pPr>
              <w:spacing w:after="0" w:line="240" w:lineRule="auto"/>
              <w:jc w:val="center"/>
              <w:rPr>
                <w:rFonts w:ascii="Arial" w:hAnsi="Arial" w:cs="Arial"/>
                <w:b/>
                <w:bCs/>
                <w:color w:val="5DBF00"/>
                <w:sz w:val="20"/>
                <w:szCs w:val="20"/>
              </w:rPr>
            </w:pPr>
          </w:p>
        </w:tc>
        <w:tc>
          <w:tcPr>
            <w:tcW w:w="934" w:type="dxa"/>
            <w:shd w:val="clear" w:color="auto" w:fill="auto"/>
          </w:tcPr>
          <w:p w:rsidR="005D0021" w:rsidRPr="005D0021" w:rsidRDefault="005D0021" w:rsidP="005D0021">
            <w:pPr>
              <w:spacing w:after="0" w:line="240" w:lineRule="auto"/>
              <w:jc w:val="center"/>
              <w:rPr>
                <w:rFonts w:ascii="Arial" w:hAnsi="Arial" w:cs="Arial"/>
                <w:b/>
                <w:bCs/>
                <w:color w:val="5DBF00"/>
                <w:sz w:val="20"/>
                <w:szCs w:val="20"/>
              </w:rPr>
            </w:pPr>
          </w:p>
        </w:tc>
        <w:tc>
          <w:tcPr>
            <w:tcW w:w="1189" w:type="dxa"/>
            <w:shd w:val="clear" w:color="auto" w:fill="auto"/>
          </w:tcPr>
          <w:p w:rsidR="005D0021" w:rsidRPr="005D0021" w:rsidRDefault="005D0021" w:rsidP="005D0021">
            <w:pPr>
              <w:spacing w:after="0" w:line="240" w:lineRule="auto"/>
              <w:jc w:val="center"/>
              <w:rPr>
                <w:rFonts w:ascii="Arial" w:hAnsi="Arial" w:cs="Arial"/>
                <w:b/>
                <w:bCs/>
                <w:color w:val="5DBF00"/>
                <w:sz w:val="20"/>
                <w:szCs w:val="20"/>
              </w:rPr>
            </w:pPr>
          </w:p>
        </w:tc>
      </w:tr>
    </w:tbl>
    <w:p w:rsidR="00A01E44" w:rsidRDefault="00A01E44" w:rsidP="005D0021">
      <w:pPr>
        <w:pStyle w:val="Default"/>
        <w:spacing w:line="276" w:lineRule="auto"/>
        <w:ind w:right="-37"/>
        <w:jc w:val="both"/>
      </w:pPr>
    </w:p>
    <w:sectPr w:rsidR="00A01E44" w:rsidSect="00014177">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75B" w:rsidRDefault="0023175B" w:rsidP="00565BE9">
      <w:pPr>
        <w:spacing w:after="0" w:line="240" w:lineRule="auto"/>
      </w:pPr>
      <w:r>
        <w:separator/>
      </w:r>
    </w:p>
  </w:endnote>
  <w:endnote w:type="continuationSeparator" w:id="0">
    <w:p w:rsidR="0023175B" w:rsidRDefault="0023175B" w:rsidP="00565B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 Pro">
    <w:panose1 w:val="020B0503030403020204"/>
    <w:charset w:val="00"/>
    <w:family w:val="swiss"/>
    <w:notTrueType/>
    <w:pitch w:val="variable"/>
    <w:sig w:usb0="A00002AF" w:usb1="5000204B" w:usb2="00000000" w:usb3="00000000" w:csb0="0000009F" w:csb1="00000000"/>
  </w:font>
  <w:font w:name="TimesNewRoman">
    <w:altName w:val="Arial Unicode MS"/>
    <w:panose1 w:val="00000000000000000000"/>
    <w:charset w:val="EE"/>
    <w:family w:val="auto"/>
    <w:notTrueType/>
    <w:pitch w:val="default"/>
    <w:sig w:usb0="00000005" w:usb1="08070000" w:usb2="00000010" w:usb3="00000000" w:csb0="00020002" w:csb1="00000000"/>
  </w:font>
  <w:font w:name="TTE1F00B88t00">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75B" w:rsidRDefault="00776F30" w:rsidP="00AF0BA9">
    <w:pPr>
      <w:pStyle w:val="Stopka"/>
      <w:framePr w:wrap="around" w:vAnchor="text" w:hAnchor="margin" w:xAlign="right" w:y="1"/>
      <w:rPr>
        <w:rStyle w:val="Numerstrony"/>
      </w:rPr>
    </w:pPr>
    <w:r>
      <w:rPr>
        <w:rStyle w:val="Numerstrony"/>
      </w:rPr>
      <w:fldChar w:fldCharType="begin"/>
    </w:r>
    <w:r w:rsidR="0023175B">
      <w:rPr>
        <w:rStyle w:val="Numerstrony"/>
      </w:rPr>
      <w:instrText xml:space="preserve">PAGE  </w:instrText>
    </w:r>
    <w:r>
      <w:rPr>
        <w:rStyle w:val="Numerstrony"/>
      </w:rPr>
      <w:fldChar w:fldCharType="end"/>
    </w:r>
  </w:p>
  <w:p w:rsidR="0023175B" w:rsidRDefault="0023175B" w:rsidP="00AF0BA9">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75B" w:rsidRDefault="0023175B" w:rsidP="00AF0BA9">
    <w:pPr>
      <w:pStyle w:val="Stopka"/>
      <w:jc w:val="center"/>
      <w:rPr>
        <w:rFonts w:ascii="Arial" w:hAnsi="Arial" w:cs="Arial"/>
        <w:sz w:val="14"/>
        <w:szCs w:val="14"/>
      </w:rPr>
    </w:pPr>
    <w:bookmarkStart w:id="0" w:name="OLE_LINK19"/>
  </w:p>
  <w:p w:rsidR="0023175B" w:rsidRPr="00D70BB1" w:rsidRDefault="0023175B" w:rsidP="00AF0BA9">
    <w:pPr>
      <w:pStyle w:val="Stopka"/>
      <w:jc w:val="center"/>
      <w:rPr>
        <w:rFonts w:ascii="Arial" w:hAnsi="Arial" w:cs="Arial"/>
        <w:sz w:val="14"/>
        <w:szCs w:val="14"/>
      </w:rPr>
    </w:pPr>
    <w:r w:rsidRPr="00D70BB1">
      <w:rPr>
        <w:rFonts w:ascii="Arial" w:hAnsi="Arial" w:cs="Arial"/>
        <w:sz w:val="14"/>
        <w:szCs w:val="14"/>
      </w:rPr>
      <w:t>Projekt współfinansowany ze środków Europejskiego Funduszu Społecznego w ramach Regionalnego Programu Operacyjnego Województwa Zachodniopomorskiego 2014-2020</w:t>
    </w:r>
  </w:p>
  <w:p w:rsidR="0023175B" w:rsidRPr="00BC604B" w:rsidRDefault="0023175B" w:rsidP="00AF0BA9">
    <w:pPr>
      <w:pStyle w:val="Stopka"/>
      <w:ind w:right="360"/>
      <w:jc w:val="center"/>
      <w:rPr>
        <w:rFonts w:ascii="Arial" w:hAnsi="Arial" w:cs="Arial"/>
        <w:sz w:val="14"/>
        <w:szCs w:val="14"/>
      </w:rPr>
    </w:pPr>
    <w:r w:rsidRPr="00C647EC">
      <w:rPr>
        <w:rFonts w:ascii="Arial" w:hAnsi="Arial" w:cs="Arial"/>
        <w:sz w:val="14"/>
        <w:szCs w:val="14"/>
      </w:rPr>
      <w:t xml:space="preserve">Strona </w:t>
    </w:r>
    <w:r w:rsidR="00776F30" w:rsidRPr="00C647EC">
      <w:rPr>
        <w:rFonts w:ascii="Arial" w:hAnsi="Arial" w:cs="Arial"/>
        <w:b/>
        <w:sz w:val="14"/>
        <w:szCs w:val="14"/>
      </w:rPr>
      <w:fldChar w:fldCharType="begin"/>
    </w:r>
    <w:r w:rsidRPr="00C647EC">
      <w:rPr>
        <w:rFonts w:ascii="Arial" w:hAnsi="Arial" w:cs="Arial"/>
        <w:b/>
        <w:sz w:val="14"/>
        <w:szCs w:val="14"/>
      </w:rPr>
      <w:instrText>PAGE  \* Arabic  \* MERGEFORMAT</w:instrText>
    </w:r>
    <w:r w:rsidR="00776F30" w:rsidRPr="00C647EC">
      <w:rPr>
        <w:rFonts w:ascii="Arial" w:hAnsi="Arial" w:cs="Arial"/>
        <w:b/>
        <w:sz w:val="14"/>
        <w:szCs w:val="14"/>
      </w:rPr>
      <w:fldChar w:fldCharType="separate"/>
    </w:r>
    <w:r>
      <w:rPr>
        <w:rFonts w:ascii="Arial" w:hAnsi="Arial" w:cs="Arial"/>
        <w:b/>
        <w:noProof/>
        <w:sz w:val="14"/>
        <w:szCs w:val="14"/>
      </w:rPr>
      <w:t>22</w:t>
    </w:r>
    <w:r w:rsidR="00776F30" w:rsidRPr="00C647EC">
      <w:rPr>
        <w:rFonts w:ascii="Arial" w:hAnsi="Arial" w:cs="Arial"/>
        <w:b/>
        <w:sz w:val="14"/>
        <w:szCs w:val="14"/>
      </w:rPr>
      <w:fldChar w:fldCharType="end"/>
    </w:r>
    <w:r w:rsidRPr="00C647EC">
      <w:rPr>
        <w:rFonts w:ascii="Arial" w:hAnsi="Arial" w:cs="Arial"/>
        <w:sz w:val="14"/>
        <w:szCs w:val="14"/>
      </w:rPr>
      <w:t xml:space="preserve"> z </w:t>
    </w:r>
    <w:fldSimple w:instr="NUMPAGES  \* Arabic  \* MERGEFORMAT">
      <w:r w:rsidRPr="007E119C">
        <w:rPr>
          <w:rFonts w:ascii="Arial" w:hAnsi="Arial" w:cs="Arial"/>
          <w:b/>
          <w:noProof/>
          <w:sz w:val="14"/>
          <w:szCs w:val="14"/>
        </w:rPr>
        <w:t>9</w:t>
      </w:r>
    </w:fldSimple>
    <w:bookmarkEnd w:id="0"/>
  </w:p>
  <w:p w:rsidR="0023175B" w:rsidRDefault="0023175B" w:rsidP="00AF0BA9">
    <w:pPr>
      <w:pStyle w:val="Stopk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75B" w:rsidRPr="00D70BB1" w:rsidRDefault="0023175B" w:rsidP="00AF0BA9">
    <w:pPr>
      <w:pStyle w:val="Stopka"/>
      <w:jc w:val="center"/>
      <w:rPr>
        <w:rFonts w:ascii="Arial" w:hAnsi="Arial" w:cs="Arial"/>
        <w:sz w:val="14"/>
        <w:szCs w:val="14"/>
      </w:rPr>
    </w:pPr>
    <w:r w:rsidRPr="00D70BB1">
      <w:rPr>
        <w:rFonts w:ascii="Arial" w:hAnsi="Arial" w:cs="Arial"/>
        <w:sz w:val="14"/>
        <w:szCs w:val="14"/>
      </w:rPr>
      <w:t>Projekt współfinansowany ze środków Europejskiego Funduszu Społecznego w ramach Regionalnego Programu Operacyjnego Województwa Zachodniopomorskiego 2014-2020</w:t>
    </w:r>
  </w:p>
  <w:p w:rsidR="0023175B" w:rsidRPr="00BC604B" w:rsidRDefault="0023175B" w:rsidP="00AF0BA9">
    <w:pPr>
      <w:pStyle w:val="Stopka"/>
      <w:ind w:right="360"/>
      <w:jc w:val="center"/>
      <w:rPr>
        <w:rFonts w:ascii="Arial" w:hAnsi="Arial" w:cs="Arial"/>
        <w:sz w:val="14"/>
        <w:szCs w:val="14"/>
      </w:rPr>
    </w:pPr>
    <w:r w:rsidRPr="00C647EC">
      <w:rPr>
        <w:rFonts w:ascii="Arial" w:hAnsi="Arial" w:cs="Arial"/>
        <w:sz w:val="14"/>
        <w:szCs w:val="14"/>
      </w:rPr>
      <w:t xml:space="preserve">Strona </w:t>
    </w:r>
    <w:r w:rsidR="00776F30" w:rsidRPr="00C647EC">
      <w:rPr>
        <w:rFonts w:ascii="Arial" w:hAnsi="Arial" w:cs="Arial"/>
        <w:b/>
        <w:sz w:val="14"/>
        <w:szCs w:val="14"/>
      </w:rPr>
      <w:fldChar w:fldCharType="begin"/>
    </w:r>
    <w:r w:rsidRPr="00C647EC">
      <w:rPr>
        <w:rFonts w:ascii="Arial" w:hAnsi="Arial" w:cs="Arial"/>
        <w:b/>
        <w:sz w:val="14"/>
        <w:szCs w:val="14"/>
      </w:rPr>
      <w:instrText>PAGE  \* Arabic  \* MERGEFORMAT</w:instrText>
    </w:r>
    <w:r w:rsidR="00776F30" w:rsidRPr="00C647EC">
      <w:rPr>
        <w:rFonts w:ascii="Arial" w:hAnsi="Arial" w:cs="Arial"/>
        <w:b/>
        <w:sz w:val="14"/>
        <w:szCs w:val="14"/>
      </w:rPr>
      <w:fldChar w:fldCharType="separate"/>
    </w:r>
    <w:r w:rsidR="0037056D">
      <w:rPr>
        <w:rFonts w:ascii="Arial" w:hAnsi="Arial" w:cs="Arial"/>
        <w:b/>
        <w:noProof/>
        <w:sz w:val="14"/>
        <w:szCs w:val="14"/>
      </w:rPr>
      <w:t>1</w:t>
    </w:r>
    <w:r w:rsidR="00776F30" w:rsidRPr="00C647EC">
      <w:rPr>
        <w:rFonts w:ascii="Arial" w:hAnsi="Arial" w:cs="Arial"/>
        <w:b/>
        <w:sz w:val="14"/>
        <w:szCs w:val="14"/>
      </w:rPr>
      <w:fldChar w:fldCharType="end"/>
    </w:r>
    <w:r w:rsidRPr="00C647EC">
      <w:rPr>
        <w:rFonts w:ascii="Arial" w:hAnsi="Arial" w:cs="Arial"/>
        <w:sz w:val="14"/>
        <w:szCs w:val="14"/>
      </w:rPr>
      <w:t xml:space="preserve"> z </w:t>
    </w:r>
    <w:fldSimple w:instr="NUMPAGES  \* Arabic  \* MERGEFORMAT">
      <w:r w:rsidR="0037056D" w:rsidRPr="0037056D">
        <w:rPr>
          <w:rFonts w:ascii="Arial" w:hAnsi="Arial" w:cs="Arial"/>
          <w:b/>
          <w:noProof/>
          <w:sz w:val="14"/>
          <w:szCs w:val="14"/>
        </w:rPr>
        <w:t>1</w:t>
      </w:r>
    </w:fldSimple>
  </w:p>
  <w:p w:rsidR="0023175B" w:rsidRDefault="0023175B">
    <w:pPr>
      <w:pStyle w:val="Stopk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5321298"/>
      <w:docPartObj>
        <w:docPartGallery w:val="Page Numbers (Bottom of Page)"/>
        <w:docPartUnique/>
      </w:docPartObj>
    </w:sdtPr>
    <w:sdtContent>
      <w:p w:rsidR="0023175B" w:rsidRDefault="00776F30">
        <w:pPr>
          <w:pStyle w:val="Stopka"/>
          <w:jc w:val="right"/>
        </w:pPr>
        <w:fldSimple w:instr="PAGE   \* MERGEFORMAT">
          <w:r w:rsidR="0037056D">
            <w:rPr>
              <w:noProof/>
            </w:rPr>
            <w:t>18</w:t>
          </w:r>
        </w:fldSimple>
      </w:p>
    </w:sdtContent>
  </w:sdt>
  <w:p w:rsidR="0023175B" w:rsidRDefault="0023175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75B" w:rsidRDefault="0023175B" w:rsidP="00565BE9">
      <w:pPr>
        <w:spacing w:after="0" w:line="240" w:lineRule="auto"/>
      </w:pPr>
      <w:r>
        <w:separator/>
      </w:r>
    </w:p>
  </w:footnote>
  <w:footnote w:type="continuationSeparator" w:id="0">
    <w:p w:rsidR="0023175B" w:rsidRDefault="0023175B" w:rsidP="00565BE9">
      <w:pPr>
        <w:spacing w:after="0" w:line="240" w:lineRule="auto"/>
      </w:pPr>
      <w:r>
        <w:continuationSeparator/>
      </w:r>
    </w:p>
  </w:footnote>
  <w:footnote w:id="1">
    <w:p w:rsidR="0023175B" w:rsidRPr="00AB4A34" w:rsidRDefault="0023175B" w:rsidP="005D0021">
      <w:pPr>
        <w:pStyle w:val="Tekstprzypisudolnego"/>
        <w:jc w:val="both"/>
        <w:rPr>
          <w:rFonts w:ascii="Arial" w:hAnsi="Arial" w:cs="Arial"/>
          <w:sz w:val="14"/>
          <w:szCs w:val="14"/>
        </w:rPr>
      </w:pPr>
      <w:r w:rsidRPr="00AB4A34">
        <w:rPr>
          <w:rStyle w:val="Odwoanieprzypisudolnego"/>
          <w:rFonts w:ascii="Arial" w:hAnsi="Arial" w:cs="Arial"/>
          <w:sz w:val="14"/>
          <w:szCs w:val="14"/>
        </w:rPr>
        <w:footnoteRef/>
      </w:r>
      <w:r w:rsidRPr="00AB4A34">
        <w:rPr>
          <w:rFonts w:ascii="Arial" w:hAnsi="Arial" w:cs="Arial"/>
          <w:sz w:val="14"/>
          <w:szCs w:val="14"/>
        </w:rPr>
        <w:t xml:space="preserve"> Aktualnie Ministerstwo Rozwoju </w:t>
      </w:r>
    </w:p>
  </w:footnote>
  <w:footnote w:id="2">
    <w:p w:rsidR="0023175B" w:rsidRPr="00E218EF" w:rsidRDefault="0023175B" w:rsidP="005D0021">
      <w:pPr>
        <w:pStyle w:val="Tekstprzypisudolnego"/>
        <w:jc w:val="both"/>
        <w:rPr>
          <w:rFonts w:ascii="Myriad Pro" w:hAnsi="Myriad Pro"/>
          <w:sz w:val="16"/>
          <w:szCs w:val="16"/>
        </w:rPr>
      </w:pPr>
      <w:r w:rsidRPr="00AB4A34">
        <w:rPr>
          <w:rStyle w:val="Odwoanieprzypisudolnego"/>
          <w:rFonts w:ascii="Arial" w:hAnsi="Arial" w:cs="Arial"/>
          <w:sz w:val="14"/>
          <w:szCs w:val="14"/>
        </w:rPr>
        <w:footnoteRef/>
      </w:r>
      <w:r w:rsidRPr="00AB4A34">
        <w:rPr>
          <w:rFonts w:ascii="Arial" w:hAnsi="Arial" w:cs="Arial"/>
          <w:sz w:val="14"/>
          <w:szCs w:val="14"/>
        </w:rPr>
        <w:t xml:space="preserve"> Art. 7 dotyczy promowania równości mężczyzn i kobiet oraz zapobiegania wszelkim formom dyskryminacji. Art. 8 dotyczy zasady zrównoważonego rozwoju oraz wspierania celu zachowania, ochrony, poprawy jakości środowiska naturalnego.</w:t>
      </w:r>
      <w:r>
        <w:rPr>
          <w:rFonts w:ascii="Myriad Pro" w:hAnsi="Myriad Pro"/>
          <w:sz w:val="16"/>
          <w:szCs w:val="16"/>
        </w:rPr>
        <w:t xml:space="preserve"> </w:t>
      </w:r>
    </w:p>
  </w:footnote>
  <w:footnote w:id="3">
    <w:p w:rsidR="0023175B" w:rsidRPr="00913418" w:rsidRDefault="0023175B" w:rsidP="005D0021">
      <w:pPr>
        <w:pStyle w:val="Tekstprzypisudolnego"/>
        <w:rPr>
          <w:rFonts w:ascii="Arial" w:hAnsi="Arial" w:cs="Arial"/>
          <w:sz w:val="14"/>
          <w:szCs w:val="14"/>
        </w:rPr>
      </w:pPr>
      <w:r w:rsidRPr="00913418">
        <w:rPr>
          <w:rStyle w:val="Odwoanieprzypisudolnego"/>
          <w:rFonts w:ascii="Arial" w:hAnsi="Arial" w:cs="Arial"/>
          <w:sz w:val="14"/>
          <w:szCs w:val="14"/>
        </w:rPr>
        <w:footnoteRef/>
      </w:r>
      <w:r w:rsidRPr="00913418">
        <w:rPr>
          <w:rFonts w:ascii="Arial" w:hAnsi="Arial" w:cs="Arial"/>
          <w:sz w:val="14"/>
          <w:szCs w:val="14"/>
        </w:rPr>
        <w:t xml:space="preserve"> Liczba ta nie uwzględnia wniosków o dofinansowanie w ramach OP 10 Pomoc Techniczna. </w:t>
      </w:r>
    </w:p>
  </w:footnote>
  <w:footnote w:id="4">
    <w:p w:rsidR="0023175B" w:rsidRDefault="0023175B" w:rsidP="005D0021">
      <w:pPr>
        <w:pStyle w:val="Tekstprzypisudolnego"/>
      </w:pPr>
      <w:r w:rsidRPr="00913418">
        <w:rPr>
          <w:rStyle w:val="Odwoanieprzypisudolnego"/>
          <w:rFonts w:ascii="Arial" w:hAnsi="Arial" w:cs="Arial"/>
          <w:sz w:val="14"/>
          <w:szCs w:val="14"/>
        </w:rPr>
        <w:footnoteRef/>
      </w:r>
      <w:r w:rsidRPr="00913418">
        <w:rPr>
          <w:rFonts w:ascii="Arial" w:hAnsi="Arial" w:cs="Arial"/>
          <w:sz w:val="14"/>
          <w:szCs w:val="14"/>
        </w:rPr>
        <w:t xml:space="preserve"> Liczba ta uwzględnia wnioski o dofinansowanie w ramach OP 10 Pomoc Techniczna. </w:t>
      </w:r>
    </w:p>
  </w:footnote>
  <w:footnote w:id="5">
    <w:p w:rsidR="0023175B" w:rsidRPr="00AB4A34" w:rsidRDefault="0023175B" w:rsidP="005D0021">
      <w:pPr>
        <w:pStyle w:val="Tekstprzypisudolnego"/>
        <w:jc w:val="both"/>
        <w:rPr>
          <w:rFonts w:ascii="Arial" w:hAnsi="Arial" w:cs="Arial"/>
          <w:sz w:val="14"/>
          <w:szCs w:val="14"/>
        </w:rPr>
      </w:pPr>
      <w:r w:rsidRPr="00FE7A83">
        <w:rPr>
          <w:rStyle w:val="Odwoanieprzypisudolnego"/>
          <w:rFonts w:ascii="Arial" w:hAnsi="Arial" w:cs="Arial"/>
          <w:sz w:val="14"/>
          <w:szCs w:val="14"/>
        </w:rPr>
        <w:footnoteRef/>
      </w:r>
      <w:r w:rsidRPr="00FE7A83">
        <w:rPr>
          <w:rFonts w:ascii="Arial" w:hAnsi="Arial" w:cs="Arial"/>
          <w:sz w:val="14"/>
          <w:szCs w:val="14"/>
        </w:rPr>
        <w:t xml:space="preserve"> Na dzień 31.05.2017 r. zatwierdzono kryteria dla 85 działań, do końca 2017 roku zostaną jeszcze przyjęte kryteria dla </w:t>
      </w:r>
      <w:r>
        <w:rPr>
          <w:rFonts w:ascii="Arial" w:hAnsi="Arial" w:cs="Arial"/>
          <w:sz w:val="14"/>
          <w:szCs w:val="14"/>
        </w:rPr>
        <w:t>5</w:t>
      </w:r>
      <w:r w:rsidRPr="00FE7A83">
        <w:rPr>
          <w:rFonts w:ascii="Arial" w:hAnsi="Arial" w:cs="Arial"/>
          <w:sz w:val="14"/>
          <w:szCs w:val="14"/>
        </w:rPr>
        <w:t xml:space="preserve"> działań. Szczegółowe zestawienie kryteriów wyboru projektów przedstawiono w Załączniku 1 do SOPZ.</w:t>
      </w:r>
      <w:r w:rsidRPr="00AB4A34">
        <w:rPr>
          <w:rFonts w:ascii="Arial" w:hAnsi="Arial" w:cs="Arial"/>
          <w:sz w:val="14"/>
          <w:szCs w:val="14"/>
        </w:rPr>
        <w:t xml:space="preserve"> </w:t>
      </w:r>
    </w:p>
  </w:footnote>
  <w:footnote w:id="6">
    <w:p w:rsidR="0023175B" w:rsidRPr="00AB4A34" w:rsidRDefault="0023175B" w:rsidP="005D0021">
      <w:pPr>
        <w:pStyle w:val="Tekstprzypisudolnego"/>
        <w:jc w:val="both"/>
        <w:rPr>
          <w:rFonts w:ascii="Arial" w:hAnsi="Arial" w:cs="Arial"/>
          <w:sz w:val="14"/>
          <w:szCs w:val="14"/>
        </w:rPr>
      </w:pPr>
      <w:r w:rsidRPr="00AB4A34">
        <w:rPr>
          <w:rStyle w:val="Odwoanieprzypisudolnego"/>
          <w:rFonts w:ascii="Arial" w:hAnsi="Arial" w:cs="Arial"/>
          <w:sz w:val="14"/>
          <w:szCs w:val="14"/>
        </w:rPr>
        <w:footnoteRef/>
      </w:r>
      <w:r w:rsidRPr="00AB4A34">
        <w:rPr>
          <w:rFonts w:ascii="Arial" w:hAnsi="Arial" w:cs="Arial"/>
          <w:sz w:val="14"/>
          <w:szCs w:val="14"/>
        </w:rPr>
        <w:t xml:space="preserve"> Zagadnienie dotyczy wpływu kryteriów na realną jakość projektów, a nie jedynie wpływu na treść wniosku o dofinansowanie. Rekomendacje w tym zakresie maja służyć zapobieganiu przygotowywania wniosków pod wymagane kryteria, przy jednoczesnym braku przełożenia treści wniosku na finalną realną jakość projektu. </w:t>
      </w:r>
    </w:p>
  </w:footnote>
  <w:footnote w:id="7">
    <w:p w:rsidR="0023175B" w:rsidRPr="00F350EF" w:rsidRDefault="0023175B" w:rsidP="005D0021">
      <w:pPr>
        <w:pStyle w:val="Tekstprzypisudolnego"/>
        <w:jc w:val="both"/>
        <w:rPr>
          <w:rFonts w:ascii="Myriad Pro" w:hAnsi="Myriad Pro"/>
          <w:sz w:val="16"/>
          <w:szCs w:val="16"/>
        </w:rPr>
      </w:pPr>
      <w:r w:rsidRPr="00AB4A34">
        <w:rPr>
          <w:rStyle w:val="Odwoanieprzypisudolnego"/>
          <w:rFonts w:ascii="Arial" w:hAnsi="Arial" w:cs="Arial"/>
          <w:sz w:val="14"/>
          <w:szCs w:val="14"/>
        </w:rPr>
        <w:footnoteRef/>
      </w:r>
      <w:r w:rsidRPr="00AB4A34">
        <w:rPr>
          <w:rFonts w:ascii="Arial" w:hAnsi="Arial" w:cs="Arial"/>
          <w:sz w:val="14"/>
          <w:szCs w:val="14"/>
        </w:rPr>
        <w:t xml:space="preserve"> Zgodnie ze stanowiskiem Komisji Europejskiej przedstawionym w Rozporządzeniu nr 1290/2013 z dnia 11 grudnia 2013 roku innowacyjność objawia się w działalności mającej bezpośrednio na celu opracowanie planów produkcyjnych i systemów lub projektów nowych, zmienionych lub ulepszonych produktów, procesów lub usług. Do tych celów działalność taka może obejmować przygotowywanie prototypów , testowanie, demonstrację, pilotaż, walidację produktów na dużą skalę i powielenie rynkowe.</w:t>
      </w:r>
      <w:r>
        <w:rPr>
          <w:rFonts w:ascii="Myriad Pro" w:hAnsi="Myriad Pro"/>
          <w:sz w:val="16"/>
          <w:szCs w:val="16"/>
        </w:rPr>
        <w:t xml:space="preserve"> </w:t>
      </w:r>
    </w:p>
  </w:footnote>
  <w:footnote w:id="8">
    <w:p w:rsidR="0023175B" w:rsidRPr="00FE7A83" w:rsidRDefault="0023175B" w:rsidP="005D0021">
      <w:pPr>
        <w:pStyle w:val="Tekstprzypisudolnego"/>
        <w:jc w:val="both"/>
        <w:rPr>
          <w:rFonts w:ascii="Arial" w:hAnsi="Arial" w:cs="Arial"/>
          <w:sz w:val="14"/>
          <w:szCs w:val="14"/>
        </w:rPr>
      </w:pPr>
      <w:r w:rsidRPr="00FE7A83">
        <w:rPr>
          <w:rStyle w:val="Odwoanieprzypisudolnego"/>
          <w:rFonts w:ascii="Arial" w:hAnsi="Arial" w:cs="Arial"/>
          <w:sz w:val="14"/>
          <w:szCs w:val="14"/>
        </w:rPr>
        <w:footnoteRef/>
      </w:r>
      <w:r w:rsidRPr="00FE7A83">
        <w:rPr>
          <w:rFonts w:ascii="Arial" w:hAnsi="Arial" w:cs="Arial"/>
          <w:sz w:val="14"/>
          <w:szCs w:val="14"/>
        </w:rPr>
        <w:t xml:space="preserve"> Na dzień </w:t>
      </w:r>
      <w:r>
        <w:rPr>
          <w:rFonts w:ascii="Arial" w:hAnsi="Arial" w:cs="Arial"/>
          <w:sz w:val="14"/>
          <w:szCs w:val="14"/>
        </w:rPr>
        <w:t>31.07</w:t>
      </w:r>
      <w:r w:rsidRPr="00FE7A83">
        <w:rPr>
          <w:rFonts w:ascii="Arial" w:hAnsi="Arial" w:cs="Arial"/>
          <w:sz w:val="14"/>
          <w:szCs w:val="14"/>
        </w:rPr>
        <w:t xml:space="preserve">.2017 roku podpisanych zostało </w:t>
      </w:r>
      <w:r>
        <w:rPr>
          <w:rFonts w:ascii="Arial" w:hAnsi="Arial" w:cs="Arial"/>
          <w:sz w:val="14"/>
          <w:szCs w:val="14"/>
        </w:rPr>
        <w:t>513</w:t>
      </w:r>
      <w:r w:rsidRPr="00FE7A83">
        <w:rPr>
          <w:rFonts w:ascii="Arial" w:hAnsi="Arial" w:cs="Arial"/>
          <w:sz w:val="14"/>
          <w:szCs w:val="14"/>
        </w:rPr>
        <w:t xml:space="preserve"> umów w osiach 1-9, </w:t>
      </w:r>
      <w:r>
        <w:rPr>
          <w:rFonts w:ascii="Arial" w:hAnsi="Arial" w:cs="Arial"/>
          <w:sz w:val="14"/>
          <w:szCs w:val="14"/>
        </w:rPr>
        <w:t>24</w:t>
      </w:r>
      <w:r w:rsidRPr="00FE7A83">
        <w:rPr>
          <w:rFonts w:ascii="Arial" w:hAnsi="Arial" w:cs="Arial"/>
          <w:sz w:val="14"/>
          <w:szCs w:val="14"/>
        </w:rPr>
        <w:t xml:space="preserve"> um</w:t>
      </w:r>
      <w:r>
        <w:rPr>
          <w:rFonts w:ascii="Arial" w:hAnsi="Arial" w:cs="Arial"/>
          <w:sz w:val="14"/>
          <w:szCs w:val="14"/>
        </w:rPr>
        <w:t>owy</w:t>
      </w:r>
      <w:r w:rsidRPr="00FE7A83">
        <w:rPr>
          <w:rFonts w:ascii="Arial" w:hAnsi="Arial" w:cs="Arial"/>
          <w:sz w:val="14"/>
          <w:szCs w:val="14"/>
        </w:rPr>
        <w:t xml:space="preserve"> został</w:t>
      </w:r>
      <w:r>
        <w:rPr>
          <w:rFonts w:ascii="Arial" w:hAnsi="Arial" w:cs="Arial"/>
          <w:sz w:val="14"/>
          <w:szCs w:val="14"/>
        </w:rPr>
        <w:t>y</w:t>
      </w:r>
      <w:r w:rsidRPr="00FE7A83">
        <w:rPr>
          <w:rFonts w:ascii="Arial" w:hAnsi="Arial" w:cs="Arial"/>
          <w:sz w:val="14"/>
          <w:szCs w:val="14"/>
        </w:rPr>
        <w:t xml:space="preserve"> podpisan</w:t>
      </w:r>
      <w:r>
        <w:rPr>
          <w:rFonts w:ascii="Arial" w:hAnsi="Arial" w:cs="Arial"/>
          <w:sz w:val="14"/>
          <w:szCs w:val="14"/>
        </w:rPr>
        <w:t>e</w:t>
      </w:r>
      <w:r w:rsidRPr="00FE7A83">
        <w:rPr>
          <w:rFonts w:ascii="Arial" w:hAnsi="Arial" w:cs="Arial"/>
          <w:sz w:val="14"/>
          <w:szCs w:val="14"/>
        </w:rPr>
        <w:t xml:space="preserve"> w ramach osi 10. Łącznie w osiach 1-10 zostało podpisanych </w:t>
      </w:r>
      <w:r>
        <w:rPr>
          <w:rFonts w:ascii="Arial" w:hAnsi="Arial" w:cs="Arial"/>
          <w:sz w:val="14"/>
          <w:szCs w:val="14"/>
        </w:rPr>
        <w:t>537</w:t>
      </w:r>
      <w:r w:rsidRPr="00FE7A83">
        <w:rPr>
          <w:rFonts w:ascii="Arial" w:hAnsi="Arial" w:cs="Arial"/>
          <w:sz w:val="14"/>
          <w:szCs w:val="14"/>
        </w:rPr>
        <w:t xml:space="preserve"> umów. </w:t>
      </w:r>
    </w:p>
  </w:footnote>
  <w:footnote w:id="9">
    <w:p w:rsidR="0023175B" w:rsidRPr="00E9415B" w:rsidRDefault="0023175B" w:rsidP="00E9415B">
      <w:pPr>
        <w:spacing w:after="0" w:line="240" w:lineRule="auto"/>
        <w:jc w:val="both"/>
        <w:rPr>
          <w:rFonts w:ascii="Arial" w:hAnsi="Arial" w:cs="Arial"/>
          <w:color w:val="000000" w:themeColor="text1"/>
          <w:sz w:val="20"/>
          <w:szCs w:val="20"/>
        </w:rPr>
      </w:pPr>
      <w:r w:rsidRPr="00FE7A83">
        <w:rPr>
          <w:rStyle w:val="Odwoanieprzypisudolnego"/>
          <w:rFonts w:ascii="Arial" w:hAnsi="Arial" w:cs="Arial"/>
          <w:sz w:val="14"/>
          <w:szCs w:val="14"/>
        </w:rPr>
        <w:footnoteRef/>
      </w:r>
      <w:r w:rsidRPr="00FE7A83">
        <w:rPr>
          <w:rFonts w:ascii="Arial" w:hAnsi="Arial" w:cs="Arial"/>
          <w:sz w:val="14"/>
          <w:szCs w:val="14"/>
        </w:rPr>
        <w:t xml:space="preserve"> Na dzień </w:t>
      </w:r>
      <w:r>
        <w:rPr>
          <w:rFonts w:ascii="Arial" w:hAnsi="Arial" w:cs="Arial"/>
          <w:sz w:val="14"/>
          <w:szCs w:val="14"/>
        </w:rPr>
        <w:t>31.07</w:t>
      </w:r>
      <w:r w:rsidRPr="00FE7A83">
        <w:rPr>
          <w:rFonts w:ascii="Arial" w:hAnsi="Arial" w:cs="Arial"/>
          <w:sz w:val="14"/>
          <w:szCs w:val="14"/>
        </w:rPr>
        <w:t>.2017 roku po ocenie formalnej było 1</w:t>
      </w:r>
      <w:r>
        <w:rPr>
          <w:rFonts w:ascii="Arial" w:hAnsi="Arial" w:cs="Arial"/>
          <w:sz w:val="14"/>
          <w:szCs w:val="14"/>
        </w:rPr>
        <w:t>145</w:t>
      </w:r>
      <w:r w:rsidRPr="00FE7A83">
        <w:rPr>
          <w:rFonts w:ascii="Arial" w:hAnsi="Arial" w:cs="Arial"/>
          <w:sz w:val="14"/>
          <w:szCs w:val="14"/>
        </w:rPr>
        <w:t xml:space="preserve"> wniosków w osiach 1-9 i </w:t>
      </w:r>
      <w:r>
        <w:rPr>
          <w:rFonts w:ascii="Arial" w:hAnsi="Arial" w:cs="Arial"/>
          <w:sz w:val="14"/>
          <w:szCs w:val="14"/>
        </w:rPr>
        <w:t>2</w:t>
      </w:r>
      <w:r w:rsidRPr="00FE7A83">
        <w:rPr>
          <w:rFonts w:ascii="Arial" w:hAnsi="Arial" w:cs="Arial"/>
          <w:sz w:val="14"/>
          <w:szCs w:val="14"/>
        </w:rPr>
        <w:t>9 w osi 10, łącznie w osiach 1-10 ocenę formalną przeszł</w:t>
      </w:r>
      <w:r>
        <w:rPr>
          <w:rFonts w:ascii="Arial" w:hAnsi="Arial" w:cs="Arial"/>
          <w:sz w:val="14"/>
          <w:szCs w:val="14"/>
        </w:rPr>
        <w:t>y</w:t>
      </w:r>
      <w:r w:rsidRPr="00FE7A83">
        <w:rPr>
          <w:rFonts w:ascii="Arial" w:hAnsi="Arial" w:cs="Arial"/>
          <w:sz w:val="14"/>
          <w:szCs w:val="14"/>
        </w:rPr>
        <w:t xml:space="preserve"> 11</w:t>
      </w:r>
      <w:r>
        <w:rPr>
          <w:rFonts w:ascii="Arial" w:hAnsi="Arial" w:cs="Arial"/>
          <w:sz w:val="14"/>
          <w:szCs w:val="14"/>
        </w:rPr>
        <w:t>74</w:t>
      </w:r>
      <w:r w:rsidRPr="00FE7A83">
        <w:rPr>
          <w:rFonts w:ascii="Arial" w:hAnsi="Arial" w:cs="Arial"/>
          <w:sz w:val="14"/>
          <w:szCs w:val="14"/>
        </w:rPr>
        <w:t xml:space="preserve"> wniosk</w:t>
      </w:r>
      <w:r>
        <w:rPr>
          <w:rFonts w:ascii="Arial" w:hAnsi="Arial" w:cs="Arial"/>
          <w:sz w:val="14"/>
          <w:szCs w:val="14"/>
        </w:rPr>
        <w:t>i</w:t>
      </w:r>
      <w:r w:rsidRPr="00FE7A83">
        <w:rPr>
          <w:rFonts w:ascii="Arial" w:hAnsi="Arial" w:cs="Arial"/>
          <w:sz w:val="14"/>
          <w:szCs w:val="14"/>
        </w:rPr>
        <w:t>. Zatwierdzonych wniosków po ocenie merytorycznej było 6</w:t>
      </w:r>
      <w:r>
        <w:rPr>
          <w:rFonts w:ascii="Arial" w:hAnsi="Arial" w:cs="Arial"/>
          <w:sz w:val="14"/>
          <w:szCs w:val="14"/>
        </w:rPr>
        <w:t>97</w:t>
      </w:r>
      <w:r w:rsidRPr="00FE7A83">
        <w:rPr>
          <w:rFonts w:ascii="Arial" w:hAnsi="Arial" w:cs="Arial"/>
          <w:sz w:val="14"/>
          <w:szCs w:val="14"/>
        </w:rPr>
        <w:t xml:space="preserve"> w osiach 1-9 i </w:t>
      </w:r>
      <w:r>
        <w:rPr>
          <w:rFonts w:ascii="Arial" w:hAnsi="Arial" w:cs="Arial"/>
          <w:sz w:val="14"/>
          <w:szCs w:val="14"/>
        </w:rPr>
        <w:t>2</w:t>
      </w:r>
      <w:r w:rsidRPr="00FE7A83">
        <w:rPr>
          <w:rFonts w:ascii="Arial" w:hAnsi="Arial" w:cs="Arial"/>
          <w:sz w:val="14"/>
          <w:szCs w:val="14"/>
        </w:rPr>
        <w:t>9 w osi 10. Łącznie w osiach 1-10 zatwierdzon</w:t>
      </w:r>
      <w:r>
        <w:rPr>
          <w:rFonts w:ascii="Arial" w:hAnsi="Arial" w:cs="Arial"/>
          <w:sz w:val="14"/>
          <w:szCs w:val="14"/>
        </w:rPr>
        <w:t>ych</w:t>
      </w:r>
      <w:r w:rsidRPr="00FE7A83">
        <w:rPr>
          <w:rFonts w:ascii="Arial" w:hAnsi="Arial" w:cs="Arial"/>
          <w:sz w:val="14"/>
          <w:szCs w:val="14"/>
        </w:rPr>
        <w:t xml:space="preserve"> został</w:t>
      </w:r>
      <w:r>
        <w:rPr>
          <w:rFonts w:ascii="Arial" w:hAnsi="Arial" w:cs="Arial"/>
          <w:sz w:val="14"/>
          <w:szCs w:val="14"/>
        </w:rPr>
        <w:t>o</w:t>
      </w:r>
      <w:r w:rsidRPr="00FE7A83">
        <w:rPr>
          <w:rFonts w:ascii="Arial" w:hAnsi="Arial" w:cs="Arial"/>
          <w:sz w:val="14"/>
          <w:szCs w:val="14"/>
        </w:rPr>
        <w:t xml:space="preserve"> </w:t>
      </w:r>
      <w:r>
        <w:rPr>
          <w:rFonts w:ascii="Arial" w:hAnsi="Arial" w:cs="Arial"/>
          <w:sz w:val="14"/>
          <w:szCs w:val="14"/>
        </w:rPr>
        <w:t>726</w:t>
      </w:r>
      <w:r w:rsidRPr="00FE7A83">
        <w:rPr>
          <w:rFonts w:ascii="Arial" w:hAnsi="Arial" w:cs="Arial"/>
          <w:sz w:val="14"/>
          <w:szCs w:val="14"/>
        </w:rPr>
        <w:t xml:space="preserve"> wniosk</w:t>
      </w:r>
      <w:r>
        <w:rPr>
          <w:rFonts w:ascii="Arial" w:hAnsi="Arial" w:cs="Arial"/>
          <w:sz w:val="14"/>
          <w:szCs w:val="14"/>
        </w:rPr>
        <w:t>ów</w:t>
      </w:r>
      <w:r w:rsidRPr="00FE7A83">
        <w:rPr>
          <w:rFonts w:ascii="Arial" w:hAnsi="Arial" w:cs="Arial"/>
          <w:sz w:val="14"/>
          <w:szCs w:val="14"/>
        </w:rPr>
        <w:t>.</w:t>
      </w:r>
      <w:r>
        <w:rPr>
          <w:rFonts w:ascii="Myriad Pro" w:hAnsi="Myriad Pro"/>
          <w:sz w:val="16"/>
          <w:szCs w:val="16"/>
        </w:rPr>
        <w:t xml:space="preserve"> </w:t>
      </w:r>
      <w:r w:rsidR="00E9415B" w:rsidRPr="00E9415B">
        <w:rPr>
          <w:rFonts w:ascii="Arial" w:hAnsi="Arial" w:cs="Arial"/>
          <w:sz w:val="14"/>
          <w:szCs w:val="14"/>
        </w:rPr>
        <w:t>Wartości wskazujące liczbę złożonych wniosków o dofinansowanie (po ocenie formalnej) dotyczą projektów, dla których została zakończona ocena formalna. Wartości te nie uwzględniają złożonych projektów, które są w trakcie oceny formalnej.</w:t>
      </w:r>
      <w:r w:rsidR="00E9415B">
        <w:rPr>
          <w:rFonts w:ascii="Arial" w:hAnsi="Arial" w:cs="Arial"/>
          <w:color w:val="000000" w:themeColor="text1"/>
          <w:sz w:val="20"/>
          <w:szCs w:val="20"/>
        </w:rPr>
        <w:t xml:space="preserve"> </w:t>
      </w:r>
    </w:p>
  </w:footnote>
  <w:footnote w:id="10">
    <w:p w:rsidR="0023175B" w:rsidRPr="00913418" w:rsidRDefault="0023175B" w:rsidP="001409A8">
      <w:pPr>
        <w:pStyle w:val="Tekstprzypisudolnego"/>
        <w:jc w:val="both"/>
        <w:rPr>
          <w:rFonts w:ascii="Arial" w:hAnsi="Arial" w:cs="Arial"/>
          <w:sz w:val="14"/>
          <w:szCs w:val="14"/>
        </w:rPr>
      </w:pPr>
      <w:r w:rsidRPr="00913418">
        <w:rPr>
          <w:rStyle w:val="Odwoanieprzypisudolnego"/>
          <w:rFonts w:ascii="Arial" w:hAnsi="Arial" w:cs="Arial"/>
          <w:sz w:val="14"/>
          <w:szCs w:val="14"/>
        </w:rPr>
        <w:footnoteRef/>
      </w:r>
      <w:r w:rsidRPr="00913418">
        <w:rPr>
          <w:rFonts w:ascii="Arial" w:hAnsi="Arial" w:cs="Arial"/>
          <w:sz w:val="14"/>
          <w:szCs w:val="14"/>
        </w:rPr>
        <w:t xml:space="preserve"> Badaniem zostaną objęte wszystkie kryteria wyboru projektów opracowane na moment rozpoczęcia realizacji badania</w:t>
      </w:r>
      <w:r>
        <w:rPr>
          <w:rFonts w:ascii="Arial" w:hAnsi="Arial" w:cs="Arial"/>
          <w:sz w:val="14"/>
          <w:szCs w:val="14"/>
        </w:rPr>
        <w:t xml:space="preserve"> oraz przyjęte po podpisaniu umowy.</w:t>
      </w:r>
    </w:p>
  </w:footnote>
  <w:footnote w:id="11">
    <w:p w:rsidR="0023175B" w:rsidRPr="00913418" w:rsidRDefault="0023175B" w:rsidP="005D0021">
      <w:pPr>
        <w:pStyle w:val="Tekstprzypisudolnego"/>
        <w:jc w:val="both"/>
        <w:rPr>
          <w:rFonts w:ascii="Arial" w:hAnsi="Arial" w:cs="Arial"/>
          <w:sz w:val="14"/>
          <w:szCs w:val="14"/>
        </w:rPr>
      </w:pPr>
      <w:r w:rsidRPr="00913418">
        <w:rPr>
          <w:rStyle w:val="Odwoanieprzypisudolnego"/>
          <w:rFonts w:ascii="Arial" w:hAnsi="Arial" w:cs="Arial"/>
          <w:sz w:val="14"/>
          <w:szCs w:val="14"/>
        </w:rPr>
        <w:footnoteRef/>
      </w:r>
      <w:r w:rsidRPr="00913418">
        <w:rPr>
          <w:rFonts w:ascii="Arial" w:hAnsi="Arial" w:cs="Arial"/>
          <w:sz w:val="14"/>
          <w:szCs w:val="14"/>
        </w:rPr>
        <w:t xml:space="preserve"> Wg. klasyfikacji sformułowanej w sekcji 3.3.3 pkt 5 J) Wytycznych w zakresie ewaluacji polityki spójności na lata 2014-2020</w:t>
      </w:r>
      <w:r w:rsidRPr="00913418">
        <w:rPr>
          <w:rFonts w:ascii="Arial" w:hAnsi="Arial" w:cs="Arial"/>
          <w:i/>
          <w:sz w:val="14"/>
          <w:szCs w:val="14"/>
        </w:rPr>
        <w:t>.</w:t>
      </w:r>
    </w:p>
  </w:footnote>
  <w:footnote w:id="12">
    <w:p w:rsidR="0023175B" w:rsidRPr="00C21B89" w:rsidRDefault="0023175B" w:rsidP="005D0021">
      <w:pPr>
        <w:pStyle w:val="Tekstprzypisudolnego"/>
        <w:jc w:val="both"/>
        <w:rPr>
          <w:rFonts w:cstheme="minorHAnsi"/>
        </w:rPr>
      </w:pPr>
      <w:r w:rsidRPr="00913418">
        <w:rPr>
          <w:rStyle w:val="Odwoanieprzypisudolnego"/>
          <w:rFonts w:ascii="Arial" w:hAnsi="Arial" w:cs="Arial"/>
          <w:sz w:val="14"/>
          <w:szCs w:val="14"/>
        </w:rPr>
        <w:footnoteRef/>
      </w:r>
      <w:r w:rsidRPr="00913418">
        <w:rPr>
          <w:rFonts w:ascii="Arial" w:hAnsi="Arial" w:cs="Arial"/>
          <w:sz w:val="14"/>
          <w:szCs w:val="14"/>
        </w:rPr>
        <w:t xml:space="preserve"> W tym polu mogą zostać zawarte informacje na temat dodatkowych, istotnych wydarzeniach natury organizacyjnej – np. opóźnieniach w realizacji, przyznanych karach umownych, itp.</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75B" w:rsidRDefault="0023175B" w:rsidP="00AF0BA9">
    <w:pPr>
      <w:pStyle w:val="Nagwek"/>
      <w:jc w:val="center"/>
    </w:pPr>
    <w:r w:rsidRPr="00D70BB1">
      <w:rPr>
        <w:rFonts w:ascii="Calibri" w:eastAsia="Calibri" w:hAnsi="Calibri"/>
        <w:noProof/>
        <w:lang w:eastAsia="pl-PL"/>
      </w:rPr>
      <w:drawing>
        <wp:inline distT="0" distB="0" distL="0" distR="0">
          <wp:extent cx="5267325" cy="571500"/>
          <wp:effectExtent l="19050" t="0" r="9525" b="0"/>
          <wp:docPr id="3" name="Obraz 3" descr="ciąg logotypów_NSS-UE-FStru_RPO-WZ_14-20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ąg logotypów_NSS-UE-FStru_RPO-WZ_14-20_mono"/>
                  <pic:cNvPicPr>
                    <a:picLocks noChangeAspect="1" noChangeArrowheads="1"/>
                  </pic:cNvPicPr>
                </pic:nvPicPr>
                <pic:blipFill>
                  <a:blip r:embed="rId1" cstate="print"/>
                  <a:srcRect/>
                  <a:stretch>
                    <a:fillRect/>
                  </a:stretch>
                </pic:blipFill>
                <pic:spPr bwMode="auto">
                  <a:xfrm>
                    <a:off x="0" y="0"/>
                    <a:ext cx="5267325" cy="571500"/>
                  </a:xfrm>
                  <a:prstGeom prst="rect">
                    <a:avLst/>
                  </a:prstGeom>
                  <a:noFill/>
                  <a:ln w="9525">
                    <a:noFill/>
                    <a:miter lim="800000"/>
                    <a:headEnd/>
                    <a:tailEnd/>
                  </a:ln>
                </pic:spPr>
              </pic:pic>
            </a:graphicData>
          </a:graphic>
        </wp:inline>
      </w:drawing>
    </w:r>
  </w:p>
  <w:p w:rsidR="0023175B" w:rsidRDefault="0023175B" w:rsidP="00AF0BA9">
    <w:pPr>
      <w:pStyle w:val="Nagwek"/>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75B" w:rsidRDefault="0023175B" w:rsidP="00AF0BA9">
    <w:pPr>
      <w:pStyle w:val="Nagwek"/>
      <w:jc w:val="center"/>
    </w:pPr>
    <w:r w:rsidRPr="00D70BB1">
      <w:rPr>
        <w:rFonts w:ascii="Calibri" w:eastAsia="Calibri" w:hAnsi="Calibri"/>
        <w:noProof/>
        <w:lang w:eastAsia="pl-PL"/>
      </w:rPr>
      <w:drawing>
        <wp:inline distT="0" distB="0" distL="0" distR="0">
          <wp:extent cx="5267325" cy="571500"/>
          <wp:effectExtent l="19050" t="0" r="9525" b="0"/>
          <wp:docPr id="4" name="Obraz 4" descr="ciąg logotypów_NSS-UE-FStru_RPO-WZ_14-20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ąg logotypów_NSS-UE-FStru_RPO-WZ_14-20_mono"/>
                  <pic:cNvPicPr>
                    <a:picLocks noChangeAspect="1" noChangeArrowheads="1"/>
                  </pic:cNvPicPr>
                </pic:nvPicPr>
                <pic:blipFill>
                  <a:blip r:embed="rId1" cstate="print"/>
                  <a:srcRect/>
                  <a:stretch>
                    <a:fillRect/>
                  </a:stretch>
                </pic:blipFill>
                <pic:spPr bwMode="auto">
                  <a:xfrm>
                    <a:off x="0" y="0"/>
                    <a:ext cx="5267325" cy="57150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75B" w:rsidRPr="006667A2" w:rsidRDefault="0023175B">
    <w:pPr>
      <w:pStyle w:val="Nagwek"/>
      <w:rPr>
        <w:rFonts w:ascii="Arial" w:hAnsi="Arial" w:cs="Arial"/>
        <w:sz w:val="20"/>
        <w:szCs w:val="20"/>
      </w:rPr>
    </w:pPr>
    <w:r>
      <w:rPr>
        <w:rFonts w:ascii="Arial" w:hAnsi="Arial" w:cs="Arial"/>
        <w:sz w:val="20"/>
        <w:szCs w:val="20"/>
      </w:rPr>
      <w:t>Znak sprawy: WOiRZL.II.272.16.2017.KT</w:t>
    </w:r>
  </w:p>
  <w:p w:rsidR="0023175B" w:rsidRDefault="0023175B">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75B2C"/>
    <w:multiLevelType w:val="hybridMultilevel"/>
    <w:tmpl w:val="02E2DD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D67FB0"/>
    <w:multiLevelType w:val="hybridMultilevel"/>
    <w:tmpl w:val="94B42D26"/>
    <w:lvl w:ilvl="0" w:tplc="5DE0F76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0B296258"/>
    <w:multiLevelType w:val="hybridMultilevel"/>
    <w:tmpl w:val="98F0D9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CCC2B61"/>
    <w:multiLevelType w:val="hybridMultilevel"/>
    <w:tmpl w:val="E7928578"/>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0F462629"/>
    <w:multiLevelType w:val="hybridMultilevel"/>
    <w:tmpl w:val="7D88564C"/>
    <w:lvl w:ilvl="0" w:tplc="5DE0F76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118307C3"/>
    <w:multiLevelType w:val="hybridMultilevel"/>
    <w:tmpl w:val="E68AD5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D784CB7"/>
    <w:multiLevelType w:val="hybridMultilevel"/>
    <w:tmpl w:val="C998718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0CB4215"/>
    <w:multiLevelType w:val="hybridMultilevel"/>
    <w:tmpl w:val="48183C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1DA6BB3"/>
    <w:multiLevelType w:val="hybridMultilevel"/>
    <w:tmpl w:val="DF8C87D6"/>
    <w:lvl w:ilvl="0" w:tplc="0BDA1EA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AB94173"/>
    <w:multiLevelType w:val="hybridMultilevel"/>
    <w:tmpl w:val="98F0D9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AEF4B9E"/>
    <w:multiLevelType w:val="hybridMultilevel"/>
    <w:tmpl w:val="4ACCF9C2"/>
    <w:lvl w:ilvl="0" w:tplc="5DE0F7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B383C80"/>
    <w:multiLevelType w:val="hybridMultilevel"/>
    <w:tmpl w:val="3F703F78"/>
    <w:lvl w:ilvl="0" w:tplc="04150019">
      <w:start w:val="1"/>
      <w:numFmt w:val="lowerLetter"/>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2">
    <w:nsid w:val="2B6918A1"/>
    <w:multiLevelType w:val="hybridMultilevel"/>
    <w:tmpl w:val="0C5EC5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1F55204"/>
    <w:multiLevelType w:val="hybridMultilevel"/>
    <w:tmpl w:val="5528616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342B1EA8"/>
    <w:multiLevelType w:val="hybridMultilevel"/>
    <w:tmpl w:val="78AA859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78A6130"/>
    <w:multiLevelType w:val="hybridMultilevel"/>
    <w:tmpl w:val="5C34B5E4"/>
    <w:lvl w:ilvl="0" w:tplc="5DE0F76A">
      <w:start w:val="1"/>
      <w:numFmt w:val="bullet"/>
      <w:lvlText w:val=""/>
      <w:lvlJc w:val="left"/>
      <w:pPr>
        <w:ind w:left="764" w:hanging="360"/>
      </w:pPr>
      <w:rPr>
        <w:rFonts w:ascii="Symbol" w:hAnsi="Symbol" w:hint="default"/>
      </w:rPr>
    </w:lvl>
    <w:lvl w:ilvl="1" w:tplc="04150003" w:tentative="1">
      <w:start w:val="1"/>
      <w:numFmt w:val="bullet"/>
      <w:lvlText w:val="o"/>
      <w:lvlJc w:val="left"/>
      <w:pPr>
        <w:ind w:left="1484" w:hanging="360"/>
      </w:pPr>
      <w:rPr>
        <w:rFonts w:ascii="Courier New" w:hAnsi="Courier New" w:cs="Courier New" w:hint="default"/>
      </w:rPr>
    </w:lvl>
    <w:lvl w:ilvl="2" w:tplc="04150005" w:tentative="1">
      <w:start w:val="1"/>
      <w:numFmt w:val="bullet"/>
      <w:lvlText w:val=""/>
      <w:lvlJc w:val="left"/>
      <w:pPr>
        <w:ind w:left="2204" w:hanging="360"/>
      </w:pPr>
      <w:rPr>
        <w:rFonts w:ascii="Wingdings" w:hAnsi="Wingdings" w:hint="default"/>
      </w:rPr>
    </w:lvl>
    <w:lvl w:ilvl="3" w:tplc="04150001" w:tentative="1">
      <w:start w:val="1"/>
      <w:numFmt w:val="bullet"/>
      <w:lvlText w:val=""/>
      <w:lvlJc w:val="left"/>
      <w:pPr>
        <w:ind w:left="2924" w:hanging="360"/>
      </w:pPr>
      <w:rPr>
        <w:rFonts w:ascii="Symbol" w:hAnsi="Symbol" w:hint="default"/>
      </w:rPr>
    </w:lvl>
    <w:lvl w:ilvl="4" w:tplc="04150003" w:tentative="1">
      <w:start w:val="1"/>
      <w:numFmt w:val="bullet"/>
      <w:lvlText w:val="o"/>
      <w:lvlJc w:val="left"/>
      <w:pPr>
        <w:ind w:left="3644" w:hanging="360"/>
      </w:pPr>
      <w:rPr>
        <w:rFonts w:ascii="Courier New" w:hAnsi="Courier New" w:cs="Courier New" w:hint="default"/>
      </w:rPr>
    </w:lvl>
    <w:lvl w:ilvl="5" w:tplc="04150005" w:tentative="1">
      <w:start w:val="1"/>
      <w:numFmt w:val="bullet"/>
      <w:lvlText w:val=""/>
      <w:lvlJc w:val="left"/>
      <w:pPr>
        <w:ind w:left="4364" w:hanging="360"/>
      </w:pPr>
      <w:rPr>
        <w:rFonts w:ascii="Wingdings" w:hAnsi="Wingdings" w:hint="default"/>
      </w:rPr>
    </w:lvl>
    <w:lvl w:ilvl="6" w:tplc="04150001" w:tentative="1">
      <w:start w:val="1"/>
      <w:numFmt w:val="bullet"/>
      <w:lvlText w:val=""/>
      <w:lvlJc w:val="left"/>
      <w:pPr>
        <w:ind w:left="5084" w:hanging="360"/>
      </w:pPr>
      <w:rPr>
        <w:rFonts w:ascii="Symbol" w:hAnsi="Symbol" w:hint="default"/>
      </w:rPr>
    </w:lvl>
    <w:lvl w:ilvl="7" w:tplc="04150003" w:tentative="1">
      <w:start w:val="1"/>
      <w:numFmt w:val="bullet"/>
      <w:lvlText w:val="o"/>
      <w:lvlJc w:val="left"/>
      <w:pPr>
        <w:ind w:left="5804" w:hanging="360"/>
      </w:pPr>
      <w:rPr>
        <w:rFonts w:ascii="Courier New" w:hAnsi="Courier New" w:cs="Courier New" w:hint="default"/>
      </w:rPr>
    </w:lvl>
    <w:lvl w:ilvl="8" w:tplc="04150005" w:tentative="1">
      <w:start w:val="1"/>
      <w:numFmt w:val="bullet"/>
      <w:lvlText w:val=""/>
      <w:lvlJc w:val="left"/>
      <w:pPr>
        <w:ind w:left="6524" w:hanging="360"/>
      </w:pPr>
      <w:rPr>
        <w:rFonts w:ascii="Wingdings" w:hAnsi="Wingdings" w:hint="default"/>
      </w:rPr>
    </w:lvl>
  </w:abstractNum>
  <w:abstractNum w:abstractNumId="16">
    <w:nsid w:val="397D2689"/>
    <w:multiLevelType w:val="hybridMultilevel"/>
    <w:tmpl w:val="FABA68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E2B315C"/>
    <w:multiLevelType w:val="hybridMultilevel"/>
    <w:tmpl w:val="B07857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EFE6852"/>
    <w:multiLevelType w:val="hybridMultilevel"/>
    <w:tmpl w:val="DD5EEA94"/>
    <w:lvl w:ilvl="0" w:tplc="5DE0F76A">
      <w:start w:val="1"/>
      <w:numFmt w:val="bullet"/>
      <w:lvlText w:val=""/>
      <w:lvlJc w:val="left"/>
      <w:pPr>
        <w:ind w:left="720" w:hanging="360"/>
      </w:pPr>
      <w:rPr>
        <w:rFonts w:ascii="Symbol" w:hAnsi="Symbol" w:hint="default"/>
      </w:rPr>
    </w:lvl>
    <w:lvl w:ilvl="1" w:tplc="5DE0F76A">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2185C8E"/>
    <w:multiLevelType w:val="hybridMultilevel"/>
    <w:tmpl w:val="72D6D4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29D52FF"/>
    <w:multiLevelType w:val="hybridMultilevel"/>
    <w:tmpl w:val="A75ACD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4460206"/>
    <w:multiLevelType w:val="hybridMultilevel"/>
    <w:tmpl w:val="5D200884"/>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nsid w:val="486A488E"/>
    <w:multiLevelType w:val="hybridMultilevel"/>
    <w:tmpl w:val="48101A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8982C2A"/>
    <w:multiLevelType w:val="hybridMultilevel"/>
    <w:tmpl w:val="E2BCC7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4C326B32"/>
    <w:multiLevelType w:val="hybridMultilevel"/>
    <w:tmpl w:val="718A2E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D33648B"/>
    <w:multiLevelType w:val="hybridMultilevel"/>
    <w:tmpl w:val="DC1A5DB6"/>
    <w:lvl w:ilvl="0" w:tplc="0415000F">
      <w:start w:val="1"/>
      <w:numFmt w:val="decimal"/>
      <w:lvlText w:val="%1."/>
      <w:lvlJc w:val="left"/>
      <w:pPr>
        <w:ind w:left="360" w:hanging="360"/>
      </w:pPr>
    </w:lvl>
    <w:lvl w:ilvl="1" w:tplc="0415000D">
      <w:start w:val="1"/>
      <w:numFmt w:val="bullet"/>
      <w:lvlText w:val=""/>
      <w:lvlJc w:val="left"/>
      <w:pPr>
        <w:ind w:left="1080" w:hanging="360"/>
      </w:pPr>
      <w:rPr>
        <w:rFonts w:ascii="Wingdings" w:hAnsi="Wingding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50190553"/>
    <w:multiLevelType w:val="hybridMultilevel"/>
    <w:tmpl w:val="C25CD84C"/>
    <w:lvl w:ilvl="0" w:tplc="5DE0F7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515E5000"/>
    <w:multiLevelType w:val="hybridMultilevel"/>
    <w:tmpl w:val="D5D4C210"/>
    <w:lvl w:ilvl="0" w:tplc="E4146958">
      <w:start w:val="1"/>
      <w:numFmt w:val="upperRoman"/>
      <w:lvlText w:val="%1."/>
      <w:lvlJc w:val="left"/>
      <w:pPr>
        <w:ind w:left="-180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720" w:hanging="180"/>
      </w:pPr>
    </w:lvl>
    <w:lvl w:ilvl="3" w:tplc="0415000F" w:tentative="1">
      <w:start w:val="1"/>
      <w:numFmt w:val="decimal"/>
      <w:lvlText w:val="%4."/>
      <w:lvlJc w:val="left"/>
      <w:pPr>
        <w:ind w:left="0" w:hanging="360"/>
      </w:pPr>
    </w:lvl>
    <w:lvl w:ilvl="4" w:tplc="04150019" w:tentative="1">
      <w:start w:val="1"/>
      <w:numFmt w:val="lowerLetter"/>
      <w:lvlText w:val="%5."/>
      <w:lvlJc w:val="left"/>
      <w:pPr>
        <w:ind w:left="720" w:hanging="360"/>
      </w:pPr>
    </w:lvl>
    <w:lvl w:ilvl="5" w:tplc="0415001B" w:tentative="1">
      <w:start w:val="1"/>
      <w:numFmt w:val="lowerRoman"/>
      <w:lvlText w:val="%6."/>
      <w:lvlJc w:val="right"/>
      <w:pPr>
        <w:ind w:left="1440" w:hanging="180"/>
      </w:pPr>
    </w:lvl>
    <w:lvl w:ilvl="6" w:tplc="0415000F" w:tentative="1">
      <w:start w:val="1"/>
      <w:numFmt w:val="decimal"/>
      <w:lvlText w:val="%7."/>
      <w:lvlJc w:val="left"/>
      <w:pPr>
        <w:ind w:left="2160" w:hanging="360"/>
      </w:pPr>
    </w:lvl>
    <w:lvl w:ilvl="7" w:tplc="04150019" w:tentative="1">
      <w:start w:val="1"/>
      <w:numFmt w:val="lowerLetter"/>
      <w:lvlText w:val="%8."/>
      <w:lvlJc w:val="left"/>
      <w:pPr>
        <w:ind w:left="2880" w:hanging="360"/>
      </w:pPr>
    </w:lvl>
    <w:lvl w:ilvl="8" w:tplc="0415001B" w:tentative="1">
      <w:start w:val="1"/>
      <w:numFmt w:val="lowerRoman"/>
      <w:lvlText w:val="%9."/>
      <w:lvlJc w:val="right"/>
      <w:pPr>
        <w:ind w:left="3600" w:hanging="180"/>
      </w:pPr>
    </w:lvl>
  </w:abstractNum>
  <w:abstractNum w:abstractNumId="28">
    <w:nsid w:val="518074D0"/>
    <w:multiLevelType w:val="hybridMultilevel"/>
    <w:tmpl w:val="3D2051F2"/>
    <w:lvl w:ilvl="0" w:tplc="5DE0F7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68FD1101"/>
    <w:multiLevelType w:val="hybridMultilevel"/>
    <w:tmpl w:val="A89ACC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3CD417A"/>
    <w:multiLevelType w:val="hybridMultilevel"/>
    <w:tmpl w:val="63E82B76"/>
    <w:lvl w:ilvl="0" w:tplc="04150019">
      <w:start w:val="1"/>
      <w:numFmt w:val="lowerLetter"/>
      <w:lvlText w:val="%1."/>
      <w:lvlJc w:val="left"/>
      <w:pPr>
        <w:ind w:left="720" w:hanging="360"/>
      </w:pPr>
    </w:lvl>
    <w:lvl w:ilvl="1" w:tplc="5DE0F76A">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DA57FC6"/>
    <w:multiLevelType w:val="hybridMultilevel"/>
    <w:tmpl w:val="02E2DD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DFC7DE7"/>
    <w:multiLevelType w:val="multilevel"/>
    <w:tmpl w:val="2FD8FF6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32"/>
  </w:num>
  <w:num w:numId="4">
    <w:abstractNumId w:val="7"/>
  </w:num>
  <w:num w:numId="5">
    <w:abstractNumId w:val="22"/>
  </w:num>
  <w:num w:numId="6">
    <w:abstractNumId w:val="16"/>
  </w:num>
  <w:num w:numId="7">
    <w:abstractNumId w:val="24"/>
  </w:num>
  <w:num w:numId="8">
    <w:abstractNumId w:val="13"/>
  </w:num>
  <w:num w:numId="9">
    <w:abstractNumId w:val="27"/>
  </w:num>
  <w:num w:numId="10">
    <w:abstractNumId w:val="21"/>
  </w:num>
  <w:num w:numId="11">
    <w:abstractNumId w:val="25"/>
  </w:num>
  <w:num w:numId="12">
    <w:abstractNumId w:val="4"/>
  </w:num>
  <w:num w:numId="13">
    <w:abstractNumId w:val="30"/>
  </w:num>
  <w:num w:numId="14">
    <w:abstractNumId w:val="18"/>
  </w:num>
  <w:num w:numId="15">
    <w:abstractNumId w:val="23"/>
  </w:num>
  <w:num w:numId="16">
    <w:abstractNumId w:val="28"/>
  </w:num>
  <w:num w:numId="17">
    <w:abstractNumId w:val="10"/>
  </w:num>
  <w:num w:numId="18">
    <w:abstractNumId w:val="20"/>
  </w:num>
  <w:num w:numId="19">
    <w:abstractNumId w:val="6"/>
  </w:num>
  <w:num w:numId="20">
    <w:abstractNumId w:val="2"/>
  </w:num>
  <w:num w:numId="21">
    <w:abstractNumId w:val="9"/>
  </w:num>
  <w:num w:numId="22">
    <w:abstractNumId w:val="19"/>
  </w:num>
  <w:num w:numId="23">
    <w:abstractNumId w:val="14"/>
  </w:num>
  <w:num w:numId="24">
    <w:abstractNumId w:val="0"/>
  </w:num>
  <w:num w:numId="25">
    <w:abstractNumId w:val="12"/>
  </w:num>
  <w:num w:numId="26">
    <w:abstractNumId w:val="31"/>
  </w:num>
  <w:num w:numId="27">
    <w:abstractNumId w:val="5"/>
  </w:num>
  <w:num w:numId="28">
    <w:abstractNumId w:val="11"/>
  </w:num>
  <w:num w:numId="29">
    <w:abstractNumId w:val="17"/>
  </w:num>
  <w:num w:numId="30">
    <w:abstractNumId w:val="15"/>
  </w:num>
  <w:num w:numId="31">
    <w:abstractNumId w:val="1"/>
  </w:num>
  <w:num w:numId="32">
    <w:abstractNumId w:val="29"/>
  </w:num>
  <w:num w:numId="33">
    <w:abstractNumId w:val="26"/>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trackRevisions/>
  <w:defaultTabStop w:val="708"/>
  <w:hyphenationZone w:val="425"/>
  <w:characterSpacingControl w:val="doNotCompress"/>
  <w:footnotePr>
    <w:footnote w:id="-1"/>
    <w:footnote w:id="0"/>
  </w:footnotePr>
  <w:endnotePr>
    <w:endnote w:id="-1"/>
    <w:endnote w:id="0"/>
  </w:endnotePr>
  <w:compat/>
  <w:rsids>
    <w:rsidRoot w:val="00A01E44"/>
    <w:rsid w:val="000059A8"/>
    <w:rsid w:val="00014177"/>
    <w:rsid w:val="00015DDD"/>
    <w:rsid w:val="00024207"/>
    <w:rsid w:val="00037AC3"/>
    <w:rsid w:val="00070101"/>
    <w:rsid w:val="000D2468"/>
    <w:rsid w:val="000D3189"/>
    <w:rsid w:val="000D504B"/>
    <w:rsid w:val="00123D91"/>
    <w:rsid w:val="00134CCC"/>
    <w:rsid w:val="001409A8"/>
    <w:rsid w:val="00150C5A"/>
    <w:rsid w:val="00151401"/>
    <w:rsid w:val="001672D9"/>
    <w:rsid w:val="00170667"/>
    <w:rsid w:val="0018376B"/>
    <w:rsid w:val="00183ACD"/>
    <w:rsid w:val="00187A51"/>
    <w:rsid w:val="001B680D"/>
    <w:rsid w:val="001F74E1"/>
    <w:rsid w:val="0023175B"/>
    <w:rsid w:val="002818FD"/>
    <w:rsid w:val="002918DC"/>
    <w:rsid w:val="002A0054"/>
    <w:rsid w:val="002A52CB"/>
    <w:rsid w:val="002E15D0"/>
    <w:rsid w:val="003211AC"/>
    <w:rsid w:val="00323715"/>
    <w:rsid w:val="0033555F"/>
    <w:rsid w:val="0037056D"/>
    <w:rsid w:val="003830CD"/>
    <w:rsid w:val="00386D5E"/>
    <w:rsid w:val="00393B6F"/>
    <w:rsid w:val="003C0350"/>
    <w:rsid w:val="003C6620"/>
    <w:rsid w:val="003D4BB6"/>
    <w:rsid w:val="003E0F72"/>
    <w:rsid w:val="004347BB"/>
    <w:rsid w:val="004470CA"/>
    <w:rsid w:val="0047199D"/>
    <w:rsid w:val="00485FAC"/>
    <w:rsid w:val="00494220"/>
    <w:rsid w:val="004D037F"/>
    <w:rsid w:val="004D29A9"/>
    <w:rsid w:val="004D77CA"/>
    <w:rsid w:val="00502F89"/>
    <w:rsid w:val="00546DFF"/>
    <w:rsid w:val="005632F1"/>
    <w:rsid w:val="00565BE9"/>
    <w:rsid w:val="00577990"/>
    <w:rsid w:val="005836A8"/>
    <w:rsid w:val="00583B97"/>
    <w:rsid w:val="005C5BAB"/>
    <w:rsid w:val="005D0021"/>
    <w:rsid w:val="005D227E"/>
    <w:rsid w:val="00607BD6"/>
    <w:rsid w:val="00614E44"/>
    <w:rsid w:val="00623AD2"/>
    <w:rsid w:val="0063510E"/>
    <w:rsid w:val="00640624"/>
    <w:rsid w:val="00653526"/>
    <w:rsid w:val="006667A2"/>
    <w:rsid w:val="006950D4"/>
    <w:rsid w:val="006A6461"/>
    <w:rsid w:val="006E4B5D"/>
    <w:rsid w:val="007031D2"/>
    <w:rsid w:val="007104A4"/>
    <w:rsid w:val="007245B4"/>
    <w:rsid w:val="00746484"/>
    <w:rsid w:val="00751332"/>
    <w:rsid w:val="00776F30"/>
    <w:rsid w:val="007924F0"/>
    <w:rsid w:val="00793E99"/>
    <w:rsid w:val="007B57E7"/>
    <w:rsid w:val="007D7A3D"/>
    <w:rsid w:val="007E119C"/>
    <w:rsid w:val="007E138D"/>
    <w:rsid w:val="007E1429"/>
    <w:rsid w:val="00816176"/>
    <w:rsid w:val="008337DD"/>
    <w:rsid w:val="0084616B"/>
    <w:rsid w:val="00873648"/>
    <w:rsid w:val="00880596"/>
    <w:rsid w:val="008A046A"/>
    <w:rsid w:val="008A2948"/>
    <w:rsid w:val="008B59EC"/>
    <w:rsid w:val="008C0F65"/>
    <w:rsid w:val="008D1E3D"/>
    <w:rsid w:val="00917DDD"/>
    <w:rsid w:val="0092573E"/>
    <w:rsid w:val="009264EB"/>
    <w:rsid w:val="009809D4"/>
    <w:rsid w:val="0099455B"/>
    <w:rsid w:val="009A4786"/>
    <w:rsid w:val="009E5ABE"/>
    <w:rsid w:val="00A01E44"/>
    <w:rsid w:val="00A321BE"/>
    <w:rsid w:val="00A5285B"/>
    <w:rsid w:val="00A567A2"/>
    <w:rsid w:val="00A70355"/>
    <w:rsid w:val="00AB0271"/>
    <w:rsid w:val="00AB5CE5"/>
    <w:rsid w:val="00AC0F4B"/>
    <w:rsid w:val="00AC3E53"/>
    <w:rsid w:val="00AD5B74"/>
    <w:rsid w:val="00AE4046"/>
    <w:rsid w:val="00AE66B2"/>
    <w:rsid w:val="00AF0BA9"/>
    <w:rsid w:val="00B011D2"/>
    <w:rsid w:val="00B01329"/>
    <w:rsid w:val="00B24150"/>
    <w:rsid w:val="00B259C4"/>
    <w:rsid w:val="00B322DD"/>
    <w:rsid w:val="00B35A42"/>
    <w:rsid w:val="00B4356A"/>
    <w:rsid w:val="00B442DC"/>
    <w:rsid w:val="00B53AE5"/>
    <w:rsid w:val="00B54B9D"/>
    <w:rsid w:val="00B635B0"/>
    <w:rsid w:val="00B63CB1"/>
    <w:rsid w:val="00B64BFE"/>
    <w:rsid w:val="00B729DE"/>
    <w:rsid w:val="00B92E6E"/>
    <w:rsid w:val="00BA06E9"/>
    <w:rsid w:val="00BA353B"/>
    <w:rsid w:val="00BC3E1D"/>
    <w:rsid w:val="00BE1D21"/>
    <w:rsid w:val="00C20103"/>
    <w:rsid w:val="00C21B94"/>
    <w:rsid w:val="00C225AD"/>
    <w:rsid w:val="00C5571A"/>
    <w:rsid w:val="00C8369F"/>
    <w:rsid w:val="00C839C5"/>
    <w:rsid w:val="00CB1709"/>
    <w:rsid w:val="00CB52B0"/>
    <w:rsid w:val="00CB5E6A"/>
    <w:rsid w:val="00CC2787"/>
    <w:rsid w:val="00CD2826"/>
    <w:rsid w:val="00CD2F61"/>
    <w:rsid w:val="00D01072"/>
    <w:rsid w:val="00D16BB4"/>
    <w:rsid w:val="00D352BE"/>
    <w:rsid w:val="00D4028C"/>
    <w:rsid w:val="00D52B47"/>
    <w:rsid w:val="00DE0857"/>
    <w:rsid w:val="00E03C51"/>
    <w:rsid w:val="00E04A40"/>
    <w:rsid w:val="00E3099D"/>
    <w:rsid w:val="00E34A53"/>
    <w:rsid w:val="00E471D6"/>
    <w:rsid w:val="00E473B2"/>
    <w:rsid w:val="00E72C7C"/>
    <w:rsid w:val="00E774AD"/>
    <w:rsid w:val="00E9415B"/>
    <w:rsid w:val="00ED3285"/>
    <w:rsid w:val="00ED3FD1"/>
    <w:rsid w:val="00ED6738"/>
    <w:rsid w:val="00F235D7"/>
    <w:rsid w:val="00F31349"/>
    <w:rsid w:val="00F318F4"/>
    <w:rsid w:val="00F35CD6"/>
    <w:rsid w:val="00F42BB9"/>
    <w:rsid w:val="00F436D9"/>
    <w:rsid w:val="00F623F7"/>
    <w:rsid w:val="00FB3ABC"/>
    <w:rsid w:val="00FB4306"/>
    <w:rsid w:val="00FB72CB"/>
    <w:rsid w:val="00FF5C5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E119C"/>
  </w:style>
  <w:style w:type="paragraph" w:styleId="Nagwek1">
    <w:name w:val="heading 1"/>
    <w:basedOn w:val="Normalny"/>
    <w:next w:val="Normalny"/>
    <w:link w:val="Nagwek1Znak"/>
    <w:qFormat/>
    <w:rsid w:val="005D0021"/>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qFormat/>
    <w:rsid w:val="005D0021"/>
    <w:pPr>
      <w:keepNext/>
      <w:spacing w:before="240" w:after="60" w:line="240" w:lineRule="auto"/>
      <w:outlineLvl w:val="1"/>
    </w:pPr>
    <w:rPr>
      <w:rFonts w:ascii="Arial" w:eastAsia="Times New Roman" w:hAnsi="Arial" w:cs="Arial"/>
      <w:b/>
      <w:bCs/>
      <w:i/>
      <w:i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A01E44"/>
    <w:pPr>
      <w:ind w:left="720"/>
      <w:contextualSpacing/>
    </w:pPr>
  </w:style>
  <w:style w:type="paragraph" w:styleId="Tekstprzypisudolnego">
    <w:name w:val="footnote text"/>
    <w:basedOn w:val="Normalny"/>
    <w:link w:val="TekstprzypisudolnegoZnak"/>
    <w:unhideWhenUsed/>
    <w:qFormat/>
    <w:rsid w:val="00565BE9"/>
    <w:pPr>
      <w:spacing w:after="0" w:line="240" w:lineRule="auto"/>
    </w:pPr>
    <w:rPr>
      <w:sz w:val="20"/>
      <w:szCs w:val="20"/>
    </w:rPr>
  </w:style>
  <w:style w:type="character" w:customStyle="1" w:styleId="TekstprzypisudolnegoZnak">
    <w:name w:val="Tekst przypisu dolnego Znak"/>
    <w:basedOn w:val="Domylnaczcionkaakapitu"/>
    <w:link w:val="Tekstprzypisudolnego"/>
    <w:rsid w:val="00565BE9"/>
    <w:rPr>
      <w:sz w:val="20"/>
      <w:szCs w:val="20"/>
    </w:rPr>
  </w:style>
  <w:style w:type="character" w:styleId="Odwoanieprzypisudolnego">
    <w:name w:val="footnote reference"/>
    <w:uiPriority w:val="99"/>
    <w:unhideWhenUsed/>
    <w:rsid w:val="00565BE9"/>
    <w:rPr>
      <w:vertAlign w:val="superscript"/>
    </w:rPr>
  </w:style>
  <w:style w:type="character" w:styleId="Odwoaniedokomentarza">
    <w:name w:val="annotation reference"/>
    <w:basedOn w:val="Domylnaczcionkaakapitu"/>
    <w:semiHidden/>
    <w:unhideWhenUsed/>
    <w:rsid w:val="00565BE9"/>
    <w:rPr>
      <w:sz w:val="16"/>
      <w:szCs w:val="16"/>
    </w:rPr>
  </w:style>
  <w:style w:type="paragraph" w:styleId="Tekstkomentarza">
    <w:name w:val="annotation text"/>
    <w:basedOn w:val="Normalny"/>
    <w:link w:val="TekstkomentarzaZnak"/>
    <w:semiHidden/>
    <w:unhideWhenUsed/>
    <w:rsid w:val="00565BE9"/>
    <w:pPr>
      <w:spacing w:line="240" w:lineRule="auto"/>
    </w:pPr>
    <w:rPr>
      <w:sz w:val="20"/>
      <w:szCs w:val="20"/>
    </w:rPr>
  </w:style>
  <w:style w:type="character" w:customStyle="1" w:styleId="TekstkomentarzaZnak">
    <w:name w:val="Tekst komentarza Znak"/>
    <w:basedOn w:val="Domylnaczcionkaakapitu"/>
    <w:link w:val="Tekstkomentarza"/>
    <w:semiHidden/>
    <w:rsid w:val="00565BE9"/>
    <w:rPr>
      <w:sz w:val="20"/>
      <w:szCs w:val="20"/>
    </w:rPr>
  </w:style>
  <w:style w:type="paragraph" w:styleId="Tekstdymka">
    <w:name w:val="Balloon Text"/>
    <w:basedOn w:val="Normalny"/>
    <w:link w:val="TekstdymkaZnak"/>
    <w:semiHidden/>
    <w:unhideWhenUsed/>
    <w:rsid w:val="00565BE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semiHidden/>
    <w:rsid w:val="00565BE9"/>
    <w:rPr>
      <w:rFonts w:ascii="Tahoma" w:hAnsi="Tahoma" w:cs="Tahoma"/>
      <w:sz w:val="16"/>
      <w:szCs w:val="16"/>
    </w:rPr>
  </w:style>
  <w:style w:type="character" w:styleId="Hipercze">
    <w:name w:val="Hyperlink"/>
    <w:basedOn w:val="Domylnaczcionkaakapitu"/>
    <w:uiPriority w:val="99"/>
    <w:unhideWhenUsed/>
    <w:rsid w:val="00583B97"/>
    <w:rPr>
      <w:color w:val="0000FF" w:themeColor="hyperlink"/>
      <w:u w:val="single"/>
    </w:rPr>
  </w:style>
  <w:style w:type="character" w:customStyle="1" w:styleId="AkapitzlistZnak">
    <w:name w:val="Akapit z listą Znak"/>
    <w:link w:val="Akapitzlist"/>
    <w:uiPriority w:val="34"/>
    <w:locked/>
    <w:rsid w:val="005632F1"/>
  </w:style>
  <w:style w:type="paragraph" w:customStyle="1" w:styleId="Default">
    <w:name w:val="Default"/>
    <w:rsid w:val="005632F1"/>
    <w:pPr>
      <w:autoSpaceDE w:val="0"/>
      <w:autoSpaceDN w:val="0"/>
      <w:adjustRightInd w:val="0"/>
      <w:spacing w:after="0" w:line="240" w:lineRule="auto"/>
    </w:pPr>
    <w:rPr>
      <w:rFonts w:ascii="Times New Roman" w:hAnsi="Times New Roman" w:cs="Times New Roman"/>
      <w:color w:val="000000"/>
      <w:sz w:val="24"/>
      <w:szCs w:val="24"/>
    </w:rPr>
  </w:style>
  <w:style w:type="paragraph" w:styleId="Tematkomentarza">
    <w:name w:val="annotation subject"/>
    <w:basedOn w:val="Tekstkomentarza"/>
    <w:next w:val="Tekstkomentarza"/>
    <w:link w:val="TematkomentarzaZnak"/>
    <w:semiHidden/>
    <w:unhideWhenUsed/>
    <w:rsid w:val="0099455B"/>
    <w:rPr>
      <w:b/>
      <w:bCs/>
    </w:rPr>
  </w:style>
  <w:style w:type="character" w:customStyle="1" w:styleId="TematkomentarzaZnak">
    <w:name w:val="Temat komentarza Znak"/>
    <w:basedOn w:val="TekstkomentarzaZnak"/>
    <w:link w:val="Tematkomentarza"/>
    <w:semiHidden/>
    <w:rsid w:val="0099455B"/>
    <w:rPr>
      <w:b/>
      <w:bCs/>
      <w:sz w:val="20"/>
      <w:szCs w:val="20"/>
    </w:rPr>
  </w:style>
  <w:style w:type="paragraph" w:styleId="Nagwek">
    <w:name w:val="header"/>
    <w:basedOn w:val="Normalny"/>
    <w:link w:val="NagwekZnak"/>
    <w:unhideWhenUsed/>
    <w:rsid w:val="006667A2"/>
    <w:pPr>
      <w:tabs>
        <w:tab w:val="center" w:pos="4536"/>
        <w:tab w:val="right" w:pos="9072"/>
      </w:tabs>
      <w:spacing w:after="0" w:line="240" w:lineRule="auto"/>
    </w:pPr>
  </w:style>
  <w:style w:type="character" w:customStyle="1" w:styleId="NagwekZnak">
    <w:name w:val="Nagłówek Znak"/>
    <w:basedOn w:val="Domylnaczcionkaakapitu"/>
    <w:link w:val="Nagwek"/>
    <w:rsid w:val="006667A2"/>
  </w:style>
  <w:style w:type="paragraph" w:styleId="Stopka">
    <w:name w:val="footer"/>
    <w:basedOn w:val="Normalny"/>
    <w:link w:val="StopkaZnak"/>
    <w:unhideWhenUsed/>
    <w:rsid w:val="006667A2"/>
    <w:pPr>
      <w:tabs>
        <w:tab w:val="center" w:pos="4536"/>
        <w:tab w:val="right" w:pos="9072"/>
      </w:tabs>
      <w:spacing w:after="0" w:line="240" w:lineRule="auto"/>
    </w:pPr>
  </w:style>
  <w:style w:type="character" w:customStyle="1" w:styleId="StopkaZnak">
    <w:name w:val="Stopka Znak"/>
    <w:basedOn w:val="Domylnaczcionkaakapitu"/>
    <w:link w:val="Stopka"/>
    <w:rsid w:val="006667A2"/>
  </w:style>
  <w:style w:type="character" w:customStyle="1" w:styleId="Nagwek1Znak">
    <w:name w:val="Nagłówek 1 Znak"/>
    <w:basedOn w:val="Domylnaczcionkaakapitu"/>
    <w:link w:val="Nagwek1"/>
    <w:rsid w:val="005D0021"/>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5D0021"/>
    <w:rPr>
      <w:rFonts w:ascii="Arial" w:eastAsia="Times New Roman" w:hAnsi="Arial" w:cs="Arial"/>
      <w:b/>
      <w:bCs/>
      <w:i/>
      <w:iCs/>
      <w:sz w:val="28"/>
      <w:szCs w:val="28"/>
      <w:lang w:eastAsia="pl-PL"/>
    </w:rPr>
  </w:style>
  <w:style w:type="numbering" w:customStyle="1" w:styleId="Bezlisty1">
    <w:name w:val="Bez listy1"/>
    <w:next w:val="Bezlisty"/>
    <w:uiPriority w:val="99"/>
    <w:semiHidden/>
    <w:unhideWhenUsed/>
    <w:rsid w:val="005D0021"/>
  </w:style>
  <w:style w:type="paragraph" w:customStyle="1" w:styleId="wypunktowanie">
    <w:name w:val="wypunktowanie"/>
    <w:basedOn w:val="Normalny"/>
    <w:autoRedefine/>
    <w:rsid w:val="005D0021"/>
    <w:pPr>
      <w:spacing w:after="0" w:line="360" w:lineRule="auto"/>
      <w:jc w:val="both"/>
    </w:pPr>
    <w:rPr>
      <w:rFonts w:ascii="Arial" w:eastAsia="Times New Roman" w:hAnsi="Arial" w:cs="Arial"/>
      <w:snapToGrid w:val="0"/>
      <w:sz w:val="16"/>
      <w:szCs w:val="16"/>
      <w:lang w:eastAsia="pl-PL"/>
    </w:rPr>
  </w:style>
  <w:style w:type="character" w:customStyle="1" w:styleId="TematkomentarzaZnak1">
    <w:name w:val="Temat komentarza Znak1"/>
    <w:basedOn w:val="TekstkomentarzaZnak"/>
    <w:uiPriority w:val="99"/>
    <w:semiHidden/>
    <w:rsid w:val="005D0021"/>
    <w:rPr>
      <w:b/>
      <w:bCs/>
      <w:sz w:val="20"/>
      <w:szCs w:val="20"/>
    </w:rPr>
  </w:style>
  <w:style w:type="paragraph" w:styleId="Tekstpodstawowywcity">
    <w:name w:val="Body Text Indent"/>
    <w:basedOn w:val="Normalny"/>
    <w:link w:val="TekstpodstawowywcityZnak"/>
    <w:rsid w:val="005D0021"/>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5D0021"/>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5D0021"/>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5D0021"/>
    <w:rPr>
      <w:rFonts w:ascii="Times New Roman" w:eastAsia="Times New Roman" w:hAnsi="Times New Roman" w:cs="Times New Roman"/>
      <w:sz w:val="24"/>
      <w:szCs w:val="24"/>
      <w:lang w:eastAsia="pl-PL"/>
    </w:rPr>
  </w:style>
  <w:style w:type="paragraph" w:styleId="Spistreci1">
    <w:name w:val="toc 1"/>
    <w:basedOn w:val="Normalny"/>
    <w:next w:val="Normalny"/>
    <w:autoRedefine/>
    <w:uiPriority w:val="39"/>
    <w:rsid w:val="005D0021"/>
    <w:pPr>
      <w:spacing w:before="120" w:after="0" w:line="240" w:lineRule="auto"/>
    </w:pPr>
    <w:rPr>
      <w:rFonts w:eastAsia="Times New Roman" w:cs="Times New Roman"/>
      <w:b/>
      <w:bCs/>
      <w:i/>
      <w:iCs/>
      <w:sz w:val="24"/>
      <w:szCs w:val="24"/>
      <w:lang w:eastAsia="pl-PL"/>
    </w:rPr>
  </w:style>
  <w:style w:type="paragraph" w:styleId="Spistreci2">
    <w:name w:val="toc 2"/>
    <w:basedOn w:val="Normalny"/>
    <w:next w:val="Normalny"/>
    <w:autoRedefine/>
    <w:uiPriority w:val="39"/>
    <w:rsid w:val="005D0021"/>
    <w:pPr>
      <w:tabs>
        <w:tab w:val="right" w:leader="underscore" w:pos="9060"/>
      </w:tabs>
      <w:spacing w:before="120" w:after="0" w:line="240" w:lineRule="auto"/>
    </w:pPr>
    <w:rPr>
      <w:rFonts w:eastAsia="Times New Roman" w:cs="Times New Roman"/>
      <w:b/>
      <w:bCs/>
      <w:lang w:eastAsia="pl-PL"/>
    </w:rPr>
  </w:style>
  <w:style w:type="character" w:styleId="Numerstrony">
    <w:name w:val="page number"/>
    <w:basedOn w:val="Domylnaczcionkaakapitu"/>
    <w:rsid w:val="005D0021"/>
  </w:style>
  <w:style w:type="table" w:styleId="Tabela-Siatka">
    <w:name w:val="Table Grid"/>
    <w:basedOn w:val="Standardowy"/>
    <w:rsid w:val="005D0021"/>
    <w:pPr>
      <w:suppressAutoHyphens/>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Klasyczny1">
    <w:name w:val="Table Classic 1"/>
    <w:basedOn w:val="Standardowy"/>
    <w:rsid w:val="005D0021"/>
    <w:pPr>
      <w:spacing w:after="0" w:line="240" w:lineRule="auto"/>
    </w:pPr>
    <w:rPr>
      <w:rFonts w:ascii="Times New Roman" w:eastAsia="Times New Roman" w:hAnsi="Times New Roman" w:cs="Times New Roman"/>
      <w:sz w:val="20"/>
      <w:szCs w:val="20"/>
      <w:lang w:eastAsia="pl-PL"/>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nyWeb">
    <w:name w:val="Normal (Web)"/>
    <w:basedOn w:val="Normalny"/>
    <w:rsid w:val="005D002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5D0021"/>
    <w:rPr>
      <w:b/>
      <w:bCs/>
    </w:rPr>
  </w:style>
  <w:style w:type="paragraph" w:styleId="Tekstprzypisukocowego">
    <w:name w:val="endnote text"/>
    <w:basedOn w:val="Normalny"/>
    <w:link w:val="TekstprzypisukocowegoZnak"/>
    <w:rsid w:val="005D0021"/>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5D0021"/>
    <w:rPr>
      <w:rFonts w:ascii="Times New Roman" w:eastAsia="Times New Roman" w:hAnsi="Times New Roman" w:cs="Times New Roman"/>
      <w:sz w:val="20"/>
      <w:szCs w:val="20"/>
      <w:lang w:eastAsia="pl-PL"/>
    </w:rPr>
  </w:style>
  <w:style w:type="character" w:customStyle="1" w:styleId="apple-converted-space">
    <w:name w:val="apple-converted-space"/>
    <w:rsid w:val="005D0021"/>
  </w:style>
  <w:style w:type="paragraph" w:styleId="Nagwekspisutreci">
    <w:name w:val="TOC Heading"/>
    <w:basedOn w:val="Nagwek1"/>
    <w:next w:val="Normalny"/>
    <w:uiPriority w:val="39"/>
    <w:semiHidden/>
    <w:unhideWhenUsed/>
    <w:qFormat/>
    <w:rsid w:val="00ED3285"/>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styleId="Odwoanieprzypisukocowego">
    <w:name w:val="endnote reference"/>
    <w:basedOn w:val="Domylnaczcionkaakapitu"/>
    <w:uiPriority w:val="99"/>
    <w:semiHidden/>
    <w:unhideWhenUsed/>
    <w:rsid w:val="005836A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5D0021"/>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qFormat/>
    <w:rsid w:val="005D0021"/>
    <w:pPr>
      <w:keepNext/>
      <w:spacing w:before="240" w:after="60" w:line="240" w:lineRule="auto"/>
      <w:outlineLvl w:val="1"/>
    </w:pPr>
    <w:rPr>
      <w:rFonts w:ascii="Arial" w:eastAsia="Times New Roman" w:hAnsi="Arial" w:cs="Arial"/>
      <w:b/>
      <w:bCs/>
      <w:i/>
      <w:i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A01E44"/>
    <w:pPr>
      <w:ind w:left="720"/>
      <w:contextualSpacing/>
    </w:pPr>
  </w:style>
  <w:style w:type="paragraph" w:styleId="Tekstprzypisudolnego">
    <w:name w:val="footnote text"/>
    <w:basedOn w:val="Normalny"/>
    <w:link w:val="TekstprzypisudolnegoZnak"/>
    <w:unhideWhenUsed/>
    <w:qFormat/>
    <w:rsid w:val="00565BE9"/>
    <w:pPr>
      <w:spacing w:after="0" w:line="240" w:lineRule="auto"/>
    </w:pPr>
    <w:rPr>
      <w:sz w:val="20"/>
      <w:szCs w:val="20"/>
    </w:rPr>
  </w:style>
  <w:style w:type="character" w:customStyle="1" w:styleId="TekstprzypisudolnegoZnak">
    <w:name w:val="Tekst przypisu dolnego Znak"/>
    <w:basedOn w:val="Domylnaczcionkaakapitu"/>
    <w:link w:val="Tekstprzypisudolnego"/>
    <w:rsid w:val="00565BE9"/>
    <w:rPr>
      <w:sz w:val="20"/>
      <w:szCs w:val="20"/>
    </w:rPr>
  </w:style>
  <w:style w:type="character" w:styleId="Odwoanieprzypisudolnego">
    <w:name w:val="footnote reference"/>
    <w:uiPriority w:val="99"/>
    <w:unhideWhenUsed/>
    <w:rsid w:val="00565BE9"/>
    <w:rPr>
      <w:vertAlign w:val="superscript"/>
    </w:rPr>
  </w:style>
  <w:style w:type="character" w:styleId="Odwoaniedokomentarza">
    <w:name w:val="annotation reference"/>
    <w:basedOn w:val="Domylnaczcionkaakapitu"/>
    <w:semiHidden/>
    <w:unhideWhenUsed/>
    <w:rsid w:val="00565BE9"/>
    <w:rPr>
      <w:sz w:val="16"/>
      <w:szCs w:val="16"/>
    </w:rPr>
  </w:style>
  <w:style w:type="paragraph" w:styleId="Tekstkomentarza">
    <w:name w:val="annotation text"/>
    <w:basedOn w:val="Normalny"/>
    <w:link w:val="TekstkomentarzaZnak"/>
    <w:semiHidden/>
    <w:unhideWhenUsed/>
    <w:rsid w:val="00565BE9"/>
    <w:pPr>
      <w:spacing w:line="240" w:lineRule="auto"/>
    </w:pPr>
    <w:rPr>
      <w:sz w:val="20"/>
      <w:szCs w:val="20"/>
    </w:rPr>
  </w:style>
  <w:style w:type="character" w:customStyle="1" w:styleId="TekstkomentarzaZnak">
    <w:name w:val="Tekst komentarza Znak"/>
    <w:basedOn w:val="Domylnaczcionkaakapitu"/>
    <w:link w:val="Tekstkomentarza"/>
    <w:semiHidden/>
    <w:rsid w:val="00565BE9"/>
    <w:rPr>
      <w:sz w:val="20"/>
      <w:szCs w:val="20"/>
    </w:rPr>
  </w:style>
  <w:style w:type="paragraph" w:styleId="Tekstdymka">
    <w:name w:val="Balloon Text"/>
    <w:basedOn w:val="Normalny"/>
    <w:link w:val="TekstdymkaZnak"/>
    <w:semiHidden/>
    <w:unhideWhenUsed/>
    <w:rsid w:val="00565BE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semiHidden/>
    <w:rsid w:val="00565BE9"/>
    <w:rPr>
      <w:rFonts w:ascii="Tahoma" w:hAnsi="Tahoma" w:cs="Tahoma"/>
      <w:sz w:val="16"/>
      <w:szCs w:val="16"/>
    </w:rPr>
  </w:style>
  <w:style w:type="character" w:styleId="Hipercze">
    <w:name w:val="Hyperlink"/>
    <w:basedOn w:val="Domylnaczcionkaakapitu"/>
    <w:uiPriority w:val="99"/>
    <w:unhideWhenUsed/>
    <w:rsid w:val="00583B97"/>
    <w:rPr>
      <w:color w:val="0000FF" w:themeColor="hyperlink"/>
      <w:u w:val="single"/>
    </w:rPr>
  </w:style>
  <w:style w:type="character" w:customStyle="1" w:styleId="AkapitzlistZnak">
    <w:name w:val="Akapit z listą Znak"/>
    <w:link w:val="Akapitzlist"/>
    <w:uiPriority w:val="34"/>
    <w:locked/>
    <w:rsid w:val="005632F1"/>
  </w:style>
  <w:style w:type="paragraph" w:customStyle="1" w:styleId="Default">
    <w:name w:val="Default"/>
    <w:rsid w:val="005632F1"/>
    <w:pPr>
      <w:autoSpaceDE w:val="0"/>
      <w:autoSpaceDN w:val="0"/>
      <w:adjustRightInd w:val="0"/>
      <w:spacing w:after="0" w:line="240" w:lineRule="auto"/>
    </w:pPr>
    <w:rPr>
      <w:rFonts w:ascii="Times New Roman" w:hAnsi="Times New Roman" w:cs="Times New Roman"/>
      <w:color w:val="000000"/>
      <w:sz w:val="24"/>
      <w:szCs w:val="24"/>
    </w:rPr>
  </w:style>
  <w:style w:type="paragraph" w:styleId="Tematkomentarza">
    <w:name w:val="annotation subject"/>
    <w:basedOn w:val="Tekstkomentarza"/>
    <w:next w:val="Tekstkomentarza"/>
    <w:link w:val="TematkomentarzaZnak"/>
    <w:semiHidden/>
    <w:unhideWhenUsed/>
    <w:rsid w:val="0099455B"/>
    <w:rPr>
      <w:b/>
      <w:bCs/>
    </w:rPr>
  </w:style>
  <w:style w:type="character" w:customStyle="1" w:styleId="TematkomentarzaZnak">
    <w:name w:val="Temat komentarza Znak"/>
    <w:basedOn w:val="TekstkomentarzaZnak"/>
    <w:link w:val="Tematkomentarza"/>
    <w:semiHidden/>
    <w:rsid w:val="0099455B"/>
    <w:rPr>
      <w:b/>
      <w:bCs/>
      <w:sz w:val="20"/>
      <w:szCs w:val="20"/>
    </w:rPr>
  </w:style>
  <w:style w:type="paragraph" w:styleId="Nagwek">
    <w:name w:val="header"/>
    <w:basedOn w:val="Normalny"/>
    <w:link w:val="NagwekZnak"/>
    <w:unhideWhenUsed/>
    <w:rsid w:val="006667A2"/>
    <w:pPr>
      <w:tabs>
        <w:tab w:val="center" w:pos="4536"/>
        <w:tab w:val="right" w:pos="9072"/>
      </w:tabs>
      <w:spacing w:after="0" w:line="240" w:lineRule="auto"/>
    </w:pPr>
  </w:style>
  <w:style w:type="character" w:customStyle="1" w:styleId="NagwekZnak">
    <w:name w:val="Nagłówek Znak"/>
    <w:basedOn w:val="Domylnaczcionkaakapitu"/>
    <w:link w:val="Nagwek"/>
    <w:rsid w:val="006667A2"/>
  </w:style>
  <w:style w:type="paragraph" w:styleId="Stopka">
    <w:name w:val="footer"/>
    <w:basedOn w:val="Normalny"/>
    <w:link w:val="StopkaZnak"/>
    <w:unhideWhenUsed/>
    <w:rsid w:val="006667A2"/>
    <w:pPr>
      <w:tabs>
        <w:tab w:val="center" w:pos="4536"/>
        <w:tab w:val="right" w:pos="9072"/>
      </w:tabs>
      <w:spacing w:after="0" w:line="240" w:lineRule="auto"/>
    </w:pPr>
  </w:style>
  <w:style w:type="character" w:customStyle="1" w:styleId="StopkaZnak">
    <w:name w:val="Stopka Znak"/>
    <w:basedOn w:val="Domylnaczcionkaakapitu"/>
    <w:link w:val="Stopka"/>
    <w:rsid w:val="006667A2"/>
  </w:style>
  <w:style w:type="character" w:customStyle="1" w:styleId="Nagwek1Znak">
    <w:name w:val="Nagłówek 1 Znak"/>
    <w:basedOn w:val="Domylnaczcionkaakapitu"/>
    <w:link w:val="Nagwek1"/>
    <w:rsid w:val="005D0021"/>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5D0021"/>
    <w:rPr>
      <w:rFonts w:ascii="Arial" w:eastAsia="Times New Roman" w:hAnsi="Arial" w:cs="Arial"/>
      <w:b/>
      <w:bCs/>
      <w:i/>
      <w:iCs/>
      <w:sz w:val="28"/>
      <w:szCs w:val="28"/>
      <w:lang w:eastAsia="pl-PL"/>
    </w:rPr>
  </w:style>
  <w:style w:type="numbering" w:customStyle="1" w:styleId="Bezlisty1">
    <w:name w:val="Bez listy1"/>
    <w:next w:val="Bezlisty"/>
    <w:uiPriority w:val="99"/>
    <w:semiHidden/>
    <w:unhideWhenUsed/>
    <w:rsid w:val="005D0021"/>
  </w:style>
  <w:style w:type="paragraph" w:customStyle="1" w:styleId="wypunktowanie">
    <w:name w:val="wypunktowanie"/>
    <w:basedOn w:val="Normalny"/>
    <w:autoRedefine/>
    <w:rsid w:val="005D0021"/>
    <w:pPr>
      <w:spacing w:after="0" w:line="360" w:lineRule="auto"/>
      <w:jc w:val="both"/>
    </w:pPr>
    <w:rPr>
      <w:rFonts w:ascii="Arial" w:eastAsia="Times New Roman" w:hAnsi="Arial" w:cs="Arial"/>
      <w:snapToGrid w:val="0"/>
      <w:sz w:val="16"/>
      <w:szCs w:val="16"/>
      <w:lang w:eastAsia="pl-PL"/>
    </w:rPr>
  </w:style>
  <w:style w:type="character" w:customStyle="1" w:styleId="TematkomentarzaZnak1">
    <w:name w:val="Temat komentarza Znak1"/>
    <w:basedOn w:val="TekstkomentarzaZnak"/>
    <w:uiPriority w:val="99"/>
    <w:semiHidden/>
    <w:rsid w:val="005D0021"/>
    <w:rPr>
      <w:b/>
      <w:bCs/>
      <w:sz w:val="20"/>
      <w:szCs w:val="20"/>
    </w:rPr>
  </w:style>
  <w:style w:type="paragraph" w:styleId="Tekstpodstawowywcity">
    <w:name w:val="Body Text Indent"/>
    <w:basedOn w:val="Normalny"/>
    <w:link w:val="TekstpodstawowywcityZnak"/>
    <w:rsid w:val="005D0021"/>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5D0021"/>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5D0021"/>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5D0021"/>
    <w:rPr>
      <w:rFonts w:ascii="Times New Roman" w:eastAsia="Times New Roman" w:hAnsi="Times New Roman" w:cs="Times New Roman"/>
      <w:sz w:val="24"/>
      <w:szCs w:val="24"/>
      <w:lang w:eastAsia="pl-PL"/>
    </w:rPr>
  </w:style>
  <w:style w:type="paragraph" w:styleId="Spistreci1">
    <w:name w:val="toc 1"/>
    <w:basedOn w:val="Normalny"/>
    <w:next w:val="Normalny"/>
    <w:autoRedefine/>
    <w:uiPriority w:val="39"/>
    <w:rsid w:val="005D0021"/>
    <w:pPr>
      <w:spacing w:before="120" w:after="0" w:line="240" w:lineRule="auto"/>
    </w:pPr>
    <w:rPr>
      <w:rFonts w:eastAsia="Times New Roman" w:cs="Times New Roman"/>
      <w:b/>
      <w:bCs/>
      <w:i/>
      <w:iCs/>
      <w:sz w:val="24"/>
      <w:szCs w:val="24"/>
      <w:lang w:eastAsia="pl-PL"/>
    </w:rPr>
  </w:style>
  <w:style w:type="paragraph" w:styleId="Spistreci2">
    <w:name w:val="toc 2"/>
    <w:basedOn w:val="Normalny"/>
    <w:next w:val="Normalny"/>
    <w:autoRedefine/>
    <w:uiPriority w:val="39"/>
    <w:rsid w:val="005D0021"/>
    <w:pPr>
      <w:tabs>
        <w:tab w:val="right" w:leader="underscore" w:pos="9060"/>
      </w:tabs>
      <w:spacing w:before="120" w:after="0" w:line="240" w:lineRule="auto"/>
    </w:pPr>
    <w:rPr>
      <w:rFonts w:eastAsia="Times New Roman" w:cs="Times New Roman"/>
      <w:b/>
      <w:bCs/>
      <w:lang w:eastAsia="pl-PL"/>
    </w:rPr>
  </w:style>
  <w:style w:type="character" w:styleId="Numerstrony">
    <w:name w:val="page number"/>
    <w:basedOn w:val="Domylnaczcionkaakapitu"/>
    <w:rsid w:val="005D0021"/>
  </w:style>
  <w:style w:type="table" w:styleId="Tabela-Siatka">
    <w:name w:val="Table Grid"/>
    <w:basedOn w:val="Standardowy"/>
    <w:rsid w:val="005D0021"/>
    <w:pPr>
      <w:suppressAutoHyphens/>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Klasyczny1">
    <w:name w:val="Table Classic 1"/>
    <w:basedOn w:val="Standardowy"/>
    <w:rsid w:val="005D0021"/>
    <w:pPr>
      <w:spacing w:after="0" w:line="240" w:lineRule="auto"/>
    </w:pPr>
    <w:rPr>
      <w:rFonts w:ascii="Times New Roman" w:eastAsia="Times New Roman" w:hAnsi="Times New Roman" w:cs="Times New Roman"/>
      <w:sz w:val="20"/>
      <w:szCs w:val="20"/>
      <w:lang w:eastAsia="pl-P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nyWeb">
    <w:name w:val="Normal (Web)"/>
    <w:basedOn w:val="Normalny"/>
    <w:rsid w:val="005D002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5D0021"/>
    <w:rPr>
      <w:b/>
      <w:bCs/>
    </w:rPr>
  </w:style>
  <w:style w:type="paragraph" w:styleId="Tekstprzypisukocowego">
    <w:name w:val="endnote text"/>
    <w:basedOn w:val="Normalny"/>
    <w:link w:val="TekstprzypisukocowegoZnak"/>
    <w:rsid w:val="005D0021"/>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5D0021"/>
    <w:rPr>
      <w:rFonts w:ascii="Times New Roman" w:eastAsia="Times New Roman" w:hAnsi="Times New Roman" w:cs="Times New Roman"/>
      <w:sz w:val="20"/>
      <w:szCs w:val="20"/>
      <w:lang w:eastAsia="pl-PL"/>
    </w:rPr>
  </w:style>
  <w:style w:type="character" w:customStyle="1" w:styleId="apple-converted-space">
    <w:name w:val="apple-converted-space"/>
    <w:rsid w:val="005D0021"/>
  </w:style>
  <w:style w:type="paragraph" w:styleId="Nagwekspisutreci">
    <w:name w:val="TOC Heading"/>
    <w:basedOn w:val="Nagwek1"/>
    <w:next w:val="Normalny"/>
    <w:uiPriority w:val="39"/>
    <w:semiHidden/>
    <w:unhideWhenUsed/>
    <w:qFormat/>
    <w:rsid w:val="00ED3285"/>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styleId="Odwoanieprzypisukocowego">
    <w:name w:val="endnote reference"/>
    <w:basedOn w:val="Domylnaczcionkaakapitu"/>
    <w:uiPriority w:val="99"/>
    <w:semiHidden/>
    <w:unhideWhenUsed/>
    <w:rsid w:val="005836A8"/>
    <w:rPr>
      <w:vertAlign w:val="superscript"/>
    </w:rPr>
  </w:style>
</w:styles>
</file>

<file path=word/webSettings.xml><?xml version="1.0" encoding="utf-8"?>
<w:webSettings xmlns:r="http://schemas.openxmlformats.org/officeDocument/2006/relationships" xmlns:w="http://schemas.openxmlformats.org/wordprocessingml/2006/main">
  <w:divs>
    <w:div w:id="469397537">
      <w:bodyDiv w:val="1"/>
      <w:marLeft w:val="0"/>
      <w:marRight w:val="0"/>
      <w:marTop w:val="0"/>
      <w:marBottom w:val="0"/>
      <w:divBdr>
        <w:top w:val="none" w:sz="0" w:space="0" w:color="auto"/>
        <w:left w:val="none" w:sz="0" w:space="0" w:color="auto"/>
        <w:bottom w:val="none" w:sz="0" w:space="0" w:color="auto"/>
        <w:right w:val="none" w:sz="0" w:space="0" w:color="auto"/>
      </w:divBdr>
    </w:div>
    <w:div w:id="910887202">
      <w:bodyDiv w:val="1"/>
      <w:marLeft w:val="0"/>
      <w:marRight w:val="0"/>
      <w:marTop w:val="0"/>
      <w:marBottom w:val="0"/>
      <w:divBdr>
        <w:top w:val="none" w:sz="0" w:space="0" w:color="auto"/>
        <w:left w:val="none" w:sz="0" w:space="0" w:color="auto"/>
        <w:bottom w:val="none" w:sz="0" w:space="0" w:color="auto"/>
        <w:right w:val="none" w:sz="0" w:space="0" w:color="auto"/>
      </w:divBdr>
    </w:div>
    <w:div w:id="1615135909">
      <w:bodyDiv w:val="1"/>
      <w:marLeft w:val="0"/>
      <w:marRight w:val="0"/>
      <w:marTop w:val="0"/>
      <w:marBottom w:val="0"/>
      <w:divBdr>
        <w:top w:val="none" w:sz="0" w:space="0" w:color="auto"/>
        <w:left w:val="none" w:sz="0" w:space="0" w:color="auto"/>
        <w:bottom w:val="none" w:sz="0" w:space="0" w:color="auto"/>
        <w:right w:val="none" w:sz="0" w:space="0" w:color="auto"/>
      </w:divBdr>
    </w:div>
    <w:div w:id="211066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rpo.wzp.pl"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674E1-54C7-4D65-A5EB-3BA0B2CA9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19</Pages>
  <Words>8979</Words>
  <Characters>53879</Characters>
  <Application>Microsoft Office Word</Application>
  <DocSecurity>0</DocSecurity>
  <Lines>448</Lines>
  <Paragraphs>125</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62733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Tomczyk</dc:creator>
  <cp:lastModifiedBy>mlemke</cp:lastModifiedBy>
  <cp:revision>10</cp:revision>
  <dcterms:created xsi:type="dcterms:W3CDTF">2017-08-03T07:40:00Z</dcterms:created>
  <dcterms:modified xsi:type="dcterms:W3CDTF">2017-08-04T11:52:00Z</dcterms:modified>
</cp:coreProperties>
</file>