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4221E0" w:rsidRDefault="00A01E44" w:rsidP="00565BE9">
      <w:pPr>
        <w:jc w:val="right"/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ab/>
      </w:r>
      <w:r w:rsidRPr="002C32B4">
        <w:rPr>
          <w:rFonts w:ascii="Arial" w:hAnsi="Arial" w:cs="Arial"/>
          <w:sz w:val="20"/>
          <w:szCs w:val="20"/>
        </w:rPr>
        <w:tab/>
      </w:r>
      <w:r w:rsidRPr="002C32B4">
        <w:rPr>
          <w:rFonts w:ascii="Arial" w:hAnsi="Arial" w:cs="Arial"/>
          <w:sz w:val="20"/>
          <w:szCs w:val="20"/>
        </w:rPr>
        <w:tab/>
      </w:r>
      <w:r w:rsidRPr="002C32B4">
        <w:rPr>
          <w:rFonts w:ascii="Arial" w:hAnsi="Arial" w:cs="Arial"/>
          <w:sz w:val="20"/>
          <w:szCs w:val="20"/>
        </w:rPr>
        <w:tab/>
      </w:r>
      <w:r w:rsidRPr="002C32B4">
        <w:rPr>
          <w:rFonts w:ascii="Arial" w:hAnsi="Arial" w:cs="Arial"/>
          <w:sz w:val="20"/>
          <w:szCs w:val="20"/>
        </w:rPr>
        <w:tab/>
      </w:r>
      <w:r w:rsidRPr="002C32B4">
        <w:rPr>
          <w:rFonts w:ascii="Arial" w:hAnsi="Arial" w:cs="Arial"/>
          <w:sz w:val="20"/>
          <w:szCs w:val="20"/>
        </w:rPr>
        <w:tab/>
      </w:r>
      <w:r w:rsidRPr="004221E0">
        <w:rPr>
          <w:rFonts w:ascii="Arial" w:hAnsi="Arial" w:cs="Arial"/>
          <w:b/>
          <w:sz w:val="20"/>
          <w:szCs w:val="20"/>
        </w:rPr>
        <w:t xml:space="preserve">Załącznik nr </w:t>
      </w:r>
      <w:r w:rsidR="004221E0" w:rsidRPr="004221E0">
        <w:rPr>
          <w:rFonts w:ascii="Arial" w:hAnsi="Arial" w:cs="Arial"/>
          <w:b/>
          <w:sz w:val="20"/>
          <w:szCs w:val="20"/>
        </w:rPr>
        <w:t>7 do SIWZ</w:t>
      </w:r>
    </w:p>
    <w:p w:rsidR="00A01E44" w:rsidRPr="002C32B4" w:rsidRDefault="00A01E44" w:rsidP="00565BE9">
      <w:pPr>
        <w:jc w:val="center"/>
        <w:rPr>
          <w:rFonts w:ascii="Arial" w:hAnsi="Arial" w:cs="Arial"/>
          <w:sz w:val="20"/>
          <w:szCs w:val="20"/>
        </w:rPr>
      </w:pPr>
    </w:p>
    <w:p w:rsidR="00A01E44" w:rsidRPr="002C32B4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OPIS PRZEDMIOTU ZAMÓWIENIA</w:t>
      </w:r>
    </w:p>
    <w:p w:rsidR="002C32B4" w:rsidRPr="002C32B4" w:rsidRDefault="002C32B4" w:rsidP="009E5ABE">
      <w:pPr>
        <w:spacing w:after="0"/>
        <w:ind w:left="708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7021A9" w:rsidRPr="002C32B4" w:rsidRDefault="007021A9" w:rsidP="007021A9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 xml:space="preserve">Projekt finansowany w ramach </w:t>
      </w:r>
      <w:r w:rsidRPr="002C32B4">
        <w:rPr>
          <w:rFonts w:ascii="Arial" w:hAnsi="Arial" w:cs="Arial"/>
          <w:i/>
          <w:sz w:val="20"/>
          <w:szCs w:val="20"/>
        </w:rPr>
        <w:t>Regionalnego Programu Operacyjnego Województwa Zachodniopomorskiego na lata 2014-2020; Oś Priorytetowa 1 Gospodarka, Innowacje, Nowoczesne Technologie; Działanie 1.14 Wzmocnienie pozycji regionalnej gospodarki, Pomorze Zachodnie – Ster na innowacje; Podziałanie 1.14.3 Wzmacnianie konkurencyjności małych i średnich przedsiębiorstw (MŚP).</w:t>
      </w:r>
    </w:p>
    <w:p w:rsidR="007021A9" w:rsidRPr="002C32B4" w:rsidRDefault="007021A9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1A9" w:rsidRDefault="007021A9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 xml:space="preserve">Przedmiotem zamówienia jest promocja walorów gospodarczych Pomorza Zachodniego za pomocą magazynów pokładowych oraz dodatkowych narzędzi marketingowych linii lotniczych obsługujących regularne trasy lotnicze pomiędzy Szczecinem-Goleniowem a Warszawą. </w:t>
      </w:r>
    </w:p>
    <w:p w:rsidR="001739D3" w:rsidRPr="002C32B4" w:rsidRDefault="001739D3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1A9" w:rsidRPr="002C32B4" w:rsidRDefault="007021A9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>Zamówienie jest częścią kampanii promocyjnej wzmacniającej pozytywny wizerunek Województwa Zachodniopomorskiego wśród jego mieszkańców, przedsiębiorców prowadzących biznes w regionie, jak również potencjalnych inwestorów z kraju i z zagranicy oraz ukazującej Pomorze Zachodnie jako region silny i stabilny gospodarczo, otwarty na innowacje i ukierunkowany na rozwój inteligentnych specjalizacji, dających szeroki wachlarz możliwości rozwojowych dla biznesu.</w:t>
      </w:r>
    </w:p>
    <w:p w:rsidR="007021A9" w:rsidRPr="002C32B4" w:rsidRDefault="007021A9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1A9" w:rsidRPr="002C32B4" w:rsidRDefault="007021A9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Termin realizacji</w:t>
      </w:r>
      <w:r w:rsidRPr="002C32B4">
        <w:rPr>
          <w:rFonts w:ascii="Arial" w:hAnsi="Arial" w:cs="Arial"/>
          <w:sz w:val="20"/>
          <w:szCs w:val="20"/>
        </w:rPr>
        <w:t>: od dnia podpisania umowy do 28 lutego 2019 roku, z zastrzeżeniem, że dzień 31 stycznia 2019 roku to ostateczny termin wykonania i rozliczenia przez Wykonawcę wszystkich działań informacyjno-promocyjnych (zgodnie z harmonogramem).</w:t>
      </w:r>
    </w:p>
    <w:p w:rsidR="007021A9" w:rsidRPr="002C32B4" w:rsidRDefault="007021A9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1A9" w:rsidRPr="002C32B4" w:rsidRDefault="007021A9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Grupa docelowa</w:t>
      </w:r>
      <w:r w:rsidRPr="002C32B4">
        <w:rPr>
          <w:rFonts w:ascii="Arial" w:hAnsi="Arial" w:cs="Arial"/>
          <w:sz w:val="20"/>
          <w:szCs w:val="20"/>
        </w:rPr>
        <w:t>: przedsiębiorcy krajowi i zagraniczni i / lub osoby decyzyjne i związane z biznesem, turyści krajowi i zagraniczni oraz mieszkańcy województwa zachodniopomorskiego, podróżujący liniami lotniczymi ze Szczecina-Goleniowa docelowo do Warszawy i / lub z przesiadką do innego portu docelowego.</w:t>
      </w:r>
    </w:p>
    <w:p w:rsidR="007021A9" w:rsidRPr="002C32B4" w:rsidRDefault="007021A9" w:rsidP="007021A9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021A9" w:rsidRPr="002C32B4" w:rsidRDefault="001739D3" w:rsidP="007021A9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DZIAŁANIA PROMOCYJNE WCHODZĄCE W SKŁAD ZAMÓWIENIA:</w:t>
      </w:r>
    </w:p>
    <w:p w:rsidR="007021A9" w:rsidRPr="002C32B4" w:rsidRDefault="007021A9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1A9" w:rsidRPr="002C32B4" w:rsidRDefault="007021A9" w:rsidP="00B16D96">
      <w:pPr>
        <w:pStyle w:val="Bezodstpw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>Artykuł redakcyjny / materiał promocyjny w magazynie pokładowym linii lotniczej promujący walory gospodarcze województwa poprzez prezentację wskazanej destynacji.</w:t>
      </w:r>
    </w:p>
    <w:p w:rsidR="007021A9" w:rsidRPr="002C32B4" w:rsidRDefault="007021A9" w:rsidP="00B16D96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 xml:space="preserve">Wykonawca przygotuje artykuł redakcyjny / materiał promocyjny, który zamieszczony zostanie w magazynie pokładowym linii lotniczej wg. wytycznych Zamawiającego: </w:t>
      </w:r>
    </w:p>
    <w:p w:rsidR="001739D3" w:rsidRDefault="007021A9" w:rsidP="00B16D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>zakup powierzchni reklamowej w magazynie pokładowym – 2 pełne strony;</w:t>
      </w:r>
    </w:p>
    <w:p w:rsidR="001739D3" w:rsidRDefault="007021A9" w:rsidP="00B16D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9D3">
        <w:rPr>
          <w:rFonts w:ascii="Arial" w:hAnsi="Arial" w:cs="Arial"/>
          <w:sz w:val="20"/>
          <w:szCs w:val="20"/>
        </w:rPr>
        <w:t>czas trwania działania wg. harmonogramu – w czasie trwania umowy ten sam artykuł redakcyjny / materiał promocyjny pojawi się dwukrotnie w magazynie pokładowym (dwie edycje);</w:t>
      </w:r>
    </w:p>
    <w:p w:rsidR="001739D3" w:rsidRDefault="007021A9" w:rsidP="00B16D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9D3">
        <w:rPr>
          <w:rFonts w:ascii="Arial" w:hAnsi="Arial" w:cs="Arial"/>
          <w:sz w:val="20"/>
          <w:szCs w:val="20"/>
        </w:rPr>
        <w:t>opracowanie krótkich tekstów promocyjnych (od 8 do 11 tekstów; w języku polskim i angielskim) do tematów podanych przez Zamawiającego (1 tekst – do 250 znaków w jednej wersji językowej);</w:t>
      </w:r>
    </w:p>
    <w:p w:rsidR="001739D3" w:rsidRDefault="007021A9" w:rsidP="00B16D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9D3">
        <w:rPr>
          <w:rFonts w:ascii="Arial" w:hAnsi="Arial" w:cs="Arial"/>
          <w:sz w:val="20"/>
          <w:szCs w:val="20"/>
        </w:rPr>
        <w:t>pozyskanie / kupienie / zrobienie zdjęć stanowiących ilustracje do tekstów promocyjnych (od 8 do 11 zdjęć, głównie zdjęcia prezentujące miejsca i budynki charakterystyczne dla Szczecina i Zachodniopomorskiego) oraz mapki / obrysu pokazującego kontur województwa zachodniopomorskiego wraz z zaznaczeniem położenia stolicy regionu – Szczecina;</w:t>
      </w:r>
    </w:p>
    <w:p w:rsidR="007021A9" w:rsidRPr="001739D3" w:rsidRDefault="007021A9" w:rsidP="00B16D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9D3">
        <w:rPr>
          <w:rFonts w:ascii="Arial" w:hAnsi="Arial" w:cs="Arial"/>
          <w:sz w:val="20"/>
          <w:szCs w:val="20"/>
        </w:rPr>
        <w:t>poprawki korektorskie dla obu wersji językowych, oprawa graficzna zgodna z Systemem Identyfikacji Wizualnej UMWZ oraz umieszczenie elementów graficznych obowiązujących dla projektów współfinasowanych przez UE (wytyczne i logosy Zamawiający przekaże niezwłocznie po podpisaniu umowy);</w:t>
      </w:r>
    </w:p>
    <w:p w:rsidR="001739D3" w:rsidRDefault="007021A9" w:rsidP="001739D3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lastRenderedPageBreak/>
        <w:t>Wymagania dotyczące magazynu pokładowego linii lotniczej</w:t>
      </w:r>
      <w:r w:rsidRPr="002C32B4">
        <w:rPr>
          <w:rFonts w:ascii="Arial" w:hAnsi="Arial" w:cs="Arial"/>
          <w:sz w:val="20"/>
          <w:szCs w:val="20"/>
        </w:rPr>
        <w:t>, w którym powinien zostać zamieszczony artykuł redakcyjny / materiał promocyjny:</w:t>
      </w:r>
    </w:p>
    <w:p w:rsidR="001739D3" w:rsidRDefault="007021A9" w:rsidP="007021A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>minimalny miesięczny nakład: 35 000 egzemplarzy;</w:t>
      </w:r>
    </w:p>
    <w:p w:rsidR="001739D3" w:rsidRDefault="007021A9" w:rsidP="007021A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9D3">
        <w:rPr>
          <w:rFonts w:ascii="Arial" w:hAnsi="Arial" w:cs="Arial"/>
          <w:sz w:val="20"/>
          <w:szCs w:val="20"/>
        </w:rPr>
        <w:t xml:space="preserve">minimalna dystrybucja: pokłady wszystkich samolotów linii lotniczej (krajowe i zagraniczne); </w:t>
      </w:r>
    </w:p>
    <w:p w:rsidR="001739D3" w:rsidRDefault="007021A9" w:rsidP="007021A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9D3">
        <w:rPr>
          <w:rFonts w:ascii="Arial" w:hAnsi="Arial" w:cs="Arial"/>
          <w:sz w:val="20"/>
          <w:szCs w:val="20"/>
        </w:rPr>
        <w:t>wersja dwujęzyczna – polsko-angielska;</w:t>
      </w:r>
    </w:p>
    <w:p w:rsidR="001739D3" w:rsidRDefault="007021A9" w:rsidP="007021A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9D3">
        <w:rPr>
          <w:rFonts w:ascii="Arial" w:hAnsi="Arial" w:cs="Arial"/>
          <w:sz w:val="20"/>
          <w:szCs w:val="20"/>
        </w:rPr>
        <w:t>wersja elektroniczna magazynu dostępna na stronie internetowej linii lotniczej;</w:t>
      </w:r>
    </w:p>
    <w:p w:rsidR="007021A9" w:rsidRPr="001739D3" w:rsidRDefault="007021A9" w:rsidP="007021A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9D3">
        <w:rPr>
          <w:rFonts w:ascii="Arial" w:hAnsi="Arial" w:cs="Arial"/>
          <w:sz w:val="20"/>
          <w:szCs w:val="20"/>
        </w:rPr>
        <w:t xml:space="preserve">tematyka: turystyka, </w:t>
      </w:r>
      <w:proofErr w:type="spellStart"/>
      <w:r w:rsidRPr="001739D3">
        <w:rPr>
          <w:rFonts w:ascii="Arial" w:hAnsi="Arial" w:cs="Arial"/>
          <w:sz w:val="20"/>
          <w:szCs w:val="20"/>
        </w:rPr>
        <w:t>lifestyle</w:t>
      </w:r>
      <w:proofErr w:type="spellEnd"/>
      <w:r w:rsidRPr="001739D3">
        <w:rPr>
          <w:rFonts w:ascii="Arial" w:hAnsi="Arial" w:cs="Arial"/>
          <w:sz w:val="20"/>
          <w:szCs w:val="20"/>
        </w:rPr>
        <w:t>, biznes, kultura.</w:t>
      </w:r>
    </w:p>
    <w:p w:rsidR="002C32B4" w:rsidRPr="002C32B4" w:rsidRDefault="002C32B4" w:rsidP="007021A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1A9" w:rsidRPr="002C32B4" w:rsidRDefault="007021A9" w:rsidP="007021A9">
      <w:pPr>
        <w:pStyle w:val="Bezodstpw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 xml:space="preserve">Reklama na potwierdzeniach rezerwacji </w:t>
      </w:r>
    </w:p>
    <w:p w:rsidR="007021A9" w:rsidRDefault="007021A9" w:rsidP="007021A9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 xml:space="preserve">Wykonawca stworzy i umieści baner reklamowy promujący Pomorze Zachodnie na potwierdzeniach rezerwacji generowanych podczas zakupu biletów lotniczych przez Internet. Baner będzie się automatycznie pojawiał na wszystkich potwierdzeniach rezerwacji przez określony w harmonogramie działań okres czasowy. Minimalny zasięg promocyjny reklam na potwierdzeniach rezerwacji dotyczyć będzie potwierdzeń generowanych dla trasy Szczecin-Goleniów – Warszawa – Szczecin-Goleniów. </w:t>
      </w:r>
    </w:p>
    <w:p w:rsidR="002C32B4" w:rsidRPr="002C32B4" w:rsidRDefault="002C32B4" w:rsidP="007021A9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7021A9" w:rsidRPr="002C32B4" w:rsidRDefault="007021A9" w:rsidP="007021A9">
      <w:pPr>
        <w:pStyle w:val="Bezodstpw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 xml:space="preserve">Reklama na kartach pokładowych </w:t>
      </w:r>
    </w:p>
    <w:p w:rsidR="007021A9" w:rsidRDefault="007021A9" w:rsidP="007021A9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>Wykonawca stworzy i</w:t>
      </w:r>
      <w:r w:rsidRPr="002C32B4">
        <w:rPr>
          <w:rFonts w:ascii="Arial" w:hAnsi="Arial" w:cs="Arial"/>
          <w:b/>
          <w:sz w:val="20"/>
          <w:szCs w:val="20"/>
        </w:rPr>
        <w:t xml:space="preserve"> </w:t>
      </w:r>
      <w:r w:rsidRPr="002C32B4">
        <w:rPr>
          <w:rFonts w:ascii="Arial" w:hAnsi="Arial" w:cs="Arial"/>
          <w:sz w:val="20"/>
          <w:szCs w:val="20"/>
        </w:rPr>
        <w:t>umieści baner reklamowy promujący Pomorze Zachodnie na kartach pokładowych generowanych podczas internetowej odprawy pasażerskiej. Baner będzie się automatycznie pojawiał na wszystkich kartach pokładowych przez określony w harmonogramie działań okres czasowy. Minimalny zasięg promocyjny reklam na kartach pokładowych dotyczyć będzie kart pokładowych generowanych dla trasy Szczecin-Goleniów – Warszawa – Szczecin-Goleniów.</w:t>
      </w:r>
    </w:p>
    <w:p w:rsidR="002C32B4" w:rsidRPr="002C32B4" w:rsidRDefault="002C32B4" w:rsidP="007021A9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7021A9" w:rsidRPr="002C32B4" w:rsidRDefault="007021A9" w:rsidP="007021A9">
      <w:pPr>
        <w:pStyle w:val="Bezodstpw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C32B4">
        <w:rPr>
          <w:rFonts w:ascii="Arial" w:hAnsi="Arial" w:cs="Arial"/>
          <w:b/>
          <w:sz w:val="20"/>
          <w:szCs w:val="20"/>
        </w:rPr>
        <w:t xml:space="preserve">Publikacje sponsorowane w kanałach społecznościowych </w:t>
      </w:r>
    </w:p>
    <w:p w:rsidR="007021A9" w:rsidRPr="002C32B4" w:rsidRDefault="007021A9" w:rsidP="007021A9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32B4">
        <w:rPr>
          <w:rFonts w:ascii="Arial" w:hAnsi="Arial" w:cs="Arial"/>
          <w:sz w:val="20"/>
          <w:szCs w:val="20"/>
        </w:rPr>
        <w:t>Wykonawca zamieści posty sponsorowane na portalach społecznościowych linii lotniczych, takich jak Facebook, Instagram, LinkedIn lub innych równoważnych. Posty sponsorowane będą promowały Pomorze Zachodnie, treścią i grafiką nawiązując do artykułu redakcyjnego / materiału promocyjnego zamieszczonego w magazynie pokładowym. Minimum 5 różnych publikacji sponsorowanych ukaże się w minimum dwóch różnych portalach społecznościowych przez określony w</w:t>
      </w:r>
      <w:r w:rsidR="00C914B2">
        <w:rPr>
          <w:rFonts w:ascii="Arial" w:hAnsi="Arial" w:cs="Arial"/>
          <w:sz w:val="20"/>
          <w:szCs w:val="20"/>
        </w:rPr>
        <w:t>e wstępnym</w:t>
      </w:r>
      <w:r w:rsidRPr="002C32B4">
        <w:rPr>
          <w:rFonts w:ascii="Arial" w:hAnsi="Arial" w:cs="Arial"/>
          <w:sz w:val="20"/>
          <w:szCs w:val="20"/>
        </w:rPr>
        <w:t xml:space="preserve"> harmonogramie działań okres czasowy.</w:t>
      </w:r>
    </w:p>
    <w:p w:rsidR="007021A9" w:rsidRPr="002C32B4" w:rsidRDefault="007021A9" w:rsidP="007021A9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83"/>
        <w:gridCol w:w="6623"/>
        <w:gridCol w:w="405"/>
        <w:gridCol w:w="350"/>
        <w:gridCol w:w="405"/>
        <w:gridCol w:w="461"/>
        <w:gridCol w:w="661"/>
      </w:tblGrid>
      <w:tr w:rsidR="007021A9" w:rsidRPr="002C32B4" w:rsidTr="004278BE">
        <w:tc>
          <w:tcPr>
            <w:tcW w:w="0" w:type="auto"/>
            <w:gridSpan w:val="7"/>
          </w:tcPr>
          <w:p w:rsidR="007021A9" w:rsidRPr="002C32B4" w:rsidRDefault="00C914B2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WSTĘPNY </w:t>
            </w:r>
            <w:r w:rsidR="007021A9" w:rsidRPr="002C32B4">
              <w:rPr>
                <w:rFonts w:ascii="Arial" w:hAnsi="Arial" w:cs="Arial"/>
                <w:b/>
                <w:sz w:val="20"/>
                <w:szCs w:val="20"/>
              </w:rPr>
              <w:t>HARMONOGRAM DZIAŁAŃ – minimum wymagane przez Zamawiającego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021A9" w:rsidRPr="002C32B4" w:rsidTr="004278BE"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0" w:type="dxa"/>
            <w:gridSpan w:val="4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2B4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622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2B4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</w:tr>
      <w:tr w:rsidR="007021A9" w:rsidRPr="002C32B4" w:rsidTr="004278BE">
        <w:tc>
          <w:tcPr>
            <w:tcW w:w="0" w:type="auto"/>
            <w:gridSpan w:val="2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2B4">
              <w:rPr>
                <w:rFonts w:ascii="Arial" w:hAnsi="Arial" w:cs="Arial"/>
                <w:b/>
                <w:sz w:val="20"/>
                <w:szCs w:val="20"/>
              </w:rPr>
              <w:t>Działania: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2B4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2B4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2B4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433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2B4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622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2B4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7021A9" w:rsidRPr="002C32B4" w:rsidTr="004278BE"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Artykuł redakcyjny / materiał promocyjny w magazynie pokładowym linii lotniczej promujący walory gospodarcze województwa poprzez prezentację wskazanej destynacji</w:t>
            </w:r>
          </w:p>
        </w:tc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3" w:type="dxa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1A9" w:rsidRPr="002C32B4" w:rsidTr="004278BE"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sz w:val="20"/>
              </w:rPr>
            </w:pPr>
            <w:r w:rsidRPr="002C32B4">
              <w:rPr>
                <w:rFonts w:ascii="Arial" w:hAnsi="Arial" w:cs="Arial"/>
                <w:sz w:val="20"/>
              </w:rPr>
              <w:t xml:space="preserve">Reklama na potwierdzeniach rezerwacji 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3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1A9" w:rsidRPr="002C32B4" w:rsidTr="004278BE"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sz w:val="20"/>
              </w:rPr>
            </w:pPr>
            <w:r w:rsidRPr="002C32B4">
              <w:rPr>
                <w:rFonts w:ascii="Arial" w:hAnsi="Arial" w:cs="Arial"/>
                <w:sz w:val="20"/>
              </w:rPr>
              <w:t xml:space="preserve">Reklama na kartach pokładowych 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3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1A9" w:rsidRPr="002C32B4" w:rsidTr="004278BE"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:rsidR="007021A9" w:rsidRPr="002C32B4" w:rsidRDefault="007021A9" w:rsidP="004278B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Publikacje sponsorowane w kanałach społecznościowych linii lotniczych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3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7021A9" w:rsidRPr="002C32B4" w:rsidRDefault="007021A9" w:rsidP="004278B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21A9" w:rsidRPr="002C32B4" w:rsidRDefault="007021A9" w:rsidP="007021A9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</w:p>
    <w:p w:rsidR="00A01E44" w:rsidRPr="002C32B4" w:rsidRDefault="00C914B2" w:rsidP="000C00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914B2">
        <w:rPr>
          <w:rFonts w:ascii="Arial" w:hAnsi="Arial" w:cs="Arial"/>
          <w:sz w:val="20"/>
          <w:szCs w:val="20"/>
        </w:rPr>
        <w:t xml:space="preserve"> </w:t>
      </w:r>
      <w:r w:rsidRPr="007E64CA">
        <w:rPr>
          <w:rFonts w:ascii="Arial" w:hAnsi="Arial" w:cs="Arial"/>
          <w:sz w:val="20"/>
          <w:szCs w:val="20"/>
        </w:rPr>
        <w:t xml:space="preserve">Zamawiający zastrzega, że </w:t>
      </w:r>
      <w:r>
        <w:rPr>
          <w:rFonts w:ascii="Arial" w:hAnsi="Arial" w:cs="Arial"/>
          <w:sz w:val="20"/>
          <w:szCs w:val="20"/>
        </w:rPr>
        <w:t>powyższy harmonogram zawiera wstępne terminy realizacji umowy i w</w:t>
      </w:r>
      <w:r w:rsidRPr="007E64CA">
        <w:rPr>
          <w:rFonts w:ascii="Arial" w:hAnsi="Arial" w:cs="Arial"/>
          <w:sz w:val="20"/>
          <w:szCs w:val="20"/>
        </w:rPr>
        <w:t xml:space="preserve"> przypadku podpisania umowy w terminie uniemożliwiającym </w:t>
      </w:r>
      <w:r>
        <w:rPr>
          <w:rFonts w:ascii="Arial" w:hAnsi="Arial" w:cs="Arial"/>
          <w:sz w:val="20"/>
          <w:szCs w:val="20"/>
        </w:rPr>
        <w:t>rozpoczęcie działań promocyjnych</w:t>
      </w:r>
      <w:r w:rsidRPr="007E64CA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>września</w:t>
      </w:r>
      <w:r w:rsidRPr="007E64CA">
        <w:rPr>
          <w:rFonts w:ascii="Arial" w:hAnsi="Arial" w:cs="Arial"/>
          <w:sz w:val="20"/>
          <w:szCs w:val="20"/>
        </w:rPr>
        <w:t xml:space="preserve"> 2018 r. </w:t>
      </w:r>
      <w:r>
        <w:rPr>
          <w:rFonts w:ascii="Arial" w:hAnsi="Arial" w:cs="Arial"/>
          <w:sz w:val="20"/>
          <w:szCs w:val="20"/>
        </w:rPr>
        <w:t>może on ulec zmianie</w:t>
      </w:r>
      <w:r w:rsidR="00D254AD">
        <w:rPr>
          <w:rFonts w:ascii="Arial" w:hAnsi="Arial" w:cs="Arial"/>
          <w:sz w:val="20"/>
          <w:szCs w:val="20"/>
        </w:rPr>
        <w:t xml:space="preserve"> przy zachowaniu tej samej liczby</w:t>
      </w:r>
      <w:bookmarkStart w:id="0" w:name="_GoBack"/>
      <w:bookmarkEnd w:id="0"/>
      <w:r w:rsidR="00D254AD">
        <w:rPr>
          <w:rFonts w:ascii="Arial" w:hAnsi="Arial" w:cs="Arial"/>
          <w:sz w:val="20"/>
          <w:szCs w:val="20"/>
        </w:rPr>
        <w:t>, częstotliwość działań promocyjnych</w:t>
      </w:r>
      <w:r>
        <w:rPr>
          <w:rFonts w:ascii="Arial" w:hAnsi="Arial" w:cs="Arial"/>
          <w:sz w:val="20"/>
          <w:szCs w:val="20"/>
        </w:rPr>
        <w:t xml:space="preserve">. Zgodnie z § 2 projektu umowy Wykonawca w terminie 3 dni roboczych od dnia podpisania umowy przedstawi Zamawiającemu szczegółowy harmonogram realizacji przedmiotu umowy, który będzie zawierał m.in. terminy realizacji poszczególnych zadań. </w:t>
      </w:r>
    </w:p>
    <w:sectPr w:rsidR="00A01E44" w:rsidRPr="002C32B4" w:rsidSect="00D705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164" w:rsidRDefault="00450164" w:rsidP="00565BE9">
      <w:pPr>
        <w:spacing w:after="0" w:line="240" w:lineRule="auto"/>
      </w:pPr>
      <w:r>
        <w:separator/>
      </w:r>
    </w:p>
  </w:endnote>
  <w:endnote w:type="continuationSeparator" w:id="0">
    <w:p w:rsidR="00450164" w:rsidRDefault="00450164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9750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2F3FB8" w:rsidRDefault="002F3FB8">
            <w:pPr>
              <w:pStyle w:val="Stopka"/>
              <w:jc w:val="center"/>
            </w:pPr>
            <w:r w:rsidRPr="002F3FB8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951A1B" w:rsidRPr="002F3FB8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2F3FB8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951A1B" w:rsidRPr="002F3FB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F3D82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951A1B" w:rsidRPr="002F3FB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2F3FB8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51A1B" w:rsidRPr="002F3FB8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2F3FB8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951A1B" w:rsidRPr="002F3FB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F3D82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951A1B" w:rsidRPr="002F3FB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2F3FB8" w:rsidRDefault="002F3F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164" w:rsidRDefault="00450164" w:rsidP="00565BE9">
      <w:pPr>
        <w:spacing w:after="0" w:line="240" w:lineRule="auto"/>
      </w:pPr>
      <w:r>
        <w:separator/>
      </w:r>
    </w:p>
  </w:footnote>
  <w:footnote w:type="continuationSeparator" w:id="0">
    <w:p w:rsidR="00450164" w:rsidRDefault="00450164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E0" w:rsidRPr="00594989" w:rsidRDefault="004221E0" w:rsidP="004221E0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>
      <w:rPr>
        <w:rFonts w:ascii="Arial" w:hAnsi="Arial" w:cs="Arial"/>
        <w:sz w:val="20"/>
        <w:szCs w:val="20"/>
      </w:rPr>
      <w:t>11</w:t>
    </w:r>
    <w:r w:rsidRPr="00594989">
      <w:rPr>
        <w:rFonts w:ascii="Arial" w:hAnsi="Arial" w:cs="Arial"/>
        <w:sz w:val="20"/>
        <w:szCs w:val="20"/>
      </w:rPr>
      <w:t>.201</w:t>
    </w:r>
    <w:r>
      <w:rPr>
        <w:rFonts w:ascii="Arial" w:hAnsi="Arial" w:cs="Arial"/>
        <w:sz w:val="20"/>
        <w:szCs w:val="20"/>
      </w:rPr>
      <w:t>8</w:t>
    </w:r>
    <w:r w:rsidRPr="00594989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DP</w:t>
    </w:r>
  </w:p>
  <w:p w:rsidR="004221E0" w:rsidRDefault="004221E0">
    <w:pPr>
      <w:pStyle w:val="Nagwek"/>
    </w:pPr>
  </w:p>
  <w:p w:rsidR="004221E0" w:rsidRDefault="004221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E2BE5"/>
    <w:multiLevelType w:val="hybridMultilevel"/>
    <w:tmpl w:val="44D4CEB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FE2A4F"/>
    <w:multiLevelType w:val="hybridMultilevel"/>
    <w:tmpl w:val="979A6B00"/>
    <w:lvl w:ilvl="0" w:tplc="CF126E2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198C"/>
    <w:multiLevelType w:val="hybridMultilevel"/>
    <w:tmpl w:val="B18CD4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0069B1"/>
    <w:multiLevelType w:val="hybridMultilevel"/>
    <w:tmpl w:val="0EAA0750"/>
    <w:lvl w:ilvl="0" w:tplc="3A02E5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CB37FB"/>
    <w:multiLevelType w:val="hybridMultilevel"/>
    <w:tmpl w:val="82DEF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3A02E5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B2D7B"/>
    <w:multiLevelType w:val="hybridMultilevel"/>
    <w:tmpl w:val="FF724C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9B7700"/>
    <w:multiLevelType w:val="hybridMultilevel"/>
    <w:tmpl w:val="27FE9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BE2E52"/>
    <w:multiLevelType w:val="hybridMultilevel"/>
    <w:tmpl w:val="740C5902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214C7F"/>
    <w:multiLevelType w:val="hybridMultilevel"/>
    <w:tmpl w:val="CDF82F2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B3078"/>
    <w:multiLevelType w:val="hybridMultilevel"/>
    <w:tmpl w:val="5E66FAE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6"/>
  </w:num>
  <w:num w:numId="5">
    <w:abstractNumId w:val="4"/>
  </w:num>
  <w:num w:numId="6">
    <w:abstractNumId w:val="15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  <w:num w:numId="14">
    <w:abstractNumId w:val="9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22DBC"/>
    <w:rsid w:val="0009194F"/>
    <w:rsid w:val="000A2554"/>
    <w:rsid w:val="000C001E"/>
    <w:rsid w:val="000D2468"/>
    <w:rsid w:val="0012307D"/>
    <w:rsid w:val="00142E39"/>
    <w:rsid w:val="00166711"/>
    <w:rsid w:val="001739D3"/>
    <w:rsid w:val="002073BF"/>
    <w:rsid w:val="002C32B4"/>
    <w:rsid w:val="002F3FB8"/>
    <w:rsid w:val="00302271"/>
    <w:rsid w:val="00366F8C"/>
    <w:rsid w:val="003D5962"/>
    <w:rsid w:val="004221E0"/>
    <w:rsid w:val="004278BE"/>
    <w:rsid w:val="00450164"/>
    <w:rsid w:val="00474CE1"/>
    <w:rsid w:val="00480F64"/>
    <w:rsid w:val="004A627A"/>
    <w:rsid w:val="004E368D"/>
    <w:rsid w:val="004F3ECD"/>
    <w:rsid w:val="00507EEA"/>
    <w:rsid w:val="005235DA"/>
    <w:rsid w:val="00565BE9"/>
    <w:rsid w:val="00583B97"/>
    <w:rsid w:val="00586F41"/>
    <w:rsid w:val="005F7944"/>
    <w:rsid w:val="006B3815"/>
    <w:rsid w:val="007021A9"/>
    <w:rsid w:val="0072158A"/>
    <w:rsid w:val="007A2D48"/>
    <w:rsid w:val="007B4336"/>
    <w:rsid w:val="007E4769"/>
    <w:rsid w:val="008B59EC"/>
    <w:rsid w:val="008D1E3D"/>
    <w:rsid w:val="008D7484"/>
    <w:rsid w:val="0092573E"/>
    <w:rsid w:val="00932587"/>
    <w:rsid w:val="00933DB7"/>
    <w:rsid w:val="00951A1B"/>
    <w:rsid w:val="009E5ABE"/>
    <w:rsid w:val="00A01E44"/>
    <w:rsid w:val="00A217CA"/>
    <w:rsid w:val="00A40210"/>
    <w:rsid w:val="00A6313F"/>
    <w:rsid w:val="00AB2314"/>
    <w:rsid w:val="00AB5CE5"/>
    <w:rsid w:val="00AF3D82"/>
    <w:rsid w:val="00B06F89"/>
    <w:rsid w:val="00B16D96"/>
    <w:rsid w:val="00B72876"/>
    <w:rsid w:val="00C25600"/>
    <w:rsid w:val="00C34FF2"/>
    <w:rsid w:val="00C365C5"/>
    <w:rsid w:val="00C5571A"/>
    <w:rsid w:val="00C914B2"/>
    <w:rsid w:val="00C95EBD"/>
    <w:rsid w:val="00CB65BC"/>
    <w:rsid w:val="00CB694F"/>
    <w:rsid w:val="00CD2DA3"/>
    <w:rsid w:val="00CD2F61"/>
    <w:rsid w:val="00D16BB4"/>
    <w:rsid w:val="00D254AD"/>
    <w:rsid w:val="00D4028C"/>
    <w:rsid w:val="00D53BC8"/>
    <w:rsid w:val="00D62E52"/>
    <w:rsid w:val="00D70528"/>
    <w:rsid w:val="00DE0857"/>
    <w:rsid w:val="00DF5877"/>
    <w:rsid w:val="00E30820"/>
    <w:rsid w:val="00E6097D"/>
    <w:rsid w:val="00EA6156"/>
    <w:rsid w:val="00EB61D9"/>
    <w:rsid w:val="00EC6EB1"/>
    <w:rsid w:val="00ED5C62"/>
    <w:rsid w:val="00F525A1"/>
    <w:rsid w:val="00F6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B433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EB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02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7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40210"/>
  </w:style>
  <w:style w:type="character" w:customStyle="1" w:styleId="st">
    <w:name w:val="st"/>
    <w:basedOn w:val="Domylnaczcionkaakapitu"/>
    <w:rsid w:val="004A627A"/>
  </w:style>
  <w:style w:type="paragraph" w:styleId="Nagwek">
    <w:name w:val="header"/>
    <w:basedOn w:val="Normalny"/>
    <w:link w:val="NagwekZnak"/>
    <w:uiPriority w:val="99"/>
    <w:unhideWhenUsed/>
    <w:rsid w:val="0042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1E0"/>
  </w:style>
  <w:style w:type="paragraph" w:styleId="Stopka">
    <w:name w:val="footer"/>
    <w:basedOn w:val="Normalny"/>
    <w:link w:val="StopkaZnak"/>
    <w:uiPriority w:val="99"/>
    <w:unhideWhenUsed/>
    <w:rsid w:val="0042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B433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EB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0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40210"/>
  </w:style>
  <w:style w:type="character" w:customStyle="1" w:styleId="st">
    <w:name w:val="st"/>
    <w:basedOn w:val="Domylnaczcionkaakapitu"/>
    <w:rsid w:val="004A6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6948-B5A1-43E9-81F8-F190BBD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11</cp:revision>
  <cp:lastPrinted>2018-07-06T06:34:00Z</cp:lastPrinted>
  <dcterms:created xsi:type="dcterms:W3CDTF">2018-06-25T05:57:00Z</dcterms:created>
  <dcterms:modified xsi:type="dcterms:W3CDTF">2018-07-06T06:34:00Z</dcterms:modified>
</cp:coreProperties>
</file>