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</w:t>
      </w:r>
      <w:r w:rsidR="006B1DBF">
        <w:rPr>
          <w:rFonts w:ascii="Arial" w:eastAsia="Times New Roman" w:hAnsi="Arial" w:cs="Arial"/>
          <w:bCs/>
          <w:sz w:val="20"/>
          <w:szCs w:val="20"/>
          <w:lang w:eastAsia="pl-PL"/>
        </w:rPr>
        <w:t>7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 poz. </w:t>
      </w:r>
      <w:r w:rsidR="006B1DBF">
        <w:rPr>
          <w:rFonts w:ascii="Arial" w:eastAsia="Times New Roman" w:hAnsi="Arial" w:cs="Arial"/>
          <w:bCs/>
          <w:sz w:val="20"/>
          <w:szCs w:val="20"/>
          <w:lang w:eastAsia="pl-PL"/>
        </w:rPr>
        <w:t>1579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B038F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</w:t>
      </w:r>
      <w:r w:rsidR="002144D2"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 w:rsidR="00F9186C"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 w:rsidR="002144D2">
        <w:rPr>
          <w:rFonts w:ascii="Arial" w:hAnsi="Arial" w:cs="Arial"/>
          <w:sz w:val="20"/>
          <w:szCs w:val="20"/>
        </w:rPr>
        <w:t>229</w:t>
      </w:r>
      <w:r w:rsidRPr="002D02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211CE1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AF05F5">
        <w:rPr>
          <w:rFonts w:ascii="Arial" w:hAnsi="Arial" w:cs="Arial"/>
          <w:b/>
          <w:sz w:val="20"/>
          <w:szCs w:val="20"/>
          <w:u w:val="single"/>
        </w:rPr>
        <w:t>3</w:t>
      </w:r>
      <w:r w:rsidR="00211CE1">
        <w:rPr>
          <w:rFonts w:ascii="Arial" w:hAnsi="Arial" w:cs="Arial"/>
          <w:b/>
          <w:sz w:val="20"/>
          <w:szCs w:val="20"/>
          <w:u w:val="single"/>
        </w:rPr>
        <w:t>.201</w:t>
      </w:r>
      <w:r w:rsidR="00AF05F5">
        <w:rPr>
          <w:rFonts w:ascii="Arial" w:hAnsi="Arial" w:cs="Arial"/>
          <w:b/>
          <w:sz w:val="20"/>
          <w:szCs w:val="20"/>
          <w:u w:val="single"/>
        </w:rPr>
        <w:t>8</w:t>
      </w:r>
      <w:r w:rsidR="00211CE1">
        <w:rPr>
          <w:rFonts w:ascii="Arial" w:hAnsi="Arial" w:cs="Arial"/>
          <w:b/>
          <w:sz w:val="20"/>
          <w:szCs w:val="20"/>
          <w:u w:val="single"/>
        </w:rPr>
        <w:t>.</w:t>
      </w:r>
      <w:r w:rsidR="006B1DBF">
        <w:rPr>
          <w:rFonts w:ascii="Arial" w:hAnsi="Arial" w:cs="Arial"/>
          <w:b/>
          <w:sz w:val="20"/>
          <w:szCs w:val="20"/>
          <w:u w:val="single"/>
        </w:rPr>
        <w:t>AK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3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B33EF9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Pr="002961BF">
        <w:rPr>
          <w:rFonts w:ascii="Arial" w:hAnsi="Arial" w:cs="Arial"/>
          <w:color w:val="000000"/>
          <w:szCs w:val="18"/>
        </w:rPr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 w:rsidR="00FA2FCE"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 w:rsidR="00FA2FCE"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>16 lutego 2007 r. o ochronie konkurencji i konsumentów (Dz. U. z 201</w:t>
      </w:r>
      <w:r w:rsidR="002144D2">
        <w:rPr>
          <w:rFonts w:ascii="Arial" w:hAnsi="Arial" w:cs="Arial"/>
          <w:sz w:val="20"/>
          <w:szCs w:val="20"/>
        </w:rPr>
        <w:t>7</w:t>
      </w:r>
      <w:r w:rsidR="00C14387" w:rsidRPr="00FA2FCE">
        <w:rPr>
          <w:rFonts w:ascii="Arial" w:hAnsi="Arial" w:cs="Arial"/>
          <w:sz w:val="20"/>
          <w:szCs w:val="20"/>
        </w:rPr>
        <w:t xml:space="preserve"> r. poz. </w:t>
      </w:r>
      <w:r w:rsidR="002144D2">
        <w:rPr>
          <w:rFonts w:ascii="Arial" w:hAnsi="Arial" w:cs="Arial"/>
          <w:sz w:val="20"/>
          <w:szCs w:val="20"/>
        </w:rPr>
        <w:t>229</w:t>
      </w:r>
      <w:r w:rsidR="00C14387" w:rsidRPr="00FA2FCE">
        <w:rPr>
          <w:rFonts w:ascii="Arial" w:hAnsi="Arial" w:cs="Arial"/>
          <w:sz w:val="20"/>
          <w:szCs w:val="20"/>
        </w:rPr>
        <w:t xml:space="preserve">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211CE1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AF05F5">
        <w:rPr>
          <w:rFonts w:ascii="Arial" w:hAnsi="Arial" w:cs="Arial"/>
          <w:b/>
          <w:sz w:val="20"/>
          <w:szCs w:val="20"/>
          <w:u w:val="single"/>
        </w:rPr>
        <w:t>3</w:t>
      </w:r>
      <w:r w:rsidR="00211CE1">
        <w:rPr>
          <w:rFonts w:ascii="Arial" w:hAnsi="Arial" w:cs="Arial"/>
          <w:b/>
          <w:sz w:val="20"/>
          <w:szCs w:val="20"/>
          <w:u w:val="single"/>
        </w:rPr>
        <w:t>.201</w:t>
      </w:r>
      <w:r w:rsidR="00AF05F5">
        <w:rPr>
          <w:rFonts w:ascii="Arial" w:hAnsi="Arial" w:cs="Arial"/>
          <w:b/>
          <w:sz w:val="20"/>
          <w:szCs w:val="20"/>
          <w:u w:val="single"/>
        </w:rPr>
        <w:t>8</w:t>
      </w:r>
      <w:r w:rsidR="00211CE1">
        <w:rPr>
          <w:rFonts w:ascii="Arial" w:hAnsi="Arial" w:cs="Arial"/>
          <w:b/>
          <w:sz w:val="20"/>
          <w:szCs w:val="20"/>
          <w:u w:val="single"/>
        </w:rPr>
        <w:t>.</w:t>
      </w:r>
      <w:r w:rsidR="006B1DBF">
        <w:rPr>
          <w:rFonts w:ascii="Arial" w:hAnsi="Arial" w:cs="Arial"/>
          <w:b/>
          <w:sz w:val="20"/>
          <w:szCs w:val="20"/>
          <w:u w:val="single"/>
        </w:rPr>
        <w:t>AK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B33EF9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Pr="002961BF">
        <w:rPr>
          <w:rFonts w:ascii="Arial" w:hAnsi="Arial" w:cs="Arial"/>
          <w:color w:val="000000"/>
          <w:szCs w:val="18"/>
        </w:rPr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</w:t>
      </w:r>
      <w:r w:rsidR="006B1DBF">
        <w:rPr>
          <w:rFonts w:ascii="Arial" w:hAnsi="Arial" w:cs="Arial"/>
          <w:sz w:val="20"/>
          <w:szCs w:val="20"/>
        </w:rPr>
        <w:t>7</w:t>
      </w:r>
      <w:r w:rsidR="00CD463A" w:rsidRPr="00FA2FCE">
        <w:rPr>
          <w:rFonts w:ascii="Arial" w:hAnsi="Arial" w:cs="Arial"/>
          <w:sz w:val="20"/>
          <w:szCs w:val="20"/>
        </w:rPr>
        <w:t xml:space="preserve"> r. poz. </w:t>
      </w:r>
      <w:r w:rsidR="006B1DBF">
        <w:rPr>
          <w:rFonts w:ascii="Arial" w:hAnsi="Arial" w:cs="Arial"/>
          <w:sz w:val="20"/>
          <w:szCs w:val="20"/>
        </w:rPr>
        <w:t>229</w:t>
      </w:r>
      <w:r w:rsidR="00CD463A" w:rsidRPr="00FA2FCE">
        <w:rPr>
          <w:rFonts w:ascii="Arial" w:hAnsi="Arial" w:cs="Arial"/>
          <w:sz w:val="20"/>
          <w:szCs w:val="20"/>
        </w:rPr>
        <w:t>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1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B33EF9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B33EF9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D65B3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B33EF9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B33EF9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B33EF9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D65B3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B33EF9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1">
    <w:p w:rsidR="002A5873" w:rsidRDefault="002A5873" w:rsidP="000C7534">
      <w:pPr>
        <w:spacing w:after="0" w:line="240" w:lineRule="auto"/>
      </w:pPr>
      <w:r>
        <w:continuationSeparator/>
      </w:r>
    </w:p>
  </w:footnote>
  <w:footnote w:id="2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3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AF05F5">
      <w:rPr>
        <w:rFonts w:ascii="Arial" w:eastAsia="Times New Roman" w:hAnsi="Arial" w:cs="Arial"/>
        <w:sz w:val="20"/>
        <w:szCs w:val="20"/>
        <w:lang w:eastAsia="pl-PL"/>
      </w:rPr>
      <w:t>3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AF05F5">
      <w:rPr>
        <w:rFonts w:ascii="Arial" w:eastAsia="Times New Roman" w:hAnsi="Arial" w:cs="Arial"/>
        <w:sz w:val="20"/>
        <w:szCs w:val="20"/>
        <w:lang w:eastAsia="pl-PL"/>
      </w:rPr>
      <w:t>8</w:t>
    </w:r>
    <w:r w:rsidR="00B1065F">
      <w:rPr>
        <w:rFonts w:ascii="Arial" w:eastAsia="Times New Roman" w:hAnsi="Arial" w:cs="Arial"/>
        <w:sz w:val="20"/>
        <w:szCs w:val="20"/>
        <w:lang w:eastAsia="pl-PL"/>
      </w:rPr>
      <w:t>.</w:t>
    </w:r>
    <w:r w:rsidR="006A38BB">
      <w:rPr>
        <w:rFonts w:ascii="Arial" w:eastAsia="Times New Roman" w:hAnsi="Arial" w:cs="Arial"/>
        <w:sz w:val="20"/>
        <w:szCs w:val="20"/>
        <w:lang w:eastAsia="pl-PL"/>
      </w:rPr>
      <w:t>AK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B1065F">
      <w:rPr>
        <w:rFonts w:ascii="Arial" w:hAnsi="Arial" w:cs="Arial"/>
        <w:b/>
        <w:sz w:val="20"/>
        <w:szCs w:val="20"/>
      </w:rPr>
      <w:t xml:space="preserve">6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9"/>
  <w:hyphenationZone w:val="425"/>
  <w:characterSpacingControl w:val="doNotCompress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/>
  <w:rsids>
    <w:rsidRoot w:val="000C7534"/>
    <w:rsid w:val="00013EEE"/>
    <w:rsid w:val="000347DE"/>
    <w:rsid w:val="00077E02"/>
    <w:rsid w:val="000866B1"/>
    <w:rsid w:val="00090BCD"/>
    <w:rsid w:val="000975BA"/>
    <w:rsid w:val="000A036C"/>
    <w:rsid w:val="000C44B4"/>
    <w:rsid w:val="000C7534"/>
    <w:rsid w:val="00121F9A"/>
    <w:rsid w:val="00122FBA"/>
    <w:rsid w:val="001341F7"/>
    <w:rsid w:val="001F1F29"/>
    <w:rsid w:val="0020252C"/>
    <w:rsid w:val="00211CE1"/>
    <w:rsid w:val="002144D2"/>
    <w:rsid w:val="00246E71"/>
    <w:rsid w:val="00274517"/>
    <w:rsid w:val="00286BE2"/>
    <w:rsid w:val="002A5873"/>
    <w:rsid w:val="002C2C37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6025E1"/>
    <w:rsid w:val="006540B8"/>
    <w:rsid w:val="00686E66"/>
    <w:rsid w:val="006A38BB"/>
    <w:rsid w:val="006B1DBF"/>
    <w:rsid w:val="006D4BC7"/>
    <w:rsid w:val="006E374A"/>
    <w:rsid w:val="00744EB6"/>
    <w:rsid w:val="0088730B"/>
    <w:rsid w:val="008B3D6B"/>
    <w:rsid w:val="008C4BA4"/>
    <w:rsid w:val="00960EC7"/>
    <w:rsid w:val="00963908"/>
    <w:rsid w:val="00987845"/>
    <w:rsid w:val="00990966"/>
    <w:rsid w:val="009F3533"/>
    <w:rsid w:val="00A21705"/>
    <w:rsid w:val="00A7263C"/>
    <w:rsid w:val="00A81C83"/>
    <w:rsid w:val="00AD0007"/>
    <w:rsid w:val="00AD0100"/>
    <w:rsid w:val="00AF05F5"/>
    <w:rsid w:val="00B038F7"/>
    <w:rsid w:val="00B1065F"/>
    <w:rsid w:val="00B33EF9"/>
    <w:rsid w:val="00C14387"/>
    <w:rsid w:val="00C604F8"/>
    <w:rsid w:val="00C80DCD"/>
    <w:rsid w:val="00C90207"/>
    <w:rsid w:val="00CA0650"/>
    <w:rsid w:val="00CC2D14"/>
    <w:rsid w:val="00CD463A"/>
    <w:rsid w:val="00CE20D4"/>
    <w:rsid w:val="00CE7F82"/>
    <w:rsid w:val="00D02F6A"/>
    <w:rsid w:val="00D10286"/>
    <w:rsid w:val="00D5396C"/>
    <w:rsid w:val="00D65B33"/>
    <w:rsid w:val="00D77EFC"/>
    <w:rsid w:val="00DC796F"/>
    <w:rsid w:val="00E039EB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A8C77-0BD0-43C4-97BB-514741A9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akwiecien</cp:lastModifiedBy>
  <cp:revision>15</cp:revision>
  <cp:lastPrinted>2017-01-20T07:37:00Z</cp:lastPrinted>
  <dcterms:created xsi:type="dcterms:W3CDTF">2017-07-20T06:44:00Z</dcterms:created>
  <dcterms:modified xsi:type="dcterms:W3CDTF">2018-02-22T07:40:00Z</dcterms:modified>
</cp:coreProperties>
</file>