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58" w:rsidRDefault="00A94158" w:rsidP="00A94158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bookmarkStart w:id="0" w:name="_Ref413166477"/>
      <w:bookmarkStart w:id="1" w:name="_Toc413166603"/>
      <w:bookmarkStart w:id="2" w:name="_Ref413166469"/>
      <w:r>
        <w:rPr>
          <w:rFonts w:ascii="Calibri" w:hAnsi="Calibri" w:cs="Calibri"/>
          <w:b/>
          <w:sz w:val="22"/>
          <w:szCs w:val="22"/>
        </w:rPr>
        <w:t>Załącznik 5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 Deklaracja o przygotowaniu projektu</w:t>
      </w:r>
      <w:bookmarkEnd w:id="1"/>
      <w:bookmarkEnd w:id="2"/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94158" w:rsidRDefault="000E54E4" w:rsidP="00A94158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="00A94158">
        <w:rPr>
          <w:rFonts w:ascii="Calibri" w:hAnsi="Calibri" w:cs="Calibri"/>
          <w:b/>
          <w:sz w:val="22"/>
          <w:szCs w:val="22"/>
        </w:rPr>
        <w:t>EKLARACJA O PRZYGOTOWANIU PROJEKTU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ramach Regionalnego Programu Operacyjnego Województwa Zachodniopomorskiego 2014-2020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 Priorytetowa [nr i nazwa osi priorytetowej]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Działanie [nr i nazwa działania] dla Projektu [tytuł i nr projektu]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złożona w [nazwa instytucji, miejsce], w dniu [data], :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przez 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[nazwa Beneficjenta], zwanym(-ą) dalej </w:t>
      </w:r>
      <w:r>
        <w:rPr>
          <w:rFonts w:ascii="Calibri" w:hAnsi="Calibri" w:cs="Calibri"/>
          <w:b/>
          <w:bCs/>
          <w:sz w:val="22"/>
          <w:szCs w:val="22"/>
        </w:rPr>
        <w:t>„Beneficjentem”,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reprezentowanym(-ą) przez [imię, nazwisko, pełniona funkcja],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pełnomocnictwa z dnia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, którego potwierdzona za zgodność z oryginałem kopia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stanowi załącznik  do Deklaracji</w:t>
      </w:r>
      <w:r w:rsidR="003D1753">
        <w:rPr>
          <w:rFonts w:ascii="Calibri" w:hAnsi="Calibri" w:cs="Calibri"/>
          <w:sz w:val="22"/>
          <w:szCs w:val="22"/>
        </w:rPr>
        <w:t xml:space="preserve"> (jeśli dotyczy)</w:t>
      </w:r>
      <w:r>
        <w:rPr>
          <w:rFonts w:ascii="Calibri" w:hAnsi="Calibri" w:cs="Calibri"/>
          <w:sz w:val="22"/>
          <w:szCs w:val="22"/>
        </w:rPr>
        <w:t>,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zwana dalej </w:t>
      </w:r>
      <w:r>
        <w:rPr>
          <w:rFonts w:ascii="Calibri" w:hAnsi="Calibri" w:cs="Calibri"/>
          <w:b/>
          <w:bCs/>
          <w:sz w:val="22"/>
          <w:szCs w:val="22"/>
        </w:rPr>
        <w:t xml:space="preserve">„Deklaracją”. 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Działając na podstawie przepisów: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ustawy z dnia 11 lipca 2014 r. o zasadach realizacji programów w zakresie polityki spójności finansowanych w perspektywie finansowej 2014-2020, (Dz. U. z 2014 r. poz. 1146, zwanej dalej „ustawą") oraz mając na uwadze postanowienia następujących dokumentów oraz aktów prawa unijnego:</w:t>
      </w:r>
    </w:p>
    <w:p w:rsidR="00A94158" w:rsidRDefault="00A94158" w:rsidP="00A94158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Regionalnego Programu Operacyjnego Województwa Zachodniopomorskiego 2014 - 2020, notyfikowanego przez Komisję Europejską w dniu 12 lutego 2014 r, </w:t>
      </w:r>
    </w:p>
    <w:p w:rsidR="00A94158" w:rsidRDefault="00A94158" w:rsidP="00A94158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objętych zakresem wspólnych ram strategicznych oraz ustanawiającego przepisy ogólne dotyczące Europejskiego Funduszu Rozwoju Regionalnego, Europejskiego Funduszu Społecznego i Funduszu Spójności oraz uchylającego rozporządzenie Rady (WE) nr 1083/2006 (Dz.U.UE.L.2013.347.320 zwane dalej „rozporządzeniem ogólnym”),</w:t>
      </w:r>
    </w:p>
    <w:p w:rsidR="00A94158" w:rsidRDefault="00A94158" w:rsidP="00A94158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</w:t>
      </w:r>
      <w:r>
        <w:rPr>
          <w:rFonts w:ascii="Calibri" w:hAnsi="Calibri" w:cs="Calibri"/>
          <w:sz w:val="22"/>
          <w:szCs w:val="22"/>
        </w:rPr>
        <w:lastRenderedPageBreak/>
        <w:t>Morskiego i Rybackiego (Dz.U.UE.L.2014.138.5 zwane dalej ”rozporządzeniem delegowanym”),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oraz zważywszy, że:</w:t>
      </w:r>
    </w:p>
    <w:p w:rsidR="00A94158" w:rsidRDefault="00A94158" w:rsidP="00A94158">
      <w:pPr>
        <w:numPr>
          <w:ilvl w:val="0"/>
          <w:numId w:val="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 został uwzględniony w ramach wykazu projektów zidentyfikowanych, oraz</w:t>
      </w:r>
    </w:p>
    <w:p w:rsidR="00A94158" w:rsidRPr="00A94158" w:rsidRDefault="00A94158" w:rsidP="00A94158">
      <w:pPr>
        <w:numPr>
          <w:ilvl w:val="0"/>
          <w:numId w:val="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94158">
        <w:rPr>
          <w:rFonts w:ascii="Calibri" w:hAnsi="Calibri" w:cs="Calibri"/>
          <w:sz w:val="22"/>
          <w:szCs w:val="22"/>
        </w:rPr>
        <w:t xml:space="preserve">zadaniem [nazwa właściwej instytucji] jest objęcie Projektu nadzorem instytucjonalnym w celu jego prawidłowego i terminowego przygotowania do realizacji, w szczególności uwzględniając treść </w:t>
      </w:r>
      <w:r w:rsidRPr="00A94158">
        <w:rPr>
          <w:rFonts w:ascii="Calibri" w:hAnsi="Calibri" w:cs="Calibri"/>
          <w:i/>
          <w:iCs/>
          <w:sz w:val="22"/>
          <w:szCs w:val="22"/>
        </w:rPr>
        <w:t xml:space="preserve">Wytycznych w zakresie trybów wyboru projektów na lata 2014-2020, </w:t>
      </w:r>
      <w:r w:rsidRPr="00A94158">
        <w:rPr>
          <w:rFonts w:ascii="Calibri" w:hAnsi="Calibri" w:cs="Calibri"/>
          <w:sz w:val="22"/>
          <w:szCs w:val="22"/>
        </w:rPr>
        <w:t>zwanych dalej „wytycznymi", wydanych przez Ministra Infrastruktury i Rozwoju oraz Wytycznymi programowymi w sprawie Wyboru Projektów w ramach Regionalnego Programu Operacyjnego Województwa Zachodniopomorskiego 2014-2020,</w:t>
      </w:r>
      <w:r>
        <w:rPr>
          <w:rFonts w:ascii="Calibri" w:hAnsi="Calibri" w:cs="Calibri"/>
          <w:sz w:val="22"/>
          <w:szCs w:val="22"/>
        </w:rPr>
        <w:t xml:space="preserve"> </w:t>
      </w:r>
      <w:r w:rsidRPr="00A94158">
        <w:rPr>
          <w:rFonts w:ascii="Calibri" w:hAnsi="Calibri" w:cs="Calibri"/>
          <w:sz w:val="22"/>
          <w:szCs w:val="22"/>
        </w:rPr>
        <w:t>ustala się, co następuje: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1.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Przedmiot Deklaracji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Przedmiotem Deklaracji jest określenie zasad postępowania Beneficjenta w celu przygotowania Projektu do realizacji w ramach Regionalnego Programu Operacyjnego Województwa Zachodniopomorskiego 2014 - 2020, zwanego dalej „Programem Operacyjnym".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2.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Definicje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Ilekroć w Deklaracji jest mowa o:</w:t>
      </w:r>
    </w:p>
    <w:p w:rsidR="00A94158" w:rsidRDefault="00A94158" w:rsidP="00A94158">
      <w:pPr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Beneficjencie – </w:t>
      </w:r>
      <w:r w:rsidR="009008C8">
        <w:rPr>
          <w:rFonts w:ascii="Calibri" w:hAnsi="Calibri" w:cs="Calibri"/>
          <w:sz w:val="22"/>
          <w:szCs w:val="22"/>
        </w:rPr>
        <w:t xml:space="preserve">należy przez to rozumieć </w:t>
      </w:r>
      <w:r>
        <w:rPr>
          <w:rFonts w:ascii="Calibri" w:hAnsi="Calibri" w:cs="Calibri"/>
          <w:sz w:val="22"/>
          <w:szCs w:val="22"/>
        </w:rPr>
        <w:t>podmiot, o którym mowa w art. 2 pkt 10 rozporządzenia ogólnego, oraz podmiot, o którym mowa w art. 63 rozporządzenia ogólnego.  Na potrzeby Deklaracji beneficjentem określany jest podmiot odpowiedzialny za przygotowanie i realizację projektów w trybie pozakonkursowym;</w:t>
      </w:r>
    </w:p>
    <w:p w:rsidR="00A94158" w:rsidRDefault="00A94158" w:rsidP="00A94158">
      <w:pPr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dofinansowaniu – </w:t>
      </w:r>
      <w:r w:rsidR="009008C8">
        <w:rPr>
          <w:rFonts w:ascii="Calibri" w:hAnsi="Calibri" w:cs="Calibri"/>
          <w:sz w:val="22"/>
          <w:szCs w:val="22"/>
        </w:rPr>
        <w:t xml:space="preserve">należy przez to rozumieć </w:t>
      </w:r>
      <w:r>
        <w:rPr>
          <w:rFonts w:ascii="Calibri" w:hAnsi="Calibri" w:cs="Calibri"/>
          <w:sz w:val="22"/>
          <w:szCs w:val="22"/>
        </w:rPr>
        <w:t>współfinansowanie UE lub współfinansowanie krajowe z budżetu państwa;</w:t>
      </w:r>
    </w:p>
    <w:p w:rsidR="00A94158" w:rsidRDefault="00A94158" w:rsidP="00A94158">
      <w:pPr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systemie realizacji - należy przez to rozumieć zasady i procedury obowiązujące instytucje uczestniczące w realizacji strategii rozwoju oraz programów, obejmujące zarządzanie, monitoring, ewaluację, kontrolę i sprawozdawczość oraz sposób koordynacji działań tych instytucji;</w:t>
      </w:r>
    </w:p>
    <w:p w:rsidR="00A94158" w:rsidRDefault="00A94158" w:rsidP="00A94158">
      <w:pPr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Projekcie - należy przez to rozumieć przedsięwzięcie zmierzające do osiągnięcia założonego celu określonego wskaźnikami, z określonym początkiem i końcem realizacji, zgłoszone do objęcia albo objęte współfinansowaniem UE w ramach programu operacyjnego, </w:t>
      </w:r>
    </w:p>
    <w:p w:rsidR="00A94158" w:rsidRDefault="00A94158" w:rsidP="00A94158">
      <w:pPr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przygotowaniu Projektu - należy przez to rozumieć czynności podejmowane w związku z Projektem, przed jego wdrożeniem, w okresie od wpisania na wykaz projektów zidentyfikowanych do dnia poprzedzającego dzień podpisania umowy o dofinansowanie;</w:t>
      </w:r>
    </w:p>
    <w:p w:rsidR="00A94158" w:rsidRDefault="00A94158" w:rsidP="00A94158">
      <w:pPr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umowie o dofinansowanie - należy przez to rozumieć umowę, o której mowa w art. 2 pkt 26 ustawy;</w:t>
      </w:r>
    </w:p>
    <w:p w:rsidR="00A94158" w:rsidRDefault="00A94158" w:rsidP="00A94158">
      <w:pPr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wkładzie własnym Beneficjenta - należy przez to rozumieć środki finansowe i nakłady zabezpieczone przez Beneficjenta w kwocie niezbędnej do uzupełnienia dofinansowania Projektu;</w:t>
      </w:r>
    </w:p>
    <w:p w:rsidR="00A94158" w:rsidRDefault="00A94158" w:rsidP="00A94158">
      <w:pPr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wniosku o dofinansowanie - należy przez to rozumieć wniosek o dofinansowanie realizacji Projektu, składany przez Beneficjenta w trybie i zakresie określonym dla Programu Operacyjnego;</w:t>
      </w:r>
    </w:p>
    <w:p w:rsidR="00A94158" w:rsidRDefault="00A94158" w:rsidP="00A94158">
      <w:pPr>
        <w:numPr>
          <w:ilvl w:val="0"/>
          <w:numId w:val="3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wydatkach kwalifikowalnych - należy przez to rozumieć wydatki lub koszty ponoszone przez Beneficjenta lub podmiot upoważniony przez Beneficjenta w ramach przygotowania Projektu, zgodnie z warunkami określonymi w </w:t>
      </w:r>
      <w:r>
        <w:rPr>
          <w:rFonts w:ascii="Calibri" w:hAnsi="Calibri" w:cs="Calibri"/>
          <w:i/>
          <w:iCs/>
          <w:sz w:val="22"/>
          <w:szCs w:val="22"/>
        </w:rPr>
        <w:t>systemie realizacji RPO WZ,</w:t>
      </w:r>
      <w:r>
        <w:rPr>
          <w:rFonts w:ascii="Calibri" w:hAnsi="Calibri" w:cs="Calibri"/>
          <w:sz w:val="22"/>
          <w:szCs w:val="22"/>
        </w:rPr>
        <w:t xml:space="preserve"> które kwalifikują się do refundacji ze środków przeznaczonych na realizację Programu Operacyjnego;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3.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System nadzoru</w:t>
      </w:r>
    </w:p>
    <w:p w:rsidR="00A94158" w:rsidRDefault="00A94158" w:rsidP="00A94158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systemem realizacji dla Programu Operacyjnego wykonanie Deklaracji nadzoruje [nazwa właściwej instytucji]. [Nazwa właściwej instytucji] działa na podstawie porozumienia, o którym mowa w art. 10 ustawy.</w:t>
      </w:r>
    </w:p>
    <w:p w:rsidR="00A94158" w:rsidRDefault="00A94158" w:rsidP="00A94158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Uprawnienia [nazwa właściwej instytucji] przewidziane w ramach Deklaracji nie wyłączają oraz nie ograniczają uprawnień [nazwa właściwej instytucji] określonych w systemie realizacji Programu Operacyjnego, przepisach prawa krajowego i unijnego, w tym w zakresie przeprowadzania kontroli, żądania przedstawienia dokumentów lub wyjaśnień. </w:t>
      </w:r>
    </w:p>
    <w:p w:rsidR="00A94158" w:rsidRDefault="00A94158" w:rsidP="00A94158">
      <w:pPr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Beneficjent wyraża zgodę na poddanie się kontroli przed złożeniem wniosku o dofinansowanie, prowadzonej przez [nazwa właściwej instytucji]. Zakres kontroli może obejmować w szczególności: weryfikację zdolności beneficjenta do prawidłowej i efektywnej realizacji projektu, weryfikację procedur stosowanych przez potencjalnego beneficjenta w zakresie realizacji projektów, weryfikację poprawności przygotowania projektu, weryfikację wykorzystania środków finansowych przyznanych na wsparcie w przygotowaniu projektu. Kontrola prowadzona jest w trybie i na zasadach określonych w wytycznych </w:t>
      </w:r>
      <w:r w:rsidR="00E969EC">
        <w:rPr>
          <w:rFonts w:ascii="Calibri" w:hAnsi="Calibri" w:cs="Calibri"/>
          <w:sz w:val="22"/>
          <w:szCs w:val="22"/>
        </w:rPr>
        <w:t>programowych w</w:t>
      </w:r>
      <w:r>
        <w:rPr>
          <w:rFonts w:ascii="Calibri" w:hAnsi="Calibri" w:cs="Calibri"/>
          <w:sz w:val="22"/>
          <w:szCs w:val="22"/>
        </w:rPr>
        <w:t xml:space="preserve"> zakresie kontroli realizacji </w:t>
      </w:r>
      <w:r w:rsidR="00E969EC">
        <w:rPr>
          <w:rFonts w:ascii="Calibri" w:hAnsi="Calibri" w:cs="Calibri"/>
          <w:sz w:val="22"/>
          <w:szCs w:val="22"/>
        </w:rPr>
        <w:t>RPO WZ</w:t>
      </w:r>
      <w:r>
        <w:rPr>
          <w:rFonts w:ascii="Calibri" w:hAnsi="Calibri" w:cs="Calibri"/>
          <w:sz w:val="22"/>
          <w:szCs w:val="22"/>
        </w:rPr>
        <w:t xml:space="preserve"> 2014-2020.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4.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Szczegółowe warunki realizacji Deklaracji</w:t>
      </w:r>
    </w:p>
    <w:p w:rsidR="00A94158" w:rsidRDefault="00A94158" w:rsidP="00A94158">
      <w:pPr>
        <w:numPr>
          <w:ilvl w:val="0"/>
          <w:numId w:val="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Beneficjent zobowiązuje się do przygotowania Projektu w pełnym zakresie, zgodnie z Deklaracją i jej załącznikiem, z najwyższą możliwą starannością, zgodnie z obowiązującymi przepisami prawa krajowego i unijnymi oraz wytycznymi </w:t>
      </w:r>
      <w:r w:rsidR="00E969EC">
        <w:rPr>
          <w:rFonts w:ascii="Calibri" w:hAnsi="Calibri" w:cs="Calibri"/>
          <w:sz w:val="22"/>
          <w:szCs w:val="22"/>
        </w:rPr>
        <w:t>IZ RPO WZ</w:t>
      </w:r>
      <w:r>
        <w:rPr>
          <w:rFonts w:ascii="Calibri" w:hAnsi="Calibri" w:cs="Calibri"/>
          <w:sz w:val="22"/>
          <w:szCs w:val="22"/>
        </w:rPr>
        <w:t xml:space="preserve">. Treść wytycznych oraz ich zmiany są powszechnie dostępne na stronie internetowej </w:t>
      </w:r>
      <w:r w:rsidR="00E969EC">
        <w:rPr>
          <w:rFonts w:ascii="Calibri" w:hAnsi="Calibri" w:cs="Calibri"/>
          <w:sz w:val="22"/>
          <w:szCs w:val="22"/>
        </w:rPr>
        <w:t>IZ</w:t>
      </w:r>
      <w:r>
        <w:rPr>
          <w:rFonts w:ascii="Calibri" w:hAnsi="Calibri" w:cs="Calibri"/>
          <w:sz w:val="22"/>
          <w:szCs w:val="22"/>
        </w:rPr>
        <w:t>.</w:t>
      </w:r>
    </w:p>
    <w:p w:rsidR="00A94158" w:rsidRDefault="00A94158" w:rsidP="00A94158">
      <w:pPr>
        <w:numPr>
          <w:ilvl w:val="0"/>
          <w:numId w:val="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 oświadcza, że zapoznał się z treścią wytycznych, o których mowa w ust. 1. Jeżeli po dniu podpisania Deklaracji wytyczne ulegną zmianie powodującej konieczność zmiany Deklaracji, Strony zobowiązują się niezwłocznie dokonać takiej zmiany.</w:t>
      </w:r>
    </w:p>
    <w:p w:rsidR="00A94158" w:rsidRDefault="00A94158" w:rsidP="00A94158">
      <w:pPr>
        <w:numPr>
          <w:ilvl w:val="0"/>
          <w:numId w:val="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 zobowiązuje się w szczególności:</w:t>
      </w:r>
    </w:p>
    <w:p w:rsidR="00A94158" w:rsidRDefault="00A94158" w:rsidP="00A94158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złożyć na wezwanie [nazwa właściwej instytucji] wniosek o dofinansowanie Projektu wraz z kompletną dokumentacją; </w:t>
      </w:r>
    </w:p>
    <w:p w:rsidR="00A94158" w:rsidRDefault="00A94158" w:rsidP="00A94158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zapewnić, aby dokumentacja Projektu, była zgodna z  kryteriami wyboru projektów dla Programu Operacyjnego (zatwierdzonymi przez Komitet Monitorujący); </w:t>
      </w:r>
    </w:p>
    <w:p w:rsidR="00A94158" w:rsidRDefault="00A94158" w:rsidP="00A94158">
      <w:pPr>
        <w:numPr>
          <w:ilvl w:val="0"/>
          <w:numId w:val="6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przygotować Projekt zgodnie z harmonogramem przygotowania Projektu, zwanym dalej „harmonogramem”, który stanowi załącznik do Deklaracji, oraz zgodnie z wytycznymi i wzorami dokumentów wydanymi (opracowanymi) przez Instytucję Zarządzającą oraz z innymi wymogami dotyczącymi przygotowania Projektu, które wynikają z Programu Operacyjnego; </w:t>
      </w:r>
    </w:p>
    <w:p w:rsidR="00A94158" w:rsidRDefault="00A94158" w:rsidP="00A94158">
      <w:pPr>
        <w:numPr>
          <w:ilvl w:val="0"/>
          <w:numId w:val="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Beneficjent przyjmuje do wiadomości, że Projekt może zostać usunięty z wykazu projektów zidentyfikowanych w przypadku zaistnienia następujących okoliczności:</w:t>
      </w:r>
    </w:p>
    <w:p w:rsidR="00A94158" w:rsidRDefault="00A94158" w:rsidP="00A94158">
      <w:pPr>
        <w:numPr>
          <w:ilvl w:val="0"/>
          <w:numId w:val="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nastąpiło opóźnienie w przygotowaniu Projektu w stosunku do ustalonego harmonogramu przekraczające 180 dni i skutkujące opóźnieniem terminu złożenia wniosku o dofinansowanie,</w:t>
      </w:r>
    </w:p>
    <w:p w:rsidR="00A94158" w:rsidRDefault="00A94158" w:rsidP="00A94158">
      <w:pPr>
        <w:numPr>
          <w:ilvl w:val="0"/>
          <w:numId w:val="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 zataił w trakcie tworzenia wykazu projektów zidentyfikowanych informacje mogące mieć istotny wpływ na możliwość i termin przygotowania lub realizacji Projektu lub podał nieprawdziwe informacje o takim charakterze,</w:t>
      </w:r>
    </w:p>
    <w:p w:rsidR="00A94158" w:rsidRDefault="00A94158" w:rsidP="00A94158">
      <w:pPr>
        <w:numPr>
          <w:ilvl w:val="0"/>
          <w:numId w:val="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toku przygotowania Projektu, po stronie Beneficjenta zaistniały obiektywne okoliczności uniemożliwiające przygotowanie lub realizację Projektu,</w:t>
      </w:r>
    </w:p>
    <w:p w:rsidR="00A94158" w:rsidRDefault="00A94158" w:rsidP="00A94158">
      <w:pPr>
        <w:numPr>
          <w:ilvl w:val="0"/>
          <w:numId w:val="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przestał spełniać kryteria, które zdecydowały o jego umieszczeniu na wykazie projektów zidentyfikowanych, </w:t>
      </w:r>
    </w:p>
    <w:p w:rsidR="00A94158" w:rsidRDefault="00A94158" w:rsidP="00A94158">
      <w:pPr>
        <w:numPr>
          <w:ilvl w:val="0"/>
          <w:numId w:val="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 dokonał zmiany w zakresie przygotowywanego Projektu w stosunku do tego, który był podstawą uwzględnienia Projektu na wykazie bez uzyskania pisemnej akceptacji IP lub IZ lub nie przestrzega zapisów Deklaracji;</w:t>
      </w:r>
    </w:p>
    <w:p w:rsidR="00A94158" w:rsidRDefault="00A94158" w:rsidP="00A94158">
      <w:pPr>
        <w:numPr>
          <w:ilvl w:val="0"/>
          <w:numId w:val="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Beneficjent nie wywiązuje się w sposób rażący z obowiązku raportowania, o którym mowa w § 7, o przebiegu procesu przygotowania Projektu, </w:t>
      </w:r>
    </w:p>
    <w:p w:rsidR="00A94158" w:rsidRDefault="00A94158" w:rsidP="00A94158">
      <w:pPr>
        <w:numPr>
          <w:ilvl w:val="0"/>
          <w:numId w:val="7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Beneficjent, pomimo wyrażonej zgody, odmówił poddania się nadzorowi i kontroli, o których mowa w § 3 i § 7 lub uniemożliwił ich przeprowadzenie, bądź nie wykonał zaleceń pokontrolnych w terminie wskazanym w informacji pokontrolnej lub nie przedstawił uzasadnienia ich niewykonania wraz z propozycją nowego terminu wprowadzenia zmian wynikających z zaleceń pokontrolnych;</w:t>
      </w:r>
    </w:p>
    <w:p w:rsidR="00A94158" w:rsidRDefault="00A94158" w:rsidP="00A94158">
      <w:pPr>
        <w:numPr>
          <w:ilvl w:val="0"/>
          <w:numId w:val="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 ustanowi, w terminie 30 dni kalendarzowych od dnia podpisania Deklaracji, Pełnomocnika do spraw Przygotowania Projektu, który będzie właściwy do dokonywania w imieniu Beneficjenta wszelkich czynności związanych z wykonaniem obowiązków Beneficjenta wynikających z Deklaracji. Beneficjent niezwłocznie informuje [nazwa właściwej instytucji] o wyznaczeniu lub zmianie Pełnomocnika do spraw Przygotowania Projektu wraz z podaniem adresu korespondencyjnego, numeru telefonu, numeru faksu oraz adresu e-mail. Zmiana Pełnomocnika do spraw Przygotowania Projektu odbywa się za pisemnym powiadomieniem [nazwa właściwej instytucji] w ciągu 20 dni kalendarzowych od dnia dokonania takiej zmiany.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5.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Wartość Projektu, źródła finansowania</w:t>
      </w:r>
    </w:p>
    <w:p w:rsidR="00A94158" w:rsidRDefault="00A94158" w:rsidP="00A94158">
      <w:pPr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Szacunkowe maksymalne całkowite koszty realizacji Projektu wynoszą [kwota] PLN (słownie: [kwota] PLN), w tym:</w:t>
      </w:r>
    </w:p>
    <w:p w:rsidR="00A94158" w:rsidRDefault="00A94158" w:rsidP="00A94158">
      <w:pPr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kwota wydatków kwalifikowalnych na realizację Projektu wynosi [kwota] PLN (słownie: [kwota] PLN);</w:t>
      </w:r>
    </w:p>
    <w:p w:rsidR="00A94158" w:rsidRDefault="00A94158" w:rsidP="00A94158">
      <w:pPr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wkład własny Beneficjenta w realizację Projektu wynosi [kwota] PLN (słownie: [kwota] PLN) i nie może być niższy niż [liczba] % kwoty wydatków kwalifikowalnych;</w:t>
      </w:r>
    </w:p>
    <w:p w:rsidR="00A94158" w:rsidRDefault="00A94158" w:rsidP="00A94158">
      <w:pPr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dofinansowanie wynosi maksymalnie [kwota] PLN (słownie: [kwota] PLN) i nie przekracza [liczba] % rzeczywistej kwoty wydatków kwalifikowalnych.</w:t>
      </w:r>
    </w:p>
    <w:p w:rsidR="00A94158" w:rsidRDefault="00A94158" w:rsidP="00A94158">
      <w:pPr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 wyniku realizacji przedmiotu Deklaracji nastąpi dokładne oszacowanie wartości Projektu wraz z określeniem wysokości wkładu własnego Beneficjenta oraz dofinansowania, dla potrzeb zawarcia umowy o dofinansowanie.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7.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Monitorowanie i sprawozdawczość </w:t>
      </w:r>
    </w:p>
    <w:p w:rsidR="00A94158" w:rsidRDefault="00A94158" w:rsidP="00A94158">
      <w:pPr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 zobowiązuje się do regularnego raportowania o przebiegu procesu przygotowania Projektu, według zasad określonych przez [nazwa właściwej instytucji].</w:t>
      </w:r>
    </w:p>
    <w:p w:rsidR="00A94158" w:rsidRDefault="00A94158" w:rsidP="00A94158">
      <w:pPr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 informuje niezwłocznie [nazwa właściwej instytucji] o wszelkich zagrożeniach w przygotowaniu Projektu.</w:t>
      </w:r>
    </w:p>
    <w:p w:rsidR="00A94158" w:rsidRDefault="00A94158" w:rsidP="00A94158">
      <w:pPr>
        <w:numPr>
          <w:ilvl w:val="0"/>
          <w:numId w:val="10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Beneficjent wyraża zgodę na udostępnienie wszelkich informacji i dokumentów związanych ze stanem przygotowania Projektu wszystkim podmiotom działającym w imieniu lub na rzecz [nazwa właściwej instytucji], które zostały przez nią upoważnione do określonych działań, w tym również w celu przeprowadzenia badań ewaluacyjnych.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8.</w:t>
      </w:r>
    </w:p>
    <w:p w:rsidR="00A94158" w:rsidRDefault="00A94158" w:rsidP="00A94158">
      <w:pPr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Ochrona danych osobowych</w:t>
      </w:r>
    </w:p>
    <w:p w:rsidR="00A94158" w:rsidRDefault="00A94158" w:rsidP="00A94158">
      <w:pPr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podstawie art. 31 ust. 1 ustawy z dnia 29 sierpnia 1997 r. o ochronie danych osobowych (Dz. U. z 2014 r. poz. 1182), [nazwa właściwej instytucji] powierza Beneficjentowi przetwarzanie danych osobowych w zakresie określonym przez [nazwa właściwej instytucji].</w:t>
      </w:r>
    </w:p>
    <w:p w:rsidR="00A94158" w:rsidRDefault="00A94158" w:rsidP="00A94158">
      <w:pPr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Celem przetwarzania danych osobowych jest umożliwienie monitorowania, sprawozdawczości, kontroli i ewaluacji Programu.</w:t>
      </w:r>
    </w:p>
    <w:p w:rsidR="00A94158" w:rsidRDefault="00A94158" w:rsidP="00A94158">
      <w:pPr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Ze strony Beneficjenta do przetwarzania danych dopuszczone mogą być jedynie osoby, które uzyskały imienne upoważnienie, po podpisaniu oświadczenia o zachowaniu w tajemnicy danych osobowych, do których osoby te uzyskają dostęp w związku z wykonywaniem Deklaracji.</w:t>
      </w:r>
    </w:p>
    <w:p w:rsidR="00A94158" w:rsidRDefault="00A94158" w:rsidP="00A94158">
      <w:pPr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Imienne upoważnienia, o których mowa w ust. 3, wydawane będą przez Beneficjenta.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[nazwa właściwej instytucji]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[Beneficjent]</w:t>
      </w: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A94158" w:rsidRDefault="00A94158" w:rsidP="00A9415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A94158" w:rsidRDefault="00A94158" w:rsidP="00A94158">
      <w:pPr>
        <w:spacing w:line="276" w:lineRule="auto"/>
        <w:rPr>
          <w:rFonts w:ascii="Calibri" w:hAnsi="Calibri" w:cs="Calibri"/>
          <w:sz w:val="22"/>
          <w:szCs w:val="22"/>
        </w:rPr>
        <w:sectPr w:rsidR="00A941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8"/>
          <w:pgMar w:top="1418" w:right="1348" w:bottom="1001" w:left="1349" w:header="0" w:footer="373" w:gutter="0"/>
          <w:cols w:space="708"/>
        </w:sectPr>
      </w:pPr>
    </w:p>
    <w:p w:rsidR="00A94158" w:rsidRDefault="00A94158" w:rsidP="00A94158">
      <w:pPr>
        <w:widowControl w:val="0"/>
        <w:spacing w:after="444" w:line="276" w:lineRule="auto"/>
        <w:ind w:left="520" w:hanging="360"/>
        <w:jc w:val="both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lastRenderedPageBreak/>
        <w:t>Załącznik do Deklaracji:  Harmonogram przygotowania Projektu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3"/>
        <w:gridCol w:w="1204"/>
        <w:gridCol w:w="1203"/>
        <w:gridCol w:w="1204"/>
        <w:gridCol w:w="1203"/>
        <w:gridCol w:w="1204"/>
        <w:gridCol w:w="1204"/>
        <w:gridCol w:w="1203"/>
        <w:gridCol w:w="1204"/>
        <w:gridCol w:w="1203"/>
        <w:gridCol w:w="1204"/>
        <w:gridCol w:w="1204"/>
      </w:tblGrid>
      <w:tr w:rsidR="00A94158" w:rsidTr="00A94158">
        <w:trPr>
          <w:trHeight w:hRule="exact" w:val="2851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Oś priorytetowa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Nazwa</w:t>
            </w:r>
          </w:p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projektu/</w:t>
            </w:r>
          </w:p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zakres</w:t>
            </w:r>
          </w:p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inwestycji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Przewidywany okres realizacji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Miejsce</w:t>
            </w:r>
          </w:p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realizacji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Studium</w:t>
            </w:r>
          </w:p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wykonalności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Decyzja o środowiskowych uwarunkowaniach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Pozwolenie na budowę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Stan</w:t>
            </w:r>
          </w:p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zaawansowania</w:t>
            </w:r>
          </w:p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procedury</w:t>
            </w:r>
          </w:p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przetargowej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Dostępność terenu pod inwestycje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Data przekazania wniosku o dofinansowanie do [nazwa właściwej instytucji]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Potencjalny beneficjent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Informacje</w:t>
            </w:r>
          </w:p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dodatkowe/Uwagi</w:t>
            </w:r>
          </w:p>
        </w:tc>
      </w:tr>
      <w:tr w:rsidR="00A94158" w:rsidTr="00A94158">
        <w:trPr>
          <w:trHeight w:hRule="exact" w:val="434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ind w:firstLine="20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jc w:val="center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A94158" w:rsidTr="00A94158">
        <w:trPr>
          <w:trHeight w:hRule="exact" w:val="583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158" w:rsidRDefault="00A94158">
            <w:pPr>
              <w:framePr w:w="14856" w:wrap="notBeside" w:vAnchor="text" w:hAnchor="text" w:xAlign="center" w:y="1"/>
              <w:widowControl w:val="0"/>
              <w:spacing w:line="276" w:lineRule="auto"/>
              <w:rPr>
                <w:rFonts w:ascii="Calibri" w:eastAsia="Courier New" w:hAnsi="Calibri" w:cs="Calibri"/>
                <w:color w:val="000000"/>
                <w:sz w:val="22"/>
                <w:szCs w:val="22"/>
              </w:rPr>
            </w:pPr>
          </w:p>
        </w:tc>
      </w:tr>
    </w:tbl>
    <w:p w:rsidR="00A94158" w:rsidRDefault="00A94158" w:rsidP="00A94158">
      <w:pPr>
        <w:widowControl w:val="0"/>
        <w:spacing w:before="178" w:line="276" w:lineRule="auto"/>
        <w:ind w:left="520" w:hanging="360"/>
        <w:jc w:val="both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Objaśnienia do poszczególnych kolumn:</w:t>
      </w:r>
    </w:p>
    <w:p w:rsidR="00A94158" w:rsidRDefault="00A94158" w:rsidP="00A94158">
      <w:pPr>
        <w:widowControl w:val="0"/>
        <w:numPr>
          <w:ilvl w:val="0"/>
          <w:numId w:val="12"/>
        </w:numPr>
        <w:tabs>
          <w:tab w:val="left" w:pos="530"/>
        </w:tabs>
        <w:jc w:val="both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Przewidywana data rozpoczęcia, tj. podpisanie pierwszego kontraktu</w:t>
      </w:r>
      <w:r>
        <w:rPr>
          <w:rFonts w:ascii="Calibri" w:hAnsi="Calibri" w:cs="Calibri"/>
          <w:sz w:val="22"/>
          <w:szCs w:val="22"/>
        </w:rPr>
        <w:t xml:space="preserve"> z wykonawcą na roboty budowlane (lub projekt i roboty) /dostawy/usługi</w:t>
      </w:r>
      <w:r>
        <w:rPr>
          <w:rFonts w:ascii="Calibri" w:eastAsia="Arial" w:hAnsi="Calibri" w:cs="Calibri"/>
          <w:color w:val="000000"/>
          <w:sz w:val="22"/>
          <w:szCs w:val="22"/>
        </w:rPr>
        <w:t xml:space="preserve">  i zakończenia realizacji Projektu, tj.</w:t>
      </w:r>
      <w:r>
        <w:rPr>
          <w:rFonts w:ascii="Calibri" w:hAnsi="Calibri" w:cs="Calibri"/>
          <w:sz w:val="22"/>
          <w:szCs w:val="22"/>
        </w:rPr>
        <w:t xml:space="preserve"> data uzyskania pozwolenia na użytkowanie inwestycji/odbiór głównych dostaw/usług</w:t>
      </w:r>
      <w:r>
        <w:rPr>
          <w:rFonts w:ascii="Calibri" w:eastAsia="Arial" w:hAnsi="Calibri" w:cs="Calibri"/>
          <w:color w:val="000000"/>
          <w:sz w:val="22"/>
          <w:szCs w:val="22"/>
        </w:rPr>
        <w:t xml:space="preserve">  (kwartał/rok)</w:t>
      </w:r>
    </w:p>
    <w:p w:rsidR="00A94158" w:rsidRDefault="00A94158" w:rsidP="00A94158">
      <w:pPr>
        <w:widowControl w:val="0"/>
        <w:numPr>
          <w:ilvl w:val="0"/>
          <w:numId w:val="12"/>
        </w:numPr>
        <w:tabs>
          <w:tab w:val="left" w:pos="525"/>
        </w:tabs>
        <w:ind w:right="340"/>
        <w:jc w:val="both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Województwo/powiat/gmina.</w:t>
      </w:r>
    </w:p>
    <w:p w:rsidR="00A94158" w:rsidRDefault="00A94158" w:rsidP="00A94158">
      <w:pPr>
        <w:widowControl w:val="0"/>
        <w:numPr>
          <w:ilvl w:val="0"/>
          <w:numId w:val="12"/>
        </w:numPr>
        <w:tabs>
          <w:tab w:val="left" w:pos="525"/>
        </w:tabs>
        <w:jc w:val="both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Stan zaawansowania przygotowania studium wykonalności (obejmującego analizę finansową i ekonomiczną), przewidywana data zakończenia prac.</w:t>
      </w:r>
    </w:p>
    <w:p w:rsidR="00A94158" w:rsidRDefault="00A94158" w:rsidP="00A94158">
      <w:pPr>
        <w:widowControl w:val="0"/>
        <w:numPr>
          <w:ilvl w:val="0"/>
          <w:numId w:val="12"/>
        </w:numPr>
        <w:tabs>
          <w:tab w:val="left" w:pos="525"/>
        </w:tabs>
        <w:ind w:right="340"/>
        <w:jc w:val="both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Stan zaawansowania procedury związanej z przeprowadzeniem postępowania w sprawie oceny oddziaływania na środowisko, przewidywana data uzyskania wszystkich decyzji o środowiskowych uwarunkowaniach (obejmujących także wpływy na potencjalny obszar Natura 2000).</w:t>
      </w:r>
    </w:p>
    <w:p w:rsidR="00A94158" w:rsidRDefault="00A94158" w:rsidP="00A94158">
      <w:pPr>
        <w:widowControl w:val="0"/>
        <w:numPr>
          <w:ilvl w:val="0"/>
          <w:numId w:val="12"/>
        </w:numPr>
        <w:tabs>
          <w:tab w:val="left" w:pos="525"/>
        </w:tabs>
        <w:jc w:val="both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Opis przewidywanej ilości niezbędnych pozwoleń na budowę w ramach Projektu wraz z prognozowaną datą uzyskania pierwszego i ostatniego pozwolenia.</w:t>
      </w:r>
    </w:p>
    <w:p w:rsidR="00A94158" w:rsidRDefault="00A94158" w:rsidP="00A94158">
      <w:pPr>
        <w:widowControl w:val="0"/>
        <w:numPr>
          <w:ilvl w:val="0"/>
          <w:numId w:val="12"/>
        </w:numPr>
        <w:tabs>
          <w:tab w:val="left" w:pos="515"/>
        </w:tabs>
        <w:jc w:val="both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Orientacyjny stan zaawansowania procedury przetargowej, liczba przewidywanych kontraktów, prognozowana data ogłoszenia pierwszego przetargu.</w:t>
      </w:r>
    </w:p>
    <w:p w:rsidR="00A94158" w:rsidRDefault="00A94158" w:rsidP="00A94158">
      <w:pPr>
        <w:widowControl w:val="0"/>
        <w:numPr>
          <w:ilvl w:val="0"/>
          <w:numId w:val="12"/>
        </w:numPr>
        <w:tabs>
          <w:tab w:val="left" w:pos="515"/>
        </w:tabs>
        <w:jc w:val="both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Stopień pozyskania terenów pod inwestycje (w %), przewidywana data zakończenia procedury wykupu gruntów dla całej inwestycji.</w:t>
      </w:r>
    </w:p>
    <w:p w:rsidR="00A94158" w:rsidRDefault="00A94158" w:rsidP="00A94158">
      <w:pPr>
        <w:widowControl w:val="0"/>
        <w:numPr>
          <w:ilvl w:val="0"/>
          <w:numId w:val="12"/>
        </w:numPr>
        <w:tabs>
          <w:tab w:val="left" w:pos="520"/>
        </w:tabs>
        <w:jc w:val="both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Przewidywany termin przekazania wniosku o dofinansowanie do właściwej instytucji (miesiąc, rok).</w:t>
      </w:r>
    </w:p>
    <w:p w:rsidR="00A94158" w:rsidRDefault="00A94158" w:rsidP="00A94158">
      <w:pPr>
        <w:widowControl w:val="0"/>
        <w:numPr>
          <w:ilvl w:val="0"/>
          <w:numId w:val="12"/>
        </w:numPr>
        <w:tabs>
          <w:tab w:val="left" w:pos="50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Wskazanie instytucji odpowiedzialnej za przygotowanie i realizację Projektu. </w:t>
      </w:r>
    </w:p>
    <w:p w:rsidR="00A94158" w:rsidRDefault="00A94158" w:rsidP="00A94158">
      <w:pPr>
        <w:widowControl w:val="0"/>
        <w:numPr>
          <w:ilvl w:val="0"/>
          <w:numId w:val="12"/>
        </w:numPr>
        <w:tabs>
          <w:tab w:val="left" w:pos="506"/>
        </w:tabs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>Uwagi i informacje dotyczące zaawansowania przygotowania Projektu.</w:t>
      </w:r>
    </w:p>
    <w:p w:rsidR="00336BE2" w:rsidRDefault="00336BE2"/>
    <w:sectPr w:rsidR="00336BE2" w:rsidSect="00077C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16" w:rsidRDefault="00281316" w:rsidP="00967AAF">
      <w:r>
        <w:separator/>
      </w:r>
    </w:p>
  </w:endnote>
  <w:endnote w:type="continuationSeparator" w:id="0">
    <w:p w:rsidR="00281316" w:rsidRDefault="00281316" w:rsidP="0096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AAF" w:rsidRDefault="00967A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AAF" w:rsidRDefault="00967AAF">
    <w:pPr>
      <w:pStyle w:val="Stopka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017347F5" wp14:editId="3E9C2359">
          <wp:extent cx="5305425" cy="571500"/>
          <wp:effectExtent l="0" t="0" r="9525" b="0"/>
          <wp:docPr id="13" name="Obraz 13" descr="ciąg logotypów_NSS-UE-FStru_RPO-WZ_14-20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ciąg logotypów_NSS-UE-FStru_RPO-WZ_14-20_kolor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AAF" w:rsidRDefault="00967A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16" w:rsidRDefault="00281316" w:rsidP="00967AAF">
      <w:r>
        <w:separator/>
      </w:r>
    </w:p>
  </w:footnote>
  <w:footnote w:type="continuationSeparator" w:id="0">
    <w:p w:rsidR="00281316" w:rsidRDefault="00281316" w:rsidP="00967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AAF" w:rsidRDefault="00967A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AAF" w:rsidRDefault="00967AAF">
    <w:pPr>
      <w:pStyle w:val="Nagwek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AAF" w:rsidRDefault="00967A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B40"/>
    <w:multiLevelType w:val="multilevel"/>
    <w:tmpl w:val="7D8AB68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5967CA4"/>
    <w:multiLevelType w:val="hybridMultilevel"/>
    <w:tmpl w:val="F86E3036"/>
    <w:lvl w:ilvl="0" w:tplc="0415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2">
    <w:nsid w:val="0DAD63A7"/>
    <w:multiLevelType w:val="multilevel"/>
    <w:tmpl w:val="979E0BE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4C152B9"/>
    <w:multiLevelType w:val="multilevel"/>
    <w:tmpl w:val="FBC4502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6F02321"/>
    <w:multiLevelType w:val="multilevel"/>
    <w:tmpl w:val="B098542A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65E2144"/>
    <w:multiLevelType w:val="multilevel"/>
    <w:tmpl w:val="CD084B0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5C01A35"/>
    <w:multiLevelType w:val="multilevel"/>
    <w:tmpl w:val="568E1D0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C4703A5"/>
    <w:multiLevelType w:val="multilevel"/>
    <w:tmpl w:val="FFC4BA7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41C7C35"/>
    <w:multiLevelType w:val="multilevel"/>
    <w:tmpl w:val="AAEE1FE4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91132A3"/>
    <w:multiLevelType w:val="multilevel"/>
    <w:tmpl w:val="CEDE9A2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C340387"/>
    <w:multiLevelType w:val="multilevel"/>
    <w:tmpl w:val="FBC4502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C887D9F"/>
    <w:multiLevelType w:val="multilevel"/>
    <w:tmpl w:val="318E781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5B"/>
    <w:rsid w:val="00077CD4"/>
    <w:rsid w:val="000E54E4"/>
    <w:rsid w:val="00281316"/>
    <w:rsid w:val="0031425B"/>
    <w:rsid w:val="00336BE2"/>
    <w:rsid w:val="003D1753"/>
    <w:rsid w:val="00696293"/>
    <w:rsid w:val="008532B2"/>
    <w:rsid w:val="009008C8"/>
    <w:rsid w:val="00967AAF"/>
    <w:rsid w:val="00A94158"/>
    <w:rsid w:val="00BD70A6"/>
    <w:rsid w:val="00E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94158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8C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8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8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8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8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A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A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A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94158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8C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8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8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8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8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A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A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A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529E-DF3A-44EB-843F-1D574CC4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2025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Wolski</dc:creator>
  <cp:lastModifiedBy>ddalbiak</cp:lastModifiedBy>
  <cp:revision>2</cp:revision>
  <cp:lastPrinted>2016-02-12T08:49:00Z</cp:lastPrinted>
  <dcterms:created xsi:type="dcterms:W3CDTF">2016-04-07T06:45:00Z</dcterms:created>
  <dcterms:modified xsi:type="dcterms:W3CDTF">2016-04-07T06:45:00Z</dcterms:modified>
</cp:coreProperties>
</file>