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57" w:rsidRPr="001C5DDB" w:rsidRDefault="002B4657" w:rsidP="00C96B11">
      <w:pPr>
        <w:tabs>
          <w:tab w:val="left" w:pos="2777"/>
        </w:tabs>
        <w:spacing w:after="0" w:line="240" w:lineRule="auto"/>
        <w:rPr>
          <w:rFonts w:cs="Arial"/>
          <w:sz w:val="16"/>
          <w:szCs w:val="16"/>
          <w:lang w:eastAsia="pl-PL"/>
        </w:rPr>
      </w:pPr>
    </w:p>
    <w:p w:rsidR="002B4657" w:rsidRPr="001C5DDB" w:rsidRDefault="001E1D8B" w:rsidP="002B4657">
      <w:pPr>
        <w:spacing w:after="0" w:line="240" w:lineRule="auto"/>
        <w:jc w:val="center"/>
        <w:rPr>
          <w:rFonts w:eastAsia="Times New Roman" w:cs="Arial"/>
          <w:b/>
          <w:noProof/>
          <w:sz w:val="16"/>
          <w:szCs w:val="16"/>
          <w:lang w:eastAsia="pl-PL"/>
        </w:rPr>
      </w:pPr>
      <w:r w:rsidRPr="001E1D8B">
        <w:rPr>
          <w:rFonts w:eastAsia="Times New Roman" w:cs="Arial"/>
          <w:b/>
          <w:noProof/>
          <w:sz w:val="16"/>
          <w:szCs w:val="16"/>
          <w:lang w:eastAsia="pl-PL"/>
        </w:rPr>
        <w:drawing>
          <wp:inline distT="0" distB="0" distL="0" distR="0">
            <wp:extent cx="5759450" cy="602482"/>
            <wp:effectExtent l="0" t="0" r="0" b="7620"/>
            <wp:docPr id="5" name="Obraz 4" descr="logotypy: Fundusze Europejskie Program Regionalny, Rzeczpospolita Polska, Pomorze Zachodnie, Unia Europejska Europejski Fundusz Rozwoju Regionalnego"/>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602482"/>
                    </a:xfrm>
                    <a:prstGeom prst="rect">
                      <a:avLst/>
                    </a:prstGeom>
                    <a:noFill/>
                  </pic:spPr>
                </pic:pic>
              </a:graphicData>
            </a:graphic>
          </wp:inline>
        </w:drawing>
      </w:r>
    </w:p>
    <w:p w:rsidR="002B4657" w:rsidRPr="001C5DDB" w:rsidRDefault="002B4657" w:rsidP="002B4657">
      <w:pPr>
        <w:spacing w:after="0" w:line="240" w:lineRule="auto"/>
        <w:jc w:val="center"/>
        <w:rPr>
          <w:rFonts w:cs="Arial"/>
          <w:b/>
          <w:sz w:val="16"/>
          <w:szCs w:val="16"/>
        </w:rPr>
      </w:pPr>
    </w:p>
    <w:p w:rsidR="001A2F29" w:rsidRDefault="00834C5E" w:rsidP="00CC41BD">
      <w:pPr>
        <w:tabs>
          <w:tab w:val="left" w:pos="709"/>
        </w:tabs>
        <w:spacing w:before="240"/>
        <w:jc w:val="center"/>
        <w:rPr>
          <w:b/>
        </w:rPr>
      </w:pPr>
      <w:r w:rsidRPr="00834C5E">
        <w:rPr>
          <w:b/>
        </w:rPr>
        <w:t>Wzór wniosku o dofinansowanie projektu z Europejskiego Funduszu Rozwoju Regionalnego</w:t>
      </w:r>
    </w:p>
    <w:p w:rsidR="001A2F29" w:rsidRDefault="00834C5E">
      <w:pPr>
        <w:spacing w:before="240"/>
        <w:jc w:val="center"/>
        <w:rPr>
          <w:b/>
        </w:rPr>
      </w:pPr>
      <w:r w:rsidRPr="00834C5E">
        <w:rPr>
          <w:b/>
        </w:rPr>
        <w:t xml:space="preserve">w ramach Regionalnego Programu Operacyjnego Województwa Zachodniopomorskiego </w:t>
      </w:r>
      <w:r w:rsidRPr="00834C5E">
        <w:rPr>
          <w:b/>
        </w:rPr>
        <w:br/>
        <w:t>2014 – 2020</w:t>
      </w:r>
    </w:p>
    <w:p w:rsidR="001A2F29" w:rsidRDefault="00834C5E">
      <w:pPr>
        <w:spacing w:before="240"/>
        <w:jc w:val="center"/>
        <w:rPr>
          <w:b/>
        </w:rPr>
      </w:pPr>
      <w:r w:rsidRPr="00834C5E">
        <w:rPr>
          <w:b/>
        </w:rPr>
        <w:t>wraz z instrukcją wypełniania</w:t>
      </w:r>
    </w:p>
    <w:p w:rsidR="001A2F29" w:rsidRDefault="00834C5E">
      <w:pPr>
        <w:spacing w:before="240"/>
        <w:jc w:val="center"/>
        <w:rPr>
          <w:b/>
        </w:rPr>
      </w:pPr>
      <w:r w:rsidRPr="00834C5E">
        <w:rPr>
          <w:b/>
        </w:rPr>
        <w:br/>
      </w:r>
    </w:p>
    <w:p w:rsidR="001A2F29" w:rsidRDefault="00834C5E">
      <w:pPr>
        <w:spacing w:before="240"/>
        <w:jc w:val="center"/>
        <w:rPr>
          <w:b/>
        </w:rPr>
      </w:pPr>
      <w:r w:rsidRPr="00834C5E">
        <w:rPr>
          <w:b/>
        </w:rPr>
        <w:t>Oś</w:t>
      </w:r>
      <w:r w:rsidR="005E15EA">
        <w:rPr>
          <w:b/>
        </w:rPr>
        <w:t xml:space="preserve"> 5</w:t>
      </w:r>
      <w:r w:rsidR="004C2ADA">
        <w:rPr>
          <w:b/>
        </w:rPr>
        <w:t xml:space="preserve"> Zrównoważony transport</w:t>
      </w:r>
    </w:p>
    <w:p w:rsidR="001A2F29" w:rsidRDefault="00834C5E">
      <w:pPr>
        <w:spacing w:before="240"/>
        <w:jc w:val="center"/>
        <w:rPr>
          <w:b/>
        </w:rPr>
      </w:pPr>
      <w:r w:rsidRPr="00834C5E">
        <w:rPr>
          <w:b/>
          <w:lang w:eastAsia="pl-PL"/>
        </w:rPr>
        <w:t xml:space="preserve">Działanie </w:t>
      </w:r>
      <w:r w:rsidR="001824CB">
        <w:rPr>
          <w:b/>
          <w:lang w:eastAsia="pl-PL"/>
        </w:rPr>
        <w:t>5.1 Budowa i przebudowa dróg regionalnych (wojewódzkich)</w:t>
      </w:r>
    </w:p>
    <w:p w:rsidR="001A2F29" w:rsidRDefault="00834C5E">
      <w:pPr>
        <w:spacing w:before="240"/>
        <w:jc w:val="center"/>
        <w:rPr>
          <w:b/>
        </w:rPr>
      </w:pPr>
      <w:r w:rsidRPr="00834C5E">
        <w:rPr>
          <w:b/>
        </w:rPr>
        <w:t>Nabór nr RPZP.</w:t>
      </w:r>
      <w:r w:rsidR="001824CB" w:rsidRPr="0090451C">
        <w:rPr>
          <w:b/>
        </w:rPr>
        <w:t>05</w:t>
      </w:r>
      <w:r w:rsidRPr="0090451C">
        <w:rPr>
          <w:b/>
        </w:rPr>
        <w:t>.</w:t>
      </w:r>
      <w:r w:rsidR="001824CB" w:rsidRPr="0090451C">
        <w:rPr>
          <w:b/>
        </w:rPr>
        <w:t>01</w:t>
      </w:r>
      <w:r w:rsidRPr="0090451C">
        <w:rPr>
          <w:b/>
        </w:rPr>
        <w:t>-IZ.00-32-</w:t>
      </w:r>
      <w:r w:rsidR="001824CB" w:rsidRPr="0090451C">
        <w:rPr>
          <w:b/>
        </w:rPr>
        <w:t>001</w:t>
      </w:r>
      <w:r w:rsidRPr="0090451C">
        <w:rPr>
          <w:b/>
        </w:rPr>
        <w:t>/</w:t>
      </w:r>
      <w:r w:rsidR="001824CB" w:rsidRPr="0090451C">
        <w:rPr>
          <w:b/>
        </w:rPr>
        <w:t>16</w:t>
      </w:r>
    </w:p>
    <w:p w:rsidR="002B4657" w:rsidRPr="00200DA7" w:rsidRDefault="002B4657" w:rsidP="002B4657">
      <w:pPr>
        <w:spacing w:after="0" w:line="240" w:lineRule="auto"/>
        <w:rPr>
          <w:rFonts w:cs="Arial"/>
          <w:szCs w:val="20"/>
          <w:lang w:eastAsia="pl-PL"/>
        </w:rPr>
      </w:pPr>
    </w:p>
    <w:p w:rsidR="00DB3DBF" w:rsidRDefault="002B4657" w:rsidP="00583F6F">
      <w:pPr>
        <w:spacing w:after="0" w:line="240" w:lineRule="auto"/>
        <w:jc w:val="center"/>
        <w:rPr>
          <w:rFonts w:cs="Arial"/>
          <w:b/>
          <w:szCs w:val="20"/>
          <w:lang w:eastAsia="pl-PL"/>
        </w:rPr>
        <w:sectPr w:rsidR="00DB3DBF" w:rsidSect="00045130">
          <w:headerReference w:type="default" r:id="rId9"/>
          <w:footerReference w:type="default" r:id="rId10"/>
          <w:headerReference w:type="first" r:id="rId11"/>
          <w:pgSz w:w="11906" w:h="16838"/>
          <w:pgMar w:top="1383" w:right="1417" w:bottom="1417" w:left="1418" w:header="708" w:footer="964" w:gutter="0"/>
          <w:cols w:space="708"/>
          <w:titlePg/>
          <w:docGrid w:linePitch="360"/>
        </w:sectPr>
      </w:pPr>
      <w:r w:rsidRPr="00200DA7">
        <w:rPr>
          <w:rFonts w:cs="Arial"/>
          <w:b/>
          <w:szCs w:val="20"/>
          <w:lang w:eastAsia="pl-PL"/>
        </w:rPr>
        <w:t xml:space="preserve">Szczecin, </w:t>
      </w:r>
      <w:r w:rsidRPr="00820424">
        <w:rPr>
          <w:rFonts w:cs="Arial"/>
          <w:b/>
          <w:szCs w:val="20"/>
          <w:lang w:eastAsia="pl-PL"/>
        </w:rPr>
        <w:t xml:space="preserve">wersja </w:t>
      </w:r>
      <w:r w:rsidR="001824CB">
        <w:rPr>
          <w:rFonts w:cs="Arial"/>
          <w:b/>
          <w:szCs w:val="20"/>
          <w:lang w:eastAsia="pl-PL"/>
        </w:rPr>
        <w:t>9</w:t>
      </w:r>
      <w:r w:rsidRPr="00741EAA">
        <w:rPr>
          <w:rFonts w:cs="Arial"/>
          <w:b/>
          <w:szCs w:val="20"/>
          <w:lang w:eastAsia="pl-PL"/>
        </w:rPr>
        <w:t>.</w:t>
      </w:r>
      <w:r w:rsidR="001824CB">
        <w:rPr>
          <w:rFonts w:cs="Arial"/>
          <w:b/>
          <w:szCs w:val="20"/>
          <w:lang w:eastAsia="pl-PL"/>
        </w:rPr>
        <w:t>0</w:t>
      </w:r>
    </w:p>
    <w:p w:rsidR="00A1087F" w:rsidRDefault="00CC6F80">
      <w:pPr>
        <w:pStyle w:val="Spistreci1"/>
        <w:tabs>
          <w:tab w:val="right" w:pos="9061"/>
        </w:tabs>
        <w:rPr>
          <w:rFonts w:asciiTheme="minorHAnsi" w:eastAsiaTheme="minorEastAsia" w:hAnsiTheme="minorHAnsi" w:cstheme="minorBidi"/>
          <w:b w:val="0"/>
          <w:bCs w:val="0"/>
          <w:noProof/>
          <w:sz w:val="22"/>
          <w:szCs w:val="22"/>
          <w:lang w:eastAsia="pl-PL"/>
        </w:rPr>
      </w:pPr>
      <w:r w:rsidRPr="00CC6F80">
        <w:rPr>
          <w:rFonts w:cs="Arial"/>
          <w:bCs w:val="0"/>
          <w:lang w:eastAsia="pl-PL"/>
        </w:rPr>
        <w:lastRenderedPageBreak/>
        <w:fldChar w:fldCharType="begin"/>
      </w:r>
      <w:r w:rsidR="003A7BDD">
        <w:rPr>
          <w:rFonts w:cs="Arial"/>
          <w:bCs w:val="0"/>
          <w:lang w:eastAsia="pl-PL"/>
        </w:rPr>
        <w:instrText xml:space="preserve"> TOC \o "1-2" \h \z \u </w:instrText>
      </w:r>
      <w:r w:rsidRPr="00CC6F80">
        <w:rPr>
          <w:rFonts w:cs="Arial"/>
          <w:bCs w:val="0"/>
          <w:lang w:eastAsia="pl-PL"/>
        </w:rPr>
        <w:fldChar w:fldCharType="separate"/>
      </w:r>
      <w:hyperlink w:anchor="_Toc34124321" w:history="1">
        <w:r w:rsidR="00A1087F" w:rsidRPr="00FA7EF2">
          <w:rPr>
            <w:rStyle w:val="Hipercze"/>
            <w:noProof/>
          </w:rPr>
          <w:t>Informacje ogólne</w:t>
        </w:r>
        <w:r w:rsidR="00A1087F">
          <w:rPr>
            <w:noProof/>
            <w:webHidden/>
          </w:rPr>
          <w:tab/>
        </w:r>
        <w:r w:rsidR="00A1087F">
          <w:rPr>
            <w:noProof/>
            <w:webHidden/>
          </w:rPr>
          <w:fldChar w:fldCharType="begin"/>
        </w:r>
        <w:r w:rsidR="00A1087F">
          <w:rPr>
            <w:noProof/>
            <w:webHidden/>
          </w:rPr>
          <w:instrText xml:space="preserve"> PAGEREF _Toc34124321 \h </w:instrText>
        </w:r>
        <w:r w:rsidR="00A1087F">
          <w:rPr>
            <w:noProof/>
            <w:webHidden/>
          </w:rPr>
        </w:r>
        <w:r w:rsidR="00A1087F">
          <w:rPr>
            <w:noProof/>
            <w:webHidden/>
          </w:rPr>
          <w:fldChar w:fldCharType="separate"/>
        </w:r>
        <w:r w:rsidR="00C2376A">
          <w:rPr>
            <w:noProof/>
            <w:webHidden/>
          </w:rPr>
          <w:t>4</w:t>
        </w:r>
        <w:r w:rsidR="00A1087F">
          <w:rPr>
            <w:noProof/>
            <w:webHidden/>
          </w:rPr>
          <w:fldChar w:fldCharType="end"/>
        </w:r>
      </w:hyperlink>
    </w:p>
    <w:p w:rsidR="00A1087F" w:rsidRDefault="00A1087F">
      <w:pPr>
        <w:pStyle w:val="Spistreci1"/>
        <w:tabs>
          <w:tab w:val="right" w:pos="9061"/>
        </w:tabs>
        <w:rPr>
          <w:rFonts w:asciiTheme="minorHAnsi" w:eastAsiaTheme="minorEastAsia" w:hAnsiTheme="minorHAnsi" w:cstheme="minorBidi"/>
          <w:b w:val="0"/>
          <w:bCs w:val="0"/>
          <w:noProof/>
          <w:sz w:val="22"/>
          <w:szCs w:val="22"/>
          <w:lang w:eastAsia="pl-PL"/>
        </w:rPr>
      </w:pPr>
      <w:hyperlink w:anchor="_Toc34124322" w:history="1">
        <w:r w:rsidRPr="00FA7EF2">
          <w:rPr>
            <w:rStyle w:val="Hipercze"/>
            <w:noProof/>
          </w:rPr>
          <w:t>Wypełnianie wniosku o dofinansowanie – Serwis Beneficjenta</w:t>
        </w:r>
        <w:r>
          <w:rPr>
            <w:noProof/>
            <w:webHidden/>
          </w:rPr>
          <w:tab/>
        </w:r>
        <w:r>
          <w:rPr>
            <w:noProof/>
            <w:webHidden/>
          </w:rPr>
          <w:fldChar w:fldCharType="begin"/>
        </w:r>
        <w:r>
          <w:rPr>
            <w:noProof/>
            <w:webHidden/>
          </w:rPr>
          <w:instrText xml:space="preserve"> PAGEREF _Toc34124322 \h </w:instrText>
        </w:r>
        <w:r>
          <w:rPr>
            <w:noProof/>
            <w:webHidden/>
          </w:rPr>
        </w:r>
        <w:r>
          <w:rPr>
            <w:noProof/>
            <w:webHidden/>
          </w:rPr>
          <w:fldChar w:fldCharType="separate"/>
        </w:r>
        <w:r w:rsidR="00C2376A">
          <w:rPr>
            <w:noProof/>
            <w:webHidden/>
          </w:rPr>
          <w:t>4</w:t>
        </w:r>
        <w:r>
          <w:rPr>
            <w:noProof/>
            <w:webHidden/>
          </w:rPr>
          <w:fldChar w:fldCharType="end"/>
        </w:r>
      </w:hyperlink>
    </w:p>
    <w:p w:rsidR="00A1087F" w:rsidRDefault="00A1087F">
      <w:pPr>
        <w:pStyle w:val="Spistreci1"/>
        <w:tabs>
          <w:tab w:val="right" w:pos="9061"/>
        </w:tabs>
        <w:rPr>
          <w:rFonts w:asciiTheme="minorHAnsi" w:eastAsiaTheme="minorEastAsia" w:hAnsiTheme="minorHAnsi" w:cstheme="minorBidi"/>
          <w:b w:val="0"/>
          <w:bCs w:val="0"/>
          <w:noProof/>
          <w:sz w:val="22"/>
          <w:szCs w:val="22"/>
          <w:lang w:eastAsia="pl-PL"/>
        </w:rPr>
      </w:pPr>
      <w:hyperlink w:anchor="_Toc34124323" w:history="1">
        <w:r w:rsidRPr="00FA7EF2">
          <w:rPr>
            <w:rStyle w:val="Hipercze"/>
            <w:noProof/>
          </w:rPr>
          <w:t>Wykaz skrótów</w:t>
        </w:r>
        <w:r>
          <w:rPr>
            <w:noProof/>
            <w:webHidden/>
          </w:rPr>
          <w:tab/>
        </w:r>
        <w:r>
          <w:rPr>
            <w:noProof/>
            <w:webHidden/>
          </w:rPr>
          <w:fldChar w:fldCharType="begin"/>
        </w:r>
        <w:r>
          <w:rPr>
            <w:noProof/>
            <w:webHidden/>
          </w:rPr>
          <w:instrText xml:space="preserve"> PAGEREF _Toc34124323 \h </w:instrText>
        </w:r>
        <w:r>
          <w:rPr>
            <w:noProof/>
            <w:webHidden/>
          </w:rPr>
        </w:r>
        <w:r>
          <w:rPr>
            <w:noProof/>
            <w:webHidden/>
          </w:rPr>
          <w:fldChar w:fldCharType="separate"/>
        </w:r>
        <w:r w:rsidR="00C2376A">
          <w:rPr>
            <w:noProof/>
            <w:webHidden/>
          </w:rPr>
          <w:t>7</w:t>
        </w:r>
        <w:r>
          <w:rPr>
            <w:noProof/>
            <w:webHidden/>
          </w:rPr>
          <w:fldChar w:fldCharType="end"/>
        </w:r>
      </w:hyperlink>
    </w:p>
    <w:p w:rsidR="00A1087F" w:rsidRDefault="00A1087F">
      <w:pPr>
        <w:pStyle w:val="Spistreci1"/>
        <w:tabs>
          <w:tab w:val="right" w:pos="9061"/>
        </w:tabs>
        <w:rPr>
          <w:rFonts w:asciiTheme="minorHAnsi" w:eastAsiaTheme="minorEastAsia" w:hAnsiTheme="minorHAnsi" w:cstheme="minorBidi"/>
          <w:b w:val="0"/>
          <w:bCs w:val="0"/>
          <w:noProof/>
          <w:sz w:val="22"/>
          <w:szCs w:val="22"/>
          <w:lang w:eastAsia="pl-PL"/>
        </w:rPr>
      </w:pPr>
      <w:hyperlink w:anchor="_Toc34124324" w:history="1">
        <w:r w:rsidRPr="00FA7EF2">
          <w:rPr>
            <w:rStyle w:val="Hipercze"/>
            <w:noProof/>
          </w:rPr>
          <w:t>Słownik pojęć</w:t>
        </w:r>
        <w:r>
          <w:rPr>
            <w:noProof/>
            <w:webHidden/>
          </w:rPr>
          <w:tab/>
        </w:r>
        <w:r>
          <w:rPr>
            <w:noProof/>
            <w:webHidden/>
          </w:rPr>
          <w:fldChar w:fldCharType="begin"/>
        </w:r>
        <w:r>
          <w:rPr>
            <w:noProof/>
            <w:webHidden/>
          </w:rPr>
          <w:instrText xml:space="preserve"> PAGEREF _Toc34124324 \h </w:instrText>
        </w:r>
        <w:r>
          <w:rPr>
            <w:noProof/>
            <w:webHidden/>
          </w:rPr>
        </w:r>
        <w:r>
          <w:rPr>
            <w:noProof/>
            <w:webHidden/>
          </w:rPr>
          <w:fldChar w:fldCharType="separate"/>
        </w:r>
        <w:r w:rsidR="00C2376A">
          <w:rPr>
            <w:noProof/>
            <w:webHidden/>
          </w:rPr>
          <w:t>7</w:t>
        </w:r>
        <w:r>
          <w:rPr>
            <w:noProof/>
            <w:webHidden/>
          </w:rPr>
          <w:fldChar w:fldCharType="end"/>
        </w:r>
      </w:hyperlink>
    </w:p>
    <w:p w:rsidR="00A1087F" w:rsidRDefault="00A1087F">
      <w:pPr>
        <w:pStyle w:val="Spistreci1"/>
        <w:tabs>
          <w:tab w:val="right" w:pos="9061"/>
        </w:tabs>
        <w:rPr>
          <w:rFonts w:asciiTheme="minorHAnsi" w:eastAsiaTheme="minorEastAsia" w:hAnsiTheme="minorHAnsi" w:cstheme="minorBidi"/>
          <w:b w:val="0"/>
          <w:bCs w:val="0"/>
          <w:noProof/>
          <w:sz w:val="22"/>
          <w:szCs w:val="22"/>
          <w:lang w:eastAsia="pl-PL"/>
        </w:rPr>
      </w:pPr>
      <w:hyperlink w:anchor="_Toc34124325" w:history="1">
        <w:r w:rsidRPr="00FA7EF2">
          <w:rPr>
            <w:rStyle w:val="Hipercze"/>
            <w:noProof/>
          </w:rPr>
          <w:t>Karta tytułowa projektu</w:t>
        </w:r>
        <w:r>
          <w:rPr>
            <w:noProof/>
            <w:webHidden/>
          </w:rPr>
          <w:tab/>
        </w:r>
        <w:r>
          <w:rPr>
            <w:noProof/>
            <w:webHidden/>
          </w:rPr>
          <w:fldChar w:fldCharType="begin"/>
        </w:r>
        <w:r>
          <w:rPr>
            <w:noProof/>
            <w:webHidden/>
          </w:rPr>
          <w:instrText xml:space="preserve"> PAGEREF _Toc34124325 \h </w:instrText>
        </w:r>
        <w:r>
          <w:rPr>
            <w:noProof/>
            <w:webHidden/>
          </w:rPr>
        </w:r>
        <w:r>
          <w:rPr>
            <w:noProof/>
            <w:webHidden/>
          </w:rPr>
          <w:fldChar w:fldCharType="separate"/>
        </w:r>
        <w:r w:rsidR="00C2376A">
          <w:rPr>
            <w:noProof/>
            <w:webHidden/>
          </w:rPr>
          <w:t>10</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26" w:history="1">
        <w:r w:rsidRPr="00FA7EF2">
          <w:rPr>
            <w:rStyle w:val="Hipercze"/>
            <w:noProof/>
          </w:rPr>
          <w:t>1.</w:t>
        </w:r>
        <w:r>
          <w:rPr>
            <w:rFonts w:asciiTheme="minorHAnsi" w:eastAsiaTheme="minorEastAsia" w:hAnsiTheme="minorHAnsi" w:cstheme="minorBidi"/>
            <w:noProof/>
            <w:sz w:val="22"/>
            <w:szCs w:val="22"/>
            <w:lang w:eastAsia="pl-PL"/>
          </w:rPr>
          <w:tab/>
        </w:r>
        <w:r w:rsidRPr="00FA7EF2">
          <w:rPr>
            <w:rStyle w:val="Hipercze"/>
            <w:noProof/>
          </w:rPr>
          <w:t>Określenie obszaru wsparcia</w:t>
        </w:r>
        <w:r>
          <w:rPr>
            <w:noProof/>
            <w:webHidden/>
          </w:rPr>
          <w:tab/>
        </w:r>
        <w:r>
          <w:rPr>
            <w:noProof/>
            <w:webHidden/>
          </w:rPr>
          <w:fldChar w:fldCharType="begin"/>
        </w:r>
        <w:r>
          <w:rPr>
            <w:noProof/>
            <w:webHidden/>
          </w:rPr>
          <w:instrText xml:space="preserve"> PAGEREF _Toc34124326 \h </w:instrText>
        </w:r>
        <w:r>
          <w:rPr>
            <w:noProof/>
            <w:webHidden/>
          </w:rPr>
        </w:r>
        <w:r>
          <w:rPr>
            <w:noProof/>
            <w:webHidden/>
          </w:rPr>
          <w:fldChar w:fldCharType="separate"/>
        </w:r>
        <w:r w:rsidR="00C2376A">
          <w:rPr>
            <w:noProof/>
            <w:webHidden/>
          </w:rPr>
          <w:t>10</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27" w:history="1">
        <w:r w:rsidRPr="00FA7EF2">
          <w:rPr>
            <w:rStyle w:val="Hipercze"/>
            <w:noProof/>
          </w:rPr>
          <w:t>2.</w:t>
        </w:r>
        <w:r>
          <w:rPr>
            <w:rFonts w:asciiTheme="minorHAnsi" w:eastAsiaTheme="minorEastAsia" w:hAnsiTheme="minorHAnsi" w:cstheme="minorBidi"/>
            <w:noProof/>
            <w:sz w:val="22"/>
            <w:szCs w:val="22"/>
            <w:lang w:eastAsia="pl-PL"/>
          </w:rPr>
          <w:tab/>
        </w:r>
        <w:r w:rsidRPr="00FA7EF2">
          <w:rPr>
            <w:rStyle w:val="Hipercze"/>
            <w:noProof/>
          </w:rPr>
          <w:t>Charakterystyka naboru</w:t>
        </w:r>
        <w:r>
          <w:rPr>
            <w:noProof/>
            <w:webHidden/>
          </w:rPr>
          <w:tab/>
        </w:r>
        <w:r>
          <w:rPr>
            <w:noProof/>
            <w:webHidden/>
          </w:rPr>
          <w:fldChar w:fldCharType="begin"/>
        </w:r>
        <w:r>
          <w:rPr>
            <w:noProof/>
            <w:webHidden/>
          </w:rPr>
          <w:instrText xml:space="preserve"> PAGEREF _Toc34124327 \h </w:instrText>
        </w:r>
        <w:r>
          <w:rPr>
            <w:noProof/>
            <w:webHidden/>
          </w:rPr>
        </w:r>
        <w:r>
          <w:rPr>
            <w:noProof/>
            <w:webHidden/>
          </w:rPr>
          <w:fldChar w:fldCharType="separate"/>
        </w:r>
        <w:r w:rsidR="00C2376A">
          <w:rPr>
            <w:noProof/>
            <w:webHidden/>
          </w:rPr>
          <w:t>11</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28" w:history="1">
        <w:r w:rsidRPr="00FA7EF2">
          <w:rPr>
            <w:rStyle w:val="Hipercze"/>
            <w:noProof/>
          </w:rPr>
          <w:t>3.</w:t>
        </w:r>
        <w:r>
          <w:rPr>
            <w:rFonts w:asciiTheme="minorHAnsi" w:eastAsiaTheme="minorEastAsia" w:hAnsiTheme="minorHAnsi" w:cstheme="minorBidi"/>
            <w:noProof/>
            <w:sz w:val="22"/>
            <w:szCs w:val="22"/>
            <w:lang w:eastAsia="pl-PL"/>
          </w:rPr>
          <w:tab/>
        </w:r>
        <w:r w:rsidRPr="00FA7EF2">
          <w:rPr>
            <w:rStyle w:val="Hipercze"/>
            <w:noProof/>
          </w:rPr>
          <w:t>Klasyfikacja projektu</w:t>
        </w:r>
        <w:r>
          <w:rPr>
            <w:noProof/>
            <w:webHidden/>
          </w:rPr>
          <w:tab/>
        </w:r>
        <w:r>
          <w:rPr>
            <w:noProof/>
            <w:webHidden/>
          </w:rPr>
          <w:fldChar w:fldCharType="begin"/>
        </w:r>
        <w:r>
          <w:rPr>
            <w:noProof/>
            <w:webHidden/>
          </w:rPr>
          <w:instrText xml:space="preserve"> PAGEREF _Toc34124328 \h </w:instrText>
        </w:r>
        <w:r>
          <w:rPr>
            <w:noProof/>
            <w:webHidden/>
          </w:rPr>
        </w:r>
        <w:r>
          <w:rPr>
            <w:noProof/>
            <w:webHidden/>
          </w:rPr>
          <w:fldChar w:fldCharType="separate"/>
        </w:r>
        <w:r w:rsidR="00C2376A">
          <w:rPr>
            <w:noProof/>
            <w:webHidden/>
          </w:rPr>
          <w:t>11</w:t>
        </w:r>
        <w:r>
          <w:rPr>
            <w:noProof/>
            <w:webHidden/>
          </w:rPr>
          <w:fldChar w:fldCharType="end"/>
        </w:r>
      </w:hyperlink>
    </w:p>
    <w:p w:rsidR="00A1087F" w:rsidRDefault="00A1087F">
      <w:pPr>
        <w:pStyle w:val="Spistreci1"/>
        <w:tabs>
          <w:tab w:val="left" w:pos="660"/>
          <w:tab w:val="right" w:pos="9061"/>
        </w:tabs>
        <w:rPr>
          <w:rFonts w:asciiTheme="minorHAnsi" w:eastAsiaTheme="minorEastAsia" w:hAnsiTheme="minorHAnsi" w:cstheme="minorBidi"/>
          <w:b w:val="0"/>
          <w:bCs w:val="0"/>
          <w:noProof/>
          <w:sz w:val="22"/>
          <w:szCs w:val="22"/>
          <w:lang w:eastAsia="pl-PL"/>
        </w:rPr>
      </w:pPr>
      <w:hyperlink w:anchor="_Toc34124329" w:history="1">
        <w:r w:rsidRPr="00FA7EF2">
          <w:rPr>
            <w:rStyle w:val="Hipercze"/>
            <w:noProof/>
          </w:rPr>
          <w:t>A.</w:t>
        </w:r>
        <w:r>
          <w:rPr>
            <w:rFonts w:asciiTheme="minorHAnsi" w:eastAsiaTheme="minorEastAsia" w:hAnsiTheme="minorHAnsi" w:cstheme="minorBidi"/>
            <w:b w:val="0"/>
            <w:bCs w:val="0"/>
            <w:noProof/>
            <w:sz w:val="22"/>
            <w:szCs w:val="22"/>
            <w:lang w:eastAsia="pl-PL"/>
          </w:rPr>
          <w:tab/>
        </w:r>
        <w:r w:rsidRPr="00FA7EF2">
          <w:rPr>
            <w:rStyle w:val="Hipercze"/>
            <w:noProof/>
          </w:rPr>
          <w:t>Informacje o projekcie</w:t>
        </w:r>
        <w:r>
          <w:rPr>
            <w:noProof/>
            <w:webHidden/>
          </w:rPr>
          <w:tab/>
        </w:r>
        <w:r>
          <w:rPr>
            <w:noProof/>
            <w:webHidden/>
          </w:rPr>
          <w:fldChar w:fldCharType="begin"/>
        </w:r>
        <w:r>
          <w:rPr>
            <w:noProof/>
            <w:webHidden/>
          </w:rPr>
          <w:instrText xml:space="preserve"> PAGEREF _Toc34124329 \h </w:instrText>
        </w:r>
        <w:r>
          <w:rPr>
            <w:noProof/>
            <w:webHidden/>
          </w:rPr>
        </w:r>
        <w:r>
          <w:rPr>
            <w:noProof/>
            <w:webHidden/>
          </w:rPr>
          <w:fldChar w:fldCharType="separate"/>
        </w:r>
        <w:r w:rsidR="00C2376A">
          <w:rPr>
            <w:noProof/>
            <w:webHidden/>
          </w:rPr>
          <w:t>11</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30" w:history="1">
        <w:r w:rsidRPr="00FA7EF2">
          <w:rPr>
            <w:rStyle w:val="Hipercze"/>
            <w:noProof/>
          </w:rPr>
          <w:t>A.1.</w:t>
        </w:r>
        <w:r>
          <w:rPr>
            <w:rFonts w:asciiTheme="minorHAnsi" w:eastAsiaTheme="minorEastAsia" w:hAnsiTheme="minorHAnsi" w:cstheme="minorBidi"/>
            <w:noProof/>
            <w:sz w:val="22"/>
            <w:szCs w:val="22"/>
            <w:lang w:eastAsia="pl-PL"/>
          </w:rPr>
          <w:tab/>
        </w:r>
        <w:r w:rsidRPr="00FA7EF2">
          <w:rPr>
            <w:rStyle w:val="Hipercze"/>
            <w:noProof/>
          </w:rPr>
          <w:t>Okres realizacji projektu</w:t>
        </w:r>
        <w:r>
          <w:rPr>
            <w:noProof/>
            <w:webHidden/>
          </w:rPr>
          <w:tab/>
        </w:r>
        <w:r>
          <w:rPr>
            <w:noProof/>
            <w:webHidden/>
          </w:rPr>
          <w:fldChar w:fldCharType="begin"/>
        </w:r>
        <w:r>
          <w:rPr>
            <w:noProof/>
            <w:webHidden/>
          </w:rPr>
          <w:instrText xml:space="preserve"> PAGEREF _Toc34124330 \h </w:instrText>
        </w:r>
        <w:r>
          <w:rPr>
            <w:noProof/>
            <w:webHidden/>
          </w:rPr>
        </w:r>
        <w:r>
          <w:rPr>
            <w:noProof/>
            <w:webHidden/>
          </w:rPr>
          <w:fldChar w:fldCharType="separate"/>
        </w:r>
        <w:r w:rsidR="00C2376A">
          <w:rPr>
            <w:noProof/>
            <w:webHidden/>
          </w:rPr>
          <w:t>11</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31" w:history="1">
        <w:r w:rsidRPr="00FA7EF2">
          <w:rPr>
            <w:rStyle w:val="Hipercze"/>
            <w:noProof/>
          </w:rPr>
          <w:t>A.2.</w:t>
        </w:r>
        <w:r>
          <w:rPr>
            <w:rFonts w:asciiTheme="minorHAnsi" w:eastAsiaTheme="minorEastAsia" w:hAnsiTheme="minorHAnsi" w:cstheme="minorBidi"/>
            <w:noProof/>
            <w:sz w:val="22"/>
            <w:szCs w:val="22"/>
            <w:lang w:eastAsia="pl-PL"/>
          </w:rPr>
          <w:tab/>
        </w:r>
        <w:r w:rsidRPr="00FA7EF2">
          <w:rPr>
            <w:rStyle w:val="Hipercze"/>
            <w:noProof/>
          </w:rPr>
          <w:t>W przypadku, kiedy projekt nie otrzyma dofinansowania ze środków  RPO WZ</w:t>
        </w:r>
        <w:r>
          <w:rPr>
            <w:noProof/>
            <w:webHidden/>
          </w:rPr>
          <w:tab/>
        </w:r>
        <w:r>
          <w:rPr>
            <w:noProof/>
            <w:webHidden/>
          </w:rPr>
          <w:fldChar w:fldCharType="begin"/>
        </w:r>
        <w:r>
          <w:rPr>
            <w:noProof/>
            <w:webHidden/>
          </w:rPr>
          <w:instrText xml:space="preserve"> PAGEREF _Toc34124331 \h </w:instrText>
        </w:r>
        <w:r>
          <w:rPr>
            <w:noProof/>
            <w:webHidden/>
          </w:rPr>
        </w:r>
        <w:r>
          <w:rPr>
            <w:noProof/>
            <w:webHidden/>
          </w:rPr>
          <w:fldChar w:fldCharType="separate"/>
        </w:r>
        <w:r w:rsidR="00C2376A">
          <w:rPr>
            <w:noProof/>
            <w:webHidden/>
          </w:rPr>
          <w:t>12</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32" w:history="1">
        <w:r w:rsidRPr="00FA7EF2">
          <w:rPr>
            <w:rStyle w:val="Hipercze"/>
            <w:noProof/>
          </w:rPr>
          <w:t>A.3.</w:t>
        </w:r>
        <w:r>
          <w:rPr>
            <w:rFonts w:asciiTheme="minorHAnsi" w:eastAsiaTheme="minorEastAsia" w:hAnsiTheme="minorHAnsi" w:cstheme="minorBidi"/>
            <w:noProof/>
            <w:sz w:val="22"/>
            <w:szCs w:val="22"/>
            <w:lang w:eastAsia="pl-PL"/>
          </w:rPr>
          <w:tab/>
        </w:r>
        <w:r w:rsidRPr="00FA7EF2">
          <w:rPr>
            <w:rStyle w:val="Hipercze"/>
            <w:noProof/>
          </w:rPr>
          <w:t>Charakter projektu.</w:t>
        </w:r>
        <w:r>
          <w:rPr>
            <w:noProof/>
            <w:webHidden/>
          </w:rPr>
          <w:tab/>
        </w:r>
        <w:r>
          <w:rPr>
            <w:noProof/>
            <w:webHidden/>
          </w:rPr>
          <w:fldChar w:fldCharType="begin"/>
        </w:r>
        <w:r>
          <w:rPr>
            <w:noProof/>
            <w:webHidden/>
          </w:rPr>
          <w:instrText xml:space="preserve"> PAGEREF _Toc34124332 \h </w:instrText>
        </w:r>
        <w:r>
          <w:rPr>
            <w:noProof/>
            <w:webHidden/>
          </w:rPr>
        </w:r>
        <w:r>
          <w:rPr>
            <w:noProof/>
            <w:webHidden/>
          </w:rPr>
          <w:fldChar w:fldCharType="separate"/>
        </w:r>
        <w:r w:rsidR="00C2376A">
          <w:rPr>
            <w:noProof/>
            <w:webHidden/>
          </w:rPr>
          <w:t>12</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33" w:history="1">
        <w:r w:rsidRPr="00FA7EF2">
          <w:rPr>
            <w:rStyle w:val="Hipercze"/>
            <w:noProof/>
          </w:rPr>
          <w:t>A.4.</w:t>
        </w:r>
        <w:r>
          <w:rPr>
            <w:rFonts w:asciiTheme="minorHAnsi" w:eastAsiaTheme="minorEastAsia" w:hAnsiTheme="minorHAnsi" w:cstheme="minorBidi"/>
            <w:noProof/>
            <w:sz w:val="22"/>
            <w:szCs w:val="22"/>
            <w:lang w:eastAsia="pl-PL"/>
          </w:rPr>
          <w:tab/>
        </w:r>
        <w:r w:rsidRPr="00FA7EF2">
          <w:rPr>
            <w:rStyle w:val="Hipercze"/>
            <w:noProof/>
          </w:rPr>
          <w:t>Miejsce realizacji projektu</w:t>
        </w:r>
        <w:r>
          <w:rPr>
            <w:noProof/>
            <w:webHidden/>
          </w:rPr>
          <w:tab/>
        </w:r>
        <w:r>
          <w:rPr>
            <w:noProof/>
            <w:webHidden/>
          </w:rPr>
          <w:fldChar w:fldCharType="begin"/>
        </w:r>
        <w:r>
          <w:rPr>
            <w:noProof/>
            <w:webHidden/>
          </w:rPr>
          <w:instrText xml:space="preserve"> PAGEREF _Toc34124333 \h </w:instrText>
        </w:r>
        <w:r>
          <w:rPr>
            <w:noProof/>
            <w:webHidden/>
          </w:rPr>
        </w:r>
        <w:r>
          <w:rPr>
            <w:noProof/>
            <w:webHidden/>
          </w:rPr>
          <w:fldChar w:fldCharType="separate"/>
        </w:r>
        <w:r w:rsidR="00C2376A">
          <w:rPr>
            <w:noProof/>
            <w:webHidden/>
          </w:rPr>
          <w:t>13</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34" w:history="1">
        <w:r w:rsidRPr="00FA7EF2">
          <w:rPr>
            <w:rStyle w:val="Hipercze"/>
            <w:noProof/>
          </w:rPr>
          <w:t>A.5.</w:t>
        </w:r>
        <w:r>
          <w:rPr>
            <w:rFonts w:asciiTheme="minorHAnsi" w:eastAsiaTheme="minorEastAsia" w:hAnsiTheme="minorHAnsi" w:cstheme="minorBidi"/>
            <w:noProof/>
            <w:sz w:val="22"/>
            <w:szCs w:val="22"/>
            <w:lang w:eastAsia="pl-PL"/>
          </w:rPr>
          <w:tab/>
        </w:r>
        <w:r w:rsidRPr="00FA7EF2">
          <w:rPr>
            <w:rStyle w:val="Hipercze"/>
            <w:noProof/>
          </w:rPr>
          <w:t>Czy projekt jest realizowany na terenie Specjalnej Strefy Włączenia?</w:t>
        </w:r>
        <w:r>
          <w:rPr>
            <w:noProof/>
            <w:webHidden/>
          </w:rPr>
          <w:tab/>
        </w:r>
        <w:r>
          <w:rPr>
            <w:noProof/>
            <w:webHidden/>
          </w:rPr>
          <w:fldChar w:fldCharType="begin"/>
        </w:r>
        <w:r>
          <w:rPr>
            <w:noProof/>
            <w:webHidden/>
          </w:rPr>
          <w:instrText xml:space="preserve"> PAGEREF _Toc34124334 \h </w:instrText>
        </w:r>
        <w:r>
          <w:rPr>
            <w:noProof/>
            <w:webHidden/>
          </w:rPr>
        </w:r>
        <w:r>
          <w:rPr>
            <w:noProof/>
            <w:webHidden/>
          </w:rPr>
          <w:fldChar w:fldCharType="separate"/>
        </w:r>
        <w:r w:rsidR="00C2376A">
          <w:rPr>
            <w:noProof/>
            <w:webHidden/>
          </w:rPr>
          <w:t>15</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35" w:history="1">
        <w:r w:rsidRPr="00FA7EF2">
          <w:rPr>
            <w:rStyle w:val="Hipercze"/>
            <w:noProof/>
          </w:rPr>
          <w:t>A.12.</w:t>
        </w:r>
        <w:r>
          <w:rPr>
            <w:rFonts w:asciiTheme="minorHAnsi" w:eastAsiaTheme="minorEastAsia" w:hAnsiTheme="minorHAnsi" w:cstheme="minorBidi"/>
            <w:noProof/>
            <w:sz w:val="22"/>
            <w:szCs w:val="22"/>
            <w:lang w:eastAsia="pl-PL"/>
          </w:rPr>
          <w:tab/>
        </w:r>
        <w:r w:rsidRPr="00FA7EF2">
          <w:rPr>
            <w:rStyle w:val="Hipercze"/>
            <w:noProof/>
          </w:rPr>
          <w:t>Pomoc publiczna</w:t>
        </w:r>
        <w:r>
          <w:rPr>
            <w:noProof/>
            <w:webHidden/>
          </w:rPr>
          <w:tab/>
        </w:r>
        <w:r>
          <w:rPr>
            <w:noProof/>
            <w:webHidden/>
          </w:rPr>
          <w:fldChar w:fldCharType="begin"/>
        </w:r>
        <w:r>
          <w:rPr>
            <w:noProof/>
            <w:webHidden/>
          </w:rPr>
          <w:instrText xml:space="preserve"> PAGEREF _Toc34124335 \h </w:instrText>
        </w:r>
        <w:r>
          <w:rPr>
            <w:noProof/>
            <w:webHidden/>
          </w:rPr>
        </w:r>
        <w:r>
          <w:rPr>
            <w:noProof/>
            <w:webHidden/>
          </w:rPr>
          <w:fldChar w:fldCharType="separate"/>
        </w:r>
        <w:r w:rsidR="00C2376A">
          <w:rPr>
            <w:noProof/>
            <w:webHidden/>
          </w:rPr>
          <w:t>15</w:t>
        </w:r>
        <w:r>
          <w:rPr>
            <w:noProof/>
            <w:webHidden/>
          </w:rPr>
          <w:fldChar w:fldCharType="end"/>
        </w:r>
      </w:hyperlink>
    </w:p>
    <w:p w:rsidR="00A1087F" w:rsidRDefault="00A1087F">
      <w:pPr>
        <w:pStyle w:val="Spistreci1"/>
        <w:tabs>
          <w:tab w:val="left" w:pos="660"/>
          <w:tab w:val="right" w:pos="9061"/>
        </w:tabs>
        <w:rPr>
          <w:rFonts w:asciiTheme="minorHAnsi" w:eastAsiaTheme="minorEastAsia" w:hAnsiTheme="minorHAnsi" w:cstheme="minorBidi"/>
          <w:b w:val="0"/>
          <w:bCs w:val="0"/>
          <w:noProof/>
          <w:sz w:val="22"/>
          <w:szCs w:val="22"/>
          <w:lang w:eastAsia="pl-PL"/>
        </w:rPr>
      </w:pPr>
      <w:hyperlink w:anchor="_Toc34124336" w:history="1">
        <w:r w:rsidRPr="00FA7EF2">
          <w:rPr>
            <w:rStyle w:val="Hipercze"/>
            <w:noProof/>
          </w:rPr>
          <w:t>B.</w:t>
        </w:r>
        <w:r>
          <w:rPr>
            <w:rFonts w:asciiTheme="minorHAnsi" w:eastAsiaTheme="minorEastAsia" w:hAnsiTheme="minorHAnsi" w:cstheme="minorBidi"/>
            <w:b w:val="0"/>
            <w:bCs w:val="0"/>
            <w:noProof/>
            <w:sz w:val="22"/>
            <w:szCs w:val="22"/>
            <w:lang w:eastAsia="pl-PL"/>
          </w:rPr>
          <w:tab/>
        </w:r>
        <w:r w:rsidRPr="00FA7EF2">
          <w:rPr>
            <w:rStyle w:val="Hipercze"/>
            <w:noProof/>
          </w:rPr>
          <w:t>Informacje o wnioskodawcy</w:t>
        </w:r>
        <w:r>
          <w:rPr>
            <w:noProof/>
            <w:webHidden/>
          </w:rPr>
          <w:tab/>
        </w:r>
        <w:r>
          <w:rPr>
            <w:noProof/>
            <w:webHidden/>
          </w:rPr>
          <w:fldChar w:fldCharType="begin"/>
        </w:r>
        <w:r>
          <w:rPr>
            <w:noProof/>
            <w:webHidden/>
          </w:rPr>
          <w:instrText xml:space="preserve"> PAGEREF _Toc34124336 \h </w:instrText>
        </w:r>
        <w:r>
          <w:rPr>
            <w:noProof/>
            <w:webHidden/>
          </w:rPr>
        </w:r>
        <w:r>
          <w:rPr>
            <w:noProof/>
            <w:webHidden/>
          </w:rPr>
          <w:fldChar w:fldCharType="separate"/>
        </w:r>
        <w:r w:rsidR="00C2376A">
          <w:rPr>
            <w:noProof/>
            <w:webHidden/>
          </w:rPr>
          <w:t>17</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37" w:history="1">
        <w:r w:rsidRPr="00FA7EF2">
          <w:rPr>
            <w:rStyle w:val="Hipercze"/>
            <w:noProof/>
          </w:rPr>
          <w:t>B.1.</w:t>
        </w:r>
        <w:r>
          <w:rPr>
            <w:rFonts w:asciiTheme="minorHAnsi" w:eastAsiaTheme="minorEastAsia" w:hAnsiTheme="minorHAnsi" w:cstheme="minorBidi"/>
            <w:noProof/>
            <w:sz w:val="22"/>
            <w:szCs w:val="22"/>
            <w:lang w:eastAsia="pl-PL"/>
          </w:rPr>
          <w:tab/>
        </w:r>
        <w:r w:rsidRPr="00FA7EF2">
          <w:rPr>
            <w:rStyle w:val="Hipercze"/>
            <w:noProof/>
          </w:rPr>
          <w:t>Dane podstawowe wnioskodawcy</w:t>
        </w:r>
        <w:r>
          <w:rPr>
            <w:noProof/>
            <w:webHidden/>
          </w:rPr>
          <w:tab/>
        </w:r>
        <w:r>
          <w:rPr>
            <w:noProof/>
            <w:webHidden/>
          </w:rPr>
          <w:fldChar w:fldCharType="begin"/>
        </w:r>
        <w:r>
          <w:rPr>
            <w:noProof/>
            <w:webHidden/>
          </w:rPr>
          <w:instrText xml:space="preserve"> PAGEREF _Toc34124337 \h </w:instrText>
        </w:r>
        <w:r>
          <w:rPr>
            <w:noProof/>
            <w:webHidden/>
          </w:rPr>
        </w:r>
        <w:r>
          <w:rPr>
            <w:noProof/>
            <w:webHidden/>
          </w:rPr>
          <w:fldChar w:fldCharType="separate"/>
        </w:r>
        <w:r w:rsidR="00C2376A">
          <w:rPr>
            <w:noProof/>
            <w:webHidden/>
          </w:rPr>
          <w:t>17</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38" w:history="1">
        <w:r w:rsidRPr="00FA7EF2">
          <w:rPr>
            <w:rStyle w:val="Hipercze"/>
            <w:noProof/>
          </w:rPr>
          <w:t>B.2.</w:t>
        </w:r>
        <w:r>
          <w:rPr>
            <w:rFonts w:asciiTheme="minorHAnsi" w:eastAsiaTheme="minorEastAsia" w:hAnsiTheme="minorHAnsi" w:cstheme="minorBidi"/>
            <w:noProof/>
            <w:sz w:val="22"/>
            <w:szCs w:val="22"/>
            <w:lang w:eastAsia="pl-PL"/>
          </w:rPr>
          <w:tab/>
        </w:r>
        <w:r w:rsidRPr="00FA7EF2">
          <w:rPr>
            <w:rStyle w:val="Hipercze"/>
            <w:noProof/>
          </w:rPr>
          <w:t>Typ wnioskodawcy</w:t>
        </w:r>
        <w:r>
          <w:rPr>
            <w:noProof/>
            <w:webHidden/>
          </w:rPr>
          <w:tab/>
        </w:r>
        <w:r>
          <w:rPr>
            <w:noProof/>
            <w:webHidden/>
          </w:rPr>
          <w:fldChar w:fldCharType="begin"/>
        </w:r>
        <w:r>
          <w:rPr>
            <w:noProof/>
            <w:webHidden/>
          </w:rPr>
          <w:instrText xml:space="preserve"> PAGEREF _Toc34124338 \h </w:instrText>
        </w:r>
        <w:r>
          <w:rPr>
            <w:noProof/>
            <w:webHidden/>
          </w:rPr>
        </w:r>
        <w:r>
          <w:rPr>
            <w:noProof/>
            <w:webHidden/>
          </w:rPr>
          <w:fldChar w:fldCharType="separate"/>
        </w:r>
        <w:r w:rsidR="00C2376A">
          <w:rPr>
            <w:noProof/>
            <w:webHidden/>
          </w:rPr>
          <w:t>18</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39" w:history="1">
        <w:r w:rsidRPr="00FA7EF2">
          <w:rPr>
            <w:rStyle w:val="Hipercze"/>
            <w:noProof/>
          </w:rPr>
          <w:t>B.3.</w:t>
        </w:r>
        <w:r>
          <w:rPr>
            <w:rFonts w:asciiTheme="minorHAnsi" w:eastAsiaTheme="minorEastAsia" w:hAnsiTheme="minorHAnsi" w:cstheme="minorBidi"/>
            <w:noProof/>
            <w:sz w:val="22"/>
            <w:szCs w:val="22"/>
            <w:lang w:eastAsia="pl-PL"/>
          </w:rPr>
          <w:tab/>
        </w:r>
        <w:r w:rsidRPr="00FA7EF2">
          <w:rPr>
            <w:rStyle w:val="Hipercze"/>
            <w:noProof/>
          </w:rPr>
          <w:t>Forma własności.</w:t>
        </w:r>
        <w:r>
          <w:rPr>
            <w:noProof/>
            <w:webHidden/>
          </w:rPr>
          <w:tab/>
        </w:r>
        <w:r>
          <w:rPr>
            <w:noProof/>
            <w:webHidden/>
          </w:rPr>
          <w:fldChar w:fldCharType="begin"/>
        </w:r>
        <w:r>
          <w:rPr>
            <w:noProof/>
            <w:webHidden/>
          </w:rPr>
          <w:instrText xml:space="preserve"> PAGEREF _Toc34124339 \h </w:instrText>
        </w:r>
        <w:r>
          <w:rPr>
            <w:noProof/>
            <w:webHidden/>
          </w:rPr>
        </w:r>
        <w:r>
          <w:rPr>
            <w:noProof/>
            <w:webHidden/>
          </w:rPr>
          <w:fldChar w:fldCharType="separate"/>
        </w:r>
        <w:r w:rsidR="00C2376A">
          <w:rPr>
            <w:noProof/>
            <w:webHidden/>
          </w:rPr>
          <w:t>18</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40" w:history="1">
        <w:r w:rsidRPr="00FA7EF2">
          <w:rPr>
            <w:rStyle w:val="Hipercze"/>
            <w:noProof/>
          </w:rPr>
          <w:t>B.4.</w:t>
        </w:r>
        <w:r>
          <w:rPr>
            <w:rFonts w:asciiTheme="minorHAnsi" w:eastAsiaTheme="minorEastAsia" w:hAnsiTheme="minorHAnsi" w:cstheme="minorBidi"/>
            <w:noProof/>
            <w:sz w:val="22"/>
            <w:szCs w:val="22"/>
            <w:lang w:eastAsia="pl-PL"/>
          </w:rPr>
          <w:tab/>
        </w:r>
        <w:r w:rsidRPr="00FA7EF2">
          <w:rPr>
            <w:rStyle w:val="Hipercze"/>
            <w:noProof/>
          </w:rPr>
          <w:t>Forma prawna.</w:t>
        </w:r>
        <w:r>
          <w:rPr>
            <w:noProof/>
            <w:webHidden/>
          </w:rPr>
          <w:tab/>
        </w:r>
        <w:r>
          <w:rPr>
            <w:noProof/>
            <w:webHidden/>
          </w:rPr>
          <w:fldChar w:fldCharType="begin"/>
        </w:r>
        <w:r>
          <w:rPr>
            <w:noProof/>
            <w:webHidden/>
          </w:rPr>
          <w:instrText xml:space="preserve"> PAGEREF _Toc34124340 \h </w:instrText>
        </w:r>
        <w:r>
          <w:rPr>
            <w:noProof/>
            <w:webHidden/>
          </w:rPr>
        </w:r>
        <w:r>
          <w:rPr>
            <w:noProof/>
            <w:webHidden/>
          </w:rPr>
          <w:fldChar w:fldCharType="separate"/>
        </w:r>
        <w:r w:rsidR="00C2376A">
          <w:rPr>
            <w:noProof/>
            <w:webHidden/>
          </w:rPr>
          <w:t>18</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41" w:history="1">
        <w:r w:rsidRPr="00FA7EF2">
          <w:rPr>
            <w:rStyle w:val="Hipercze"/>
            <w:noProof/>
          </w:rPr>
          <w:t>B.5.</w:t>
        </w:r>
        <w:r>
          <w:rPr>
            <w:rFonts w:asciiTheme="minorHAnsi" w:eastAsiaTheme="minorEastAsia" w:hAnsiTheme="minorHAnsi" w:cstheme="minorBidi"/>
            <w:noProof/>
            <w:sz w:val="22"/>
            <w:szCs w:val="22"/>
            <w:lang w:eastAsia="pl-PL"/>
          </w:rPr>
          <w:tab/>
        </w:r>
        <w:r w:rsidRPr="00FA7EF2">
          <w:rPr>
            <w:rStyle w:val="Hipercze"/>
            <w:noProof/>
          </w:rPr>
          <w:t>Forma ewidencji księgowej.</w:t>
        </w:r>
        <w:r>
          <w:rPr>
            <w:noProof/>
            <w:webHidden/>
          </w:rPr>
          <w:tab/>
        </w:r>
        <w:r>
          <w:rPr>
            <w:noProof/>
            <w:webHidden/>
          </w:rPr>
          <w:fldChar w:fldCharType="begin"/>
        </w:r>
        <w:r>
          <w:rPr>
            <w:noProof/>
            <w:webHidden/>
          </w:rPr>
          <w:instrText xml:space="preserve"> PAGEREF _Toc34124341 \h </w:instrText>
        </w:r>
        <w:r>
          <w:rPr>
            <w:noProof/>
            <w:webHidden/>
          </w:rPr>
        </w:r>
        <w:r>
          <w:rPr>
            <w:noProof/>
            <w:webHidden/>
          </w:rPr>
          <w:fldChar w:fldCharType="separate"/>
        </w:r>
        <w:r w:rsidR="00C2376A">
          <w:rPr>
            <w:noProof/>
            <w:webHidden/>
          </w:rPr>
          <w:t>18</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42" w:history="1">
        <w:r w:rsidRPr="00FA7EF2">
          <w:rPr>
            <w:rStyle w:val="Hipercze"/>
            <w:noProof/>
          </w:rPr>
          <w:t>B.6.</w:t>
        </w:r>
        <w:r>
          <w:rPr>
            <w:rFonts w:asciiTheme="minorHAnsi" w:eastAsiaTheme="minorEastAsia" w:hAnsiTheme="minorHAnsi" w:cstheme="minorBidi"/>
            <w:noProof/>
            <w:sz w:val="22"/>
            <w:szCs w:val="22"/>
            <w:lang w:eastAsia="pl-PL"/>
          </w:rPr>
          <w:tab/>
        </w:r>
        <w:r w:rsidRPr="00FA7EF2">
          <w:rPr>
            <w:rStyle w:val="Hipercze"/>
            <w:noProof/>
          </w:rPr>
          <w:t>Osoba/y uprawniona/e do reprezentowania wnioskodawcy</w:t>
        </w:r>
        <w:r>
          <w:rPr>
            <w:noProof/>
            <w:webHidden/>
          </w:rPr>
          <w:tab/>
        </w:r>
        <w:r>
          <w:rPr>
            <w:noProof/>
            <w:webHidden/>
          </w:rPr>
          <w:fldChar w:fldCharType="begin"/>
        </w:r>
        <w:r>
          <w:rPr>
            <w:noProof/>
            <w:webHidden/>
          </w:rPr>
          <w:instrText xml:space="preserve"> PAGEREF _Toc34124342 \h </w:instrText>
        </w:r>
        <w:r>
          <w:rPr>
            <w:noProof/>
            <w:webHidden/>
          </w:rPr>
        </w:r>
        <w:r>
          <w:rPr>
            <w:noProof/>
            <w:webHidden/>
          </w:rPr>
          <w:fldChar w:fldCharType="separate"/>
        </w:r>
        <w:r w:rsidR="00C2376A">
          <w:rPr>
            <w:noProof/>
            <w:webHidden/>
          </w:rPr>
          <w:t>18</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43" w:history="1">
        <w:r w:rsidRPr="00FA7EF2">
          <w:rPr>
            <w:rStyle w:val="Hipercze"/>
            <w:noProof/>
          </w:rPr>
          <w:t>B.7.</w:t>
        </w:r>
        <w:r>
          <w:rPr>
            <w:rFonts w:asciiTheme="minorHAnsi" w:eastAsiaTheme="minorEastAsia" w:hAnsiTheme="minorHAnsi" w:cstheme="minorBidi"/>
            <w:noProof/>
            <w:sz w:val="22"/>
            <w:szCs w:val="22"/>
            <w:lang w:eastAsia="pl-PL"/>
          </w:rPr>
          <w:tab/>
        </w:r>
        <w:r w:rsidRPr="00FA7EF2">
          <w:rPr>
            <w:rStyle w:val="Hipercze"/>
            <w:noProof/>
          </w:rPr>
          <w:t>Osoba/y do kontaktów roboczych w sprawie projektu</w:t>
        </w:r>
        <w:r>
          <w:rPr>
            <w:noProof/>
            <w:webHidden/>
          </w:rPr>
          <w:tab/>
        </w:r>
        <w:r>
          <w:rPr>
            <w:noProof/>
            <w:webHidden/>
          </w:rPr>
          <w:fldChar w:fldCharType="begin"/>
        </w:r>
        <w:r>
          <w:rPr>
            <w:noProof/>
            <w:webHidden/>
          </w:rPr>
          <w:instrText xml:space="preserve"> PAGEREF _Toc34124343 \h </w:instrText>
        </w:r>
        <w:r>
          <w:rPr>
            <w:noProof/>
            <w:webHidden/>
          </w:rPr>
        </w:r>
        <w:r>
          <w:rPr>
            <w:noProof/>
            <w:webHidden/>
          </w:rPr>
          <w:fldChar w:fldCharType="separate"/>
        </w:r>
        <w:r w:rsidR="00C2376A">
          <w:rPr>
            <w:noProof/>
            <w:webHidden/>
          </w:rPr>
          <w:t>19</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44" w:history="1">
        <w:r w:rsidRPr="00FA7EF2">
          <w:rPr>
            <w:rStyle w:val="Hipercze"/>
            <w:noProof/>
          </w:rPr>
          <w:t>B.9.</w:t>
        </w:r>
        <w:r>
          <w:rPr>
            <w:rFonts w:asciiTheme="minorHAnsi" w:eastAsiaTheme="minorEastAsia" w:hAnsiTheme="minorHAnsi" w:cstheme="minorBidi"/>
            <w:noProof/>
            <w:sz w:val="22"/>
            <w:szCs w:val="22"/>
            <w:lang w:eastAsia="pl-PL"/>
          </w:rPr>
          <w:tab/>
        </w:r>
        <w:r w:rsidRPr="00FA7EF2">
          <w:rPr>
            <w:rStyle w:val="Hipercze"/>
            <w:noProof/>
          </w:rPr>
          <w:t>Potencjał i doświadczenie wnioskodawcy</w:t>
        </w:r>
        <w:r>
          <w:rPr>
            <w:noProof/>
            <w:webHidden/>
          </w:rPr>
          <w:tab/>
        </w:r>
        <w:r>
          <w:rPr>
            <w:noProof/>
            <w:webHidden/>
          </w:rPr>
          <w:fldChar w:fldCharType="begin"/>
        </w:r>
        <w:r>
          <w:rPr>
            <w:noProof/>
            <w:webHidden/>
          </w:rPr>
          <w:instrText xml:space="preserve"> PAGEREF _Toc34124344 \h </w:instrText>
        </w:r>
        <w:r>
          <w:rPr>
            <w:noProof/>
            <w:webHidden/>
          </w:rPr>
        </w:r>
        <w:r>
          <w:rPr>
            <w:noProof/>
            <w:webHidden/>
          </w:rPr>
          <w:fldChar w:fldCharType="separate"/>
        </w:r>
        <w:r w:rsidR="00C2376A">
          <w:rPr>
            <w:noProof/>
            <w:webHidden/>
          </w:rPr>
          <w:t>19</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45" w:history="1">
        <w:r w:rsidRPr="00FA7EF2">
          <w:rPr>
            <w:rStyle w:val="Hipercze"/>
            <w:noProof/>
          </w:rPr>
          <w:t>B.10.</w:t>
        </w:r>
        <w:r>
          <w:rPr>
            <w:rFonts w:asciiTheme="minorHAnsi" w:eastAsiaTheme="minorEastAsia" w:hAnsiTheme="minorHAnsi" w:cstheme="minorBidi"/>
            <w:noProof/>
            <w:sz w:val="22"/>
            <w:szCs w:val="22"/>
            <w:lang w:eastAsia="pl-PL"/>
          </w:rPr>
          <w:tab/>
        </w:r>
        <w:r w:rsidRPr="00FA7EF2">
          <w:rPr>
            <w:rStyle w:val="Hipercze"/>
            <w:noProof/>
          </w:rPr>
          <w:t>Czy Wnioskodawca ubiega się w ramach aktualnych naborów do RPO WZ 2014-2020 o dofinansowanie innego projektu?</w:t>
        </w:r>
        <w:r>
          <w:rPr>
            <w:noProof/>
            <w:webHidden/>
          </w:rPr>
          <w:tab/>
        </w:r>
        <w:r>
          <w:rPr>
            <w:noProof/>
            <w:webHidden/>
          </w:rPr>
          <w:fldChar w:fldCharType="begin"/>
        </w:r>
        <w:r>
          <w:rPr>
            <w:noProof/>
            <w:webHidden/>
          </w:rPr>
          <w:instrText xml:space="preserve"> PAGEREF _Toc34124345 \h </w:instrText>
        </w:r>
        <w:r>
          <w:rPr>
            <w:noProof/>
            <w:webHidden/>
          </w:rPr>
        </w:r>
        <w:r>
          <w:rPr>
            <w:noProof/>
            <w:webHidden/>
          </w:rPr>
          <w:fldChar w:fldCharType="separate"/>
        </w:r>
        <w:r w:rsidR="00C2376A">
          <w:rPr>
            <w:noProof/>
            <w:webHidden/>
          </w:rPr>
          <w:t>19</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46" w:history="1">
        <w:r w:rsidRPr="00FA7EF2">
          <w:rPr>
            <w:rStyle w:val="Hipercze"/>
            <w:noProof/>
          </w:rPr>
          <w:t>B.11.</w:t>
        </w:r>
        <w:r>
          <w:rPr>
            <w:rFonts w:asciiTheme="minorHAnsi" w:eastAsiaTheme="minorEastAsia" w:hAnsiTheme="minorHAnsi" w:cstheme="minorBidi"/>
            <w:noProof/>
            <w:sz w:val="22"/>
            <w:szCs w:val="22"/>
            <w:lang w:eastAsia="pl-PL"/>
          </w:rPr>
          <w:tab/>
        </w:r>
        <w:r w:rsidRPr="00FA7EF2">
          <w:rPr>
            <w:rStyle w:val="Hipercze"/>
            <w:noProof/>
          </w:rPr>
          <w:t>Powiązanie projektu z innymi zrealizowanymi/planowanymi projektami, w tym finansowanymi z funduszy strukturalnych</w:t>
        </w:r>
        <w:r>
          <w:rPr>
            <w:noProof/>
            <w:webHidden/>
          </w:rPr>
          <w:tab/>
        </w:r>
        <w:r>
          <w:rPr>
            <w:noProof/>
            <w:webHidden/>
          </w:rPr>
          <w:fldChar w:fldCharType="begin"/>
        </w:r>
        <w:r>
          <w:rPr>
            <w:noProof/>
            <w:webHidden/>
          </w:rPr>
          <w:instrText xml:space="preserve"> PAGEREF _Toc34124346 \h </w:instrText>
        </w:r>
        <w:r>
          <w:rPr>
            <w:noProof/>
            <w:webHidden/>
          </w:rPr>
        </w:r>
        <w:r>
          <w:rPr>
            <w:noProof/>
            <w:webHidden/>
          </w:rPr>
          <w:fldChar w:fldCharType="separate"/>
        </w:r>
        <w:r w:rsidR="00C2376A">
          <w:rPr>
            <w:noProof/>
            <w:webHidden/>
          </w:rPr>
          <w:t>20</w:t>
        </w:r>
        <w:r>
          <w:rPr>
            <w:noProof/>
            <w:webHidden/>
          </w:rPr>
          <w:fldChar w:fldCharType="end"/>
        </w:r>
      </w:hyperlink>
    </w:p>
    <w:p w:rsidR="00A1087F" w:rsidRDefault="00A1087F">
      <w:pPr>
        <w:pStyle w:val="Spistreci1"/>
        <w:tabs>
          <w:tab w:val="left" w:pos="660"/>
          <w:tab w:val="right" w:pos="9061"/>
        </w:tabs>
        <w:rPr>
          <w:rFonts w:asciiTheme="minorHAnsi" w:eastAsiaTheme="minorEastAsia" w:hAnsiTheme="minorHAnsi" w:cstheme="minorBidi"/>
          <w:b w:val="0"/>
          <w:bCs w:val="0"/>
          <w:noProof/>
          <w:sz w:val="22"/>
          <w:szCs w:val="22"/>
          <w:lang w:eastAsia="pl-PL"/>
        </w:rPr>
      </w:pPr>
      <w:hyperlink w:anchor="_Toc34124347" w:history="1">
        <w:r w:rsidRPr="00FA7EF2">
          <w:rPr>
            <w:rStyle w:val="Hipercze"/>
            <w:noProof/>
          </w:rPr>
          <w:t>C.</w:t>
        </w:r>
        <w:r>
          <w:rPr>
            <w:rFonts w:asciiTheme="minorHAnsi" w:eastAsiaTheme="minorEastAsia" w:hAnsiTheme="minorHAnsi" w:cstheme="minorBidi"/>
            <w:b w:val="0"/>
            <w:bCs w:val="0"/>
            <w:noProof/>
            <w:sz w:val="22"/>
            <w:szCs w:val="22"/>
            <w:lang w:eastAsia="pl-PL"/>
          </w:rPr>
          <w:tab/>
        </w:r>
        <w:r w:rsidRPr="00FA7EF2">
          <w:rPr>
            <w:rStyle w:val="Hipercze"/>
            <w:noProof/>
          </w:rPr>
          <w:t>Partnerstwo i współpraca</w:t>
        </w:r>
        <w:r>
          <w:rPr>
            <w:noProof/>
            <w:webHidden/>
          </w:rPr>
          <w:tab/>
        </w:r>
        <w:r>
          <w:rPr>
            <w:noProof/>
            <w:webHidden/>
          </w:rPr>
          <w:fldChar w:fldCharType="begin"/>
        </w:r>
        <w:r>
          <w:rPr>
            <w:noProof/>
            <w:webHidden/>
          </w:rPr>
          <w:instrText xml:space="preserve"> PAGEREF _Toc34124347 \h </w:instrText>
        </w:r>
        <w:r>
          <w:rPr>
            <w:noProof/>
            <w:webHidden/>
          </w:rPr>
        </w:r>
        <w:r>
          <w:rPr>
            <w:noProof/>
            <w:webHidden/>
          </w:rPr>
          <w:fldChar w:fldCharType="separate"/>
        </w:r>
        <w:r w:rsidR="00C2376A">
          <w:rPr>
            <w:noProof/>
            <w:webHidden/>
          </w:rPr>
          <w:t>20</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48" w:history="1">
        <w:r w:rsidRPr="00FA7EF2">
          <w:rPr>
            <w:rStyle w:val="Hipercze"/>
            <w:noProof/>
          </w:rPr>
          <w:t>C.2.</w:t>
        </w:r>
        <w:r>
          <w:rPr>
            <w:rFonts w:asciiTheme="minorHAnsi" w:eastAsiaTheme="minorEastAsia" w:hAnsiTheme="minorHAnsi" w:cstheme="minorBidi"/>
            <w:noProof/>
            <w:sz w:val="22"/>
            <w:szCs w:val="22"/>
            <w:lang w:eastAsia="pl-PL"/>
          </w:rPr>
          <w:tab/>
        </w:r>
        <w:r w:rsidRPr="00FA7EF2">
          <w:rPr>
            <w:rStyle w:val="Hipercze"/>
            <w:noProof/>
          </w:rPr>
          <w:t>Projekt realizowany w partnerstwie</w:t>
        </w:r>
        <w:r>
          <w:rPr>
            <w:noProof/>
            <w:webHidden/>
          </w:rPr>
          <w:tab/>
        </w:r>
        <w:r>
          <w:rPr>
            <w:noProof/>
            <w:webHidden/>
          </w:rPr>
          <w:fldChar w:fldCharType="begin"/>
        </w:r>
        <w:r>
          <w:rPr>
            <w:noProof/>
            <w:webHidden/>
          </w:rPr>
          <w:instrText xml:space="preserve"> PAGEREF _Toc34124348 \h </w:instrText>
        </w:r>
        <w:r>
          <w:rPr>
            <w:noProof/>
            <w:webHidden/>
          </w:rPr>
        </w:r>
        <w:r>
          <w:rPr>
            <w:noProof/>
            <w:webHidden/>
          </w:rPr>
          <w:fldChar w:fldCharType="separate"/>
        </w:r>
        <w:r w:rsidR="00C2376A">
          <w:rPr>
            <w:noProof/>
            <w:webHidden/>
          </w:rPr>
          <w:t>20</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49" w:history="1">
        <w:r w:rsidRPr="00FA7EF2">
          <w:rPr>
            <w:rStyle w:val="Hipercze"/>
            <w:noProof/>
          </w:rPr>
          <w:t>C.4.</w:t>
        </w:r>
        <w:r>
          <w:rPr>
            <w:rFonts w:asciiTheme="minorHAnsi" w:eastAsiaTheme="minorEastAsia" w:hAnsiTheme="minorHAnsi" w:cstheme="minorBidi"/>
            <w:noProof/>
            <w:sz w:val="22"/>
            <w:szCs w:val="22"/>
            <w:lang w:eastAsia="pl-PL"/>
          </w:rPr>
          <w:tab/>
        </w:r>
        <w:r w:rsidRPr="00FA7EF2">
          <w:rPr>
            <w:rStyle w:val="Hipercze"/>
            <w:noProof/>
          </w:rPr>
          <w:t>Realizator projektu</w:t>
        </w:r>
        <w:r>
          <w:rPr>
            <w:noProof/>
            <w:webHidden/>
          </w:rPr>
          <w:tab/>
        </w:r>
        <w:r>
          <w:rPr>
            <w:noProof/>
            <w:webHidden/>
          </w:rPr>
          <w:fldChar w:fldCharType="begin"/>
        </w:r>
        <w:r>
          <w:rPr>
            <w:noProof/>
            <w:webHidden/>
          </w:rPr>
          <w:instrText xml:space="preserve"> PAGEREF _Toc34124349 \h </w:instrText>
        </w:r>
        <w:r>
          <w:rPr>
            <w:noProof/>
            <w:webHidden/>
          </w:rPr>
        </w:r>
        <w:r>
          <w:rPr>
            <w:noProof/>
            <w:webHidden/>
          </w:rPr>
          <w:fldChar w:fldCharType="separate"/>
        </w:r>
        <w:r w:rsidR="00C2376A">
          <w:rPr>
            <w:noProof/>
            <w:webHidden/>
          </w:rPr>
          <w:t>22</w:t>
        </w:r>
        <w:r>
          <w:rPr>
            <w:noProof/>
            <w:webHidden/>
          </w:rPr>
          <w:fldChar w:fldCharType="end"/>
        </w:r>
      </w:hyperlink>
    </w:p>
    <w:p w:rsidR="00A1087F" w:rsidRDefault="00A1087F">
      <w:pPr>
        <w:pStyle w:val="Spistreci1"/>
        <w:tabs>
          <w:tab w:val="left" w:pos="660"/>
          <w:tab w:val="right" w:pos="9061"/>
        </w:tabs>
        <w:rPr>
          <w:rFonts w:asciiTheme="minorHAnsi" w:eastAsiaTheme="minorEastAsia" w:hAnsiTheme="minorHAnsi" w:cstheme="minorBidi"/>
          <w:b w:val="0"/>
          <w:bCs w:val="0"/>
          <w:noProof/>
          <w:sz w:val="22"/>
          <w:szCs w:val="22"/>
          <w:lang w:eastAsia="pl-PL"/>
        </w:rPr>
      </w:pPr>
      <w:hyperlink w:anchor="_Toc34124350" w:history="1">
        <w:r w:rsidRPr="00FA7EF2">
          <w:rPr>
            <w:rStyle w:val="Hipercze"/>
            <w:noProof/>
          </w:rPr>
          <w:t>D.</w:t>
        </w:r>
        <w:r>
          <w:rPr>
            <w:rFonts w:asciiTheme="minorHAnsi" w:eastAsiaTheme="minorEastAsia" w:hAnsiTheme="minorHAnsi" w:cstheme="minorBidi"/>
            <w:b w:val="0"/>
            <w:bCs w:val="0"/>
            <w:noProof/>
            <w:sz w:val="22"/>
            <w:szCs w:val="22"/>
            <w:lang w:eastAsia="pl-PL"/>
          </w:rPr>
          <w:tab/>
        </w:r>
        <w:r w:rsidRPr="00FA7EF2">
          <w:rPr>
            <w:rStyle w:val="Hipercze"/>
            <w:noProof/>
          </w:rPr>
          <w:t>Charakterystyka projektu</w:t>
        </w:r>
        <w:r>
          <w:rPr>
            <w:noProof/>
            <w:webHidden/>
          </w:rPr>
          <w:tab/>
        </w:r>
        <w:r>
          <w:rPr>
            <w:noProof/>
            <w:webHidden/>
          </w:rPr>
          <w:fldChar w:fldCharType="begin"/>
        </w:r>
        <w:r>
          <w:rPr>
            <w:noProof/>
            <w:webHidden/>
          </w:rPr>
          <w:instrText xml:space="preserve"> PAGEREF _Toc34124350 \h </w:instrText>
        </w:r>
        <w:r>
          <w:rPr>
            <w:noProof/>
            <w:webHidden/>
          </w:rPr>
        </w:r>
        <w:r>
          <w:rPr>
            <w:noProof/>
            <w:webHidden/>
          </w:rPr>
          <w:fldChar w:fldCharType="separate"/>
        </w:r>
        <w:r w:rsidR="00C2376A">
          <w:rPr>
            <w:noProof/>
            <w:webHidden/>
          </w:rPr>
          <w:t>23</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51" w:history="1">
        <w:r w:rsidRPr="00FA7EF2">
          <w:rPr>
            <w:rStyle w:val="Hipercze"/>
            <w:noProof/>
          </w:rPr>
          <w:t>D.1.</w:t>
        </w:r>
        <w:r>
          <w:rPr>
            <w:rFonts w:asciiTheme="minorHAnsi" w:eastAsiaTheme="minorEastAsia" w:hAnsiTheme="minorHAnsi" w:cstheme="minorBidi"/>
            <w:noProof/>
            <w:sz w:val="22"/>
            <w:szCs w:val="22"/>
            <w:lang w:eastAsia="pl-PL"/>
          </w:rPr>
          <w:tab/>
        </w:r>
        <w:r w:rsidRPr="00FA7EF2">
          <w:rPr>
            <w:rStyle w:val="Hipercze"/>
            <w:noProof/>
          </w:rPr>
          <w:t>Krótki opis projektu</w:t>
        </w:r>
        <w:r>
          <w:rPr>
            <w:noProof/>
            <w:webHidden/>
          </w:rPr>
          <w:tab/>
        </w:r>
        <w:r>
          <w:rPr>
            <w:noProof/>
            <w:webHidden/>
          </w:rPr>
          <w:fldChar w:fldCharType="begin"/>
        </w:r>
        <w:r>
          <w:rPr>
            <w:noProof/>
            <w:webHidden/>
          </w:rPr>
          <w:instrText xml:space="preserve"> PAGEREF _Toc34124351 \h </w:instrText>
        </w:r>
        <w:r>
          <w:rPr>
            <w:noProof/>
            <w:webHidden/>
          </w:rPr>
        </w:r>
        <w:r>
          <w:rPr>
            <w:noProof/>
            <w:webHidden/>
          </w:rPr>
          <w:fldChar w:fldCharType="separate"/>
        </w:r>
        <w:r w:rsidR="00C2376A">
          <w:rPr>
            <w:noProof/>
            <w:webHidden/>
          </w:rPr>
          <w:t>23</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52" w:history="1">
        <w:r w:rsidRPr="00FA7EF2">
          <w:rPr>
            <w:rStyle w:val="Hipercze"/>
            <w:noProof/>
          </w:rPr>
          <w:t>D.2.</w:t>
        </w:r>
        <w:r>
          <w:rPr>
            <w:rFonts w:asciiTheme="minorHAnsi" w:eastAsiaTheme="minorEastAsia" w:hAnsiTheme="minorHAnsi" w:cstheme="minorBidi"/>
            <w:noProof/>
            <w:sz w:val="22"/>
            <w:szCs w:val="22"/>
            <w:lang w:eastAsia="pl-PL"/>
          </w:rPr>
          <w:tab/>
        </w:r>
        <w:r w:rsidRPr="00FA7EF2">
          <w:rPr>
            <w:rStyle w:val="Hipercze"/>
            <w:noProof/>
          </w:rPr>
          <w:t>Cele i rezultaty projektu – tło i uzasadnienie</w:t>
        </w:r>
        <w:r>
          <w:rPr>
            <w:noProof/>
            <w:webHidden/>
          </w:rPr>
          <w:tab/>
        </w:r>
        <w:r>
          <w:rPr>
            <w:noProof/>
            <w:webHidden/>
          </w:rPr>
          <w:fldChar w:fldCharType="begin"/>
        </w:r>
        <w:r>
          <w:rPr>
            <w:noProof/>
            <w:webHidden/>
          </w:rPr>
          <w:instrText xml:space="preserve"> PAGEREF _Toc34124352 \h </w:instrText>
        </w:r>
        <w:r>
          <w:rPr>
            <w:noProof/>
            <w:webHidden/>
          </w:rPr>
        </w:r>
        <w:r>
          <w:rPr>
            <w:noProof/>
            <w:webHidden/>
          </w:rPr>
          <w:fldChar w:fldCharType="separate"/>
        </w:r>
        <w:r w:rsidR="00C2376A">
          <w:rPr>
            <w:noProof/>
            <w:webHidden/>
          </w:rPr>
          <w:t>23</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53" w:history="1">
        <w:r w:rsidRPr="00FA7EF2">
          <w:rPr>
            <w:rStyle w:val="Hipercze"/>
            <w:noProof/>
          </w:rPr>
          <w:t>D.3.</w:t>
        </w:r>
        <w:r>
          <w:rPr>
            <w:rFonts w:asciiTheme="minorHAnsi" w:eastAsiaTheme="minorEastAsia" w:hAnsiTheme="minorHAnsi" w:cstheme="minorBidi"/>
            <w:noProof/>
            <w:sz w:val="22"/>
            <w:szCs w:val="22"/>
            <w:lang w:eastAsia="pl-PL"/>
          </w:rPr>
          <w:tab/>
        </w:r>
        <w:r w:rsidRPr="00FA7EF2">
          <w:rPr>
            <w:rStyle w:val="Hipercze"/>
            <w:noProof/>
          </w:rPr>
          <w:t>Rozwiązania techniczne</w:t>
        </w:r>
        <w:r>
          <w:rPr>
            <w:noProof/>
            <w:webHidden/>
          </w:rPr>
          <w:tab/>
        </w:r>
        <w:r>
          <w:rPr>
            <w:noProof/>
            <w:webHidden/>
          </w:rPr>
          <w:fldChar w:fldCharType="begin"/>
        </w:r>
        <w:r>
          <w:rPr>
            <w:noProof/>
            <w:webHidden/>
          </w:rPr>
          <w:instrText xml:space="preserve"> PAGEREF _Toc34124353 \h </w:instrText>
        </w:r>
        <w:r>
          <w:rPr>
            <w:noProof/>
            <w:webHidden/>
          </w:rPr>
        </w:r>
        <w:r>
          <w:rPr>
            <w:noProof/>
            <w:webHidden/>
          </w:rPr>
          <w:fldChar w:fldCharType="separate"/>
        </w:r>
        <w:r w:rsidR="00C2376A">
          <w:rPr>
            <w:noProof/>
            <w:webHidden/>
          </w:rPr>
          <w:t>24</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54" w:history="1">
        <w:r w:rsidRPr="00FA7EF2">
          <w:rPr>
            <w:rStyle w:val="Hipercze"/>
            <w:noProof/>
          </w:rPr>
          <w:t>D.4.</w:t>
        </w:r>
        <w:r>
          <w:rPr>
            <w:rFonts w:asciiTheme="minorHAnsi" w:eastAsiaTheme="minorEastAsia" w:hAnsiTheme="minorHAnsi" w:cstheme="minorBidi"/>
            <w:noProof/>
            <w:sz w:val="22"/>
            <w:szCs w:val="22"/>
            <w:lang w:eastAsia="pl-PL"/>
          </w:rPr>
          <w:tab/>
        </w:r>
        <w:r w:rsidRPr="00FA7EF2">
          <w:rPr>
            <w:rStyle w:val="Hipercze"/>
            <w:noProof/>
          </w:rPr>
          <w:t>Promocja projektu</w:t>
        </w:r>
        <w:r>
          <w:rPr>
            <w:noProof/>
            <w:webHidden/>
          </w:rPr>
          <w:tab/>
        </w:r>
        <w:r>
          <w:rPr>
            <w:noProof/>
            <w:webHidden/>
          </w:rPr>
          <w:fldChar w:fldCharType="begin"/>
        </w:r>
        <w:r>
          <w:rPr>
            <w:noProof/>
            <w:webHidden/>
          </w:rPr>
          <w:instrText xml:space="preserve"> PAGEREF _Toc34124354 \h </w:instrText>
        </w:r>
        <w:r>
          <w:rPr>
            <w:noProof/>
            <w:webHidden/>
          </w:rPr>
        </w:r>
        <w:r>
          <w:rPr>
            <w:noProof/>
            <w:webHidden/>
          </w:rPr>
          <w:fldChar w:fldCharType="separate"/>
        </w:r>
        <w:r w:rsidR="00C2376A">
          <w:rPr>
            <w:noProof/>
            <w:webHidden/>
          </w:rPr>
          <w:t>25</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55" w:history="1">
        <w:r w:rsidRPr="00FA7EF2">
          <w:rPr>
            <w:rStyle w:val="Hipercze"/>
            <w:noProof/>
          </w:rPr>
          <w:t>D.5.</w:t>
        </w:r>
        <w:r>
          <w:rPr>
            <w:rFonts w:asciiTheme="minorHAnsi" w:eastAsiaTheme="minorEastAsia" w:hAnsiTheme="minorHAnsi" w:cstheme="minorBidi"/>
            <w:noProof/>
            <w:sz w:val="22"/>
            <w:szCs w:val="22"/>
            <w:lang w:eastAsia="pl-PL"/>
          </w:rPr>
          <w:tab/>
        </w:r>
        <w:r w:rsidRPr="00FA7EF2">
          <w:rPr>
            <w:rStyle w:val="Hipercze"/>
            <w:noProof/>
          </w:rPr>
          <w:t>Czynniki ryzyka realizacji projektu</w:t>
        </w:r>
        <w:r>
          <w:rPr>
            <w:noProof/>
            <w:webHidden/>
          </w:rPr>
          <w:tab/>
        </w:r>
        <w:r>
          <w:rPr>
            <w:noProof/>
            <w:webHidden/>
          </w:rPr>
          <w:fldChar w:fldCharType="begin"/>
        </w:r>
        <w:r>
          <w:rPr>
            <w:noProof/>
            <w:webHidden/>
          </w:rPr>
          <w:instrText xml:space="preserve"> PAGEREF _Toc34124355 \h </w:instrText>
        </w:r>
        <w:r>
          <w:rPr>
            <w:noProof/>
            <w:webHidden/>
          </w:rPr>
        </w:r>
        <w:r>
          <w:rPr>
            <w:noProof/>
            <w:webHidden/>
          </w:rPr>
          <w:fldChar w:fldCharType="separate"/>
        </w:r>
        <w:r w:rsidR="00C2376A">
          <w:rPr>
            <w:noProof/>
            <w:webHidden/>
          </w:rPr>
          <w:t>25</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56" w:history="1">
        <w:r w:rsidRPr="00FA7EF2">
          <w:rPr>
            <w:rStyle w:val="Hipercze"/>
            <w:noProof/>
          </w:rPr>
          <w:t>D.6.</w:t>
        </w:r>
        <w:r>
          <w:rPr>
            <w:rFonts w:asciiTheme="minorHAnsi" w:eastAsiaTheme="minorEastAsia" w:hAnsiTheme="minorHAnsi" w:cstheme="minorBidi"/>
            <w:noProof/>
            <w:sz w:val="22"/>
            <w:szCs w:val="22"/>
            <w:lang w:eastAsia="pl-PL"/>
          </w:rPr>
          <w:tab/>
        </w:r>
        <w:r w:rsidRPr="00FA7EF2">
          <w:rPr>
            <w:rStyle w:val="Hipercze"/>
            <w:noProof/>
          </w:rPr>
          <w:t>Powiązanie ze strategiami/programami/planami</w:t>
        </w:r>
        <w:r>
          <w:rPr>
            <w:noProof/>
            <w:webHidden/>
          </w:rPr>
          <w:tab/>
        </w:r>
        <w:r>
          <w:rPr>
            <w:noProof/>
            <w:webHidden/>
          </w:rPr>
          <w:fldChar w:fldCharType="begin"/>
        </w:r>
        <w:r>
          <w:rPr>
            <w:noProof/>
            <w:webHidden/>
          </w:rPr>
          <w:instrText xml:space="preserve"> PAGEREF _Toc34124356 \h </w:instrText>
        </w:r>
        <w:r>
          <w:rPr>
            <w:noProof/>
            <w:webHidden/>
          </w:rPr>
        </w:r>
        <w:r>
          <w:rPr>
            <w:noProof/>
            <w:webHidden/>
          </w:rPr>
          <w:fldChar w:fldCharType="separate"/>
        </w:r>
        <w:r w:rsidR="00C2376A">
          <w:rPr>
            <w:noProof/>
            <w:webHidden/>
          </w:rPr>
          <w:t>25</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57" w:history="1">
        <w:r w:rsidRPr="00FA7EF2">
          <w:rPr>
            <w:rStyle w:val="Hipercze"/>
            <w:noProof/>
          </w:rPr>
          <w:t>D.7.</w:t>
        </w:r>
        <w:r>
          <w:rPr>
            <w:rFonts w:asciiTheme="minorHAnsi" w:eastAsiaTheme="minorEastAsia" w:hAnsiTheme="minorHAnsi" w:cstheme="minorBidi"/>
            <w:noProof/>
            <w:sz w:val="22"/>
            <w:szCs w:val="22"/>
            <w:lang w:eastAsia="pl-PL"/>
          </w:rPr>
          <w:tab/>
        </w:r>
        <w:r w:rsidRPr="00FA7EF2">
          <w:rPr>
            <w:rStyle w:val="Hipercze"/>
            <w:noProof/>
          </w:rPr>
          <w:t>Zgodność z właściwymi politykami i zasadami wspólnotowymi.</w:t>
        </w:r>
        <w:r>
          <w:rPr>
            <w:noProof/>
            <w:webHidden/>
          </w:rPr>
          <w:tab/>
        </w:r>
        <w:r>
          <w:rPr>
            <w:noProof/>
            <w:webHidden/>
          </w:rPr>
          <w:fldChar w:fldCharType="begin"/>
        </w:r>
        <w:r>
          <w:rPr>
            <w:noProof/>
            <w:webHidden/>
          </w:rPr>
          <w:instrText xml:space="preserve"> PAGEREF _Toc34124357 \h </w:instrText>
        </w:r>
        <w:r>
          <w:rPr>
            <w:noProof/>
            <w:webHidden/>
          </w:rPr>
        </w:r>
        <w:r>
          <w:rPr>
            <w:noProof/>
            <w:webHidden/>
          </w:rPr>
          <w:fldChar w:fldCharType="separate"/>
        </w:r>
        <w:r w:rsidR="00C2376A">
          <w:rPr>
            <w:noProof/>
            <w:webHidden/>
          </w:rPr>
          <w:t>27</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58" w:history="1">
        <w:r w:rsidRPr="00FA7EF2">
          <w:rPr>
            <w:rStyle w:val="Hipercze"/>
            <w:noProof/>
          </w:rPr>
          <w:t>D.8.</w:t>
        </w:r>
        <w:r>
          <w:rPr>
            <w:rFonts w:asciiTheme="minorHAnsi" w:eastAsiaTheme="minorEastAsia" w:hAnsiTheme="minorHAnsi" w:cstheme="minorBidi"/>
            <w:noProof/>
            <w:sz w:val="22"/>
            <w:szCs w:val="22"/>
            <w:lang w:eastAsia="pl-PL"/>
          </w:rPr>
          <w:tab/>
        </w:r>
        <w:r w:rsidRPr="00FA7EF2">
          <w:rPr>
            <w:rStyle w:val="Hipercze"/>
            <w:noProof/>
          </w:rPr>
          <w:t>Czy projekt jest realizowany w formule "zaprojektuj i wybuduj"?</w:t>
        </w:r>
        <w:r>
          <w:rPr>
            <w:noProof/>
            <w:webHidden/>
          </w:rPr>
          <w:tab/>
        </w:r>
        <w:r>
          <w:rPr>
            <w:noProof/>
            <w:webHidden/>
          </w:rPr>
          <w:fldChar w:fldCharType="begin"/>
        </w:r>
        <w:r>
          <w:rPr>
            <w:noProof/>
            <w:webHidden/>
          </w:rPr>
          <w:instrText xml:space="preserve"> PAGEREF _Toc34124358 \h </w:instrText>
        </w:r>
        <w:r>
          <w:rPr>
            <w:noProof/>
            <w:webHidden/>
          </w:rPr>
        </w:r>
        <w:r>
          <w:rPr>
            <w:noProof/>
            <w:webHidden/>
          </w:rPr>
          <w:fldChar w:fldCharType="separate"/>
        </w:r>
        <w:r w:rsidR="00C2376A">
          <w:rPr>
            <w:noProof/>
            <w:webHidden/>
          </w:rPr>
          <w:t>30</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59" w:history="1">
        <w:r w:rsidRPr="00FA7EF2">
          <w:rPr>
            <w:rStyle w:val="Hipercze"/>
            <w:noProof/>
          </w:rPr>
          <w:t>D.9.</w:t>
        </w:r>
        <w:r>
          <w:rPr>
            <w:rFonts w:asciiTheme="minorHAnsi" w:eastAsiaTheme="minorEastAsia" w:hAnsiTheme="minorHAnsi" w:cstheme="minorBidi"/>
            <w:noProof/>
            <w:sz w:val="22"/>
            <w:szCs w:val="22"/>
            <w:lang w:eastAsia="pl-PL"/>
          </w:rPr>
          <w:tab/>
        </w:r>
        <w:r w:rsidRPr="00FA7EF2">
          <w:rPr>
            <w:rStyle w:val="Hipercze"/>
            <w:noProof/>
          </w:rPr>
          <w:t>Zamówienia w projekcie</w:t>
        </w:r>
        <w:r>
          <w:rPr>
            <w:noProof/>
            <w:webHidden/>
          </w:rPr>
          <w:tab/>
        </w:r>
        <w:r>
          <w:rPr>
            <w:noProof/>
            <w:webHidden/>
          </w:rPr>
          <w:fldChar w:fldCharType="begin"/>
        </w:r>
        <w:r>
          <w:rPr>
            <w:noProof/>
            <w:webHidden/>
          </w:rPr>
          <w:instrText xml:space="preserve"> PAGEREF _Toc34124359 \h </w:instrText>
        </w:r>
        <w:r>
          <w:rPr>
            <w:noProof/>
            <w:webHidden/>
          </w:rPr>
        </w:r>
        <w:r>
          <w:rPr>
            <w:noProof/>
            <w:webHidden/>
          </w:rPr>
          <w:fldChar w:fldCharType="separate"/>
        </w:r>
        <w:r w:rsidR="00C2376A">
          <w:rPr>
            <w:noProof/>
            <w:webHidden/>
          </w:rPr>
          <w:t>30</w:t>
        </w:r>
        <w:r>
          <w:rPr>
            <w:noProof/>
            <w:webHidden/>
          </w:rPr>
          <w:fldChar w:fldCharType="end"/>
        </w:r>
      </w:hyperlink>
    </w:p>
    <w:p w:rsidR="00A1087F" w:rsidRDefault="00A1087F">
      <w:pPr>
        <w:pStyle w:val="Spistreci1"/>
        <w:tabs>
          <w:tab w:val="left" w:pos="660"/>
          <w:tab w:val="right" w:pos="9061"/>
        </w:tabs>
        <w:rPr>
          <w:rFonts w:asciiTheme="minorHAnsi" w:eastAsiaTheme="minorEastAsia" w:hAnsiTheme="minorHAnsi" w:cstheme="minorBidi"/>
          <w:b w:val="0"/>
          <w:bCs w:val="0"/>
          <w:noProof/>
          <w:sz w:val="22"/>
          <w:szCs w:val="22"/>
          <w:lang w:eastAsia="pl-PL"/>
        </w:rPr>
      </w:pPr>
      <w:hyperlink w:anchor="_Toc34124360" w:history="1">
        <w:r w:rsidRPr="00FA7EF2">
          <w:rPr>
            <w:rStyle w:val="Hipercze"/>
            <w:noProof/>
          </w:rPr>
          <w:t>E.</w:t>
        </w:r>
        <w:r>
          <w:rPr>
            <w:rFonts w:asciiTheme="minorHAnsi" w:eastAsiaTheme="minorEastAsia" w:hAnsiTheme="minorHAnsi" w:cstheme="minorBidi"/>
            <w:b w:val="0"/>
            <w:bCs w:val="0"/>
            <w:noProof/>
            <w:sz w:val="22"/>
            <w:szCs w:val="22"/>
            <w:lang w:eastAsia="pl-PL"/>
          </w:rPr>
          <w:tab/>
        </w:r>
        <w:r w:rsidRPr="00FA7EF2">
          <w:rPr>
            <w:rStyle w:val="Hipercze"/>
            <w:noProof/>
          </w:rPr>
          <w:t>Mierzalne wskaźniki projektu</w:t>
        </w:r>
        <w:r>
          <w:rPr>
            <w:noProof/>
            <w:webHidden/>
          </w:rPr>
          <w:tab/>
        </w:r>
        <w:r>
          <w:rPr>
            <w:noProof/>
            <w:webHidden/>
          </w:rPr>
          <w:fldChar w:fldCharType="begin"/>
        </w:r>
        <w:r>
          <w:rPr>
            <w:noProof/>
            <w:webHidden/>
          </w:rPr>
          <w:instrText xml:space="preserve"> PAGEREF _Toc34124360 \h </w:instrText>
        </w:r>
        <w:r>
          <w:rPr>
            <w:noProof/>
            <w:webHidden/>
          </w:rPr>
        </w:r>
        <w:r>
          <w:rPr>
            <w:noProof/>
            <w:webHidden/>
          </w:rPr>
          <w:fldChar w:fldCharType="separate"/>
        </w:r>
        <w:r w:rsidR="00C2376A">
          <w:rPr>
            <w:noProof/>
            <w:webHidden/>
          </w:rPr>
          <w:t>32</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61" w:history="1">
        <w:r w:rsidRPr="00FA7EF2">
          <w:rPr>
            <w:rStyle w:val="Hipercze"/>
            <w:noProof/>
          </w:rPr>
          <w:t>E.1.</w:t>
        </w:r>
        <w:r>
          <w:rPr>
            <w:rFonts w:asciiTheme="minorHAnsi" w:eastAsiaTheme="minorEastAsia" w:hAnsiTheme="minorHAnsi" w:cstheme="minorBidi"/>
            <w:noProof/>
            <w:sz w:val="22"/>
            <w:szCs w:val="22"/>
            <w:lang w:eastAsia="pl-PL"/>
          </w:rPr>
          <w:tab/>
        </w:r>
        <w:r w:rsidRPr="00FA7EF2">
          <w:rPr>
            <w:rStyle w:val="Hipercze"/>
            <w:noProof/>
          </w:rPr>
          <w:t>Wskaźniki produktu</w:t>
        </w:r>
        <w:r>
          <w:rPr>
            <w:noProof/>
            <w:webHidden/>
          </w:rPr>
          <w:tab/>
        </w:r>
        <w:r>
          <w:rPr>
            <w:noProof/>
            <w:webHidden/>
          </w:rPr>
          <w:fldChar w:fldCharType="begin"/>
        </w:r>
        <w:r>
          <w:rPr>
            <w:noProof/>
            <w:webHidden/>
          </w:rPr>
          <w:instrText xml:space="preserve"> PAGEREF _Toc34124361 \h </w:instrText>
        </w:r>
        <w:r>
          <w:rPr>
            <w:noProof/>
            <w:webHidden/>
          </w:rPr>
        </w:r>
        <w:r>
          <w:rPr>
            <w:noProof/>
            <w:webHidden/>
          </w:rPr>
          <w:fldChar w:fldCharType="separate"/>
        </w:r>
        <w:r w:rsidR="00C2376A">
          <w:rPr>
            <w:noProof/>
            <w:webHidden/>
          </w:rPr>
          <w:t>32</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62" w:history="1">
        <w:r w:rsidRPr="00FA7EF2">
          <w:rPr>
            <w:rStyle w:val="Hipercze"/>
            <w:noProof/>
          </w:rPr>
          <w:t>E.2.</w:t>
        </w:r>
        <w:r>
          <w:rPr>
            <w:rFonts w:asciiTheme="minorHAnsi" w:eastAsiaTheme="minorEastAsia" w:hAnsiTheme="minorHAnsi" w:cstheme="minorBidi"/>
            <w:noProof/>
            <w:sz w:val="22"/>
            <w:szCs w:val="22"/>
            <w:lang w:eastAsia="pl-PL"/>
          </w:rPr>
          <w:tab/>
        </w:r>
        <w:r w:rsidRPr="00FA7EF2">
          <w:rPr>
            <w:rStyle w:val="Hipercze"/>
            <w:noProof/>
          </w:rPr>
          <w:t>Wskaźniki rezultatu</w:t>
        </w:r>
        <w:r>
          <w:rPr>
            <w:noProof/>
            <w:webHidden/>
          </w:rPr>
          <w:tab/>
        </w:r>
        <w:r>
          <w:rPr>
            <w:noProof/>
            <w:webHidden/>
          </w:rPr>
          <w:fldChar w:fldCharType="begin"/>
        </w:r>
        <w:r>
          <w:rPr>
            <w:noProof/>
            <w:webHidden/>
          </w:rPr>
          <w:instrText xml:space="preserve"> PAGEREF _Toc34124362 \h </w:instrText>
        </w:r>
        <w:r>
          <w:rPr>
            <w:noProof/>
            <w:webHidden/>
          </w:rPr>
        </w:r>
        <w:r>
          <w:rPr>
            <w:noProof/>
            <w:webHidden/>
          </w:rPr>
          <w:fldChar w:fldCharType="separate"/>
        </w:r>
        <w:r w:rsidR="00C2376A">
          <w:rPr>
            <w:noProof/>
            <w:webHidden/>
          </w:rPr>
          <w:t>33</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63" w:history="1">
        <w:r w:rsidRPr="00FA7EF2">
          <w:rPr>
            <w:rStyle w:val="Hipercze"/>
            <w:noProof/>
          </w:rPr>
          <w:t>E.5.</w:t>
        </w:r>
        <w:r>
          <w:rPr>
            <w:rFonts w:asciiTheme="minorHAnsi" w:eastAsiaTheme="minorEastAsia" w:hAnsiTheme="minorHAnsi" w:cstheme="minorBidi"/>
            <w:noProof/>
            <w:sz w:val="22"/>
            <w:szCs w:val="22"/>
            <w:lang w:eastAsia="pl-PL"/>
          </w:rPr>
          <w:tab/>
        </w:r>
        <w:r w:rsidRPr="00FA7EF2">
          <w:rPr>
            <w:rStyle w:val="Hipercze"/>
            <w:noProof/>
          </w:rPr>
          <w:t>Główne wskaźniki analizy finansowej.</w:t>
        </w:r>
        <w:r>
          <w:rPr>
            <w:noProof/>
            <w:webHidden/>
          </w:rPr>
          <w:tab/>
        </w:r>
        <w:r>
          <w:rPr>
            <w:noProof/>
            <w:webHidden/>
          </w:rPr>
          <w:fldChar w:fldCharType="begin"/>
        </w:r>
        <w:r>
          <w:rPr>
            <w:noProof/>
            <w:webHidden/>
          </w:rPr>
          <w:instrText xml:space="preserve"> PAGEREF _Toc34124363 \h </w:instrText>
        </w:r>
        <w:r>
          <w:rPr>
            <w:noProof/>
            <w:webHidden/>
          </w:rPr>
        </w:r>
        <w:r>
          <w:rPr>
            <w:noProof/>
            <w:webHidden/>
          </w:rPr>
          <w:fldChar w:fldCharType="separate"/>
        </w:r>
        <w:r w:rsidR="00C2376A">
          <w:rPr>
            <w:noProof/>
            <w:webHidden/>
          </w:rPr>
          <w:t>33</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64" w:history="1">
        <w:r w:rsidRPr="00FA7EF2">
          <w:rPr>
            <w:rStyle w:val="Hipercze"/>
            <w:noProof/>
          </w:rPr>
          <w:t>E.6.</w:t>
        </w:r>
        <w:r>
          <w:rPr>
            <w:rFonts w:asciiTheme="minorHAnsi" w:eastAsiaTheme="minorEastAsia" w:hAnsiTheme="minorHAnsi" w:cstheme="minorBidi"/>
            <w:noProof/>
            <w:sz w:val="22"/>
            <w:szCs w:val="22"/>
            <w:lang w:eastAsia="pl-PL"/>
          </w:rPr>
          <w:tab/>
        </w:r>
        <w:r w:rsidRPr="00FA7EF2">
          <w:rPr>
            <w:rStyle w:val="Hipercze"/>
            <w:noProof/>
          </w:rPr>
          <w:t>Główne wskaźniki analizy ekonomicznej.</w:t>
        </w:r>
        <w:r>
          <w:rPr>
            <w:noProof/>
            <w:webHidden/>
          </w:rPr>
          <w:tab/>
        </w:r>
        <w:r>
          <w:rPr>
            <w:noProof/>
            <w:webHidden/>
          </w:rPr>
          <w:fldChar w:fldCharType="begin"/>
        </w:r>
        <w:r>
          <w:rPr>
            <w:noProof/>
            <w:webHidden/>
          </w:rPr>
          <w:instrText xml:space="preserve"> PAGEREF _Toc34124364 \h </w:instrText>
        </w:r>
        <w:r>
          <w:rPr>
            <w:noProof/>
            <w:webHidden/>
          </w:rPr>
        </w:r>
        <w:r>
          <w:rPr>
            <w:noProof/>
            <w:webHidden/>
          </w:rPr>
          <w:fldChar w:fldCharType="separate"/>
        </w:r>
        <w:r w:rsidR="00C2376A">
          <w:rPr>
            <w:noProof/>
            <w:webHidden/>
          </w:rPr>
          <w:t>34</w:t>
        </w:r>
        <w:r>
          <w:rPr>
            <w:noProof/>
            <w:webHidden/>
          </w:rPr>
          <w:fldChar w:fldCharType="end"/>
        </w:r>
      </w:hyperlink>
    </w:p>
    <w:p w:rsidR="00A1087F" w:rsidRDefault="00A1087F">
      <w:pPr>
        <w:pStyle w:val="Spistreci1"/>
        <w:tabs>
          <w:tab w:val="left" w:pos="440"/>
          <w:tab w:val="right" w:pos="9061"/>
        </w:tabs>
        <w:rPr>
          <w:rFonts w:asciiTheme="minorHAnsi" w:eastAsiaTheme="minorEastAsia" w:hAnsiTheme="minorHAnsi" w:cstheme="minorBidi"/>
          <w:b w:val="0"/>
          <w:bCs w:val="0"/>
          <w:noProof/>
          <w:sz w:val="22"/>
          <w:szCs w:val="22"/>
          <w:lang w:eastAsia="pl-PL"/>
        </w:rPr>
      </w:pPr>
      <w:hyperlink w:anchor="_Toc34124365" w:history="1">
        <w:r w:rsidRPr="00FA7EF2">
          <w:rPr>
            <w:rStyle w:val="Hipercze"/>
            <w:noProof/>
          </w:rPr>
          <w:t>F.</w:t>
        </w:r>
        <w:r>
          <w:rPr>
            <w:rFonts w:asciiTheme="minorHAnsi" w:eastAsiaTheme="minorEastAsia" w:hAnsiTheme="minorHAnsi" w:cstheme="minorBidi"/>
            <w:b w:val="0"/>
            <w:bCs w:val="0"/>
            <w:noProof/>
            <w:sz w:val="22"/>
            <w:szCs w:val="22"/>
            <w:lang w:eastAsia="pl-PL"/>
          </w:rPr>
          <w:tab/>
        </w:r>
        <w:r w:rsidRPr="00FA7EF2">
          <w:rPr>
            <w:rStyle w:val="Hipercze"/>
            <w:noProof/>
          </w:rPr>
          <w:t>Kwalifikowalność VAT</w:t>
        </w:r>
        <w:r>
          <w:rPr>
            <w:noProof/>
            <w:webHidden/>
          </w:rPr>
          <w:tab/>
        </w:r>
        <w:r>
          <w:rPr>
            <w:noProof/>
            <w:webHidden/>
          </w:rPr>
          <w:fldChar w:fldCharType="begin"/>
        </w:r>
        <w:r>
          <w:rPr>
            <w:noProof/>
            <w:webHidden/>
          </w:rPr>
          <w:instrText xml:space="preserve"> PAGEREF _Toc34124365 \h </w:instrText>
        </w:r>
        <w:r>
          <w:rPr>
            <w:noProof/>
            <w:webHidden/>
          </w:rPr>
        </w:r>
        <w:r>
          <w:rPr>
            <w:noProof/>
            <w:webHidden/>
          </w:rPr>
          <w:fldChar w:fldCharType="separate"/>
        </w:r>
        <w:r w:rsidR="00C2376A">
          <w:rPr>
            <w:noProof/>
            <w:webHidden/>
          </w:rPr>
          <w:t>34</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66" w:history="1">
        <w:r w:rsidRPr="00FA7EF2">
          <w:rPr>
            <w:rStyle w:val="Hipercze"/>
            <w:noProof/>
          </w:rPr>
          <w:t>F.1.</w:t>
        </w:r>
        <w:r>
          <w:rPr>
            <w:rFonts w:asciiTheme="minorHAnsi" w:eastAsiaTheme="minorEastAsia" w:hAnsiTheme="minorHAnsi" w:cstheme="minorBidi"/>
            <w:noProof/>
            <w:sz w:val="22"/>
            <w:szCs w:val="22"/>
            <w:lang w:eastAsia="pl-PL"/>
          </w:rPr>
          <w:tab/>
        </w:r>
        <w:r w:rsidRPr="00FA7EF2">
          <w:rPr>
            <w:rStyle w:val="Hipercze"/>
            <w:noProof/>
          </w:rPr>
          <w:t>Kwalifikowalność VAT - Beneficjenta</w:t>
        </w:r>
        <w:r>
          <w:rPr>
            <w:noProof/>
            <w:webHidden/>
          </w:rPr>
          <w:tab/>
        </w:r>
        <w:r>
          <w:rPr>
            <w:noProof/>
            <w:webHidden/>
          </w:rPr>
          <w:fldChar w:fldCharType="begin"/>
        </w:r>
        <w:r>
          <w:rPr>
            <w:noProof/>
            <w:webHidden/>
          </w:rPr>
          <w:instrText xml:space="preserve"> PAGEREF _Toc34124366 \h </w:instrText>
        </w:r>
        <w:r>
          <w:rPr>
            <w:noProof/>
            <w:webHidden/>
          </w:rPr>
        </w:r>
        <w:r>
          <w:rPr>
            <w:noProof/>
            <w:webHidden/>
          </w:rPr>
          <w:fldChar w:fldCharType="separate"/>
        </w:r>
        <w:r w:rsidR="00C2376A">
          <w:rPr>
            <w:noProof/>
            <w:webHidden/>
          </w:rPr>
          <w:t>34</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67" w:history="1">
        <w:r w:rsidRPr="00FA7EF2">
          <w:rPr>
            <w:rStyle w:val="Hipercze"/>
            <w:noProof/>
          </w:rPr>
          <w:t>F.2.</w:t>
        </w:r>
        <w:r>
          <w:rPr>
            <w:rFonts w:asciiTheme="minorHAnsi" w:eastAsiaTheme="minorEastAsia" w:hAnsiTheme="minorHAnsi" w:cstheme="minorBidi"/>
            <w:noProof/>
            <w:sz w:val="22"/>
            <w:szCs w:val="22"/>
            <w:lang w:eastAsia="pl-PL"/>
          </w:rPr>
          <w:tab/>
        </w:r>
        <w:r w:rsidRPr="00FA7EF2">
          <w:rPr>
            <w:rStyle w:val="Hipercze"/>
            <w:noProof/>
          </w:rPr>
          <w:t>Kwalifikowalność VAT - Partnera</w:t>
        </w:r>
        <w:r>
          <w:rPr>
            <w:noProof/>
            <w:webHidden/>
          </w:rPr>
          <w:tab/>
        </w:r>
        <w:r>
          <w:rPr>
            <w:noProof/>
            <w:webHidden/>
          </w:rPr>
          <w:fldChar w:fldCharType="begin"/>
        </w:r>
        <w:r>
          <w:rPr>
            <w:noProof/>
            <w:webHidden/>
          </w:rPr>
          <w:instrText xml:space="preserve"> PAGEREF _Toc34124367 \h </w:instrText>
        </w:r>
        <w:r>
          <w:rPr>
            <w:noProof/>
            <w:webHidden/>
          </w:rPr>
        </w:r>
        <w:r>
          <w:rPr>
            <w:noProof/>
            <w:webHidden/>
          </w:rPr>
          <w:fldChar w:fldCharType="separate"/>
        </w:r>
        <w:r w:rsidR="00C2376A">
          <w:rPr>
            <w:noProof/>
            <w:webHidden/>
          </w:rPr>
          <w:t>36</w:t>
        </w:r>
        <w:r>
          <w:rPr>
            <w:noProof/>
            <w:webHidden/>
          </w:rPr>
          <w:fldChar w:fldCharType="end"/>
        </w:r>
      </w:hyperlink>
    </w:p>
    <w:p w:rsidR="00A1087F" w:rsidRDefault="00A1087F">
      <w:pPr>
        <w:pStyle w:val="Spistreci1"/>
        <w:tabs>
          <w:tab w:val="left" w:pos="660"/>
          <w:tab w:val="right" w:pos="9061"/>
        </w:tabs>
        <w:rPr>
          <w:rFonts w:asciiTheme="minorHAnsi" w:eastAsiaTheme="minorEastAsia" w:hAnsiTheme="minorHAnsi" w:cstheme="minorBidi"/>
          <w:b w:val="0"/>
          <w:bCs w:val="0"/>
          <w:noProof/>
          <w:sz w:val="22"/>
          <w:szCs w:val="22"/>
          <w:lang w:eastAsia="pl-PL"/>
        </w:rPr>
      </w:pPr>
      <w:hyperlink w:anchor="_Toc34124368" w:history="1">
        <w:r w:rsidRPr="00FA7EF2">
          <w:rPr>
            <w:rStyle w:val="Hipercze"/>
            <w:noProof/>
          </w:rPr>
          <w:t>G.</w:t>
        </w:r>
        <w:r>
          <w:rPr>
            <w:rFonts w:asciiTheme="minorHAnsi" w:eastAsiaTheme="minorEastAsia" w:hAnsiTheme="minorHAnsi" w:cstheme="minorBidi"/>
            <w:b w:val="0"/>
            <w:bCs w:val="0"/>
            <w:noProof/>
            <w:sz w:val="22"/>
            <w:szCs w:val="22"/>
            <w:lang w:eastAsia="pl-PL"/>
          </w:rPr>
          <w:tab/>
        </w:r>
        <w:r w:rsidRPr="00FA7EF2">
          <w:rPr>
            <w:rStyle w:val="Hipercze"/>
            <w:noProof/>
          </w:rPr>
          <w:t>Harmonogram i budżet projektu</w:t>
        </w:r>
        <w:r>
          <w:rPr>
            <w:noProof/>
            <w:webHidden/>
          </w:rPr>
          <w:tab/>
        </w:r>
        <w:r>
          <w:rPr>
            <w:noProof/>
            <w:webHidden/>
          </w:rPr>
          <w:fldChar w:fldCharType="begin"/>
        </w:r>
        <w:r>
          <w:rPr>
            <w:noProof/>
            <w:webHidden/>
          </w:rPr>
          <w:instrText xml:space="preserve"> PAGEREF _Toc34124368 \h </w:instrText>
        </w:r>
        <w:r>
          <w:rPr>
            <w:noProof/>
            <w:webHidden/>
          </w:rPr>
        </w:r>
        <w:r>
          <w:rPr>
            <w:noProof/>
            <w:webHidden/>
          </w:rPr>
          <w:fldChar w:fldCharType="separate"/>
        </w:r>
        <w:r w:rsidR="00C2376A">
          <w:rPr>
            <w:noProof/>
            <w:webHidden/>
          </w:rPr>
          <w:t>38</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69" w:history="1">
        <w:r w:rsidRPr="00FA7EF2">
          <w:rPr>
            <w:rStyle w:val="Hipercze"/>
            <w:noProof/>
          </w:rPr>
          <w:t>G.1.</w:t>
        </w:r>
        <w:r>
          <w:rPr>
            <w:rFonts w:asciiTheme="minorHAnsi" w:eastAsiaTheme="minorEastAsia" w:hAnsiTheme="minorHAnsi" w:cstheme="minorBidi"/>
            <w:noProof/>
            <w:sz w:val="22"/>
            <w:szCs w:val="22"/>
            <w:lang w:eastAsia="pl-PL"/>
          </w:rPr>
          <w:tab/>
        </w:r>
        <w:r w:rsidRPr="00FA7EF2">
          <w:rPr>
            <w:rStyle w:val="Hipercze"/>
            <w:noProof/>
          </w:rPr>
          <w:t>Koszty bezpośrednie</w:t>
        </w:r>
        <w:r>
          <w:rPr>
            <w:noProof/>
            <w:webHidden/>
          </w:rPr>
          <w:tab/>
        </w:r>
        <w:r>
          <w:rPr>
            <w:noProof/>
            <w:webHidden/>
          </w:rPr>
          <w:fldChar w:fldCharType="begin"/>
        </w:r>
        <w:r>
          <w:rPr>
            <w:noProof/>
            <w:webHidden/>
          </w:rPr>
          <w:instrText xml:space="preserve"> PAGEREF _Toc34124369 \h </w:instrText>
        </w:r>
        <w:r>
          <w:rPr>
            <w:noProof/>
            <w:webHidden/>
          </w:rPr>
        </w:r>
        <w:r>
          <w:rPr>
            <w:noProof/>
            <w:webHidden/>
          </w:rPr>
          <w:fldChar w:fldCharType="separate"/>
        </w:r>
        <w:r w:rsidR="00C2376A">
          <w:rPr>
            <w:noProof/>
            <w:webHidden/>
          </w:rPr>
          <w:t>38</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70" w:history="1">
        <w:r w:rsidRPr="00FA7EF2">
          <w:rPr>
            <w:rStyle w:val="Hipercze"/>
            <w:noProof/>
          </w:rPr>
          <w:t>G.3.</w:t>
        </w:r>
        <w:r>
          <w:rPr>
            <w:rFonts w:asciiTheme="minorHAnsi" w:eastAsiaTheme="minorEastAsia" w:hAnsiTheme="minorHAnsi" w:cstheme="minorBidi"/>
            <w:noProof/>
            <w:sz w:val="22"/>
            <w:szCs w:val="22"/>
            <w:lang w:eastAsia="pl-PL"/>
          </w:rPr>
          <w:tab/>
        </w:r>
        <w:r w:rsidRPr="00FA7EF2">
          <w:rPr>
            <w:rStyle w:val="Hipercze"/>
            <w:noProof/>
          </w:rPr>
          <w:t>Koszty pośrednie</w:t>
        </w:r>
        <w:r>
          <w:rPr>
            <w:noProof/>
            <w:webHidden/>
          </w:rPr>
          <w:tab/>
        </w:r>
        <w:r>
          <w:rPr>
            <w:noProof/>
            <w:webHidden/>
          </w:rPr>
          <w:fldChar w:fldCharType="begin"/>
        </w:r>
        <w:r>
          <w:rPr>
            <w:noProof/>
            <w:webHidden/>
          </w:rPr>
          <w:instrText xml:space="preserve"> PAGEREF _Toc34124370 \h </w:instrText>
        </w:r>
        <w:r>
          <w:rPr>
            <w:noProof/>
            <w:webHidden/>
          </w:rPr>
        </w:r>
        <w:r>
          <w:rPr>
            <w:noProof/>
            <w:webHidden/>
          </w:rPr>
          <w:fldChar w:fldCharType="separate"/>
        </w:r>
        <w:r w:rsidR="00C2376A">
          <w:rPr>
            <w:noProof/>
            <w:webHidden/>
          </w:rPr>
          <w:t>42</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71" w:history="1">
        <w:r w:rsidRPr="00FA7EF2">
          <w:rPr>
            <w:rStyle w:val="Hipercze"/>
            <w:noProof/>
          </w:rPr>
          <w:t>G.4.</w:t>
        </w:r>
        <w:r>
          <w:rPr>
            <w:rFonts w:asciiTheme="minorHAnsi" w:eastAsiaTheme="minorEastAsia" w:hAnsiTheme="minorHAnsi" w:cstheme="minorBidi"/>
            <w:noProof/>
            <w:sz w:val="22"/>
            <w:szCs w:val="22"/>
            <w:lang w:eastAsia="pl-PL"/>
          </w:rPr>
          <w:tab/>
        </w:r>
        <w:r w:rsidRPr="00FA7EF2">
          <w:rPr>
            <w:rStyle w:val="Hipercze"/>
            <w:noProof/>
          </w:rPr>
          <w:t>Podsumowania</w:t>
        </w:r>
        <w:r>
          <w:rPr>
            <w:noProof/>
            <w:webHidden/>
          </w:rPr>
          <w:tab/>
        </w:r>
        <w:r>
          <w:rPr>
            <w:noProof/>
            <w:webHidden/>
          </w:rPr>
          <w:fldChar w:fldCharType="begin"/>
        </w:r>
        <w:r>
          <w:rPr>
            <w:noProof/>
            <w:webHidden/>
          </w:rPr>
          <w:instrText xml:space="preserve"> PAGEREF _Toc34124371 \h </w:instrText>
        </w:r>
        <w:r>
          <w:rPr>
            <w:noProof/>
            <w:webHidden/>
          </w:rPr>
        </w:r>
        <w:r>
          <w:rPr>
            <w:noProof/>
            <w:webHidden/>
          </w:rPr>
          <w:fldChar w:fldCharType="separate"/>
        </w:r>
        <w:r w:rsidR="00C2376A">
          <w:rPr>
            <w:noProof/>
            <w:webHidden/>
          </w:rPr>
          <w:t>44</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72" w:history="1">
        <w:r w:rsidRPr="00FA7EF2">
          <w:rPr>
            <w:rStyle w:val="Hipercze"/>
            <w:noProof/>
          </w:rPr>
          <w:t>G.5.</w:t>
        </w:r>
        <w:r>
          <w:rPr>
            <w:rFonts w:asciiTheme="minorHAnsi" w:eastAsiaTheme="minorEastAsia" w:hAnsiTheme="minorHAnsi" w:cstheme="minorBidi"/>
            <w:noProof/>
            <w:sz w:val="22"/>
            <w:szCs w:val="22"/>
            <w:lang w:eastAsia="pl-PL"/>
          </w:rPr>
          <w:tab/>
        </w:r>
        <w:r w:rsidRPr="00FA7EF2">
          <w:rPr>
            <w:rStyle w:val="Hipercze"/>
            <w:noProof/>
          </w:rPr>
          <w:t>Generowanie dochodu w projekcie</w:t>
        </w:r>
        <w:r>
          <w:rPr>
            <w:noProof/>
            <w:webHidden/>
          </w:rPr>
          <w:tab/>
        </w:r>
        <w:r>
          <w:rPr>
            <w:noProof/>
            <w:webHidden/>
          </w:rPr>
          <w:fldChar w:fldCharType="begin"/>
        </w:r>
        <w:r>
          <w:rPr>
            <w:noProof/>
            <w:webHidden/>
          </w:rPr>
          <w:instrText xml:space="preserve"> PAGEREF _Toc34124372 \h </w:instrText>
        </w:r>
        <w:r>
          <w:rPr>
            <w:noProof/>
            <w:webHidden/>
          </w:rPr>
        </w:r>
        <w:r>
          <w:rPr>
            <w:noProof/>
            <w:webHidden/>
          </w:rPr>
          <w:fldChar w:fldCharType="separate"/>
        </w:r>
        <w:r w:rsidR="00C2376A">
          <w:rPr>
            <w:noProof/>
            <w:webHidden/>
          </w:rPr>
          <w:t>47</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73" w:history="1">
        <w:r w:rsidRPr="00FA7EF2">
          <w:rPr>
            <w:rStyle w:val="Hipercze"/>
            <w:noProof/>
          </w:rPr>
          <w:t>G.6.</w:t>
        </w:r>
        <w:r>
          <w:rPr>
            <w:rFonts w:asciiTheme="minorHAnsi" w:eastAsiaTheme="minorEastAsia" w:hAnsiTheme="minorHAnsi" w:cstheme="minorBidi"/>
            <w:noProof/>
            <w:sz w:val="22"/>
            <w:szCs w:val="22"/>
            <w:lang w:eastAsia="pl-PL"/>
          </w:rPr>
          <w:tab/>
        </w:r>
        <w:r w:rsidRPr="00FA7EF2">
          <w:rPr>
            <w:rStyle w:val="Hipercze"/>
            <w:noProof/>
          </w:rPr>
          <w:t>Wartość dofinansowania</w:t>
        </w:r>
        <w:r>
          <w:rPr>
            <w:noProof/>
            <w:webHidden/>
          </w:rPr>
          <w:tab/>
        </w:r>
        <w:r>
          <w:rPr>
            <w:noProof/>
            <w:webHidden/>
          </w:rPr>
          <w:fldChar w:fldCharType="begin"/>
        </w:r>
        <w:r>
          <w:rPr>
            <w:noProof/>
            <w:webHidden/>
          </w:rPr>
          <w:instrText xml:space="preserve"> PAGEREF _Toc34124373 \h </w:instrText>
        </w:r>
        <w:r>
          <w:rPr>
            <w:noProof/>
            <w:webHidden/>
          </w:rPr>
        </w:r>
        <w:r>
          <w:rPr>
            <w:noProof/>
            <w:webHidden/>
          </w:rPr>
          <w:fldChar w:fldCharType="separate"/>
        </w:r>
        <w:r w:rsidR="00C2376A">
          <w:rPr>
            <w:noProof/>
            <w:webHidden/>
          </w:rPr>
          <w:t>49</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74" w:history="1">
        <w:r w:rsidRPr="00FA7EF2">
          <w:rPr>
            <w:rStyle w:val="Hipercze"/>
            <w:noProof/>
          </w:rPr>
          <w:t>G.7.</w:t>
        </w:r>
        <w:r>
          <w:rPr>
            <w:rFonts w:asciiTheme="minorHAnsi" w:eastAsiaTheme="minorEastAsia" w:hAnsiTheme="minorHAnsi" w:cstheme="minorBidi"/>
            <w:noProof/>
            <w:sz w:val="22"/>
            <w:szCs w:val="22"/>
            <w:lang w:eastAsia="pl-PL"/>
          </w:rPr>
          <w:tab/>
        </w:r>
        <w:r w:rsidRPr="00FA7EF2">
          <w:rPr>
            <w:rStyle w:val="Hipercze"/>
            <w:noProof/>
          </w:rPr>
          <w:t>Źródła finansowania projektu</w:t>
        </w:r>
        <w:r>
          <w:rPr>
            <w:noProof/>
            <w:webHidden/>
          </w:rPr>
          <w:tab/>
        </w:r>
        <w:r>
          <w:rPr>
            <w:noProof/>
            <w:webHidden/>
          </w:rPr>
          <w:fldChar w:fldCharType="begin"/>
        </w:r>
        <w:r>
          <w:rPr>
            <w:noProof/>
            <w:webHidden/>
          </w:rPr>
          <w:instrText xml:space="preserve"> PAGEREF _Toc34124374 \h </w:instrText>
        </w:r>
        <w:r>
          <w:rPr>
            <w:noProof/>
            <w:webHidden/>
          </w:rPr>
        </w:r>
        <w:r>
          <w:rPr>
            <w:noProof/>
            <w:webHidden/>
          </w:rPr>
          <w:fldChar w:fldCharType="separate"/>
        </w:r>
        <w:r w:rsidR="00C2376A">
          <w:rPr>
            <w:noProof/>
            <w:webHidden/>
          </w:rPr>
          <w:t>49</w:t>
        </w:r>
        <w:r>
          <w:rPr>
            <w:noProof/>
            <w:webHidden/>
          </w:rPr>
          <w:fldChar w:fldCharType="end"/>
        </w:r>
      </w:hyperlink>
    </w:p>
    <w:p w:rsidR="00A1087F" w:rsidRDefault="00A1087F">
      <w:pPr>
        <w:pStyle w:val="Spistreci2"/>
        <w:rPr>
          <w:rFonts w:asciiTheme="minorHAnsi" w:eastAsiaTheme="minorEastAsia" w:hAnsiTheme="minorHAnsi" w:cstheme="minorBidi"/>
          <w:noProof/>
          <w:sz w:val="22"/>
          <w:szCs w:val="22"/>
          <w:lang w:eastAsia="pl-PL"/>
        </w:rPr>
      </w:pPr>
      <w:hyperlink w:anchor="_Toc34124375" w:history="1">
        <w:r w:rsidRPr="00FA7EF2">
          <w:rPr>
            <w:rStyle w:val="Hipercze"/>
            <w:noProof/>
          </w:rPr>
          <w:t>G.9.</w:t>
        </w:r>
        <w:r>
          <w:rPr>
            <w:rFonts w:asciiTheme="minorHAnsi" w:eastAsiaTheme="minorEastAsia" w:hAnsiTheme="minorHAnsi" w:cstheme="minorBidi"/>
            <w:noProof/>
            <w:sz w:val="22"/>
            <w:szCs w:val="22"/>
            <w:lang w:eastAsia="pl-PL"/>
          </w:rPr>
          <w:tab/>
        </w:r>
        <w:r w:rsidRPr="00FA7EF2">
          <w:rPr>
            <w:rStyle w:val="Hipercze"/>
            <w:noProof/>
          </w:rPr>
          <w:t>Uzasadnienie wydatków</w:t>
        </w:r>
        <w:r>
          <w:rPr>
            <w:noProof/>
            <w:webHidden/>
          </w:rPr>
          <w:tab/>
        </w:r>
        <w:r>
          <w:rPr>
            <w:noProof/>
            <w:webHidden/>
          </w:rPr>
          <w:fldChar w:fldCharType="begin"/>
        </w:r>
        <w:r>
          <w:rPr>
            <w:noProof/>
            <w:webHidden/>
          </w:rPr>
          <w:instrText xml:space="preserve"> PAGEREF _Toc34124375 \h </w:instrText>
        </w:r>
        <w:r>
          <w:rPr>
            <w:noProof/>
            <w:webHidden/>
          </w:rPr>
        </w:r>
        <w:r>
          <w:rPr>
            <w:noProof/>
            <w:webHidden/>
          </w:rPr>
          <w:fldChar w:fldCharType="separate"/>
        </w:r>
        <w:r w:rsidR="00C2376A">
          <w:rPr>
            <w:noProof/>
            <w:webHidden/>
          </w:rPr>
          <w:t>51</w:t>
        </w:r>
        <w:r>
          <w:rPr>
            <w:noProof/>
            <w:webHidden/>
          </w:rPr>
          <w:fldChar w:fldCharType="end"/>
        </w:r>
      </w:hyperlink>
    </w:p>
    <w:p w:rsidR="00A1087F" w:rsidRDefault="00A1087F">
      <w:pPr>
        <w:pStyle w:val="Spistreci1"/>
        <w:tabs>
          <w:tab w:val="left" w:pos="440"/>
          <w:tab w:val="right" w:pos="9061"/>
        </w:tabs>
        <w:rPr>
          <w:rFonts w:asciiTheme="minorHAnsi" w:eastAsiaTheme="minorEastAsia" w:hAnsiTheme="minorHAnsi" w:cstheme="minorBidi"/>
          <w:b w:val="0"/>
          <w:bCs w:val="0"/>
          <w:noProof/>
          <w:sz w:val="22"/>
          <w:szCs w:val="22"/>
          <w:lang w:eastAsia="pl-PL"/>
        </w:rPr>
      </w:pPr>
      <w:hyperlink w:anchor="_Toc34124376" w:history="1">
        <w:r w:rsidRPr="00FA7EF2">
          <w:rPr>
            <w:rStyle w:val="Hipercze"/>
            <w:noProof/>
          </w:rPr>
          <w:t>I.</w:t>
        </w:r>
        <w:r>
          <w:rPr>
            <w:rFonts w:asciiTheme="minorHAnsi" w:eastAsiaTheme="minorEastAsia" w:hAnsiTheme="minorHAnsi" w:cstheme="minorBidi"/>
            <w:b w:val="0"/>
            <w:bCs w:val="0"/>
            <w:noProof/>
            <w:sz w:val="22"/>
            <w:szCs w:val="22"/>
            <w:lang w:eastAsia="pl-PL"/>
          </w:rPr>
          <w:tab/>
        </w:r>
        <w:r w:rsidRPr="00FA7EF2">
          <w:rPr>
            <w:rStyle w:val="Hipercze"/>
            <w:noProof/>
          </w:rPr>
          <w:t>Deklaracja wnioskodawcy – oświadczenia</w:t>
        </w:r>
        <w:r>
          <w:rPr>
            <w:noProof/>
            <w:webHidden/>
          </w:rPr>
          <w:tab/>
        </w:r>
        <w:r>
          <w:rPr>
            <w:noProof/>
            <w:webHidden/>
          </w:rPr>
          <w:fldChar w:fldCharType="begin"/>
        </w:r>
        <w:r>
          <w:rPr>
            <w:noProof/>
            <w:webHidden/>
          </w:rPr>
          <w:instrText xml:space="preserve"> PAGEREF _Toc34124376 \h </w:instrText>
        </w:r>
        <w:r>
          <w:rPr>
            <w:noProof/>
            <w:webHidden/>
          </w:rPr>
        </w:r>
        <w:r>
          <w:rPr>
            <w:noProof/>
            <w:webHidden/>
          </w:rPr>
          <w:fldChar w:fldCharType="separate"/>
        </w:r>
        <w:r w:rsidR="00C2376A">
          <w:rPr>
            <w:noProof/>
            <w:webHidden/>
          </w:rPr>
          <w:t>52</w:t>
        </w:r>
        <w:r>
          <w:rPr>
            <w:noProof/>
            <w:webHidden/>
          </w:rPr>
          <w:fldChar w:fldCharType="end"/>
        </w:r>
      </w:hyperlink>
    </w:p>
    <w:p w:rsidR="00A1087F" w:rsidRDefault="00A1087F">
      <w:pPr>
        <w:pStyle w:val="Spistreci1"/>
        <w:tabs>
          <w:tab w:val="left" w:pos="440"/>
          <w:tab w:val="right" w:pos="9061"/>
        </w:tabs>
        <w:rPr>
          <w:rFonts w:asciiTheme="minorHAnsi" w:eastAsiaTheme="minorEastAsia" w:hAnsiTheme="minorHAnsi" w:cstheme="minorBidi"/>
          <w:b w:val="0"/>
          <w:bCs w:val="0"/>
          <w:noProof/>
          <w:sz w:val="22"/>
          <w:szCs w:val="22"/>
          <w:lang w:eastAsia="pl-PL"/>
        </w:rPr>
      </w:pPr>
      <w:hyperlink w:anchor="_Toc34124377" w:history="1">
        <w:r w:rsidRPr="00FA7EF2">
          <w:rPr>
            <w:rStyle w:val="Hipercze"/>
            <w:noProof/>
          </w:rPr>
          <w:t>J.</w:t>
        </w:r>
        <w:r>
          <w:rPr>
            <w:rFonts w:asciiTheme="minorHAnsi" w:eastAsiaTheme="minorEastAsia" w:hAnsiTheme="minorHAnsi" w:cstheme="minorBidi"/>
            <w:b w:val="0"/>
            <w:bCs w:val="0"/>
            <w:noProof/>
            <w:sz w:val="22"/>
            <w:szCs w:val="22"/>
            <w:lang w:eastAsia="pl-PL"/>
          </w:rPr>
          <w:tab/>
        </w:r>
        <w:r w:rsidRPr="00FA7EF2">
          <w:rPr>
            <w:rStyle w:val="Hipercze"/>
            <w:noProof/>
          </w:rPr>
          <w:t>Załączniki</w:t>
        </w:r>
        <w:r>
          <w:rPr>
            <w:noProof/>
            <w:webHidden/>
          </w:rPr>
          <w:tab/>
        </w:r>
        <w:r>
          <w:rPr>
            <w:noProof/>
            <w:webHidden/>
          </w:rPr>
          <w:fldChar w:fldCharType="begin"/>
        </w:r>
        <w:r>
          <w:rPr>
            <w:noProof/>
            <w:webHidden/>
          </w:rPr>
          <w:instrText xml:space="preserve"> PAGEREF _Toc34124377 \h </w:instrText>
        </w:r>
        <w:r>
          <w:rPr>
            <w:noProof/>
            <w:webHidden/>
          </w:rPr>
        </w:r>
        <w:r>
          <w:rPr>
            <w:noProof/>
            <w:webHidden/>
          </w:rPr>
          <w:fldChar w:fldCharType="separate"/>
        </w:r>
        <w:r w:rsidR="00C2376A">
          <w:rPr>
            <w:noProof/>
            <w:webHidden/>
          </w:rPr>
          <w:t>55</w:t>
        </w:r>
        <w:r>
          <w:rPr>
            <w:noProof/>
            <w:webHidden/>
          </w:rPr>
          <w:fldChar w:fldCharType="end"/>
        </w:r>
      </w:hyperlink>
    </w:p>
    <w:p w:rsidR="002B4657" w:rsidRDefault="00CC6F80" w:rsidP="002B4657">
      <w:pPr>
        <w:rPr>
          <w:rFonts w:eastAsia="Times New Roman"/>
          <w:szCs w:val="28"/>
          <w:lang w:eastAsia="pl-PL"/>
        </w:rPr>
      </w:pPr>
      <w:r>
        <w:rPr>
          <w:rFonts w:cs="Arial"/>
          <w:bCs/>
          <w:szCs w:val="20"/>
          <w:lang w:eastAsia="pl-PL"/>
        </w:rPr>
        <w:fldChar w:fldCharType="end"/>
      </w:r>
      <w:bookmarkStart w:id="0" w:name="_Toc28046447"/>
      <w:r w:rsidR="002B4657">
        <w:br w:type="page"/>
      </w:r>
    </w:p>
    <w:p w:rsidR="001872CB" w:rsidRPr="001872CB" w:rsidRDefault="002B4657" w:rsidP="00FF3EEA">
      <w:pPr>
        <w:pStyle w:val="Nagwek1"/>
        <w:spacing w:line="276" w:lineRule="auto"/>
        <w:rPr>
          <w:sz w:val="20"/>
        </w:rPr>
      </w:pPr>
      <w:bookmarkStart w:id="1" w:name="_Toc34124321"/>
      <w:r w:rsidRPr="001872CB">
        <w:lastRenderedPageBreak/>
        <w:t>Informacje</w:t>
      </w:r>
      <w:r w:rsidRPr="00CD1A3B">
        <w:t xml:space="preserve"> ogólne</w:t>
      </w:r>
      <w:bookmarkEnd w:id="0"/>
      <w:bookmarkEnd w:id="1"/>
    </w:p>
    <w:p w:rsidR="001872CB" w:rsidRPr="00011F9A" w:rsidRDefault="002B4657" w:rsidP="00FF3EEA">
      <w:pPr>
        <w:rPr>
          <w:lang w:eastAsia="pl-PL"/>
        </w:rPr>
      </w:pPr>
      <w:r w:rsidRPr="00011F9A">
        <w:rPr>
          <w:lang w:eastAsia="pl-PL"/>
        </w:rPr>
        <w:t xml:space="preserve">Niniejsza instrukcja ma na celu ułatwienie wypełniania wniosku o dofinansowanie dotyczącego projektu aplikującego o dofinansowanie w trybie pozakonkursowym </w:t>
      </w:r>
      <w:r w:rsidR="003B578F">
        <w:rPr>
          <w:lang w:eastAsia="pl-PL"/>
        </w:rPr>
        <w:br/>
      </w:r>
      <w:r w:rsidRPr="00011F9A">
        <w:rPr>
          <w:lang w:eastAsia="pl-PL"/>
        </w:rPr>
        <w:t xml:space="preserve">w ramach Regionalnego Programu Operacyjnego Województwa Zachodniopomorskiego 2014–2020. </w:t>
      </w:r>
    </w:p>
    <w:p w:rsidR="002B4657" w:rsidRPr="00011F9A" w:rsidRDefault="002B4657" w:rsidP="00FF3EEA">
      <w:pPr>
        <w:rPr>
          <w:lang w:eastAsia="pl-PL"/>
        </w:rPr>
      </w:pPr>
      <w:r w:rsidRPr="00011F9A">
        <w:rPr>
          <w:lang w:eastAsia="pl-PL"/>
        </w:rPr>
        <w:t xml:space="preserve">W celu prawidłowego wypełnienia wniosku o dofinansowanie niezbędna jest znajomość zapisów Regionalnego Programu Operacyjnego Województwa Zachodniopomorskiego 2014-2020, SOOP, zawierającego wykaz priorytetów </w:t>
      </w:r>
      <w:r w:rsidR="003B578F">
        <w:rPr>
          <w:lang w:eastAsia="pl-PL"/>
        </w:rPr>
        <w:br/>
      </w:r>
      <w:r w:rsidRPr="00011F9A">
        <w:rPr>
          <w:lang w:eastAsia="pl-PL"/>
        </w:rPr>
        <w:t xml:space="preserve">i działań uzgodnionych z Komisją Europejską i stanowiących przedmiot interwencji funduszy strukturalnych, a także zapisów regulaminu właściwego dla danego </w:t>
      </w:r>
      <w:r w:rsidR="004B0987">
        <w:rPr>
          <w:lang w:eastAsia="pl-PL"/>
        </w:rPr>
        <w:t>na</w:t>
      </w:r>
      <w:r w:rsidRPr="00011F9A">
        <w:rPr>
          <w:lang w:eastAsia="pl-PL"/>
        </w:rPr>
        <w:t xml:space="preserve">boru. </w:t>
      </w:r>
    </w:p>
    <w:p w:rsidR="002B4657" w:rsidRPr="00011F9A" w:rsidRDefault="002B4657" w:rsidP="00FF3EEA">
      <w:pPr>
        <w:rPr>
          <w:lang w:eastAsia="pl-PL"/>
        </w:rPr>
      </w:pPr>
      <w:r w:rsidRPr="00011F9A">
        <w:rPr>
          <w:lang w:eastAsia="pl-PL"/>
        </w:rPr>
        <w:t xml:space="preserve">Zasadne jest również zapoznanie się z odpowiednimi wytycznymi lub projektami tych wytycznych, wydanymi przez Ministra  </w:t>
      </w:r>
      <w:r w:rsidR="004B0987">
        <w:rPr>
          <w:lang w:eastAsia="pl-PL"/>
        </w:rPr>
        <w:t>właściwego do spraw rozwoju</w:t>
      </w:r>
      <w:r w:rsidRPr="00011F9A">
        <w:rPr>
          <w:lang w:eastAsia="pl-PL"/>
        </w:rPr>
        <w:t xml:space="preserve">, przede wszystkim z Wytycznymi w zakresie </w:t>
      </w:r>
      <w:proofErr w:type="spellStart"/>
      <w:r w:rsidRPr="00011F9A">
        <w:rPr>
          <w:lang w:eastAsia="pl-PL"/>
        </w:rPr>
        <w:t>kwalifikowalności</w:t>
      </w:r>
      <w:proofErr w:type="spellEnd"/>
      <w:r w:rsidRPr="00011F9A">
        <w:rPr>
          <w:lang w:eastAsia="pl-PL"/>
        </w:rPr>
        <w:t xml:space="preserve"> wydatków w ramach Europejskiego Funduszu Rozwoju Regionalnego, Europejskiego Funduszu Społecznego oraz Funduszu Spój</w:t>
      </w:r>
      <w:r w:rsidR="004B0987">
        <w:rPr>
          <w:lang w:eastAsia="pl-PL"/>
        </w:rPr>
        <w:t>ności na lata 2014-2020 z dnia 22.08.2019 r.</w:t>
      </w:r>
    </w:p>
    <w:p w:rsidR="002B4657" w:rsidRPr="00011F9A" w:rsidRDefault="002B4657" w:rsidP="00FF3EEA">
      <w:pPr>
        <w:rPr>
          <w:lang w:eastAsia="pl-PL"/>
        </w:rPr>
      </w:pPr>
      <w:r w:rsidRPr="00011F9A">
        <w:rPr>
          <w:lang w:eastAsia="pl-PL"/>
        </w:rPr>
        <w:t xml:space="preserve">Wszystkie powyżej wskazane dokumenty znajdują się na stronie IZ RPO WZ: </w:t>
      </w:r>
      <w:hyperlink r:id="rId12" w:history="1">
        <w:r w:rsidR="00834C5E" w:rsidRPr="00834C5E">
          <w:rPr>
            <w:rStyle w:val="Hipercze"/>
            <w:rFonts w:cs="Arial"/>
            <w:szCs w:val="24"/>
            <w:lang w:eastAsia="pl-PL"/>
          </w:rPr>
          <w:t>http://www.rpo.wzp.pl</w:t>
        </w:r>
      </w:hyperlink>
      <w:r w:rsidRPr="00011F9A">
        <w:rPr>
          <w:lang w:eastAsia="pl-PL"/>
        </w:rPr>
        <w:t xml:space="preserve"> oraz na portalu </w:t>
      </w:r>
      <w:hyperlink r:id="rId13" w:history="1">
        <w:r w:rsidR="00834C5E" w:rsidRPr="00834C5E">
          <w:rPr>
            <w:rStyle w:val="Hipercze"/>
            <w:rFonts w:cs="Arial"/>
            <w:szCs w:val="24"/>
            <w:lang w:eastAsia="pl-PL"/>
          </w:rPr>
          <w:t>http://www.funduszeeuropejskie.gov.pl</w:t>
        </w:r>
      </w:hyperlink>
    </w:p>
    <w:p w:rsidR="002B4657" w:rsidRPr="00011F9A" w:rsidRDefault="002B4657" w:rsidP="00FF3EEA">
      <w:pPr>
        <w:rPr>
          <w:lang w:eastAsia="pl-PL"/>
        </w:rPr>
      </w:pPr>
      <w:r w:rsidRPr="00011F9A">
        <w:rPr>
          <w:lang w:eastAsia="pl-PL"/>
        </w:rPr>
        <w:t xml:space="preserve">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t>
      </w:r>
      <w:r w:rsidR="003B578F">
        <w:rPr>
          <w:lang w:eastAsia="pl-PL"/>
        </w:rPr>
        <w:br/>
      </w:r>
      <w:r w:rsidRPr="00011F9A">
        <w:rPr>
          <w:lang w:eastAsia="pl-PL"/>
        </w:rPr>
        <w:t>w dokumentacji aplikacyjnej wnioskodawcy.</w:t>
      </w:r>
    </w:p>
    <w:p w:rsidR="002B4657" w:rsidRDefault="002B4657" w:rsidP="00FF3EEA">
      <w:pPr>
        <w:pStyle w:val="Nagwek1"/>
        <w:spacing w:line="276" w:lineRule="auto"/>
      </w:pPr>
      <w:bookmarkStart w:id="2" w:name="_Toc34124322"/>
      <w:r w:rsidRPr="001C5DDB">
        <w:t xml:space="preserve">Wypełnianie wniosku o </w:t>
      </w:r>
      <w:r w:rsidRPr="001872CB">
        <w:t>dofinansowanie</w:t>
      </w:r>
      <w:r w:rsidRPr="001C5DDB">
        <w:t xml:space="preserve"> – Serwis Beneficjenta</w:t>
      </w:r>
      <w:bookmarkEnd w:id="2"/>
    </w:p>
    <w:p w:rsidR="002B4657" w:rsidRPr="00011F9A" w:rsidRDefault="002B4657" w:rsidP="00FF3EEA">
      <w:r w:rsidRPr="009E427C">
        <w:t xml:space="preserve">Wniosek o </w:t>
      </w:r>
      <w:r w:rsidRPr="00011F9A">
        <w:t xml:space="preserve">dofinansowanie musi być sporządzony w Serwisie Beneficjenta poprzez wypełnienie </w:t>
      </w:r>
      <w:proofErr w:type="spellStart"/>
      <w:r w:rsidRPr="00011F9A">
        <w:t>on-line</w:t>
      </w:r>
      <w:proofErr w:type="spellEnd"/>
      <w:r w:rsidRPr="00011F9A">
        <w:t xml:space="preserve"> właściwego formularza.</w:t>
      </w:r>
    </w:p>
    <w:p w:rsidR="002B4657" w:rsidRPr="003B578F" w:rsidRDefault="002B4657" w:rsidP="00FF3EEA">
      <w:pPr>
        <w:rPr>
          <w:szCs w:val="24"/>
        </w:rPr>
      </w:pPr>
      <w:r w:rsidRPr="00011F9A">
        <w:t xml:space="preserve">Dostęp do Serwisu Beneficjenta jest możliwy za pośrednictwem strony internetowej </w:t>
      </w:r>
      <w:hyperlink r:id="rId14" w:history="1">
        <w:r w:rsidR="00834C5E" w:rsidRPr="00834C5E">
          <w:rPr>
            <w:rStyle w:val="Hipercze"/>
            <w:rFonts w:cs="Arial"/>
            <w:szCs w:val="24"/>
          </w:rPr>
          <w:t>www.rpo.wzp.pl</w:t>
        </w:r>
      </w:hyperlink>
      <w:r w:rsidRPr="009E427C">
        <w:t xml:space="preserve"> </w:t>
      </w:r>
      <w:r w:rsidRPr="00011F9A">
        <w:t xml:space="preserve">lub bezpośrednio poprzez adres </w:t>
      </w:r>
      <w:hyperlink r:id="rId15" w:history="1">
        <w:r w:rsidR="00834C5E" w:rsidRPr="00834C5E">
          <w:rPr>
            <w:rStyle w:val="Hipercze"/>
            <w:rFonts w:cs="Arial"/>
            <w:szCs w:val="24"/>
          </w:rPr>
          <w:t xml:space="preserve"> https://beneficjent.wzp.pl</w:t>
        </w:r>
      </w:hyperlink>
    </w:p>
    <w:p w:rsidR="002B4657" w:rsidRPr="001C5DDB" w:rsidRDefault="002B4657" w:rsidP="00FF3EEA">
      <w:r w:rsidRPr="00011F9A">
        <w:t>Przed przystąpieniem do wypełnienia wniosku o dofinansowanie należy założyć konto w Serwisie Beneficjenta. Do założenia konta niezbędne jest wypełnienie elektronicznego formularza rejestracyjnego. Na wskazany podczas rejestracji adres e-mail zostanie przesłana wiadomość z linkiem aktywującym konto. Aktywacja nastąpi po „kliknięciu” przesłanego linku, umożliwiając zalogowanie się do</w:t>
      </w:r>
      <w:r w:rsidR="001872CB">
        <w:t xml:space="preserve"> </w:t>
      </w:r>
      <w:r w:rsidRPr="00011F9A">
        <w:t>Serwisu Beneficjenta.</w:t>
      </w:r>
    </w:p>
    <w:p w:rsidR="002B4657" w:rsidRPr="001C5DDB" w:rsidRDefault="002B4657" w:rsidP="00FF3EEA">
      <w:r w:rsidRPr="001C5DDB">
        <w:t xml:space="preserve">W celu łatwiejszego zarządzania kontem, </w:t>
      </w:r>
      <w:r>
        <w:t>w</w:t>
      </w:r>
      <w:r w:rsidRPr="001C5DDB">
        <w:t xml:space="preserve">nioskodawcy mogą tworzyć teczki projektów, zapisywać projekty pod różnymi nazwami i wersjami. Konto założone </w:t>
      </w:r>
      <w:r w:rsidR="003B578F">
        <w:br/>
      </w:r>
      <w:r w:rsidRPr="001C5DDB">
        <w:t xml:space="preserve">w Serwisie Beneficjenta umożliwia </w:t>
      </w:r>
      <w:r>
        <w:t>w</w:t>
      </w:r>
      <w:r w:rsidRPr="001C5DDB">
        <w:t xml:space="preserve">nioskodawcom wypełnienie wniosku </w:t>
      </w:r>
      <w:r w:rsidR="003B578F">
        <w:br/>
      </w:r>
      <w:r w:rsidRPr="001C5DDB">
        <w:t>o dofinansowanie oraz jego publikację.</w:t>
      </w:r>
    </w:p>
    <w:p w:rsidR="002B4657" w:rsidRPr="001C5DDB" w:rsidRDefault="002B4657" w:rsidP="00FF3EEA">
      <w:r w:rsidRPr="001C5DDB">
        <w:lastRenderedPageBreak/>
        <w:t xml:space="preserve">W trakcie oceny i realizacji projektów Serwis Beneficjenta umożliwia </w:t>
      </w:r>
      <w:r>
        <w:t>w</w:t>
      </w:r>
      <w:r w:rsidRPr="001C5DDB">
        <w:t>nioskodawcom śledzenie statusu wniosku, nanoszenie we wniosku wskaz</w:t>
      </w:r>
      <w:r>
        <w:t xml:space="preserve">anych na etapie oceny poprawek oraz </w:t>
      </w:r>
      <w:r w:rsidRPr="001C5DDB">
        <w:t>otrzymywanie komunikatów od IZ RPO WZ.</w:t>
      </w:r>
    </w:p>
    <w:p w:rsidR="002B4657" w:rsidRPr="001C5DDB" w:rsidRDefault="002B4657" w:rsidP="00FF3EEA">
      <w:r w:rsidRPr="001C5DDB">
        <w:t xml:space="preserve">UWAGA! Wersja elektroniczna wniosku o dofinansowanie (czyli wersja opublikowana) jest trwale związana z kontem, za pośrednictwem którego wniosek zostanie </w:t>
      </w:r>
      <w:r>
        <w:t>przygotowany</w:t>
      </w:r>
      <w:r w:rsidRPr="001C5DDB">
        <w:t xml:space="preserve"> i opublikowany. Oznacza to, że także po podpisaniu </w:t>
      </w:r>
      <w:r>
        <w:t>u</w:t>
      </w:r>
      <w:r w:rsidRPr="001C5DDB">
        <w:t xml:space="preserve">mowy </w:t>
      </w:r>
      <w:r w:rsidR="003B578F">
        <w:br/>
      </w:r>
      <w:r w:rsidRPr="001C5DDB">
        <w:t xml:space="preserve">o dofinansowanie, w trakcie realizacji projektu </w:t>
      </w:r>
      <w:r>
        <w:t>w</w:t>
      </w:r>
      <w:r w:rsidRPr="001C5DDB">
        <w:t>nioskodawca będzie zobowiązany do posługiwania się tym kontem (np. w celu dokonywania aktualizacji wniosku).</w:t>
      </w:r>
    </w:p>
    <w:p w:rsidR="002B4657" w:rsidRDefault="002B4657" w:rsidP="00FF3EEA">
      <w:r w:rsidRPr="001C5DDB">
        <w:t xml:space="preserve">Należy zwrócić szczególną uwagę na to, aby dane konto dotyczyło tylko jednego </w:t>
      </w:r>
      <w:r>
        <w:t>w</w:t>
      </w:r>
      <w:r w:rsidRPr="001C5DDB">
        <w:t xml:space="preserve">nioskodawcy (zwłaszcza w sytuacji kiedy </w:t>
      </w:r>
      <w:r>
        <w:t>w</w:t>
      </w:r>
      <w:r w:rsidRPr="001C5DDB">
        <w:t>nioskodawca przy pisaniu projektu korzysta z usług zewnętrznych doradców).</w:t>
      </w:r>
    </w:p>
    <w:p w:rsidR="002B4657" w:rsidRPr="001C5DDB" w:rsidRDefault="002B4657" w:rsidP="00FF3EEA">
      <w:r w:rsidRPr="005D6B8A">
        <w:rPr>
          <w:color w:val="000000"/>
        </w:rPr>
        <w:t>W celu wypełnienia wniosku o dofinansowanie należy po zalogowaniu do Serwisu Beneficjenta wybrać opcję „utwórz nowy wniosek”, następnie zapisać go pod określoną nazwą w Teczce projektu (istniejącej lub nowej).</w:t>
      </w:r>
    </w:p>
    <w:p w:rsidR="002B4657" w:rsidRPr="001C5DDB" w:rsidRDefault="002B4657" w:rsidP="00FF3EEA">
      <w:r w:rsidRPr="001C5DDB">
        <w:t xml:space="preserve">Wypełniając wniosek o dofinansowanie w Serwisie Beneficjenta należy pamiętać, </w:t>
      </w:r>
      <w:r w:rsidR="003B578F">
        <w:br/>
      </w:r>
      <w:r w:rsidRPr="001C5DDB">
        <w:t>o tym że:</w:t>
      </w:r>
    </w:p>
    <w:p w:rsidR="002B4657" w:rsidRPr="001C5DDB" w:rsidRDefault="002B4657" w:rsidP="00D67E9B">
      <w:pPr>
        <w:pStyle w:val="Akapitzlist"/>
        <w:numPr>
          <w:ilvl w:val="0"/>
          <w:numId w:val="9"/>
        </w:numPr>
        <w:ind w:left="567" w:hanging="283"/>
        <w:contextualSpacing w:val="0"/>
      </w:pPr>
      <w:r w:rsidRPr="001C5DDB">
        <w:t xml:space="preserve">W każdej chwili </w:t>
      </w:r>
      <w:r>
        <w:t>w</w:t>
      </w:r>
      <w:r w:rsidRPr="001C5DDB">
        <w:t xml:space="preserve">nioskodawca może przerwać pisanie wniosku </w:t>
      </w:r>
      <w:r w:rsidR="003B578F">
        <w:br/>
      </w:r>
      <w:r w:rsidRPr="001C5DDB">
        <w:t>o dofinansowanie i wylogować się z Serwisu Beneficjenta.</w:t>
      </w:r>
    </w:p>
    <w:p w:rsidR="002B4657" w:rsidRPr="001C5DDB" w:rsidRDefault="002B4657" w:rsidP="00D67E9B">
      <w:pPr>
        <w:pStyle w:val="Akapitzlist"/>
        <w:numPr>
          <w:ilvl w:val="0"/>
          <w:numId w:val="9"/>
        </w:numPr>
        <w:ind w:left="567" w:hanging="283"/>
        <w:contextualSpacing w:val="0"/>
      </w:pPr>
      <w:r w:rsidRPr="001C5DDB">
        <w:t>Kontynuacja wypełniania wniosku o dofinansowanie będzie możliwa po ponownym zalogowaniu się w Serwisie.</w:t>
      </w:r>
    </w:p>
    <w:p w:rsidR="002B4657" w:rsidRPr="001C5DDB" w:rsidRDefault="002B4657" w:rsidP="00D67E9B">
      <w:pPr>
        <w:pStyle w:val="Akapitzlist"/>
        <w:numPr>
          <w:ilvl w:val="0"/>
          <w:numId w:val="9"/>
        </w:numPr>
        <w:ind w:left="567" w:hanging="283"/>
        <w:contextualSpacing w:val="0"/>
      </w:pPr>
      <w:r w:rsidRPr="001C5DDB">
        <w:t xml:space="preserve">W każdej chwili </w:t>
      </w:r>
      <w:r>
        <w:t>w</w:t>
      </w:r>
      <w:r w:rsidRPr="001C5DDB">
        <w:t xml:space="preserve">nioskodawca ma możliwość wydrukowania wniosku </w:t>
      </w:r>
      <w:r w:rsidR="003B578F">
        <w:br/>
      </w:r>
      <w:r w:rsidRPr="001C5DDB">
        <w:t>o dofinansowanie. W tym celu należy wniosek otworzyć jako PDF, a następnie wydrukować. Dopóki wniosek nie przejdzie poprawnie walidacji (sprawdzenia)</w:t>
      </w:r>
      <w:r>
        <w:t>,</w:t>
      </w:r>
      <w:r w:rsidRPr="001C5DDB">
        <w:t xml:space="preserve"> na każdej jego stronie będzie znajdować się napis „</w:t>
      </w:r>
      <w:r>
        <w:t>Wydruk kontrolny, wniosek nieopublikowany”.</w:t>
      </w:r>
    </w:p>
    <w:p w:rsidR="002B4657" w:rsidRPr="001C5DDB" w:rsidRDefault="002B4657" w:rsidP="00D67E9B">
      <w:pPr>
        <w:pStyle w:val="Akapitzlist"/>
        <w:numPr>
          <w:ilvl w:val="0"/>
          <w:numId w:val="9"/>
        </w:numPr>
        <w:ind w:left="567" w:hanging="283"/>
        <w:contextualSpacing w:val="0"/>
      </w:pPr>
      <w:r w:rsidRPr="001C5DDB">
        <w:t>W trakcie wypełniania wniosku dodane treści są automatycznie zapisywane przez system, każdorazowo przy użyciu pól „waliduj”, „publikuj”, „następny krok”, „poprzedni krok” oraz podczas przechodzenia do poszczególnych sekcji wniosku.</w:t>
      </w:r>
    </w:p>
    <w:p w:rsidR="002B4657" w:rsidRPr="001C5DDB" w:rsidRDefault="002B4657" w:rsidP="00FF3EEA">
      <w:pPr>
        <w:rPr>
          <w:color w:val="000000"/>
        </w:rPr>
      </w:pPr>
      <w:r w:rsidRPr="001C5DDB">
        <w:t xml:space="preserve">Ostateczną wersję wniosku o dofinansowanie, którą </w:t>
      </w:r>
      <w:r>
        <w:t>w</w:t>
      </w:r>
      <w:r w:rsidRPr="001C5DDB">
        <w:t xml:space="preserve">nioskodawca zamierza złożyć w IZ </w:t>
      </w:r>
      <w:r w:rsidRPr="001C5DDB">
        <w:rPr>
          <w:color w:val="000000"/>
        </w:rPr>
        <w:t>RPO WZ w</w:t>
      </w:r>
      <w:r w:rsidR="0015585E">
        <w:rPr>
          <w:color w:val="000000"/>
        </w:rPr>
        <w:t> </w:t>
      </w:r>
      <w:r w:rsidRPr="001C5DDB">
        <w:rPr>
          <w:color w:val="000000"/>
        </w:rPr>
        <w:t xml:space="preserve">odpowiedzi na właściwy nabór, należy „wysłać” do systemu informatycznego RPO WZ za pomocą pola „publikuj”. </w:t>
      </w:r>
    </w:p>
    <w:p w:rsidR="002B4657" w:rsidRPr="00750FCE" w:rsidRDefault="002B4657" w:rsidP="00750FCE">
      <w:pPr>
        <w:rPr>
          <w:color w:val="000000"/>
        </w:rPr>
      </w:pPr>
      <w:r w:rsidRPr="00750FCE">
        <w:rPr>
          <w:color w:val="000000"/>
        </w:rPr>
        <w:t>Aby prawidłowo opublikować (zatwierdzić) wniosek o dofinansowanie należy:</w:t>
      </w:r>
    </w:p>
    <w:p w:rsidR="002B4657" w:rsidRPr="001872CB" w:rsidRDefault="002B4657" w:rsidP="00D67E9B">
      <w:pPr>
        <w:pStyle w:val="Akapitzlist"/>
        <w:numPr>
          <w:ilvl w:val="0"/>
          <w:numId w:val="10"/>
        </w:numPr>
        <w:ind w:left="567" w:hanging="283"/>
        <w:contextualSpacing w:val="0"/>
        <w:rPr>
          <w:color w:val="000000"/>
        </w:rPr>
      </w:pPr>
      <w:r w:rsidRPr="001872CB">
        <w:rPr>
          <w:color w:val="000000"/>
        </w:rPr>
        <w:t>Przed opublikowaniem ostatecznej wersji wniosku sprawdzić, za pomocą pola „waliduj”, czy wszystkie wymagane pola wniosku są wypełnione. Użycie pola „waliduj” powoduje wskazanie w</w:t>
      </w:r>
      <w:r w:rsidR="0015585E">
        <w:rPr>
          <w:color w:val="000000"/>
        </w:rPr>
        <w:t> </w:t>
      </w:r>
      <w:r w:rsidRPr="001872CB">
        <w:rPr>
          <w:color w:val="000000"/>
        </w:rPr>
        <w:t>górnej części  strony statusu weryfikacji:</w:t>
      </w:r>
    </w:p>
    <w:p w:rsidR="002B4657" w:rsidRPr="001872CB" w:rsidRDefault="002B4657" w:rsidP="00D67E9B">
      <w:pPr>
        <w:pStyle w:val="Akapitzlist"/>
        <w:numPr>
          <w:ilvl w:val="0"/>
          <w:numId w:val="11"/>
        </w:numPr>
        <w:ind w:left="993" w:hanging="283"/>
        <w:contextualSpacing w:val="0"/>
        <w:rPr>
          <w:color w:val="000000"/>
        </w:rPr>
      </w:pPr>
      <w:r w:rsidRPr="001872CB">
        <w:rPr>
          <w:color w:val="000000"/>
        </w:rPr>
        <w:t>„Wniosek niepoprawny (zobacz błędy walidacji)”,</w:t>
      </w:r>
    </w:p>
    <w:p w:rsidR="002B4657" w:rsidRPr="001872CB" w:rsidRDefault="002B4657" w:rsidP="00D67E9B">
      <w:pPr>
        <w:pStyle w:val="Akapitzlist"/>
        <w:numPr>
          <w:ilvl w:val="0"/>
          <w:numId w:val="11"/>
        </w:numPr>
        <w:ind w:left="993" w:hanging="283"/>
        <w:contextualSpacing w:val="0"/>
        <w:rPr>
          <w:color w:val="000000"/>
        </w:rPr>
      </w:pPr>
      <w:r w:rsidRPr="001872CB">
        <w:rPr>
          <w:color w:val="000000"/>
        </w:rPr>
        <w:t>„Wniosek poprawny”.</w:t>
      </w:r>
    </w:p>
    <w:p w:rsidR="002B4657" w:rsidRPr="001872CB" w:rsidRDefault="002B4657" w:rsidP="00D67E9B">
      <w:pPr>
        <w:pStyle w:val="Akapitzlist"/>
        <w:numPr>
          <w:ilvl w:val="0"/>
          <w:numId w:val="10"/>
        </w:numPr>
        <w:ind w:left="567" w:hanging="283"/>
        <w:contextualSpacing w:val="0"/>
        <w:rPr>
          <w:color w:val="000000"/>
        </w:rPr>
      </w:pPr>
      <w:r w:rsidRPr="001872CB">
        <w:rPr>
          <w:color w:val="000000"/>
        </w:rPr>
        <w:lastRenderedPageBreak/>
        <w:t>Wskazane na liście błędy walidacji należy skorygować.</w:t>
      </w:r>
    </w:p>
    <w:p w:rsidR="002B4657" w:rsidRPr="001872CB" w:rsidRDefault="002B4657" w:rsidP="00D67E9B">
      <w:pPr>
        <w:pStyle w:val="Akapitzlist"/>
        <w:numPr>
          <w:ilvl w:val="0"/>
          <w:numId w:val="10"/>
        </w:numPr>
        <w:ind w:left="567" w:hanging="283"/>
        <w:contextualSpacing w:val="0"/>
        <w:rPr>
          <w:color w:val="000000"/>
        </w:rPr>
      </w:pPr>
      <w:r w:rsidRPr="001872CB">
        <w:rPr>
          <w:color w:val="000000"/>
        </w:rPr>
        <w:t xml:space="preserve">Po poprawieniu błędów należy ponownie </w:t>
      </w:r>
      <w:proofErr w:type="spellStart"/>
      <w:r w:rsidRPr="001872CB">
        <w:rPr>
          <w:color w:val="000000"/>
        </w:rPr>
        <w:t>zwalidować</w:t>
      </w:r>
      <w:proofErr w:type="spellEnd"/>
      <w:r w:rsidRPr="001872CB">
        <w:rPr>
          <w:color w:val="000000"/>
        </w:rPr>
        <w:t xml:space="preserve"> wniosek.</w:t>
      </w:r>
    </w:p>
    <w:p w:rsidR="002B4657" w:rsidRPr="001872CB" w:rsidRDefault="002B4657" w:rsidP="00D67E9B">
      <w:pPr>
        <w:pStyle w:val="Akapitzlist"/>
        <w:numPr>
          <w:ilvl w:val="0"/>
          <w:numId w:val="10"/>
        </w:numPr>
        <w:ind w:left="567" w:hanging="283"/>
        <w:contextualSpacing w:val="0"/>
        <w:rPr>
          <w:color w:val="000000"/>
        </w:rPr>
      </w:pPr>
      <w:r w:rsidRPr="001872CB">
        <w:rPr>
          <w:color w:val="000000"/>
        </w:rPr>
        <w:t>Jeśli walidacja nie wykazała dalszych błędów (status weryfikacji „wniosek poprawny”), wówczas można opublikować wniosek w systemie informatycznym RPO WZ.</w:t>
      </w:r>
    </w:p>
    <w:p w:rsidR="002B4657" w:rsidRPr="001872CB" w:rsidRDefault="002B4657" w:rsidP="00D67E9B">
      <w:pPr>
        <w:pStyle w:val="Akapitzlist"/>
        <w:numPr>
          <w:ilvl w:val="0"/>
          <w:numId w:val="10"/>
        </w:numPr>
        <w:ind w:left="567" w:hanging="283"/>
        <w:contextualSpacing w:val="0"/>
        <w:rPr>
          <w:color w:val="000000"/>
        </w:rPr>
      </w:pPr>
      <w:r w:rsidRPr="001872CB">
        <w:rPr>
          <w:color w:val="000000"/>
        </w:rPr>
        <w:t xml:space="preserve">Tylko wnioski opublikowane w terminie wskazanym w wezwaniu IZ RPO WZ/regulaminie </w:t>
      </w:r>
      <w:r w:rsidRPr="000F713F">
        <w:rPr>
          <w:color w:val="000000"/>
        </w:rPr>
        <w:t>konkursu</w:t>
      </w:r>
      <w:r w:rsidR="000F713F" w:rsidRPr="000F713F">
        <w:rPr>
          <w:color w:val="000000"/>
        </w:rPr>
        <w:t>/</w:t>
      </w:r>
      <w:r w:rsidR="000F713F">
        <w:rPr>
          <w:color w:val="000000"/>
        </w:rPr>
        <w:t>naboru</w:t>
      </w:r>
      <w:r w:rsidRPr="001872CB">
        <w:rPr>
          <w:color w:val="000000"/>
        </w:rPr>
        <w:t>, będą podlegały ocenie.</w:t>
      </w:r>
    </w:p>
    <w:p w:rsidR="002B4657" w:rsidRPr="001872CB" w:rsidRDefault="002B4657" w:rsidP="00D67E9B">
      <w:pPr>
        <w:pStyle w:val="Akapitzlist"/>
        <w:numPr>
          <w:ilvl w:val="0"/>
          <w:numId w:val="10"/>
        </w:numPr>
        <w:ind w:left="567" w:hanging="283"/>
        <w:contextualSpacing w:val="0"/>
        <w:rPr>
          <w:i/>
          <w:color w:val="000000"/>
        </w:rPr>
      </w:pPr>
      <w:r w:rsidRPr="001872CB">
        <w:rPr>
          <w:color w:val="000000"/>
        </w:rPr>
        <w:t xml:space="preserve">Po opublikowaniu wniosku w Serwisie Beneficjenta wygenerowany zostanie jednostronicowy dokument – </w:t>
      </w:r>
      <w:r w:rsidR="00834C5E" w:rsidRPr="00834C5E">
        <w:rPr>
          <w:color w:val="000000"/>
        </w:rPr>
        <w:t>Pisemny wniosek o przyznanie pomocy.</w:t>
      </w:r>
    </w:p>
    <w:p w:rsidR="002B4657" w:rsidRPr="001872CB" w:rsidRDefault="002B4657" w:rsidP="00D67E9B">
      <w:pPr>
        <w:pStyle w:val="Akapitzlist"/>
        <w:numPr>
          <w:ilvl w:val="0"/>
          <w:numId w:val="10"/>
        </w:numPr>
        <w:ind w:left="567" w:hanging="283"/>
        <w:contextualSpacing w:val="0"/>
        <w:rPr>
          <w:color w:val="000000"/>
        </w:rPr>
      </w:pPr>
      <w:r w:rsidRPr="001872CB">
        <w:rPr>
          <w:color w:val="000000"/>
        </w:rPr>
        <w:t>Zaleca się wypełnianie poszczególnych pól i sekcji wniosku „po kolei” przy użyciu pola „następny krok”.</w:t>
      </w:r>
    </w:p>
    <w:p w:rsidR="002B4657" w:rsidRDefault="002B4657" w:rsidP="00FF3EEA">
      <w:pPr>
        <w:rPr>
          <w:color w:val="000000"/>
        </w:rPr>
      </w:pPr>
      <w:r w:rsidRPr="001C5DDB">
        <w:rPr>
          <w:color w:val="000000"/>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2B4657" w:rsidRDefault="002B4657" w:rsidP="00FF3EEA">
      <w:pPr>
        <w:rPr>
          <w:color w:val="000000"/>
        </w:rPr>
      </w:pPr>
      <w:r>
        <w:rPr>
          <w:color w:val="000000"/>
        </w:rPr>
        <w:t xml:space="preserve">Procedura </w:t>
      </w:r>
      <w:r w:rsidRPr="00AA5ED8">
        <w:rPr>
          <w:color w:val="000000"/>
        </w:rPr>
        <w:t>dokonywania uzupełnień/poprawy dokumentacji aplikacyjnej</w:t>
      </w:r>
      <w:r>
        <w:rPr>
          <w:color w:val="000000"/>
        </w:rPr>
        <w:t>:</w:t>
      </w:r>
    </w:p>
    <w:p w:rsidR="002B4657" w:rsidRPr="001342B1" w:rsidRDefault="002B4657" w:rsidP="00D67E9B">
      <w:pPr>
        <w:pStyle w:val="Akapitzlist"/>
        <w:numPr>
          <w:ilvl w:val="0"/>
          <w:numId w:val="12"/>
        </w:numPr>
        <w:ind w:left="567" w:hanging="283"/>
        <w:contextualSpacing w:val="0"/>
        <w:rPr>
          <w:color w:val="000000"/>
        </w:rPr>
      </w:pPr>
      <w:r w:rsidRPr="001342B1">
        <w:rPr>
          <w:color w:val="000000"/>
        </w:rPr>
        <w:t xml:space="preserve">W związku z prowadzonym procesem oceny projektu wnioskodawca może być wezwany przez IZ RPO WZ do uzupełnień/poprawy dokumentacji aplikacyjnej. </w:t>
      </w:r>
    </w:p>
    <w:p w:rsidR="002B4657" w:rsidRPr="00C34CAC" w:rsidRDefault="002B4657" w:rsidP="00D67E9B">
      <w:pPr>
        <w:pStyle w:val="Akapitzlist"/>
        <w:numPr>
          <w:ilvl w:val="0"/>
          <w:numId w:val="12"/>
        </w:numPr>
        <w:ind w:left="567" w:hanging="283"/>
        <w:contextualSpacing w:val="0"/>
        <w:rPr>
          <w:color w:val="000000"/>
        </w:rPr>
      </w:pPr>
      <w:r w:rsidRPr="001342B1">
        <w:rPr>
          <w:color w:val="000000"/>
        </w:rPr>
        <w:t xml:space="preserve">W takim przypadku w Serwisie Beneficjenta zostaną odblokowane do edycji poszczególne części wniosku o dofinansowanie. Wnioskodawca będzie mógł dokonać zmian zgodnie z zakresem wskazanym do uzupełnienia/poprawy </w:t>
      </w:r>
      <w:r w:rsidRPr="001342B1">
        <w:rPr>
          <w:color w:val="000000"/>
        </w:rPr>
        <w:br/>
        <w:t xml:space="preserve">w nowym pliku udostępnionym do edycji, który uwidoczni się w zakładce </w:t>
      </w:r>
      <w:r w:rsidR="00834C5E" w:rsidRPr="00834C5E">
        <w:rPr>
          <w:color w:val="000000"/>
        </w:rPr>
        <w:t xml:space="preserve">Twoje wnioski aplikacyjne, Lista </w:t>
      </w:r>
      <w:r w:rsidR="009F3C1D">
        <w:rPr>
          <w:color w:val="000000"/>
        </w:rPr>
        <w:t>wniosków do poprawy</w:t>
      </w:r>
      <w:r w:rsidR="00834C5E" w:rsidRPr="00834C5E">
        <w:rPr>
          <w:color w:val="000000"/>
        </w:rPr>
        <w:t xml:space="preserve">. </w:t>
      </w:r>
    </w:p>
    <w:p w:rsidR="002B4657" w:rsidRPr="001342B1" w:rsidRDefault="002B4657" w:rsidP="00D67E9B">
      <w:pPr>
        <w:pStyle w:val="Akapitzlist"/>
        <w:numPr>
          <w:ilvl w:val="0"/>
          <w:numId w:val="12"/>
        </w:numPr>
        <w:ind w:left="567" w:hanging="283"/>
        <w:contextualSpacing w:val="0"/>
        <w:rPr>
          <w:color w:val="000000"/>
        </w:rPr>
      </w:pPr>
      <w:r w:rsidRPr="001342B1">
        <w:rPr>
          <w:color w:val="000000"/>
        </w:rPr>
        <w:t>Punkty i sekcje, które podlegają edycji odznaczone będą kolorem zielonym, natomiast części dokumentacji aplikacyjnej niepodlegające edycji -  kolorem szarym.</w:t>
      </w:r>
    </w:p>
    <w:p w:rsidR="002B4657" w:rsidRPr="001342B1" w:rsidRDefault="002B4657" w:rsidP="00D67E9B">
      <w:pPr>
        <w:pStyle w:val="Akapitzlist"/>
        <w:numPr>
          <w:ilvl w:val="0"/>
          <w:numId w:val="12"/>
        </w:numPr>
        <w:ind w:left="567" w:hanging="283"/>
        <w:contextualSpacing w:val="0"/>
        <w:rPr>
          <w:color w:val="000000"/>
        </w:rPr>
      </w:pPr>
      <w:r w:rsidRPr="001342B1">
        <w:rPr>
          <w:color w:val="000000"/>
        </w:rPr>
        <w:t xml:space="preserve">Mimo odblokowania do edycji pełnych części wniosku o dofinansowanie wnioskodawca może poprawić dokumentację aplikacyjną tylko w zakresie wskazanym do uzupełnienia/poprawy. Uzupełnienie/poprawa dokumentacji aplikacyjnej  nie może prowadzić do istotnej modyfikacji projektu. W związku </w:t>
      </w:r>
      <w:r w:rsidR="00C34CAC">
        <w:rPr>
          <w:color w:val="000000"/>
        </w:rPr>
        <w:br/>
      </w:r>
      <w:r w:rsidRPr="001342B1">
        <w:rPr>
          <w:color w:val="000000"/>
        </w:rPr>
        <w:t>z tym wykluczone jest dokonywanie innych uzupełnień/poprawek, niż wymienione w piśmie IZ RPO WZ.</w:t>
      </w:r>
    </w:p>
    <w:p w:rsidR="002B4657" w:rsidRPr="00750FCE" w:rsidRDefault="002B4657" w:rsidP="00D67E9B">
      <w:pPr>
        <w:pStyle w:val="Akapitzlist"/>
        <w:numPr>
          <w:ilvl w:val="0"/>
          <w:numId w:val="12"/>
        </w:numPr>
        <w:ind w:left="567" w:hanging="283"/>
        <w:rPr>
          <w:color w:val="000000"/>
        </w:rPr>
      </w:pPr>
      <w:r w:rsidRPr="00750FCE">
        <w:rPr>
          <w:color w:val="000000"/>
        </w:rPr>
        <w:t xml:space="preserve">Dokonanie uzupełnień lub poprawy zawsze wiąże się z koniecznością ponownej publikacji wniosku oraz przedłożenia IZ RPO WZ Oświadczenia </w:t>
      </w:r>
      <w:r w:rsidR="00C34CAC">
        <w:rPr>
          <w:color w:val="000000"/>
        </w:rPr>
        <w:br/>
      </w:r>
      <w:r w:rsidRPr="00750FCE">
        <w:rPr>
          <w:color w:val="000000"/>
        </w:rPr>
        <w:t>o wprowadzeniu uzupełnień/poprawy dokumentacji aplikacyjnej.</w:t>
      </w:r>
    </w:p>
    <w:p w:rsidR="00A217B4" w:rsidRDefault="00A217B4" w:rsidP="00FF3EEA">
      <w:pPr>
        <w:pStyle w:val="Nagwek1"/>
        <w:spacing w:line="276" w:lineRule="auto"/>
      </w:pPr>
      <w:bookmarkStart w:id="3" w:name="_Toc28046449"/>
    </w:p>
    <w:p w:rsidR="002B4657" w:rsidRDefault="002B4657" w:rsidP="00FF3EEA">
      <w:pPr>
        <w:pStyle w:val="Nagwek1"/>
        <w:spacing w:line="276" w:lineRule="auto"/>
      </w:pPr>
      <w:bookmarkStart w:id="4" w:name="_Toc34124323"/>
      <w:r w:rsidRPr="00604A74">
        <w:t>Wykaz skrótów</w:t>
      </w:r>
      <w:bookmarkEnd w:id="3"/>
      <w:bookmarkEnd w:id="4"/>
    </w:p>
    <w:p w:rsidR="002B4657" w:rsidRPr="001C5DDB" w:rsidRDefault="002B4657" w:rsidP="00FF3EEA">
      <w:r w:rsidRPr="001C5DDB">
        <w:t xml:space="preserve">EFRR – Europejski Fundusz Rozwoju Regionalnego; </w:t>
      </w:r>
    </w:p>
    <w:p w:rsidR="002B4657" w:rsidRPr="001C5DDB" w:rsidRDefault="002B4657" w:rsidP="00FF3EEA">
      <w:r w:rsidRPr="001C5DDB">
        <w:t>EFS – Europejski Fundusz Społeczny;</w:t>
      </w:r>
    </w:p>
    <w:p w:rsidR="002B4657" w:rsidRPr="001C5DDB" w:rsidRDefault="002B4657" w:rsidP="00FF3EEA">
      <w:r w:rsidRPr="001C5DDB">
        <w:t>IZ RPO WZ – Instytucja Zarządzająca Regionalnym Programem Operacyjnym Województwa Zachodniopomorskiego 2014-2020;</w:t>
      </w:r>
    </w:p>
    <w:p w:rsidR="002B4657" w:rsidRDefault="002B4657" w:rsidP="00FF3EEA">
      <w:r w:rsidRPr="001C5DDB">
        <w:t xml:space="preserve">LSI2014 – </w:t>
      </w:r>
      <w:r w:rsidRPr="001270C3">
        <w:t>Lokalny System Informatyczny do obsługi Regionalnego Programu Operacyjnego Województwa Zachodniopomorskiego 2014-2020 w zakresie aplikowania o środki oraz wprowadzania zmian do Projektu</w:t>
      </w:r>
      <w:r>
        <w:t>;</w:t>
      </w:r>
    </w:p>
    <w:p w:rsidR="002B4657" w:rsidRPr="001F2FA1" w:rsidRDefault="002B4657" w:rsidP="00FF3EEA">
      <w:pPr>
        <w:rPr>
          <w:rFonts w:eastAsia="Arial"/>
        </w:rPr>
      </w:pPr>
      <w:r>
        <w:t>PZP – u</w:t>
      </w:r>
      <w:r w:rsidRPr="00455D9B">
        <w:t>stawa z dnia 29 stycznia 2004 r. Prawo zamówień publicznych wraz z aktami wykonawczymi</w:t>
      </w:r>
      <w:r>
        <w:t>;</w:t>
      </w:r>
    </w:p>
    <w:p w:rsidR="002B4657" w:rsidRPr="001C5DDB" w:rsidRDefault="002B4657" w:rsidP="00FF3EEA">
      <w:r w:rsidRPr="001C5DDB">
        <w:t>RPO WZ – Regionalny Program Operacyjny Województwa Zachodniopomorskiego 2014-2020;</w:t>
      </w:r>
    </w:p>
    <w:p w:rsidR="002B4657" w:rsidRPr="001C5DDB" w:rsidRDefault="002B4657" w:rsidP="00FF3EEA">
      <w:r>
        <w:t xml:space="preserve">SL2014 </w:t>
      </w:r>
      <w:r w:rsidRPr="001C5DDB">
        <w:t>–</w:t>
      </w:r>
      <w:r>
        <w:t xml:space="preserve"> </w:t>
      </w:r>
      <w:r w:rsidRPr="007B0521">
        <w:t>aplikacja główna centralnego systemu teleinformatycznego wykorzystywana m.in. w procesie rozliczania Projektu oraz komunikowania się z IZ RPO WZ</w:t>
      </w:r>
      <w:r>
        <w:t>;</w:t>
      </w:r>
    </w:p>
    <w:p w:rsidR="002B4657" w:rsidRPr="00FF3EEA" w:rsidRDefault="002B4657" w:rsidP="00FF3EEA">
      <w:r w:rsidRPr="001C5DDB">
        <w:t>SOOP – Szczegółowy Opis Osi Priorytetowych Regionalnego Programu Operacyjnego Województwa Zachodniopomorskiego 2014-2020.</w:t>
      </w:r>
    </w:p>
    <w:p w:rsidR="002B4657" w:rsidRPr="001C5DDB" w:rsidRDefault="002B4657" w:rsidP="00FF3EEA">
      <w:pPr>
        <w:pStyle w:val="Nagwek1"/>
        <w:spacing w:line="276" w:lineRule="auto"/>
        <w:rPr>
          <w:color w:val="76923C"/>
        </w:rPr>
      </w:pPr>
      <w:bookmarkStart w:id="5" w:name="_Toc28046450"/>
      <w:bookmarkStart w:id="6" w:name="_Toc34124324"/>
      <w:r w:rsidRPr="00604A74">
        <w:t>Słownik pojęć</w:t>
      </w:r>
      <w:bookmarkEnd w:id="5"/>
      <w:bookmarkEnd w:id="6"/>
      <w:r>
        <w:tab/>
      </w:r>
    </w:p>
    <w:p w:rsidR="002B4657" w:rsidRPr="001C5DDB" w:rsidRDefault="002B4657" w:rsidP="00B966EE">
      <w:pPr>
        <w:rPr>
          <w:lang w:eastAsia="pl-PL"/>
        </w:rPr>
      </w:pPr>
      <w:r w:rsidRPr="001C5DDB">
        <w:rPr>
          <w:lang w:eastAsia="pl-PL"/>
        </w:rPr>
        <w:t>Użyte w instrukcji pojęcia oznaczają:</w:t>
      </w:r>
    </w:p>
    <w:p w:rsidR="002B4657" w:rsidRPr="001C5DDB" w:rsidRDefault="002B4657" w:rsidP="00B966EE">
      <w:pPr>
        <w:pStyle w:val="Akapitzlist"/>
        <w:numPr>
          <w:ilvl w:val="0"/>
          <w:numId w:val="13"/>
        </w:numPr>
        <w:ind w:left="709" w:hanging="425"/>
        <w:contextualSpacing w:val="0"/>
        <w:rPr>
          <w:lang w:eastAsia="pl-PL"/>
        </w:rPr>
      </w:pPr>
      <w:r w:rsidRPr="00B966EE">
        <w:rPr>
          <w:b/>
          <w:bCs/>
          <w:lang w:eastAsia="pl-PL"/>
        </w:rPr>
        <w:t>beneficjent</w:t>
      </w:r>
      <w:r w:rsidRPr="001C5DDB">
        <w:rPr>
          <w:lang w:eastAsia="pl-PL"/>
        </w:rPr>
        <w:t xml:space="preserve"> – </w:t>
      </w:r>
      <w:r w:rsidRPr="00FE7094">
        <w:rPr>
          <w:lang w:eastAsia="pl-PL"/>
        </w:rPr>
        <w:t xml:space="preserve">podmiot, o którym mowa w art. 2 </w:t>
      </w:r>
      <w:proofErr w:type="spellStart"/>
      <w:r w:rsidRPr="00FE7094">
        <w:rPr>
          <w:lang w:eastAsia="pl-PL"/>
        </w:rPr>
        <w:t>pkt</w:t>
      </w:r>
      <w:proofErr w:type="spellEnd"/>
      <w:r w:rsidRPr="00FE7094">
        <w:rPr>
          <w:lang w:eastAsia="pl-PL"/>
        </w:rPr>
        <w:t xml:space="preserve"> 10 rozporządzenia ogólnego</w:t>
      </w:r>
      <w:r>
        <w:rPr>
          <w:lang w:eastAsia="pl-PL"/>
        </w:rPr>
        <w:t>;</w:t>
      </w:r>
    </w:p>
    <w:p w:rsidR="002B4657" w:rsidRDefault="002B4657" w:rsidP="00B966EE">
      <w:pPr>
        <w:pStyle w:val="Akapitzlist"/>
        <w:numPr>
          <w:ilvl w:val="0"/>
          <w:numId w:val="13"/>
        </w:numPr>
        <w:ind w:left="709" w:hanging="425"/>
        <w:contextualSpacing w:val="0"/>
        <w:rPr>
          <w:lang w:eastAsia="pl-PL"/>
        </w:rPr>
      </w:pPr>
      <w:r w:rsidRPr="00B966EE">
        <w:rPr>
          <w:b/>
          <w:bCs/>
          <w:lang w:eastAsia="pl-PL"/>
        </w:rPr>
        <w:t>dofinansowanie</w:t>
      </w:r>
      <w:r w:rsidRPr="001270C3">
        <w:rPr>
          <w:lang w:eastAsia="pl-PL"/>
        </w:rPr>
        <w:t xml:space="preserve"> – współfinansowanie Unii Europejskiej (UE) lub współfinansowanie krajowe z</w:t>
      </w:r>
      <w:r w:rsidR="0015585E">
        <w:rPr>
          <w:lang w:eastAsia="pl-PL"/>
        </w:rPr>
        <w:t> </w:t>
      </w:r>
      <w:r w:rsidRPr="001270C3">
        <w:rPr>
          <w:lang w:eastAsia="pl-PL"/>
        </w:rPr>
        <w:t>budżetu państwa (BP) (jeżeli dotyczy);</w:t>
      </w:r>
    </w:p>
    <w:p w:rsidR="002B4657" w:rsidRDefault="002B4657" w:rsidP="00B966EE">
      <w:pPr>
        <w:pStyle w:val="Akapitzlist"/>
        <w:numPr>
          <w:ilvl w:val="0"/>
          <w:numId w:val="13"/>
        </w:numPr>
        <w:ind w:left="709" w:hanging="425"/>
        <w:contextualSpacing w:val="0"/>
        <w:rPr>
          <w:lang w:eastAsia="pl-PL"/>
        </w:rPr>
      </w:pPr>
      <w:r w:rsidRPr="00B966EE">
        <w:rPr>
          <w:b/>
          <w:bCs/>
          <w:lang w:eastAsia="pl-PL"/>
        </w:rPr>
        <w:t>pisemny wniosek o przyznanie pomocy</w:t>
      </w:r>
      <w:r w:rsidRPr="009A6639">
        <w:rPr>
          <w:lang w:eastAsia="pl-PL"/>
        </w:rPr>
        <w:t xml:space="preserve"> – dokument wygenerowany na podstawie danych wprowadzonych do LSI2014, dotyczący wniosku </w:t>
      </w:r>
      <w:r w:rsidR="00C34CAC">
        <w:rPr>
          <w:lang w:eastAsia="pl-PL"/>
        </w:rPr>
        <w:br/>
      </w:r>
      <w:r w:rsidRPr="009A6639">
        <w:rPr>
          <w:lang w:eastAsia="pl-PL"/>
        </w:rPr>
        <w:t>o dofinansowanie, podpisany przez osoby upoważnione do reprezentacji wnioskodawcy;</w:t>
      </w:r>
    </w:p>
    <w:p w:rsidR="002B4657" w:rsidRPr="0010372B" w:rsidRDefault="002B4657" w:rsidP="00B966EE">
      <w:pPr>
        <w:pStyle w:val="Akapitzlist"/>
        <w:numPr>
          <w:ilvl w:val="0"/>
          <w:numId w:val="13"/>
        </w:numPr>
        <w:ind w:left="709" w:hanging="425"/>
        <w:contextualSpacing w:val="0"/>
        <w:rPr>
          <w:bCs/>
        </w:rPr>
      </w:pPr>
      <w:r w:rsidRPr="00B966EE">
        <w:rPr>
          <w:b/>
          <w:bCs/>
          <w:lang w:eastAsia="pl-PL"/>
        </w:rPr>
        <w:t>koszty bezpośrednie</w:t>
      </w:r>
      <w:r w:rsidRPr="00B26C02">
        <w:rPr>
          <w:lang w:eastAsia="pl-PL"/>
        </w:rPr>
        <w:t xml:space="preserve"> – </w:t>
      </w:r>
      <w:r w:rsidRPr="0010372B">
        <w:rPr>
          <w:bCs/>
        </w:rPr>
        <w:t xml:space="preserve">wydatki kwalifikowalne niezbędne do realizacji projektu związane bezpośrednio z głównym przedmiotem projektu; </w:t>
      </w:r>
    </w:p>
    <w:p w:rsidR="002B4657" w:rsidRPr="0010372B" w:rsidRDefault="002B4657" w:rsidP="00B966EE">
      <w:pPr>
        <w:pStyle w:val="Akapitzlist"/>
        <w:numPr>
          <w:ilvl w:val="0"/>
          <w:numId w:val="13"/>
        </w:numPr>
        <w:ind w:left="709" w:hanging="425"/>
        <w:contextualSpacing w:val="0"/>
        <w:rPr>
          <w:bCs/>
        </w:rPr>
      </w:pPr>
      <w:r w:rsidRPr="00B966EE">
        <w:rPr>
          <w:b/>
        </w:rPr>
        <w:t>koszty pośrednie</w:t>
      </w:r>
      <w:r w:rsidRPr="0010372B">
        <w:rPr>
          <w:bCs/>
        </w:rPr>
        <w:t xml:space="preserve"> </w:t>
      </w:r>
      <w:r w:rsidRPr="00B26C02">
        <w:rPr>
          <w:lang w:eastAsia="pl-PL"/>
        </w:rPr>
        <w:t xml:space="preserve">– </w:t>
      </w:r>
      <w:r w:rsidRPr="0010372B">
        <w:rPr>
          <w:bCs/>
        </w:rPr>
        <w:t xml:space="preserve">wydatki kwalifikowalne niezbędne do realizacji projektu, ale niedotyczące bezpośrednio głównego przedmiotu projektu; </w:t>
      </w:r>
    </w:p>
    <w:p w:rsidR="002B4657" w:rsidRPr="0010372B" w:rsidRDefault="002B4657" w:rsidP="00B966EE">
      <w:pPr>
        <w:pStyle w:val="Akapitzlist"/>
        <w:numPr>
          <w:ilvl w:val="0"/>
          <w:numId w:val="13"/>
        </w:numPr>
        <w:ind w:left="709" w:hanging="425"/>
        <w:contextualSpacing w:val="0"/>
        <w:rPr>
          <w:bCs/>
        </w:rPr>
      </w:pPr>
      <w:r w:rsidRPr="00B966EE">
        <w:rPr>
          <w:b/>
        </w:rPr>
        <w:t>operator projektu</w:t>
      </w:r>
      <w:r w:rsidRPr="0010372B">
        <w:rPr>
          <w:bCs/>
        </w:rPr>
        <w:t xml:space="preserve"> – podmiot odpowiedzialny za eksploatację majątku powstałego lub zmodernizowanego w wyniku realizacji dofinansowanego projektu;</w:t>
      </w:r>
    </w:p>
    <w:p w:rsidR="009F3C1D" w:rsidRPr="00546431" w:rsidRDefault="009F3C1D" w:rsidP="009F3C1D">
      <w:pPr>
        <w:pStyle w:val="Akapitzlist"/>
        <w:numPr>
          <w:ilvl w:val="0"/>
          <w:numId w:val="13"/>
        </w:numPr>
        <w:contextualSpacing w:val="0"/>
        <w:rPr>
          <w:b/>
          <w:lang w:eastAsia="pl-PL"/>
        </w:rPr>
      </w:pPr>
      <w:r w:rsidRPr="0015663E">
        <w:rPr>
          <w:b/>
          <w:lang w:eastAsia="pl-PL"/>
        </w:rPr>
        <w:lastRenderedPageBreak/>
        <w:t>partner</w:t>
      </w:r>
      <w:r>
        <w:rPr>
          <w:b/>
          <w:lang w:eastAsia="pl-PL"/>
        </w:rPr>
        <w:t xml:space="preserve"> </w:t>
      </w:r>
      <w:r w:rsidRPr="001270C3">
        <w:rPr>
          <w:lang w:eastAsia="pl-PL"/>
        </w:rPr>
        <w:t>–</w:t>
      </w:r>
      <w:r>
        <w:rPr>
          <w:lang w:eastAsia="pl-PL"/>
        </w:rPr>
        <w:t xml:space="preserve"> </w:t>
      </w:r>
      <w:r w:rsidRPr="009F3C1D">
        <w:rPr>
          <w:lang w:eastAsia="pl-PL"/>
        </w:rPr>
        <w:t>podmiot w rozumieniu art. 33 ust. 1 ustawy wdrożeniowej, który jest wymieniony we wniosku o dofinansowanie, realizujący wspólnie z Liderem i ewentualnie innymi partnerami projekt na warunkach określonych w decyzji o dofinansowaniu oraz umowie o partnerstwie i wnoszący do projektu zasoby ludzkie, organizacyjne, techniczne lub finansowe;</w:t>
      </w:r>
    </w:p>
    <w:p w:rsidR="002B4657" w:rsidRDefault="002B4657" w:rsidP="00B966EE">
      <w:pPr>
        <w:pStyle w:val="Akapitzlist"/>
        <w:numPr>
          <w:ilvl w:val="0"/>
          <w:numId w:val="13"/>
        </w:numPr>
        <w:ind w:left="709" w:hanging="425"/>
        <w:contextualSpacing w:val="0"/>
        <w:rPr>
          <w:lang w:eastAsia="pl-PL"/>
        </w:rPr>
      </w:pPr>
      <w:r w:rsidRPr="00B966EE">
        <w:rPr>
          <w:b/>
          <w:bCs/>
          <w:lang w:eastAsia="pl-PL"/>
        </w:rPr>
        <w:t>projekt</w:t>
      </w:r>
      <w:r w:rsidRPr="001270C3">
        <w:rPr>
          <w:lang w:eastAsia="pl-PL"/>
        </w:rPr>
        <w:t xml:space="preserve"> – przedsięwzięcie, o którym mowa w art. 2 </w:t>
      </w:r>
      <w:proofErr w:type="spellStart"/>
      <w:r w:rsidRPr="001270C3">
        <w:rPr>
          <w:lang w:eastAsia="pl-PL"/>
        </w:rPr>
        <w:t>pkt</w:t>
      </w:r>
      <w:proofErr w:type="spellEnd"/>
      <w:r w:rsidRPr="001270C3">
        <w:rPr>
          <w:lang w:eastAsia="pl-PL"/>
        </w:rPr>
        <w:t xml:space="preserve"> 18 ustawy, szczegółowo opisane w</w:t>
      </w:r>
      <w:r w:rsidR="0015585E">
        <w:rPr>
          <w:lang w:eastAsia="pl-PL"/>
        </w:rPr>
        <w:t> </w:t>
      </w:r>
      <w:r w:rsidRPr="001270C3">
        <w:rPr>
          <w:lang w:eastAsia="pl-PL"/>
        </w:rPr>
        <w:t xml:space="preserve">dokumentacji aplikacyjnej; </w:t>
      </w:r>
    </w:p>
    <w:p w:rsidR="002B4657" w:rsidRPr="00911149" w:rsidRDefault="002B4657" w:rsidP="00B966EE">
      <w:pPr>
        <w:pStyle w:val="Akapitzlist"/>
        <w:numPr>
          <w:ilvl w:val="0"/>
          <w:numId w:val="13"/>
        </w:numPr>
        <w:ind w:left="709" w:hanging="425"/>
        <w:contextualSpacing w:val="0"/>
        <w:rPr>
          <w:lang w:eastAsia="pl-PL"/>
        </w:rPr>
      </w:pPr>
      <w:r w:rsidRPr="00B966EE">
        <w:rPr>
          <w:b/>
          <w:bCs/>
          <w:lang w:eastAsia="pl-PL"/>
        </w:rPr>
        <w:t>realizator projektu</w:t>
      </w:r>
      <w:r>
        <w:rPr>
          <w:lang w:eastAsia="pl-PL"/>
        </w:rPr>
        <w:t xml:space="preserve"> </w:t>
      </w:r>
      <w:r w:rsidRPr="0046413A">
        <w:rPr>
          <w:lang w:eastAsia="pl-PL"/>
        </w:rPr>
        <w:t>–</w:t>
      </w:r>
      <w:r>
        <w:rPr>
          <w:lang w:eastAsia="pl-PL"/>
        </w:rPr>
        <w:t xml:space="preserve"> </w:t>
      </w:r>
      <w:r w:rsidRPr="00911149">
        <w:rPr>
          <w:lang w:eastAsia="pl-PL"/>
        </w:rPr>
        <w:t xml:space="preserve">jednostka organizacyjna beneficjenta upoważniona do realizacji części lub całości projektu, w tym do ponoszenia wydatków (jeśli </w:t>
      </w:r>
      <w:r>
        <w:rPr>
          <w:lang w:eastAsia="pl-PL"/>
        </w:rPr>
        <w:t>dotyczy);</w:t>
      </w:r>
    </w:p>
    <w:p w:rsidR="002B4657" w:rsidRPr="00E435A0" w:rsidRDefault="002B4657" w:rsidP="00B966EE">
      <w:pPr>
        <w:pStyle w:val="Akapitzlist"/>
        <w:numPr>
          <w:ilvl w:val="0"/>
          <w:numId w:val="13"/>
        </w:numPr>
        <w:ind w:left="709" w:hanging="425"/>
        <w:contextualSpacing w:val="0"/>
        <w:rPr>
          <w:lang w:eastAsia="pl-PL"/>
        </w:rPr>
      </w:pPr>
      <w:r w:rsidRPr="00B966EE">
        <w:rPr>
          <w:b/>
          <w:bCs/>
        </w:rPr>
        <w:t>roboty budowlane</w:t>
      </w:r>
      <w:r w:rsidRPr="00E435A0">
        <w:t xml:space="preserve"> </w:t>
      </w:r>
      <w:r w:rsidRPr="0010372B">
        <w:rPr>
          <w:bCs/>
        </w:rPr>
        <w:t>–</w:t>
      </w:r>
      <w:r w:rsidRPr="00E435A0">
        <w:t xml:space="preserve"> wykonanie albo zaprojektowanie i wykonanie robót budowlanych określonych w wydanym przez Prezesa Rady Ministrów w drodze rozporządzenia wykazie robót</w:t>
      </w:r>
      <w:r>
        <w:t xml:space="preserve"> budowlanych, a także realizacja</w:t>
      </w:r>
      <w:r w:rsidRPr="00E435A0">
        <w:t xml:space="preserve"> obiektu budowlanego, za pomocą dowolnych środków, zgodnie z</w:t>
      </w:r>
      <w:r w:rsidR="0015585E">
        <w:t> </w:t>
      </w:r>
      <w:r w:rsidRPr="00E435A0">
        <w:t>wymaganiami określonymi przez zamawiającego;</w:t>
      </w:r>
    </w:p>
    <w:p w:rsidR="002B4657" w:rsidRPr="00E60BE7" w:rsidRDefault="002B4657" w:rsidP="00B966EE">
      <w:pPr>
        <w:pStyle w:val="Akapitzlist"/>
        <w:numPr>
          <w:ilvl w:val="0"/>
          <w:numId w:val="13"/>
        </w:numPr>
        <w:ind w:left="709" w:hanging="425"/>
        <w:contextualSpacing w:val="0"/>
        <w:rPr>
          <w:lang w:eastAsia="pl-PL"/>
        </w:rPr>
      </w:pPr>
      <w:r w:rsidRPr="00B966EE">
        <w:rPr>
          <w:b/>
          <w:bCs/>
          <w:lang w:eastAsia="pl-PL"/>
        </w:rPr>
        <w:t>rozporządzenie ogólne</w:t>
      </w:r>
      <w:r>
        <w:rPr>
          <w:lang w:eastAsia="pl-PL"/>
        </w:rPr>
        <w:t xml:space="preserve"> </w:t>
      </w:r>
      <w:r w:rsidRPr="00E60BE7">
        <w:rPr>
          <w:lang w:eastAsia="pl-PL"/>
        </w:rPr>
        <w:t>–</w:t>
      </w:r>
      <w:r>
        <w:rPr>
          <w:lang w:eastAsia="pl-PL"/>
        </w:rPr>
        <w:t xml:space="preserve"> Rozporządzenie</w:t>
      </w:r>
      <w:r w:rsidRPr="00912351">
        <w:rPr>
          <w:lang w:eastAsia="pl-PL"/>
        </w:rPr>
        <w:t xml:space="preserve"> Parlamentu Europejskiego </w:t>
      </w:r>
      <w:r w:rsidRPr="00650B52">
        <w:rPr>
          <w:lang w:eastAsia="pl-PL"/>
        </w:rPr>
        <w:t>i Rady (UE) nr 1303/2013 z</w:t>
      </w:r>
      <w:r w:rsidR="0015585E">
        <w:rPr>
          <w:lang w:eastAsia="pl-PL"/>
        </w:rPr>
        <w:t> </w:t>
      </w:r>
      <w:r w:rsidRPr="00650B52">
        <w:rPr>
          <w:lang w:eastAsia="pl-PL"/>
        </w:rPr>
        <w:t xml:space="preserve">dnia </w:t>
      </w:r>
      <w:r w:rsidRPr="00907204">
        <w:rPr>
          <w:lang w:eastAsia="pl-PL"/>
        </w:rPr>
        <w:t>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w:t>
      </w:r>
      <w:r w:rsidR="0015585E">
        <w:rPr>
          <w:lang w:eastAsia="pl-PL"/>
        </w:rPr>
        <w:t> </w:t>
      </w:r>
      <w:r w:rsidRPr="00907204">
        <w:rPr>
          <w:lang w:eastAsia="pl-PL"/>
        </w:rPr>
        <w:t xml:space="preserve">Europejskiego Funduszu Morskiego </w:t>
      </w:r>
      <w:r w:rsidR="00C34CAC">
        <w:rPr>
          <w:lang w:eastAsia="pl-PL"/>
        </w:rPr>
        <w:br/>
      </w:r>
      <w:r w:rsidRPr="00907204">
        <w:rPr>
          <w:lang w:eastAsia="pl-PL"/>
        </w:rPr>
        <w:t>i Rybackiego oraz uchylające rozporządzenie Rady (WE) nr</w:t>
      </w:r>
      <w:r w:rsidR="0015585E">
        <w:rPr>
          <w:lang w:eastAsia="pl-PL"/>
        </w:rPr>
        <w:t> </w:t>
      </w:r>
      <w:r w:rsidRPr="00907204">
        <w:rPr>
          <w:lang w:eastAsia="pl-PL"/>
        </w:rPr>
        <w:t>1083/2006 (Dz. Urz. UE L 347 z 20.12.2013</w:t>
      </w:r>
      <w:r>
        <w:rPr>
          <w:lang w:eastAsia="pl-PL"/>
        </w:rPr>
        <w:t>,</w:t>
      </w:r>
      <w:r w:rsidRPr="00E825BB">
        <w:t xml:space="preserve"> </w:t>
      </w:r>
      <w:r w:rsidRPr="00E825BB">
        <w:rPr>
          <w:lang w:eastAsia="pl-PL"/>
        </w:rPr>
        <w:t xml:space="preserve">str. 320, z </w:t>
      </w:r>
      <w:proofErr w:type="spellStart"/>
      <w:r w:rsidRPr="00E825BB">
        <w:rPr>
          <w:lang w:eastAsia="pl-PL"/>
        </w:rPr>
        <w:t>późn</w:t>
      </w:r>
      <w:proofErr w:type="spellEnd"/>
      <w:r w:rsidRPr="00E825BB">
        <w:rPr>
          <w:lang w:eastAsia="pl-PL"/>
        </w:rPr>
        <w:t>. zm.</w:t>
      </w:r>
      <w:r w:rsidRPr="00907204">
        <w:rPr>
          <w:lang w:eastAsia="pl-PL"/>
        </w:rPr>
        <w:t>)</w:t>
      </w:r>
      <w:r>
        <w:rPr>
          <w:lang w:eastAsia="pl-PL"/>
        </w:rPr>
        <w:t>;</w:t>
      </w:r>
    </w:p>
    <w:p w:rsidR="002B4657" w:rsidRPr="00BD4CD4" w:rsidRDefault="002B4657" w:rsidP="00B966EE">
      <w:pPr>
        <w:pStyle w:val="Akapitzlist"/>
        <w:numPr>
          <w:ilvl w:val="0"/>
          <w:numId w:val="13"/>
        </w:numPr>
        <w:ind w:left="709" w:hanging="425"/>
        <w:contextualSpacing w:val="0"/>
        <w:rPr>
          <w:lang w:eastAsia="pl-PL"/>
        </w:rPr>
      </w:pPr>
      <w:r w:rsidRPr="00B966EE">
        <w:rPr>
          <w:b/>
          <w:bCs/>
          <w:lang w:eastAsia="pl-PL"/>
        </w:rPr>
        <w:t>rozporządzenie nr 215/2014</w:t>
      </w:r>
      <w:r>
        <w:rPr>
          <w:lang w:eastAsia="pl-PL"/>
        </w:rPr>
        <w:t xml:space="preserve"> – Rozporządzenie wykonawcze </w:t>
      </w:r>
      <w:r w:rsidRPr="00BD4CD4">
        <w:rPr>
          <w:lang w:eastAsia="pl-PL"/>
        </w:rPr>
        <w:t xml:space="preserve">Komisji (UE) </w:t>
      </w:r>
      <w:r w:rsidR="00C34CAC">
        <w:rPr>
          <w:lang w:eastAsia="pl-PL"/>
        </w:rPr>
        <w:br/>
      </w:r>
      <w:r w:rsidRPr="00BD4CD4">
        <w:rPr>
          <w:lang w:eastAsia="pl-PL"/>
        </w:rPr>
        <w:t>nr 215/2014 z dnia</w:t>
      </w:r>
      <w:r>
        <w:rPr>
          <w:lang w:eastAsia="pl-PL"/>
        </w:rPr>
        <w:t xml:space="preserve"> 7</w:t>
      </w:r>
      <w:r w:rsidR="0015585E">
        <w:rPr>
          <w:lang w:eastAsia="pl-PL"/>
        </w:rPr>
        <w:t> </w:t>
      </w:r>
      <w:r>
        <w:rPr>
          <w:lang w:eastAsia="pl-PL"/>
        </w:rPr>
        <w:t>marca 2014 r. ustanawiające</w:t>
      </w:r>
      <w:r w:rsidRPr="00BD4CD4">
        <w:rPr>
          <w:lang w:eastAsia="pl-PL"/>
        </w:rPr>
        <w:t xml:space="preserve"> zasady wykonania rozporządzenia Parlamentu Europejskiego i</w:t>
      </w:r>
      <w:r w:rsidR="0015585E">
        <w:rPr>
          <w:lang w:eastAsia="pl-PL"/>
        </w:rPr>
        <w:t> </w:t>
      </w:r>
      <w:r w:rsidRPr="00BD4CD4">
        <w:rPr>
          <w:lang w:eastAsia="pl-PL"/>
        </w:rPr>
        <w:t xml:space="preserve">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w:t>
      </w:r>
      <w:r w:rsidR="00C34CAC">
        <w:rPr>
          <w:lang w:eastAsia="pl-PL"/>
        </w:rPr>
        <w:br/>
      </w:r>
      <w:r w:rsidRPr="00BD4CD4">
        <w:rPr>
          <w:lang w:eastAsia="pl-PL"/>
        </w:rPr>
        <w:t>i końcowych na potrzeby ram wykonania oraz klasyfikacji kategorii interwencji w odniesieniu do europejskich funduszy strukturalnych i inwestycyjnych (Dz. U. U</w:t>
      </w:r>
      <w:r>
        <w:rPr>
          <w:lang w:eastAsia="pl-PL"/>
        </w:rPr>
        <w:t>E. L. 2014. 69. 65);</w:t>
      </w:r>
    </w:p>
    <w:p w:rsidR="002B4657" w:rsidRPr="001C5DDB" w:rsidRDefault="002B4657" w:rsidP="00B966EE">
      <w:pPr>
        <w:pStyle w:val="Akapitzlist"/>
        <w:numPr>
          <w:ilvl w:val="0"/>
          <w:numId w:val="13"/>
        </w:numPr>
        <w:ind w:left="709" w:hanging="425"/>
        <w:contextualSpacing w:val="0"/>
      </w:pPr>
      <w:r w:rsidRPr="00B966EE">
        <w:rPr>
          <w:b/>
          <w:bCs/>
        </w:rPr>
        <w:lastRenderedPageBreak/>
        <w:t>Serwis Beneficjenta</w:t>
      </w:r>
      <w:r>
        <w:t xml:space="preserve"> – część LSI</w:t>
      </w:r>
      <w:r w:rsidRPr="001C5DDB">
        <w:t>2014 przeznaczona dla wnioskodawców do wypełniania i</w:t>
      </w:r>
      <w:r w:rsidR="0015585E">
        <w:t> </w:t>
      </w:r>
      <w:r w:rsidRPr="001C5DDB">
        <w:t>składania wniosków o</w:t>
      </w:r>
      <w:r>
        <w:t xml:space="preserve"> </w:t>
      </w:r>
      <w:r w:rsidRPr="001C5DDB">
        <w:t>dofinansowanie;</w:t>
      </w:r>
    </w:p>
    <w:p w:rsidR="002B4657" w:rsidRPr="00ED456E" w:rsidRDefault="002B4657" w:rsidP="00B966EE">
      <w:pPr>
        <w:pStyle w:val="Akapitzlist"/>
        <w:numPr>
          <w:ilvl w:val="0"/>
          <w:numId w:val="13"/>
        </w:numPr>
        <w:ind w:left="709" w:hanging="425"/>
        <w:contextualSpacing w:val="0"/>
        <w:rPr>
          <w:lang w:eastAsia="pl-PL"/>
        </w:rPr>
      </w:pPr>
      <w:r w:rsidRPr="00B966EE">
        <w:rPr>
          <w:b/>
          <w:bCs/>
          <w:lang w:eastAsia="pl-PL"/>
        </w:rPr>
        <w:t>umowa o dofinansowanie</w:t>
      </w:r>
      <w:r w:rsidRPr="001C5DDB">
        <w:rPr>
          <w:lang w:eastAsia="pl-PL"/>
        </w:rPr>
        <w:t xml:space="preserve"> – </w:t>
      </w:r>
      <w:r w:rsidRPr="001270C3">
        <w:t xml:space="preserve">umowa zawarta między IZ RPO WZ </w:t>
      </w:r>
      <w:r w:rsidR="00C34CAC">
        <w:br/>
      </w:r>
      <w:r w:rsidRPr="001270C3">
        <w:t>a wnioskodawcą, którego projekt został wybrany do dofinansowania, zawierająca w szczególności warunki przekazywania i</w:t>
      </w:r>
      <w:r w:rsidR="0015585E">
        <w:t> </w:t>
      </w:r>
      <w:r w:rsidRPr="001270C3">
        <w:t>wykorzystania środków EFRR oraz inne obowiązki stron umowy</w:t>
      </w:r>
      <w:r>
        <w:t>,</w:t>
      </w:r>
      <w:r w:rsidRPr="001270C3">
        <w:t xml:space="preserve"> a także zawierającą co najmniej elementy, o których mowa w art. 206 ust. 2 ustawy z dnia 27 sierpnia 2009 r. o</w:t>
      </w:r>
      <w:r w:rsidR="0015585E">
        <w:t> </w:t>
      </w:r>
      <w:r w:rsidRPr="001270C3">
        <w:t xml:space="preserve">finansach publicznych oraz porozumienie, o którym mowa w art. 206 ust. 5 ustawy z dnia 27 sierpnia 2009 r. o finansach publicznych, zawarte między IZ RPO WZ a wnioskodawcą, którego projekt został wybrany do dofinansowania, a także </w:t>
      </w:r>
      <w:r w:rsidRPr="0010372B">
        <w:rPr>
          <w:bCs/>
        </w:rPr>
        <w:t>decyzja o dofinansowaniu podjęta przez IZ  RPO WZ, która stanowi podstawę dofinansowania projektu, w przypadku gdy wnioskodawcą jest Województwo Zachodniopomorskie</w:t>
      </w:r>
      <w:r w:rsidRPr="001C5DDB">
        <w:t>;</w:t>
      </w:r>
    </w:p>
    <w:p w:rsidR="002B4657" w:rsidRPr="001C5DDB" w:rsidRDefault="002B4657" w:rsidP="00B966EE">
      <w:pPr>
        <w:pStyle w:val="Akapitzlist"/>
        <w:numPr>
          <w:ilvl w:val="0"/>
          <w:numId w:val="13"/>
        </w:numPr>
        <w:ind w:left="709" w:hanging="425"/>
        <w:contextualSpacing w:val="0"/>
        <w:rPr>
          <w:lang w:eastAsia="pl-PL"/>
        </w:rPr>
      </w:pPr>
      <w:r w:rsidRPr="00B966EE">
        <w:rPr>
          <w:b/>
          <w:bCs/>
        </w:rPr>
        <w:t>ustawa wdrożeniowa</w:t>
      </w:r>
      <w:r>
        <w:t xml:space="preserve"> – </w:t>
      </w:r>
      <w:r w:rsidRPr="00ED456E">
        <w:rPr>
          <w:lang w:eastAsia="pl-PL"/>
        </w:rPr>
        <w:t xml:space="preserve">ustawa </w:t>
      </w:r>
      <w:r w:rsidRPr="00ED456E">
        <w:t>z dnia 11 lipca 2014 r. o</w:t>
      </w:r>
      <w:r>
        <w:t xml:space="preserve"> zasadach realizacji programów </w:t>
      </w:r>
      <w:r w:rsidRPr="00ED456E">
        <w:t>w</w:t>
      </w:r>
      <w:r w:rsidR="0015585E">
        <w:t> </w:t>
      </w:r>
      <w:r w:rsidRPr="00ED456E">
        <w:t>zakresie polityki spójności finansowanych w perspektywie finansowej 2014-2020 (</w:t>
      </w:r>
      <w:proofErr w:type="spellStart"/>
      <w:r w:rsidRPr="00ED456E">
        <w:t>Dz.U</w:t>
      </w:r>
      <w:proofErr w:type="spellEnd"/>
      <w:r w:rsidRPr="00ED456E">
        <w:t>. z 201</w:t>
      </w:r>
      <w:r>
        <w:t>7</w:t>
      </w:r>
      <w:r w:rsidRPr="00ED456E">
        <w:t xml:space="preserve"> r., poz. </w:t>
      </w:r>
      <w:r>
        <w:t>1460</w:t>
      </w:r>
      <w:r w:rsidRPr="00ED456E">
        <w:t xml:space="preserve"> </w:t>
      </w:r>
      <w:proofErr w:type="spellStart"/>
      <w:r w:rsidRPr="00ED456E">
        <w:t>j.t</w:t>
      </w:r>
      <w:proofErr w:type="spellEnd"/>
      <w:r w:rsidRPr="00ED456E">
        <w:t>.</w:t>
      </w:r>
      <w:r>
        <w:t xml:space="preserve"> ze zm.</w:t>
      </w:r>
      <w:r w:rsidRPr="00ED456E">
        <w:t>);</w:t>
      </w:r>
    </w:p>
    <w:p w:rsidR="002B4657" w:rsidRDefault="002B4657" w:rsidP="00B966EE">
      <w:pPr>
        <w:pStyle w:val="Akapitzlist"/>
        <w:numPr>
          <w:ilvl w:val="0"/>
          <w:numId w:val="13"/>
        </w:numPr>
        <w:ind w:left="709" w:hanging="425"/>
        <w:contextualSpacing w:val="0"/>
        <w:rPr>
          <w:lang w:eastAsia="pl-PL"/>
        </w:rPr>
      </w:pPr>
      <w:r w:rsidRPr="00B966EE">
        <w:rPr>
          <w:b/>
          <w:bCs/>
          <w:lang w:eastAsia="pl-PL"/>
        </w:rPr>
        <w:t>wkład własny</w:t>
      </w:r>
      <w:r w:rsidRPr="001C5DDB">
        <w:rPr>
          <w:lang w:eastAsia="pl-PL"/>
        </w:rPr>
        <w:t xml:space="preserve"> – środki finansowe </w:t>
      </w:r>
      <w:r>
        <w:rPr>
          <w:lang w:eastAsia="pl-PL"/>
        </w:rPr>
        <w:t xml:space="preserve">lub wkład niepieniężny </w:t>
      </w:r>
      <w:r w:rsidRPr="001C5DDB">
        <w:rPr>
          <w:lang w:eastAsia="pl-PL"/>
        </w:rPr>
        <w:t>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1C5DDB">
        <w:rPr>
          <w:vertAlign w:val="superscript"/>
          <w:lang w:eastAsia="pl-PL"/>
        </w:rPr>
        <w:footnoteReference w:id="1"/>
      </w:r>
      <w:r w:rsidRPr="001C5DDB">
        <w:rPr>
          <w:lang w:eastAsia="pl-PL"/>
        </w:rPr>
        <w:t>;</w:t>
      </w:r>
    </w:p>
    <w:p w:rsidR="002B4657" w:rsidRPr="00B26C02" w:rsidRDefault="002B4657" w:rsidP="00B966EE">
      <w:pPr>
        <w:pStyle w:val="Akapitzlist"/>
        <w:numPr>
          <w:ilvl w:val="0"/>
          <w:numId w:val="13"/>
        </w:numPr>
        <w:ind w:left="709" w:hanging="425"/>
        <w:contextualSpacing w:val="0"/>
      </w:pPr>
      <w:r w:rsidRPr="00B966EE">
        <w:rPr>
          <w:b/>
          <w:bCs/>
        </w:rPr>
        <w:t>wniosek o dofinansowanie (dokumentacja aplikacyjna)</w:t>
      </w:r>
      <w:r w:rsidRPr="00B26C02">
        <w:t xml:space="preserve"> – dokument, </w:t>
      </w:r>
      <w:r w:rsidR="00C34CAC">
        <w:br/>
      </w:r>
      <w:r w:rsidRPr="00B26C02">
        <w:t>w którym zawarty jest op</w:t>
      </w:r>
      <w:r>
        <w:t>is projektu lub przedstawione w </w:t>
      </w:r>
      <w:r w:rsidRPr="00B26C02">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w:t>
      </w:r>
      <w:r w:rsidR="00C34CAC">
        <w:br/>
      </w:r>
      <w:r w:rsidRPr="00B26C02">
        <w:t xml:space="preserve">o dofinansowanie uznaje się wszystkie jego załączniki; </w:t>
      </w:r>
    </w:p>
    <w:p w:rsidR="002B4657" w:rsidRPr="00A82BDE" w:rsidRDefault="002B4657" w:rsidP="00B966EE">
      <w:pPr>
        <w:pStyle w:val="Akapitzlist"/>
        <w:numPr>
          <w:ilvl w:val="0"/>
          <w:numId w:val="13"/>
        </w:numPr>
        <w:ind w:left="709" w:hanging="425"/>
        <w:contextualSpacing w:val="0"/>
        <w:rPr>
          <w:lang w:eastAsia="pl-PL"/>
        </w:rPr>
      </w:pPr>
      <w:r w:rsidRPr="00B966EE">
        <w:rPr>
          <w:rFonts w:eastAsia="Arial"/>
          <w:b/>
          <w:bCs/>
        </w:rPr>
        <w:t>wnioskodawca</w:t>
      </w:r>
      <w:r w:rsidRPr="0010372B">
        <w:rPr>
          <w:rFonts w:eastAsia="Arial"/>
        </w:rPr>
        <w:t xml:space="preserve"> </w:t>
      </w:r>
      <w:r w:rsidRPr="0010372B">
        <w:rPr>
          <w:bCs/>
          <w:lang w:eastAsia="pl-PL"/>
        </w:rPr>
        <w:t xml:space="preserve">– </w:t>
      </w:r>
      <w:r w:rsidRPr="00B26C02">
        <w:rPr>
          <w:lang w:eastAsia="pl-PL"/>
        </w:rPr>
        <w:t>podmiot, o którym mowa w ar</w:t>
      </w:r>
      <w:r>
        <w:rPr>
          <w:lang w:eastAsia="pl-PL"/>
        </w:rPr>
        <w:t xml:space="preserve">t. 2 </w:t>
      </w:r>
      <w:proofErr w:type="spellStart"/>
      <w:r>
        <w:rPr>
          <w:lang w:eastAsia="pl-PL"/>
        </w:rPr>
        <w:t>pkt</w:t>
      </w:r>
      <w:proofErr w:type="spellEnd"/>
      <w:r>
        <w:rPr>
          <w:lang w:eastAsia="pl-PL"/>
        </w:rPr>
        <w:t xml:space="preserve"> 28 ustawy wdrożeniowej</w:t>
      </w:r>
      <w:r w:rsidR="00546431">
        <w:rPr>
          <w:lang w:eastAsia="pl-PL"/>
        </w:rPr>
        <w:t>, a w przypadku projektów partnerskich Lider;</w:t>
      </w:r>
    </w:p>
    <w:p w:rsidR="002B4657" w:rsidRPr="001C5DDB" w:rsidRDefault="002B4657" w:rsidP="00B966EE">
      <w:pPr>
        <w:pStyle w:val="Akapitzlist"/>
        <w:numPr>
          <w:ilvl w:val="0"/>
          <w:numId w:val="13"/>
        </w:numPr>
        <w:ind w:left="709" w:hanging="425"/>
        <w:contextualSpacing w:val="0"/>
        <w:rPr>
          <w:lang w:eastAsia="pl-PL"/>
        </w:rPr>
      </w:pPr>
      <w:r w:rsidRPr="00B966EE">
        <w:rPr>
          <w:b/>
          <w:bCs/>
          <w:lang w:eastAsia="pl-PL"/>
        </w:rPr>
        <w:t>współfinansowanie krajowe z budżetu państwa</w:t>
      </w:r>
      <w:r w:rsidRPr="001C5DDB">
        <w:rPr>
          <w:lang w:eastAsia="pl-PL"/>
        </w:rPr>
        <w:t xml:space="preserve"> – </w:t>
      </w:r>
      <w:r w:rsidRPr="001270C3">
        <w:rPr>
          <w:lang w:eastAsia="pl-PL"/>
        </w:rPr>
        <w:t xml:space="preserve">zgodnie z art. 2 </w:t>
      </w:r>
      <w:proofErr w:type="spellStart"/>
      <w:r w:rsidRPr="001270C3">
        <w:rPr>
          <w:lang w:eastAsia="pl-PL"/>
        </w:rPr>
        <w:t>pkt</w:t>
      </w:r>
      <w:proofErr w:type="spellEnd"/>
      <w:r w:rsidRPr="001270C3">
        <w:rPr>
          <w:lang w:eastAsia="pl-PL"/>
        </w:rPr>
        <w:t xml:space="preserve"> 30 ustawy wdrożeniowej, środki budżetu państwa niepochodzące z budżetu środków europejskich, o którym mowa w art. 117 ust. 1 ustawy z dnia 27 sierpnia 2009 r. o finansach publicznych, wypłacane na rzecz beneficjenta albo wydatkowane przez państwową jednostkę budżetową w ramach projektu, z</w:t>
      </w:r>
      <w:r w:rsidR="0015585E">
        <w:rPr>
          <w:lang w:eastAsia="pl-PL"/>
        </w:rPr>
        <w:t> </w:t>
      </w:r>
      <w:r w:rsidRPr="001270C3">
        <w:rPr>
          <w:lang w:eastAsia="pl-PL"/>
        </w:rPr>
        <w:t>wyłączeniem podlegających refundacji przez Komisję Europejską środków budżetu państwa przeznaczonych na realizację projektów pomocy technicznej, projektów w</w:t>
      </w:r>
      <w:r w:rsidR="0015585E">
        <w:rPr>
          <w:lang w:eastAsia="pl-PL"/>
        </w:rPr>
        <w:t> </w:t>
      </w:r>
      <w:r w:rsidRPr="001270C3">
        <w:rPr>
          <w:lang w:eastAsia="pl-PL"/>
        </w:rPr>
        <w:t xml:space="preserve">ramach programów EWT oraz środków, o których </w:t>
      </w:r>
      <w:r w:rsidRPr="001270C3">
        <w:rPr>
          <w:lang w:eastAsia="pl-PL"/>
        </w:rPr>
        <w:lastRenderedPageBreak/>
        <w:t xml:space="preserve">mowa w art. 5 ust. 3 </w:t>
      </w:r>
      <w:proofErr w:type="spellStart"/>
      <w:r w:rsidRPr="001270C3">
        <w:rPr>
          <w:lang w:eastAsia="pl-PL"/>
        </w:rPr>
        <w:t>pkt</w:t>
      </w:r>
      <w:proofErr w:type="spellEnd"/>
      <w:r w:rsidRPr="001270C3">
        <w:rPr>
          <w:lang w:eastAsia="pl-PL"/>
        </w:rPr>
        <w:t xml:space="preserve"> 4 lit. b tiret drugie ustawy z dnia 27 sierpnia 2009 r. </w:t>
      </w:r>
      <w:r w:rsidR="00C34CAC">
        <w:rPr>
          <w:lang w:eastAsia="pl-PL"/>
        </w:rPr>
        <w:br/>
      </w:r>
      <w:r w:rsidRPr="001270C3">
        <w:rPr>
          <w:lang w:eastAsia="pl-PL"/>
        </w:rPr>
        <w:t>o finansach publicznych</w:t>
      </w:r>
      <w:r w:rsidRPr="001C5DDB">
        <w:rPr>
          <w:lang w:eastAsia="pl-PL"/>
        </w:rPr>
        <w:t>;</w:t>
      </w:r>
    </w:p>
    <w:p w:rsidR="002B4657" w:rsidRDefault="002B4657" w:rsidP="00B966EE">
      <w:pPr>
        <w:pStyle w:val="Akapitzlist"/>
        <w:numPr>
          <w:ilvl w:val="0"/>
          <w:numId w:val="13"/>
        </w:numPr>
        <w:ind w:left="709" w:hanging="425"/>
        <w:contextualSpacing w:val="0"/>
        <w:rPr>
          <w:lang w:eastAsia="pl-PL"/>
        </w:rPr>
      </w:pPr>
      <w:r w:rsidRPr="00B966EE">
        <w:rPr>
          <w:b/>
          <w:bCs/>
          <w:lang w:eastAsia="pl-PL"/>
        </w:rPr>
        <w:t>współfinansowanie UE</w:t>
      </w:r>
      <w:r w:rsidRPr="00A538F8">
        <w:rPr>
          <w:lang w:eastAsia="pl-PL"/>
        </w:rPr>
        <w:t xml:space="preserve"> – zgodnie z art. 2 </w:t>
      </w:r>
      <w:proofErr w:type="spellStart"/>
      <w:r w:rsidRPr="00A538F8">
        <w:rPr>
          <w:lang w:eastAsia="pl-PL"/>
        </w:rPr>
        <w:t>pkt</w:t>
      </w:r>
      <w:proofErr w:type="spellEnd"/>
      <w:r w:rsidRPr="00A538F8">
        <w:rPr>
          <w:lang w:eastAsia="pl-PL"/>
        </w:rPr>
        <w:t xml:space="preserve"> 31 ustawy wdrożeniowej, środki pochodzące z</w:t>
      </w:r>
      <w:r w:rsidR="0015585E">
        <w:rPr>
          <w:lang w:eastAsia="pl-PL"/>
        </w:rPr>
        <w:t> </w:t>
      </w:r>
      <w:r w:rsidRPr="00A538F8">
        <w:rPr>
          <w:lang w:eastAsia="pl-PL"/>
        </w:rPr>
        <w:t xml:space="preserve">budżetu środków europejskich, o którym mowa </w:t>
      </w:r>
      <w:r w:rsidR="00E21C3D">
        <w:rPr>
          <w:lang w:eastAsia="pl-PL"/>
        </w:rPr>
        <w:br/>
      </w:r>
      <w:r w:rsidRPr="00A538F8">
        <w:rPr>
          <w:lang w:eastAsia="pl-PL"/>
        </w:rPr>
        <w:t xml:space="preserve">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w:t>
      </w:r>
      <w:r w:rsidR="0015585E">
        <w:rPr>
          <w:lang w:eastAsia="pl-PL"/>
        </w:rPr>
        <w:t>– </w:t>
      </w:r>
      <w:r w:rsidRPr="00A538F8">
        <w:rPr>
          <w:lang w:eastAsia="pl-PL"/>
        </w:rPr>
        <w:t>w</w:t>
      </w:r>
      <w:r w:rsidR="0015585E">
        <w:rPr>
          <w:lang w:eastAsia="pl-PL"/>
        </w:rPr>
        <w:t> </w:t>
      </w:r>
      <w:r w:rsidRPr="00A538F8">
        <w:rPr>
          <w:lang w:eastAsia="pl-PL"/>
        </w:rPr>
        <w:t xml:space="preserve">przypadku krajowego lub regionalnego programu operacyjnego oraz środki Europejskiego Funduszu Rozwoju Regionalnego pochodzące z budżetu programu EWT, wypłacane na rzecz beneficjenta w ramach projektu </w:t>
      </w:r>
      <w:r>
        <w:rPr>
          <w:lang w:eastAsia="pl-PL"/>
        </w:rPr>
        <w:t>–</w:t>
      </w:r>
      <w:r w:rsidRPr="00A538F8">
        <w:rPr>
          <w:lang w:eastAsia="pl-PL"/>
        </w:rPr>
        <w:t xml:space="preserve"> w przypadku programu EWT;</w:t>
      </w:r>
    </w:p>
    <w:p w:rsidR="002B4657" w:rsidRPr="00FF3EEA" w:rsidRDefault="002B4657" w:rsidP="00B966EE">
      <w:pPr>
        <w:pStyle w:val="Akapitzlist"/>
        <w:numPr>
          <w:ilvl w:val="0"/>
          <w:numId w:val="13"/>
        </w:numPr>
        <w:ind w:left="709" w:hanging="425"/>
        <w:contextualSpacing w:val="0"/>
      </w:pPr>
      <w:r w:rsidRPr="00B966EE">
        <w:rPr>
          <w:b/>
          <w:bCs/>
          <w:lang w:eastAsia="pl-PL"/>
        </w:rPr>
        <w:t>wydatek kwalifikowalny</w:t>
      </w:r>
      <w:r w:rsidRPr="00D459B0">
        <w:rPr>
          <w:lang w:eastAsia="pl-PL"/>
        </w:rPr>
        <w:t xml:space="preserve"> – koszt lub wydatek poniesiony w związku </w:t>
      </w:r>
      <w:r w:rsidR="00C34CAC">
        <w:rPr>
          <w:lang w:eastAsia="pl-PL"/>
        </w:rPr>
        <w:br/>
      </w:r>
      <w:r w:rsidRPr="00D459B0">
        <w:rPr>
          <w:lang w:eastAsia="pl-PL"/>
        </w:rPr>
        <w:t>z realizacją projektu w</w:t>
      </w:r>
      <w:r w:rsidR="00B966EE">
        <w:rPr>
          <w:lang w:eastAsia="pl-PL"/>
        </w:rPr>
        <w:t> </w:t>
      </w:r>
      <w:r w:rsidRPr="00D459B0">
        <w:rPr>
          <w:lang w:eastAsia="pl-PL"/>
        </w:rPr>
        <w:t xml:space="preserve">ramach RPO WZ, który </w:t>
      </w:r>
      <w:r>
        <w:rPr>
          <w:lang w:eastAsia="pl-PL"/>
        </w:rPr>
        <w:t>spełnia kryteria</w:t>
      </w:r>
      <w:r w:rsidRPr="00D459B0">
        <w:rPr>
          <w:lang w:eastAsia="pl-PL"/>
        </w:rPr>
        <w:t xml:space="preserve"> refundacji, rozliczenia (w przypadku systemu zaliczkowego) zgodnie z umową </w:t>
      </w:r>
      <w:r w:rsidR="00C34CAC">
        <w:rPr>
          <w:lang w:eastAsia="pl-PL"/>
        </w:rPr>
        <w:br/>
      </w:r>
      <w:r w:rsidRPr="00D459B0">
        <w:rPr>
          <w:lang w:eastAsia="pl-PL"/>
        </w:rPr>
        <w:t>o dofinansowanie.</w:t>
      </w:r>
    </w:p>
    <w:p w:rsidR="002B4657" w:rsidRPr="00FF3EEA" w:rsidRDefault="002B4657" w:rsidP="00750FCE">
      <w:pPr>
        <w:pStyle w:val="Nagwek1"/>
        <w:spacing w:line="276" w:lineRule="auto"/>
      </w:pPr>
      <w:bookmarkStart w:id="7" w:name="_Toc28046451"/>
      <w:bookmarkStart w:id="8" w:name="_Toc34124325"/>
      <w:r w:rsidRPr="008E1305">
        <w:t>Karta tytułowa projektu</w:t>
      </w:r>
      <w:bookmarkEnd w:id="7"/>
      <w:bookmarkEnd w:id="8"/>
    </w:p>
    <w:p w:rsidR="001A2F29" w:rsidRDefault="002B4657">
      <w:r w:rsidRPr="008E1305">
        <w:t>Nazwa wnioskodawcy</w:t>
      </w:r>
      <w:r w:rsidRPr="00261079">
        <w:rPr>
          <w:strike/>
        </w:rPr>
        <w:t>:</w:t>
      </w:r>
      <w:r>
        <w:t xml:space="preserve"> </w:t>
      </w:r>
      <w:r w:rsidRPr="00E1698C">
        <w:t>Pole jest wypełniane automatycznie na podstawie danych wprowadzonych w</w:t>
      </w:r>
      <w:r w:rsidR="0015585E" w:rsidRPr="00E1698C">
        <w:t> </w:t>
      </w:r>
      <w:r w:rsidRPr="00E1698C">
        <w:t>polu B.1.3</w:t>
      </w:r>
    </w:p>
    <w:p w:rsidR="001A2F29" w:rsidRDefault="002B4657">
      <w:r w:rsidRPr="008E1305">
        <w:t>Tytuł projektu</w:t>
      </w:r>
      <w:r w:rsidRPr="00A60112">
        <w:rPr>
          <w:strike/>
        </w:rPr>
        <w:t>:</w:t>
      </w:r>
      <w:r>
        <w:t xml:space="preserve"> </w:t>
      </w:r>
      <w:r w:rsidRPr="008E1305">
        <w:t>(maksymalnie 1000 znaków)</w:t>
      </w:r>
      <w:r w:rsidR="00546431">
        <w:t>:</w:t>
      </w:r>
      <w:r w:rsidR="00546431" w:rsidRPr="00546431">
        <w:t xml:space="preserve"> </w:t>
      </w:r>
      <w:r w:rsidR="00546431">
        <w:t>n</w:t>
      </w:r>
      <w:r w:rsidR="00546431" w:rsidRPr="00546431">
        <w:t>ależy wpisać pełny tytuł projektu. Tytuł projektu powinien być sformułowany tak, aby jednoznacznie obrazował faktyczne zadanie, które przedłożono do objęcia wsparciem. Nazwa projektu powinna wskazywać zakres inwestycji oraz miejsce jej realizacji. Jeżeli projekt jest jednym z etapów większego przedsięwzięcia, fakt ten należy również zaznaczyć w tytule poprzez dopisanie numeru etapu inwestycji.</w:t>
      </w:r>
    </w:p>
    <w:p w:rsidR="0010372B" w:rsidRPr="008E1305" w:rsidRDefault="002B4657" w:rsidP="00E1698C">
      <w:pPr>
        <w:pStyle w:val="Nagwek2"/>
        <w:numPr>
          <w:ilvl w:val="0"/>
          <w:numId w:val="15"/>
        </w:numPr>
      </w:pPr>
      <w:bookmarkStart w:id="9" w:name="_Toc34124326"/>
      <w:r w:rsidRPr="00011F9A">
        <w:t>Określenie obszaru wsparcia</w:t>
      </w:r>
      <w:bookmarkEnd w:id="9"/>
    </w:p>
    <w:p w:rsidR="002B4657" w:rsidRPr="00011F9A" w:rsidRDefault="002B4657" w:rsidP="0015585E">
      <w:pPr>
        <w:pStyle w:val="Akapitzlist"/>
        <w:numPr>
          <w:ilvl w:val="1"/>
          <w:numId w:val="15"/>
        </w:numPr>
        <w:ind w:left="1134" w:hanging="567"/>
        <w:contextualSpacing w:val="0"/>
      </w:pPr>
      <w:r w:rsidRPr="00011F9A">
        <w:t>Numer i nazwa Osi Priorytetowej</w:t>
      </w:r>
      <w:r w:rsidR="0015585E">
        <w:t xml:space="preserve">  - z</w:t>
      </w:r>
      <w:r w:rsidRPr="00011F9A">
        <w:t xml:space="preserve"> listy rozwijanej należy wybrać właściwy numer i</w:t>
      </w:r>
      <w:r w:rsidR="00E1698C">
        <w:t> </w:t>
      </w:r>
      <w:r w:rsidRPr="00011F9A">
        <w:t>nazwę Osi Priorytetowej.</w:t>
      </w:r>
    </w:p>
    <w:p w:rsidR="002B4657" w:rsidRPr="00011F9A" w:rsidRDefault="002B4657" w:rsidP="0015585E">
      <w:pPr>
        <w:pStyle w:val="Akapitzlist"/>
        <w:numPr>
          <w:ilvl w:val="1"/>
          <w:numId w:val="15"/>
        </w:numPr>
        <w:ind w:left="1134" w:hanging="567"/>
        <w:contextualSpacing w:val="0"/>
      </w:pPr>
      <w:r w:rsidRPr="00011F9A">
        <w:t>Numer i nazwa Działania</w:t>
      </w:r>
      <w:r w:rsidR="0015585E">
        <w:t xml:space="preserve"> - z</w:t>
      </w:r>
      <w:r w:rsidRPr="00011F9A">
        <w:t xml:space="preserve"> listy rozwijanej należy wybrać właściwe Działanie.</w:t>
      </w:r>
    </w:p>
    <w:p w:rsidR="002B4657" w:rsidRPr="00011F9A" w:rsidRDefault="002B4657" w:rsidP="0015585E">
      <w:pPr>
        <w:pStyle w:val="Akapitzlist"/>
        <w:numPr>
          <w:ilvl w:val="1"/>
          <w:numId w:val="15"/>
        </w:numPr>
        <w:ind w:left="1134" w:hanging="567"/>
        <w:contextualSpacing w:val="0"/>
      </w:pPr>
      <w:r w:rsidRPr="00011F9A">
        <w:t>Numer i nazwa Celu Tematycznego</w:t>
      </w:r>
      <w:r w:rsidR="0015585E">
        <w:t xml:space="preserve"> - p</w:t>
      </w:r>
      <w:r w:rsidRPr="00011F9A">
        <w:t>ole wypełniane automatycznie po wyborze Działania.</w:t>
      </w:r>
    </w:p>
    <w:p w:rsidR="002B4657" w:rsidRPr="00011F9A" w:rsidRDefault="002B4657" w:rsidP="0015585E">
      <w:pPr>
        <w:pStyle w:val="Akapitzlist"/>
        <w:numPr>
          <w:ilvl w:val="1"/>
          <w:numId w:val="15"/>
        </w:numPr>
        <w:ind w:left="1134" w:hanging="567"/>
        <w:contextualSpacing w:val="0"/>
      </w:pPr>
      <w:r w:rsidRPr="00011F9A">
        <w:t>Numer i nazwa Priorytetu Inwestycyjnego</w:t>
      </w:r>
      <w:r w:rsidR="0015585E">
        <w:t xml:space="preserve"> - p</w:t>
      </w:r>
      <w:r w:rsidRPr="00011F9A">
        <w:t>ole wypełniane automatycznie po wyborze Działania.</w:t>
      </w:r>
    </w:p>
    <w:p w:rsidR="002B4657" w:rsidRPr="008E1305" w:rsidRDefault="002B4657" w:rsidP="0015585E">
      <w:pPr>
        <w:pStyle w:val="Akapitzlist"/>
        <w:numPr>
          <w:ilvl w:val="1"/>
          <w:numId w:val="15"/>
        </w:numPr>
        <w:ind w:left="1134" w:hanging="567"/>
        <w:contextualSpacing w:val="0"/>
      </w:pPr>
      <w:r w:rsidRPr="00011F9A">
        <w:t>Cel szczegółowy RPO WZ 2014-2020</w:t>
      </w:r>
      <w:r w:rsidR="0015585E">
        <w:t xml:space="preserve"> - p</w:t>
      </w:r>
      <w:r w:rsidRPr="00011F9A">
        <w:t>ole wypełniane automatycznie po wyborze Działania</w:t>
      </w:r>
    </w:p>
    <w:p w:rsidR="002B4657" w:rsidRPr="008E1305" w:rsidRDefault="002B4657" w:rsidP="00E1698C">
      <w:pPr>
        <w:pStyle w:val="Nagwek2"/>
        <w:numPr>
          <w:ilvl w:val="0"/>
          <w:numId w:val="15"/>
        </w:numPr>
      </w:pPr>
      <w:bookmarkStart w:id="10" w:name="_Toc34124327"/>
      <w:r w:rsidRPr="00011F9A">
        <w:lastRenderedPageBreak/>
        <w:t>Charakterystyka naboru</w:t>
      </w:r>
      <w:bookmarkEnd w:id="10"/>
    </w:p>
    <w:p w:rsidR="002B4657" w:rsidRPr="00011F9A" w:rsidRDefault="002B4657" w:rsidP="00E1698C">
      <w:pPr>
        <w:pStyle w:val="Akapitzlist"/>
        <w:numPr>
          <w:ilvl w:val="1"/>
          <w:numId w:val="18"/>
        </w:numPr>
        <w:tabs>
          <w:tab w:val="left" w:pos="1843"/>
        </w:tabs>
        <w:ind w:left="1134" w:hanging="567"/>
        <w:contextualSpacing w:val="0"/>
      </w:pPr>
      <w:r w:rsidRPr="00011F9A">
        <w:t>Numer naboru</w:t>
      </w:r>
      <w:r w:rsidR="00E1698C">
        <w:t xml:space="preserve"> - p</w:t>
      </w:r>
      <w:r w:rsidRPr="00011F9A">
        <w:t>ole wypełniane automatycznie po wyborze Działania.</w:t>
      </w:r>
    </w:p>
    <w:p w:rsidR="002B4657" w:rsidRPr="00011F9A" w:rsidRDefault="002B4657" w:rsidP="00E1698C">
      <w:pPr>
        <w:pStyle w:val="Akapitzlist"/>
        <w:numPr>
          <w:ilvl w:val="1"/>
          <w:numId w:val="18"/>
        </w:numPr>
        <w:tabs>
          <w:tab w:val="left" w:pos="1843"/>
        </w:tabs>
        <w:ind w:left="1134" w:hanging="567"/>
        <w:contextualSpacing w:val="0"/>
      </w:pPr>
      <w:r w:rsidRPr="00011F9A">
        <w:t>Instytucja przyjmująca wniosek</w:t>
      </w:r>
      <w:r w:rsidR="00E1698C">
        <w:t xml:space="preserve"> - p</w:t>
      </w:r>
      <w:r w:rsidRPr="00011F9A">
        <w:t>ole wypełniane automatycznie po wyborze numeru naboru.</w:t>
      </w:r>
    </w:p>
    <w:p w:rsidR="002B4657" w:rsidRPr="008E1305" w:rsidRDefault="002B4657" w:rsidP="00E1698C">
      <w:pPr>
        <w:pStyle w:val="Akapitzlist"/>
        <w:numPr>
          <w:ilvl w:val="1"/>
          <w:numId w:val="18"/>
        </w:numPr>
        <w:tabs>
          <w:tab w:val="left" w:pos="1843"/>
        </w:tabs>
        <w:ind w:left="1134" w:hanging="567"/>
        <w:contextualSpacing w:val="0"/>
      </w:pPr>
      <w:r w:rsidRPr="00011F9A">
        <w:t>Rodzaj projektu</w:t>
      </w:r>
      <w:r w:rsidR="00E1698C">
        <w:t xml:space="preserve"> - p</w:t>
      </w:r>
      <w:r w:rsidRPr="00011F9A">
        <w:t>ole wypełniane automatycznie po wyborze numeru naboru.</w:t>
      </w:r>
    </w:p>
    <w:p w:rsidR="00CF1DA1" w:rsidRPr="00E1698C" w:rsidRDefault="002B4657" w:rsidP="00E1698C">
      <w:pPr>
        <w:pStyle w:val="Nagwek2"/>
        <w:numPr>
          <w:ilvl w:val="0"/>
          <w:numId w:val="18"/>
        </w:numPr>
        <w:tabs>
          <w:tab w:val="left" w:pos="426"/>
        </w:tabs>
        <w:ind w:left="0" w:firstLine="0"/>
        <w:rPr>
          <w:vanish/>
        </w:rPr>
      </w:pPr>
      <w:bookmarkStart w:id="11" w:name="_Toc34124328"/>
      <w:r w:rsidRPr="00011F9A">
        <w:t>Klasyfikacja projektu</w:t>
      </w:r>
      <w:bookmarkEnd w:id="11"/>
    </w:p>
    <w:p w:rsidR="00E21C3D" w:rsidRDefault="00E21C3D" w:rsidP="00E1698C">
      <w:pPr>
        <w:pStyle w:val="Akapitzlist"/>
        <w:numPr>
          <w:ilvl w:val="1"/>
          <w:numId w:val="16"/>
        </w:numPr>
        <w:tabs>
          <w:tab w:val="left" w:pos="1134"/>
        </w:tabs>
        <w:ind w:left="1134" w:hanging="567"/>
        <w:contextualSpacing w:val="0"/>
      </w:pPr>
    </w:p>
    <w:p w:rsidR="001A2F29" w:rsidRDefault="002B4657">
      <w:pPr>
        <w:pStyle w:val="Akapitzlist"/>
        <w:numPr>
          <w:ilvl w:val="1"/>
          <w:numId w:val="81"/>
        </w:numPr>
        <w:tabs>
          <w:tab w:val="left" w:pos="1134"/>
        </w:tabs>
        <w:ind w:left="1134" w:hanging="567"/>
        <w:contextualSpacing w:val="0"/>
      </w:pPr>
      <w:r w:rsidRPr="00011F9A">
        <w:t>Kategoria interwencji</w:t>
      </w:r>
      <w:r w:rsidR="00B966EE">
        <w:t xml:space="preserve"> - z</w:t>
      </w:r>
      <w:r w:rsidRPr="00011F9A">
        <w:t xml:space="preserve"> listy rozwijanej należy wybrać kategorię interwencji właściwą dla danego typu projektu, zgodnie z tabelą 1: Kody dotyczące wymiaru zakresu interwencji rozporządzenia nr 215/2014.</w:t>
      </w:r>
    </w:p>
    <w:p w:rsidR="001A2F29" w:rsidRDefault="002B4657" w:rsidP="0015663E">
      <w:pPr>
        <w:pStyle w:val="Akapitzlist"/>
        <w:numPr>
          <w:ilvl w:val="1"/>
          <w:numId w:val="92"/>
        </w:numPr>
        <w:tabs>
          <w:tab w:val="left" w:pos="1134"/>
        </w:tabs>
        <w:ind w:left="1134" w:hanging="567"/>
        <w:contextualSpacing w:val="0"/>
      </w:pPr>
      <w:r w:rsidRPr="00011F9A">
        <w:t xml:space="preserve">Rodzaj działalności gospodarczej </w:t>
      </w:r>
      <w:r w:rsidR="00D10C2A">
        <w:t xml:space="preserve">- </w:t>
      </w:r>
      <w:r w:rsidR="00546431">
        <w:t>z</w:t>
      </w:r>
      <w:r w:rsidRPr="00011F9A">
        <w:t xml:space="preserve"> listy rozwijanej należy wybrać odpowiedni rodzaj działalności gospodarczej w odniesieniu do przedmiotu projektu, zgodnie z tabelą 7: Kody wymiaru rodzajów działalności gospodarczej rozporządzenia nr 215/2014.</w:t>
      </w:r>
    </w:p>
    <w:p w:rsidR="001A2F29" w:rsidRDefault="002B4657" w:rsidP="0015663E">
      <w:pPr>
        <w:pStyle w:val="Akapitzlist"/>
        <w:numPr>
          <w:ilvl w:val="1"/>
          <w:numId w:val="92"/>
        </w:numPr>
        <w:tabs>
          <w:tab w:val="left" w:pos="1134"/>
        </w:tabs>
        <w:ind w:left="1134" w:hanging="567"/>
        <w:contextualSpacing w:val="0"/>
      </w:pPr>
      <w:r w:rsidRPr="00011F9A">
        <w:t>Typ projektu</w:t>
      </w:r>
      <w:r w:rsidR="00E7441F">
        <w:t xml:space="preserve"> - n</w:t>
      </w:r>
      <w:r w:rsidRPr="00011F9A">
        <w:t>ależy odznaczyć właściwe pole.</w:t>
      </w:r>
    </w:p>
    <w:p w:rsidR="002B4657" w:rsidRPr="00A976EF" w:rsidRDefault="002B4657" w:rsidP="008D1449">
      <w:pPr>
        <w:pStyle w:val="Nagwek1"/>
        <w:numPr>
          <w:ilvl w:val="0"/>
          <w:numId w:val="49"/>
        </w:numPr>
      </w:pPr>
      <w:bookmarkStart w:id="12" w:name="_Toc28046452"/>
      <w:bookmarkStart w:id="13" w:name="_Toc34124329"/>
      <w:r w:rsidRPr="008E1305">
        <w:t>Informacje o projekcie</w:t>
      </w:r>
      <w:bookmarkEnd w:id="12"/>
      <w:bookmarkEnd w:id="13"/>
    </w:p>
    <w:p w:rsidR="002B4657" w:rsidRPr="008E1305" w:rsidRDefault="002B4657" w:rsidP="00B966EE">
      <w:pPr>
        <w:pStyle w:val="Nagwek2"/>
        <w:numPr>
          <w:ilvl w:val="1"/>
          <w:numId w:val="49"/>
        </w:numPr>
      </w:pPr>
      <w:bookmarkStart w:id="14" w:name="_Toc34124330"/>
      <w:r w:rsidRPr="00011F9A">
        <w:t>Okres realizacji projektu</w:t>
      </w:r>
      <w:bookmarkEnd w:id="14"/>
    </w:p>
    <w:p w:rsidR="002B4657" w:rsidRPr="008E1305" w:rsidRDefault="002B4657" w:rsidP="00A976EF">
      <w:r w:rsidRPr="008E1305">
        <w:t>UWAGA! W przypadku edycji wcześniej zapisanego wniosku, przy zmianie okresu realizacji projektu, harmonogram w sekcji G. zostanie usunięty.</w:t>
      </w:r>
    </w:p>
    <w:p w:rsidR="00B966EE" w:rsidRPr="004F189A" w:rsidRDefault="002B4657" w:rsidP="00B966EE">
      <w:pPr>
        <w:pStyle w:val="Akapitzlist"/>
        <w:numPr>
          <w:ilvl w:val="2"/>
          <w:numId w:val="49"/>
        </w:numPr>
        <w:ind w:left="567" w:hanging="567"/>
        <w:contextualSpacing w:val="0"/>
        <w:rPr>
          <w:b/>
          <w:bCs/>
        </w:rPr>
      </w:pPr>
      <w:r w:rsidRPr="004F189A">
        <w:rPr>
          <w:b/>
          <w:bCs/>
        </w:rPr>
        <w:t>Data rozpoczęcia realizacji projektu</w:t>
      </w:r>
      <w:r w:rsidR="00CA5B35" w:rsidRPr="004F189A">
        <w:rPr>
          <w:b/>
          <w:bCs/>
        </w:rPr>
        <w:t>.</w:t>
      </w:r>
    </w:p>
    <w:p w:rsidR="002B4657" w:rsidRPr="008E1305" w:rsidRDefault="002B4657" w:rsidP="00C96B11">
      <w:pPr>
        <w:pStyle w:val="Akapitzlist"/>
        <w:tabs>
          <w:tab w:val="left" w:pos="709"/>
          <w:tab w:val="left" w:pos="851"/>
        </w:tabs>
        <w:ind w:left="567"/>
        <w:contextualSpacing w:val="0"/>
      </w:pPr>
      <w:r w:rsidRPr="008E1305">
        <w:t>Należy podać termin rozpoczęcia realizacji projektu poprzez wybór odpowiedniej daty z</w:t>
      </w:r>
      <w:r w:rsidR="004F189A">
        <w:t> </w:t>
      </w:r>
      <w:r w:rsidRPr="008E1305">
        <w:t>„Kalendarza”. Należy zwrócić uwagę, aby informacje te były spójne z</w:t>
      </w:r>
      <w:r w:rsidR="00B966EE">
        <w:t> </w:t>
      </w:r>
      <w:r w:rsidRPr="008E1305">
        <w:t>harmonogramem i</w:t>
      </w:r>
      <w:r w:rsidR="004F189A">
        <w:t> </w:t>
      </w:r>
      <w:r w:rsidRPr="008E1305">
        <w:t>budżetem projektu określonym w sekcji G.</w:t>
      </w:r>
      <w:r w:rsidR="00CA5B35">
        <w:t xml:space="preserve"> </w:t>
      </w:r>
      <w:r w:rsidRPr="008E1305">
        <w:t>Przez rozpoczęcie realizacji projektu należy rozumieć podjęcie jakichkolwiek działań w ramach projektu, niebędących rozpoczęciem prac, w</w:t>
      </w:r>
      <w:r w:rsidR="00B966EE">
        <w:t> </w:t>
      </w:r>
      <w:r w:rsidRPr="008E1305">
        <w:t>tym zakup gruntu, lub rozpoczęcie prac w ramach projektu, w zależności od tego, co nastąpi najpierw. Podjęcie prac przygotowawczych nie stanowi rozpoczęcia realizacji projektu.</w:t>
      </w:r>
    </w:p>
    <w:p w:rsidR="00B966EE" w:rsidRPr="004F189A" w:rsidRDefault="002B4657" w:rsidP="004F189A">
      <w:pPr>
        <w:pStyle w:val="Akapitzlist"/>
        <w:numPr>
          <w:ilvl w:val="3"/>
          <w:numId w:val="49"/>
        </w:numPr>
        <w:ind w:left="851" w:hanging="851"/>
        <w:contextualSpacing w:val="0"/>
        <w:rPr>
          <w:b/>
          <w:bCs/>
        </w:rPr>
      </w:pPr>
      <w:r w:rsidRPr="004F189A">
        <w:rPr>
          <w:b/>
          <w:bCs/>
        </w:rPr>
        <w:t>Data rozpoczęcia prac</w:t>
      </w:r>
      <w:r w:rsidR="00CA5B35" w:rsidRPr="004F189A">
        <w:rPr>
          <w:b/>
          <w:bCs/>
        </w:rPr>
        <w:t>.</w:t>
      </w:r>
    </w:p>
    <w:p w:rsidR="002B4657" w:rsidRPr="008E1305" w:rsidRDefault="002B4657" w:rsidP="0015663E">
      <w:pPr>
        <w:pStyle w:val="Akapitzlist"/>
        <w:ind w:left="709"/>
        <w:contextualSpacing w:val="0"/>
      </w:pPr>
      <w:r w:rsidRPr="008E1305">
        <w:t>Należy podać termin rozpoczęcia prac poprzez wybór</w:t>
      </w:r>
      <w:r w:rsidR="00CA5B35">
        <w:t xml:space="preserve"> </w:t>
      </w:r>
      <w:r w:rsidRPr="008E1305">
        <w:t>odpowiedniej daty z „Kalendarza”. Przez rozpoczęcie prac należy rozumieć rozpoczęcie robót budowlanych związanych z</w:t>
      </w:r>
      <w:r w:rsidR="004F189A">
        <w:t> </w:t>
      </w:r>
      <w:r w:rsidRPr="008E1305">
        <w:t>inwestycją objętą projektem lub pierwsze prawnie wiążące zobowiązanie do zamówienia urządzeń lub inne zobowiązanie, które powoduje, że inwestycja staje się nieodwracalna, w</w:t>
      </w:r>
      <w:r w:rsidR="004F189A">
        <w:t> </w:t>
      </w:r>
      <w:r w:rsidRPr="008E1305">
        <w:t xml:space="preserve">zależności od tego, co nastąpi najpierw. Zakupu gruntów ani prac przygotowawczych nie uznaje się </w:t>
      </w:r>
      <w:r w:rsidRPr="008E1305">
        <w:lastRenderedPageBreak/>
        <w:t>za rozpoczęcie prac.</w:t>
      </w:r>
      <w:r w:rsidR="00CA5B35">
        <w:t xml:space="preserve"> </w:t>
      </w:r>
      <w:r w:rsidRPr="008E1305">
        <w:t>Przez prace przygotowawcze należy rozumieć m.in. uzyskanie zezwoleń i przeprowadzenie studiów wykonalności.</w:t>
      </w:r>
    </w:p>
    <w:p w:rsidR="00B966EE" w:rsidRPr="004F189A" w:rsidRDefault="002B4657" w:rsidP="004F189A">
      <w:pPr>
        <w:pStyle w:val="Akapitzlist"/>
        <w:numPr>
          <w:ilvl w:val="3"/>
          <w:numId w:val="49"/>
        </w:numPr>
        <w:ind w:left="851" w:hanging="851"/>
        <w:contextualSpacing w:val="0"/>
        <w:rPr>
          <w:b/>
          <w:bCs/>
        </w:rPr>
      </w:pPr>
      <w:r w:rsidRPr="004F189A">
        <w:rPr>
          <w:b/>
          <w:bCs/>
        </w:rPr>
        <w:t xml:space="preserve">Data rozpoczęcia </w:t>
      </w:r>
      <w:proofErr w:type="spellStart"/>
      <w:r w:rsidRPr="004F189A">
        <w:rPr>
          <w:b/>
          <w:bCs/>
        </w:rPr>
        <w:t>kwalifikowalności</w:t>
      </w:r>
      <w:proofErr w:type="spellEnd"/>
      <w:r w:rsidRPr="004F189A">
        <w:rPr>
          <w:b/>
          <w:bCs/>
        </w:rPr>
        <w:t xml:space="preserve"> wydatków</w:t>
      </w:r>
      <w:r w:rsidR="00CA5B35" w:rsidRPr="004F189A">
        <w:rPr>
          <w:b/>
          <w:bCs/>
        </w:rPr>
        <w:t>.</w:t>
      </w:r>
    </w:p>
    <w:p w:rsidR="002B4657" w:rsidRPr="008E1305" w:rsidRDefault="002B4657" w:rsidP="004F189A">
      <w:pPr>
        <w:pStyle w:val="Akapitzlist"/>
        <w:ind w:left="851"/>
        <w:contextualSpacing w:val="0"/>
      </w:pPr>
      <w:r w:rsidRPr="008E1305">
        <w:t xml:space="preserve">Należy podać termin rozpoczęcia </w:t>
      </w:r>
      <w:proofErr w:type="spellStart"/>
      <w:r w:rsidRPr="008E1305">
        <w:t>kwalifikowalności</w:t>
      </w:r>
      <w:proofErr w:type="spellEnd"/>
      <w:r w:rsidRPr="008E1305">
        <w:t xml:space="preserve"> wydatków w ramach projektu poprzez wybór odpowiedniej daty z</w:t>
      </w:r>
      <w:r w:rsidR="00B966EE">
        <w:t> </w:t>
      </w:r>
      <w:r w:rsidRPr="008E1305">
        <w:t>„Kalendarza”.</w:t>
      </w:r>
      <w:r w:rsidR="00124725">
        <w:t xml:space="preserve"> </w:t>
      </w:r>
      <w:r w:rsidRPr="008E1305">
        <w:t xml:space="preserve">Początkiem okresu </w:t>
      </w:r>
      <w:proofErr w:type="spellStart"/>
      <w:r w:rsidRPr="008E1305">
        <w:t>kwalifikowalności</w:t>
      </w:r>
      <w:proofErr w:type="spellEnd"/>
      <w:r w:rsidRPr="008E1305">
        <w:t xml:space="preserve"> wydatków jest data poniesienia pierwszego wydatku kwalifikowanego w projekcie, z zastrzeżeniem, że data ta nie może być wcześniejsza niż 1 stycznia 2014 r.</w:t>
      </w:r>
    </w:p>
    <w:p w:rsidR="00B966EE" w:rsidRPr="004F189A" w:rsidRDefault="002B4657" w:rsidP="00B966EE">
      <w:pPr>
        <w:pStyle w:val="Akapitzlist"/>
        <w:numPr>
          <w:ilvl w:val="2"/>
          <w:numId w:val="49"/>
        </w:numPr>
        <w:ind w:left="567" w:hanging="567"/>
        <w:contextualSpacing w:val="0"/>
        <w:rPr>
          <w:b/>
          <w:bCs/>
        </w:rPr>
      </w:pPr>
      <w:r w:rsidRPr="004F189A">
        <w:rPr>
          <w:b/>
          <w:bCs/>
        </w:rPr>
        <w:t>Data zakończenia realizacji projektu</w:t>
      </w:r>
      <w:r w:rsidR="00124725" w:rsidRPr="004F189A">
        <w:rPr>
          <w:b/>
          <w:bCs/>
        </w:rPr>
        <w:t xml:space="preserve">. </w:t>
      </w:r>
    </w:p>
    <w:p w:rsidR="002B4657" w:rsidRPr="008E1305" w:rsidRDefault="002B4657" w:rsidP="0015663E">
      <w:pPr>
        <w:pStyle w:val="Akapitzlist"/>
        <w:ind w:left="851"/>
        <w:contextualSpacing w:val="0"/>
      </w:pPr>
      <w:r w:rsidRPr="008E1305">
        <w:t>Należy podać planowany termin zakończenia realizacji projektu poprzez wybór odpowiedniej daty z „Kalendarza”. Należy zwrócić uwagę, aby informacje te były spójne z harmonogramem i budżetem projektu określonym w sekcji G.</w:t>
      </w:r>
      <w:r w:rsidR="00124725">
        <w:t xml:space="preserve"> </w:t>
      </w:r>
      <w:r w:rsidRPr="008E1305">
        <w:t>Przez zakończenie realizacji projektu należy rozumieć datę podpisania ostatniego protokołu potwierdzającego odbiór, datę później uzyskanego/wystawionego dokumentu lub datę poniesienia ostatniego wydatku w ramach projektu, w zależności od tego, co nastąpiło później. Zakończenie to musi nastąpić nie później niż do 31 grudnia 2023 r.</w:t>
      </w:r>
    </w:p>
    <w:p w:rsidR="004F189A" w:rsidRPr="004F189A" w:rsidRDefault="002B4657" w:rsidP="004F189A">
      <w:pPr>
        <w:pStyle w:val="Akapitzlist"/>
        <w:numPr>
          <w:ilvl w:val="3"/>
          <w:numId w:val="49"/>
        </w:numPr>
        <w:ind w:left="851" w:hanging="851"/>
        <w:contextualSpacing w:val="0"/>
        <w:rPr>
          <w:b/>
          <w:bCs/>
        </w:rPr>
      </w:pPr>
      <w:r w:rsidRPr="004F189A">
        <w:rPr>
          <w:b/>
          <w:bCs/>
        </w:rPr>
        <w:t xml:space="preserve">Data zakończenia </w:t>
      </w:r>
      <w:proofErr w:type="spellStart"/>
      <w:r w:rsidRPr="004F189A">
        <w:rPr>
          <w:b/>
          <w:bCs/>
        </w:rPr>
        <w:t>kwalifikowalności</w:t>
      </w:r>
      <w:proofErr w:type="spellEnd"/>
      <w:r w:rsidRPr="004F189A">
        <w:rPr>
          <w:b/>
          <w:bCs/>
        </w:rPr>
        <w:t xml:space="preserve"> wydatków</w:t>
      </w:r>
      <w:r w:rsidR="00124725" w:rsidRPr="004F189A">
        <w:rPr>
          <w:b/>
          <w:bCs/>
        </w:rPr>
        <w:t>.</w:t>
      </w:r>
    </w:p>
    <w:p w:rsidR="002B4657" w:rsidRPr="001C5DDB" w:rsidRDefault="002B4657" w:rsidP="004F189A">
      <w:pPr>
        <w:pStyle w:val="Akapitzlist"/>
        <w:ind w:left="851"/>
        <w:contextualSpacing w:val="0"/>
      </w:pPr>
      <w:r w:rsidRPr="008E1305">
        <w:t xml:space="preserve">Należy podać termin zakończenia </w:t>
      </w:r>
      <w:proofErr w:type="spellStart"/>
      <w:r w:rsidRPr="008E1305">
        <w:t>kwalifikowalności</w:t>
      </w:r>
      <w:proofErr w:type="spellEnd"/>
      <w:r w:rsidRPr="008E1305">
        <w:t xml:space="preserve"> wydatków w ramach projektu poprzez wybór odpowiedniej daty z „Kalendarza”.</w:t>
      </w:r>
      <w:r w:rsidR="00124725">
        <w:t xml:space="preserve"> </w:t>
      </w:r>
      <w:r w:rsidRPr="008E1305">
        <w:t>Data ta nie może wykraczać poza datę wskazaną w polu A.1.2, tj. datę zakończenia realizacji projektu.</w:t>
      </w:r>
    </w:p>
    <w:p w:rsidR="004F189A" w:rsidRDefault="002B4657" w:rsidP="00CC41BD">
      <w:pPr>
        <w:pStyle w:val="Nagwek2"/>
        <w:numPr>
          <w:ilvl w:val="1"/>
          <w:numId w:val="49"/>
        </w:numPr>
        <w:tabs>
          <w:tab w:val="left" w:pos="709"/>
        </w:tabs>
      </w:pPr>
      <w:bookmarkStart w:id="15" w:name="_Toc34124331"/>
      <w:r w:rsidRPr="00011F9A">
        <w:t xml:space="preserve">W przypadku, kiedy projekt nie otrzyma dofinansowania ze środków </w:t>
      </w:r>
      <w:r w:rsidR="00E21C3D">
        <w:br/>
      </w:r>
      <w:r w:rsidRPr="00011F9A">
        <w:t>RPO WZ</w:t>
      </w:r>
      <w:bookmarkEnd w:id="15"/>
      <w:r w:rsidR="00124725">
        <w:t xml:space="preserve"> </w:t>
      </w:r>
    </w:p>
    <w:p w:rsidR="00CC7D99" w:rsidRDefault="002B4657" w:rsidP="004F189A">
      <w:pPr>
        <w:pStyle w:val="Akapitzlist"/>
        <w:ind w:left="0"/>
        <w:contextualSpacing w:val="0"/>
      </w:pPr>
      <w:r w:rsidRPr="00011F9A">
        <w:t xml:space="preserve">Należy wybrać jedną z wymienionych w sekcji A.2 opcji oraz uzasadnić swój wybór </w:t>
      </w:r>
      <w:r w:rsidR="00DC5B0C">
        <w:br/>
      </w:r>
      <w:r w:rsidRPr="00011F9A">
        <w:t>w polu „Uzasadnienie wybranego punktu”</w:t>
      </w:r>
      <w:r w:rsidR="004F189A">
        <w:t xml:space="preserve"> </w:t>
      </w:r>
      <w:r w:rsidR="004F189A" w:rsidRPr="00011F9A">
        <w:t>(maksymalnie 2000 znaków)</w:t>
      </w:r>
    </w:p>
    <w:p w:rsidR="00CC7D99" w:rsidRDefault="00CC6F80" w:rsidP="00B27170">
      <w:pPr>
        <w:pStyle w:val="Akapitzlist"/>
        <w:ind w:left="0"/>
        <w:contextualSpacing w:val="0"/>
        <w:rPr>
          <w:rFonts w:cs="Arial"/>
          <w:szCs w:val="20"/>
        </w:rPr>
      </w:pPr>
      <w:sdt>
        <w:sdtPr>
          <w:rPr>
            <w:rFonts w:ascii="MS Gothic" w:eastAsia="MS Gothic" w:hAnsi="MS Gothic" w:cs="Arial"/>
            <w:szCs w:val="20"/>
          </w:rPr>
          <w:id w:val="-1474746011"/>
        </w:sdtPr>
        <w:sdtContent>
          <w:r w:rsidR="00CC7D99">
            <w:rPr>
              <w:rFonts w:ascii="MS Gothic" w:eastAsia="MS Gothic" w:hAnsi="MS Gothic" w:cs="Arial" w:hint="eastAsia"/>
              <w:szCs w:val="20"/>
            </w:rPr>
            <w:t>☐</w:t>
          </w:r>
        </w:sdtContent>
      </w:sdt>
      <w:r w:rsidR="002B4657" w:rsidRPr="00CC7D99">
        <w:rPr>
          <w:rFonts w:cs="Arial"/>
          <w:szCs w:val="20"/>
        </w:rPr>
        <w:tab/>
        <w:t>Zostanie zrealizowany w terminie i zakresie przewidzianym we wniosku</w:t>
      </w:r>
    </w:p>
    <w:p w:rsidR="00CC7D99" w:rsidRDefault="00CC6F80" w:rsidP="00B27170">
      <w:pPr>
        <w:pStyle w:val="Akapitzlist"/>
        <w:ind w:left="0"/>
        <w:contextualSpacing w:val="0"/>
        <w:rPr>
          <w:rFonts w:cs="Arial"/>
          <w:szCs w:val="20"/>
        </w:rPr>
      </w:pPr>
      <w:sdt>
        <w:sdtPr>
          <w:rPr>
            <w:rFonts w:cs="Arial"/>
            <w:szCs w:val="20"/>
          </w:rPr>
          <w:id w:val="382759177"/>
        </w:sdtPr>
        <w:sdtContent>
          <w:r w:rsidR="002B4657" w:rsidRPr="00124725">
            <w:rPr>
              <w:rFonts w:ascii="Segoe UI Symbol" w:eastAsia="MS Gothic" w:hAnsi="Segoe UI Symbol" w:cs="Segoe UI Symbol"/>
              <w:szCs w:val="20"/>
            </w:rPr>
            <w:t>☐</w:t>
          </w:r>
        </w:sdtContent>
      </w:sdt>
      <w:r w:rsidR="002B4657" w:rsidRPr="00124725">
        <w:rPr>
          <w:rFonts w:cs="Arial"/>
          <w:szCs w:val="20"/>
        </w:rPr>
        <w:tab/>
        <w:t>Zostanie zrealizowany w terminie późniejszym, w zakresie przewidzianym we wniosku</w:t>
      </w:r>
    </w:p>
    <w:p w:rsidR="00CC7D99" w:rsidRDefault="00CC6F80" w:rsidP="00B27170">
      <w:pPr>
        <w:pStyle w:val="Akapitzlist"/>
        <w:ind w:left="0"/>
        <w:contextualSpacing w:val="0"/>
        <w:rPr>
          <w:rFonts w:cs="Arial"/>
          <w:szCs w:val="20"/>
        </w:rPr>
      </w:pPr>
      <w:sdt>
        <w:sdtPr>
          <w:rPr>
            <w:rFonts w:cs="Arial"/>
            <w:szCs w:val="20"/>
          </w:rPr>
          <w:id w:val="-646821652"/>
        </w:sdtPr>
        <w:sdtContent>
          <w:r w:rsidR="002B4657" w:rsidRPr="00124725">
            <w:rPr>
              <w:rFonts w:ascii="Segoe UI Symbol" w:eastAsia="MS Gothic" w:hAnsi="Segoe UI Symbol" w:cs="Segoe UI Symbol"/>
              <w:szCs w:val="20"/>
            </w:rPr>
            <w:t>☐</w:t>
          </w:r>
        </w:sdtContent>
      </w:sdt>
      <w:r w:rsidR="002B4657" w:rsidRPr="00124725">
        <w:rPr>
          <w:rFonts w:cs="Arial"/>
          <w:szCs w:val="20"/>
        </w:rPr>
        <w:tab/>
        <w:t xml:space="preserve">Zostanie zrealizowany w terminie przewidzianym we wniosku, ale </w:t>
      </w:r>
      <w:r w:rsidR="00DC5B0C">
        <w:rPr>
          <w:rFonts w:cs="Arial"/>
          <w:szCs w:val="20"/>
        </w:rPr>
        <w:br/>
      </w:r>
      <w:r w:rsidR="002B4657" w:rsidRPr="00124725">
        <w:rPr>
          <w:rFonts w:cs="Arial"/>
          <w:szCs w:val="20"/>
        </w:rPr>
        <w:t>w ograniczonym zakresie.</w:t>
      </w:r>
    </w:p>
    <w:p w:rsidR="00CC7D99" w:rsidRDefault="00CC6F80" w:rsidP="00B27170">
      <w:pPr>
        <w:pStyle w:val="Akapitzlist"/>
        <w:ind w:left="0"/>
        <w:contextualSpacing w:val="0"/>
        <w:rPr>
          <w:rFonts w:cs="Arial"/>
          <w:szCs w:val="20"/>
        </w:rPr>
      </w:pPr>
      <w:sdt>
        <w:sdtPr>
          <w:rPr>
            <w:rFonts w:cs="Arial"/>
            <w:szCs w:val="20"/>
          </w:rPr>
          <w:id w:val="1536925596"/>
        </w:sdtPr>
        <w:sdtContent>
          <w:r w:rsidR="002B4657" w:rsidRPr="00124725">
            <w:rPr>
              <w:rFonts w:ascii="Segoe UI Symbol" w:eastAsia="MS Gothic" w:hAnsi="Segoe UI Symbol" w:cs="Segoe UI Symbol"/>
              <w:szCs w:val="20"/>
            </w:rPr>
            <w:t>☐</w:t>
          </w:r>
        </w:sdtContent>
      </w:sdt>
      <w:r w:rsidR="002B4657" w:rsidRPr="00124725">
        <w:rPr>
          <w:rFonts w:cs="Arial"/>
          <w:szCs w:val="20"/>
        </w:rPr>
        <w:tab/>
        <w:t>Zostanie zrealizowany w terminie późniejszym i w ograniczonym zakresie.</w:t>
      </w:r>
    </w:p>
    <w:p w:rsidR="002B4657" w:rsidRPr="00CC7D99" w:rsidRDefault="00CC6F80" w:rsidP="00B27170">
      <w:pPr>
        <w:pStyle w:val="Akapitzlist"/>
        <w:ind w:left="0"/>
        <w:contextualSpacing w:val="0"/>
      </w:pPr>
      <w:sdt>
        <w:sdtPr>
          <w:rPr>
            <w:rFonts w:cs="Arial"/>
            <w:szCs w:val="20"/>
          </w:rPr>
          <w:id w:val="-1911677312"/>
        </w:sdtPr>
        <w:sdtContent>
          <w:r w:rsidR="007E5574" w:rsidRPr="00124725">
            <w:rPr>
              <w:rFonts w:ascii="Segoe UI Symbol" w:eastAsia="MS Gothic" w:hAnsi="Segoe UI Symbol" w:cs="Segoe UI Symbol"/>
              <w:szCs w:val="20"/>
            </w:rPr>
            <w:t>☐</w:t>
          </w:r>
        </w:sdtContent>
      </w:sdt>
      <w:r w:rsidR="002B4657" w:rsidRPr="00124725">
        <w:rPr>
          <w:rFonts w:cs="Arial"/>
          <w:szCs w:val="20"/>
        </w:rPr>
        <w:tab/>
        <w:t>Nie zostanie zrealizowany w ogóle</w:t>
      </w:r>
    </w:p>
    <w:p w:rsidR="004F189A" w:rsidRDefault="002B4657" w:rsidP="004F189A">
      <w:pPr>
        <w:pStyle w:val="Nagwek2"/>
        <w:numPr>
          <w:ilvl w:val="1"/>
          <w:numId w:val="49"/>
        </w:numPr>
      </w:pPr>
      <w:bookmarkStart w:id="16" w:name="_Toc34124332"/>
      <w:r w:rsidRPr="00011F9A">
        <w:t>Charakter projektu</w:t>
      </w:r>
      <w:r w:rsidR="00D313C6">
        <w:t>.</w:t>
      </w:r>
      <w:bookmarkEnd w:id="16"/>
      <w:r w:rsidR="00D313C6">
        <w:t xml:space="preserve"> </w:t>
      </w:r>
    </w:p>
    <w:p w:rsidR="00546431" w:rsidRDefault="002B4657" w:rsidP="004F189A">
      <w:pPr>
        <w:pStyle w:val="Akapitzlist"/>
        <w:ind w:left="0"/>
        <w:contextualSpacing w:val="0"/>
      </w:pPr>
      <w:r w:rsidRPr="00011F9A">
        <w:t>Należy wybrać z listy rozwijanej charakter projektu („stacjonarny”, „niestacjonarny”).</w:t>
      </w:r>
      <w:r w:rsidR="00D313C6">
        <w:t xml:space="preserve"> </w:t>
      </w:r>
      <w:r w:rsidRPr="00011F9A">
        <w:t>Projekt o</w:t>
      </w:r>
      <w:r w:rsidR="002F4EC8">
        <w:t> </w:t>
      </w:r>
      <w:r w:rsidRPr="00011F9A">
        <w:t xml:space="preserve">charakterze stacjonarnym oznacza projekt, dla którego możliwe jest </w:t>
      </w:r>
      <w:r w:rsidRPr="00011F9A">
        <w:lastRenderedPageBreak/>
        <w:t>określenie lokalizacji.</w:t>
      </w:r>
      <w:r w:rsidR="00D313C6">
        <w:t xml:space="preserve"> </w:t>
      </w:r>
      <w:r w:rsidRPr="00011F9A">
        <w:t>Projekt o</w:t>
      </w:r>
      <w:r w:rsidR="002F4EC8">
        <w:t> </w:t>
      </w:r>
      <w:r w:rsidRPr="00011F9A">
        <w:t>charakterze niestacjonarnym, to projekt, w ramach którego nabywane są środki trwałe lub wartości niematerialne i prawne, które ze względu na swoją specyfikę nie są instalowane na stałe, a zatem nie jest możliwe określenie lokalizacji inwestycji.</w:t>
      </w:r>
      <w:r w:rsidR="00D313C6">
        <w:t xml:space="preserve"> </w:t>
      </w:r>
      <w:r w:rsidRPr="00011F9A">
        <w:t>Należy odznaczyć właściwe pole</w:t>
      </w:r>
      <w:r w:rsidR="00D10C2A">
        <w:t>.</w:t>
      </w:r>
      <w:r w:rsidR="00546431">
        <w:t xml:space="preserve"> </w:t>
      </w:r>
    </w:p>
    <w:p w:rsidR="00546431" w:rsidRDefault="00546431" w:rsidP="004F189A">
      <w:pPr>
        <w:pStyle w:val="Akapitzlist"/>
        <w:ind w:left="0"/>
        <w:contextualSpacing w:val="0"/>
      </w:pPr>
      <w:r>
        <w:t>UWAGA! W ramach naboru nr RPZP.05.01.00-IZ.00-32-001/16 wnioskodawca ma możliwość realizacji jedynie projektu o charakterze stacjonarnym.</w:t>
      </w:r>
    </w:p>
    <w:p w:rsidR="002B4657" w:rsidRPr="00CC7D99" w:rsidRDefault="002B4657" w:rsidP="002F4EC8">
      <w:pPr>
        <w:pStyle w:val="Nagwek2"/>
        <w:numPr>
          <w:ilvl w:val="1"/>
          <w:numId w:val="49"/>
        </w:numPr>
      </w:pPr>
      <w:bookmarkStart w:id="17" w:name="_Toc34124333"/>
      <w:r w:rsidRPr="00CC7D99">
        <w:t>Miejsce realizacji projektu</w:t>
      </w:r>
      <w:bookmarkEnd w:id="17"/>
    </w:p>
    <w:p w:rsidR="002F4EC8" w:rsidRDefault="002B4657" w:rsidP="002F4EC8">
      <w:pPr>
        <w:pStyle w:val="Akapitzlist"/>
        <w:numPr>
          <w:ilvl w:val="2"/>
          <w:numId w:val="49"/>
        </w:numPr>
        <w:ind w:left="567" w:hanging="567"/>
        <w:contextualSpacing w:val="0"/>
      </w:pPr>
      <w:r w:rsidRPr="002F4EC8">
        <w:rPr>
          <w:b/>
          <w:bCs/>
        </w:rPr>
        <w:t>Typ obszaru realizacji</w:t>
      </w:r>
    </w:p>
    <w:p w:rsidR="002B4657" w:rsidRPr="00CC7D99" w:rsidRDefault="002F4EC8" w:rsidP="002F4EC8">
      <w:pPr>
        <w:pStyle w:val="Akapitzlist"/>
        <w:ind w:left="567"/>
        <w:contextualSpacing w:val="0"/>
      </w:pPr>
      <w:r>
        <w:t>Z</w:t>
      </w:r>
      <w:r w:rsidR="002B4657" w:rsidRPr="00CC7D99">
        <w:t xml:space="preserve"> listy rozwijanej należy wybrać typ obszaru, na którym realizowany będzie projekt, zgodnie z tabelą 3: Kody wymiaru terytorialnego rozporządzenia</w:t>
      </w:r>
      <w:r w:rsidR="00C16696">
        <w:br/>
      </w:r>
      <w:r w:rsidR="002B4657" w:rsidRPr="00CC7D99">
        <w:t xml:space="preserve">nr 215/2014. </w:t>
      </w:r>
    </w:p>
    <w:p w:rsidR="002F4EC8" w:rsidRPr="002F4EC8" w:rsidRDefault="002B4657" w:rsidP="002F4EC8">
      <w:pPr>
        <w:pStyle w:val="Akapitzlist"/>
        <w:numPr>
          <w:ilvl w:val="2"/>
          <w:numId w:val="49"/>
        </w:numPr>
        <w:ind w:left="567" w:hanging="567"/>
        <w:contextualSpacing w:val="0"/>
        <w:rPr>
          <w:b/>
          <w:bCs/>
        </w:rPr>
      </w:pPr>
      <w:r w:rsidRPr="002F4EC8">
        <w:rPr>
          <w:b/>
          <w:bCs/>
        </w:rPr>
        <w:t>Projekt realizowany na terenie całego kraju</w:t>
      </w:r>
      <w:r w:rsidR="00A976EF" w:rsidRPr="002F4EC8">
        <w:rPr>
          <w:b/>
          <w:bCs/>
        </w:rPr>
        <w:t>.</w:t>
      </w:r>
    </w:p>
    <w:p w:rsidR="00CC7D99" w:rsidRDefault="002B4657" w:rsidP="002F4EC8">
      <w:pPr>
        <w:pStyle w:val="Akapitzlist"/>
        <w:ind w:left="567"/>
        <w:contextualSpacing w:val="0"/>
      </w:pPr>
      <w:r w:rsidRPr="00CC7D99">
        <w:t xml:space="preserve">Należy wybrać jedną z wymienionych </w:t>
      </w:r>
      <w:r w:rsidR="00A976EF">
        <w:br/>
      </w:r>
      <w:r w:rsidRPr="00CC7D99">
        <w:t>w sekcji A.4.2 opcji.</w:t>
      </w:r>
      <w:r w:rsidR="00CC7D99">
        <w:t xml:space="preserve"> </w:t>
      </w:r>
      <w:r w:rsidRPr="00011F9A">
        <w:t>W przypadku projektu o charakterze stacjonarnym należy zaznaczyć obowiązkowo odpowiedź „Nie”.</w:t>
      </w:r>
      <w:r w:rsidR="00CC7D99">
        <w:t xml:space="preserve"> </w:t>
      </w:r>
      <w:r w:rsidRPr="00011F9A">
        <w:t>W przypadku projektu o charakterze niestacjonarnym należy zaznaczyć obowiązkowo odpowiedź „Tak”</w:t>
      </w:r>
    </w:p>
    <w:p w:rsidR="002F4EC8" w:rsidRPr="002F4EC8" w:rsidRDefault="002B4657" w:rsidP="002F4EC8">
      <w:pPr>
        <w:pStyle w:val="Akapitzlist"/>
        <w:numPr>
          <w:ilvl w:val="2"/>
          <w:numId w:val="49"/>
        </w:numPr>
        <w:ind w:left="567" w:hanging="567"/>
        <w:contextualSpacing w:val="0"/>
        <w:rPr>
          <w:b/>
          <w:bCs/>
        </w:rPr>
      </w:pPr>
      <w:r w:rsidRPr="002F4EC8">
        <w:rPr>
          <w:b/>
          <w:bCs/>
        </w:rPr>
        <w:t>Województwo</w:t>
      </w:r>
    </w:p>
    <w:p w:rsidR="002B4657" w:rsidRPr="00011F9A" w:rsidRDefault="002B4657" w:rsidP="002F4EC8">
      <w:pPr>
        <w:pStyle w:val="Akapitzlist"/>
        <w:ind w:left="567"/>
        <w:contextualSpacing w:val="0"/>
      </w:pPr>
      <w:r w:rsidRPr="00011F9A">
        <w:t>Wypełniane automatycznie dla projektów o charakterze stacjonarnym (Województwo Zachodniopomorskie).</w:t>
      </w:r>
    </w:p>
    <w:p w:rsidR="002F4EC8" w:rsidRPr="002F4EC8" w:rsidRDefault="002B4657" w:rsidP="002F4EC8">
      <w:pPr>
        <w:pStyle w:val="Akapitzlist"/>
        <w:numPr>
          <w:ilvl w:val="2"/>
          <w:numId w:val="49"/>
        </w:numPr>
        <w:ind w:left="567" w:hanging="567"/>
        <w:contextualSpacing w:val="0"/>
        <w:rPr>
          <w:b/>
          <w:bCs/>
        </w:rPr>
      </w:pPr>
      <w:r w:rsidRPr="002F4EC8">
        <w:rPr>
          <w:b/>
          <w:bCs/>
        </w:rPr>
        <w:t>Powiat</w:t>
      </w:r>
    </w:p>
    <w:p w:rsidR="002B4657" w:rsidRPr="00011F9A" w:rsidRDefault="002B4657" w:rsidP="002F4EC8">
      <w:pPr>
        <w:pStyle w:val="Akapitzlist"/>
        <w:ind w:left="567"/>
        <w:contextualSpacing w:val="0"/>
      </w:pPr>
      <w:r w:rsidRPr="00011F9A">
        <w:t xml:space="preserve">Z listy rozwijanej należy wybrać </w:t>
      </w:r>
      <w:proofErr w:type="spellStart"/>
      <w:r w:rsidRPr="00011F9A">
        <w:t>powiat</w:t>
      </w:r>
      <w:proofErr w:type="spellEnd"/>
      <w:r w:rsidRPr="00011F9A">
        <w:t>, na terenie którego realizowany będzie projekt.</w:t>
      </w:r>
    </w:p>
    <w:p w:rsidR="002F4EC8" w:rsidRPr="002F4EC8" w:rsidRDefault="002B4657" w:rsidP="002F4EC8">
      <w:pPr>
        <w:pStyle w:val="Akapitzlist"/>
        <w:numPr>
          <w:ilvl w:val="2"/>
          <w:numId w:val="49"/>
        </w:numPr>
        <w:ind w:left="567" w:hanging="567"/>
        <w:contextualSpacing w:val="0"/>
        <w:rPr>
          <w:b/>
          <w:bCs/>
        </w:rPr>
      </w:pPr>
      <w:r w:rsidRPr="002F4EC8">
        <w:rPr>
          <w:b/>
          <w:bCs/>
        </w:rPr>
        <w:t>Gmina</w:t>
      </w:r>
    </w:p>
    <w:p w:rsidR="002B4657" w:rsidRPr="00011F9A" w:rsidRDefault="002B4657" w:rsidP="002F4EC8">
      <w:pPr>
        <w:pStyle w:val="Akapitzlist"/>
        <w:ind w:left="567"/>
        <w:contextualSpacing w:val="0"/>
      </w:pPr>
      <w:r w:rsidRPr="00011F9A">
        <w:t>Z listy rozwijanej należy wybrać gminę, na terenie której realizowany będzie projekt.</w:t>
      </w:r>
    </w:p>
    <w:p w:rsidR="002F4EC8" w:rsidRPr="002F4EC8" w:rsidRDefault="002B4657" w:rsidP="002F4EC8">
      <w:pPr>
        <w:pStyle w:val="Akapitzlist"/>
        <w:numPr>
          <w:ilvl w:val="2"/>
          <w:numId w:val="49"/>
        </w:numPr>
        <w:ind w:left="567" w:hanging="567"/>
        <w:contextualSpacing w:val="0"/>
        <w:rPr>
          <w:b/>
          <w:bCs/>
        </w:rPr>
      </w:pPr>
      <w:r w:rsidRPr="002F4EC8">
        <w:rPr>
          <w:b/>
          <w:bCs/>
        </w:rPr>
        <w:t>Miejscowość</w:t>
      </w:r>
    </w:p>
    <w:p w:rsidR="002B4657" w:rsidRPr="00011F9A" w:rsidRDefault="002B4657" w:rsidP="002F4EC8">
      <w:pPr>
        <w:pStyle w:val="Akapitzlist"/>
        <w:ind w:left="567"/>
        <w:contextualSpacing w:val="0"/>
      </w:pPr>
      <w:r w:rsidRPr="00011F9A">
        <w:t>Z listy rozwijanej należy wybrać miejscowość, na terenie której realizowany będzie projekt.</w:t>
      </w:r>
    </w:p>
    <w:p w:rsidR="002F4EC8" w:rsidRPr="002F4EC8" w:rsidRDefault="002B4657" w:rsidP="002F4EC8">
      <w:pPr>
        <w:pStyle w:val="Akapitzlist"/>
        <w:numPr>
          <w:ilvl w:val="2"/>
          <w:numId w:val="49"/>
        </w:numPr>
        <w:ind w:left="567" w:hanging="567"/>
        <w:contextualSpacing w:val="0"/>
        <w:rPr>
          <w:b/>
          <w:bCs/>
        </w:rPr>
      </w:pPr>
      <w:r w:rsidRPr="002F4EC8">
        <w:rPr>
          <w:b/>
          <w:bCs/>
        </w:rPr>
        <w:t>Kod pocztowy</w:t>
      </w:r>
    </w:p>
    <w:p w:rsidR="002B4657" w:rsidRPr="00011F9A" w:rsidRDefault="002B4657" w:rsidP="002F4EC8">
      <w:pPr>
        <w:pStyle w:val="Akapitzlist"/>
        <w:ind w:left="567"/>
        <w:contextualSpacing w:val="0"/>
      </w:pPr>
      <w:r w:rsidRPr="00011F9A">
        <w:t>Należy wpisać kod pocztowy.</w:t>
      </w:r>
    </w:p>
    <w:p w:rsidR="002F4EC8" w:rsidRPr="002F4EC8" w:rsidRDefault="002B4657" w:rsidP="002F4EC8">
      <w:pPr>
        <w:pStyle w:val="Akapitzlist"/>
        <w:numPr>
          <w:ilvl w:val="2"/>
          <w:numId w:val="49"/>
        </w:numPr>
        <w:ind w:left="567" w:hanging="567"/>
        <w:contextualSpacing w:val="0"/>
        <w:rPr>
          <w:b/>
          <w:bCs/>
        </w:rPr>
      </w:pPr>
      <w:r w:rsidRPr="002F4EC8">
        <w:rPr>
          <w:b/>
          <w:bCs/>
        </w:rPr>
        <w:t>Ulica/nr budynku/nr lokalu</w:t>
      </w:r>
    </w:p>
    <w:p w:rsidR="002B4657" w:rsidRPr="00011F9A" w:rsidRDefault="002B4657" w:rsidP="002F4EC8">
      <w:pPr>
        <w:pStyle w:val="Akapitzlist"/>
        <w:ind w:left="567"/>
        <w:contextualSpacing w:val="0"/>
      </w:pPr>
      <w:r w:rsidRPr="00011F9A">
        <w:t>Należy wpisać nazwę ulicy (słownik rozróżnia wielkość liter)/nr budynku/nr lokalu.</w:t>
      </w:r>
    </w:p>
    <w:p w:rsidR="00C3790D" w:rsidRPr="002F4EC8" w:rsidRDefault="002B4657" w:rsidP="002F4EC8">
      <w:pPr>
        <w:pStyle w:val="Akapitzlist"/>
        <w:numPr>
          <w:ilvl w:val="2"/>
          <w:numId w:val="49"/>
        </w:numPr>
        <w:spacing w:before="240"/>
        <w:ind w:left="567" w:hanging="567"/>
        <w:contextualSpacing w:val="0"/>
        <w:rPr>
          <w:b/>
          <w:bCs/>
        </w:rPr>
      </w:pPr>
      <w:r w:rsidRPr="002F4EC8">
        <w:rPr>
          <w:b/>
          <w:bCs/>
        </w:rPr>
        <w:t>Lokalizacja</w:t>
      </w:r>
      <w:r w:rsidRPr="002F4EC8">
        <w:rPr>
          <w:b/>
          <w:bCs/>
        </w:rPr>
        <w:tab/>
      </w:r>
    </w:p>
    <w:p w:rsidR="001A2F29" w:rsidRDefault="00CC6F80">
      <w:pPr>
        <w:pStyle w:val="Akapitzlist"/>
        <w:numPr>
          <w:ilvl w:val="0"/>
          <w:numId w:val="84"/>
        </w:numPr>
        <w:spacing w:before="240"/>
        <w:ind w:left="567"/>
        <w:contextualSpacing w:val="0"/>
        <w:rPr>
          <w:rFonts w:cs="Arial"/>
          <w:szCs w:val="20"/>
        </w:rPr>
      </w:pPr>
      <w:sdt>
        <w:sdtPr>
          <w:rPr>
            <w:rFonts w:ascii="Segoe UI Symbol" w:eastAsia="MS Gothic" w:hAnsi="Segoe UI Symbol" w:cs="Segoe UI Symbol"/>
            <w:szCs w:val="20"/>
          </w:rPr>
          <w:id w:val="-1746489424"/>
          <w:showingPlcHdr/>
        </w:sdtPr>
        <w:sdtContent>
          <w:r w:rsidR="00EC5E4A">
            <w:rPr>
              <w:rFonts w:ascii="Segoe UI Symbol" w:eastAsia="MS Gothic" w:hAnsi="Segoe UI Symbol" w:cs="Segoe UI Symbol"/>
              <w:szCs w:val="20"/>
            </w:rPr>
            <w:t xml:space="preserve">     </w:t>
          </w:r>
        </w:sdtContent>
      </w:sdt>
      <w:r w:rsidR="002F4EC8">
        <w:rPr>
          <w:rFonts w:cs="Arial"/>
          <w:szCs w:val="20"/>
        </w:rPr>
        <w:t>p</w:t>
      </w:r>
      <w:r w:rsidR="002B4657" w:rsidRPr="00C3790D">
        <w:rPr>
          <w:rFonts w:cs="Arial"/>
          <w:szCs w:val="20"/>
        </w:rPr>
        <w:t>o wybraniu opcji „dotyczy” należy wypełnić sekcje A.4.9.1-A.4.9.5.</w:t>
      </w:r>
    </w:p>
    <w:p w:rsidR="001A2F29" w:rsidRDefault="00CC6F80">
      <w:pPr>
        <w:pStyle w:val="Akapitzlist"/>
        <w:numPr>
          <w:ilvl w:val="0"/>
          <w:numId w:val="84"/>
        </w:numPr>
        <w:spacing w:before="240"/>
        <w:ind w:left="567"/>
        <w:contextualSpacing w:val="0"/>
      </w:pPr>
      <w:sdt>
        <w:sdtPr>
          <w:rPr>
            <w:rFonts w:cs="Arial"/>
            <w:szCs w:val="20"/>
          </w:rPr>
          <w:id w:val="1483968056"/>
          <w:showingPlcHdr/>
        </w:sdtPr>
        <w:sdtContent>
          <w:r w:rsidR="00EC5E4A">
            <w:rPr>
              <w:rFonts w:cs="Arial"/>
              <w:szCs w:val="20"/>
            </w:rPr>
            <w:t xml:space="preserve">     </w:t>
          </w:r>
        </w:sdtContent>
      </w:sdt>
      <w:r w:rsidR="002F4EC8">
        <w:rPr>
          <w:rFonts w:cs="Arial"/>
          <w:szCs w:val="20"/>
        </w:rPr>
        <w:t>p</w:t>
      </w:r>
      <w:r w:rsidR="002B4657" w:rsidRPr="00CC7D99">
        <w:rPr>
          <w:rFonts w:cs="Arial"/>
          <w:szCs w:val="20"/>
        </w:rPr>
        <w:t>o wybraniu opcji „nie dotyczy” sekcje A.4.9.1-A.4.9.5 pozostają</w:t>
      </w:r>
      <w:r w:rsidR="00C3790D">
        <w:rPr>
          <w:rFonts w:cs="Arial"/>
          <w:szCs w:val="20"/>
        </w:rPr>
        <w:t xml:space="preserve"> </w:t>
      </w:r>
      <w:r w:rsidR="002B4657" w:rsidRPr="00CC7D99">
        <w:rPr>
          <w:rFonts w:cs="Arial"/>
          <w:szCs w:val="20"/>
        </w:rPr>
        <w:t xml:space="preserve">nieaktywne. </w:t>
      </w:r>
    </w:p>
    <w:p w:rsidR="002F4EC8" w:rsidRPr="002F4EC8" w:rsidRDefault="002B4657" w:rsidP="00B27170">
      <w:pPr>
        <w:pStyle w:val="Akapitzlist"/>
        <w:numPr>
          <w:ilvl w:val="3"/>
          <w:numId w:val="49"/>
        </w:numPr>
        <w:ind w:left="851" w:hanging="851"/>
        <w:contextualSpacing w:val="0"/>
        <w:rPr>
          <w:b/>
          <w:bCs/>
        </w:rPr>
      </w:pPr>
      <w:r w:rsidRPr="002F4EC8">
        <w:rPr>
          <w:b/>
          <w:bCs/>
        </w:rPr>
        <w:t>Nr obrębu</w:t>
      </w:r>
      <w:r w:rsidR="00241067" w:rsidRPr="002F4EC8">
        <w:rPr>
          <w:b/>
          <w:bCs/>
        </w:rPr>
        <w:t>.</w:t>
      </w:r>
    </w:p>
    <w:p w:rsidR="002B4657" w:rsidRPr="00C3790D" w:rsidRDefault="002B4657" w:rsidP="002F4EC8">
      <w:pPr>
        <w:pStyle w:val="Akapitzlist"/>
        <w:ind w:left="851"/>
        <w:contextualSpacing w:val="0"/>
      </w:pPr>
      <w:r w:rsidRPr="00C3790D">
        <w:t>Należy podać numer obrębu, w którym znajduje się działka, na terenie której realizowany będzie projekt.</w:t>
      </w:r>
    </w:p>
    <w:p w:rsidR="002F4EC8" w:rsidRPr="002F4EC8" w:rsidRDefault="002B4657" w:rsidP="00B27170">
      <w:pPr>
        <w:pStyle w:val="Akapitzlist"/>
        <w:numPr>
          <w:ilvl w:val="3"/>
          <w:numId w:val="49"/>
        </w:numPr>
        <w:ind w:left="851" w:hanging="851"/>
        <w:contextualSpacing w:val="0"/>
        <w:rPr>
          <w:b/>
          <w:bCs/>
        </w:rPr>
      </w:pPr>
      <w:r w:rsidRPr="002F4EC8">
        <w:rPr>
          <w:b/>
          <w:bCs/>
        </w:rPr>
        <w:t>Nr działki (-</w:t>
      </w:r>
      <w:proofErr w:type="spellStart"/>
      <w:r w:rsidRPr="002F4EC8">
        <w:rPr>
          <w:b/>
          <w:bCs/>
        </w:rPr>
        <w:t>ek</w:t>
      </w:r>
      <w:proofErr w:type="spellEnd"/>
      <w:r w:rsidRPr="002F4EC8">
        <w:rPr>
          <w:b/>
          <w:bCs/>
        </w:rPr>
        <w:t>)</w:t>
      </w:r>
      <w:r w:rsidR="00241067" w:rsidRPr="002F4EC8">
        <w:rPr>
          <w:b/>
          <w:bCs/>
        </w:rPr>
        <w:t>.</w:t>
      </w:r>
    </w:p>
    <w:p w:rsidR="002B4657" w:rsidRPr="00C3790D" w:rsidRDefault="002B4657" w:rsidP="002F4EC8">
      <w:pPr>
        <w:pStyle w:val="Akapitzlist"/>
        <w:ind w:left="851"/>
        <w:contextualSpacing w:val="0"/>
      </w:pPr>
      <w:r w:rsidRPr="00C3790D">
        <w:t>Należy podać numer działki/</w:t>
      </w:r>
      <w:proofErr w:type="spellStart"/>
      <w:r w:rsidRPr="00C3790D">
        <w:t>ek</w:t>
      </w:r>
      <w:proofErr w:type="spellEnd"/>
      <w:r w:rsidRPr="00C3790D">
        <w:t>, na terenie której/</w:t>
      </w:r>
      <w:proofErr w:type="spellStart"/>
      <w:r w:rsidRPr="00C3790D">
        <w:t>ych</w:t>
      </w:r>
      <w:proofErr w:type="spellEnd"/>
      <w:r w:rsidRPr="00C3790D">
        <w:t xml:space="preserve"> realizowany będzie projekt.</w:t>
      </w:r>
    </w:p>
    <w:p w:rsidR="002F4EC8" w:rsidRPr="002F4EC8" w:rsidRDefault="002B4657" w:rsidP="00B27170">
      <w:pPr>
        <w:pStyle w:val="Akapitzlist"/>
        <w:numPr>
          <w:ilvl w:val="3"/>
          <w:numId w:val="49"/>
        </w:numPr>
        <w:ind w:left="851" w:hanging="851"/>
        <w:contextualSpacing w:val="0"/>
        <w:rPr>
          <w:b/>
          <w:bCs/>
        </w:rPr>
      </w:pPr>
      <w:r w:rsidRPr="002F4EC8">
        <w:rPr>
          <w:b/>
          <w:bCs/>
        </w:rPr>
        <w:t>Numer księgi wieczystej</w:t>
      </w:r>
      <w:r w:rsidR="00241067" w:rsidRPr="002F4EC8">
        <w:rPr>
          <w:b/>
          <w:bCs/>
        </w:rPr>
        <w:t xml:space="preserve">. </w:t>
      </w:r>
    </w:p>
    <w:p w:rsidR="002B4657" w:rsidRPr="00C3790D" w:rsidRDefault="002B4657" w:rsidP="002F4EC8">
      <w:pPr>
        <w:pStyle w:val="Akapitzlist"/>
        <w:ind w:left="851"/>
        <w:contextualSpacing w:val="0"/>
      </w:pPr>
      <w:r w:rsidRPr="00C3790D">
        <w:t xml:space="preserve">Należy podać numer księgi wieczystej nieruchomości, w której realizowany będzie projekt/przeznaczonej na cele realizacji projektu (jeśli dotyczy). </w:t>
      </w:r>
      <w:r w:rsidR="00DC5B0C">
        <w:br/>
      </w:r>
      <w:r w:rsidRPr="00C3790D">
        <w:t>W przypadku gdy dana nieruchomość nie ma założonej księgi wieczystej należy wpisać „nie dotyczy” lub „- ”.</w:t>
      </w:r>
    </w:p>
    <w:p w:rsidR="002F4EC8" w:rsidRPr="002F4EC8" w:rsidRDefault="002B4657" w:rsidP="00B27170">
      <w:pPr>
        <w:pStyle w:val="Akapitzlist"/>
        <w:numPr>
          <w:ilvl w:val="3"/>
          <w:numId w:val="49"/>
        </w:numPr>
        <w:ind w:left="851" w:hanging="851"/>
        <w:contextualSpacing w:val="0"/>
        <w:rPr>
          <w:b/>
          <w:bCs/>
        </w:rPr>
      </w:pPr>
      <w:r w:rsidRPr="002F4EC8">
        <w:rPr>
          <w:b/>
          <w:bCs/>
        </w:rPr>
        <w:t>Tytuł prawny do dysponowania nieruchomością na cele realizacji projektu</w:t>
      </w:r>
    </w:p>
    <w:p w:rsidR="002B4657" w:rsidRPr="00C3790D" w:rsidRDefault="002B4657" w:rsidP="002F4EC8">
      <w:pPr>
        <w:pStyle w:val="Akapitzlist"/>
        <w:ind w:left="851"/>
        <w:contextualSpacing w:val="0"/>
      </w:pPr>
      <w:r w:rsidRPr="00C3790D">
        <w:t>Należy wskazać tytuł prawny do dysponowania nieruchomością na cele realizacji projektu poprzez wpisanie jednej z poniższych opcji:</w:t>
      </w:r>
    </w:p>
    <w:p w:rsidR="002B4657" w:rsidRPr="00C3790D" w:rsidRDefault="002B4657" w:rsidP="002F4EC8">
      <w:pPr>
        <w:pStyle w:val="Akapitzlist"/>
        <w:numPr>
          <w:ilvl w:val="0"/>
          <w:numId w:val="19"/>
        </w:numPr>
        <w:ind w:left="1134" w:hanging="283"/>
        <w:contextualSpacing w:val="0"/>
      </w:pPr>
      <w:r w:rsidRPr="00C3790D">
        <w:t>Własność</w:t>
      </w:r>
    </w:p>
    <w:p w:rsidR="002B4657" w:rsidRPr="00C3790D" w:rsidRDefault="002B4657" w:rsidP="002F4EC8">
      <w:pPr>
        <w:pStyle w:val="Akapitzlist"/>
        <w:numPr>
          <w:ilvl w:val="0"/>
          <w:numId w:val="19"/>
        </w:numPr>
        <w:ind w:left="1134" w:hanging="283"/>
        <w:contextualSpacing w:val="0"/>
      </w:pPr>
      <w:r w:rsidRPr="00C3790D">
        <w:t>Współwłasność</w:t>
      </w:r>
    </w:p>
    <w:p w:rsidR="002B4657" w:rsidRPr="00C3790D" w:rsidRDefault="002B4657" w:rsidP="002F4EC8">
      <w:pPr>
        <w:pStyle w:val="Akapitzlist"/>
        <w:numPr>
          <w:ilvl w:val="0"/>
          <w:numId w:val="19"/>
        </w:numPr>
        <w:ind w:left="1134" w:hanging="283"/>
        <w:contextualSpacing w:val="0"/>
      </w:pPr>
      <w:r w:rsidRPr="00C3790D">
        <w:t>Użytkowanie</w:t>
      </w:r>
    </w:p>
    <w:p w:rsidR="002B4657" w:rsidRPr="00C3790D" w:rsidRDefault="002B4657" w:rsidP="002F4EC8">
      <w:pPr>
        <w:pStyle w:val="Akapitzlist"/>
        <w:numPr>
          <w:ilvl w:val="0"/>
          <w:numId w:val="19"/>
        </w:numPr>
        <w:ind w:left="1134" w:hanging="283"/>
        <w:contextualSpacing w:val="0"/>
      </w:pPr>
      <w:r w:rsidRPr="00C3790D">
        <w:t>Użytkowanie wieczyste</w:t>
      </w:r>
    </w:p>
    <w:p w:rsidR="002B4657" w:rsidRPr="00C3790D" w:rsidRDefault="002B4657" w:rsidP="002F4EC8">
      <w:pPr>
        <w:pStyle w:val="Akapitzlist"/>
        <w:numPr>
          <w:ilvl w:val="0"/>
          <w:numId w:val="19"/>
        </w:numPr>
        <w:ind w:left="1134" w:hanging="283"/>
        <w:contextualSpacing w:val="0"/>
      </w:pPr>
      <w:r w:rsidRPr="00C3790D">
        <w:t>Dzierżawa</w:t>
      </w:r>
    </w:p>
    <w:p w:rsidR="002B4657" w:rsidRPr="00C3790D" w:rsidRDefault="002B4657" w:rsidP="002F4EC8">
      <w:pPr>
        <w:pStyle w:val="Akapitzlist"/>
        <w:numPr>
          <w:ilvl w:val="0"/>
          <w:numId w:val="19"/>
        </w:numPr>
        <w:ind w:left="1134" w:hanging="283"/>
        <w:contextualSpacing w:val="0"/>
      </w:pPr>
      <w:r w:rsidRPr="00C3790D">
        <w:t>Najem</w:t>
      </w:r>
    </w:p>
    <w:p w:rsidR="002B4657" w:rsidRPr="00C3790D" w:rsidRDefault="002B4657" w:rsidP="002F4EC8">
      <w:pPr>
        <w:pStyle w:val="Akapitzlist"/>
        <w:numPr>
          <w:ilvl w:val="0"/>
          <w:numId w:val="19"/>
        </w:numPr>
        <w:ind w:left="1134" w:hanging="283"/>
        <w:contextualSpacing w:val="0"/>
      </w:pPr>
      <w:r w:rsidRPr="00C3790D">
        <w:t>Użyczenie</w:t>
      </w:r>
    </w:p>
    <w:p w:rsidR="002B4657" w:rsidRPr="00C3790D" w:rsidRDefault="002B4657" w:rsidP="002F4EC8">
      <w:pPr>
        <w:pStyle w:val="Akapitzlist"/>
        <w:numPr>
          <w:ilvl w:val="0"/>
          <w:numId w:val="19"/>
        </w:numPr>
        <w:ind w:left="1134" w:hanging="283"/>
        <w:contextualSpacing w:val="0"/>
      </w:pPr>
      <w:r w:rsidRPr="00C3790D">
        <w:t>Spółdzielcze prawo do lokalu użytkowego</w:t>
      </w:r>
    </w:p>
    <w:p w:rsidR="002B4657" w:rsidRPr="00C3790D" w:rsidRDefault="002B4657" w:rsidP="002F4EC8">
      <w:pPr>
        <w:pStyle w:val="Akapitzlist"/>
        <w:numPr>
          <w:ilvl w:val="0"/>
          <w:numId w:val="19"/>
        </w:numPr>
        <w:ind w:left="1134" w:hanging="283"/>
        <w:contextualSpacing w:val="0"/>
      </w:pPr>
      <w:r w:rsidRPr="00C3790D">
        <w:t>Trwały zarząd</w:t>
      </w:r>
    </w:p>
    <w:p w:rsidR="002B4657" w:rsidRPr="00C3790D" w:rsidRDefault="002B4657" w:rsidP="002F4EC8">
      <w:pPr>
        <w:pStyle w:val="Akapitzlist"/>
        <w:numPr>
          <w:ilvl w:val="0"/>
          <w:numId w:val="19"/>
        </w:numPr>
        <w:ind w:left="1134" w:hanging="283"/>
        <w:contextualSpacing w:val="0"/>
      </w:pPr>
      <w:r w:rsidRPr="00C3790D">
        <w:t>Służebność</w:t>
      </w:r>
    </w:p>
    <w:p w:rsidR="002B4657" w:rsidRPr="00C3790D" w:rsidRDefault="002B4657" w:rsidP="002F4EC8">
      <w:pPr>
        <w:pStyle w:val="Akapitzlist"/>
        <w:numPr>
          <w:ilvl w:val="0"/>
          <w:numId w:val="19"/>
        </w:numPr>
        <w:ind w:left="1134" w:hanging="283"/>
        <w:contextualSpacing w:val="0"/>
      </w:pPr>
      <w:r w:rsidRPr="00C3790D">
        <w:t>Inne (Jakie?)</w:t>
      </w:r>
    </w:p>
    <w:p w:rsidR="00C3790D" w:rsidRDefault="002B4657" w:rsidP="002F4EC8">
      <w:pPr>
        <w:ind w:left="851"/>
      </w:pPr>
      <w:r w:rsidRPr="00C3790D">
        <w:t>W przypadku, gdy na etapie aplikowania wnioskodawca nie posiada prawa do dysponowania nieruchomością, należy przedstawić informację dotyczącą planowanego terminu uzyskania ww. prawa.</w:t>
      </w:r>
      <w:r w:rsidR="00C3790D">
        <w:t xml:space="preserve"> </w:t>
      </w:r>
      <w:r w:rsidRPr="00C3790D">
        <w:t xml:space="preserve">Wnioskodawca jest zobowiązany potwierdzić posiadanie prawa do dysponowania nieruchomością na cele realizacji projektu najpóźniej w dniu rozpoczęcia </w:t>
      </w:r>
      <w:r w:rsidRPr="00C3790D">
        <w:lastRenderedPageBreak/>
        <w:t>prac</w:t>
      </w:r>
      <w:r w:rsidR="00315624">
        <w:t>.</w:t>
      </w:r>
      <w:r w:rsidRPr="00C3790D">
        <w:t xml:space="preserve"> Ww. potwierdzenia dokonuje się poprzez aktualizację </w:t>
      </w:r>
      <w:r w:rsidR="00C16696">
        <w:br/>
      </w:r>
      <w:r w:rsidRPr="00C3790D">
        <w:t>pól A.4.9.1-A.4.9.5 wniosku o dofinansowanie.</w:t>
      </w:r>
    </w:p>
    <w:p w:rsidR="002F4EC8" w:rsidRPr="002F4EC8" w:rsidRDefault="002B4657" w:rsidP="00B27170">
      <w:pPr>
        <w:pStyle w:val="Akapitzlist"/>
        <w:numPr>
          <w:ilvl w:val="3"/>
          <w:numId w:val="49"/>
        </w:numPr>
        <w:ind w:left="851" w:hanging="851"/>
        <w:contextualSpacing w:val="0"/>
        <w:rPr>
          <w:b/>
          <w:bCs/>
        </w:rPr>
      </w:pPr>
      <w:r w:rsidRPr="002F4EC8">
        <w:rPr>
          <w:b/>
          <w:bCs/>
        </w:rPr>
        <w:t>Kategoria/przeznaczenie obiektu</w:t>
      </w:r>
    </w:p>
    <w:p w:rsidR="002B4657" w:rsidRPr="00C3790D" w:rsidRDefault="002B4657" w:rsidP="002F4EC8">
      <w:pPr>
        <w:pStyle w:val="Akapitzlist"/>
        <w:ind w:left="851"/>
        <w:contextualSpacing w:val="0"/>
      </w:pPr>
      <w:r w:rsidRPr="00C3790D">
        <w:t>Z listy rozwijanej należy wybrać właściwą kategorię/ przeznaczenie obiektu zgodnie z</w:t>
      </w:r>
      <w:r w:rsidR="00EE440F">
        <w:t> </w:t>
      </w:r>
      <w:r w:rsidRPr="00C3790D">
        <w:t xml:space="preserve">zapisami ustawy z dnia 07.07.1994 r. </w:t>
      </w:r>
      <w:r w:rsidR="00C16696">
        <w:br/>
      </w:r>
      <w:r w:rsidRPr="00C3790D">
        <w:t>Prawo  budowlane (</w:t>
      </w:r>
      <w:proofErr w:type="spellStart"/>
      <w:r w:rsidRPr="00C3790D">
        <w:t>Dz.U</w:t>
      </w:r>
      <w:proofErr w:type="spellEnd"/>
      <w:r w:rsidRPr="00C3790D">
        <w:t xml:space="preserve">. z </w:t>
      </w:r>
      <w:r w:rsidR="00315624" w:rsidRPr="00C3790D">
        <w:t>201</w:t>
      </w:r>
      <w:r w:rsidR="00315624">
        <w:t>9</w:t>
      </w:r>
      <w:r w:rsidR="00315624" w:rsidRPr="00C3790D">
        <w:t xml:space="preserve"> </w:t>
      </w:r>
      <w:r w:rsidRPr="00C3790D">
        <w:t xml:space="preserve">r., poz. </w:t>
      </w:r>
      <w:r w:rsidR="00315624">
        <w:t>1186</w:t>
      </w:r>
      <w:r w:rsidR="00315624" w:rsidRPr="00C3790D">
        <w:t xml:space="preserve"> </w:t>
      </w:r>
      <w:proofErr w:type="spellStart"/>
      <w:r w:rsidRPr="00C3790D">
        <w:t>j.t</w:t>
      </w:r>
      <w:proofErr w:type="spellEnd"/>
      <w:r w:rsidRPr="00C3790D">
        <w:t>. ze zm.).</w:t>
      </w:r>
    </w:p>
    <w:p w:rsidR="002B4657" w:rsidRPr="00C3790D" w:rsidRDefault="002B4657" w:rsidP="00B27170">
      <w:pPr>
        <w:pStyle w:val="Akapitzlist"/>
        <w:numPr>
          <w:ilvl w:val="0"/>
          <w:numId w:val="20"/>
        </w:numPr>
        <w:ind w:left="1134" w:hanging="283"/>
        <w:contextualSpacing w:val="0"/>
      </w:pPr>
      <w:r w:rsidRPr="00C3790D">
        <w:t>Dodaj kolejną lokalizację</w:t>
      </w:r>
      <w:r w:rsidR="00EE440F">
        <w:t xml:space="preserve"> - w</w:t>
      </w:r>
      <w:r w:rsidRPr="00C3790D">
        <w:t xml:space="preserve"> przypadku kiedy projekt będzie realizowany na terenie kilku lokalizacji w ramach jednej miejscowości należy multiplikować sekcje A.4.9.1-A.4.9.5 poprzez zaznaczenie opcji „Dodaj kolejną lokalizację”.</w:t>
      </w:r>
    </w:p>
    <w:p w:rsidR="002B4657" w:rsidRPr="00C3790D" w:rsidRDefault="002B4657" w:rsidP="00B27170">
      <w:pPr>
        <w:pStyle w:val="Akapitzlist"/>
        <w:numPr>
          <w:ilvl w:val="0"/>
          <w:numId w:val="20"/>
        </w:numPr>
        <w:ind w:left="1134" w:hanging="283"/>
        <w:contextualSpacing w:val="0"/>
      </w:pPr>
      <w:r w:rsidRPr="00C3790D">
        <w:t xml:space="preserve">Dodaj kolejne miejsce realizacji projektu </w:t>
      </w:r>
      <w:r w:rsidR="00EE440F">
        <w:t>- w</w:t>
      </w:r>
      <w:r w:rsidRPr="00C3790D">
        <w:t xml:space="preserve"> przypadku, kiedy projekt będzie realizowany w</w:t>
      </w:r>
      <w:r w:rsidR="00EE440F">
        <w:t> </w:t>
      </w:r>
      <w:r w:rsidRPr="00C3790D">
        <w:t xml:space="preserve">kilku miejscowościach należy multiplikować </w:t>
      </w:r>
      <w:r w:rsidR="00C16696">
        <w:br/>
      </w:r>
      <w:r w:rsidRPr="00C3790D">
        <w:t>sekcje A.4.3-A.4.9.5 poprzez zaznaczenie opcji „Dodaj kolejne miejsce realizacji projektu”.</w:t>
      </w:r>
    </w:p>
    <w:p w:rsidR="002B4657" w:rsidRPr="00EC0C3A" w:rsidRDefault="002B4657" w:rsidP="00EE440F">
      <w:pPr>
        <w:pStyle w:val="Nagwek2"/>
        <w:numPr>
          <w:ilvl w:val="1"/>
          <w:numId w:val="49"/>
        </w:numPr>
      </w:pPr>
      <w:bookmarkStart w:id="18" w:name="_Toc34124334"/>
      <w:r w:rsidRPr="00EC0C3A">
        <w:t>Czy projekt jest realizowany na terenie Specjalnej Strefy Włączenia?</w:t>
      </w:r>
      <w:bookmarkEnd w:id="18"/>
    </w:p>
    <w:p w:rsidR="002B4657" w:rsidRPr="00B75C65" w:rsidRDefault="002B4657" w:rsidP="00EC0C3A">
      <w:r w:rsidRPr="008E1305">
        <w:t>Specjalna Strefa Włączenia (SSW) to obszary o szczególnie niekorzystnych uwarunkowaniach pod względem dostępności komunikacyjnej, istniejącej infrastruktury publicznej, cechujące się wysokim poziomem bezrobocia i niską atrakcyjnością gospodarczą. SSW została wyznaczona uchwałą Zarządu Województwa Zachodniopomorskiego nr 653/14 z 22 kwietnia 2014 r. i zaktualizowana na podstawie uchwał nr 838/15 z dnia 2 czerwca 2015 r., 1497/15 z dnia 7 października 2015 r., 979/16 z dnia 29 czerwca 2016 r.</w:t>
      </w:r>
      <w:r w:rsidR="00315624">
        <w:t xml:space="preserve">, </w:t>
      </w:r>
      <w:r w:rsidRPr="008E1305">
        <w:t>544/17 z dnia 11 kwietnia 2017 r.</w:t>
      </w:r>
      <w:r w:rsidR="00315624">
        <w:t>,</w:t>
      </w:r>
      <w:r w:rsidR="00EC0C3A">
        <w:t xml:space="preserve"> </w:t>
      </w:r>
      <w:r w:rsidR="00315624" w:rsidRPr="00315624">
        <w:t>488/18 z dnia 27 marca 2018 r.</w:t>
      </w:r>
      <w:r w:rsidR="00315624">
        <w:t xml:space="preserve"> oraz n</w:t>
      </w:r>
      <w:r w:rsidR="00315624" w:rsidRPr="00315624">
        <w:t>r 545/19 z dnia 29 marca 2019 r.</w:t>
      </w:r>
      <w:r w:rsidR="00315624">
        <w:t xml:space="preserve"> </w:t>
      </w:r>
      <w:r w:rsidRPr="008E1305">
        <w:t xml:space="preserve">W ramach naboru nr </w:t>
      </w:r>
      <w:r w:rsidR="00315624">
        <w:t xml:space="preserve">RPZP.05.01.00-IZ.00-32-001/16 </w:t>
      </w:r>
      <w:r w:rsidRPr="008E1305">
        <w:t xml:space="preserve">należy uwzględnić obszar SSW obowiązujący w dniu ogłoszenia naboru zgodnie z ww. uchwałami Zarządu Województwa Zachodniopomorskiego oraz </w:t>
      </w:r>
      <w:proofErr w:type="spellStart"/>
      <w:r w:rsidRPr="008E1305">
        <w:t>nowe</w:t>
      </w:r>
      <w:proofErr w:type="spellEnd"/>
      <w:r w:rsidRPr="008E1305">
        <w:t xml:space="preserve"> </w:t>
      </w:r>
      <w:proofErr w:type="spellStart"/>
      <w:r w:rsidRPr="008E1305">
        <w:t>gminy</w:t>
      </w:r>
      <w:proofErr w:type="spellEnd"/>
      <w:r w:rsidRPr="008E1305">
        <w:t xml:space="preserve"> dołączone do SSW w wyniku jej aktualizacji, jeżeli aktualizacja ta nastąpi w okresie od dnia ogłoszenia naboru nr </w:t>
      </w:r>
      <w:r w:rsidR="00315624">
        <w:t xml:space="preserve">RPZP.05.01.00-IZ.00-32-001/16 </w:t>
      </w:r>
      <w:r w:rsidRPr="008E1305">
        <w:t>do dnia złożenia pisemnego wniosku o przyznanie pomocy.</w:t>
      </w:r>
      <w:r w:rsidR="00EC0C3A">
        <w:t xml:space="preserve"> </w:t>
      </w:r>
      <w:r w:rsidRPr="008E1305">
        <w:t>Należy zaznaczyć odpowiedź „Tak” w przypadku, gdy projekt o charakterze stacjonarnym realizowany będzie jedynie na terenie SSW. Należy zaznaczyć odpowiedź „Nie” w przypadku, gdy projekt o charakterze stacjonarnym nie będzie</w:t>
      </w:r>
      <w:r w:rsidR="00EC0C3A">
        <w:t xml:space="preserve"> </w:t>
      </w:r>
      <w:r w:rsidRPr="008E1305">
        <w:t>realizowany na terenie SSW oraz w przypadku projektów o charakterze niestacjonarnym. Odpowiedź „Częściowo” należy zaznaczyć w przypadku, gdy projekt o charakterze stacjonarnym będzie realizowany w kilku miejscach, przy czym jedynie część z nich znajdować się będzie na terenie SSW. W przypadku wybrania opcji „Częściowo” odpowiedź należy uzasadnić</w:t>
      </w:r>
      <w:r w:rsidR="00E7441F">
        <w:t xml:space="preserve">. </w:t>
      </w:r>
      <w:r w:rsidRPr="008E1305">
        <w:t>(maksymalnie 2000 znaków)</w:t>
      </w:r>
      <w:r w:rsidR="001D0AFC">
        <w:t>.</w:t>
      </w:r>
    </w:p>
    <w:p w:rsidR="002B4657" w:rsidRPr="00EF39E7" w:rsidRDefault="002B4657" w:rsidP="0015663E">
      <w:pPr>
        <w:pStyle w:val="Nagwek2"/>
        <w:numPr>
          <w:ilvl w:val="1"/>
          <w:numId w:val="93"/>
        </w:numPr>
      </w:pPr>
      <w:bookmarkStart w:id="19" w:name="_Toc34124335"/>
      <w:r w:rsidRPr="008E1305">
        <w:t>Pomoc publiczna</w:t>
      </w:r>
      <w:bookmarkEnd w:id="19"/>
    </w:p>
    <w:p w:rsidR="002B4657" w:rsidRPr="003F1007" w:rsidRDefault="002B4657" w:rsidP="0015663E">
      <w:pPr>
        <w:pStyle w:val="Akapitzlist"/>
        <w:numPr>
          <w:ilvl w:val="2"/>
          <w:numId w:val="93"/>
        </w:numPr>
        <w:ind w:left="851" w:hanging="851"/>
        <w:contextualSpacing w:val="0"/>
        <w:rPr>
          <w:b/>
          <w:bCs/>
        </w:rPr>
      </w:pPr>
      <w:r w:rsidRPr="003F1007">
        <w:rPr>
          <w:b/>
          <w:bCs/>
        </w:rPr>
        <w:t xml:space="preserve">Czy projekt jest objęty pomocą publiczną i/lub de </w:t>
      </w:r>
      <w:proofErr w:type="spellStart"/>
      <w:r w:rsidRPr="003F1007">
        <w:rPr>
          <w:b/>
          <w:bCs/>
        </w:rPr>
        <w:t>minimis</w:t>
      </w:r>
      <w:proofErr w:type="spellEnd"/>
    </w:p>
    <w:p w:rsidR="002B4657" w:rsidRPr="008E1305" w:rsidRDefault="009933E3" w:rsidP="00B27170">
      <w:pPr>
        <w:ind w:left="851"/>
      </w:pPr>
      <w:r>
        <w:lastRenderedPageBreak/>
        <w:t>n</w:t>
      </w:r>
      <w:r w:rsidR="002B4657" w:rsidRPr="008E1305">
        <w:t>ależy dokonać wyboru jednej z dostępnych opcji („Tak”, „Nie”).</w:t>
      </w:r>
    </w:p>
    <w:p w:rsidR="002B4657" w:rsidRPr="008E1305" w:rsidRDefault="002B4657" w:rsidP="0015663E">
      <w:r w:rsidRPr="008E1305">
        <w:t xml:space="preserve">Dofinansowaniu w ramach Działania </w:t>
      </w:r>
      <w:r w:rsidR="00CE6A65">
        <w:t>5.1</w:t>
      </w:r>
      <w:r w:rsidR="00CE6A65" w:rsidRPr="008E1305">
        <w:t xml:space="preserve"> </w:t>
      </w:r>
      <w:r w:rsidRPr="008E1305">
        <w:t>podlegają wyłącznie projekty nieobjęte pomocą publiczną (dla których wsparcie nie stanowi pomocy publicznej zdefiniowanej na podstawie przesłanek, o których mowa w art. 107 ust. 1 Traktatu o funkcjonowaniu Unii Europejskiej).</w:t>
      </w:r>
    </w:p>
    <w:p w:rsidR="002B4657" w:rsidRPr="008E1305" w:rsidRDefault="002B4657" w:rsidP="00B27170">
      <w:pPr>
        <w:ind w:left="851"/>
      </w:pPr>
      <w:r w:rsidRPr="008E1305">
        <w:t>Pomocą publiczną jest wszelka pomoc, która łącznie spełnia poniższe przesłanki:</w:t>
      </w:r>
    </w:p>
    <w:p w:rsidR="002B4657" w:rsidRPr="008E1305" w:rsidRDefault="002B4657" w:rsidP="00B27170">
      <w:pPr>
        <w:pStyle w:val="Akapitzlist"/>
        <w:numPr>
          <w:ilvl w:val="0"/>
          <w:numId w:val="22"/>
        </w:numPr>
        <w:ind w:left="851" w:firstLine="0"/>
        <w:contextualSpacing w:val="0"/>
      </w:pPr>
      <w:r w:rsidRPr="008E1305">
        <w:t>występuje transfer zasobów publicznych,</w:t>
      </w:r>
    </w:p>
    <w:p w:rsidR="002B4657" w:rsidRPr="008E1305" w:rsidRDefault="002B4657" w:rsidP="00B27170">
      <w:pPr>
        <w:pStyle w:val="Akapitzlist"/>
        <w:numPr>
          <w:ilvl w:val="0"/>
          <w:numId w:val="22"/>
        </w:numPr>
        <w:ind w:left="851" w:firstLine="0"/>
        <w:contextualSpacing w:val="0"/>
      </w:pPr>
      <w:r w:rsidRPr="008E1305">
        <w:t>transfer zasobów publicznych jest selektywny- uprzywilejowuje określony podmiot lub wytwarzanie określonych dóbr,</w:t>
      </w:r>
    </w:p>
    <w:p w:rsidR="002B4657" w:rsidRPr="008E1305" w:rsidRDefault="002B4657" w:rsidP="00B27170">
      <w:pPr>
        <w:pStyle w:val="Akapitzlist"/>
        <w:numPr>
          <w:ilvl w:val="0"/>
          <w:numId w:val="22"/>
        </w:numPr>
        <w:ind w:left="851" w:firstLine="0"/>
        <w:contextualSpacing w:val="0"/>
      </w:pPr>
      <w:r w:rsidRPr="008E1305">
        <w:t>transfer zasobów publicznych skutkuje przysporzeniem (korzyścią ekonomiczną) na rzecz określonego podmiotu, na warunkach korzystniejszych niż rynkowe,</w:t>
      </w:r>
    </w:p>
    <w:p w:rsidR="002B4657" w:rsidRPr="008E1305" w:rsidRDefault="002B4657" w:rsidP="00B27170">
      <w:pPr>
        <w:pStyle w:val="Akapitzlist"/>
        <w:numPr>
          <w:ilvl w:val="0"/>
          <w:numId w:val="22"/>
        </w:numPr>
        <w:ind w:left="851" w:firstLine="0"/>
        <w:contextualSpacing w:val="0"/>
      </w:pPr>
      <w:r w:rsidRPr="008E1305">
        <w:t>w efekcie transferu zasobów publicznych występuje lub może wystąpić zakłócenie konkurencji,</w:t>
      </w:r>
    </w:p>
    <w:p w:rsidR="002B4657" w:rsidRPr="008E1305" w:rsidRDefault="002B4657" w:rsidP="00B27170">
      <w:pPr>
        <w:pStyle w:val="Akapitzlist"/>
        <w:numPr>
          <w:ilvl w:val="0"/>
          <w:numId w:val="22"/>
        </w:numPr>
        <w:ind w:left="851" w:firstLine="0"/>
        <w:contextualSpacing w:val="0"/>
      </w:pPr>
      <w:r w:rsidRPr="008E1305">
        <w:t>wpływa na wymianę handlową między państwami członkowskimi UE.</w:t>
      </w:r>
    </w:p>
    <w:p w:rsidR="002B4657" w:rsidRPr="003F1007" w:rsidRDefault="002B4657" w:rsidP="0015663E">
      <w:pPr>
        <w:pStyle w:val="Akapitzlist"/>
        <w:numPr>
          <w:ilvl w:val="2"/>
          <w:numId w:val="123"/>
        </w:numPr>
        <w:contextualSpacing w:val="0"/>
        <w:rPr>
          <w:b/>
          <w:bCs/>
        </w:rPr>
      </w:pPr>
      <w:r w:rsidRPr="003F1007">
        <w:rPr>
          <w:b/>
          <w:bCs/>
        </w:rPr>
        <w:t>Analiza występowania pomocy publicznej</w:t>
      </w:r>
    </w:p>
    <w:p w:rsidR="002B4657" w:rsidRDefault="002B4657" w:rsidP="00B27170">
      <w:pPr>
        <w:pStyle w:val="Akapitzlist"/>
        <w:numPr>
          <w:ilvl w:val="0"/>
          <w:numId w:val="23"/>
        </w:numPr>
        <w:ind w:left="851" w:firstLine="0"/>
        <w:contextualSpacing w:val="0"/>
      </w:pPr>
      <w:r w:rsidRPr="008E1305">
        <w:t>Występuje transfer zasobów publicznych</w:t>
      </w:r>
      <w:r w:rsidRPr="008E1305">
        <w:tab/>
      </w:r>
    </w:p>
    <w:p w:rsidR="002B4657" w:rsidRPr="008E1305" w:rsidRDefault="00CC6F80" w:rsidP="00B27170">
      <w:pPr>
        <w:pStyle w:val="Akapitzlist"/>
        <w:ind w:left="851"/>
        <w:contextualSpacing w:val="0"/>
      </w:pPr>
      <w:sdt>
        <w:sdtPr>
          <w:rPr>
            <w:rFonts w:ascii="MS Gothic" w:eastAsia="MS Gothic" w:hAnsi="MS Gothic"/>
          </w:rPr>
          <w:id w:val="1317609821"/>
        </w:sdtPr>
        <w:sdtContent>
          <w:r w:rsidR="002D51A1">
            <w:rPr>
              <w:rFonts w:ascii="MS Gothic" w:eastAsia="MS Gothic" w:hAnsi="MS Gothic" w:hint="eastAsia"/>
            </w:rPr>
            <w:t>☐</w:t>
          </w:r>
        </w:sdtContent>
      </w:sdt>
      <w:r w:rsidR="002B4657">
        <w:t xml:space="preserve"> </w:t>
      </w:r>
      <w:r w:rsidR="002B4657" w:rsidRPr="008E1305">
        <w:t>Tak</w:t>
      </w:r>
    </w:p>
    <w:p w:rsidR="002B4657" w:rsidRDefault="002B4657" w:rsidP="00B27170">
      <w:pPr>
        <w:pStyle w:val="Akapitzlist"/>
        <w:numPr>
          <w:ilvl w:val="0"/>
          <w:numId w:val="23"/>
        </w:numPr>
        <w:ind w:left="851" w:firstLine="0"/>
        <w:contextualSpacing w:val="0"/>
      </w:pPr>
      <w:r w:rsidRPr="008E1305">
        <w:t>Transfer zasobów publicznych jest selektywny - uprzywilejowuje określony podmiot lub wytwarzanie określonych dóbr</w:t>
      </w:r>
    </w:p>
    <w:p w:rsidR="002B4657" w:rsidRPr="008E1305" w:rsidRDefault="00CC6F80" w:rsidP="00B27170">
      <w:pPr>
        <w:pStyle w:val="Akapitzlist"/>
        <w:ind w:left="851"/>
        <w:contextualSpacing w:val="0"/>
      </w:pPr>
      <w:sdt>
        <w:sdtPr>
          <w:rPr>
            <w:rFonts w:ascii="MS Gothic" w:eastAsia="MS Gothic" w:hAnsi="MS Gothic"/>
          </w:rPr>
          <w:id w:val="679784851"/>
        </w:sdtPr>
        <w:sdtContent>
          <w:r w:rsidR="002B4657" w:rsidRPr="002D51A1">
            <w:rPr>
              <w:rFonts w:ascii="MS Gothic" w:eastAsia="MS Gothic" w:hAnsi="MS Gothic" w:hint="eastAsia"/>
            </w:rPr>
            <w:t>☐</w:t>
          </w:r>
        </w:sdtContent>
      </w:sdt>
      <w:r w:rsidR="002B4657">
        <w:t xml:space="preserve"> </w:t>
      </w:r>
      <w:r w:rsidR="002B4657" w:rsidRPr="008E1305">
        <w:t>Tak</w:t>
      </w:r>
    </w:p>
    <w:p w:rsidR="002B4657" w:rsidRDefault="002B4657" w:rsidP="00B27170">
      <w:pPr>
        <w:pStyle w:val="Akapitzlist"/>
        <w:numPr>
          <w:ilvl w:val="0"/>
          <w:numId w:val="23"/>
        </w:numPr>
        <w:ind w:left="851" w:firstLine="0"/>
        <w:contextualSpacing w:val="0"/>
      </w:pPr>
      <w:r w:rsidRPr="008E1305">
        <w:t>Transfer zasobów publicznych skutkuje przysporzeniem (korzyścią ekonomiczną) na rzecz określonego podmiotu, na warunkach korzystniejszych niż rynkowe</w:t>
      </w:r>
    </w:p>
    <w:p w:rsidR="009933E3" w:rsidRDefault="009933E3" w:rsidP="00B27170">
      <w:pPr>
        <w:pStyle w:val="Akapitzlist"/>
        <w:ind w:left="851"/>
        <w:contextualSpacing w:val="0"/>
      </w:pPr>
      <w:r>
        <w:t>n</w:t>
      </w:r>
      <w:r w:rsidRPr="00624C9A">
        <w:t>ależy dokonać wyboru jednej z dostępnych opcji („Tak”, „Nie”).</w:t>
      </w:r>
    </w:p>
    <w:p w:rsidR="002B4657" w:rsidRPr="008E1305" w:rsidRDefault="002B4657" w:rsidP="00B27170">
      <w:pPr>
        <w:pStyle w:val="Akapitzlist"/>
        <w:ind w:left="851"/>
        <w:contextualSpacing w:val="0"/>
      </w:pPr>
      <w:r w:rsidRPr="008E1305">
        <w:t>Jeśli wybrano „nie”, należy uzasadnić</w:t>
      </w:r>
    </w:p>
    <w:p w:rsidR="002B4657" w:rsidRDefault="002B4657" w:rsidP="00B27170">
      <w:pPr>
        <w:pStyle w:val="Akapitzlist"/>
        <w:numPr>
          <w:ilvl w:val="0"/>
          <w:numId w:val="23"/>
        </w:numPr>
        <w:ind w:left="851" w:firstLine="0"/>
        <w:contextualSpacing w:val="0"/>
      </w:pPr>
      <w:r w:rsidRPr="008E1305">
        <w:t>W efekcie transferu zasobów publicznych występuje lub może wystąpić zakłócenie konkurencji</w:t>
      </w:r>
      <w:r w:rsidRPr="008E1305">
        <w:tab/>
      </w:r>
    </w:p>
    <w:p w:rsidR="009933E3" w:rsidRDefault="009933E3" w:rsidP="00B27170">
      <w:pPr>
        <w:pStyle w:val="Akapitzlist"/>
        <w:ind w:left="851"/>
        <w:contextualSpacing w:val="0"/>
      </w:pPr>
      <w:r>
        <w:t>n</w:t>
      </w:r>
      <w:r w:rsidRPr="00624C9A">
        <w:t>ależy dokonać wyboru jednej z dostępnych opcji („Tak”, „Nie”).</w:t>
      </w:r>
    </w:p>
    <w:p w:rsidR="002B4657" w:rsidRPr="008E1305" w:rsidRDefault="002B4657" w:rsidP="00B27170">
      <w:pPr>
        <w:pStyle w:val="Akapitzlist"/>
        <w:ind w:left="851"/>
        <w:contextualSpacing w:val="0"/>
      </w:pPr>
      <w:r w:rsidRPr="008E1305">
        <w:t>Jeśli wybrano „nie”, należy uzasadnić</w:t>
      </w:r>
    </w:p>
    <w:p w:rsidR="002B4657" w:rsidRDefault="002B4657" w:rsidP="00B27170">
      <w:pPr>
        <w:pStyle w:val="Akapitzlist"/>
        <w:numPr>
          <w:ilvl w:val="0"/>
          <w:numId w:val="23"/>
        </w:numPr>
        <w:ind w:left="851" w:firstLine="0"/>
        <w:contextualSpacing w:val="0"/>
      </w:pPr>
      <w:r w:rsidRPr="008E1305">
        <w:t>Czy projekt ma wpływ na wymianę handlową między państwami członkowskimi UE?</w:t>
      </w:r>
      <w:r w:rsidRPr="008E1305">
        <w:tab/>
      </w:r>
    </w:p>
    <w:p w:rsidR="009933E3" w:rsidRDefault="009933E3" w:rsidP="00B27170">
      <w:pPr>
        <w:pStyle w:val="Akapitzlist"/>
        <w:ind w:left="851"/>
        <w:contextualSpacing w:val="0"/>
      </w:pPr>
      <w:r>
        <w:t>n</w:t>
      </w:r>
      <w:r w:rsidRPr="00624C9A">
        <w:t>ależy dokonać wyboru jednej z dostępnych opcji („Tak”, „Nie”).</w:t>
      </w:r>
    </w:p>
    <w:p w:rsidR="002B4657" w:rsidRPr="002D51A1" w:rsidRDefault="002B4657" w:rsidP="00B27170">
      <w:pPr>
        <w:pStyle w:val="Akapitzlist"/>
        <w:ind w:left="851"/>
        <w:contextualSpacing w:val="0"/>
      </w:pPr>
      <w:r w:rsidRPr="008E1305">
        <w:t>Jeśli wybrano „nie”, należy uzasadnić</w:t>
      </w:r>
    </w:p>
    <w:p w:rsidR="002B4657" w:rsidRPr="00C97198" w:rsidRDefault="002B4657" w:rsidP="0015663E">
      <w:pPr>
        <w:pStyle w:val="Nagwek1"/>
        <w:numPr>
          <w:ilvl w:val="0"/>
          <w:numId w:val="123"/>
        </w:numPr>
      </w:pPr>
      <w:bookmarkStart w:id="20" w:name="_Toc28044777"/>
      <w:bookmarkStart w:id="21" w:name="_Toc28046306"/>
      <w:bookmarkStart w:id="22" w:name="_Toc28046453"/>
      <w:bookmarkStart w:id="23" w:name="_Toc28046735"/>
      <w:bookmarkStart w:id="24" w:name="_Toc28046888"/>
      <w:bookmarkStart w:id="25" w:name="_Toc28047035"/>
      <w:bookmarkStart w:id="26" w:name="_Toc28047271"/>
      <w:bookmarkStart w:id="27" w:name="_Toc28044779"/>
      <w:bookmarkStart w:id="28" w:name="_Toc28046308"/>
      <w:bookmarkStart w:id="29" w:name="_Toc28046455"/>
      <w:bookmarkStart w:id="30" w:name="_Toc28046737"/>
      <w:bookmarkStart w:id="31" w:name="_Toc28046890"/>
      <w:bookmarkStart w:id="32" w:name="_Toc28047037"/>
      <w:bookmarkStart w:id="33" w:name="_Toc28047273"/>
      <w:bookmarkStart w:id="34" w:name="_Toc28044780"/>
      <w:bookmarkStart w:id="35" w:name="_Toc28046309"/>
      <w:bookmarkStart w:id="36" w:name="_Toc28046456"/>
      <w:bookmarkStart w:id="37" w:name="_Toc28046738"/>
      <w:bookmarkStart w:id="38" w:name="_Toc28046891"/>
      <w:bookmarkStart w:id="39" w:name="_Toc28047038"/>
      <w:bookmarkStart w:id="40" w:name="_Toc28047274"/>
      <w:bookmarkStart w:id="41" w:name="_Toc28044781"/>
      <w:bookmarkStart w:id="42" w:name="_Toc28046310"/>
      <w:bookmarkStart w:id="43" w:name="_Toc28046457"/>
      <w:bookmarkStart w:id="44" w:name="_Toc28046739"/>
      <w:bookmarkStart w:id="45" w:name="_Toc28046892"/>
      <w:bookmarkStart w:id="46" w:name="_Toc28047039"/>
      <w:bookmarkStart w:id="47" w:name="_Toc28047275"/>
      <w:bookmarkStart w:id="48" w:name="_Toc28044783"/>
      <w:bookmarkStart w:id="49" w:name="_Toc28046312"/>
      <w:bookmarkStart w:id="50" w:name="_Toc28046459"/>
      <w:bookmarkStart w:id="51" w:name="_Toc28046741"/>
      <w:bookmarkStart w:id="52" w:name="_Toc28046894"/>
      <w:bookmarkStart w:id="53" w:name="_Toc28047041"/>
      <w:bookmarkStart w:id="54" w:name="_Toc28047277"/>
      <w:bookmarkStart w:id="55" w:name="_Toc28044784"/>
      <w:bookmarkStart w:id="56" w:name="_Toc28046313"/>
      <w:bookmarkStart w:id="57" w:name="_Toc28046460"/>
      <w:bookmarkStart w:id="58" w:name="_Toc28046742"/>
      <w:bookmarkStart w:id="59" w:name="_Toc28046895"/>
      <w:bookmarkStart w:id="60" w:name="_Toc28047042"/>
      <w:bookmarkStart w:id="61" w:name="_Toc28047278"/>
      <w:bookmarkStart w:id="62" w:name="_Toc28044786"/>
      <w:bookmarkStart w:id="63" w:name="_Toc28046315"/>
      <w:bookmarkStart w:id="64" w:name="_Toc28046462"/>
      <w:bookmarkStart w:id="65" w:name="_Toc28046744"/>
      <w:bookmarkStart w:id="66" w:name="_Toc28046897"/>
      <w:bookmarkStart w:id="67" w:name="_Toc28047044"/>
      <w:bookmarkStart w:id="68" w:name="_Toc28047280"/>
      <w:bookmarkStart w:id="69" w:name="_Toc28044788"/>
      <w:bookmarkStart w:id="70" w:name="_Toc28046317"/>
      <w:bookmarkStart w:id="71" w:name="_Toc28046464"/>
      <w:bookmarkStart w:id="72" w:name="_Toc28046746"/>
      <w:bookmarkStart w:id="73" w:name="_Toc28046899"/>
      <w:bookmarkStart w:id="74" w:name="_Toc28047046"/>
      <w:bookmarkStart w:id="75" w:name="_Toc28047282"/>
      <w:bookmarkStart w:id="76" w:name="_Toc28044790"/>
      <w:bookmarkStart w:id="77" w:name="_Toc28046319"/>
      <w:bookmarkStart w:id="78" w:name="_Toc28046466"/>
      <w:bookmarkStart w:id="79" w:name="_Toc28046748"/>
      <w:bookmarkStart w:id="80" w:name="_Toc28046901"/>
      <w:bookmarkStart w:id="81" w:name="_Toc28047048"/>
      <w:bookmarkStart w:id="82" w:name="_Toc28047284"/>
      <w:bookmarkStart w:id="83" w:name="_Toc28044792"/>
      <w:bookmarkStart w:id="84" w:name="_Toc28046321"/>
      <w:bookmarkStart w:id="85" w:name="_Toc28046468"/>
      <w:bookmarkStart w:id="86" w:name="_Toc28046750"/>
      <w:bookmarkStart w:id="87" w:name="_Toc28046903"/>
      <w:bookmarkStart w:id="88" w:name="_Toc28047050"/>
      <w:bookmarkStart w:id="89" w:name="_Toc28047286"/>
      <w:bookmarkStart w:id="90" w:name="_Toc28044794"/>
      <w:bookmarkStart w:id="91" w:name="_Toc28046323"/>
      <w:bookmarkStart w:id="92" w:name="_Toc28046470"/>
      <w:bookmarkStart w:id="93" w:name="_Toc28046752"/>
      <w:bookmarkStart w:id="94" w:name="_Toc28046905"/>
      <w:bookmarkStart w:id="95" w:name="_Toc28047052"/>
      <w:bookmarkStart w:id="96" w:name="_Toc28047288"/>
      <w:bookmarkStart w:id="97" w:name="_Toc28044795"/>
      <w:bookmarkStart w:id="98" w:name="_Toc28046324"/>
      <w:bookmarkStart w:id="99" w:name="_Toc28046471"/>
      <w:bookmarkStart w:id="100" w:name="_Toc28046753"/>
      <w:bookmarkStart w:id="101" w:name="_Toc28046906"/>
      <w:bookmarkStart w:id="102" w:name="_Toc28047053"/>
      <w:bookmarkStart w:id="103" w:name="_Toc28047289"/>
      <w:bookmarkStart w:id="104" w:name="_Toc28044796"/>
      <w:bookmarkStart w:id="105" w:name="_Toc28046325"/>
      <w:bookmarkStart w:id="106" w:name="_Toc28046472"/>
      <w:bookmarkStart w:id="107" w:name="_Toc28046754"/>
      <w:bookmarkStart w:id="108" w:name="_Toc28046907"/>
      <w:bookmarkStart w:id="109" w:name="_Toc28047054"/>
      <w:bookmarkStart w:id="110" w:name="_Toc28047290"/>
      <w:bookmarkStart w:id="111" w:name="_Toc28044798"/>
      <w:bookmarkStart w:id="112" w:name="_Toc28046327"/>
      <w:bookmarkStart w:id="113" w:name="_Toc28046474"/>
      <w:bookmarkStart w:id="114" w:name="_Toc28046756"/>
      <w:bookmarkStart w:id="115" w:name="_Toc28046909"/>
      <w:bookmarkStart w:id="116" w:name="_Toc28047056"/>
      <w:bookmarkStart w:id="117" w:name="_Toc28047292"/>
      <w:bookmarkStart w:id="118" w:name="_Toc28044799"/>
      <w:bookmarkStart w:id="119" w:name="_Toc28046328"/>
      <w:bookmarkStart w:id="120" w:name="_Toc28046475"/>
      <w:bookmarkStart w:id="121" w:name="_Toc28046757"/>
      <w:bookmarkStart w:id="122" w:name="_Toc28046910"/>
      <w:bookmarkStart w:id="123" w:name="_Toc28047057"/>
      <w:bookmarkStart w:id="124" w:name="_Toc28047293"/>
      <w:bookmarkStart w:id="125" w:name="_Toc28044801"/>
      <w:bookmarkStart w:id="126" w:name="_Toc28046330"/>
      <w:bookmarkStart w:id="127" w:name="_Toc28046477"/>
      <w:bookmarkStart w:id="128" w:name="_Toc28046759"/>
      <w:bookmarkStart w:id="129" w:name="_Toc28046912"/>
      <w:bookmarkStart w:id="130" w:name="_Toc28047059"/>
      <w:bookmarkStart w:id="131" w:name="_Toc28047295"/>
      <w:bookmarkStart w:id="132" w:name="_Toc28044802"/>
      <w:bookmarkStart w:id="133" w:name="_Toc28046331"/>
      <w:bookmarkStart w:id="134" w:name="_Toc28046478"/>
      <w:bookmarkStart w:id="135" w:name="_Toc28046760"/>
      <w:bookmarkStart w:id="136" w:name="_Toc28046913"/>
      <w:bookmarkStart w:id="137" w:name="_Toc28047060"/>
      <w:bookmarkStart w:id="138" w:name="_Toc28047296"/>
      <w:bookmarkStart w:id="139" w:name="_Toc28044803"/>
      <w:bookmarkStart w:id="140" w:name="_Toc28046332"/>
      <w:bookmarkStart w:id="141" w:name="_Toc28046479"/>
      <w:bookmarkStart w:id="142" w:name="_Toc28046761"/>
      <w:bookmarkStart w:id="143" w:name="_Toc28046914"/>
      <w:bookmarkStart w:id="144" w:name="_Toc28047061"/>
      <w:bookmarkStart w:id="145" w:name="_Toc28047297"/>
      <w:bookmarkStart w:id="146" w:name="_Toc28044804"/>
      <w:bookmarkStart w:id="147" w:name="_Toc28046333"/>
      <w:bookmarkStart w:id="148" w:name="_Toc28046480"/>
      <w:bookmarkStart w:id="149" w:name="_Toc28046762"/>
      <w:bookmarkStart w:id="150" w:name="_Toc28046915"/>
      <w:bookmarkStart w:id="151" w:name="_Toc28047062"/>
      <w:bookmarkStart w:id="152" w:name="_Toc28047298"/>
      <w:bookmarkStart w:id="153" w:name="_Toc28044805"/>
      <w:bookmarkStart w:id="154" w:name="_Toc28046334"/>
      <w:bookmarkStart w:id="155" w:name="_Toc28046481"/>
      <w:bookmarkStart w:id="156" w:name="_Toc28046763"/>
      <w:bookmarkStart w:id="157" w:name="_Toc28046916"/>
      <w:bookmarkStart w:id="158" w:name="_Toc28047063"/>
      <w:bookmarkStart w:id="159" w:name="_Toc28047299"/>
      <w:bookmarkStart w:id="160" w:name="_Toc28044807"/>
      <w:bookmarkStart w:id="161" w:name="_Toc28046336"/>
      <w:bookmarkStart w:id="162" w:name="_Toc28046483"/>
      <w:bookmarkStart w:id="163" w:name="_Toc28046765"/>
      <w:bookmarkStart w:id="164" w:name="_Toc28046918"/>
      <w:bookmarkStart w:id="165" w:name="_Toc28047065"/>
      <w:bookmarkStart w:id="166" w:name="_Toc28047301"/>
      <w:bookmarkStart w:id="167" w:name="_Toc28044808"/>
      <w:bookmarkStart w:id="168" w:name="_Toc28046337"/>
      <w:bookmarkStart w:id="169" w:name="_Toc28046484"/>
      <w:bookmarkStart w:id="170" w:name="_Toc28046766"/>
      <w:bookmarkStart w:id="171" w:name="_Toc28046919"/>
      <w:bookmarkStart w:id="172" w:name="_Toc28047066"/>
      <w:bookmarkStart w:id="173" w:name="_Toc28047302"/>
      <w:bookmarkStart w:id="174" w:name="_Toc28044810"/>
      <w:bookmarkStart w:id="175" w:name="_Toc28046339"/>
      <w:bookmarkStart w:id="176" w:name="_Toc28046486"/>
      <w:bookmarkStart w:id="177" w:name="_Toc28046768"/>
      <w:bookmarkStart w:id="178" w:name="_Toc28046921"/>
      <w:bookmarkStart w:id="179" w:name="_Toc28047068"/>
      <w:bookmarkStart w:id="180" w:name="_Toc28047304"/>
      <w:bookmarkStart w:id="181" w:name="_Toc28044812"/>
      <w:bookmarkStart w:id="182" w:name="_Toc28046341"/>
      <w:bookmarkStart w:id="183" w:name="_Toc28046488"/>
      <w:bookmarkStart w:id="184" w:name="_Toc28046770"/>
      <w:bookmarkStart w:id="185" w:name="_Toc28046923"/>
      <w:bookmarkStart w:id="186" w:name="_Toc28047070"/>
      <w:bookmarkStart w:id="187" w:name="_Toc28047306"/>
      <w:bookmarkStart w:id="188" w:name="_Toc28044813"/>
      <w:bookmarkStart w:id="189" w:name="_Toc28046342"/>
      <w:bookmarkStart w:id="190" w:name="_Toc28046489"/>
      <w:bookmarkStart w:id="191" w:name="_Toc28046771"/>
      <w:bookmarkStart w:id="192" w:name="_Toc28046924"/>
      <w:bookmarkStart w:id="193" w:name="_Toc28047071"/>
      <w:bookmarkStart w:id="194" w:name="_Toc28047307"/>
      <w:bookmarkStart w:id="195" w:name="_Toc28044815"/>
      <w:bookmarkStart w:id="196" w:name="_Toc28046344"/>
      <w:bookmarkStart w:id="197" w:name="_Toc28046491"/>
      <w:bookmarkStart w:id="198" w:name="_Toc28046773"/>
      <w:bookmarkStart w:id="199" w:name="_Toc28046926"/>
      <w:bookmarkStart w:id="200" w:name="_Toc28047073"/>
      <w:bookmarkStart w:id="201" w:name="_Toc28047309"/>
      <w:bookmarkStart w:id="202" w:name="_Toc28044816"/>
      <w:bookmarkStart w:id="203" w:name="_Toc28046345"/>
      <w:bookmarkStart w:id="204" w:name="_Toc28046492"/>
      <w:bookmarkStart w:id="205" w:name="_Toc28046774"/>
      <w:bookmarkStart w:id="206" w:name="_Toc28046927"/>
      <w:bookmarkStart w:id="207" w:name="_Toc28047074"/>
      <w:bookmarkStart w:id="208" w:name="_Toc28047310"/>
      <w:bookmarkStart w:id="209" w:name="_Toc28044817"/>
      <w:bookmarkStart w:id="210" w:name="_Toc28046346"/>
      <w:bookmarkStart w:id="211" w:name="_Toc28046493"/>
      <w:bookmarkStart w:id="212" w:name="_Toc28046775"/>
      <w:bookmarkStart w:id="213" w:name="_Toc28046928"/>
      <w:bookmarkStart w:id="214" w:name="_Toc28047075"/>
      <w:bookmarkStart w:id="215" w:name="_Toc28047311"/>
      <w:bookmarkStart w:id="216" w:name="_Toc28044819"/>
      <w:bookmarkStart w:id="217" w:name="_Toc28046348"/>
      <w:bookmarkStart w:id="218" w:name="_Toc28046495"/>
      <w:bookmarkStart w:id="219" w:name="_Toc28046777"/>
      <w:bookmarkStart w:id="220" w:name="_Toc28046930"/>
      <w:bookmarkStart w:id="221" w:name="_Toc28047077"/>
      <w:bookmarkStart w:id="222" w:name="_Toc28047313"/>
      <w:bookmarkStart w:id="223" w:name="_Toc28044820"/>
      <w:bookmarkStart w:id="224" w:name="_Toc28046349"/>
      <w:bookmarkStart w:id="225" w:name="_Toc28046496"/>
      <w:bookmarkStart w:id="226" w:name="_Toc28046778"/>
      <w:bookmarkStart w:id="227" w:name="_Toc28046931"/>
      <w:bookmarkStart w:id="228" w:name="_Toc28047078"/>
      <w:bookmarkStart w:id="229" w:name="_Toc28047314"/>
      <w:bookmarkStart w:id="230" w:name="_Toc28044821"/>
      <w:bookmarkStart w:id="231" w:name="_Toc28046350"/>
      <w:bookmarkStart w:id="232" w:name="_Toc28046497"/>
      <w:bookmarkStart w:id="233" w:name="_Toc28046779"/>
      <w:bookmarkStart w:id="234" w:name="_Toc28046932"/>
      <w:bookmarkStart w:id="235" w:name="_Toc28047079"/>
      <w:bookmarkStart w:id="236" w:name="_Toc28047315"/>
      <w:bookmarkStart w:id="237" w:name="_Toc28044822"/>
      <w:bookmarkStart w:id="238" w:name="_Toc28046351"/>
      <w:bookmarkStart w:id="239" w:name="_Toc28046498"/>
      <w:bookmarkStart w:id="240" w:name="_Toc28046780"/>
      <w:bookmarkStart w:id="241" w:name="_Toc28046933"/>
      <w:bookmarkStart w:id="242" w:name="_Toc28047080"/>
      <w:bookmarkStart w:id="243" w:name="_Toc28047316"/>
      <w:bookmarkStart w:id="244" w:name="_Toc28044824"/>
      <w:bookmarkStart w:id="245" w:name="_Toc28046353"/>
      <w:bookmarkStart w:id="246" w:name="_Toc28046500"/>
      <w:bookmarkStart w:id="247" w:name="_Toc28046782"/>
      <w:bookmarkStart w:id="248" w:name="_Toc28046935"/>
      <w:bookmarkStart w:id="249" w:name="_Toc28047082"/>
      <w:bookmarkStart w:id="250" w:name="_Toc28047318"/>
      <w:bookmarkStart w:id="251" w:name="_Toc28044826"/>
      <w:bookmarkStart w:id="252" w:name="_Toc28046355"/>
      <w:bookmarkStart w:id="253" w:name="_Toc28046502"/>
      <w:bookmarkStart w:id="254" w:name="_Toc28046784"/>
      <w:bookmarkStart w:id="255" w:name="_Toc28046937"/>
      <w:bookmarkStart w:id="256" w:name="_Toc28047084"/>
      <w:bookmarkStart w:id="257" w:name="_Toc28047320"/>
      <w:bookmarkStart w:id="258" w:name="_Toc28044828"/>
      <w:bookmarkStart w:id="259" w:name="_Toc28046357"/>
      <w:bookmarkStart w:id="260" w:name="_Toc28046504"/>
      <w:bookmarkStart w:id="261" w:name="_Toc28046786"/>
      <w:bookmarkStart w:id="262" w:name="_Toc28046939"/>
      <w:bookmarkStart w:id="263" w:name="_Toc28047086"/>
      <w:bookmarkStart w:id="264" w:name="_Toc28047322"/>
      <w:bookmarkStart w:id="265" w:name="_Toc28044829"/>
      <w:bookmarkStart w:id="266" w:name="_Toc28046358"/>
      <w:bookmarkStart w:id="267" w:name="_Toc28046505"/>
      <w:bookmarkStart w:id="268" w:name="_Toc28046787"/>
      <w:bookmarkStart w:id="269" w:name="_Toc28046940"/>
      <w:bookmarkStart w:id="270" w:name="_Toc28047087"/>
      <w:bookmarkStart w:id="271" w:name="_Toc28047323"/>
      <w:bookmarkStart w:id="272" w:name="_Toc28044830"/>
      <w:bookmarkStart w:id="273" w:name="_Toc28046359"/>
      <w:bookmarkStart w:id="274" w:name="_Toc28046506"/>
      <w:bookmarkStart w:id="275" w:name="_Toc28046788"/>
      <w:bookmarkStart w:id="276" w:name="_Toc28046941"/>
      <w:bookmarkStart w:id="277" w:name="_Toc28047088"/>
      <w:bookmarkStart w:id="278" w:name="_Toc28047324"/>
      <w:bookmarkStart w:id="279" w:name="_Toc28044832"/>
      <w:bookmarkStart w:id="280" w:name="_Toc28046361"/>
      <w:bookmarkStart w:id="281" w:name="_Toc28046508"/>
      <w:bookmarkStart w:id="282" w:name="_Toc28046790"/>
      <w:bookmarkStart w:id="283" w:name="_Toc28046943"/>
      <w:bookmarkStart w:id="284" w:name="_Toc28047090"/>
      <w:bookmarkStart w:id="285" w:name="_Toc28047326"/>
      <w:bookmarkStart w:id="286" w:name="_Toc28044833"/>
      <w:bookmarkStart w:id="287" w:name="_Toc28046362"/>
      <w:bookmarkStart w:id="288" w:name="_Toc28046509"/>
      <w:bookmarkStart w:id="289" w:name="_Toc28046791"/>
      <w:bookmarkStart w:id="290" w:name="_Toc28046944"/>
      <w:bookmarkStart w:id="291" w:name="_Toc28047091"/>
      <w:bookmarkStart w:id="292" w:name="_Toc28047327"/>
      <w:bookmarkStart w:id="293" w:name="_Toc28044835"/>
      <w:bookmarkStart w:id="294" w:name="_Toc28046364"/>
      <w:bookmarkStart w:id="295" w:name="_Toc28046511"/>
      <w:bookmarkStart w:id="296" w:name="_Toc28046793"/>
      <w:bookmarkStart w:id="297" w:name="_Toc28046946"/>
      <w:bookmarkStart w:id="298" w:name="_Toc28047093"/>
      <w:bookmarkStart w:id="299" w:name="_Toc28047329"/>
      <w:bookmarkStart w:id="300" w:name="_Toc28044836"/>
      <w:bookmarkStart w:id="301" w:name="_Toc28046365"/>
      <w:bookmarkStart w:id="302" w:name="_Toc28046512"/>
      <w:bookmarkStart w:id="303" w:name="_Toc28046794"/>
      <w:bookmarkStart w:id="304" w:name="_Toc28046947"/>
      <w:bookmarkStart w:id="305" w:name="_Toc28047094"/>
      <w:bookmarkStart w:id="306" w:name="_Toc28047330"/>
      <w:bookmarkStart w:id="307" w:name="_Toc28044838"/>
      <w:bookmarkStart w:id="308" w:name="_Toc28046367"/>
      <w:bookmarkStart w:id="309" w:name="_Toc28046514"/>
      <w:bookmarkStart w:id="310" w:name="_Toc28046796"/>
      <w:bookmarkStart w:id="311" w:name="_Toc28046949"/>
      <w:bookmarkStart w:id="312" w:name="_Toc28047096"/>
      <w:bookmarkStart w:id="313" w:name="_Toc28047332"/>
      <w:bookmarkStart w:id="314" w:name="_Toc28044839"/>
      <w:bookmarkStart w:id="315" w:name="_Toc28046368"/>
      <w:bookmarkStart w:id="316" w:name="_Toc28046515"/>
      <w:bookmarkStart w:id="317" w:name="_Toc28046797"/>
      <w:bookmarkStart w:id="318" w:name="_Toc28046950"/>
      <w:bookmarkStart w:id="319" w:name="_Toc28047097"/>
      <w:bookmarkStart w:id="320" w:name="_Toc28047333"/>
      <w:bookmarkStart w:id="321" w:name="_Toc28044841"/>
      <w:bookmarkStart w:id="322" w:name="_Toc28046370"/>
      <w:bookmarkStart w:id="323" w:name="_Toc28046517"/>
      <w:bookmarkStart w:id="324" w:name="_Toc28046799"/>
      <w:bookmarkStart w:id="325" w:name="_Toc28046952"/>
      <w:bookmarkStart w:id="326" w:name="_Toc28047099"/>
      <w:bookmarkStart w:id="327" w:name="_Toc28047335"/>
      <w:bookmarkStart w:id="328" w:name="_Toc28044842"/>
      <w:bookmarkStart w:id="329" w:name="_Toc28046371"/>
      <w:bookmarkStart w:id="330" w:name="_Toc28046518"/>
      <w:bookmarkStart w:id="331" w:name="_Toc28046800"/>
      <w:bookmarkStart w:id="332" w:name="_Toc28046953"/>
      <w:bookmarkStart w:id="333" w:name="_Toc28047100"/>
      <w:bookmarkStart w:id="334" w:name="_Toc28047336"/>
      <w:bookmarkStart w:id="335" w:name="_Toc28044844"/>
      <w:bookmarkStart w:id="336" w:name="_Toc28046373"/>
      <w:bookmarkStart w:id="337" w:name="_Toc28046520"/>
      <w:bookmarkStart w:id="338" w:name="_Toc28046802"/>
      <w:bookmarkStart w:id="339" w:name="_Toc28046955"/>
      <w:bookmarkStart w:id="340" w:name="_Toc28047102"/>
      <w:bookmarkStart w:id="341" w:name="_Toc28047338"/>
      <w:bookmarkStart w:id="342" w:name="_Toc28044845"/>
      <w:bookmarkStart w:id="343" w:name="_Toc28046374"/>
      <w:bookmarkStart w:id="344" w:name="_Toc28046521"/>
      <w:bookmarkStart w:id="345" w:name="_Toc28046803"/>
      <w:bookmarkStart w:id="346" w:name="_Toc28046956"/>
      <w:bookmarkStart w:id="347" w:name="_Toc28047103"/>
      <w:bookmarkStart w:id="348" w:name="_Toc28047339"/>
      <w:bookmarkStart w:id="349" w:name="_Toc28044847"/>
      <w:bookmarkStart w:id="350" w:name="_Toc28046376"/>
      <w:bookmarkStart w:id="351" w:name="_Toc28046523"/>
      <w:bookmarkStart w:id="352" w:name="_Toc28046805"/>
      <w:bookmarkStart w:id="353" w:name="_Toc28046958"/>
      <w:bookmarkStart w:id="354" w:name="_Toc28047105"/>
      <w:bookmarkStart w:id="355" w:name="_Toc28047341"/>
      <w:bookmarkStart w:id="356" w:name="_Toc28044848"/>
      <w:bookmarkStart w:id="357" w:name="_Toc28046377"/>
      <w:bookmarkStart w:id="358" w:name="_Toc28046524"/>
      <w:bookmarkStart w:id="359" w:name="_Toc28046806"/>
      <w:bookmarkStart w:id="360" w:name="_Toc28046959"/>
      <w:bookmarkStart w:id="361" w:name="_Toc28047106"/>
      <w:bookmarkStart w:id="362" w:name="_Toc28047342"/>
      <w:bookmarkStart w:id="363" w:name="_Toc28044850"/>
      <w:bookmarkStart w:id="364" w:name="_Toc28046379"/>
      <w:bookmarkStart w:id="365" w:name="_Toc28046526"/>
      <w:bookmarkStart w:id="366" w:name="_Toc28046808"/>
      <w:bookmarkStart w:id="367" w:name="_Toc28046961"/>
      <w:bookmarkStart w:id="368" w:name="_Toc28047108"/>
      <w:bookmarkStart w:id="369" w:name="_Toc28047344"/>
      <w:bookmarkStart w:id="370" w:name="_Toc28044851"/>
      <w:bookmarkStart w:id="371" w:name="_Toc28046380"/>
      <w:bookmarkStart w:id="372" w:name="_Toc28046527"/>
      <w:bookmarkStart w:id="373" w:name="_Toc28046809"/>
      <w:bookmarkStart w:id="374" w:name="_Toc28046962"/>
      <w:bookmarkStart w:id="375" w:name="_Toc28047109"/>
      <w:bookmarkStart w:id="376" w:name="_Toc28047345"/>
      <w:bookmarkStart w:id="377" w:name="_Toc28044853"/>
      <w:bookmarkStart w:id="378" w:name="_Toc28046382"/>
      <w:bookmarkStart w:id="379" w:name="_Toc28046529"/>
      <w:bookmarkStart w:id="380" w:name="_Toc28046811"/>
      <w:bookmarkStart w:id="381" w:name="_Toc28046964"/>
      <w:bookmarkStart w:id="382" w:name="_Toc28047111"/>
      <w:bookmarkStart w:id="383" w:name="_Toc28047347"/>
      <w:bookmarkStart w:id="384" w:name="_Toc28044854"/>
      <w:bookmarkStart w:id="385" w:name="_Toc28046383"/>
      <w:bookmarkStart w:id="386" w:name="_Toc28046530"/>
      <w:bookmarkStart w:id="387" w:name="_Toc28046812"/>
      <w:bookmarkStart w:id="388" w:name="_Toc28046965"/>
      <w:bookmarkStart w:id="389" w:name="_Toc28047112"/>
      <w:bookmarkStart w:id="390" w:name="_Toc28047348"/>
      <w:bookmarkStart w:id="391" w:name="_Toc28044856"/>
      <w:bookmarkStart w:id="392" w:name="_Toc28046385"/>
      <w:bookmarkStart w:id="393" w:name="_Toc28046532"/>
      <w:bookmarkStart w:id="394" w:name="_Toc28046814"/>
      <w:bookmarkStart w:id="395" w:name="_Toc28046967"/>
      <w:bookmarkStart w:id="396" w:name="_Toc28047114"/>
      <w:bookmarkStart w:id="397" w:name="_Toc28047350"/>
      <w:bookmarkStart w:id="398" w:name="_Toc28044857"/>
      <w:bookmarkStart w:id="399" w:name="_Toc28046386"/>
      <w:bookmarkStart w:id="400" w:name="_Toc28046533"/>
      <w:bookmarkStart w:id="401" w:name="_Toc28046815"/>
      <w:bookmarkStart w:id="402" w:name="_Toc28046968"/>
      <w:bookmarkStart w:id="403" w:name="_Toc28047115"/>
      <w:bookmarkStart w:id="404" w:name="_Toc28047351"/>
      <w:bookmarkStart w:id="405" w:name="_Toc28044859"/>
      <w:bookmarkStart w:id="406" w:name="_Toc28046388"/>
      <w:bookmarkStart w:id="407" w:name="_Toc28046535"/>
      <w:bookmarkStart w:id="408" w:name="_Toc28046817"/>
      <w:bookmarkStart w:id="409" w:name="_Toc28046970"/>
      <w:bookmarkStart w:id="410" w:name="_Toc28047117"/>
      <w:bookmarkStart w:id="411" w:name="_Toc28047353"/>
      <w:bookmarkStart w:id="412" w:name="_Toc28044860"/>
      <w:bookmarkStart w:id="413" w:name="_Toc28046389"/>
      <w:bookmarkStart w:id="414" w:name="_Toc28046536"/>
      <w:bookmarkStart w:id="415" w:name="_Toc28046818"/>
      <w:bookmarkStart w:id="416" w:name="_Toc28046971"/>
      <w:bookmarkStart w:id="417" w:name="_Toc28047118"/>
      <w:bookmarkStart w:id="418" w:name="_Toc28047354"/>
      <w:bookmarkStart w:id="419" w:name="_Toc28044862"/>
      <w:bookmarkStart w:id="420" w:name="_Toc28046391"/>
      <w:bookmarkStart w:id="421" w:name="_Toc28046538"/>
      <w:bookmarkStart w:id="422" w:name="_Toc28046820"/>
      <w:bookmarkStart w:id="423" w:name="_Toc28046973"/>
      <w:bookmarkStart w:id="424" w:name="_Toc28047120"/>
      <w:bookmarkStart w:id="425" w:name="_Toc28047356"/>
      <w:bookmarkStart w:id="426" w:name="_Toc28044863"/>
      <w:bookmarkStart w:id="427" w:name="_Toc28046392"/>
      <w:bookmarkStart w:id="428" w:name="_Toc28046539"/>
      <w:bookmarkStart w:id="429" w:name="_Toc28046821"/>
      <w:bookmarkStart w:id="430" w:name="_Toc28046974"/>
      <w:bookmarkStart w:id="431" w:name="_Toc28047121"/>
      <w:bookmarkStart w:id="432" w:name="_Toc28047357"/>
      <w:bookmarkStart w:id="433" w:name="_Toc28044864"/>
      <w:bookmarkStart w:id="434" w:name="_Toc28046393"/>
      <w:bookmarkStart w:id="435" w:name="_Toc28046540"/>
      <w:bookmarkStart w:id="436" w:name="_Toc28046822"/>
      <w:bookmarkStart w:id="437" w:name="_Toc28046975"/>
      <w:bookmarkStart w:id="438" w:name="_Toc28047122"/>
      <w:bookmarkStart w:id="439" w:name="_Toc28047358"/>
      <w:bookmarkStart w:id="440" w:name="_Toc28044866"/>
      <w:bookmarkStart w:id="441" w:name="_Toc28046395"/>
      <w:bookmarkStart w:id="442" w:name="_Toc28046542"/>
      <w:bookmarkStart w:id="443" w:name="_Toc28046824"/>
      <w:bookmarkStart w:id="444" w:name="_Toc28046977"/>
      <w:bookmarkStart w:id="445" w:name="_Toc28047124"/>
      <w:bookmarkStart w:id="446" w:name="_Toc28047360"/>
      <w:bookmarkStart w:id="447" w:name="_Toc28044867"/>
      <w:bookmarkStart w:id="448" w:name="_Toc28046396"/>
      <w:bookmarkStart w:id="449" w:name="_Toc28046543"/>
      <w:bookmarkStart w:id="450" w:name="_Toc28046825"/>
      <w:bookmarkStart w:id="451" w:name="_Toc28046978"/>
      <w:bookmarkStart w:id="452" w:name="_Toc28047125"/>
      <w:bookmarkStart w:id="453" w:name="_Toc28047361"/>
      <w:bookmarkStart w:id="454" w:name="_Toc28044868"/>
      <w:bookmarkStart w:id="455" w:name="_Toc28046397"/>
      <w:bookmarkStart w:id="456" w:name="_Toc28046544"/>
      <w:bookmarkStart w:id="457" w:name="_Toc28046826"/>
      <w:bookmarkStart w:id="458" w:name="_Toc28046979"/>
      <w:bookmarkStart w:id="459" w:name="_Toc28047126"/>
      <w:bookmarkStart w:id="460" w:name="_Toc28047362"/>
      <w:bookmarkStart w:id="461" w:name="_Toc28044869"/>
      <w:bookmarkStart w:id="462" w:name="_Toc28046398"/>
      <w:bookmarkStart w:id="463" w:name="_Toc28046545"/>
      <w:bookmarkStart w:id="464" w:name="_Toc28046827"/>
      <w:bookmarkStart w:id="465" w:name="_Toc28046980"/>
      <w:bookmarkStart w:id="466" w:name="_Toc28047127"/>
      <w:bookmarkStart w:id="467" w:name="_Toc28047363"/>
      <w:bookmarkStart w:id="468" w:name="_Toc28044870"/>
      <w:bookmarkStart w:id="469" w:name="_Toc28046399"/>
      <w:bookmarkStart w:id="470" w:name="_Toc28046546"/>
      <w:bookmarkStart w:id="471" w:name="_Toc28046828"/>
      <w:bookmarkStart w:id="472" w:name="_Toc28046981"/>
      <w:bookmarkStart w:id="473" w:name="_Toc28047128"/>
      <w:bookmarkStart w:id="474" w:name="_Toc28047364"/>
      <w:bookmarkStart w:id="475" w:name="_Toc28044871"/>
      <w:bookmarkStart w:id="476" w:name="_Toc28046400"/>
      <w:bookmarkStart w:id="477" w:name="_Toc28046547"/>
      <w:bookmarkStart w:id="478" w:name="_Toc28046829"/>
      <w:bookmarkStart w:id="479" w:name="_Toc28046982"/>
      <w:bookmarkStart w:id="480" w:name="_Toc28047129"/>
      <w:bookmarkStart w:id="481" w:name="_Toc28047365"/>
      <w:bookmarkStart w:id="482" w:name="_Toc28044872"/>
      <w:bookmarkStart w:id="483" w:name="_Toc28046401"/>
      <w:bookmarkStart w:id="484" w:name="_Toc28046548"/>
      <w:bookmarkStart w:id="485" w:name="_Toc28046830"/>
      <w:bookmarkStart w:id="486" w:name="_Toc28046983"/>
      <w:bookmarkStart w:id="487" w:name="_Toc28047130"/>
      <w:bookmarkStart w:id="488" w:name="_Toc28047366"/>
      <w:bookmarkStart w:id="489" w:name="_Toc28044873"/>
      <w:bookmarkStart w:id="490" w:name="_Toc28046402"/>
      <w:bookmarkStart w:id="491" w:name="_Toc28046549"/>
      <w:bookmarkStart w:id="492" w:name="_Toc28046831"/>
      <w:bookmarkStart w:id="493" w:name="_Toc28046984"/>
      <w:bookmarkStart w:id="494" w:name="_Toc28047131"/>
      <w:bookmarkStart w:id="495" w:name="_Toc28047367"/>
      <w:bookmarkStart w:id="496" w:name="_Toc28044874"/>
      <w:bookmarkStart w:id="497" w:name="_Toc28046403"/>
      <w:bookmarkStart w:id="498" w:name="_Toc28046550"/>
      <w:bookmarkStart w:id="499" w:name="_Toc28046832"/>
      <w:bookmarkStart w:id="500" w:name="_Toc28046985"/>
      <w:bookmarkStart w:id="501" w:name="_Toc28047132"/>
      <w:bookmarkStart w:id="502" w:name="_Toc28047368"/>
      <w:bookmarkStart w:id="503" w:name="_Toc28044875"/>
      <w:bookmarkStart w:id="504" w:name="_Toc28046404"/>
      <w:bookmarkStart w:id="505" w:name="_Toc28046551"/>
      <w:bookmarkStart w:id="506" w:name="_Toc28046833"/>
      <w:bookmarkStart w:id="507" w:name="_Toc28046986"/>
      <w:bookmarkStart w:id="508" w:name="_Toc28047133"/>
      <w:bookmarkStart w:id="509" w:name="_Toc28047369"/>
      <w:bookmarkStart w:id="510" w:name="_Toc28044876"/>
      <w:bookmarkStart w:id="511" w:name="_Toc28046405"/>
      <w:bookmarkStart w:id="512" w:name="_Toc28046552"/>
      <w:bookmarkStart w:id="513" w:name="_Toc28046834"/>
      <w:bookmarkStart w:id="514" w:name="_Toc28046987"/>
      <w:bookmarkStart w:id="515" w:name="_Toc28047134"/>
      <w:bookmarkStart w:id="516" w:name="_Toc28047370"/>
      <w:bookmarkStart w:id="517" w:name="_Toc28044877"/>
      <w:bookmarkStart w:id="518" w:name="_Toc28046406"/>
      <w:bookmarkStart w:id="519" w:name="_Toc28046553"/>
      <w:bookmarkStart w:id="520" w:name="_Toc28046835"/>
      <w:bookmarkStart w:id="521" w:name="_Toc28046988"/>
      <w:bookmarkStart w:id="522" w:name="_Toc28047135"/>
      <w:bookmarkStart w:id="523" w:name="_Toc28047371"/>
      <w:bookmarkStart w:id="524" w:name="_Toc28044878"/>
      <w:bookmarkStart w:id="525" w:name="_Toc28046407"/>
      <w:bookmarkStart w:id="526" w:name="_Toc28046554"/>
      <w:bookmarkStart w:id="527" w:name="_Toc28046836"/>
      <w:bookmarkStart w:id="528" w:name="_Toc28046989"/>
      <w:bookmarkStart w:id="529" w:name="_Toc28047136"/>
      <w:bookmarkStart w:id="530" w:name="_Toc28047372"/>
      <w:bookmarkStart w:id="531" w:name="_Toc28044879"/>
      <w:bookmarkStart w:id="532" w:name="_Toc28046408"/>
      <w:bookmarkStart w:id="533" w:name="_Toc28046555"/>
      <w:bookmarkStart w:id="534" w:name="_Toc28046837"/>
      <w:bookmarkStart w:id="535" w:name="_Toc28046990"/>
      <w:bookmarkStart w:id="536" w:name="_Toc28047137"/>
      <w:bookmarkStart w:id="537" w:name="_Toc28047373"/>
      <w:bookmarkStart w:id="538" w:name="_Toc28044880"/>
      <w:bookmarkStart w:id="539" w:name="_Toc28046409"/>
      <w:bookmarkStart w:id="540" w:name="_Toc28046556"/>
      <w:bookmarkStart w:id="541" w:name="_Toc28046838"/>
      <w:bookmarkStart w:id="542" w:name="_Toc28046991"/>
      <w:bookmarkStart w:id="543" w:name="_Toc28047138"/>
      <w:bookmarkStart w:id="544" w:name="_Toc28047374"/>
      <w:bookmarkStart w:id="545" w:name="_Toc28044881"/>
      <w:bookmarkStart w:id="546" w:name="_Toc28046410"/>
      <w:bookmarkStart w:id="547" w:name="_Toc28046557"/>
      <w:bookmarkStart w:id="548" w:name="_Toc28046839"/>
      <w:bookmarkStart w:id="549" w:name="_Toc28046992"/>
      <w:bookmarkStart w:id="550" w:name="_Toc28047139"/>
      <w:bookmarkStart w:id="551" w:name="_Toc28047375"/>
      <w:bookmarkStart w:id="552" w:name="_Toc28044883"/>
      <w:bookmarkStart w:id="553" w:name="_Toc28046412"/>
      <w:bookmarkStart w:id="554" w:name="_Toc28046559"/>
      <w:bookmarkStart w:id="555" w:name="_Toc28046841"/>
      <w:bookmarkStart w:id="556" w:name="_Toc28046994"/>
      <w:bookmarkStart w:id="557" w:name="_Toc28047141"/>
      <w:bookmarkStart w:id="558" w:name="_Toc28047377"/>
      <w:bookmarkStart w:id="559" w:name="_Toc28044884"/>
      <w:bookmarkStart w:id="560" w:name="_Toc28046413"/>
      <w:bookmarkStart w:id="561" w:name="_Toc28046560"/>
      <w:bookmarkStart w:id="562" w:name="_Toc28046842"/>
      <w:bookmarkStart w:id="563" w:name="_Toc28046995"/>
      <w:bookmarkStart w:id="564" w:name="_Toc28047142"/>
      <w:bookmarkStart w:id="565" w:name="_Toc28047378"/>
      <w:bookmarkStart w:id="566" w:name="_Toc28044886"/>
      <w:bookmarkStart w:id="567" w:name="_Toc28046415"/>
      <w:bookmarkStart w:id="568" w:name="_Toc28046562"/>
      <w:bookmarkStart w:id="569" w:name="_Toc28046844"/>
      <w:bookmarkStart w:id="570" w:name="_Toc28046997"/>
      <w:bookmarkStart w:id="571" w:name="_Toc28047144"/>
      <w:bookmarkStart w:id="572" w:name="_Toc28047380"/>
      <w:bookmarkStart w:id="573" w:name="_Toc28044887"/>
      <w:bookmarkStart w:id="574" w:name="_Toc28046416"/>
      <w:bookmarkStart w:id="575" w:name="_Toc28046563"/>
      <w:bookmarkStart w:id="576" w:name="_Toc28046845"/>
      <w:bookmarkStart w:id="577" w:name="_Toc28046998"/>
      <w:bookmarkStart w:id="578" w:name="_Toc28047145"/>
      <w:bookmarkStart w:id="579" w:name="_Toc28047381"/>
      <w:bookmarkStart w:id="580" w:name="_Toc28044888"/>
      <w:bookmarkStart w:id="581" w:name="_Toc28046417"/>
      <w:bookmarkStart w:id="582" w:name="_Toc28046564"/>
      <w:bookmarkStart w:id="583" w:name="_Toc28046846"/>
      <w:bookmarkStart w:id="584" w:name="_Toc28046999"/>
      <w:bookmarkStart w:id="585" w:name="_Toc28047146"/>
      <w:bookmarkStart w:id="586" w:name="_Toc28047382"/>
      <w:bookmarkStart w:id="587" w:name="_Toc28044890"/>
      <w:bookmarkStart w:id="588" w:name="_Toc28046419"/>
      <w:bookmarkStart w:id="589" w:name="_Toc28046566"/>
      <w:bookmarkStart w:id="590" w:name="_Toc28046848"/>
      <w:bookmarkStart w:id="591" w:name="_Toc28047001"/>
      <w:bookmarkStart w:id="592" w:name="_Toc28047148"/>
      <w:bookmarkStart w:id="593" w:name="_Toc28047384"/>
      <w:bookmarkStart w:id="594" w:name="_Toc28044891"/>
      <w:bookmarkStart w:id="595" w:name="_Toc28046420"/>
      <w:bookmarkStart w:id="596" w:name="_Toc28046567"/>
      <w:bookmarkStart w:id="597" w:name="_Toc28046849"/>
      <w:bookmarkStart w:id="598" w:name="_Toc28047002"/>
      <w:bookmarkStart w:id="599" w:name="_Toc28047149"/>
      <w:bookmarkStart w:id="600" w:name="_Toc28047385"/>
      <w:bookmarkStart w:id="601" w:name="_Toc28044892"/>
      <w:bookmarkStart w:id="602" w:name="_Toc28046421"/>
      <w:bookmarkStart w:id="603" w:name="_Toc28046568"/>
      <w:bookmarkStart w:id="604" w:name="_Toc28046850"/>
      <w:bookmarkStart w:id="605" w:name="_Toc28047003"/>
      <w:bookmarkStart w:id="606" w:name="_Toc28047150"/>
      <w:bookmarkStart w:id="607" w:name="_Toc28047386"/>
      <w:bookmarkStart w:id="608" w:name="_Toc28044894"/>
      <w:bookmarkStart w:id="609" w:name="_Toc28046423"/>
      <w:bookmarkStart w:id="610" w:name="_Toc28046570"/>
      <w:bookmarkStart w:id="611" w:name="_Toc28046852"/>
      <w:bookmarkStart w:id="612" w:name="_Toc28047005"/>
      <w:bookmarkStart w:id="613" w:name="_Toc28047152"/>
      <w:bookmarkStart w:id="614" w:name="_Toc28047388"/>
      <w:bookmarkStart w:id="615" w:name="_Toc28044895"/>
      <w:bookmarkStart w:id="616" w:name="_Toc28046424"/>
      <w:bookmarkStart w:id="617" w:name="_Toc28046571"/>
      <w:bookmarkStart w:id="618" w:name="_Toc28046853"/>
      <w:bookmarkStart w:id="619" w:name="_Toc28047006"/>
      <w:bookmarkStart w:id="620" w:name="_Toc28047153"/>
      <w:bookmarkStart w:id="621" w:name="_Toc28047389"/>
      <w:bookmarkStart w:id="622" w:name="_Toc28044896"/>
      <w:bookmarkStart w:id="623" w:name="_Toc28046425"/>
      <w:bookmarkStart w:id="624" w:name="_Toc28046572"/>
      <w:bookmarkStart w:id="625" w:name="_Toc28046854"/>
      <w:bookmarkStart w:id="626" w:name="_Toc28047007"/>
      <w:bookmarkStart w:id="627" w:name="_Toc28047154"/>
      <w:bookmarkStart w:id="628" w:name="_Toc28047390"/>
      <w:bookmarkStart w:id="629" w:name="_Toc28044897"/>
      <w:bookmarkStart w:id="630" w:name="_Toc28046426"/>
      <w:bookmarkStart w:id="631" w:name="_Toc28046573"/>
      <w:bookmarkStart w:id="632" w:name="_Toc28046855"/>
      <w:bookmarkStart w:id="633" w:name="_Toc28047008"/>
      <w:bookmarkStart w:id="634" w:name="_Toc28047155"/>
      <w:bookmarkStart w:id="635" w:name="_Toc28047391"/>
      <w:bookmarkStart w:id="636" w:name="_Toc28044899"/>
      <w:bookmarkStart w:id="637" w:name="_Toc28046428"/>
      <w:bookmarkStart w:id="638" w:name="_Toc28046575"/>
      <w:bookmarkStart w:id="639" w:name="_Toc28046857"/>
      <w:bookmarkStart w:id="640" w:name="_Toc28047010"/>
      <w:bookmarkStart w:id="641" w:name="_Toc28047157"/>
      <w:bookmarkStart w:id="642" w:name="_Toc28047393"/>
      <w:bookmarkStart w:id="643" w:name="_Toc28044900"/>
      <w:bookmarkStart w:id="644" w:name="_Toc28046429"/>
      <w:bookmarkStart w:id="645" w:name="_Toc28046576"/>
      <w:bookmarkStart w:id="646" w:name="_Toc28046858"/>
      <w:bookmarkStart w:id="647" w:name="_Toc28047011"/>
      <w:bookmarkStart w:id="648" w:name="_Toc28047158"/>
      <w:bookmarkStart w:id="649" w:name="_Toc28047394"/>
      <w:bookmarkStart w:id="650" w:name="_Toc28044901"/>
      <w:bookmarkStart w:id="651" w:name="_Toc28046430"/>
      <w:bookmarkStart w:id="652" w:name="_Toc28046577"/>
      <w:bookmarkStart w:id="653" w:name="_Toc28046859"/>
      <w:bookmarkStart w:id="654" w:name="_Toc28047012"/>
      <w:bookmarkStart w:id="655" w:name="_Toc28047159"/>
      <w:bookmarkStart w:id="656" w:name="_Toc28047395"/>
      <w:bookmarkStart w:id="657" w:name="_Toc28044902"/>
      <w:bookmarkStart w:id="658" w:name="_Toc28046431"/>
      <w:bookmarkStart w:id="659" w:name="_Toc28046578"/>
      <w:bookmarkStart w:id="660" w:name="_Toc28046860"/>
      <w:bookmarkStart w:id="661" w:name="_Toc28047013"/>
      <w:bookmarkStart w:id="662" w:name="_Toc28047160"/>
      <w:bookmarkStart w:id="663" w:name="_Toc28047396"/>
      <w:bookmarkStart w:id="664" w:name="_Toc28046580"/>
      <w:bookmarkStart w:id="665" w:name="_Toc3412433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r w:rsidRPr="002778B1">
        <w:lastRenderedPageBreak/>
        <w:t>Informacje o wnioskodawcy</w:t>
      </w:r>
      <w:bookmarkEnd w:id="664"/>
      <w:bookmarkEnd w:id="665"/>
    </w:p>
    <w:p w:rsidR="002B4657" w:rsidRPr="002778B1" w:rsidRDefault="002B4657" w:rsidP="0015663E">
      <w:pPr>
        <w:pStyle w:val="Nagwek2"/>
        <w:numPr>
          <w:ilvl w:val="1"/>
          <w:numId w:val="94"/>
        </w:numPr>
      </w:pPr>
      <w:bookmarkStart w:id="666" w:name="_Toc34124337"/>
      <w:r w:rsidRPr="00011F9A">
        <w:t>Dane podstawowe wnioskodawcy</w:t>
      </w:r>
      <w:bookmarkEnd w:id="666"/>
    </w:p>
    <w:p w:rsidR="003F1007" w:rsidRDefault="002B4657" w:rsidP="0015663E">
      <w:pPr>
        <w:pStyle w:val="Akapitzlist"/>
        <w:numPr>
          <w:ilvl w:val="2"/>
          <w:numId w:val="94"/>
        </w:numPr>
        <w:tabs>
          <w:tab w:val="left" w:pos="567"/>
        </w:tabs>
        <w:ind w:left="567" w:hanging="567"/>
        <w:contextualSpacing w:val="0"/>
        <w:rPr>
          <w:b/>
          <w:bCs/>
        </w:rPr>
      </w:pPr>
      <w:r w:rsidRPr="003F1007">
        <w:rPr>
          <w:b/>
          <w:bCs/>
        </w:rPr>
        <w:t xml:space="preserve">Kraj. </w:t>
      </w:r>
    </w:p>
    <w:p w:rsidR="002B4657" w:rsidRPr="003F1007" w:rsidRDefault="002B4657" w:rsidP="003F1007">
      <w:pPr>
        <w:pStyle w:val="Akapitzlist"/>
        <w:tabs>
          <w:tab w:val="left" w:pos="851"/>
        </w:tabs>
        <w:ind w:left="567"/>
        <w:contextualSpacing w:val="0"/>
      </w:pPr>
      <w:r w:rsidRPr="003F1007">
        <w:t>Z listy rozwijanej należy wybrać kraj.</w:t>
      </w:r>
    </w:p>
    <w:p w:rsidR="003F1007" w:rsidRPr="003F1007" w:rsidRDefault="002B4657" w:rsidP="0015663E">
      <w:pPr>
        <w:pStyle w:val="Akapitzlist"/>
        <w:numPr>
          <w:ilvl w:val="2"/>
          <w:numId w:val="94"/>
        </w:numPr>
        <w:tabs>
          <w:tab w:val="left" w:pos="567"/>
        </w:tabs>
        <w:ind w:left="567" w:hanging="567"/>
        <w:contextualSpacing w:val="0"/>
        <w:rPr>
          <w:b/>
          <w:bCs/>
        </w:rPr>
      </w:pPr>
      <w:r w:rsidRPr="003F1007">
        <w:rPr>
          <w:b/>
          <w:bCs/>
        </w:rPr>
        <w:t xml:space="preserve">NIP. </w:t>
      </w:r>
    </w:p>
    <w:p w:rsidR="002B4657" w:rsidRPr="00011F9A" w:rsidRDefault="002B4657" w:rsidP="003F1007">
      <w:pPr>
        <w:pStyle w:val="Akapitzlist"/>
        <w:ind w:left="567"/>
        <w:contextualSpacing w:val="0"/>
      </w:pPr>
      <w:r w:rsidRPr="00011F9A">
        <w:t xml:space="preserve">Należy wpisać Numer Identyfikacji Podatkowej (NIP) wnioskodawcy w formacie 10 cyfrowym, nie stosując myślników, spacji i innych znaków pomiędzy cyframi. W przypadku, gdy wnioskodawca nie posiada polskiego numeru NIP należy wpisać odpowiedni numer identyfikacji podatkowej, właściwy dla wnioskodawcy. Po prawidłowym wprowadzeniu NIP i jego odnalezieniu w bazie, pozostałe pola (Województwo, Powiat, Gmina, Miejscowość, Ulica) uzupełniają się automatycznie (poprzez zaznaczenie opcji „Pobierz dane”) Możliwa jest edycja ww. </w:t>
      </w:r>
      <w:r w:rsidR="00C97198" w:rsidRPr="00011F9A">
        <w:t>pól. W</w:t>
      </w:r>
      <w:r w:rsidRPr="00011F9A">
        <w:t xml:space="preserve"> przypadku, gdy dane w bazie nie zostaną odnalezione, należy własnoręcznie wypełnić pola B.1.3-B.1.4.</w:t>
      </w:r>
    </w:p>
    <w:p w:rsidR="003F1007" w:rsidRPr="003F1007" w:rsidRDefault="002B4657" w:rsidP="0015663E">
      <w:pPr>
        <w:pStyle w:val="Akapitzlist"/>
        <w:numPr>
          <w:ilvl w:val="2"/>
          <w:numId w:val="94"/>
        </w:numPr>
        <w:ind w:left="567" w:hanging="567"/>
        <w:contextualSpacing w:val="0"/>
        <w:rPr>
          <w:b/>
          <w:bCs/>
        </w:rPr>
      </w:pPr>
      <w:r w:rsidRPr="003F1007">
        <w:rPr>
          <w:b/>
          <w:bCs/>
        </w:rPr>
        <w:t xml:space="preserve">Nazwa wnioskodawcy. </w:t>
      </w:r>
    </w:p>
    <w:p w:rsidR="002B4657" w:rsidRPr="00011F9A" w:rsidRDefault="002B4657" w:rsidP="003F1007">
      <w:pPr>
        <w:pStyle w:val="Akapitzlist"/>
        <w:ind w:left="567"/>
        <w:contextualSpacing w:val="0"/>
      </w:pPr>
      <w:r w:rsidRPr="00011F9A">
        <w:t xml:space="preserve">Należy wpisać pełną nazwę wnioskodawcy (zgodną z KRS, CEIDG bądź z innym dokumentem określającym status prawny w przypadku podmiotów nieujętych w Krajowym Rejestrze Sądowym). W przypadku spółki cywilnej należy wpisać nazwę spółki cywilnej. </w:t>
      </w:r>
    </w:p>
    <w:p w:rsidR="002B4657" w:rsidRPr="00536269" w:rsidRDefault="002B4657" w:rsidP="0015663E">
      <w:pPr>
        <w:pStyle w:val="Akapitzlist"/>
        <w:numPr>
          <w:ilvl w:val="2"/>
          <w:numId w:val="94"/>
        </w:numPr>
        <w:ind w:left="567" w:hanging="567"/>
        <w:contextualSpacing w:val="0"/>
        <w:rPr>
          <w:b/>
          <w:bCs/>
        </w:rPr>
      </w:pPr>
      <w:r w:rsidRPr="00536269">
        <w:rPr>
          <w:b/>
          <w:bCs/>
        </w:rPr>
        <w:t>Siedziba wnioskodawcy</w:t>
      </w:r>
      <w:r w:rsidRPr="00536269">
        <w:rPr>
          <w:b/>
          <w:bCs/>
        </w:rPr>
        <w:tab/>
      </w:r>
    </w:p>
    <w:p w:rsidR="002B4657" w:rsidRPr="00011F9A" w:rsidRDefault="002B4657" w:rsidP="00C16696">
      <w:pPr>
        <w:pStyle w:val="Akapitzlist"/>
        <w:numPr>
          <w:ilvl w:val="0"/>
          <w:numId w:val="85"/>
        </w:numPr>
        <w:ind w:left="850" w:hanging="425"/>
        <w:contextualSpacing w:val="0"/>
      </w:pPr>
      <w:r w:rsidRPr="00011F9A">
        <w:t>Województwo</w:t>
      </w:r>
      <w:r w:rsidR="003F1007">
        <w:t xml:space="preserve"> - z</w:t>
      </w:r>
      <w:r w:rsidRPr="00011F9A">
        <w:t xml:space="preserve"> listy rozwijanej należy wybrać województwo.</w:t>
      </w:r>
    </w:p>
    <w:p w:rsidR="002B4657" w:rsidRPr="00011F9A" w:rsidRDefault="002B4657" w:rsidP="00C16696">
      <w:pPr>
        <w:pStyle w:val="Akapitzlist"/>
        <w:numPr>
          <w:ilvl w:val="0"/>
          <w:numId w:val="85"/>
        </w:numPr>
        <w:ind w:left="850" w:hanging="425"/>
        <w:contextualSpacing w:val="0"/>
      </w:pPr>
      <w:r w:rsidRPr="00011F9A">
        <w:t>Powiat</w:t>
      </w:r>
      <w:r w:rsidR="003F1007">
        <w:t xml:space="preserve"> - z</w:t>
      </w:r>
      <w:r w:rsidRPr="00011F9A">
        <w:t xml:space="preserve"> listy rozwijanej należy wybrać </w:t>
      </w:r>
      <w:proofErr w:type="spellStart"/>
      <w:r w:rsidRPr="00011F9A">
        <w:t>powiat</w:t>
      </w:r>
      <w:proofErr w:type="spellEnd"/>
      <w:r w:rsidRPr="00011F9A">
        <w:t>.</w:t>
      </w:r>
    </w:p>
    <w:p w:rsidR="002B4657" w:rsidRPr="00011F9A" w:rsidRDefault="002B4657" w:rsidP="00C16696">
      <w:pPr>
        <w:pStyle w:val="Akapitzlist"/>
        <w:numPr>
          <w:ilvl w:val="0"/>
          <w:numId w:val="85"/>
        </w:numPr>
        <w:ind w:left="850" w:hanging="425"/>
        <w:contextualSpacing w:val="0"/>
      </w:pPr>
      <w:r w:rsidRPr="00011F9A">
        <w:t>Gmina</w:t>
      </w:r>
      <w:r w:rsidR="003F1007">
        <w:t xml:space="preserve"> - z</w:t>
      </w:r>
      <w:r w:rsidRPr="00011F9A">
        <w:t xml:space="preserve"> listy rozwijanej należy wybrać gminę.</w:t>
      </w:r>
    </w:p>
    <w:p w:rsidR="002B4657" w:rsidRPr="00011F9A" w:rsidRDefault="002B4657" w:rsidP="00C16696">
      <w:pPr>
        <w:pStyle w:val="Akapitzlist"/>
        <w:numPr>
          <w:ilvl w:val="0"/>
          <w:numId w:val="85"/>
        </w:numPr>
        <w:ind w:left="850" w:hanging="425"/>
        <w:contextualSpacing w:val="0"/>
      </w:pPr>
      <w:r w:rsidRPr="00011F9A">
        <w:t>Miejscowość</w:t>
      </w:r>
      <w:r w:rsidR="003F1007">
        <w:t xml:space="preserve"> - z</w:t>
      </w:r>
      <w:r w:rsidRPr="00011F9A">
        <w:t xml:space="preserve"> listy rozwijanej należy wybrać miejscowość.</w:t>
      </w:r>
    </w:p>
    <w:p w:rsidR="002B4657" w:rsidRPr="00011F9A" w:rsidRDefault="002B4657" w:rsidP="00C16696">
      <w:pPr>
        <w:pStyle w:val="Akapitzlist"/>
        <w:numPr>
          <w:ilvl w:val="0"/>
          <w:numId w:val="85"/>
        </w:numPr>
        <w:ind w:left="850" w:hanging="425"/>
        <w:contextualSpacing w:val="0"/>
      </w:pPr>
      <w:r w:rsidRPr="00011F9A">
        <w:t>Kod pocztowy</w:t>
      </w:r>
      <w:r w:rsidR="003F1007">
        <w:t xml:space="preserve"> - n</w:t>
      </w:r>
      <w:r w:rsidRPr="00011F9A">
        <w:t>ależy wpisać kod pocztowy.</w:t>
      </w:r>
    </w:p>
    <w:p w:rsidR="002B4657" w:rsidRPr="00011F9A" w:rsidRDefault="002B4657" w:rsidP="00C16696">
      <w:pPr>
        <w:pStyle w:val="Akapitzlist"/>
        <w:numPr>
          <w:ilvl w:val="0"/>
          <w:numId w:val="85"/>
        </w:numPr>
        <w:ind w:left="850" w:hanging="425"/>
        <w:contextualSpacing w:val="0"/>
      </w:pPr>
      <w:r w:rsidRPr="00011F9A">
        <w:t>Ulica</w:t>
      </w:r>
      <w:r w:rsidR="003F1007">
        <w:t xml:space="preserve"> - n</w:t>
      </w:r>
      <w:r w:rsidRPr="00011F9A">
        <w:t>ależy wpisać ulicę.</w:t>
      </w:r>
    </w:p>
    <w:p w:rsidR="002B4657" w:rsidRPr="00011F9A" w:rsidRDefault="002B4657" w:rsidP="00C16696">
      <w:pPr>
        <w:pStyle w:val="Akapitzlist"/>
        <w:numPr>
          <w:ilvl w:val="0"/>
          <w:numId w:val="85"/>
        </w:numPr>
        <w:ind w:left="850" w:hanging="425"/>
        <w:contextualSpacing w:val="0"/>
      </w:pPr>
      <w:r w:rsidRPr="00011F9A">
        <w:t>Nr budynku</w:t>
      </w:r>
      <w:r w:rsidR="003F1007">
        <w:t xml:space="preserve"> - n</w:t>
      </w:r>
      <w:r w:rsidRPr="00011F9A">
        <w:t>ależy wpisać numer budynku.</w:t>
      </w:r>
    </w:p>
    <w:p w:rsidR="002B4657" w:rsidRPr="00011F9A" w:rsidRDefault="002B4657" w:rsidP="00C16696">
      <w:pPr>
        <w:pStyle w:val="Akapitzlist"/>
        <w:numPr>
          <w:ilvl w:val="0"/>
          <w:numId w:val="85"/>
        </w:numPr>
        <w:ind w:left="850" w:hanging="425"/>
        <w:contextualSpacing w:val="0"/>
      </w:pPr>
      <w:r w:rsidRPr="00011F9A">
        <w:t>Nr lokalu</w:t>
      </w:r>
      <w:r w:rsidR="003F1007">
        <w:t xml:space="preserve"> - n</w:t>
      </w:r>
      <w:r w:rsidRPr="00011F9A">
        <w:t>ależy wpisać numer lokalu.</w:t>
      </w:r>
    </w:p>
    <w:p w:rsidR="002B4657" w:rsidRPr="00011F9A" w:rsidRDefault="002B4657" w:rsidP="00C16696">
      <w:pPr>
        <w:pStyle w:val="Akapitzlist"/>
        <w:numPr>
          <w:ilvl w:val="0"/>
          <w:numId w:val="85"/>
        </w:numPr>
        <w:ind w:left="850" w:hanging="425"/>
        <w:contextualSpacing w:val="0"/>
      </w:pPr>
      <w:r w:rsidRPr="00011F9A">
        <w:t>Telefon</w:t>
      </w:r>
      <w:r w:rsidR="003F1007">
        <w:t xml:space="preserve"> - n</w:t>
      </w:r>
      <w:r w:rsidRPr="00011F9A">
        <w:t>ależy wpisać numer telefonu.</w:t>
      </w:r>
    </w:p>
    <w:p w:rsidR="002B4657" w:rsidRPr="00011F9A" w:rsidRDefault="002B4657" w:rsidP="00C16696">
      <w:pPr>
        <w:pStyle w:val="Akapitzlist"/>
        <w:numPr>
          <w:ilvl w:val="0"/>
          <w:numId w:val="85"/>
        </w:numPr>
        <w:ind w:left="850" w:hanging="425"/>
        <w:contextualSpacing w:val="0"/>
      </w:pPr>
      <w:proofErr w:type="spellStart"/>
      <w:r w:rsidRPr="00011F9A">
        <w:t>Fax</w:t>
      </w:r>
      <w:proofErr w:type="spellEnd"/>
      <w:r w:rsidR="00C97198">
        <w:tab/>
      </w:r>
      <w:r w:rsidR="003F1007">
        <w:t xml:space="preserve">- </w:t>
      </w:r>
      <w:r w:rsidR="00EE66B1">
        <w:t>na</w:t>
      </w:r>
      <w:r w:rsidRPr="00011F9A">
        <w:t xml:space="preserve">leży wpisać numer </w:t>
      </w:r>
      <w:proofErr w:type="spellStart"/>
      <w:r w:rsidRPr="00011F9A">
        <w:t>faxu</w:t>
      </w:r>
      <w:proofErr w:type="spellEnd"/>
      <w:r w:rsidRPr="00011F9A">
        <w:t xml:space="preserve">. W sytuacji, gdy wnioskodawca nie dysponuje numerem </w:t>
      </w:r>
      <w:proofErr w:type="spellStart"/>
      <w:r w:rsidRPr="00011F9A">
        <w:t>faxu</w:t>
      </w:r>
      <w:proofErr w:type="spellEnd"/>
      <w:r w:rsidRPr="00011F9A">
        <w:t>, należy wpisać: nie dotyczy.</w:t>
      </w:r>
    </w:p>
    <w:p w:rsidR="002B4657" w:rsidRPr="00011F9A" w:rsidRDefault="002B4657" w:rsidP="00C16696">
      <w:pPr>
        <w:pStyle w:val="Akapitzlist"/>
        <w:numPr>
          <w:ilvl w:val="0"/>
          <w:numId w:val="85"/>
        </w:numPr>
        <w:ind w:left="850" w:hanging="425"/>
        <w:contextualSpacing w:val="0"/>
      </w:pPr>
      <w:r w:rsidRPr="00011F9A">
        <w:t>E-mail</w:t>
      </w:r>
      <w:r w:rsidR="00EE66B1">
        <w:t xml:space="preserve"> - n</w:t>
      </w:r>
      <w:r w:rsidRPr="00011F9A">
        <w:t xml:space="preserve">ależy wpisać e-mail. </w:t>
      </w:r>
    </w:p>
    <w:p w:rsidR="002B4657" w:rsidRPr="00011F9A" w:rsidRDefault="002B4657" w:rsidP="00C16696">
      <w:pPr>
        <w:pStyle w:val="Akapitzlist"/>
        <w:numPr>
          <w:ilvl w:val="0"/>
          <w:numId w:val="85"/>
        </w:numPr>
        <w:ind w:left="850" w:hanging="425"/>
        <w:contextualSpacing w:val="0"/>
      </w:pPr>
      <w:r w:rsidRPr="00011F9A">
        <w:lastRenderedPageBreak/>
        <w:t xml:space="preserve">Adres strony internetowej </w:t>
      </w:r>
      <w:proofErr w:type="spellStart"/>
      <w:r w:rsidRPr="00011F9A">
        <w:t>www</w:t>
      </w:r>
      <w:proofErr w:type="spellEnd"/>
      <w:r w:rsidR="00EE66B1">
        <w:t xml:space="preserve"> - n</w:t>
      </w:r>
      <w:r w:rsidRPr="00011F9A">
        <w:t xml:space="preserve">ależy wpisać adres strony internetowej </w:t>
      </w:r>
      <w:proofErr w:type="spellStart"/>
      <w:r w:rsidRPr="00011F9A">
        <w:t>www</w:t>
      </w:r>
      <w:proofErr w:type="spellEnd"/>
      <w:r w:rsidRPr="00011F9A">
        <w:t xml:space="preserve">. W sytuacji, gdy wnioskodawca nie dysponuje adresem strony internetowej </w:t>
      </w:r>
      <w:proofErr w:type="spellStart"/>
      <w:r w:rsidRPr="00011F9A">
        <w:t>www</w:t>
      </w:r>
      <w:proofErr w:type="spellEnd"/>
      <w:r w:rsidRPr="00011F9A">
        <w:t>, należy wpisać: nie dotyczy.</w:t>
      </w:r>
    </w:p>
    <w:p w:rsidR="00EE66B1" w:rsidRPr="00EE66B1" w:rsidRDefault="002B4657" w:rsidP="0015663E">
      <w:pPr>
        <w:pStyle w:val="Akapitzlist"/>
        <w:numPr>
          <w:ilvl w:val="2"/>
          <w:numId w:val="94"/>
        </w:numPr>
        <w:ind w:left="567" w:hanging="567"/>
        <w:contextualSpacing w:val="0"/>
        <w:rPr>
          <w:b/>
          <w:bCs/>
        </w:rPr>
      </w:pPr>
      <w:r w:rsidRPr="00EE66B1">
        <w:rPr>
          <w:b/>
          <w:bCs/>
        </w:rPr>
        <w:t>Adres do korespondencji wnioskodawcy</w:t>
      </w:r>
    </w:p>
    <w:p w:rsidR="002B4657" w:rsidRPr="00011F9A" w:rsidRDefault="002B4657" w:rsidP="00C16696">
      <w:pPr>
        <w:pStyle w:val="Akapitzlist"/>
        <w:ind w:left="567"/>
        <w:contextualSpacing w:val="0"/>
      </w:pPr>
      <w:r w:rsidRPr="00011F9A">
        <w:t>Jak wyżej</w:t>
      </w:r>
      <w:r>
        <w:t xml:space="preserve">. </w:t>
      </w:r>
      <w:r w:rsidRPr="00011F9A">
        <w:t>W przypadku, gdy adres do korespondencji wnioskodawcy jest tożsamy z adresem siedziby wnioskodawcy należy zaznaczyć opcję „Jak wyżej”. Jeżeli adresy te nie są tożsame, należy wypełnić pola poniżej.</w:t>
      </w:r>
    </w:p>
    <w:p w:rsidR="002B4657" w:rsidRPr="00011F9A" w:rsidRDefault="002B4657" w:rsidP="00C16696">
      <w:pPr>
        <w:pStyle w:val="Akapitzlist"/>
        <w:numPr>
          <w:ilvl w:val="0"/>
          <w:numId w:val="25"/>
        </w:numPr>
        <w:ind w:left="851" w:hanging="425"/>
        <w:contextualSpacing w:val="0"/>
      </w:pPr>
      <w:r w:rsidRPr="00011F9A">
        <w:t>Kraj</w:t>
      </w:r>
      <w:r w:rsidR="00EE66B1">
        <w:t xml:space="preserve"> - z</w:t>
      </w:r>
      <w:r w:rsidRPr="00011F9A">
        <w:t xml:space="preserve"> listy rozwijanej należy wybrać kraj.</w:t>
      </w:r>
    </w:p>
    <w:p w:rsidR="002B4657" w:rsidRPr="00011F9A" w:rsidRDefault="002B4657" w:rsidP="00C16696">
      <w:pPr>
        <w:pStyle w:val="Akapitzlist"/>
        <w:numPr>
          <w:ilvl w:val="0"/>
          <w:numId w:val="25"/>
        </w:numPr>
        <w:ind w:left="851" w:hanging="425"/>
        <w:contextualSpacing w:val="0"/>
      </w:pPr>
      <w:r w:rsidRPr="00011F9A">
        <w:t>Województwo</w:t>
      </w:r>
      <w:r w:rsidR="00EE66B1">
        <w:t xml:space="preserve"> - z</w:t>
      </w:r>
      <w:r w:rsidRPr="00011F9A">
        <w:t xml:space="preserve"> listy rozwijanej należy wybrać województwo.</w:t>
      </w:r>
    </w:p>
    <w:p w:rsidR="002B4657" w:rsidRPr="00011F9A" w:rsidRDefault="002B4657" w:rsidP="00C16696">
      <w:pPr>
        <w:pStyle w:val="Akapitzlist"/>
        <w:numPr>
          <w:ilvl w:val="0"/>
          <w:numId w:val="25"/>
        </w:numPr>
        <w:ind w:left="851" w:hanging="425"/>
        <w:contextualSpacing w:val="0"/>
      </w:pPr>
      <w:r w:rsidRPr="00011F9A">
        <w:t>Powiat</w:t>
      </w:r>
      <w:r w:rsidR="00EE66B1">
        <w:t xml:space="preserve"> - z</w:t>
      </w:r>
      <w:r w:rsidRPr="00011F9A">
        <w:t xml:space="preserve"> listy rozwijanej należy wybrać </w:t>
      </w:r>
      <w:proofErr w:type="spellStart"/>
      <w:r w:rsidRPr="00011F9A">
        <w:t>powiat</w:t>
      </w:r>
      <w:proofErr w:type="spellEnd"/>
      <w:r w:rsidRPr="00011F9A">
        <w:t>.</w:t>
      </w:r>
    </w:p>
    <w:p w:rsidR="002B4657" w:rsidRPr="00011F9A" w:rsidRDefault="002B4657" w:rsidP="00C16696">
      <w:pPr>
        <w:pStyle w:val="Akapitzlist"/>
        <w:numPr>
          <w:ilvl w:val="0"/>
          <w:numId w:val="25"/>
        </w:numPr>
        <w:ind w:left="851" w:hanging="425"/>
        <w:contextualSpacing w:val="0"/>
      </w:pPr>
      <w:r w:rsidRPr="00011F9A">
        <w:t>Gmina</w:t>
      </w:r>
      <w:r w:rsidR="00EE66B1">
        <w:t xml:space="preserve"> - z</w:t>
      </w:r>
      <w:r w:rsidRPr="00011F9A">
        <w:t xml:space="preserve"> listy rozwijanej należy wybrać gminę.</w:t>
      </w:r>
    </w:p>
    <w:p w:rsidR="002B4657" w:rsidRPr="00011F9A" w:rsidRDefault="002B4657" w:rsidP="00C16696">
      <w:pPr>
        <w:pStyle w:val="Akapitzlist"/>
        <w:numPr>
          <w:ilvl w:val="0"/>
          <w:numId w:val="25"/>
        </w:numPr>
        <w:ind w:left="851" w:hanging="425"/>
        <w:contextualSpacing w:val="0"/>
      </w:pPr>
      <w:r w:rsidRPr="00011F9A">
        <w:t>Miejscowość</w:t>
      </w:r>
      <w:r w:rsidR="00EE66B1">
        <w:t xml:space="preserve"> - z</w:t>
      </w:r>
      <w:r w:rsidRPr="00011F9A">
        <w:t xml:space="preserve"> listy rozwijanej należy wybrać miejscowość.</w:t>
      </w:r>
    </w:p>
    <w:p w:rsidR="002B4657" w:rsidRPr="00011F9A" w:rsidRDefault="002B4657" w:rsidP="00C16696">
      <w:pPr>
        <w:pStyle w:val="Akapitzlist"/>
        <w:numPr>
          <w:ilvl w:val="0"/>
          <w:numId w:val="25"/>
        </w:numPr>
        <w:ind w:left="851" w:hanging="425"/>
        <w:contextualSpacing w:val="0"/>
      </w:pPr>
      <w:r w:rsidRPr="00011F9A">
        <w:t>Kod pocztowy</w:t>
      </w:r>
      <w:r w:rsidR="00EE66B1">
        <w:t xml:space="preserve"> - n</w:t>
      </w:r>
      <w:r w:rsidRPr="00011F9A">
        <w:t>ależy wpisać kod pocztowy.</w:t>
      </w:r>
    </w:p>
    <w:p w:rsidR="002B4657" w:rsidRPr="00011F9A" w:rsidRDefault="002B4657" w:rsidP="00C16696">
      <w:pPr>
        <w:pStyle w:val="Akapitzlist"/>
        <w:numPr>
          <w:ilvl w:val="0"/>
          <w:numId w:val="25"/>
        </w:numPr>
        <w:ind w:left="851" w:hanging="425"/>
        <w:contextualSpacing w:val="0"/>
      </w:pPr>
      <w:r w:rsidRPr="00011F9A">
        <w:t>Ulica</w:t>
      </w:r>
      <w:r w:rsidR="00EE66B1">
        <w:t xml:space="preserve"> - n</w:t>
      </w:r>
      <w:r w:rsidRPr="00011F9A">
        <w:t>ależy wpisać ulicę.</w:t>
      </w:r>
    </w:p>
    <w:p w:rsidR="002B4657" w:rsidRPr="00011F9A" w:rsidRDefault="002B4657" w:rsidP="00C16696">
      <w:pPr>
        <w:pStyle w:val="Akapitzlist"/>
        <w:numPr>
          <w:ilvl w:val="0"/>
          <w:numId w:val="25"/>
        </w:numPr>
        <w:ind w:left="851" w:hanging="425"/>
        <w:contextualSpacing w:val="0"/>
      </w:pPr>
      <w:r w:rsidRPr="00011F9A">
        <w:t>Nr budynku</w:t>
      </w:r>
      <w:r w:rsidRPr="00011F9A">
        <w:tab/>
      </w:r>
      <w:r w:rsidR="00EE66B1">
        <w:t>- n</w:t>
      </w:r>
      <w:r w:rsidRPr="00011F9A">
        <w:t>ależy wpisać numer budynku.</w:t>
      </w:r>
    </w:p>
    <w:p w:rsidR="002B4657" w:rsidRPr="00C97198" w:rsidRDefault="002B4657" w:rsidP="00C16696">
      <w:pPr>
        <w:pStyle w:val="Akapitzlist"/>
        <w:numPr>
          <w:ilvl w:val="0"/>
          <w:numId w:val="25"/>
        </w:numPr>
        <w:ind w:left="851" w:hanging="425"/>
        <w:contextualSpacing w:val="0"/>
      </w:pPr>
      <w:r w:rsidRPr="00011F9A">
        <w:t>Nr lokalu</w:t>
      </w:r>
      <w:r w:rsidR="00EE66B1">
        <w:t xml:space="preserve"> - n</w:t>
      </w:r>
      <w:r w:rsidRPr="00011F9A">
        <w:t>ależy wpisać numer lokalu.</w:t>
      </w:r>
    </w:p>
    <w:p w:rsidR="00EE66B1" w:rsidRDefault="002B4657" w:rsidP="0015663E">
      <w:pPr>
        <w:pStyle w:val="Nagwek2"/>
        <w:numPr>
          <w:ilvl w:val="1"/>
          <w:numId w:val="94"/>
        </w:numPr>
      </w:pPr>
      <w:bookmarkStart w:id="667" w:name="_Toc34124338"/>
      <w:r w:rsidRPr="00EE66B1">
        <w:t>Typ</w:t>
      </w:r>
      <w:r w:rsidRPr="00011F9A">
        <w:t xml:space="preserve"> </w:t>
      </w:r>
      <w:r w:rsidR="00C97198" w:rsidRPr="00EE66B1">
        <w:t>wnioskodawcy</w:t>
      </w:r>
      <w:bookmarkEnd w:id="667"/>
    </w:p>
    <w:p w:rsidR="002B4657" w:rsidRPr="002778B1" w:rsidRDefault="002B4657" w:rsidP="00EE66B1">
      <w:pPr>
        <w:pStyle w:val="Akapitzlist"/>
        <w:ind w:left="0"/>
        <w:contextualSpacing w:val="0"/>
      </w:pPr>
      <w:r w:rsidRPr="002778B1">
        <w:t>Z listy rozwijanej należy wybrać opcję właściwą dla wnioskodawcy.</w:t>
      </w:r>
    </w:p>
    <w:p w:rsidR="00536269" w:rsidRDefault="002B4657" w:rsidP="0015663E">
      <w:pPr>
        <w:pStyle w:val="Nagwek2"/>
        <w:numPr>
          <w:ilvl w:val="1"/>
          <w:numId w:val="94"/>
        </w:numPr>
      </w:pPr>
      <w:bookmarkStart w:id="668" w:name="_Toc34124339"/>
      <w:r w:rsidRPr="00011F9A">
        <w:t>Forma własności</w:t>
      </w:r>
      <w:r w:rsidR="00C97198">
        <w:t>.</w:t>
      </w:r>
      <w:bookmarkEnd w:id="668"/>
      <w:r w:rsidR="00C97198">
        <w:t xml:space="preserve"> </w:t>
      </w:r>
    </w:p>
    <w:p w:rsidR="002B4657" w:rsidRPr="002778B1" w:rsidRDefault="002B4657" w:rsidP="00536269">
      <w:pPr>
        <w:pStyle w:val="Akapitzlist"/>
        <w:ind w:left="0"/>
        <w:contextualSpacing w:val="0"/>
      </w:pPr>
      <w:r w:rsidRPr="002778B1">
        <w:t xml:space="preserve">Z listy rozwijanej należy wybrać odpowiednią formę własności wnioskodawcy. </w:t>
      </w:r>
    </w:p>
    <w:p w:rsidR="00536269" w:rsidRDefault="002B4657" w:rsidP="0015663E">
      <w:pPr>
        <w:pStyle w:val="Nagwek2"/>
        <w:numPr>
          <w:ilvl w:val="1"/>
          <w:numId w:val="94"/>
        </w:numPr>
      </w:pPr>
      <w:bookmarkStart w:id="669" w:name="_Toc34124340"/>
      <w:r w:rsidRPr="002778B1">
        <w:t>Forma prawna</w:t>
      </w:r>
      <w:r w:rsidR="00C97198">
        <w:t>.</w:t>
      </w:r>
      <w:bookmarkEnd w:id="669"/>
    </w:p>
    <w:p w:rsidR="002B4657" w:rsidRPr="002778B1" w:rsidRDefault="002B4657" w:rsidP="00536269">
      <w:pPr>
        <w:pStyle w:val="Akapitzlist"/>
        <w:ind w:left="0"/>
        <w:contextualSpacing w:val="0"/>
      </w:pPr>
      <w:r w:rsidRPr="002778B1">
        <w:t xml:space="preserve">Z listy rozwijanej należy wybrać odpowiednią formę prawną wnioskodawcy. </w:t>
      </w:r>
    </w:p>
    <w:p w:rsidR="00536269" w:rsidRDefault="002B4657" w:rsidP="0015663E">
      <w:pPr>
        <w:pStyle w:val="Nagwek2"/>
        <w:numPr>
          <w:ilvl w:val="1"/>
          <w:numId w:val="94"/>
        </w:numPr>
      </w:pPr>
      <w:bookmarkStart w:id="670" w:name="_Toc34124341"/>
      <w:r w:rsidRPr="00011F9A">
        <w:t>Forma ewidencji księgowej</w:t>
      </w:r>
      <w:r w:rsidR="009023A0">
        <w:t>.</w:t>
      </w:r>
      <w:bookmarkEnd w:id="670"/>
    </w:p>
    <w:p w:rsidR="002B4657" w:rsidRPr="00011F9A" w:rsidRDefault="002B4657" w:rsidP="00536269">
      <w:pPr>
        <w:pStyle w:val="Akapitzlist"/>
        <w:ind w:left="0"/>
        <w:contextualSpacing w:val="0"/>
      </w:pPr>
      <w:r w:rsidRPr="00011F9A">
        <w:t>Z listy rozwijanej należy wybrać właściwy dla wnioskodawcy rodzaj prowadzonej ewidencji księgowej</w:t>
      </w:r>
      <w:r w:rsidR="001E47D5">
        <w:t>.</w:t>
      </w:r>
    </w:p>
    <w:p w:rsidR="002B4657" w:rsidRPr="00011F9A" w:rsidRDefault="002B4657" w:rsidP="0015663E">
      <w:pPr>
        <w:pStyle w:val="Nagwek2"/>
        <w:numPr>
          <w:ilvl w:val="1"/>
          <w:numId w:val="94"/>
        </w:numPr>
      </w:pPr>
      <w:bookmarkStart w:id="671" w:name="_Toc34124342"/>
      <w:r w:rsidRPr="00011F9A">
        <w:t>Osoba/y uprawniona/e do reprezentowania wnioskodawcy</w:t>
      </w:r>
      <w:bookmarkEnd w:id="671"/>
    </w:p>
    <w:p w:rsidR="002B4657" w:rsidRPr="002778B1" w:rsidRDefault="002B4657" w:rsidP="00EF39E7">
      <w:r w:rsidRPr="002778B1">
        <w:t xml:space="preserve">Należy wpisać imię i nazwisko osoby uprawnionej do reprezentowania wnioskodawcy oraz jej stanowisko służbowe. Rubryki tej sekcji można multiplikować (poprzez zaznaczenie opcji „Dodaj nową osobę”) w przypadku, gdy więcej niż jedna osoba jest upoważniona do reprezentowania wnioskodawcy. Podana liczba osób, jak również ich stanowiska, powinny być zgodne z dokumentami rejestrowymi lub statutem albo z zasadami reprezentacji dla danego wnioskodawcy (np. regulacje </w:t>
      </w:r>
      <w:r w:rsidRPr="002778B1">
        <w:lastRenderedPageBreak/>
        <w:t>ustawowe). We</w:t>
      </w:r>
      <w:r w:rsidR="00133E3F">
        <w:t> </w:t>
      </w:r>
      <w:r w:rsidRPr="002778B1">
        <w:t>wskazanym polu można wskazać dane osoby upoważnionej na podstawie stosownego</w:t>
      </w:r>
      <w:r w:rsidR="009023A0">
        <w:t xml:space="preserve"> </w:t>
      </w:r>
      <w:r w:rsidRPr="002778B1">
        <w:t>pełnomocnictwa. Wówczas udzielone pełnomocnictwo stanowić będzie niezbędny załącznik do wniosku o dofinansowanie.</w:t>
      </w:r>
    </w:p>
    <w:p w:rsidR="002B4657" w:rsidRPr="009023A0" w:rsidRDefault="002B4657" w:rsidP="0015663E">
      <w:pPr>
        <w:pStyle w:val="Nagwek2"/>
        <w:numPr>
          <w:ilvl w:val="1"/>
          <w:numId w:val="94"/>
        </w:numPr>
      </w:pPr>
      <w:bookmarkStart w:id="672" w:name="_Toc34124343"/>
      <w:r w:rsidRPr="00011F9A">
        <w:t>Osoba/y do kontaktów roboczych w sprawie projektu</w:t>
      </w:r>
      <w:bookmarkEnd w:id="672"/>
    </w:p>
    <w:p w:rsidR="002B4657" w:rsidRPr="009023A0" w:rsidRDefault="002B4657" w:rsidP="00EF39E7">
      <w:r w:rsidRPr="002778B1">
        <w:t>Należy wpisać imię i nazwisko osoby właściwej do kontaktu w sprawach bieżących związanych z</w:t>
      </w:r>
      <w:r w:rsidR="00133E3F">
        <w:t> </w:t>
      </w:r>
      <w:r w:rsidRPr="002778B1">
        <w:t>przygotowaniem i realizacją projektu. Powinna to być osoba dysponująca pełną wiedzą na temat projektu, zarówno w kwestiach związanych z samym wnioskiem o dofinansowanie jak i późniejszą realizacją projektu.</w:t>
      </w:r>
      <w:r w:rsidR="009023A0">
        <w:t xml:space="preserve"> </w:t>
      </w:r>
      <w:r w:rsidRPr="002778B1">
        <w:t>Rubryki tej sekcji można multiplikować (poprzez zaznaczenie opcji „Dodaj nową osobę”) w przypadku, gdy więcej niż jedna osoba jest wyznaczona przez wnioskodawcę do kontaktów roboczych.</w:t>
      </w:r>
    </w:p>
    <w:p w:rsidR="002B4657" w:rsidRPr="00DC4DB4" w:rsidRDefault="002B4657" w:rsidP="0015663E">
      <w:pPr>
        <w:pStyle w:val="Nagwek2"/>
        <w:numPr>
          <w:ilvl w:val="1"/>
          <w:numId w:val="95"/>
        </w:numPr>
      </w:pPr>
      <w:bookmarkStart w:id="673" w:name="_Toc34124344"/>
      <w:r w:rsidRPr="00DC4DB4">
        <w:t>Potencj</w:t>
      </w:r>
      <w:r w:rsidRPr="00EF39E7">
        <w:t>a</w:t>
      </w:r>
      <w:r w:rsidRPr="00DC4DB4">
        <w:t>ł i doświadczenie wnioskodawcy</w:t>
      </w:r>
      <w:bookmarkEnd w:id="673"/>
    </w:p>
    <w:p w:rsidR="002B4657" w:rsidRPr="0006622C" w:rsidRDefault="002B4657" w:rsidP="00280223">
      <w:r w:rsidRPr="002778B1">
        <w:t>Należy wskazać zrealizowane przez wnioskodawcę przedsięwzięcia o podobnym charakterze do inwestycji będącej przedmiotem projektu.</w:t>
      </w:r>
      <w:r w:rsidR="00A9414E">
        <w:t xml:space="preserve"> </w:t>
      </w:r>
      <w:r w:rsidR="00A9414E" w:rsidRPr="00A9414E">
        <w:t>(maksymalnie 7000 znaków)</w:t>
      </w:r>
    </w:p>
    <w:p w:rsidR="00944FA4" w:rsidRPr="007F2AF5" w:rsidRDefault="002B4657" w:rsidP="0015663E">
      <w:pPr>
        <w:pStyle w:val="Akapitzlist"/>
        <w:numPr>
          <w:ilvl w:val="2"/>
          <w:numId w:val="95"/>
        </w:numPr>
        <w:ind w:left="567" w:hanging="567"/>
        <w:contextualSpacing w:val="0"/>
        <w:rPr>
          <w:b/>
          <w:bCs/>
        </w:rPr>
      </w:pPr>
      <w:r w:rsidRPr="007F2AF5">
        <w:rPr>
          <w:b/>
          <w:bCs/>
        </w:rPr>
        <w:t>Czy Beneficjent otrzymał dofinansowanie na realizację projektu/ów w ramach</w:t>
      </w:r>
      <w:r w:rsidR="00280223" w:rsidRPr="007F2AF5">
        <w:rPr>
          <w:b/>
          <w:bCs/>
        </w:rPr>
        <w:t xml:space="preserve"> </w:t>
      </w:r>
      <w:r w:rsidRPr="007F2AF5">
        <w:rPr>
          <w:b/>
          <w:bCs/>
        </w:rPr>
        <w:t xml:space="preserve">RPO </w:t>
      </w:r>
      <w:r w:rsidR="00280223" w:rsidRPr="007F2AF5">
        <w:rPr>
          <w:b/>
          <w:bCs/>
        </w:rPr>
        <w:br/>
      </w:r>
      <w:r w:rsidRPr="007F2AF5">
        <w:rPr>
          <w:b/>
          <w:bCs/>
        </w:rPr>
        <w:t>WZ 2014</w:t>
      </w:r>
      <w:r w:rsidR="00280223" w:rsidRPr="007F2AF5">
        <w:rPr>
          <w:b/>
          <w:bCs/>
        </w:rPr>
        <w:t xml:space="preserve"> - </w:t>
      </w:r>
      <w:r w:rsidRPr="007F2AF5">
        <w:rPr>
          <w:b/>
          <w:bCs/>
        </w:rPr>
        <w:t>2020?</w:t>
      </w:r>
    </w:p>
    <w:p w:rsidR="002B4657" w:rsidRPr="002778B1" w:rsidRDefault="002B4657" w:rsidP="0015663E">
      <w:r w:rsidRPr="002778B1">
        <w:t>W przypadku jeżeli wnioskodawca nie otrzymał dofinansowania na realizację innego/innych projektów w ramach RPO WZ 2014-2020, należy zaznaczyć opcję „Nie”. Natomiast w sytuacji, gdy wnioskodawca otrzymał dofinansowanie na realizację innego/innych projektów, należy zaznaczyć opcję „Tak” oraz wypełnić poniższe pola (dane można multiplikować wykorzystując opcję „Dodaj kolejny projekt”).</w:t>
      </w:r>
    </w:p>
    <w:p w:rsidR="002B4657" w:rsidRPr="00DC4DB4" w:rsidRDefault="002B4657" w:rsidP="005237CA">
      <w:pPr>
        <w:pStyle w:val="Akapitzlist"/>
        <w:numPr>
          <w:ilvl w:val="0"/>
          <w:numId w:val="37"/>
        </w:numPr>
        <w:ind w:left="851" w:hanging="284"/>
        <w:contextualSpacing w:val="0"/>
      </w:pPr>
      <w:r w:rsidRPr="00DC4DB4">
        <w:t>Tytuł projektu i Nr projektu</w:t>
      </w:r>
      <w:r w:rsidR="005237CA">
        <w:t xml:space="preserve"> - n</w:t>
      </w:r>
      <w:r w:rsidRPr="00DC4DB4">
        <w:t>ależy wpisać tytuł projektu oraz nr projektu/</w:t>
      </w:r>
      <w:r w:rsidR="001E47D5">
        <w:t>decyzji o dofinansowanie</w:t>
      </w:r>
      <w:r w:rsidRPr="00DC4DB4">
        <w:t xml:space="preserve"> (jeżeli dotyczy), na który Beneficjent otrzymał dofinansowanie w ramach RPO WZ 2014-2020.</w:t>
      </w:r>
    </w:p>
    <w:p w:rsidR="002B4657" w:rsidRPr="00DC4DB4" w:rsidRDefault="002B4657" w:rsidP="005237CA">
      <w:pPr>
        <w:pStyle w:val="Akapitzlist"/>
        <w:numPr>
          <w:ilvl w:val="0"/>
          <w:numId w:val="37"/>
        </w:numPr>
        <w:ind w:left="851" w:hanging="284"/>
        <w:contextualSpacing w:val="0"/>
      </w:pPr>
      <w:r w:rsidRPr="00DC4DB4">
        <w:t>Działanie</w:t>
      </w:r>
      <w:r w:rsidR="005237CA">
        <w:t xml:space="preserve"> - n</w:t>
      </w:r>
      <w:r w:rsidRPr="00DC4DB4">
        <w:t>ależy dokonać wyboru z listy rozwijanej.</w:t>
      </w:r>
    </w:p>
    <w:p w:rsidR="002B4657" w:rsidRPr="00280223" w:rsidRDefault="002B4657" w:rsidP="005237CA">
      <w:pPr>
        <w:ind w:left="567"/>
      </w:pPr>
      <w:r w:rsidRPr="002778B1">
        <w:t>W powyższym polu należy podać wszystkie dofinansowane projekty realizowane przez wnioskodawcę w ramach RPO WZ poprzez multiplikowanie danych wykorzystując opcję „Dodaj kolejny projekt”.</w:t>
      </w:r>
    </w:p>
    <w:p w:rsidR="00944FA4" w:rsidRDefault="002B4657" w:rsidP="0015663E">
      <w:pPr>
        <w:pStyle w:val="Nagwek2"/>
        <w:numPr>
          <w:ilvl w:val="1"/>
          <w:numId w:val="95"/>
        </w:numPr>
      </w:pPr>
      <w:bookmarkStart w:id="674" w:name="_Toc34124345"/>
      <w:r w:rsidRPr="00DC4DB4">
        <w:t>Czy Wnioskodawca ubiega się w ramach aktualnych naborów do RPO WZ 2014-2020 o dofinansowanie innego projektu?</w:t>
      </w:r>
      <w:bookmarkEnd w:id="674"/>
      <w:r w:rsidRPr="00DC4DB4">
        <w:t xml:space="preserve"> </w:t>
      </w:r>
    </w:p>
    <w:p w:rsidR="001A2F29" w:rsidRDefault="008A2FA7">
      <w:pPr>
        <w:pStyle w:val="Akapitzlist"/>
        <w:ind w:left="360"/>
        <w:contextualSpacing w:val="0"/>
      </w:pPr>
      <w:r>
        <w:t>n</w:t>
      </w:r>
      <w:r w:rsidRPr="00624C9A">
        <w:t>ależy dokonać wyboru jednej z dostępnych opcji („Tak”, „Nie”).</w:t>
      </w:r>
    </w:p>
    <w:p w:rsidR="002B4657" w:rsidRPr="00505D42" w:rsidRDefault="002B4657" w:rsidP="008D1449">
      <w:pPr>
        <w:pStyle w:val="Akapitzlist"/>
        <w:numPr>
          <w:ilvl w:val="0"/>
          <w:numId w:val="38"/>
        </w:numPr>
        <w:contextualSpacing w:val="0"/>
      </w:pPr>
      <w:r w:rsidRPr="00505D42">
        <w:t>Tytuł projektu i Nr projektu</w:t>
      </w:r>
      <w:r w:rsidR="00DC5B0C">
        <w:t xml:space="preserve"> - n</w:t>
      </w:r>
      <w:r w:rsidRPr="00505D42">
        <w:t xml:space="preserve">ależy wpisać tytuł projektu i numer projektu, na realizację którego Beneficjent ubiega się o dofinansowanie w ramach aktualnych </w:t>
      </w:r>
      <w:r w:rsidR="000F713F">
        <w:t>konkursów/</w:t>
      </w:r>
      <w:r w:rsidRPr="00505D42">
        <w:t>naborów do RPO WZ 2014-2020.</w:t>
      </w:r>
    </w:p>
    <w:p w:rsidR="002B4657" w:rsidRPr="00505D42" w:rsidRDefault="002B4657" w:rsidP="008D1449">
      <w:pPr>
        <w:pStyle w:val="Akapitzlist"/>
        <w:numPr>
          <w:ilvl w:val="0"/>
          <w:numId w:val="38"/>
        </w:numPr>
        <w:contextualSpacing w:val="0"/>
      </w:pPr>
      <w:r w:rsidRPr="00505D42">
        <w:lastRenderedPageBreak/>
        <w:t>Działanie</w:t>
      </w:r>
      <w:r w:rsidRPr="00505D42">
        <w:tab/>
        <w:t>Należy dokonać wyboru z listy rozwijanej.</w:t>
      </w:r>
    </w:p>
    <w:p w:rsidR="002B4657" w:rsidRPr="00280223" w:rsidRDefault="002B4657" w:rsidP="00280223">
      <w:r w:rsidRPr="002778B1">
        <w:t>W powyższym polu należy podać wszystkie projekty o dofinansowanie których w ramach RPO WZ ubiega się wnioskodawca poprzez multiplikowanie danych wykorzystując opcję „Dodaj kolejny projekt”.</w:t>
      </w:r>
    </w:p>
    <w:p w:rsidR="001A2F29" w:rsidRDefault="002B4657" w:rsidP="0015663E">
      <w:pPr>
        <w:pStyle w:val="Nagwek2"/>
        <w:numPr>
          <w:ilvl w:val="1"/>
          <w:numId w:val="95"/>
        </w:numPr>
      </w:pPr>
      <w:bookmarkStart w:id="675" w:name="_Toc34124346"/>
      <w:r w:rsidRPr="007F2AF5">
        <w:t>Powiązanie projektu z innymi zrealizowanymi/planowanymi projektami, w tym finansowanymi z funduszy strukturalnych</w:t>
      </w:r>
      <w:bookmarkEnd w:id="675"/>
    </w:p>
    <w:p w:rsidR="002B4657" w:rsidRPr="00280223" w:rsidRDefault="002B4657" w:rsidP="00280223">
      <w:r w:rsidRPr="002778B1">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r w:rsidR="00280223">
        <w:t xml:space="preserve"> </w:t>
      </w:r>
      <w:r w:rsidRPr="002778B1">
        <w:t>W szczególności należy odwołać się do komplementarności projektu względem innych projektów realizowanych przez Wnioskodawcę, tzn. czy realizacja projektu w sposób znaczący i bezpośredni uzupełnia efekty innego projektu.</w:t>
      </w:r>
      <w:r w:rsidR="002766B5">
        <w:t xml:space="preserve"> </w:t>
      </w:r>
      <w:r w:rsidR="002766B5" w:rsidRPr="007F2AF5">
        <w:t>(maksymalnie 10 000 znaków)</w:t>
      </w:r>
    </w:p>
    <w:p w:rsidR="002B4657" w:rsidRPr="001A234B" w:rsidRDefault="002B4657" w:rsidP="0015663E">
      <w:pPr>
        <w:pStyle w:val="Nagwek1"/>
        <w:numPr>
          <w:ilvl w:val="0"/>
          <w:numId w:val="95"/>
        </w:numPr>
      </w:pPr>
      <w:bookmarkStart w:id="676" w:name="_Toc28046581"/>
      <w:bookmarkStart w:id="677" w:name="_Toc34124347"/>
      <w:r w:rsidRPr="00D42E60">
        <w:t>Partnerstwo i współpraca</w:t>
      </w:r>
      <w:bookmarkEnd w:id="676"/>
      <w:bookmarkEnd w:id="677"/>
    </w:p>
    <w:p w:rsidR="001A234B" w:rsidRDefault="002B4657" w:rsidP="0015663E">
      <w:pPr>
        <w:pStyle w:val="Nagwek2"/>
        <w:numPr>
          <w:ilvl w:val="1"/>
          <w:numId w:val="96"/>
        </w:numPr>
      </w:pPr>
      <w:bookmarkStart w:id="678" w:name="_Toc34124348"/>
      <w:r w:rsidRPr="00505D42">
        <w:t>Projekt realizowany w pa</w:t>
      </w:r>
      <w:r w:rsidRPr="001A234B">
        <w:t>r</w:t>
      </w:r>
      <w:r w:rsidRPr="00505D42">
        <w:t>tnerstwie</w:t>
      </w:r>
      <w:bookmarkEnd w:id="678"/>
    </w:p>
    <w:p w:rsidR="001A2F29" w:rsidRDefault="008A2FA7">
      <w:pPr>
        <w:pStyle w:val="Akapitzlist"/>
        <w:ind w:left="0"/>
        <w:contextualSpacing w:val="0"/>
      </w:pPr>
      <w:r>
        <w:t>n</w:t>
      </w:r>
      <w:r w:rsidRPr="00624C9A">
        <w:t>ależy dokonać wyboru jednej z dostępnych opcji („Tak”, „Nie”).</w:t>
      </w:r>
    </w:p>
    <w:p w:rsidR="00CE6A65" w:rsidRDefault="00CE6A65" w:rsidP="0015663E">
      <w:pPr>
        <w:pStyle w:val="Akapitzlist"/>
        <w:ind w:left="0"/>
      </w:pPr>
      <w:r>
        <w:t>W przypadku realizacji projektu w partnerstwie należy zaznaczyć opcję „Tak”. Jeżeli w realizację projektu nie są zaangażowane inne podmioty związane umową partnerską/porozumieniem, wówczas należy zaznaczyć opcję „Nie”.</w:t>
      </w:r>
    </w:p>
    <w:p w:rsidR="00CE6A65" w:rsidRDefault="00CE6A65" w:rsidP="0015663E">
      <w:pPr>
        <w:pStyle w:val="Akapitzlist"/>
        <w:ind w:left="0"/>
      </w:pPr>
      <w:r>
        <w:t>Umowa o partnerstwie stanowi załącznik do wniosku o dofinansowanie i podlega ocenie IZ RPO WZ pod kątem spełnienia warunków określonych w ustawie wdrożeniowej oraz Zasadach dotyczących realizacji projektów partnerskich w ramach Regionalnego Programu Operacyjnego Województwa Zachodniopomorskiego 2014-2020.</w:t>
      </w:r>
    </w:p>
    <w:p w:rsidR="00CE6A65" w:rsidRDefault="00CE6A65" w:rsidP="0015663E">
      <w:pPr>
        <w:pStyle w:val="Akapitzlist"/>
        <w:ind w:left="0"/>
      </w:pPr>
      <w:r>
        <w:t xml:space="preserve">Typy podmiotów zaangażowanych w realizację projektu muszą być zgodne z katalogiem wnioskodawców wskazanym w regulaminie </w:t>
      </w:r>
      <w:r w:rsidR="000F713F">
        <w:t>konkursu/</w:t>
      </w:r>
      <w:r>
        <w:t>naboru.</w:t>
      </w:r>
    </w:p>
    <w:p w:rsidR="00CE6A65" w:rsidRDefault="00CE6A65" w:rsidP="0015663E">
      <w:pPr>
        <w:pStyle w:val="Akapitzlist"/>
        <w:ind w:left="0"/>
      </w:pPr>
      <w:r>
        <w:t>We wniosku o dofinansowanie należy wskazać wszystkich partnerów projektu.</w:t>
      </w:r>
    </w:p>
    <w:p w:rsidR="00CE6A65" w:rsidRDefault="00CE6A65" w:rsidP="0015663E">
      <w:pPr>
        <w:pStyle w:val="Akapitzlist"/>
        <w:ind w:left="0"/>
      </w:pPr>
      <w:r>
        <w:t>Dane partnera/partnerów należy uzupełnić analogicznie jak dla wnioskodawcy (w sekcji B).</w:t>
      </w:r>
    </w:p>
    <w:p w:rsidR="00CE6A65" w:rsidRDefault="00CE6A65" w:rsidP="0004659A">
      <w:pPr>
        <w:pStyle w:val="Akapitzlist"/>
        <w:ind w:left="0"/>
        <w:contextualSpacing w:val="0"/>
      </w:pPr>
      <w:r>
        <w:t>W przypadku, gdy w realizację projektu będzie zaangażowanych kilku partnerów, wówczas należy multiplikować pola C.2.1-C.2.8 poprzez zaznaczenie opcji „Dodaj partnera”.</w:t>
      </w:r>
    </w:p>
    <w:p w:rsidR="007F2AF5" w:rsidRPr="007F2AF5" w:rsidRDefault="002B4657" w:rsidP="0015663E">
      <w:pPr>
        <w:pStyle w:val="Akapitzlist"/>
        <w:numPr>
          <w:ilvl w:val="2"/>
          <w:numId w:val="96"/>
        </w:numPr>
        <w:tabs>
          <w:tab w:val="left" w:pos="567"/>
        </w:tabs>
        <w:ind w:left="567" w:hanging="567"/>
        <w:contextualSpacing w:val="0"/>
        <w:rPr>
          <w:b/>
          <w:bCs/>
        </w:rPr>
      </w:pPr>
      <w:r w:rsidRPr="007F2AF5">
        <w:rPr>
          <w:b/>
          <w:bCs/>
        </w:rPr>
        <w:t>Nazwa partnera</w:t>
      </w:r>
      <w:r w:rsidR="007F2AF5" w:rsidRPr="007F2AF5">
        <w:rPr>
          <w:b/>
          <w:bCs/>
        </w:rPr>
        <w:t xml:space="preserve"> </w:t>
      </w:r>
    </w:p>
    <w:p w:rsidR="002B4657" w:rsidRPr="00505D42" w:rsidRDefault="007F2AF5" w:rsidP="007F2AF5">
      <w:pPr>
        <w:pStyle w:val="Akapitzlist"/>
        <w:ind w:left="567"/>
      </w:pPr>
      <w:r>
        <w:t>N</w:t>
      </w:r>
      <w:r w:rsidR="002B4657" w:rsidRPr="00505D42">
        <w:t>ależy wpisać nazwę Partnera.</w:t>
      </w:r>
    </w:p>
    <w:p w:rsidR="007F2AF5" w:rsidRPr="007F2AF5" w:rsidRDefault="002B4657" w:rsidP="0015663E">
      <w:pPr>
        <w:pStyle w:val="Akapitzlist"/>
        <w:numPr>
          <w:ilvl w:val="2"/>
          <w:numId w:val="96"/>
        </w:numPr>
        <w:ind w:left="567" w:hanging="567"/>
        <w:contextualSpacing w:val="0"/>
        <w:rPr>
          <w:b/>
          <w:bCs/>
        </w:rPr>
      </w:pPr>
      <w:r w:rsidRPr="007F2AF5">
        <w:rPr>
          <w:b/>
          <w:bCs/>
        </w:rPr>
        <w:t>Typ partnera</w:t>
      </w:r>
      <w:r w:rsidR="007F2AF5" w:rsidRPr="007F2AF5">
        <w:rPr>
          <w:b/>
          <w:bCs/>
        </w:rPr>
        <w:t xml:space="preserve"> </w:t>
      </w:r>
    </w:p>
    <w:p w:rsidR="002B4657" w:rsidRPr="00505D42" w:rsidRDefault="007F2AF5" w:rsidP="007F2AF5">
      <w:pPr>
        <w:pStyle w:val="Akapitzlist"/>
        <w:ind w:left="567"/>
      </w:pPr>
      <w:r>
        <w:t>Z</w:t>
      </w:r>
      <w:r w:rsidR="002B4657" w:rsidRPr="00505D42">
        <w:t xml:space="preserve"> listy rozwijanej należy wybrać opcję właściwą dla Partnera.</w:t>
      </w:r>
    </w:p>
    <w:p w:rsidR="002B4657" w:rsidRPr="00D42E60" w:rsidRDefault="001E47D5" w:rsidP="007F2AF5">
      <w:pPr>
        <w:ind w:left="567"/>
      </w:pPr>
      <w:r>
        <w:lastRenderedPageBreak/>
        <w:t>Z</w:t>
      </w:r>
      <w:r w:rsidRPr="00D42E60">
        <w:t xml:space="preserve">godnie </w:t>
      </w:r>
      <w:r w:rsidR="002B4657" w:rsidRPr="00D42E60">
        <w:t>z warunkami określonymi w załączniku I do rozporządzenia Komisji (KE) 651/2014 z dnia 17 czerwca 2014 r. uznające niektóre rodzaje pomocy za zgodne z rynkiem wewnętrznym w zastosowaniu art. 107 i 108 Traktatu</w:t>
      </w:r>
    </w:p>
    <w:p w:rsidR="007F2AF5" w:rsidRPr="007F2AF5" w:rsidRDefault="002B4657" w:rsidP="0015663E">
      <w:pPr>
        <w:pStyle w:val="Akapitzlist"/>
        <w:numPr>
          <w:ilvl w:val="2"/>
          <w:numId w:val="96"/>
        </w:numPr>
        <w:ind w:left="567" w:hanging="567"/>
        <w:contextualSpacing w:val="0"/>
        <w:rPr>
          <w:b/>
          <w:bCs/>
        </w:rPr>
      </w:pPr>
      <w:r w:rsidRPr="007F2AF5">
        <w:rPr>
          <w:b/>
          <w:bCs/>
        </w:rPr>
        <w:t>Forma prawna partnera</w:t>
      </w:r>
    </w:p>
    <w:p w:rsidR="002B4657" w:rsidRPr="00505D42" w:rsidRDefault="002B4657" w:rsidP="007F2AF5">
      <w:pPr>
        <w:pStyle w:val="Akapitzlist"/>
        <w:ind w:left="567"/>
        <w:contextualSpacing w:val="0"/>
      </w:pPr>
      <w:r w:rsidRPr="00505D42">
        <w:t>Z listy rozwijanej należy wybrać odpowiednią formę prawną Partnera.</w:t>
      </w:r>
    </w:p>
    <w:p w:rsidR="007F2AF5" w:rsidRPr="007F2AF5" w:rsidRDefault="002B4657" w:rsidP="0015663E">
      <w:pPr>
        <w:pStyle w:val="Akapitzlist"/>
        <w:numPr>
          <w:ilvl w:val="2"/>
          <w:numId w:val="96"/>
        </w:numPr>
        <w:ind w:left="567" w:hanging="567"/>
        <w:contextualSpacing w:val="0"/>
        <w:rPr>
          <w:b/>
          <w:bCs/>
        </w:rPr>
      </w:pPr>
      <w:r w:rsidRPr="007F2AF5">
        <w:rPr>
          <w:b/>
          <w:bCs/>
        </w:rPr>
        <w:t>Kraj</w:t>
      </w:r>
    </w:p>
    <w:p w:rsidR="002B4657" w:rsidRPr="00505D42" w:rsidRDefault="002B4657" w:rsidP="007F2AF5">
      <w:pPr>
        <w:pStyle w:val="Akapitzlist"/>
        <w:ind w:left="567"/>
        <w:contextualSpacing w:val="0"/>
      </w:pPr>
      <w:r w:rsidRPr="00505D42">
        <w:t>Z listy rozwijanej należy wybrać kraj.</w:t>
      </w:r>
    </w:p>
    <w:p w:rsidR="007F2AF5" w:rsidRPr="007F2AF5" w:rsidRDefault="002B4657" w:rsidP="0015663E">
      <w:pPr>
        <w:pStyle w:val="Akapitzlist"/>
        <w:numPr>
          <w:ilvl w:val="2"/>
          <w:numId w:val="96"/>
        </w:numPr>
        <w:ind w:left="567" w:hanging="567"/>
        <w:contextualSpacing w:val="0"/>
        <w:rPr>
          <w:b/>
          <w:bCs/>
        </w:rPr>
      </w:pPr>
      <w:r w:rsidRPr="007F2AF5">
        <w:rPr>
          <w:b/>
          <w:bCs/>
        </w:rPr>
        <w:t>NIP</w:t>
      </w:r>
    </w:p>
    <w:p w:rsidR="002B4657" w:rsidRPr="00505D42" w:rsidRDefault="002B4657" w:rsidP="007F2AF5">
      <w:pPr>
        <w:pStyle w:val="Akapitzlist"/>
        <w:ind w:left="567"/>
        <w:contextualSpacing w:val="0"/>
      </w:pPr>
      <w:r w:rsidRPr="00505D42">
        <w:t xml:space="preserve">Należy wpisać Numer Identyfikacji Podatkowej (NIP) Partnera w formacie 10 cyfrowym, nie stosując myślników, spacji i innych znaków pomiędzy cyframi. W przypadku, gdy Partner nie posiada polskiego numeru NIP należy wpisać odpowiedni numer identyfikacji podatkowej, właściwy dla wnioskodawcy. </w:t>
      </w:r>
    </w:p>
    <w:p w:rsidR="002B4657" w:rsidRPr="007F2AF5" w:rsidRDefault="002B4657" w:rsidP="0015663E">
      <w:pPr>
        <w:pStyle w:val="Akapitzlist"/>
        <w:numPr>
          <w:ilvl w:val="2"/>
          <w:numId w:val="96"/>
        </w:numPr>
        <w:ind w:left="567" w:hanging="567"/>
        <w:contextualSpacing w:val="0"/>
        <w:rPr>
          <w:b/>
          <w:bCs/>
        </w:rPr>
      </w:pPr>
      <w:r w:rsidRPr="007F2AF5">
        <w:rPr>
          <w:b/>
          <w:bCs/>
        </w:rPr>
        <w:t>Adres siedziby Partnera</w:t>
      </w:r>
      <w:r w:rsidRPr="007F2AF5">
        <w:rPr>
          <w:b/>
          <w:bCs/>
        </w:rPr>
        <w:tab/>
      </w:r>
    </w:p>
    <w:p w:rsidR="002B4657" w:rsidRPr="00505D42" w:rsidRDefault="002B4657" w:rsidP="007F2AF5">
      <w:pPr>
        <w:pStyle w:val="Akapitzlist"/>
        <w:numPr>
          <w:ilvl w:val="0"/>
          <w:numId w:val="40"/>
        </w:numPr>
        <w:ind w:left="851" w:hanging="284"/>
        <w:contextualSpacing w:val="0"/>
      </w:pPr>
      <w:r w:rsidRPr="00505D42">
        <w:t>Województwo</w:t>
      </w:r>
      <w:r w:rsidR="007F2AF5">
        <w:t xml:space="preserve"> - z</w:t>
      </w:r>
      <w:r w:rsidRPr="00505D42">
        <w:t xml:space="preserve"> listy rozwijanej należy wybrać województwo.</w:t>
      </w:r>
    </w:p>
    <w:p w:rsidR="002B4657" w:rsidRPr="00505D42" w:rsidRDefault="002B4657" w:rsidP="007F2AF5">
      <w:pPr>
        <w:pStyle w:val="Akapitzlist"/>
        <w:numPr>
          <w:ilvl w:val="0"/>
          <w:numId w:val="40"/>
        </w:numPr>
        <w:ind w:left="851" w:hanging="284"/>
        <w:contextualSpacing w:val="0"/>
      </w:pPr>
      <w:r w:rsidRPr="00505D42">
        <w:t>Powiat</w:t>
      </w:r>
      <w:r w:rsidR="007F2AF5">
        <w:t xml:space="preserve"> - z</w:t>
      </w:r>
      <w:r w:rsidRPr="00505D42">
        <w:t xml:space="preserve"> listy rozwijanej należy wybrać </w:t>
      </w:r>
      <w:proofErr w:type="spellStart"/>
      <w:r w:rsidRPr="00505D42">
        <w:t>powiat</w:t>
      </w:r>
      <w:proofErr w:type="spellEnd"/>
      <w:r w:rsidRPr="00505D42">
        <w:t>.</w:t>
      </w:r>
    </w:p>
    <w:p w:rsidR="002B4657" w:rsidRPr="00505D42" w:rsidRDefault="002B4657" w:rsidP="007F2AF5">
      <w:pPr>
        <w:pStyle w:val="Akapitzlist"/>
        <w:numPr>
          <w:ilvl w:val="0"/>
          <w:numId w:val="40"/>
        </w:numPr>
        <w:ind w:left="851" w:hanging="284"/>
        <w:contextualSpacing w:val="0"/>
      </w:pPr>
      <w:r w:rsidRPr="00505D42">
        <w:t>Gmina</w:t>
      </w:r>
      <w:r w:rsidR="007F2AF5">
        <w:t xml:space="preserve"> - z</w:t>
      </w:r>
      <w:r w:rsidRPr="00505D42">
        <w:t xml:space="preserve"> listy rozwijanej należy wybrać gminę.</w:t>
      </w:r>
    </w:p>
    <w:p w:rsidR="002B4657" w:rsidRPr="00505D42" w:rsidRDefault="002B4657" w:rsidP="007F2AF5">
      <w:pPr>
        <w:pStyle w:val="Akapitzlist"/>
        <w:numPr>
          <w:ilvl w:val="0"/>
          <w:numId w:val="40"/>
        </w:numPr>
        <w:ind w:left="851" w:hanging="284"/>
        <w:contextualSpacing w:val="0"/>
      </w:pPr>
      <w:r w:rsidRPr="00505D42">
        <w:t>Miejscowość</w:t>
      </w:r>
      <w:r w:rsidR="007F2AF5">
        <w:t xml:space="preserve"> - z</w:t>
      </w:r>
      <w:r w:rsidRPr="00505D42">
        <w:t xml:space="preserve"> listy rozwijanej należy wybrać miejscowość.</w:t>
      </w:r>
    </w:p>
    <w:p w:rsidR="002B4657" w:rsidRPr="00505D42" w:rsidRDefault="002B4657" w:rsidP="007F2AF5">
      <w:pPr>
        <w:pStyle w:val="Akapitzlist"/>
        <w:numPr>
          <w:ilvl w:val="0"/>
          <w:numId w:val="40"/>
        </w:numPr>
        <w:ind w:left="851" w:hanging="284"/>
        <w:contextualSpacing w:val="0"/>
      </w:pPr>
      <w:r w:rsidRPr="00505D42">
        <w:t>Kod pocztowy</w:t>
      </w:r>
      <w:r w:rsidR="007F2AF5">
        <w:t xml:space="preserve"> - n</w:t>
      </w:r>
      <w:r w:rsidRPr="00505D42">
        <w:t>ależy wpisać kod pocztowy.</w:t>
      </w:r>
    </w:p>
    <w:p w:rsidR="002B4657" w:rsidRPr="00505D42" w:rsidRDefault="002B4657" w:rsidP="007F2AF5">
      <w:pPr>
        <w:pStyle w:val="Akapitzlist"/>
        <w:numPr>
          <w:ilvl w:val="0"/>
          <w:numId w:val="40"/>
        </w:numPr>
        <w:ind w:left="851" w:hanging="284"/>
        <w:contextualSpacing w:val="0"/>
      </w:pPr>
      <w:r w:rsidRPr="00505D42">
        <w:t>Ulica</w:t>
      </w:r>
      <w:r w:rsidR="007F2AF5">
        <w:t xml:space="preserve"> - n</w:t>
      </w:r>
      <w:r w:rsidRPr="00505D42">
        <w:t>ależy wpisać ulicę.</w:t>
      </w:r>
    </w:p>
    <w:p w:rsidR="002B4657" w:rsidRPr="00505D42" w:rsidRDefault="002B4657" w:rsidP="007F2AF5">
      <w:pPr>
        <w:pStyle w:val="Akapitzlist"/>
        <w:numPr>
          <w:ilvl w:val="0"/>
          <w:numId w:val="40"/>
        </w:numPr>
        <w:ind w:left="851" w:hanging="284"/>
        <w:contextualSpacing w:val="0"/>
      </w:pPr>
      <w:r w:rsidRPr="00505D42">
        <w:t>Nr budynku</w:t>
      </w:r>
      <w:r w:rsidR="007F2AF5">
        <w:t xml:space="preserve"> - n</w:t>
      </w:r>
      <w:r w:rsidRPr="00505D42">
        <w:t>ależy wpisać numer budynku.</w:t>
      </w:r>
    </w:p>
    <w:p w:rsidR="002B4657" w:rsidRPr="00505D42" w:rsidRDefault="002B4657" w:rsidP="007F2AF5">
      <w:pPr>
        <w:pStyle w:val="Akapitzlist"/>
        <w:numPr>
          <w:ilvl w:val="0"/>
          <w:numId w:val="40"/>
        </w:numPr>
        <w:ind w:left="851" w:hanging="284"/>
        <w:contextualSpacing w:val="0"/>
      </w:pPr>
      <w:r w:rsidRPr="00505D42">
        <w:t>Nr lokalu</w:t>
      </w:r>
      <w:r w:rsidR="007F2AF5">
        <w:t xml:space="preserve"> - n</w:t>
      </w:r>
      <w:r w:rsidRPr="00505D42">
        <w:t>ależy wpisać numer lokalu.</w:t>
      </w:r>
    </w:p>
    <w:p w:rsidR="002B4657" w:rsidRPr="00505D42" w:rsidRDefault="002B4657" w:rsidP="007F2AF5">
      <w:pPr>
        <w:pStyle w:val="Akapitzlist"/>
        <w:numPr>
          <w:ilvl w:val="0"/>
          <w:numId w:val="40"/>
        </w:numPr>
        <w:ind w:left="851" w:hanging="284"/>
        <w:contextualSpacing w:val="0"/>
      </w:pPr>
      <w:r w:rsidRPr="00505D42">
        <w:t>Telefon</w:t>
      </w:r>
      <w:r w:rsidR="007F2AF5">
        <w:t xml:space="preserve"> - n</w:t>
      </w:r>
      <w:r w:rsidRPr="00505D42">
        <w:t>ależy wpisać numer telefonu.</w:t>
      </w:r>
    </w:p>
    <w:p w:rsidR="002B4657" w:rsidRPr="00505D42" w:rsidRDefault="002B4657" w:rsidP="007F2AF5">
      <w:pPr>
        <w:pStyle w:val="Akapitzlist"/>
        <w:numPr>
          <w:ilvl w:val="0"/>
          <w:numId w:val="40"/>
        </w:numPr>
        <w:ind w:left="851" w:hanging="284"/>
        <w:contextualSpacing w:val="0"/>
      </w:pPr>
      <w:proofErr w:type="spellStart"/>
      <w:r w:rsidRPr="00505D42">
        <w:t>Fax</w:t>
      </w:r>
      <w:proofErr w:type="spellEnd"/>
      <w:r w:rsidR="007F2AF5">
        <w:t xml:space="preserve"> - n</w:t>
      </w:r>
      <w:r w:rsidRPr="00505D42">
        <w:t xml:space="preserve">ależy wpisać numer </w:t>
      </w:r>
      <w:proofErr w:type="spellStart"/>
      <w:r w:rsidRPr="00505D42">
        <w:t>faxu</w:t>
      </w:r>
      <w:proofErr w:type="spellEnd"/>
      <w:r w:rsidRPr="00505D42">
        <w:t xml:space="preserve">. W sytuacji, gdy Partner nie dysponuje numerem </w:t>
      </w:r>
      <w:proofErr w:type="spellStart"/>
      <w:r w:rsidRPr="00505D42">
        <w:t>faxu</w:t>
      </w:r>
      <w:proofErr w:type="spellEnd"/>
      <w:r w:rsidRPr="00505D42">
        <w:t>, należy wpisać: nie dotyczy.</w:t>
      </w:r>
    </w:p>
    <w:p w:rsidR="002B4657" w:rsidRPr="00505D42" w:rsidRDefault="002B4657" w:rsidP="007F2AF5">
      <w:pPr>
        <w:pStyle w:val="Akapitzlist"/>
        <w:numPr>
          <w:ilvl w:val="0"/>
          <w:numId w:val="40"/>
        </w:numPr>
        <w:ind w:left="851" w:hanging="284"/>
        <w:contextualSpacing w:val="0"/>
      </w:pPr>
      <w:r w:rsidRPr="00505D42">
        <w:t>E-mail</w:t>
      </w:r>
      <w:r w:rsidR="007F2AF5">
        <w:t xml:space="preserve"> - n</w:t>
      </w:r>
      <w:r w:rsidRPr="00505D42">
        <w:t xml:space="preserve">ależy wpisać e-mail. </w:t>
      </w:r>
    </w:p>
    <w:p w:rsidR="002B4657" w:rsidRPr="00AC5FB6" w:rsidRDefault="002B4657" w:rsidP="007F2AF5">
      <w:pPr>
        <w:pStyle w:val="Akapitzlist"/>
        <w:numPr>
          <w:ilvl w:val="0"/>
          <w:numId w:val="40"/>
        </w:numPr>
        <w:ind w:left="851" w:hanging="284"/>
        <w:contextualSpacing w:val="0"/>
      </w:pPr>
      <w:r w:rsidRPr="00505D42">
        <w:t xml:space="preserve">Adres strony internetowej </w:t>
      </w:r>
      <w:proofErr w:type="spellStart"/>
      <w:r w:rsidRPr="00505D42">
        <w:t>www</w:t>
      </w:r>
      <w:proofErr w:type="spellEnd"/>
      <w:r w:rsidR="007F2AF5">
        <w:t xml:space="preserve"> - n</w:t>
      </w:r>
      <w:r w:rsidRPr="00505D42">
        <w:t xml:space="preserve">ależy wpisać adres strony internetowej </w:t>
      </w:r>
      <w:proofErr w:type="spellStart"/>
      <w:r w:rsidRPr="00505D42">
        <w:t>www</w:t>
      </w:r>
      <w:proofErr w:type="spellEnd"/>
      <w:r w:rsidRPr="00505D42">
        <w:t xml:space="preserve">. W sytuacji, gdy Partner nie dysponuje adresem strony internetowej </w:t>
      </w:r>
      <w:proofErr w:type="spellStart"/>
      <w:r w:rsidRPr="00505D42">
        <w:t>www</w:t>
      </w:r>
      <w:proofErr w:type="spellEnd"/>
      <w:r w:rsidRPr="00505D42">
        <w:t>, należy wpisać: nie dotyczy.</w:t>
      </w:r>
    </w:p>
    <w:p w:rsidR="007F2AF5" w:rsidRPr="007F2AF5" w:rsidRDefault="002B4657" w:rsidP="0015663E">
      <w:pPr>
        <w:pStyle w:val="Akapitzlist"/>
        <w:numPr>
          <w:ilvl w:val="2"/>
          <w:numId w:val="96"/>
        </w:numPr>
        <w:ind w:left="567" w:hanging="567"/>
        <w:contextualSpacing w:val="0"/>
        <w:rPr>
          <w:b/>
          <w:bCs/>
        </w:rPr>
      </w:pPr>
      <w:r w:rsidRPr="007F2AF5">
        <w:rPr>
          <w:b/>
          <w:bCs/>
        </w:rPr>
        <w:t>Osoba/y uprawniona/e do reprezentowania Partnera</w:t>
      </w:r>
      <w:r w:rsidR="00505D42" w:rsidRPr="007F2AF5">
        <w:rPr>
          <w:b/>
          <w:bCs/>
        </w:rPr>
        <w:t>.</w:t>
      </w:r>
      <w:r w:rsidR="00586B76" w:rsidRPr="007F2AF5">
        <w:rPr>
          <w:b/>
          <w:bCs/>
        </w:rPr>
        <w:t xml:space="preserve"> </w:t>
      </w:r>
    </w:p>
    <w:p w:rsidR="002B4657" w:rsidRPr="00586B76" w:rsidRDefault="002B4657" w:rsidP="007F2AF5">
      <w:pPr>
        <w:pStyle w:val="Akapitzlist"/>
        <w:ind w:left="567"/>
        <w:contextualSpacing w:val="0"/>
      </w:pPr>
      <w:r w:rsidRPr="00505D42">
        <w:t xml:space="preserve">Należy wpisać imię i nazwisko osoby uprawnionej do reprezentowania Partnera oraz jej stanowisko służbowe. Rubryki tej sekcji można multiplikować (poprzez zaznaczenie opcji „Dodaj osobę reprezentującą”) w przypadku, gdy więcej niż jedna osoba jest upoważniona do reprezentowania Partnera. Podana liczba osób, jak również ich stanowiska, powinny być zgodne z dokumentami </w:t>
      </w:r>
      <w:r w:rsidRPr="00505D42">
        <w:lastRenderedPageBreak/>
        <w:t>rejestrowymi lub statutem albo z zasadami reprezentacji dla danego Partnera (np. regulacje ustawowe). We wskazanym polu można wskazać dane osoby upoważnionej na podstawie stosownego pełnomocnictwa. Wówczas udzielone pełnomocnictwo stanowić będzie niezbędny załącznik do wniosku o dofinansowanie.</w:t>
      </w:r>
    </w:p>
    <w:p w:rsidR="007F2AF5" w:rsidRPr="007F2AF5" w:rsidRDefault="002B4657" w:rsidP="0015663E">
      <w:pPr>
        <w:pStyle w:val="Akapitzlist"/>
        <w:numPr>
          <w:ilvl w:val="2"/>
          <w:numId w:val="96"/>
        </w:numPr>
        <w:ind w:left="567" w:hanging="567"/>
        <w:contextualSpacing w:val="0"/>
        <w:rPr>
          <w:b/>
          <w:bCs/>
        </w:rPr>
      </w:pPr>
      <w:r w:rsidRPr="007F2AF5">
        <w:rPr>
          <w:b/>
          <w:bCs/>
        </w:rPr>
        <w:t>Rola oraz potencjał i doświadczenie Partnera</w:t>
      </w:r>
    </w:p>
    <w:p w:rsidR="002B4657" w:rsidRPr="006930BB" w:rsidRDefault="002B4657" w:rsidP="007F2AF5">
      <w:pPr>
        <w:pStyle w:val="Akapitzlist"/>
        <w:ind w:left="567"/>
        <w:contextualSpacing w:val="0"/>
      </w:pPr>
      <w:r w:rsidRPr="00505D42">
        <w:t>W przypadku, gdy w związku z realizacją projektu występuje więcej niż jeden Partner, pola C.2.1.-C.2.8. należy multiplikować wykorzystując opcję „Dodaj Partnera”.</w:t>
      </w:r>
    </w:p>
    <w:p w:rsidR="002B4657" w:rsidRPr="00B13C4D" w:rsidRDefault="002B4657" w:rsidP="0015663E">
      <w:pPr>
        <w:pStyle w:val="Nagwek2"/>
        <w:numPr>
          <w:ilvl w:val="1"/>
          <w:numId w:val="97"/>
        </w:numPr>
      </w:pPr>
      <w:bookmarkStart w:id="679" w:name="_Toc34124349"/>
      <w:r w:rsidRPr="00B13C4D">
        <w:t>Realizator projektu</w:t>
      </w:r>
      <w:bookmarkEnd w:id="679"/>
      <w:r w:rsidRPr="00B13C4D">
        <w:t xml:space="preserve"> </w:t>
      </w:r>
    </w:p>
    <w:p w:rsidR="002B4657" w:rsidRPr="00314BAA" w:rsidRDefault="002B4657" w:rsidP="004B3B6C">
      <w:r w:rsidRPr="00D42E60">
        <w:t>Realizator projektu to jednostka organizacyjna beneficjenta upoważniona do realizacji części lub całości projektu, w tym do ponoszenia wydatków (jeśli dotyczy).</w:t>
      </w:r>
      <w:r w:rsidR="00314BAA">
        <w:t xml:space="preserve"> </w:t>
      </w:r>
      <w:r w:rsidRPr="00D42E60">
        <w:t>W przypadku gdy w projekcie występuje Realizator należy zaznaczyć opcję „Tak” oraz wypełnić poniższe pola. W sytuacji gdy Realizator nie występuje należy zaznaczyć opcję „Nie”. Wówczas pola C.4.2-C.4.4 stają się nieaktywne.</w:t>
      </w:r>
    </w:p>
    <w:p w:rsidR="002B4657" w:rsidRDefault="002B4657" w:rsidP="0015663E">
      <w:pPr>
        <w:pStyle w:val="Akapitzlist"/>
        <w:numPr>
          <w:ilvl w:val="2"/>
          <w:numId w:val="97"/>
        </w:numPr>
        <w:ind w:left="567" w:hanging="567"/>
        <w:contextualSpacing w:val="0"/>
        <w:rPr>
          <w:b/>
          <w:bCs/>
        </w:rPr>
      </w:pPr>
      <w:r w:rsidRPr="0095234C">
        <w:rPr>
          <w:b/>
          <w:bCs/>
        </w:rPr>
        <w:t>Czy Wnioskodawca planuje powierzenie realizacji projektu innemu podmiotowi?</w:t>
      </w:r>
    </w:p>
    <w:p w:rsidR="001A2F29" w:rsidRDefault="008A2FA7">
      <w:pPr>
        <w:pStyle w:val="Akapitzlist"/>
        <w:ind w:left="567"/>
        <w:contextualSpacing w:val="0"/>
      </w:pPr>
      <w:r>
        <w:t>n</w:t>
      </w:r>
      <w:r w:rsidRPr="00624C9A">
        <w:t>ależy dokonać wyboru jednej z dostępnych opcji („Tak”, „Nie”).</w:t>
      </w:r>
    </w:p>
    <w:p w:rsidR="0095234C" w:rsidRDefault="002B4657" w:rsidP="0015663E">
      <w:pPr>
        <w:pStyle w:val="Akapitzlist"/>
        <w:numPr>
          <w:ilvl w:val="2"/>
          <w:numId w:val="97"/>
        </w:numPr>
        <w:ind w:left="567" w:hanging="567"/>
        <w:contextualSpacing w:val="0"/>
      </w:pPr>
      <w:r w:rsidRPr="0095234C">
        <w:rPr>
          <w:b/>
          <w:bCs/>
        </w:rPr>
        <w:t>Nazwa</w:t>
      </w:r>
      <w:r w:rsidRPr="00B13C4D">
        <w:t xml:space="preserve"> </w:t>
      </w:r>
      <w:r w:rsidRPr="0095234C">
        <w:rPr>
          <w:b/>
          <w:bCs/>
        </w:rPr>
        <w:t>Realizatora</w:t>
      </w:r>
    </w:p>
    <w:p w:rsidR="002B4657" w:rsidRPr="00B13C4D" w:rsidRDefault="002B4657" w:rsidP="0095234C">
      <w:pPr>
        <w:pStyle w:val="Akapitzlist"/>
        <w:ind w:left="567" w:hanging="567"/>
        <w:contextualSpacing w:val="0"/>
      </w:pPr>
      <w:r w:rsidRPr="00B13C4D">
        <w:tab/>
      </w:r>
      <w:r w:rsidR="008A2FA7">
        <w:t>n</w:t>
      </w:r>
      <w:r w:rsidRPr="00B13C4D">
        <w:t>ależy wpisać nazwę Realizatora projektu</w:t>
      </w:r>
    </w:p>
    <w:p w:rsidR="002B4657" w:rsidRPr="0095234C" w:rsidRDefault="002B4657" w:rsidP="0015663E">
      <w:pPr>
        <w:pStyle w:val="Akapitzlist"/>
        <w:numPr>
          <w:ilvl w:val="2"/>
          <w:numId w:val="97"/>
        </w:numPr>
        <w:ind w:left="567" w:hanging="567"/>
        <w:contextualSpacing w:val="0"/>
        <w:rPr>
          <w:b/>
          <w:bCs/>
        </w:rPr>
      </w:pPr>
      <w:r w:rsidRPr="0095234C">
        <w:rPr>
          <w:b/>
          <w:bCs/>
        </w:rPr>
        <w:t>Adres siedziby Realizatora</w:t>
      </w:r>
      <w:r w:rsidRPr="0095234C">
        <w:rPr>
          <w:b/>
          <w:bCs/>
        </w:rPr>
        <w:tab/>
      </w:r>
    </w:p>
    <w:p w:rsidR="002B4657" w:rsidRPr="00B13C4D" w:rsidRDefault="002B4657" w:rsidP="0095234C">
      <w:pPr>
        <w:pStyle w:val="Akapitzlist"/>
        <w:numPr>
          <w:ilvl w:val="0"/>
          <w:numId w:val="44"/>
        </w:numPr>
        <w:ind w:left="851" w:hanging="284"/>
        <w:contextualSpacing w:val="0"/>
      </w:pPr>
      <w:r w:rsidRPr="00B13C4D">
        <w:t>Kraj</w:t>
      </w:r>
      <w:r w:rsidR="007818D9">
        <w:t xml:space="preserve"> - z</w:t>
      </w:r>
      <w:r w:rsidRPr="00B13C4D">
        <w:t xml:space="preserve"> listy rozwijanej należy wybrać kraj.</w:t>
      </w:r>
    </w:p>
    <w:p w:rsidR="002B4657" w:rsidRPr="00B13C4D" w:rsidRDefault="002B4657" w:rsidP="0095234C">
      <w:pPr>
        <w:pStyle w:val="Akapitzlist"/>
        <w:numPr>
          <w:ilvl w:val="0"/>
          <w:numId w:val="44"/>
        </w:numPr>
        <w:ind w:left="851" w:hanging="284"/>
        <w:contextualSpacing w:val="0"/>
      </w:pPr>
      <w:r w:rsidRPr="00B13C4D">
        <w:t>Województwo</w:t>
      </w:r>
      <w:r w:rsidR="001E47D5">
        <w:t xml:space="preserve"> -</w:t>
      </w:r>
      <w:r w:rsidR="007818D9">
        <w:t xml:space="preserve">  z</w:t>
      </w:r>
      <w:r w:rsidRPr="00B13C4D">
        <w:t xml:space="preserve"> listy rozwijanej należy wybrać województwo.</w:t>
      </w:r>
    </w:p>
    <w:p w:rsidR="002B4657" w:rsidRPr="00B13C4D" w:rsidRDefault="002B4657" w:rsidP="0095234C">
      <w:pPr>
        <w:pStyle w:val="Akapitzlist"/>
        <w:numPr>
          <w:ilvl w:val="0"/>
          <w:numId w:val="44"/>
        </w:numPr>
        <w:ind w:left="851" w:hanging="284"/>
        <w:contextualSpacing w:val="0"/>
      </w:pPr>
      <w:r w:rsidRPr="00B13C4D">
        <w:t>Powiat</w:t>
      </w:r>
      <w:r w:rsidR="007818D9">
        <w:t xml:space="preserve"> - z</w:t>
      </w:r>
      <w:r w:rsidRPr="00B13C4D">
        <w:t xml:space="preserve"> listy rozwijanej należy wybrać </w:t>
      </w:r>
      <w:proofErr w:type="spellStart"/>
      <w:r w:rsidRPr="00B13C4D">
        <w:t>powiat</w:t>
      </w:r>
      <w:proofErr w:type="spellEnd"/>
      <w:r w:rsidRPr="00B13C4D">
        <w:t>.</w:t>
      </w:r>
    </w:p>
    <w:p w:rsidR="002B4657" w:rsidRPr="00B13C4D" w:rsidRDefault="002B4657" w:rsidP="0095234C">
      <w:pPr>
        <w:pStyle w:val="Akapitzlist"/>
        <w:numPr>
          <w:ilvl w:val="0"/>
          <w:numId w:val="44"/>
        </w:numPr>
        <w:ind w:left="851" w:hanging="284"/>
        <w:contextualSpacing w:val="0"/>
      </w:pPr>
      <w:r w:rsidRPr="00B13C4D">
        <w:t>Gmina</w:t>
      </w:r>
      <w:r w:rsidR="007818D9">
        <w:t xml:space="preserve"> - z</w:t>
      </w:r>
      <w:r w:rsidRPr="00B13C4D">
        <w:t xml:space="preserve"> listy rozwijanej należy wybrać gminę.</w:t>
      </w:r>
    </w:p>
    <w:p w:rsidR="002B4657" w:rsidRPr="00B13C4D" w:rsidRDefault="002B4657" w:rsidP="0095234C">
      <w:pPr>
        <w:pStyle w:val="Akapitzlist"/>
        <w:numPr>
          <w:ilvl w:val="0"/>
          <w:numId w:val="44"/>
        </w:numPr>
        <w:ind w:left="851" w:hanging="284"/>
        <w:contextualSpacing w:val="0"/>
      </w:pPr>
      <w:r w:rsidRPr="00B13C4D">
        <w:t>Miejscowość</w:t>
      </w:r>
      <w:r w:rsidR="007818D9">
        <w:t xml:space="preserve"> - z</w:t>
      </w:r>
      <w:r w:rsidRPr="00B13C4D">
        <w:t xml:space="preserve"> listy rozwijanej należy wybrać miejscowość.</w:t>
      </w:r>
    </w:p>
    <w:p w:rsidR="002B4657" w:rsidRPr="00B13C4D" w:rsidRDefault="002B4657" w:rsidP="0095234C">
      <w:pPr>
        <w:pStyle w:val="Akapitzlist"/>
        <w:numPr>
          <w:ilvl w:val="0"/>
          <w:numId w:val="44"/>
        </w:numPr>
        <w:ind w:left="851" w:hanging="284"/>
        <w:contextualSpacing w:val="0"/>
      </w:pPr>
      <w:r w:rsidRPr="00B13C4D">
        <w:t>Kod pocztowy</w:t>
      </w:r>
      <w:r w:rsidR="007818D9">
        <w:t xml:space="preserve"> - n</w:t>
      </w:r>
      <w:r w:rsidRPr="00B13C4D">
        <w:t>ależy wpisać kod pocztowy.</w:t>
      </w:r>
    </w:p>
    <w:p w:rsidR="002B4657" w:rsidRPr="00B13C4D" w:rsidRDefault="002B4657" w:rsidP="0095234C">
      <w:pPr>
        <w:pStyle w:val="Akapitzlist"/>
        <w:numPr>
          <w:ilvl w:val="0"/>
          <w:numId w:val="44"/>
        </w:numPr>
        <w:ind w:left="851" w:hanging="284"/>
        <w:contextualSpacing w:val="0"/>
      </w:pPr>
      <w:r w:rsidRPr="00B13C4D">
        <w:t>Ulica</w:t>
      </w:r>
      <w:r w:rsidR="007818D9">
        <w:t xml:space="preserve"> - n</w:t>
      </w:r>
      <w:r w:rsidRPr="00B13C4D">
        <w:t>ależy wpisać ulicę.</w:t>
      </w:r>
    </w:p>
    <w:p w:rsidR="002B4657" w:rsidRPr="00B13C4D" w:rsidRDefault="002B4657" w:rsidP="0095234C">
      <w:pPr>
        <w:pStyle w:val="Akapitzlist"/>
        <w:numPr>
          <w:ilvl w:val="0"/>
          <w:numId w:val="44"/>
        </w:numPr>
        <w:ind w:left="851" w:hanging="284"/>
        <w:contextualSpacing w:val="0"/>
      </w:pPr>
      <w:r w:rsidRPr="00B13C4D">
        <w:t>Nr budynku</w:t>
      </w:r>
      <w:r w:rsidR="007818D9">
        <w:t xml:space="preserve"> - n</w:t>
      </w:r>
      <w:r w:rsidRPr="00B13C4D">
        <w:t>ależy wpisać numer budynku.</w:t>
      </w:r>
    </w:p>
    <w:p w:rsidR="002B4657" w:rsidRPr="00B13C4D" w:rsidRDefault="002B4657" w:rsidP="0095234C">
      <w:pPr>
        <w:pStyle w:val="Akapitzlist"/>
        <w:numPr>
          <w:ilvl w:val="0"/>
          <w:numId w:val="44"/>
        </w:numPr>
        <w:ind w:left="851" w:hanging="284"/>
        <w:contextualSpacing w:val="0"/>
      </w:pPr>
      <w:r w:rsidRPr="00B13C4D">
        <w:t>Nr lokalu</w:t>
      </w:r>
      <w:r w:rsidR="007818D9">
        <w:t xml:space="preserve"> - n</w:t>
      </w:r>
      <w:r w:rsidRPr="00B13C4D">
        <w:t>ależy wpisać numer lokalu.</w:t>
      </w:r>
    </w:p>
    <w:p w:rsidR="002B4657" w:rsidRPr="00B13C4D" w:rsidRDefault="002B4657" w:rsidP="0095234C">
      <w:pPr>
        <w:pStyle w:val="Akapitzlist"/>
        <w:numPr>
          <w:ilvl w:val="0"/>
          <w:numId w:val="44"/>
        </w:numPr>
        <w:ind w:left="851" w:hanging="284"/>
        <w:contextualSpacing w:val="0"/>
      </w:pPr>
      <w:r w:rsidRPr="00B13C4D">
        <w:t>Telefon</w:t>
      </w:r>
      <w:r w:rsidR="007818D9">
        <w:t xml:space="preserve"> - n</w:t>
      </w:r>
      <w:r w:rsidRPr="00B13C4D">
        <w:t>ależy wpisać numer telefonu.</w:t>
      </w:r>
    </w:p>
    <w:p w:rsidR="002B4657" w:rsidRPr="00B13C4D" w:rsidRDefault="002B4657" w:rsidP="0095234C">
      <w:pPr>
        <w:pStyle w:val="Akapitzlist"/>
        <w:numPr>
          <w:ilvl w:val="0"/>
          <w:numId w:val="44"/>
        </w:numPr>
        <w:ind w:left="851" w:hanging="284"/>
        <w:contextualSpacing w:val="0"/>
      </w:pPr>
      <w:proofErr w:type="spellStart"/>
      <w:r w:rsidRPr="00B13C4D">
        <w:t>Fax</w:t>
      </w:r>
      <w:proofErr w:type="spellEnd"/>
      <w:r w:rsidR="007818D9">
        <w:t xml:space="preserve"> - n</w:t>
      </w:r>
      <w:r w:rsidRPr="00B13C4D">
        <w:t xml:space="preserve">ależy wpisać numer </w:t>
      </w:r>
      <w:proofErr w:type="spellStart"/>
      <w:r w:rsidRPr="00B13C4D">
        <w:t>faxu</w:t>
      </w:r>
      <w:proofErr w:type="spellEnd"/>
      <w:r w:rsidRPr="00B13C4D">
        <w:t xml:space="preserve">. W sytuacji, gdy Realizator projektu nie dysponuje numerem </w:t>
      </w:r>
      <w:proofErr w:type="spellStart"/>
      <w:r w:rsidRPr="00B13C4D">
        <w:t>faxu</w:t>
      </w:r>
      <w:proofErr w:type="spellEnd"/>
      <w:r w:rsidRPr="00B13C4D">
        <w:t>, należy wpisać: nie dotyczy.</w:t>
      </w:r>
    </w:p>
    <w:p w:rsidR="002B4657" w:rsidRPr="00B13C4D" w:rsidRDefault="002B4657" w:rsidP="0095234C">
      <w:pPr>
        <w:pStyle w:val="Akapitzlist"/>
        <w:numPr>
          <w:ilvl w:val="0"/>
          <w:numId w:val="44"/>
        </w:numPr>
        <w:ind w:left="851" w:hanging="284"/>
        <w:contextualSpacing w:val="0"/>
      </w:pPr>
      <w:r w:rsidRPr="00B13C4D">
        <w:t>E-mail</w:t>
      </w:r>
      <w:r w:rsidR="007818D9">
        <w:t xml:space="preserve">  - n</w:t>
      </w:r>
      <w:r w:rsidRPr="00B13C4D">
        <w:t xml:space="preserve">ależy wpisać e-mail. </w:t>
      </w:r>
    </w:p>
    <w:p w:rsidR="002B4657" w:rsidRPr="004B3B6C" w:rsidRDefault="002B4657" w:rsidP="0095234C">
      <w:pPr>
        <w:pStyle w:val="Akapitzlist"/>
        <w:numPr>
          <w:ilvl w:val="0"/>
          <w:numId w:val="44"/>
        </w:numPr>
        <w:ind w:left="851" w:hanging="284"/>
        <w:contextualSpacing w:val="0"/>
      </w:pPr>
      <w:r w:rsidRPr="00B13C4D">
        <w:lastRenderedPageBreak/>
        <w:t xml:space="preserve">Adres strony internetowej </w:t>
      </w:r>
      <w:proofErr w:type="spellStart"/>
      <w:r w:rsidRPr="00B13C4D">
        <w:t>www</w:t>
      </w:r>
      <w:proofErr w:type="spellEnd"/>
      <w:r w:rsidR="007818D9">
        <w:t xml:space="preserve"> - n</w:t>
      </w:r>
      <w:r w:rsidRPr="00B13C4D">
        <w:t xml:space="preserve">ależy wpisać adres strony internetowej </w:t>
      </w:r>
      <w:proofErr w:type="spellStart"/>
      <w:r w:rsidRPr="00B13C4D">
        <w:t>www</w:t>
      </w:r>
      <w:proofErr w:type="spellEnd"/>
      <w:r w:rsidRPr="00B13C4D">
        <w:t xml:space="preserve">. W sytuacji, gdy Realizator projektu nie dysponuje adresem strony internetowej </w:t>
      </w:r>
      <w:proofErr w:type="spellStart"/>
      <w:r w:rsidRPr="00B13C4D">
        <w:t>www</w:t>
      </w:r>
      <w:proofErr w:type="spellEnd"/>
      <w:r w:rsidRPr="00B13C4D">
        <w:t>, należy wpisać: nie dotyczy.</w:t>
      </w:r>
    </w:p>
    <w:p w:rsidR="002B4657" w:rsidRPr="00622D55" w:rsidRDefault="002B4657" w:rsidP="0015663E">
      <w:pPr>
        <w:pStyle w:val="Akapitzlist"/>
        <w:numPr>
          <w:ilvl w:val="2"/>
          <w:numId w:val="97"/>
        </w:numPr>
        <w:tabs>
          <w:tab w:val="left" w:pos="567"/>
        </w:tabs>
        <w:ind w:left="567" w:hanging="567"/>
        <w:contextualSpacing w:val="0"/>
        <w:rPr>
          <w:b/>
          <w:bCs/>
        </w:rPr>
      </w:pPr>
      <w:r w:rsidRPr="00622D55">
        <w:rPr>
          <w:b/>
          <w:bCs/>
        </w:rPr>
        <w:t>Osoba/y uprawniona/e do reprezentowania Realizatora</w:t>
      </w:r>
    </w:p>
    <w:p w:rsidR="002B4657" w:rsidRPr="00B13C4D" w:rsidRDefault="002B4657" w:rsidP="00622D55">
      <w:pPr>
        <w:pStyle w:val="Akapitzlist"/>
        <w:numPr>
          <w:ilvl w:val="0"/>
          <w:numId w:val="45"/>
        </w:numPr>
        <w:ind w:left="851" w:hanging="284"/>
        <w:contextualSpacing w:val="0"/>
      </w:pPr>
      <w:r w:rsidRPr="00B13C4D">
        <w:t>Imię i nazwisko</w:t>
      </w:r>
      <w:r w:rsidR="00622D55">
        <w:t xml:space="preserve"> - n</w:t>
      </w:r>
      <w:r w:rsidRPr="00B13C4D">
        <w:t>ależy wpisać imię i nazwisko osoby uprawnionej do reprezentowania Realizatora.</w:t>
      </w:r>
    </w:p>
    <w:p w:rsidR="002B4657" w:rsidRPr="00314BAA" w:rsidRDefault="002B4657" w:rsidP="00622D55">
      <w:pPr>
        <w:pStyle w:val="Akapitzlist"/>
        <w:numPr>
          <w:ilvl w:val="0"/>
          <w:numId w:val="45"/>
        </w:numPr>
        <w:ind w:left="851" w:hanging="284"/>
        <w:contextualSpacing w:val="0"/>
      </w:pPr>
      <w:r w:rsidRPr="00B13C4D">
        <w:t>Stanowisko służbowe osoby/osób uprawionej/</w:t>
      </w:r>
      <w:proofErr w:type="spellStart"/>
      <w:r w:rsidRPr="00B13C4D">
        <w:t>ych</w:t>
      </w:r>
      <w:proofErr w:type="spellEnd"/>
      <w:r w:rsidRPr="00B13C4D">
        <w:t xml:space="preserve"> do reprezentowania Realizatora</w:t>
      </w:r>
      <w:r w:rsidR="00622D55">
        <w:t xml:space="preserve"> - n</w:t>
      </w:r>
      <w:r w:rsidRPr="00B13C4D">
        <w:t>ależy wpisać stanowisko służbowe osoby uprawnionej do reprezentowania Realizatora.</w:t>
      </w:r>
    </w:p>
    <w:p w:rsidR="002B4657" w:rsidRPr="00BF11F0" w:rsidRDefault="002B4657" w:rsidP="0015663E">
      <w:pPr>
        <w:pStyle w:val="Nagwek1"/>
        <w:numPr>
          <w:ilvl w:val="0"/>
          <w:numId w:val="97"/>
        </w:numPr>
      </w:pPr>
      <w:bookmarkStart w:id="680" w:name="_Toc28046582"/>
      <w:bookmarkStart w:id="681" w:name="_Toc34124350"/>
      <w:r w:rsidRPr="00D42E60">
        <w:t>Charakterystyka projektu</w:t>
      </w:r>
      <w:bookmarkEnd w:id="680"/>
      <w:bookmarkEnd w:id="681"/>
    </w:p>
    <w:p w:rsidR="00622D55" w:rsidRPr="00622D55" w:rsidRDefault="002B4657" w:rsidP="0015663E">
      <w:pPr>
        <w:pStyle w:val="Nagwek2"/>
        <w:numPr>
          <w:ilvl w:val="1"/>
          <w:numId w:val="98"/>
        </w:numPr>
      </w:pPr>
      <w:bookmarkStart w:id="682" w:name="_Toc34124351"/>
      <w:r w:rsidRPr="00622D55">
        <w:t>Krótki opis projektu</w:t>
      </w:r>
      <w:bookmarkEnd w:id="682"/>
    </w:p>
    <w:p w:rsidR="002B4657" w:rsidRPr="00981950" w:rsidRDefault="002B4657" w:rsidP="0015663E">
      <w:pPr>
        <w:pStyle w:val="Akapitzlist"/>
        <w:ind w:left="0"/>
        <w:contextualSpacing w:val="0"/>
      </w:pPr>
      <w:r w:rsidRPr="00D42E60">
        <w:t>Należy w sposób zwięzły opisać, co będzie przedmiotem projektu, jasno określić zakres rzeczowy i sposób wdrażania, a także przedstawić najważniejsze etapy projektu.</w:t>
      </w:r>
      <w:r w:rsidR="00A9414E">
        <w:t xml:space="preserve"> </w:t>
      </w:r>
      <w:r w:rsidR="00A9414E" w:rsidRPr="00622D55">
        <w:t>(maksymalnie 2000 znaków)</w:t>
      </w:r>
      <w:r w:rsidR="001E47D5">
        <w:t>.</w:t>
      </w:r>
      <w:r w:rsidR="00A9414E" w:rsidRPr="00622D55">
        <w:t xml:space="preserve"> </w:t>
      </w:r>
    </w:p>
    <w:p w:rsidR="002766B5" w:rsidRDefault="002B4657" w:rsidP="0015663E">
      <w:pPr>
        <w:pStyle w:val="Nagwek2"/>
        <w:numPr>
          <w:ilvl w:val="1"/>
          <w:numId w:val="98"/>
        </w:numPr>
        <w:ind w:left="426" w:hanging="426"/>
      </w:pPr>
      <w:bookmarkStart w:id="683" w:name="_Toc34124352"/>
      <w:r w:rsidRPr="00622D55">
        <w:t>Cele i rezultaty projektu – tło i uzasadnienie</w:t>
      </w:r>
      <w:bookmarkEnd w:id="683"/>
      <w:r w:rsidR="00A9414E">
        <w:t xml:space="preserve"> </w:t>
      </w:r>
    </w:p>
    <w:p w:rsidR="001A2F29" w:rsidRDefault="00834C5E">
      <w:r w:rsidRPr="00834C5E">
        <w:t>(maksymalnie 5000 znaków)</w:t>
      </w:r>
    </w:p>
    <w:p w:rsidR="002B4657" w:rsidRPr="00D42E60" w:rsidRDefault="002B4657" w:rsidP="0015663E">
      <w:r w:rsidRPr="00D42E60">
        <w:t>W tej sekcji należy:</w:t>
      </w:r>
    </w:p>
    <w:p w:rsidR="002B4657" w:rsidRPr="00B13C4D" w:rsidRDefault="002B4657" w:rsidP="00622D55">
      <w:pPr>
        <w:pStyle w:val="Akapitzlist"/>
        <w:numPr>
          <w:ilvl w:val="0"/>
          <w:numId w:val="46"/>
        </w:numPr>
        <w:ind w:left="851" w:hanging="284"/>
        <w:contextualSpacing w:val="0"/>
      </w:pPr>
      <w:r w:rsidRPr="00B13C4D">
        <w:t>uzasadnić potrzebę realizacji projektu, wskazać, w jakim celu projekt będzie realizowany;</w:t>
      </w:r>
    </w:p>
    <w:p w:rsidR="002B4657" w:rsidRDefault="002B4657" w:rsidP="00622D55">
      <w:pPr>
        <w:pStyle w:val="Akapitzlist"/>
        <w:numPr>
          <w:ilvl w:val="0"/>
          <w:numId w:val="46"/>
        </w:numPr>
        <w:ind w:left="851" w:hanging="284"/>
        <w:contextualSpacing w:val="0"/>
      </w:pPr>
      <w:r w:rsidRPr="00B13C4D">
        <w:t>opisać korzyści (mierzalne i niemierzalne), które zostaną osiągnięte w wyniku realizacji projektu;</w:t>
      </w:r>
    </w:p>
    <w:p w:rsidR="0004659A" w:rsidRDefault="002B4657" w:rsidP="0015663E">
      <w:pPr>
        <w:pStyle w:val="Akapitzlist"/>
        <w:numPr>
          <w:ilvl w:val="0"/>
          <w:numId w:val="46"/>
        </w:numPr>
        <w:ind w:left="851" w:hanging="284"/>
        <w:contextualSpacing w:val="0"/>
      </w:pPr>
      <w:r w:rsidRPr="00B13C4D">
        <w:t xml:space="preserve">opisać, w jaki sposób projekt przyczyni się do osiągnięcia celu szczegółowego Działania </w:t>
      </w:r>
      <w:r w:rsidR="0004659A" w:rsidRPr="0004659A">
        <w:t xml:space="preserve">5.1., tj. zwiększenia dostępności drogowej do regionalnych ośrodków wzrostu i obszarów wykluczonych; </w:t>
      </w:r>
    </w:p>
    <w:p w:rsidR="0004659A" w:rsidRDefault="0004659A" w:rsidP="0015663E">
      <w:pPr>
        <w:pStyle w:val="Akapitzlist"/>
        <w:numPr>
          <w:ilvl w:val="0"/>
          <w:numId w:val="46"/>
        </w:numPr>
        <w:ind w:left="851" w:hanging="284"/>
        <w:contextualSpacing w:val="0"/>
      </w:pPr>
      <w:r w:rsidRPr="0004659A">
        <w:t xml:space="preserve">wskazać, czy i w jaki sposób projekt przyczynia się do łączenia obszarów województwa z siecią </w:t>
      </w:r>
      <w:proofErr w:type="spellStart"/>
      <w:r w:rsidRPr="0004659A">
        <w:t>TEN-T</w:t>
      </w:r>
      <w:proofErr w:type="spellEnd"/>
      <w:r w:rsidRPr="0004659A">
        <w:t xml:space="preserve">, usuwania wąskich gardeł lub wypełnia braki sieci; </w:t>
      </w:r>
    </w:p>
    <w:p w:rsidR="0004659A" w:rsidRDefault="0004659A" w:rsidP="0015663E">
      <w:pPr>
        <w:pStyle w:val="Akapitzlist"/>
        <w:numPr>
          <w:ilvl w:val="0"/>
          <w:numId w:val="46"/>
        </w:numPr>
        <w:ind w:left="851" w:hanging="284"/>
        <w:contextualSpacing w:val="0"/>
      </w:pPr>
      <w:r w:rsidRPr="0004659A">
        <w:t xml:space="preserve">wskazać, czy bezpośrednio po zakończeniu realizacji projektu możliwe jest wykorzystanie pełnej funkcjonalności infrastruktury bez konieczności podejmowania dodatkowych działań (innych projektów itp.) w celu jego pełnego wykorzystania; </w:t>
      </w:r>
    </w:p>
    <w:p w:rsidR="0004659A" w:rsidRDefault="0004659A" w:rsidP="0015663E">
      <w:pPr>
        <w:pStyle w:val="Akapitzlist"/>
        <w:numPr>
          <w:ilvl w:val="0"/>
          <w:numId w:val="46"/>
        </w:numPr>
        <w:ind w:left="851" w:hanging="284"/>
        <w:contextualSpacing w:val="0"/>
      </w:pPr>
      <w:r w:rsidRPr="0004659A">
        <w:t xml:space="preserve">opisać, w jaki sposób projekt spełnia kryterium zasadności realizacji w odniesieniu do zapisów Planu Inwestycji Transportowych Województwa Zachodniopomorskiego lub obowiązującego na dzień złożenia pisemnego wniosku o przyznanie pomocy rankingu przedsięwzięć drogowych województwa; </w:t>
      </w:r>
    </w:p>
    <w:p w:rsidR="0004659A" w:rsidRDefault="0004659A" w:rsidP="0015663E">
      <w:pPr>
        <w:pStyle w:val="Akapitzlist"/>
        <w:numPr>
          <w:ilvl w:val="0"/>
          <w:numId w:val="46"/>
        </w:numPr>
        <w:ind w:left="851" w:hanging="284"/>
        <w:contextualSpacing w:val="0"/>
      </w:pPr>
      <w:r w:rsidRPr="0004659A">
        <w:lastRenderedPageBreak/>
        <w:t xml:space="preserve">wskazać, czy realizacja projektu przyczyni się do poprawy bezpieczeństwa niechronionych uczestników ruchu; </w:t>
      </w:r>
    </w:p>
    <w:p w:rsidR="0004659A" w:rsidRDefault="0004659A" w:rsidP="0015663E">
      <w:pPr>
        <w:pStyle w:val="Akapitzlist"/>
        <w:numPr>
          <w:ilvl w:val="0"/>
          <w:numId w:val="46"/>
        </w:numPr>
        <w:ind w:left="851" w:hanging="284"/>
        <w:contextualSpacing w:val="0"/>
      </w:pPr>
      <w:r w:rsidRPr="0004659A">
        <w:t xml:space="preserve">wskazać, czy projekt będzie rozwiązywać istotne problemy komunikacyjne, głównie w zakresie dostępności komunikacyjnej do obszarów, które mają szansę na </w:t>
      </w:r>
      <w:proofErr w:type="spellStart"/>
      <w:r w:rsidRPr="0004659A">
        <w:t>rozwój</w:t>
      </w:r>
      <w:proofErr w:type="spellEnd"/>
      <w:r w:rsidRPr="0004659A">
        <w:t xml:space="preserve"> społeczny, gospodarczy i tworzenie miejsc pracy; </w:t>
      </w:r>
    </w:p>
    <w:p w:rsidR="002B4657" w:rsidRPr="00B13C4D" w:rsidRDefault="0004659A" w:rsidP="0015663E">
      <w:pPr>
        <w:pStyle w:val="Akapitzlist"/>
        <w:numPr>
          <w:ilvl w:val="0"/>
          <w:numId w:val="46"/>
        </w:numPr>
        <w:ind w:left="851" w:hanging="284"/>
        <w:contextualSpacing w:val="0"/>
      </w:pPr>
      <w:r w:rsidRPr="0004659A">
        <w:t>wskazać, czy projekt przyczyni się do pogorszenia bezpieczeństwa niechronionych uczestników ruchu. Uwaga! Projekt realizowany w ramach działania 5.1 nie może przyczyniać się do pogorszenia bezpieczeństwa niechronionych uczestników ruchu</w:t>
      </w:r>
      <w:r w:rsidR="002B4657" w:rsidRPr="00B13C4D">
        <w:t>;</w:t>
      </w:r>
    </w:p>
    <w:p w:rsidR="002B4657" w:rsidRPr="00622D55" w:rsidRDefault="002B4657" w:rsidP="0015663E">
      <w:pPr>
        <w:pStyle w:val="Akapitzlist"/>
        <w:numPr>
          <w:ilvl w:val="2"/>
          <w:numId w:val="98"/>
        </w:numPr>
        <w:spacing w:before="120"/>
        <w:ind w:left="567" w:hanging="567"/>
        <w:contextualSpacing w:val="0"/>
        <w:rPr>
          <w:b/>
          <w:bCs/>
        </w:rPr>
      </w:pPr>
      <w:r w:rsidRPr="00622D55">
        <w:rPr>
          <w:b/>
          <w:bCs/>
        </w:rPr>
        <w:t>Opis projektu w kontekście jego wpływu na rozwiązanie zdiagnozowanego/</w:t>
      </w:r>
      <w:proofErr w:type="spellStart"/>
      <w:r w:rsidRPr="00622D55">
        <w:rPr>
          <w:b/>
          <w:bCs/>
        </w:rPr>
        <w:t>ych</w:t>
      </w:r>
      <w:proofErr w:type="spellEnd"/>
      <w:r w:rsidRPr="00622D55">
        <w:rPr>
          <w:b/>
          <w:bCs/>
        </w:rPr>
        <w:t xml:space="preserve"> problemu/ów w</w:t>
      </w:r>
      <w:r w:rsidR="00622D55" w:rsidRPr="00622D55">
        <w:rPr>
          <w:b/>
          <w:bCs/>
        </w:rPr>
        <w:t> </w:t>
      </w:r>
      <w:r w:rsidRPr="00622D55">
        <w:rPr>
          <w:b/>
          <w:bCs/>
        </w:rPr>
        <w:t>ramach RPO WZ 2014-2020</w:t>
      </w:r>
    </w:p>
    <w:p w:rsidR="002B4657" w:rsidRPr="0015663E" w:rsidRDefault="002B4657" w:rsidP="0015663E">
      <w:pPr>
        <w:pStyle w:val="Akapitzlist"/>
        <w:numPr>
          <w:ilvl w:val="3"/>
          <w:numId w:val="98"/>
        </w:numPr>
        <w:spacing w:before="120"/>
        <w:ind w:left="851" w:hanging="851"/>
        <w:contextualSpacing w:val="0"/>
        <w:rPr>
          <w:b/>
          <w:bCs/>
        </w:rPr>
      </w:pPr>
      <w:r w:rsidRPr="00622D55">
        <w:rPr>
          <w:b/>
          <w:bCs/>
        </w:rPr>
        <w:t>Opisz powiązanie projektu w odniesieniu do analizy sytuacji problemowej zawartej w</w:t>
      </w:r>
      <w:r w:rsidR="00622D55" w:rsidRPr="00622D55">
        <w:rPr>
          <w:b/>
          <w:bCs/>
        </w:rPr>
        <w:t> </w:t>
      </w:r>
      <w:r w:rsidRPr="00622D55">
        <w:rPr>
          <w:b/>
          <w:bCs/>
        </w:rPr>
        <w:t>Dokumentacji Konkursowej (przełożenie na grupę docelową oraz obszar, w którym projekt będzie realizowany).</w:t>
      </w:r>
      <w:r w:rsidR="00B13C4D" w:rsidRPr="00622D55">
        <w:rPr>
          <w:b/>
          <w:bCs/>
        </w:rPr>
        <w:t xml:space="preserve"> </w:t>
      </w:r>
      <w:r w:rsidR="00834C5E" w:rsidRPr="00834C5E">
        <w:t>(maksymalnie 3000 znaków)</w:t>
      </w:r>
    </w:p>
    <w:p w:rsidR="0004659A" w:rsidRPr="00E269BB" w:rsidRDefault="0004659A" w:rsidP="0015663E">
      <w:pPr>
        <w:spacing w:before="120"/>
        <w:rPr>
          <w:bCs/>
        </w:rPr>
      </w:pPr>
      <w:r w:rsidRPr="0015663E">
        <w:rPr>
          <w:bCs/>
        </w:rPr>
        <w:t xml:space="preserve">W tej sekcji należy m.in.: </w:t>
      </w:r>
      <w:r w:rsidRPr="0015663E">
        <w:rPr>
          <w:bCs/>
        </w:rPr>
        <w:t xml:space="preserve"> opisać grupę docelową/ostatecznych odbiorców projektu, </w:t>
      </w:r>
      <w:r w:rsidRPr="0015663E">
        <w:rPr>
          <w:bCs/>
        </w:rPr>
        <w:t> opisać wpływ inwestycji na rozwiązanie problemów dotyczących dostępności infrastruktury.</w:t>
      </w:r>
    </w:p>
    <w:p w:rsidR="002B4657" w:rsidRPr="00AF7C62" w:rsidRDefault="002B4657" w:rsidP="0015663E">
      <w:pPr>
        <w:pStyle w:val="Nagwek2"/>
        <w:numPr>
          <w:ilvl w:val="1"/>
          <w:numId w:val="98"/>
        </w:numPr>
      </w:pPr>
      <w:bookmarkStart w:id="684" w:name="_Toc34124353"/>
      <w:r w:rsidRPr="00AF7C62">
        <w:t>Rozwiązania techniczne</w:t>
      </w:r>
      <w:bookmarkEnd w:id="684"/>
      <w:r w:rsidR="00AF7C62">
        <w:t xml:space="preserve"> </w:t>
      </w:r>
    </w:p>
    <w:p w:rsidR="002B4657" w:rsidRPr="00D42E60" w:rsidRDefault="002B4657" w:rsidP="008C76BD">
      <w:pPr>
        <w:spacing w:before="120"/>
      </w:pPr>
      <w:r w:rsidRPr="00D42E60">
        <w:t>Należy uzasadnić przyjęte w projekcie rozwiązania techniczne.</w:t>
      </w:r>
      <w:r w:rsidR="00AF7C62">
        <w:t xml:space="preserve"> </w:t>
      </w:r>
      <w:r w:rsidRPr="00D42E60">
        <w:t>Należy przedstawić wybór takiego rozwiązania techniczno-technologicznego, które umożliwi realizację postawionych wcześniej celów. Dodatkowo należy wykazać, że zaproponowane rozwiązania techniczne/technologiczne są optymalne i umożliwiają realizację projektu.</w:t>
      </w:r>
      <w:r w:rsidR="0068245B">
        <w:t xml:space="preserve"> </w:t>
      </w:r>
      <w:r w:rsidR="0068245B" w:rsidRPr="002C30D2">
        <w:t>(maksymalnie 10 000 znaków)</w:t>
      </w:r>
    </w:p>
    <w:p w:rsidR="002B4657" w:rsidRPr="00D42E60" w:rsidRDefault="002B4657" w:rsidP="008C76BD">
      <w:pPr>
        <w:spacing w:before="120"/>
      </w:pPr>
      <w:r w:rsidRPr="00D42E60">
        <w:t>Opisując optymalne rozwiązanie technologiczne należy skupić się na odpowiedzi na następujące pytania:</w:t>
      </w:r>
    </w:p>
    <w:p w:rsidR="002B4657" w:rsidRDefault="002B4657" w:rsidP="008D1449">
      <w:pPr>
        <w:pStyle w:val="Akapitzlist"/>
        <w:numPr>
          <w:ilvl w:val="0"/>
          <w:numId w:val="47"/>
        </w:numPr>
        <w:spacing w:before="120"/>
        <w:ind w:left="426"/>
        <w:contextualSpacing w:val="0"/>
      </w:pPr>
      <w:r w:rsidRPr="00AF7C62">
        <w:t xml:space="preserve">czy przyjęte rozwiązania umożliwiają realizację </w:t>
      </w:r>
      <w:r w:rsidR="0004659A">
        <w:t>postawionych wcześniej celów;</w:t>
      </w:r>
    </w:p>
    <w:p w:rsidR="0004659A" w:rsidRDefault="002B4657" w:rsidP="0015663E">
      <w:pPr>
        <w:pStyle w:val="Akapitzlist"/>
        <w:numPr>
          <w:ilvl w:val="0"/>
          <w:numId w:val="47"/>
        </w:numPr>
        <w:spacing w:before="120"/>
        <w:ind w:left="426"/>
        <w:contextualSpacing w:val="0"/>
      </w:pPr>
      <w:r w:rsidRPr="00AF7C62">
        <w:t xml:space="preserve">czy przyjęte rozwiązania </w:t>
      </w:r>
      <w:r w:rsidR="0004659A" w:rsidRPr="0004659A">
        <w:t>zostały zaprojektowane w sposób umożliwiający korzystanie z infrastruktury wszystkim ludziom, w możliwie szerokim zakresie, bez</w:t>
      </w:r>
      <w:r w:rsidR="0004659A">
        <w:t xml:space="preserve"> potrzeby dodatkowej adaptacji;</w:t>
      </w:r>
    </w:p>
    <w:p w:rsidR="00852848" w:rsidRPr="00D23A76" w:rsidRDefault="0004659A" w:rsidP="00D23A76">
      <w:pPr>
        <w:pStyle w:val="Nagwek3"/>
        <w:keepNext w:val="0"/>
        <w:numPr>
          <w:ilvl w:val="0"/>
          <w:numId w:val="47"/>
        </w:numPr>
        <w:spacing w:before="0" w:after="0"/>
        <w:ind w:left="426"/>
        <w:jc w:val="both"/>
        <w:rPr>
          <w:rFonts w:ascii="Arial" w:hAnsi="Arial" w:cs="Arial"/>
          <w:b w:val="0"/>
          <w:sz w:val="24"/>
          <w:szCs w:val="24"/>
        </w:rPr>
      </w:pPr>
      <w:r w:rsidRPr="00D23A76">
        <w:rPr>
          <w:rFonts w:ascii="Arial" w:hAnsi="Arial" w:cs="Arial"/>
          <w:b w:val="0"/>
          <w:sz w:val="24"/>
          <w:szCs w:val="24"/>
        </w:rPr>
        <w:t>czy przyjęte rozwiązania spełniają wymogi wynikające z obowiązujących europejskich i polskich norm i przepisów</w:t>
      </w:r>
      <w:r w:rsidR="00852848" w:rsidRPr="00D23A76">
        <w:rPr>
          <w:rFonts w:ascii="Arial" w:hAnsi="Arial" w:cs="Arial"/>
          <w:b w:val="0"/>
          <w:sz w:val="24"/>
          <w:szCs w:val="24"/>
        </w:rPr>
        <w:t xml:space="preserve">, m. in. czy </w:t>
      </w:r>
      <w:r w:rsidR="00852848">
        <w:rPr>
          <w:rFonts w:ascii="Arial" w:hAnsi="Arial" w:cs="Arial"/>
          <w:b w:val="0"/>
          <w:sz w:val="24"/>
          <w:szCs w:val="24"/>
        </w:rPr>
        <w:t>i</w:t>
      </w:r>
      <w:r w:rsidR="00852848" w:rsidRPr="00D23A76">
        <w:rPr>
          <w:rFonts w:ascii="Arial" w:hAnsi="Arial" w:cs="Arial"/>
          <w:b w:val="0"/>
          <w:sz w:val="24"/>
          <w:szCs w:val="24"/>
        </w:rPr>
        <w:t>nwestycja spełnia wymóg w zakresie minimalnej nośności dróg zgodnie z</w:t>
      </w:r>
      <w:r w:rsidR="00852848">
        <w:rPr>
          <w:rFonts w:ascii="Arial" w:hAnsi="Arial" w:cs="Arial"/>
          <w:b w:val="0"/>
          <w:sz w:val="24"/>
          <w:szCs w:val="24"/>
        </w:rPr>
        <w:t xml:space="preserve"> </w:t>
      </w:r>
      <w:r w:rsidR="00852848" w:rsidRPr="00D23A76">
        <w:rPr>
          <w:rFonts w:ascii="Arial" w:hAnsi="Arial" w:cs="Arial"/>
          <w:b w:val="0"/>
          <w:sz w:val="24"/>
          <w:szCs w:val="24"/>
        </w:rPr>
        <w:t>wyrokiem Trybunału Sprawiedliwości Unii Europejskiej z 21 marca 2019 r. w sprawie C-127/17 Komisja Europejska przeciwko Polsce, tzn. jest</w:t>
      </w:r>
      <w:r w:rsidR="00852848">
        <w:rPr>
          <w:rFonts w:ascii="Arial" w:hAnsi="Arial" w:cs="Arial"/>
          <w:b w:val="0"/>
          <w:sz w:val="24"/>
          <w:szCs w:val="24"/>
        </w:rPr>
        <w:t xml:space="preserve"> </w:t>
      </w:r>
      <w:r w:rsidR="00852848" w:rsidRPr="00D23A76">
        <w:rPr>
          <w:rFonts w:ascii="Arial" w:hAnsi="Arial" w:cs="Arial"/>
          <w:b w:val="0"/>
          <w:sz w:val="24"/>
          <w:szCs w:val="24"/>
        </w:rPr>
        <w:t>przystosowana do ruchu pojazdów o dopuszczalnym nacisku pojedynczej osi napędowej do 11,5 t</w:t>
      </w:r>
      <w:r w:rsidR="00F57937">
        <w:rPr>
          <w:rFonts w:cs="Arial"/>
          <w:b w:val="0"/>
          <w:sz w:val="24"/>
        </w:rPr>
        <w:t>?</w:t>
      </w:r>
    </w:p>
    <w:p w:rsidR="002B4657" w:rsidRPr="00AF7C62" w:rsidRDefault="0004659A" w:rsidP="00852848">
      <w:pPr>
        <w:pStyle w:val="Akapitzlist"/>
        <w:numPr>
          <w:ilvl w:val="0"/>
          <w:numId w:val="47"/>
        </w:numPr>
        <w:spacing w:before="120"/>
        <w:ind w:left="426"/>
        <w:contextualSpacing w:val="0"/>
      </w:pPr>
      <w:r w:rsidRPr="0004659A">
        <w:t>czy przyjęte rozwiązania umożliwiają realizację projektu zgodnie z harmonogramem?</w:t>
      </w:r>
    </w:p>
    <w:p w:rsidR="002B4657" w:rsidRPr="00DF610F" w:rsidRDefault="002B4657" w:rsidP="00B203AD">
      <w:pPr>
        <w:spacing w:before="120"/>
        <w:ind w:left="66"/>
      </w:pPr>
    </w:p>
    <w:p w:rsidR="00622D55" w:rsidRDefault="002B4657" w:rsidP="00B203AD">
      <w:pPr>
        <w:pStyle w:val="Nagwek2"/>
        <w:numPr>
          <w:ilvl w:val="1"/>
          <w:numId w:val="98"/>
        </w:numPr>
      </w:pPr>
      <w:bookmarkStart w:id="685" w:name="_Toc34124354"/>
      <w:r w:rsidRPr="00B674DD">
        <w:t>Promocja projektu</w:t>
      </w:r>
      <w:bookmarkEnd w:id="685"/>
      <w:r w:rsidR="00B674DD">
        <w:t xml:space="preserve"> </w:t>
      </w:r>
    </w:p>
    <w:p w:rsidR="002B4657" w:rsidRPr="00DF610F" w:rsidRDefault="002B4657" w:rsidP="00622D55">
      <w:r w:rsidRPr="00D42E60">
        <w:t>Wnioskodawca zobowiązany jest do prowadzenia działań informacyjnych i promocyjnych związanych z</w:t>
      </w:r>
      <w:r w:rsidR="00622D55">
        <w:t> </w:t>
      </w:r>
      <w:r w:rsidRPr="00D42E60">
        <w:t>realizacją projektu w sposób i na zasadach określonych w Podręczniku wnioskodawcy i beneficjenta programów polityki spójności 2014-2020 w zakresie informacji i promocji oraz zgodnie z zapisami punktu 2.2. „Obowiązki beneficjentów” załącznika XII do rozporządzenia ogólnego.</w:t>
      </w:r>
      <w:r w:rsidR="00BF11F0">
        <w:t xml:space="preserve"> </w:t>
      </w:r>
      <w:r w:rsidRPr="00D42E60">
        <w:t>Należy opisać zaplanowaną promocję projektu oraz przewidywane poszczególne działania promocyjne (w tym wydatki na zakup tablic informacyjno-pamiątkowych i oznakowanie projektu)</w:t>
      </w:r>
      <w:r w:rsidR="0068245B" w:rsidRPr="0068245B">
        <w:t xml:space="preserve"> </w:t>
      </w:r>
      <w:r w:rsidR="0068245B" w:rsidRPr="00B674DD">
        <w:t>(maksymalnie 3000 znaków)</w:t>
      </w:r>
      <w:r w:rsidR="0068245B">
        <w:t>.</w:t>
      </w:r>
    </w:p>
    <w:p w:rsidR="00622D55" w:rsidRDefault="002B4657" w:rsidP="00B203AD">
      <w:pPr>
        <w:pStyle w:val="Nagwek2"/>
        <w:numPr>
          <w:ilvl w:val="1"/>
          <w:numId w:val="98"/>
        </w:numPr>
      </w:pPr>
      <w:bookmarkStart w:id="686" w:name="_Toc34124355"/>
      <w:r w:rsidRPr="00B674DD">
        <w:t>Czynniki ryzyka realizacji projektu</w:t>
      </w:r>
      <w:bookmarkEnd w:id="686"/>
      <w:r w:rsidR="002D1D1C">
        <w:t xml:space="preserve"> </w:t>
      </w:r>
    </w:p>
    <w:p w:rsidR="002B4657" w:rsidRDefault="002B4657" w:rsidP="00622D55">
      <w:pPr>
        <w:pStyle w:val="Akapitzlist"/>
        <w:ind w:left="0"/>
        <w:contextualSpacing w:val="0"/>
      </w:pPr>
      <w:r w:rsidRPr="00D42E60">
        <w:t>Należy zidentyfikować potencjalne czynniki ryzyka, które mogą się pojawić w trakcie realizacji projektu. Wnioskodawca określając czynniki ryzyka musi opisać przewidywane działania zapobiegawcze, jakie zostaną podjęte w celu łagodzenia skutków wystąpienia potencjalnych ryzyk, lub ewentualny plan reakcji na prawdopodobne sytuacje, które mogą utrudniać realizację projektu.</w:t>
      </w:r>
      <w:r w:rsidR="0068245B">
        <w:t xml:space="preserve"> </w:t>
      </w:r>
      <w:r w:rsidR="0068245B" w:rsidRPr="00B674DD">
        <w:t>(maksymalnie 3000 znaków)</w:t>
      </w:r>
      <w:r w:rsidR="0068245B">
        <w:t>.</w:t>
      </w:r>
    </w:p>
    <w:p w:rsidR="001A2F29" w:rsidRDefault="003A7BDD" w:rsidP="00B203AD">
      <w:pPr>
        <w:pStyle w:val="Nagwek2"/>
        <w:numPr>
          <w:ilvl w:val="1"/>
          <w:numId w:val="98"/>
        </w:numPr>
      </w:pPr>
      <w:bookmarkStart w:id="687" w:name="_Toc34124356"/>
      <w:r>
        <w:t>Powiązanie ze strategiami/programami/planami</w:t>
      </w:r>
      <w:bookmarkEnd w:id="687"/>
    </w:p>
    <w:p w:rsidR="001A2F29" w:rsidRDefault="003A7BDD">
      <w:pPr>
        <w:pStyle w:val="Akapitzlist"/>
        <w:ind w:left="0"/>
        <w:contextualSpacing w:val="0"/>
      </w:pPr>
      <w:bookmarkStart w:id="688" w:name="_Toc29553344"/>
      <w:r>
        <w:t>N</w:t>
      </w:r>
      <w:bookmarkEnd w:id="688"/>
      <w:r w:rsidR="002B4657" w:rsidRPr="00BF11F0">
        <w:t xml:space="preserve">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w:t>
      </w:r>
      <w:r w:rsidR="002B4657" w:rsidRPr="008C76BD">
        <w:rPr>
          <w:szCs w:val="20"/>
        </w:rPr>
        <w:t>dokumencie planistycznym, czy projekt wpisuje się w konkretny cel operacyjny</w:t>
      </w:r>
      <w:r w:rsidR="002B4657" w:rsidRPr="008C76BD">
        <w:rPr>
          <w:rFonts w:cs="Arial"/>
          <w:szCs w:val="20"/>
        </w:rPr>
        <w:t xml:space="preserve">, działanie, kierunki interwencji wskazane w danym dokumencie planistycznym. </w:t>
      </w:r>
      <w:r w:rsidR="0068245B" w:rsidRPr="00B674DD">
        <w:t>(maksymalnie 2000 znaków)</w:t>
      </w:r>
      <w:r w:rsidR="0068245B">
        <w:t>.</w:t>
      </w:r>
    </w:p>
    <w:p w:rsidR="002B4657" w:rsidRPr="008C76BD" w:rsidRDefault="002B4657" w:rsidP="008C76BD">
      <w:pPr>
        <w:pStyle w:val="Akapitzlist"/>
        <w:ind w:left="0"/>
        <w:contextualSpacing w:val="0"/>
        <w:rPr>
          <w:szCs w:val="20"/>
        </w:rPr>
      </w:pPr>
      <w:r w:rsidRPr="008C76BD">
        <w:rPr>
          <w:szCs w:val="20"/>
        </w:rPr>
        <w:t>Powiązanie ze strategiami/programami/planami</w:t>
      </w:r>
    </w:p>
    <w:p w:rsidR="002B4657" w:rsidRPr="00D42E60" w:rsidRDefault="00CC6F80" w:rsidP="008C76BD">
      <w:pPr>
        <w:spacing w:before="120"/>
      </w:pPr>
      <w:sdt>
        <w:sdtPr>
          <w:id w:val="1154573544"/>
        </w:sdtPr>
        <w:sdtContent>
          <w:r w:rsidR="00742827">
            <w:rPr>
              <w:rFonts w:ascii="MS Gothic" w:eastAsia="MS Gothic" w:hAnsi="MS Gothic" w:hint="eastAsia"/>
            </w:rPr>
            <w:t>☐</w:t>
          </w:r>
        </w:sdtContent>
      </w:sdt>
      <w:r w:rsidR="00DF610F">
        <w:t xml:space="preserve"> </w:t>
      </w:r>
      <w:r w:rsidR="002B4657" w:rsidRPr="00D42E60">
        <w:t xml:space="preserve">Brak powiązania </w:t>
      </w:r>
    </w:p>
    <w:p w:rsidR="002B4657" w:rsidRPr="00D42E60" w:rsidRDefault="00CC6F80" w:rsidP="008C76BD">
      <w:pPr>
        <w:spacing w:before="120"/>
      </w:pPr>
      <w:sdt>
        <w:sdtPr>
          <w:id w:val="1645548635"/>
        </w:sdtPr>
        <w:sdtContent>
          <w:r w:rsidR="00742827">
            <w:rPr>
              <w:rFonts w:ascii="MS Gothic" w:eastAsia="MS Gothic" w:hAnsi="MS Gothic" w:hint="eastAsia"/>
            </w:rPr>
            <w:t>☐</w:t>
          </w:r>
        </w:sdtContent>
      </w:sdt>
      <w:r w:rsidR="00DF610F">
        <w:t xml:space="preserve"> </w:t>
      </w:r>
      <w:r w:rsidR="002B4657" w:rsidRPr="00D42E60">
        <w:t xml:space="preserve">Strategia UE dla regionu Morza Bałtyckiego </w:t>
      </w:r>
    </w:p>
    <w:p w:rsidR="002B4657" w:rsidRPr="00D42E60" w:rsidRDefault="00CC6F80" w:rsidP="008C76BD">
      <w:pPr>
        <w:spacing w:before="120"/>
      </w:pPr>
      <w:sdt>
        <w:sdtPr>
          <w:id w:val="1070692597"/>
        </w:sdtPr>
        <w:sdtContent>
          <w:r w:rsidR="00742827">
            <w:rPr>
              <w:rFonts w:ascii="MS Gothic" w:eastAsia="MS Gothic" w:hAnsi="MS Gothic" w:hint="eastAsia"/>
            </w:rPr>
            <w:t>☐</w:t>
          </w:r>
        </w:sdtContent>
      </w:sdt>
      <w:r w:rsidR="00DF610F">
        <w:t xml:space="preserve"> </w:t>
      </w:r>
      <w:r w:rsidR="002B4657" w:rsidRPr="00D42E60">
        <w:t xml:space="preserve">Strategia rozwoju Polski Zachodniej do roku 2020 </w:t>
      </w:r>
    </w:p>
    <w:p w:rsidR="002B4657" w:rsidRPr="00DF610F" w:rsidRDefault="002B4657" w:rsidP="008C76BD">
      <w:pPr>
        <w:spacing w:before="120"/>
      </w:pPr>
      <w:r w:rsidRPr="00D42E60">
        <w:t>Uzasadnienie (maksymalnie 2000 znaków)</w:t>
      </w:r>
    </w:p>
    <w:p w:rsidR="002B4657" w:rsidRPr="00677AF0" w:rsidRDefault="002B4657" w:rsidP="0015663E">
      <w:pPr>
        <w:pStyle w:val="Akapitzlist"/>
        <w:numPr>
          <w:ilvl w:val="2"/>
          <w:numId w:val="98"/>
        </w:numPr>
        <w:ind w:left="567" w:hanging="567"/>
        <w:contextualSpacing w:val="0"/>
        <w:rPr>
          <w:b/>
          <w:bCs/>
        </w:rPr>
      </w:pPr>
      <w:r w:rsidRPr="00677AF0">
        <w:rPr>
          <w:b/>
          <w:bCs/>
        </w:rPr>
        <w:t>Czy projekt jest ponadregionalny?</w:t>
      </w:r>
    </w:p>
    <w:p w:rsidR="002B4657" w:rsidRPr="00D42E60" w:rsidRDefault="002B4657" w:rsidP="00677AF0">
      <w:pPr>
        <w:ind w:left="567"/>
      </w:pPr>
      <w:r w:rsidRPr="00D42E60">
        <w:t xml:space="preserve">Punkt D.6.1. zostaje aktywowany w  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2B4657" w:rsidRPr="00B674DD" w:rsidRDefault="002B4657" w:rsidP="00677AF0">
      <w:pPr>
        <w:pStyle w:val="Akapitzlist"/>
        <w:numPr>
          <w:ilvl w:val="0"/>
          <w:numId w:val="48"/>
        </w:numPr>
        <w:ind w:left="851" w:hanging="284"/>
        <w:contextualSpacing w:val="0"/>
      </w:pPr>
      <w:r w:rsidRPr="00B674DD">
        <w:lastRenderedPageBreak/>
        <w:t>ponadregionalne partnerstwo – Projekt realizowany jest w partnerstwie w rozumieniu art. 33 ustawy wdrożeniowej ,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2B4657" w:rsidRPr="00B674DD" w:rsidRDefault="002B4657" w:rsidP="00677AF0">
      <w:pPr>
        <w:pStyle w:val="Akapitzlist"/>
        <w:numPr>
          <w:ilvl w:val="0"/>
          <w:numId w:val="48"/>
        </w:numPr>
        <w:ind w:left="851" w:hanging="284"/>
        <w:contextualSpacing w:val="0"/>
      </w:pPr>
      <w:r w:rsidRPr="00B674DD">
        <w:t>ponadregionalny zasięg terytorialny – Projekt jest realizowany (lub częściowo realizowany) na terenie innego województwa objętego tą samą strategią ponadregionalną na podstawie art. 70 ust. 2 rozporządzenia ogólnego.</w:t>
      </w:r>
    </w:p>
    <w:p w:rsidR="002B4657" w:rsidRPr="00B674DD" w:rsidRDefault="002B4657" w:rsidP="00677AF0">
      <w:pPr>
        <w:pStyle w:val="Akapitzlist"/>
        <w:numPr>
          <w:ilvl w:val="0"/>
          <w:numId w:val="48"/>
        </w:numPr>
        <w:ind w:left="851" w:hanging="284"/>
        <w:contextualSpacing w:val="0"/>
      </w:pPr>
      <w:r w:rsidRPr="00B674DD">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p>
    <w:p w:rsidR="002B4657" w:rsidRPr="00B674DD" w:rsidRDefault="002B4657" w:rsidP="00677AF0">
      <w:pPr>
        <w:pStyle w:val="Akapitzlist"/>
        <w:numPr>
          <w:ilvl w:val="0"/>
          <w:numId w:val="48"/>
        </w:numPr>
        <w:ind w:left="851" w:hanging="284"/>
        <w:contextualSpacing w:val="0"/>
      </w:pPr>
      <w:r w:rsidRPr="00B674DD">
        <w:t>ponadregionalne – inne – Opcja do wyboru w przypadku, gdy z regulaminu konkursu/naboru wynika, iż w ramach danego działania zastosowano inne mechanizmy wsparcia projektów powiązanych za strategiami ponadregionalnymi (np. preferencje punktowe).</w:t>
      </w:r>
    </w:p>
    <w:p w:rsidR="002B4657" w:rsidRPr="00D42E60" w:rsidRDefault="002B4657" w:rsidP="00677AF0">
      <w:pPr>
        <w:ind w:left="567"/>
      </w:pPr>
      <w:r w:rsidRPr="00D42E60">
        <w:t xml:space="preserve">Wybór jednej z ww. opcji należy uzasadnić. </w:t>
      </w:r>
    </w:p>
    <w:p w:rsidR="002B4657" w:rsidRPr="00D42E60" w:rsidRDefault="00CC6F80" w:rsidP="00677AF0">
      <w:pPr>
        <w:ind w:left="851"/>
      </w:pPr>
      <w:sdt>
        <w:sdtPr>
          <w:id w:val="-1213272928"/>
        </w:sdtPr>
        <w:sdtContent>
          <w:r w:rsidR="00742827">
            <w:rPr>
              <w:rFonts w:ascii="MS Gothic" w:eastAsia="MS Gothic" w:hAnsi="MS Gothic" w:hint="eastAsia"/>
            </w:rPr>
            <w:t>☐</w:t>
          </w:r>
        </w:sdtContent>
      </w:sdt>
      <w:r w:rsidR="002B4657" w:rsidRPr="00D42E60">
        <w:tab/>
        <w:t>tak</w:t>
      </w:r>
    </w:p>
    <w:p w:rsidR="002B4657" w:rsidRPr="00D42E60" w:rsidRDefault="00CC6F80" w:rsidP="00677AF0">
      <w:pPr>
        <w:ind w:left="851"/>
      </w:pPr>
      <w:sdt>
        <w:sdtPr>
          <w:id w:val="-1062867782"/>
        </w:sdtPr>
        <w:sdtContent>
          <w:r w:rsidR="00742827">
            <w:rPr>
              <w:rFonts w:ascii="MS Gothic" w:eastAsia="MS Gothic" w:hAnsi="MS Gothic" w:hint="eastAsia"/>
            </w:rPr>
            <w:t>☐</w:t>
          </w:r>
        </w:sdtContent>
      </w:sdt>
      <w:r w:rsidR="002B4657" w:rsidRPr="00D42E60">
        <w:tab/>
        <w:t>Ponadregionalne partnerstwo</w:t>
      </w:r>
    </w:p>
    <w:p w:rsidR="002B4657" w:rsidRPr="00D42E60" w:rsidRDefault="00CC6F80" w:rsidP="00677AF0">
      <w:pPr>
        <w:ind w:left="851"/>
      </w:pPr>
      <w:sdt>
        <w:sdtPr>
          <w:id w:val="38633925"/>
        </w:sdtPr>
        <w:sdtContent>
          <w:r w:rsidR="00742827">
            <w:rPr>
              <w:rFonts w:ascii="MS Gothic" w:eastAsia="MS Gothic" w:hAnsi="MS Gothic" w:hint="eastAsia"/>
            </w:rPr>
            <w:t>☐</w:t>
          </w:r>
        </w:sdtContent>
      </w:sdt>
      <w:r w:rsidR="002B4657" w:rsidRPr="00D42E60">
        <w:tab/>
        <w:t>Ponadregionalny zasięg terytorialny</w:t>
      </w:r>
    </w:p>
    <w:p w:rsidR="002B4657" w:rsidRPr="00D42E60" w:rsidRDefault="00CC6F80" w:rsidP="00677AF0">
      <w:pPr>
        <w:ind w:left="851"/>
      </w:pPr>
      <w:sdt>
        <w:sdtPr>
          <w:id w:val="-1274248064"/>
        </w:sdtPr>
        <w:sdtContent>
          <w:r w:rsidR="00742827">
            <w:rPr>
              <w:rFonts w:ascii="MS Gothic" w:eastAsia="MS Gothic" w:hAnsi="MS Gothic" w:hint="eastAsia"/>
            </w:rPr>
            <w:t>☐</w:t>
          </w:r>
        </w:sdtContent>
      </w:sdt>
      <w:r w:rsidR="002B4657" w:rsidRPr="00D42E60">
        <w:tab/>
        <w:t>Ponadregionalna komplementarność</w:t>
      </w:r>
    </w:p>
    <w:p w:rsidR="002B4657" w:rsidRDefault="00CC6F80" w:rsidP="00677AF0">
      <w:pPr>
        <w:ind w:left="851"/>
      </w:pPr>
      <w:sdt>
        <w:sdtPr>
          <w:id w:val="1945043303"/>
        </w:sdtPr>
        <w:sdtContent>
          <w:r w:rsidR="00742827">
            <w:rPr>
              <w:rFonts w:ascii="MS Gothic" w:eastAsia="MS Gothic" w:hAnsi="MS Gothic" w:hint="eastAsia"/>
            </w:rPr>
            <w:t>☐</w:t>
          </w:r>
        </w:sdtContent>
      </w:sdt>
      <w:r w:rsidR="002B4657" w:rsidRPr="00D42E60">
        <w:tab/>
        <w:t xml:space="preserve">Ponadregionalne </w:t>
      </w:r>
      <w:r w:rsidR="00DF610F">
        <w:t>–</w:t>
      </w:r>
      <w:r w:rsidR="002B4657" w:rsidRPr="00D42E60">
        <w:t xml:space="preserve"> inne</w:t>
      </w:r>
    </w:p>
    <w:p w:rsidR="00DF610F" w:rsidRPr="00D42E60" w:rsidRDefault="00CC6F80" w:rsidP="00677AF0">
      <w:pPr>
        <w:ind w:left="851"/>
      </w:pPr>
      <w:sdt>
        <w:sdtPr>
          <w:id w:val="440959209"/>
        </w:sdtPr>
        <w:sdtContent>
          <w:r w:rsidR="00DF610F">
            <w:rPr>
              <w:rFonts w:ascii="MS Gothic" w:eastAsia="MS Gothic" w:hAnsi="MS Gothic" w:hint="eastAsia"/>
            </w:rPr>
            <w:t>☐</w:t>
          </w:r>
        </w:sdtContent>
      </w:sdt>
      <w:r w:rsidR="00DF610F" w:rsidRPr="00D42E60">
        <w:tab/>
        <w:t>nie</w:t>
      </w:r>
    </w:p>
    <w:p w:rsidR="002B4657" w:rsidRPr="00DF610F" w:rsidRDefault="002B4657" w:rsidP="00677AF0">
      <w:pPr>
        <w:ind w:left="567"/>
      </w:pPr>
      <w:r w:rsidRPr="00D42E60">
        <w:t>Uzasadnienie (maksymalnie 1000 znaków)</w:t>
      </w:r>
    </w:p>
    <w:p w:rsidR="00677AF0" w:rsidRPr="00677AF0" w:rsidRDefault="002B4657" w:rsidP="0015663E">
      <w:pPr>
        <w:pStyle w:val="Akapitzlist"/>
        <w:numPr>
          <w:ilvl w:val="2"/>
          <w:numId w:val="98"/>
        </w:numPr>
        <w:ind w:left="567" w:hanging="567"/>
        <w:contextualSpacing w:val="0"/>
        <w:rPr>
          <w:b/>
          <w:bCs/>
        </w:rPr>
      </w:pPr>
      <w:r w:rsidRPr="00677AF0">
        <w:rPr>
          <w:b/>
          <w:bCs/>
        </w:rPr>
        <w:t>Powiązanie ze strategiami o zasięgu mniejszym niż regionalny</w:t>
      </w:r>
      <w:r w:rsidR="008C76BD" w:rsidRPr="00677AF0">
        <w:rPr>
          <w:b/>
          <w:bCs/>
        </w:rPr>
        <w:t xml:space="preserve">. </w:t>
      </w:r>
    </w:p>
    <w:p w:rsidR="002B4657" w:rsidRPr="00DF610F" w:rsidRDefault="002B4657" w:rsidP="0015663E">
      <w:pPr>
        <w:pStyle w:val="Akapitzlist"/>
        <w:ind w:left="0"/>
        <w:contextualSpacing w:val="0"/>
      </w:pPr>
      <w:r w:rsidRPr="00D42E60">
        <w:t>Należy odnieść cele projektu do dokumentów strategicznych o zasięgu mniejszym niż regionalny (lista słownikowa), a następnie opisać powiązania w polu „Uzasadnienie”.</w:t>
      </w:r>
    </w:p>
    <w:p w:rsidR="002B4657" w:rsidRPr="00D42E60" w:rsidRDefault="00CC6F80" w:rsidP="00677AF0">
      <w:pPr>
        <w:ind w:left="851" w:hanging="284"/>
      </w:pPr>
      <w:sdt>
        <w:sdtPr>
          <w:id w:val="441585209"/>
        </w:sdtPr>
        <w:sdtContent>
          <w:r w:rsidR="00742827">
            <w:rPr>
              <w:rFonts w:ascii="MS Gothic" w:eastAsia="MS Gothic" w:hAnsi="MS Gothic" w:hint="eastAsia"/>
            </w:rPr>
            <w:t>☐</w:t>
          </w:r>
        </w:sdtContent>
      </w:sdt>
      <w:r w:rsidR="002B4657" w:rsidRPr="00D42E60">
        <w:tab/>
        <w:t xml:space="preserve">Brak powiązania </w:t>
      </w:r>
    </w:p>
    <w:p w:rsidR="002B4657" w:rsidRPr="00D42E60" w:rsidRDefault="00CC6F80" w:rsidP="00677AF0">
      <w:pPr>
        <w:ind w:left="851" w:hanging="284"/>
      </w:pPr>
      <w:sdt>
        <w:sdtPr>
          <w:id w:val="-394048808"/>
        </w:sdtPr>
        <w:sdtContent>
          <w:r w:rsidR="00742827">
            <w:rPr>
              <w:rFonts w:ascii="MS Gothic" w:eastAsia="MS Gothic" w:hAnsi="MS Gothic" w:hint="eastAsia"/>
            </w:rPr>
            <w:t>☐</w:t>
          </w:r>
        </w:sdtContent>
      </w:sdt>
      <w:r w:rsidR="002B4657" w:rsidRPr="00D42E60">
        <w:tab/>
        <w:t xml:space="preserve">Strategia rozwoju </w:t>
      </w:r>
      <w:proofErr w:type="spellStart"/>
      <w:r w:rsidR="002B4657" w:rsidRPr="00D42E60">
        <w:t>gminy</w:t>
      </w:r>
      <w:proofErr w:type="spellEnd"/>
      <w:r w:rsidR="002B4657" w:rsidRPr="00D42E60">
        <w:t xml:space="preserve"> </w:t>
      </w:r>
    </w:p>
    <w:p w:rsidR="002B4657" w:rsidRPr="00D42E60" w:rsidRDefault="00CC6F80" w:rsidP="00677AF0">
      <w:pPr>
        <w:ind w:left="851" w:hanging="284"/>
      </w:pPr>
      <w:sdt>
        <w:sdtPr>
          <w:id w:val="-1534419673"/>
        </w:sdtPr>
        <w:sdtContent>
          <w:r w:rsidR="00742827">
            <w:rPr>
              <w:rFonts w:ascii="MS Gothic" w:eastAsia="MS Gothic" w:hAnsi="MS Gothic" w:hint="eastAsia"/>
            </w:rPr>
            <w:t>☐</w:t>
          </w:r>
        </w:sdtContent>
      </w:sdt>
      <w:r w:rsidR="002B4657" w:rsidRPr="00D42E60">
        <w:tab/>
        <w:t xml:space="preserve">Strategia rozwoju powiatu </w:t>
      </w:r>
    </w:p>
    <w:p w:rsidR="002B4657" w:rsidRPr="00D42E60" w:rsidRDefault="00CC6F80" w:rsidP="00677AF0">
      <w:pPr>
        <w:ind w:left="851" w:hanging="284"/>
      </w:pPr>
      <w:sdt>
        <w:sdtPr>
          <w:id w:val="1389072123"/>
        </w:sdtPr>
        <w:sdtContent>
          <w:r w:rsidR="00742827">
            <w:rPr>
              <w:rFonts w:ascii="MS Gothic" w:eastAsia="MS Gothic" w:hAnsi="MS Gothic" w:hint="eastAsia"/>
            </w:rPr>
            <w:t>☐</w:t>
          </w:r>
        </w:sdtContent>
      </w:sdt>
      <w:r w:rsidR="002B4657" w:rsidRPr="00D42E60">
        <w:tab/>
        <w:t xml:space="preserve">Lokalna Strategia Rozwoju (LGD/LGR)  </w:t>
      </w:r>
    </w:p>
    <w:p w:rsidR="002B4657" w:rsidRPr="00D42E60" w:rsidRDefault="00CC6F80" w:rsidP="00677AF0">
      <w:pPr>
        <w:ind w:left="851" w:hanging="284"/>
      </w:pPr>
      <w:sdt>
        <w:sdtPr>
          <w:id w:val="-1931111406"/>
        </w:sdtPr>
        <w:sdtContent>
          <w:r w:rsidR="00742827">
            <w:rPr>
              <w:rFonts w:ascii="MS Gothic" w:eastAsia="MS Gothic" w:hAnsi="MS Gothic" w:hint="eastAsia"/>
            </w:rPr>
            <w:t>☐</w:t>
          </w:r>
        </w:sdtContent>
      </w:sdt>
      <w:r w:rsidR="002B4657" w:rsidRPr="00D42E60">
        <w:tab/>
        <w:t xml:space="preserve">Sektorowa strategia (program) regionalna/y </w:t>
      </w:r>
    </w:p>
    <w:p w:rsidR="002B4657" w:rsidRPr="00D42E60" w:rsidRDefault="00CC6F80" w:rsidP="00677AF0">
      <w:pPr>
        <w:ind w:left="851" w:hanging="284"/>
      </w:pPr>
      <w:sdt>
        <w:sdtPr>
          <w:id w:val="-524715363"/>
        </w:sdtPr>
        <w:sdtContent>
          <w:r w:rsidR="00742827">
            <w:rPr>
              <w:rFonts w:ascii="MS Gothic" w:eastAsia="MS Gothic" w:hAnsi="MS Gothic" w:hint="eastAsia"/>
            </w:rPr>
            <w:t>☐</w:t>
          </w:r>
        </w:sdtContent>
      </w:sdt>
      <w:r w:rsidR="002B4657" w:rsidRPr="00D42E60">
        <w:tab/>
        <w:t xml:space="preserve">Strategia rozwoju przedsiębiorstwa </w:t>
      </w:r>
    </w:p>
    <w:p w:rsidR="002B4657" w:rsidRPr="00D42E60" w:rsidRDefault="00CC6F80" w:rsidP="00677AF0">
      <w:pPr>
        <w:ind w:left="851" w:hanging="284"/>
      </w:pPr>
      <w:sdt>
        <w:sdtPr>
          <w:id w:val="628372225"/>
        </w:sdtPr>
        <w:sdtContent>
          <w:r w:rsidR="00742827">
            <w:rPr>
              <w:rFonts w:ascii="MS Gothic" w:eastAsia="MS Gothic" w:hAnsi="MS Gothic" w:hint="eastAsia"/>
            </w:rPr>
            <w:t>☐</w:t>
          </w:r>
        </w:sdtContent>
      </w:sdt>
      <w:r w:rsidR="002B4657" w:rsidRPr="00D42E60">
        <w:tab/>
        <w:t xml:space="preserve">Plan ochrony (plan zadań ochronnych) </w:t>
      </w:r>
    </w:p>
    <w:p w:rsidR="002B4657" w:rsidRPr="00D42E60" w:rsidRDefault="00CC6F80" w:rsidP="00677AF0">
      <w:pPr>
        <w:ind w:left="851" w:hanging="284"/>
      </w:pPr>
      <w:sdt>
        <w:sdtPr>
          <w:id w:val="-5438731"/>
        </w:sdtPr>
        <w:sdtContent>
          <w:r w:rsidR="00742827">
            <w:rPr>
              <w:rFonts w:ascii="MS Gothic" w:eastAsia="MS Gothic" w:hAnsi="MS Gothic" w:hint="eastAsia"/>
            </w:rPr>
            <w:t>☐</w:t>
          </w:r>
        </w:sdtContent>
      </w:sdt>
      <w:r w:rsidR="002B4657" w:rsidRPr="00D42E60">
        <w:tab/>
        <w:t xml:space="preserve">Plan gospodarowania wodami w dorzeczach </w:t>
      </w:r>
    </w:p>
    <w:p w:rsidR="002B4657" w:rsidRPr="00D42E60" w:rsidRDefault="00CC6F80" w:rsidP="00677AF0">
      <w:pPr>
        <w:ind w:left="851" w:hanging="284"/>
      </w:pPr>
      <w:sdt>
        <w:sdtPr>
          <w:id w:val="-949084006"/>
        </w:sdtPr>
        <w:sdtContent>
          <w:r w:rsidR="00742827">
            <w:rPr>
              <w:rFonts w:ascii="MS Gothic" w:eastAsia="MS Gothic" w:hAnsi="MS Gothic" w:hint="eastAsia"/>
            </w:rPr>
            <w:t>☐</w:t>
          </w:r>
        </w:sdtContent>
      </w:sdt>
      <w:r w:rsidR="002B4657" w:rsidRPr="00D42E60">
        <w:tab/>
        <w:t xml:space="preserve">Plan zarządzania ryzykiem powodziowym </w:t>
      </w:r>
    </w:p>
    <w:p w:rsidR="002B4657" w:rsidRPr="00D42E60" w:rsidRDefault="00CC6F80" w:rsidP="00677AF0">
      <w:pPr>
        <w:ind w:left="851" w:hanging="284"/>
      </w:pPr>
      <w:sdt>
        <w:sdtPr>
          <w:id w:val="285244988"/>
        </w:sdtPr>
        <w:sdtContent>
          <w:r w:rsidR="00742827">
            <w:rPr>
              <w:rFonts w:ascii="MS Gothic" w:eastAsia="MS Gothic" w:hAnsi="MS Gothic" w:hint="eastAsia"/>
            </w:rPr>
            <w:t>☐</w:t>
          </w:r>
        </w:sdtContent>
      </w:sdt>
      <w:r w:rsidR="002B4657" w:rsidRPr="00D42E60">
        <w:tab/>
        <w:t>Plan Gospodarki Niskoemisyjnej</w:t>
      </w:r>
    </w:p>
    <w:p w:rsidR="002B4657" w:rsidRPr="00DF610F" w:rsidRDefault="00CC6F80" w:rsidP="00677AF0">
      <w:pPr>
        <w:ind w:left="851" w:hanging="284"/>
      </w:pPr>
      <w:sdt>
        <w:sdtPr>
          <w:id w:val="302896232"/>
        </w:sdtPr>
        <w:sdtContent>
          <w:r w:rsidR="00742827">
            <w:rPr>
              <w:rFonts w:ascii="MS Gothic" w:eastAsia="MS Gothic" w:hAnsi="MS Gothic" w:hint="eastAsia"/>
            </w:rPr>
            <w:t>☐</w:t>
          </w:r>
        </w:sdtContent>
      </w:sdt>
      <w:r w:rsidR="002B4657" w:rsidRPr="00D42E60">
        <w:tab/>
        <w:t>Plan Zrównoważonej Mobilności Miejskiej</w:t>
      </w:r>
    </w:p>
    <w:p w:rsidR="002B4657" w:rsidRPr="00DF610F" w:rsidRDefault="002B4657" w:rsidP="0015663E">
      <w:r w:rsidRPr="00D42E60">
        <w:t>Uzasadnienie (maksymalnie 1000 znaków)</w:t>
      </w:r>
    </w:p>
    <w:p w:rsidR="00677AF0" w:rsidRDefault="002B4657" w:rsidP="0015663E">
      <w:pPr>
        <w:pStyle w:val="Nagwek2"/>
        <w:numPr>
          <w:ilvl w:val="1"/>
          <w:numId w:val="98"/>
        </w:numPr>
      </w:pPr>
      <w:bookmarkStart w:id="689" w:name="_Toc34124357"/>
      <w:r w:rsidRPr="00B674DD">
        <w:t>Zgodność z właściwymi politykami i zasadami wspólnotowymi</w:t>
      </w:r>
      <w:r w:rsidR="008C76BD">
        <w:t>.</w:t>
      </w:r>
      <w:bookmarkEnd w:id="689"/>
    </w:p>
    <w:p w:rsidR="002B4657" w:rsidRPr="00DF610F" w:rsidRDefault="002B4657" w:rsidP="00677AF0">
      <w:pPr>
        <w:pStyle w:val="Akapitzlist"/>
        <w:ind w:left="0"/>
        <w:contextualSpacing w:val="0"/>
      </w:pPr>
      <w:r w:rsidRPr="00D42E60">
        <w:t xml:space="preserve">Przed rozpoczęciem realizacji projektu oraz wypełnianiem poniższych sekcji IZ RPO WZ zaleca zapoznanie się z treścią Wytycznych Ministra </w:t>
      </w:r>
      <w:r w:rsidR="00315116">
        <w:t>Inwestycji</w:t>
      </w:r>
      <w:r w:rsidR="00315116" w:rsidRPr="00D42E60">
        <w:t xml:space="preserve"> </w:t>
      </w:r>
      <w:r w:rsidRPr="00D42E60">
        <w:t xml:space="preserve">i Rozwoju w zakresie realizacji zasady równości szans i niedyskryminacji, w tym dostępności dla osób z </w:t>
      </w:r>
      <w:proofErr w:type="spellStart"/>
      <w:r w:rsidRPr="00D42E60">
        <w:t>niepełnosprawnościami</w:t>
      </w:r>
      <w:proofErr w:type="spellEnd"/>
      <w:r w:rsidRPr="00D42E60">
        <w:t xml:space="preserve"> oraz zasady równości szans kobiet i mężczyzn w ramach funduszy unijnych na lata 2014-2020 z dnia </w:t>
      </w:r>
      <w:r w:rsidR="00315116">
        <w:t>5 kwietnia 2018 r.</w:t>
      </w:r>
    </w:p>
    <w:p w:rsidR="00D96920" w:rsidRPr="00D96920" w:rsidRDefault="002B4657" w:rsidP="0015663E">
      <w:pPr>
        <w:pStyle w:val="Akapitzlist"/>
        <w:numPr>
          <w:ilvl w:val="2"/>
          <w:numId w:val="98"/>
        </w:numPr>
        <w:ind w:left="567" w:hanging="567"/>
        <w:contextualSpacing w:val="0"/>
        <w:rPr>
          <w:b/>
          <w:bCs/>
        </w:rPr>
      </w:pPr>
      <w:r w:rsidRPr="00D96920">
        <w:rPr>
          <w:b/>
          <w:bCs/>
        </w:rPr>
        <w:t xml:space="preserve">Kluczowe zasady i polityki </w:t>
      </w:r>
      <w:r w:rsidR="008C76BD" w:rsidRPr="00D96920">
        <w:rPr>
          <w:b/>
          <w:bCs/>
        </w:rPr>
        <w:t xml:space="preserve">wspólnotowe. </w:t>
      </w:r>
    </w:p>
    <w:p w:rsidR="002B4657" w:rsidRPr="00D42E60" w:rsidRDefault="008C76BD" w:rsidP="00B203AD">
      <w:pPr>
        <w:pStyle w:val="Akapitzlist"/>
        <w:ind w:left="0"/>
        <w:contextualSpacing w:val="0"/>
      </w:pPr>
      <w:r w:rsidRPr="00D42E60">
        <w:t>Należy</w:t>
      </w:r>
      <w:r w:rsidR="002B4657" w:rsidRPr="00D42E60">
        <w:t xml:space="preserve"> wskazać w jakim stopniu projekt jest zgodny z niżej wskazanymi zasadami i politykami wspólnotowymi. </w:t>
      </w:r>
      <w:r w:rsidR="00315116">
        <w:t>Dodatkowo należy mieć na uwadze, iż nie ma możliwości wsparcia projektu, który jest niezgodny z niżej wymienionymi zasadami.</w:t>
      </w:r>
    </w:p>
    <w:p w:rsidR="002B4657" w:rsidRDefault="002B4657" w:rsidP="00B203AD">
      <w:pPr>
        <w:rPr>
          <w:b/>
        </w:rPr>
      </w:pPr>
      <w:r w:rsidRPr="00B674DD">
        <w:rPr>
          <w:b/>
        </w:rPr>
        <w:t>Zasada równości szans i niedyskryminacji, w tym dostępności dla osób z</w:t>
      </w:r>
      <w:r w:rsidR="00D96920">
        <w:rPr>
          <w:b/>
        </w:rPr>
        <w:t> </w:t>
      </w:r>
      <w:proofErr w:type="spellStart"/>
      <w:r w:rsidRPr="00B674DD">
        <w:rPr>
          <w:b/>
        </w:rPr>
        <w:t>niepełnosprawnościami</w:t>
      </w:r>
      <w:proofErr w:type="spellEnd"/>
      <w:r w:rsidRPr="00B674DD">
        <w:rPr>
          <w:b/>
        </w:rPr>
        <w:t xml:space="preserve"> (tj. m. in. budowanie infrastruktury w zgodzie z zasadą uniwersalnego projektowania)</w:t>
      </w:r>
    </w:p>
    <w:p w:rsidR="00335A7F" w:rsidRDefault="00335A7F" w:rsidP="00B203AD">
      <w:pPr>
        <w:pStyle w:val="Akapitzlist"/>
        <w:ind w:left="0"/>
      </w:pPr>
      <w:r>
        <w:t xml:space="preserve">W niniejszym polu należy uzasadnić zgodność projektu z zasadą równości szans i niedyskryminacji, w tym dostępności dla osób z </w:t>
      </w:r>
      <w:proofErr w:type="spellStart"/>
      <w:r>
        <w:t>niepełnoprawnościami</w:t>
      </w:r>
      <w:proofErr w:type="spellEnd"/>
      <w:r>
        <w:t>, która obejmuje m. in. budowanie infrastruktury w zgodzie z koncepcją uniwersalnego projektowania.</w:t>
      </w:r>
    </w:p>
    <w:p w:rsidR="00335A7F" w:rsidRDefault="00335A7F" w:rsidP="00B203AD">
      <w:pPr>
        <w:pStyle w:val="Akapitzlist"/>
        <w:ind w:left="0"/>
      </w:pPr>
      <w:r>
        <w:t xml:space="preserve">Koncepcja uniwersalnego projektowania oznacza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w:t>
      </w:r>
      <w:proofErr w:type="spellStart"/>
      <w:r>
        <w:t>niepełnosprawnościami</w:t>
      </w:r>
      <w:proofErr w:type="spellEnd"/>
      <w:r>
        <w:t>, jeżeli jest to potrzebne.</w:t>
      </w:r>
    </w:p>
    <w:p w:rsidR="00335A7F" w:rsidRDefault="00335A7F" w:rsidP="00B203AD">
      <w:pPr>
        <w:pStyle w:val="Akapitzlist"/>
        <w:ind w:left="0"/>
        <w:contextualSpacing w:val="0"/>
      </w:pPr>
      <w:r>
        <w:t>Koncepcja jest oparta na ośmiu regułach:</w:t>
      </w:r>
    </w:p>
    <w:p w:rsidR="00335A7F" w:rsidRDefault="00335A7F" w:rsidP="0015663E">
      <w:pPr>
        <w:pStyle w:val="Akapitzlist"/>
        <w:numPr>
          <w:ilvl w:val="0"/>
          <w:numId w:val="99"/>
        </w:numPr>
        <w:ind w:left="567"/>
      </w:pPr>
      <w:r>
        <w:lastRenderedPageBreak/>
        <w:t>równe szanse dla wszystkich – równy dostęp do wszystkich elementów środowiska na przykład przestrzeni, przedmiotów, budynków itd.,</w:t>
      </w:r>
    </w:p>
    <w:p w:rsidR="00335A7F" w:rsidRDefault="00335A7F" w:rsidP="0015663E">
      <w:pPr>
        <w:pStyle w:val="Akapitzlist"/>
        <w:numPr>
          <w:ilvl w:val="0"/>
          <w:numId w:val="99"/>
        </w:numPr>
        <w:ind w:left="567"/>
      </w:pPr>
      <w:r>
        <w:t>elastyczność w użytkowaniu – różnorodny sposób użycia przedmiotów ze względu na możliwości i potrzeby użytkowników,</w:t>
      </w:r>
    </w:p>
    <w:p w:rsidR="00335A7F" w:rsidRDefault="00335A7F" w:rsidP="0015663E">
      <w:pPr>
        <w:pStyle w:val="Akapitzlist"/>
        <w:numPr>
          <w:ilvl w:val="0"/>
          <w:numId w:val="99"/>
        </w:numPr>
        <w:ind w:left="567"/>
      </w:pPr>
      <w:r>
        <w:t>prostota i intuicyjność w użyciu – projektowanie przestrzeni i przedmiotów, aby ich funkcje były zrozumiałe dla każdego użytkowania, bez względu na jego doświadczenie, wiedzę, umiejętności językowe czy poziom koncentracji,</w:t>
      </w:r>
    </w:p>
    <w:p w:rsidR="00335A7F" w:rsidRDefault="00335A7F" w:rsidP="0015663E">
      <w:pPr>
        <w:pStyle w:val="Akapitzlist"/>
        <w:numPr>
          <w:ilvl w:val="0"/>
          <w:numId w:val="99"/>
        </w:numPr>
        <w:ind w:left="567"/>
      </w:pPr>
      <w:r>
        <w:t>postrzegalność informacji – przekazywana za pośrednictwem przedmiotów i struktur przestrzeni informacja ma być dostępna zarówno w trybie dostępności wzrokowej, słuchowej, jak i dotykowej,</w:t>
      </w:r>
    </w:p>
    <w:p w:rsidR="00335A7F" w:rsidRDefault="00335A7F" w:rsidP="0015663E">
      <w:pPr>
        <w:pStyle w:val="Akapitzlist"/>
        <w:numPr>
          <w:ilvl w:val="0"/>
          <w:numId w:val="99"/>
        </w:numPr>
        <w:ind w:left="567"/>
      </w:pPr>
      <w:r>
        <w:t>tolerancja na błędy – minimalizacja ryzyka błędnego użycia przedmiotów oraz ograniczania niekorzystnych konsekwencji przypadkowego i niezamierzonego użycia danego przedmiotu,</w:t>
      </w:r>
    </w:p>
    <w:p w:rsidR="00335A7F" w:rsidRDefault="00335A7F" w:rsidP="0015663E">
      <w:pPr>
        <w:pStyle w:val="Akapitzlist"/>
        <w:numPr>
          <w:ilvl w:val="0"/>
          <w:numId w:val="99"/>
        </w:numPr>
        <w:ind w:left="567"/>
      </w:pPr>
      <w:r>
        <w:t>niewielki wysiłek fizyczny podczas użytkowania – takie projektowanie przestrzeni i przedmiotów, aby korzystanie z nich było wygodne, łatwe i nie wiązało się z wysiłkiem fizycznym,</w:t>
      </w:r>
    </w:p>
    <w:p w:rsidR="00335A7F" w:rsidRDefault="00335A7F" w:rsidP="0015663E">
      <w:pPr>
        <w:pStyle w:val="Akapitzlist"/>
        <w:numPr>
          <w:ilvl w:val="0"/>
          <w:numId w:val="99"/>
        </w:numPr>
        <w:ind w:left="567"/>
      </w:pPr>
      <w:r>
        <w:t>rozmiar i przestrzeń wystarczające do użytkowania – odpowiednie dopasowanie przestrzeni do potrzeb jej użytkowników,</w:t>
      </w:r>
    </w:p>
    <w:p w:rsidR="00335A7F" w:rsidRDefault="00335A7F" w:rsidP="0015663E">
      <w:pPr>
        <w:pStyle w:val="Akapitzlist"/>
        <w:numPr>
          <w:ilvl w:val="0"/>
          <w:numId w:val="99"/>
        </w:numPr>
        <w:ind w:left="567"/>
      </w:pPr>
      <w:r>
        <w:t>percepcja równości – równoprawny dostęp do środowiska, korzystania ze środków transportu i usług powszechnych lub powszechnie zapewnionych jest zapewniony w taki sposób, aby korzystający nie czuł się w jakikolwiek sposób dyskryminowany czy stygmatyzowany.</w:t>
      </w:r>
    </w:p>
    <w:p w:rsidR="00335A7F" w:rsidRDefault="00335A7F" w:rsidP="00B203AD">
      <w:pPr>
        <w:pStyle w:val="Akapitzlist"/>
        <w:ind w:left="0"/>
      </w:pPr>
      <w:r>
        <w:t xml:space="preserve">W przypadku projektów realizowanych w polityce spójności, koncepcja uniwersalnego projektowania jest realizowana przez zastosowanie co najmniej standardów dostępności dla polityki spójności 2014-2020, stanowiących załącznik nr 2 do Wytycznych w zakresie realizacji zasady równości szans i niedyskryminacji, w tym dostępności dla osób z </w:t>
      </w:r>
      <w:proofErr w:type="spellStart"/>
      <w:r>
        <w:t>niepełnosprawnościami</w:t>
      </w:r>
      <w:proofErr w:type="spellEnd"/>
      <w:r>
        <w:t xml:space="preserve"> oraz zasady równości szans kobiet i mężczyzn w ramach funduszy unijnych na lata 2014-2020 z dnia 5 kwietnia 2018.</w:t>
      </w:r>
    </w:p>
    <w:p w:rsidR="00335A7F" w:rsidRDefault="00335A7F" w:rsidP="0015663E">
      <w:r>
        <w:t xml:space="preserve">Wszystkie </w:t>
      </w:r>
      <w:proofErr w:type="spellStart"/>
      <w:r>
        <w:t>nowe</w:t>
      </w:r>
      <w:proofErr w:type="spellEnd"/>
      <w:r>
        <w:t xml:space="preserve"> produkty projektów (zasoby cyfrowe, środki transportu, i infrastruktura) finansowane ze środków polityki spójności muszą być zgodne z koncepcją uniwersalnego projektowania, co oznacza co najmniej zastosowanie standardów dostępności dla polityki spójności na lata 2014-2020.</w:t>
      </w:r>
    </w:p>
    <w:p w:rsidR="00335A7F" w:rsidRDefault="00335A7F" w:rsidP="00B203AD">
      <w:pPr>
        <w:pStyle w:val="Akapitzlist"/>
        <w:ind w:left="0"/>
      </w:pPr>
      <w:r>
        <w:t>W przypadku obiektów i zasobów modernizowanych (przebudowa, rozbudowa) zastosowanie standardów dostępności dla polityki spójności na lata 2014-2020 jest obligatoryjne, o ile pozwalają na to warunki techniczne i zakres prowadzonej modernizacji. Decyzja w tej sprawie podejmowana będzie na podstawie opisu dostępności inwestycji w niniejszym polu.</w:t>
      </w:r>
    </w:p>
    <w:p w:rsidR="00335A7F" w:rsidRDefault="00335A7F" w:rsidP="00B203AD">
      <w:pPr>
        <w:pStyle w:val="Akapitzlist"/>
        <w:ind w:left="0"/>
      </w:pPr>
      <w:r>
        <w:t xml:space="preserve">Standardy regulują obszar, który podlega interwencji – to znaczy dotyczą produktów, będących przedmiotem projektu. Standardy dostępności dla polityki spójności 2014-2020 stanowią zestaw jakościowych i technicznych wymagań w stosunku do wsparcia finansowanego ze środków funduszy polityki spójności, w celu zapewnienia </w:t>
      </w:r>
      <w:r>
        <w:lastRenderedPageBreak/>
        <w:t xml:space="preserve">osobom z </w:t>
      </w:r>
      <w:proofErr w:type="spellStart"/>
      <w:r>
        <w:t>niepełnosprawnościami</w:t>
      </w:r>
      <w:proofErr w:type="spellEnd"/>
      <w:r>
        <w:t xml:space="preserve"> możliwości skorzystania z udziału w projektach, jak i z efektów i ich realizacji. Opracowano sześć standardów: szkoleniowy, edukacyjny, informacyjno-promocyjny, cyfrowy, architektoniczny oraz transportowy.</w:t>
      </w:r>
    </w:p>
    <w:p w:rsidR="00335A7F" w:rsidRDefault="00335A7F" w:rsidP="00B203AD">
      <w:pPr>
        <w:pStyle w:val="Akapitzlist"/>
        <w:ind w:left="0"/>
      </w:pPr>
      <w:r>
        <w:t>Ich stosowanie jest obligatoryjne, jednocześnie poszczególne rodzaje wsparcia mogą wymagać zastosowania więcej niż jednego standardu.</w:t>
      </w:r>
    </w:p>
    <w:p w:rsidR="00335A7F" w:rsidRDefault="00335A7F" w:rsidP="00B203AD">
      <w:pPr>
        <w:pStyle w:val="Akapitzlist"/>
        <w:ind w:left="0"/>
      </w:pPr>
      <w:r>
        <w:t>W niniejszym polu należy wskazać czy i w jakim zakresie założenia projektu zgodne są z tymi standardami.</w:t>
      </w:r>
    </w:p>
    <w:p w:rsidR="00CC0665" w:rsidRDefault="00CC0665" w:rsidP="00B203AD">
      <w:pPr>
        <w:pStyle w:val="Akapitzlist"/>
        <w:ind w:left="0"/>
      </w:pPr>
    </w:p>
    <w:p w:rsidR="00CC0665" w:rsidRDefault="00CC0665" w:rsidP="00B203AD">
      <w:pPr>
        <w:pStyle w:val="Akapitzlist"/>
        <w:ind w:left="0"/>
        <w:contextualSpacing w:val="0"/>
      </w:pPr>
      <w:r>
        <w:t>UWAGA</w:t>
      </w:r>
      <w:r w:rsidR="00335A7F">
        <w:t xml:space="preserve">: Dopuszczalne jest w uzasadnionych przypadkach uznanie neutralności produktów projektu (projekt natomiast musi być zgodny z zasadą równości szans i niedyskryminacji, w tym dostępności dla osób z </w:t>
      </w:r>
      <w:proofErr w:type="spellStart"/>
      <w:r w:rsidR="00335A7F">
        <w:t>niepełnosprawnościami</w:t>
      </w:r>
      <w:proofErr w:type="spellEnd"/>
      <w:r w:rsidR="00335A7F">
        <w:t xml:space="preserve">, aby mógł otrzymać dofinansowanie). O neutralności produktów można mówić w sytuacji, kiedy wnioskodawca wykaże we wniosku o dofinansowanie projektu, że dostępność nie dotyczy danego produktu, np. z uwagi na brak jego bezpośrednich użytkowników. W takim przypadku należy bezwzględnie wskazać uzasadnienie, potwierdzające dlaczego zasada dostępności produktów projektu nie znajduje zastosowania. Uznanie produktu projektu za neutralny nie wyklucza zatem zgodności projektu z „Zasadą równości szans i niedyskryminacji, w tym dostępności dla osób z </w:t>
      </w:r>
      <w:proofErr w:type="spellStart"/>
      <w:r w:rsidR="00335A7F">
        <w:t>niepełnosprawnościami</w:t>
      </w:r>
      <w:proofErr w:type="spellEnd"/>
      <w:r w:rsidR="00335A7F">
        <w:t>, w tym m. in. budowania infrastruktury w zgodzie z zasadą uniwersalnego projektowania” natomiast neutralność produktów projektu nie może być domniemana.</w:t>
      </w:r>
    </w:p>
    <w:p w:rsidR="001A2F29" w:rsidRDefault="00CC0665" w:rsidP="00B203AD">
      <w:pPr>
        <w:pStyle w:val="Akapitzlist"/>
        <w:ind w:left="0"/>
        <w:contextualSpacing w:val="0"/>
      </w:pPr>
      <w:r>
        <w:t>N</w:t>
      </w:r>
      <w:r w:rsidR="008A2FA7" w:rsidRPr="00624C9A">
        <w:t>ależy dokonać wyboru jednej z dostępnych opcji („</w:t>
      </w:r>
      <w:r w:rsidR="008A2FA7">
        <w:t>zgodny</w:t>
      </w:r>
      <w:r w:rsidR="008A2FA7" w:rsidRPr="00624C9A">
        <w:t>”, „</w:t>
      </w:r>
      <w:r w:rsidR="008A2FA7">
        <w:t>neutralny</w:t>
      </w:r>
      <w:r w:rsidR="008A2FA7" w:rsidRPr="00624C9A">
        <w:t>”</w:t>
      </w:r>
      <w:r w:rsidR="008A2FA7">
        <w:t>, „niezgodny”</w:t>
      </w:r>
      <w:r w:rsidR="008A2FA7" w:rsidRPr="00624C9A">
        <w:t>).</w:t>
      </w:r>
    </w:p>
    <w:p w:rsidR="00CC0665" w:rsidRDefault="00CC0665" w:rsidP="00B203AD">
      <w:pPr>
        <w:ind w:hanging="284"/>
        <w:rPr>
          <w:b/>
        </w:rPr>
      </w:pPr>
      <w:r>
        <w:rPr>
          <w:b/>
        </w:rPr>
        <w:t>Zasada równości szans kobiet i mężczyzn</w:t>
      </w:r>
    </w:p>
    <w:p w:rsidR="00CC0665" w:rsidRDefault="00CC0665" w:rsidP="00B203AD">
      <w:pPr>
        <w:pStyle w:val="Akapitzlist"/>
        <w:ind w:left="0"/>
      </w:pPr>
      <w:r>
        <w:t xml:space="preserve">Zgodnie z Wytycznymi w zakresie realizacji zasady równości szans i niedyskryminacji, w tym dostępności dla osób z </w:t>
      </w:r>
      <w:proofErr w:type="spellStart"/>
      <w:r>
        <w:t>niepełnosprawnościami</w:t>
      </w:r>
      <w:proofErr w:type="spellEnd"/>
      <w:r>
        <w:t xml:space="preserve"> oraz zasady równości szans kobiet i mężczyzn w ramach funduszy unijnych na lata 2014-2020, zasada równości szans kobiet i mężczyzn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rsidR="00CC0665" w:rsidRDefault="00CC0665" w:rsidP="00B203AD">
      <w:pPr>
        <w:pStyle w:val="Akapitzlist"/>
        <w:ind w:left="0"/>
      </w:pPr>
      <w:r>
        <w:t>Wnioskodawca jest zobowiązany opisać w jaki sposób projekt realizuje zasadę równości szans kobiet i mężczyzn lub uzasadnić dlaczego jest w stosunku do niej neutralny. O neutralności można mówić jednak tylko wtedy, kiedy w ramach projektu Wnioskodawca wskaże szczegółowe uzasadnienie, dlaczego dany projekt nie jest w stanie zrealizować jakichkolwiek działań w zakresie spełnienia ww. zasady.</w:t>
      </w:r>
    </w:p>
    <w:p w:rsidR="00CC0665" w:rsidRDefault="00CC0665" w:rsidP="00B203AD">
      <w:pPr>
        <w:pStyle w:val="Akapitzlist"/>
        <w:ind w:left="0"/>
        <w:contextualSpacing w:val="0"/>
      </w:pPr>
      <w:r>
        <w:t>Należy pamiętać, że projekt aby mógł być wybrany do dofinansowania musi mieć co najmniej neutralny wpływ na realizację zasady równości szans kobiet i mężczyzn.</w:t>
      </w:r>
    </w:p>
    <w:p w:rsidR="008A2FA7" w:rsidRDefault="00CC0665" w:rsidP="00B203AD">
      <w:pPr>
        <w:pStyle w:val="Akapitzlist"/>
        <w:ind w:left="0"/>
        <w:contextualSpacing w:val="0"/>
      </w:pPr>
      <w:r>
        <w:lastRenderedPageBreak/>
        <w:t>N</w:t>
      </w:r>
      <w:r w:rsidR="008A2FA7" w:rsidRPr="00624C9A">
        <w:t>ależy dokonać wyboru jednej z dostępnych opcji („</w:t>
      </w:r>
      <w:r w:rsidR="008A2FA7">
        <w:t>zgodny</w:t>
      </w:r>
      <w:r w:rsidR="008A2FA7" w:rsidRPr="00624C9A">
        <w:t>”, „</w:t>
      </w:r>
      <w:r w:rsidR="008A2FA7">
        <w:t>neutralny</w:t>
      </w:r>
      <w:r w:rsidR="008A2FA7" w:rsidRPr="00624C9A">
        <w:t>”</w:t>
      </w:r>
      <w:r w:rsidR="008A2FA7">
        <w:t>, „niezgodny”</w:t>
      </w:r>
      <w:r w:rsidR="008A2FA7" w:rsidRPr="00624C9A">
        <w:t>).</w:t>
      </w:r>
    </w:p>
    <w:p w:rsidR="00CC0665" w:rsidRDefault="00CC0665" w:rsidP="00B203AD">
      <w:pPr>
        <w:pStyle w:val="Akapitzlist"/>
        <w:ind w:left="0"/>
        <w:contextualSpacing w:val="0"/>
        <w:rPr>
          <w:b/>
        </w:rPr>
      </w:pPr>
      <w:r w:rsidRPr="0015663E">
        <w:rPr>
          <w:b/>
        </w:rPr>
        <w:t>Zasada zrównoważonego rozwoju</w:t>
      </w:r>
    </w:p>
    <w:p w:rsidR="00CC0665" w:rsidRDefault="00CC0665" w:rsidP="00B203AD">
      <w:pPr>
        <w:pStyle w:val="Akapitzlist"/>
        <w:ind w:left="0"/>
        <w:contextualSpacing w:val="0"/>
      </w:pPr>
      <w:r w:rsidRPr="0015663E">
        <w:t>Wnioskodawca jest zobowiązany opisać w jaki sposób projekt realizuje zasadę zrównoważonego rozwoju, o której mowa w art. 8 rozporządzenia Parlamentu Europejskiego i Rady (UE) nr 1303/2013.</w:t>
      </w:r>
    </w:p>
    <w:p w:rsidR="00BE1B28" w:rsidRPr="00E269BB" w:rsidRDefault="00BE1B28" w:rsidP="00B203AD">
      <w:pPr>
        <w:pStyle w:val="Akapitzlist"/>
        <w:ind w:left="0"/>
        <w:contextualSpacing w:val="0"/>
      </w:pPr>
      <w:r w:rsidRPr="00BE1B28">
        <w:t>Należy dokonać wyboru jednej z dostępnych opcji („zgodny”, „neutralny”, „niezgodny”).</w:t>
      </w:r>
    </w:p>
    <w:p w:rsidR="002B4657" w:rsidRPr="00B674DD" w:rsidRDefault="002B4657" w:rsidP="0015663E">
      <w:pPr>
        <w:pStyle w:val="Nagwek2"/>
        <w:numPr>
          <w:ilvl w:val="1"/>
          <w:numId w:val="98"/>
        </w:numPr>
      </w:pPr>
      <w:bookmarkStart w:id="690" w:name="_Toc34124358"/>
      <w:r w:rsidRPr="00B674DD">
        <w:t>Czy projekt jest realizowany w formule "zaprojektuj i wybuduj"?</w:t>
      </w:r>
      <w:bookmarkEnd w:id="690"/>
    </w:p>
    <w:p w:rsidR="002B4657" w:rsidRPr="001E487A" w:rsidRDefault="00BE1B28" w:rsidP="008C76BD">
      <w:r w:rsidRPr="00BE1B28">
        <w:t>Należy zaznaczyć odpowiedź „Nie”, gdyż w ramach naboru nie ma możliwości realizacji projektu w formule „zaprojektuj i wybuduj”.</w:t>
      </w:r>
    </w:p>
    <w:p w:rsidR="00BE1B28" w:rsidRDefault="00BE1B28" w:rsidP="00BE1B28">
      <w:r>
        <w:t>W przypadku wyboru odpowiedzi „Nie” powyżej, odpowiedzi („W całości”, „Częściowo” pozostają nieaktywne.</w:t>
      </w:r>
    </w:p>
    <w:p w:rsidR="002B4657" w:rsidRPr="00B674DD" w:rsidRDefault="002B4657" w:rsidP="0015663E">
      <w:pPr>
        <w:pStyle w:val="Nagwek2"/>
        <w:numPr>
          <w:ilvl w:val="1"/>
          <w:numId w:val="98"/>
        </w:numPr>
      </w:pPr>
      <w:bookmarkStart w:id="691" w:name="_Toc34124359"/>
      <w:r w:rsidRPr="00B674DD">
        <w:t>Zamówienia w projekcie</w:t>
      </w:r>
      <w:bookmarkEnd w:id="691"/>
    </w:p>
    <w:p w:rsidR="002B4657" w:rsidRPr="00D42E60" w:rsidRDefault="002B4657" w:rsidP="008C76BD">
      <w:r w:rsidRPr="00D42E60">
        <w:t>W sekcji należy wykazać:</w:t>
      </w:r>
    </w:p>
    <w:p w:rsidR="002B4657" w:rsidRPr="00B674DD" w:rsidRDefault="002B4657" w:rsidP="00AC6749">
      <w:pPr>
        <w:pStyle w:val="Akapitzlist"/>
        <w:numPr>
          <w:ilvl w:val="0"/>
          <w:numId w:val="50"/>
        </w:numPr>
        <w:ind w:left="851" w:hanging="426"/>
        <w:contextualSpacing w:val="0"/>
      </w:pPr>
      <w:r w:rsidRPr="00B674DD">
        <w:t xml:space="preserve">zamówienia publiczne udzielane na podstawie przepisów unijnych i krajowych, </w:t>
      </w:r>
    </w:p>
    <w:p w:rsidR="002B4657" w:rsidRPr="00B674DD" w:rsidRDefault="002B4657" w:rsidP="00AC6749">
      <w:pPr>
        <w:pStyle w:val="Akapitzlist"/>
        <w:numPr>
          <w:ilvl w:val="0"/>
          <w:numId w:val="50"/>
        </w:numPr>
        <w:ind w:left="851" w:hanging="426"/>
        <w:contextualSpacing w:val="0"/>
      </w:pPr>
      <w:r w:rsidRPr="00B674DD">
        <w:t>zamówienia udzielane zgodnie z zasadą konkurencyjności, o której mowa w „Zasadach w zakresie udzielania zamówień w projektach realizowanych w ramach Regionalnego Programu Operacyjnego Województwa Zachodniopomorskiego 2014-2020”, stanowiących załącznik do umowy/decyzji/porozumienia o dofinansowanie.</w:t>
      </w:r>
    </w:p>
    <w:p w:rsidR="002B4657" w:rsidRPr="008C76BD" w:rsidRDefault="002B4657" w:rsidP="008C76BD">
      <w:r w:rsidRPr="00D42E60">
        <w:t>W celu podania informacji o wszystkich zamówieniach udzielanych w ramach projektu</w:t>
      </w:r>
      <w:r w:rsidR="00DD2318">
        <w:t> </w:t>
      </w:r>
      <w:r w:rsidRPr="00D42E60">
        <w:t>w</w:t>
      </w:r>
      <w:r w:rsidR="00DD2318">
        <w:t xml:space="preserve"> </w:t>
      </w:r>
      <w:r w:rsidRPr="00D42E60">
        <w:t>sekcji D.9.1 i</w:t>
      </w:r>
      <w:r w:rsidR="00DD2318">
        <w:t> </w:t>
      </w:r>
      <w:r w:rsidRPr="00D42E60">
        <w:t>D.9.2 należy wybrać opcję „Tak” oraz w edytowalnych polach wniosku podać wymagane informacje na temat danego zamówienia.</w:t>
      </w:r>
    </w:p>
    <w:p w:rsidR="00D5094D" w:rsidRPr="00DD2318" w:rsidRDefault="002B4657" w:rsidP="0015663E">
      <w:pPr>
        <w:pStyle w:val="Akapitzlist"/>
        <w:numPr>
          <w:ilvl w:val="2"/>
          <w:numId w:val="98"/>
        </w:numPr>
        <w:ind w:left="567" w:hanging="567"/>
        <w:contextualSpacing w:val="0"/>
        <w:rPr>
          <w:b/>
          <w:bCs/>
        </w:rPr>
      </w:pPr>
      <w:r w:rsidRPr="00DD2318">
        <w:rPr>
          <w:b/>
          <w:bCs/>
        </w:rPr>
        <w:t>Czy w ramach realizacji projektu będą udzielane zamówienia?</w:t>
      </w:r>
      <w:r w:rsidRPr="00DD2318">
        <w:rPr>
          <w:b/>
          <w:bCs/>
        </w:rPr>
        <w:tab/>
      </w:r>
    </w:p>
    <w:p w:rsidR="00695030" w:rsidRPr="002C30D2" w:rsidRDefault="00AC6749" w:rsidP="00AC6749">
      <w:pPr>
        <w:pStyle w:val="Akapitzlist"/>
        <w:ind w:left="0"/>
        <w:contextualSpacing w:val="0"/>
      </w:pPr>
      <w:r>
        <w:t>N</w:t>
      </w:r>
      <w:r w:rsidR="00695030" w:rsidRPr="00624C9A">
        <w:t>ależy dokonać wyboru jednej z dostępnych opcji („Tak”, „Nie”).</w:t>
      </w:r>
    </w:p>
    <w:p w:rsidR="001905D9" w:rsidRPr="008C76BD" w:rsidRDefault="001905D9" w:rsidP="00AC6749">
      <w:r w:rsidRPr="00D42E60">
        <w:t xml:space="preserve">W poniższym polu należy podać wszystkie zamówienia, których udzielenie po dniu złożenia pisemnego wniosku o przyznanie pomocy planuje wnioskodawca (postępowania niezakończone i planowane) poprzez multiplikowanie danych wykorzystując opcję „Dodaj zamówienie”. </w:t>
      </w:r>
    </w:p>
    <w:p w:rsidR="001905D9" w:rsidRPr="00D5094D" w:rsidRDefault="001905D9" w:rsidP="00DD2318">
      <w:pPr>
        <w:pStyle w:val="Akapitzlist"/>
        <w:numPr>
          <w:ilvl w:val="0"/>
          <w:numId w:val="51"/>
        </w:numPr>
        <w:ind w:left="851" w:hanging="284"/>
        <w:contextualSpacing w:val="0"/>
      </w:pPr>
      <w:r w:rsidRPr="00D5094D">
        <w:t>Planowany przedmiot zamówienia</w:t>
      </w:r>
      <w:r w:rsidR="00DD2318">
        <w:t xml:space="preserve"> (</w:t>
      </w:r>
      <w:r w:rsidRPr="00D5094D">
        <w:t>maksymalnie 2000 znaków)</w:t>
      </w:r>
    </w:p>
    <w:p w:rsidR="001905D9" w:rsidRPr="00D5094D" w:rsidRDefault="001905D9" w:rsidP="00DD2318">
      <w:pPr>
        <w:pStyle w:val="Akapitzlist"/>
        <w:numPr>
          <w:ilvl w:val="0"/>
          <w:numId w:val="51"/>
        </w:numPr>
        <w:ind w:left="851" w:hanging="284"/>
        <w:contextualSpacing w:val="0"/>
      </w:pPr>
      <w:r w:rsidRPr="00D5094D">
        <w:t>Planowany tryb postępowania</w:t>
      </w:r>
      <w:r w:rsidRPr="00D5094D">
        <w:tab/>
        <w:t>(maksymalnie 2000 znaków)</w:t>
      </w:r>
    </w:p>
    <w:p w:rsidR="001905D9" w:rsidRDefault="001905D9" w:rsidP="00DD2318">
      <w:pPr>
        <w:pStyle w:val="Akapitzlist"/>
        <w:numPr>
          <w:ilvl w:val="0"/>
          <w:numId w:val="51"/>
        </w:numPr>
        <w:ind w:left="851" w:hanging="284"/>
        <w:contextualSpacing w:val="0"/>
      </w:pPr>
      <w:r w:rsidRPr="00D5094D">
        <w:t>Zamówienie będzie udzielane w formule „zaprojektuj i wybuduj”</w:t>
      </w:r>
      <w:r w:rsidRPr="00D5094D">
        <w:tab/>
      </w:r>
    </w:p>
    <w:p w:rsidR="001A2F29" w:rsidRDefault="00695030">
      <w:pPr>
        <w:pStyle w:val="Akapitzlist"/>
        <w:ind w:left="851"/>
        <w:contextualSpacing w:val="0"/>
      </w:pPr>
      <w:r>
        <w:t>n</w:t>
      </w:r>
      <w:r w:rsidRPr="00624C9A">
        <w:t>ależy dokonać wyboru jednej z dostępnych opcji („Tak”, „Nie”).</w:t>
      </w:r>
    </w:p>
    <w:p w:rsidR="001905D9" w:rsidRPr="00D42E60" w:rsidRDefault="001905D9" w:rsidP="004C740A">
      <w:pPr>
        <w:pStyle w:val="Akapitzlist"/>
        <w:numPr>
          <w:ilvl w:val="0"/>
          <w:numId w:val="52"/>
        </w:numPr>
        <w:ind w:left="851" w:hanging="284"/>
        <w:contextualSpacing w:val="0"/>
      </w:pPr>
      <w:r w:rsidRPr="00D5094D">
        <w:lastRenderedPageBreak/>
        <w:t>Krótki opis (maksymalnie 1000 znaków)</w:t>
      </w:r>
      <w:r>
        <w:t xml:space="preserve">. </w:t>
      </w:r>
      <w:r w:rsidRPr="00D42E60">
        <w:t>Należy podać:</w:t>
      </w:r>
    </w:p>
    <w:p w:rsidR="001905D9" w:rsidRPr="00D5094D" w:rsidRDefault="001905D9" w:rsidP="004C740A">
      <w:pPr>
        <w:pStyle w:val="Akapitzlist"/>
        <w:numPr>
          <w:ilvl w:val="0"/>
          <w:numId w:val="53"/>
        </w:numPr>
        <w:ind w:left="1134" w:hanging="283"/>
        <w:contextualSpacing w:val="0"/>
      </w:pPr>
      <w:r w:rsidRPr="00D5094D">
        <w:t xml:space="preserve">czy wnioskodawca zobowiązany jest do stosowania ustawy PZP (jeśli nie, należy wskazać podstawę zwolnienia); </w:t>
      </w:r>
    </w:p>
    <w:p w:rsidR="001905D9" w:rsidRPr="00D5094D" w:rsidRDefault="001905D9" w:rsidP="004C740A">
      <w:pPr>
        <w:pStyle w:val="Akapitzlist"/>
        <w:numPr>
          <w:ilvl w:val="0"/>
          <w:numId w:val="53"/>
        </w:numPr>
        <w:ind w:left="1134" w:hanging="283"/>
        <w:contextualSpacing w:val="0"/>
      </w:pPr>
      <w:r w:rsidRPr="00D5094D">
        <w:t>szacowaną wartość zamówienia;</w:t>
      </w:r>
    </w:p>
    <w:p w:rsidR="001905D9" w:rsidRPr="00D5094D" w:rsidRDefault="001905D9" w:rsidP="004C740A">
      <w:pPr>
        <w:pStyle w:val="Akapitzlist"/>
        <w:numPr>
          <w:ilvl w:val="0"/>
          <w:numId w:val="53"/>
        </w:numPr>
        <w:ind w:left="1134" w:hanging="283"/>
        <w:contextualSpacing w:val="0"/>
      </w:pPr>
      <w:r w:rsidRPr="00D5094D">
        <w:t xml:space="preserve">uzasadnienie wybranego/planowanego trybu udzielenia zamówienia; </w:t>
      </w:r>
    </w:p>
    <w:p w:rsidR="001905D9" w:rsidRPr="00D5094D" w:rsidRDefault="001905D9" w:rsidP="004C740A">
      <w:pPr>
        <w:pStyle w:val="Akapitzlist"/>
        <w:numPr>
          <w:ilvl w:val="0"/>
          <w:numId w:val="53"/>
        </w:numPr>
        <w:ind w:left="1134" w:hanging="283"/>
        <w:contextualSpacing w:val="0"/>
      </w:pPr>
      <w:r w:rsidRPr="00D5094D">
        <w:t xml:space="preserve">w jaki sposób wnioskodawca zastosował/będzie realizował zasadę konkurencyjności (jeśli dotyczy); </w:t>
      </w:r>
    </w:p>
    <w:p w:rsidR="001905D9" w:rsidRPr="00D5094D" w:rsidRDefault="001905D9" w:rsidP="004C740A">
      <w:pPr>
        <w:pStyle w:val="Akapitzlist"/>
        <w:numPr>
          <w:ilvl w:val="0"/>
          <w:numId w:val="53"/>
        </w:numPr>
        <w:ind w:left="1134" w:hanging="283"/>
        <w:contextualSpacing w:val="0"/>
      </w:pPr>
      <w:r w:rsidRPr="00D5094D">
        <w:t xml:space="preserve">sposób upublicznienia informacji o planowanym udzieleniu zamówienia; </w:t>
      </w:r>
    </w:p>
    <w:p w:rsidR="001905D9" w:rsidRPr="00D5094D" w:rsidRDefault="001905D9" w:rsidP="004C740A">
      <w:pPr>
        <w:pStyle w:val="Akapitzlist"/>
        <w:numPr>
          <w:ilvl w:val="0"/>
          <w:numId w:val="53"/>
        </w:numPr>
        <w:ind w:left="1134" w:hanging="283"/>
        <w:contextualSpacing w:val="0"/>
      </w:pPr>
      <w:r w:rsidRPr="00D5094D">
        <w:t>numer ogłoszenia (jeśli dotyczy).</w:t>
      </w:r>
    </w:p>
    <w:p w:rsidR="002B4657" w:rsidRPr="001905D9" w:rsidRDefault="001905D9" w:rsidP="004C740A">
      <w:pPr>
        <w:pStyle w:val="Akapitzlist"/>
        <w:numPr>
          <w:ilvl w:val="0"/>
          <w:numId w:val="52"/>
        </w:numPr>
        <w:ind w:left="851" w:hanging="284"/>
        <w:contextualSpacing w:val="0"/>
      </w:pPr>
      <w:r w:rsidRPr="00D5094D">
        <w:t>Należy uzasadnić dlaczego „nie”</w:t>
      </w:r>
      <w:r>
        <w:t xml:space="preserve"> </w:t>
      </w:r>
      <w:r w:rsidRPr="00D5094D">
        <w:t>(maksymalnie 1000 znaków)</w:t>
      </w:r>
      <w:r w:rsidR="00B76E45">
        <w:t>.</w:t>
      </w:r>
      <w:r>
        <w:t xml:space="preserve"> </w:t>
      </w:r>
      <w:r w:rsidRPr="00D5094D">
        <w:t>Uzupełnić w przypadku zaznaczenia odpowiedzi „Nie” w punkcie D.9.1.</w:t>
      </w:r>
    </w:p>
    <w:p w:rsidR="00D5094D" w:rsidRPr="002336B0" w:rsidRDefault="002B4657" w:rsidP="0015663E">
      <w:pPr>
        <w:pStyle w:val="Akapitzlist"/>
        <w:numPr>
          <w:ilvl w:val="2"/>
          <w:numId w:val="98"/>
        </w:numPr>
        <w:ind w:left="567" w:hanging="567"/>
        <w:contextualSpacing w:val="0"/>
        <w:rPr>
          <w:b/>
          <w:bCs/>
        </w:rPr>
      </w:pPr>
      <w:r w:rsidRPr="002336B0">
        <w:rPr>
          <w:b/>
          <w:bCs/>
        </w:rPr>
        <w:t>Czy w ramach realizacji projektu były udzielane zamówienia?</w:t>
      </w:r>
      <w:r w:rsidRPr="002336B0">
        <w:rPr>
          <w:b/>
          <w:bCs/>
        </w:rPr>
        <w:tab/>
      </w:r>
    </w:p>
    <w:p w:rsidR="00695030" w:rsidRPr="002C30D2" w:rsidRDefault="00F05E31" w:rsidP="00F05E31">
      <w:pPr>
        <w:pStyle w:val="Akapitzlist"/>
        <w:ind w:left="0"/>
        <w:contextualSpacing w:val="0"/>
      </w:pPr>
      <w:r>
        <w:t>N</w:t>
      </w:r>
      <w:r w:rsidRPr="00624C9A">
        <w:t xml:space="preserve">ależy </w:t>
      </w:r>
      <w:r w:rsidR="00695030" w:rsidRPr="00624C9A">
        <w:t>dokonać wyboru jednej z dostępnych opcji („Tak”, „Nie”).</w:t>
      </w:r>
    </w:p>
    <w:p w:rsidR="002B4657" w:rsidRPr="00D42E60" w:rsidRDefault="002B4657" w:rsidP="00F05E31">
      <w:r w:rsidRPr="00D42E60">
        <w:t>W poniższym polu należy podać wszystkie zamówienia udzielone przez wnioskodawcę przed dniem złożenia pisemnego wniosku o przyznanie pomocy poprzez multiplikowanie danych, wykorzystując opcję „Dodaj zamówienie”.</w:t>
      </w:r>
    </w:p>
    <w:p w:rsidR="002B4657" w:rsidRPr="00C249BF" w:rsidRDefault="002B4657" w:rsidP="00F05E31">
      <w:r w:rsidRPr="00D42E60">
        <w:t>UWAGA! Na potrzeby przygotowania wniosku o dofinansowanie należy przyjąć, że datą zakończenia procedury (oraz udzielenia zamówienia) jest data zawarcia umowy z wybranym wykonawcą.</w:t>
      </w:r>
    </w:p>
    <w:p w:rsidR="002B4657" w:rsidRPr="009D202E" w:rsidRDefault="002B4657" w:rsidP="004C740A">
      <w:pPr>
        <w:pStyle w:val="Akapitzlist"/>
        <w:numPr>
          <w:ilvl w:val="0"/>
          <w:numId w:val="52"/>
        </w:numPr>
        <w:ind w:left="851" w:hanging="284"/>
        <w:contextualSpacing w:val="0"/>
      </w:pPr>
      <w:r w:rsidRPr="009D202E">
        <w:t>Przedmiot zamówienia</w:t>
      </w:r>
      <w:r w:rsidR="00F05E31">
        <w:t xml:space="preserve"> </w:t>
      </w:r>
      <w:r w:rsidRPr="009D202E">
        <w:t>(maksymalnie 2000 znaków)</w:t>
      </w:r>
    </w:p>
    <w:p w:rsidR="002B4657" w:rsidRPr="009D202E" w:rsidRDefault="002B4657" w:rsidP="004C740A">
      <w:pPr>
        <w:pStyle w:val="Akapitzlist"/>
        <w:numPr>
          <w:ilvl w:val="0"/>
          <w:numId w:val="52"/>
        </w:numPr>
        <w:ind w:left="851" w:hanging="284"/>
        <w:contextualSpacing w:val="0"/>
      </w:pPr>
      <w:r w:rsidRPr="009D202E">
        <w:t>Tryb postępowania</w:t>
      </w:r>
      <w:r w:rsidR="00F05E31">
        <w:t xml:space="preserve"> </w:t>
      </w:r>
      <w:r w:rsidRPr="009D202E">
        <w:t>(maksymalnie 2000 znaków)</w:t>
      </w:r>
    </w:p>
    <w:p w:rsidR="009D202E" w:rsidRDefault="002B4657" w:rsidP="004C740A">
      <w:pPr>
        <w:pStyle w:val="Akapitzlist"/>
        <w:numPr>
          <w:ilvl w:val="0"/>
          <w:numId w:val="52"/>
        </w:numPr>
        <w:ind w:left="851" w:hanging="284"/>
        <w:contextualSpacing w:val="0"/>
      </w:pPr>
      <w:r w:rsidRPr="009D202E">
        <w:t>Zamówienie było udzielane w formule  „zaprojektuj i wybuduj”</w:t>
      </w:r>
      <w:r w:rsidRPr="009D202E">
        <w:tab/>
      </w:r>
    </w:p>
    <w:p w:rsidR="001A2F29" w:rsidRDefault="00695030">
      <w:pPr>
        <w:pStyle w:val="Akapitzlist"/>
        <w:ind w:left="851"/>
        <w:contextualSpacing w:val="0"/>
      </w:pPr>
      <w:r>
        <w:t>n</w:t>
      </w:r>
      <w:r w:rsidRPr="00624C9A">
        <w:t>ależy dokonać wyboru jednej z dostępnych opcji („Tak”, „Nie”).</w:t>
      </w:r>
    </w:p>
    <w:p w:rsidR="001A2F29" w:rsidRDefault="002B4657">
      <w:pPr>
        <w:pStyle w:val="Akapitzlist"/>
        <w:numPr>
          <w:ilvl w:val="0"/>
          <w:numId w:val="86"/>
        </w:numPr>
        <w:ind w:left="851" w:hanging="284"/>
      </w:pPr>
      <w:r w:rsidRPr="009D202E">
        <w:t>Data rozpoczęcia procedury</w:t>
      </w:r>
      <w:r w:rsidR="00F05E31">
        <w:t xml:space="preserve"> - </w:t>
      </w:r>
      <w:r w:rsidRPr="009D202E">
        <w:t>Data ogłoszenia o zamówieniu (wybór z „Kalendarza”).</w:t>
      </w:r>
    </w:p>
    <w:p w:rsidR="002B4657" w:rsidRPr="009D202E" w:rsidRDefault="002B4657" w:rsidP="004C740A">
      <w:pPr>
        <w:pStyle w:val="Akapitzlist"/>
        <w:numPr>
          <w:ilvl w:val="0"/>
          <w:numId w:val="55"/>
        </w:numPr>
        <w:ind w:left="851" w:hanging="284"/>
        <w:contextualSpacing w:val="0"/>
      </w:pPr>
      <w:r w:rsidRPr="009D202E">
        <w:t>Data zakończenia procedury</w:t>
      </w:r>
      <w:r w:rsidR="00F05E31">
        <w:t xml:space="preserve"> - </w:t>
      </w:r>
      <w:r w:rsidRPr="009D202E">
        <w:t>Data zawarcia umowy z wybranym wykonawcą (wybór z „Kalendarza”).</w:t>
      </w:r>
    </w:p>
    <w:p w:rsidR="002B4657" w:rsidRPr="009D202E" w:rsidRDefault="002B4657" w:rsidP="004C740A">
      <w:pPr>
        <w:pStyle w:val="Akapitzlist"/>
        <w:numPr>
          <w:ilvl w:val="0"/>
          <w:numId w:val="55"/>
        </w:numPr>
        <w:ind w:left="851" w:hanging="284"/>
        <w:contextualSpacing w:val="0"/>
      </w:pPr>
      <w:r w:rsidRPr="009D202E">
        <w:t>Krótki opis/Numer ogłoszenia</w:t>
      </w:r>
      <w:r w:rsidR="00F05E31">
        <w:t xml:space="preserve"> </w:t>
      </w:r>
      <w:r w:rsidRPr="009D202E">
        <w:t>(maksymalnie 1000 znaków)</w:t>
      </w:r>
    </w:p>
    <w:p w:rsidR="002B4657" w:rsidRPr="009D202E" w:rsidRDefault="002B4657" w:rsidP="004C740A">
      <w:pPr>
        <w:pStyle w:val="Akapitzlist"/>
        <w:numPr>
          <w:ilvl w:val="0"/>
          <w:numId w:val="55"/>
        </w:numPr>
        <w:ind w:left="851" w:hanging="284"/>
        <w:contextualSpacing w:val="0"/>
      </w:pPr>
      <w:r w:rsidRPr="009D202E">
        <w:t>Należy podać:</w:t>
      </w:r>
    </w:p>
    <w:p w:rsidR="002B4657" w:rsidRPr="009D202E" w:rsidRDefault="002B4657" w:rsidP="004C740A">
      <w:pPr>
        <w:pStyle w:val="Akapitzlist"/>
        <w:numPr>
          <w:ilvl w:val="0"/>
          <w:numId w:val="57"/>
        </w:numPr>
        <w:tabs>
          <w:tab w:val="left" w:pos="1134"/>
        </w:tabs>
        <w:ind w:left="1134" w:hanging="283"/>
        <w:contextualSpacing w:val="0"/>
      </w:pPr>
      <w:r w:rsidRPr="009D202E">
        <w:t xml:space="preserve">czy wnioskodawca zobowiązany jest do stosowania ustawy PZP (jeśli nie, należy wskazać podstawę zwolnienia); </w:t>
      </w:r>
    </w:p>
    <w:p w:rsidR="002B4657" w:rsidRPr="009D202E" w:rsidRDefault="002B4657" w:rsidP="004C740A">
      <w:pPr>
        <w:pStyle w:val="Akapitzlist"/>
        <w:numPr>
          <w:ilvl w:val="0"/>
          <w:numId w:val="57"/>
        </w:numPr>
        <w:tabs>
          <w:tab w:val="left" w:pos="1134"/>
        </w:tabs>
        <w:ind w:left="1134" w:hanging="283"/>
        <w:contextualSpacing w:val="0"/>
      </w:pPr>
      <w:r w:rsidRPr="009D202E">
        <w:t>wartość udzielonego zamówienia</w:t>
      </w:r>
    </w:p>
    <w:p w:rsidR="002B4657" w:rsidRPr="009D202E" w:rsidRDefault="002B4657" w:rsidP="004C740A">
      <w:pPr>
        <w:pStyle w:val="Akapitzlist"/>
        <w:numPr>
          <w:ilvl w:val="0"/>
          <w:numId w:val="57"/>
        </w:numPr>
        <w:tabs>
          <w:tab w:val="left" w:pos="1134"/>
        </w:tabs>
        <w:ind w:left="1134" w:hanging="283"/>
        <w:contextualSpacing w:val="0"/>
      </w:pPr>
      <w:r w:rsidRPr="009D202E">
        <w:t xml:space="preserve">uzasadnienie wybranego trybu udzielenia zamówienia; </w:t>
      </w:r>
    </w:p>
    <w:p w:rsidR="002B4657" w:rsidRPr="009D202E" w:rsidRDefault="002B4657" w:rsidP="004C740A">
      <w:pPr>
        <w:pStyle w:val="Akapitzlist"/>
        <w:numPr>
          <w:ilvl w:val="0"/>
          <w:numId w:val="57"/>
        </w:numPr>
        <w:tabs>
          <w:tab w:val="left" w:pos="1134"/>
        </w:tabs>
        <w:ind w:left="1134" w:hanging="283"/>
        <w:contextualSpacing w:val="0"/>
      </w:pPr>
      <w:r w:rsidRPr="009D202E">
        <w:lastRenderedPageBreak/>
        <w:t xml:space="preserve">w jaki sposób wnioskodawca zastosował  zasadę konkurencyjności (jeśli dotyczy); </w:t>
      </w:r>
    </w:p>
    <w:p w:rsidR="002B4657" w:rsidRPr="009D202E" w:rsidRDefault="002B4657" w:rsidP="004C740A">
      <w:pPr>
        <w:pStyle w:val="Akapitzlist"/>
        <w:numPr>
          <w:ilvl w:val="0"/>
          <w:numId w:val="57"/>
        </w:numPr>
        <w:tabs>
          <w:tab w:val="left" w:pos="1134"/>
        </w:tabs>
        <w:ind w:left="1134" w:hanging="283"/>
        <w:contextualSpacing w:val="0"/>
      </w:pPr>
      <w:r w:rsidRPr="009D202E">
        <w:t xml:space="preserve">sposób upublicznienia informacji o udzielonym zamówieniu; </w:t>
      </w:r>
    </w:p>
    <w:p w:rsidR="002B4657" w:rsidRPr="009D202E" w:rsidRDefault="002B4657" w:rsidP="004C740A">
      <w:pPr>
        <w:pStyle w:val="Akapitzlist"/>
        <w:numPr>
          <w:ilvl w:val="0"/>
          <w:numId w:val="57"/>
        </w:numPr>
        <w:tabs>
          <w:tab w:val="left" w:pos="1134"/>
        </w:tabs>
        <w:ind w:left="1134" w:hanging="283"/>
        <w:contextualSpacing w:val="0"/>
      </w:pPr>
      <w:r w:rsidRPr="009D202E">
        <w:t>numer ogłoszenia (jeśli dotyczy).</w:t>
      </w:r>
    </w:p>
    <w:p w:rsidR="002B4657" w:rsidRPr="00C249BF" w:rsidRDefault="002B4657" w:rsidP="004C740A">
      <w:pPr>
        <w:pStyle w:val="Akapitzlist"/>
        <w:numPr>
          <w:ilvl w:val="0"/>
          <w:numId w:val="56"/>
        </w:numPr>
        <w:ind w:left="851" w:hanging="284"/>
        <w:contextualSpacing w:val="0"/>
      </w:pPr>
      <w:r w:rsidRPr="009D202E">
        <w:t>Należy uzasadnić dlaczego „nie”</w:t>
      </w:r>
      <w:r w:rsidR="009D202E">
        <w:t xml:space="preserve"> </w:t>
      </w:r>
      <w:r w:rsidRPr="009D202E">
        <w:t>(maksymalnie 1000 znaków)</w:t>
      </w:r>
      <w:r w:rsidR="00B76E45">
        <w:t>.</w:t>
      </w:r>
      <w:r w:rsidR="009D202E">
        <w:t xml:space="preserve"> </w:t>
      </w:r>
      <w:r w:rsidRPr="009D202E">
        <w:t>Uzupełnić w przypadku zaznaczenia odpowiedzi „Nie” w punkcie D.9.2.</w:t>
      </w:r>
    </w:p>
    <w:p w:rsidR="002B4657" w:rsidRPr="00D42E60" w:rsidRDefault="002B4657" w:rsidP="0015663E">
      <w:pPr>
        <w:pStyle w:val="Nagwek1"/>
        <w:numPr>
          <w:ilvl w:val="0"/>
          <w:numId w:val="98"/>
        </w:numPr>
        <w:spacing w:line="276" w:lineRule="auto"/>
      </w:pPr>
      <w:bookmarkStart w:id="692" w:name="_Toc28046583"/>
      <w:bookmarkStart w:id="693" w:name="_Toc34124360"/>
      <w:r w:rsidRPr="00D42E60">
        <w:t>Mierzalne wskaźniki projektu</w:t>
      </w:r>
      <w:bookmarkEnd w:id="692"/>
      <w:bookmarkEnd w:id="693"/>
    </w:p>
    <w:p w:rsidR="002B4657" w:rsidRPr="001C1089" w:rsidRDefault="002B4657" w:rsidP="001C1089">
      <w:r w:rsidRPr="00D42E60">
        <w:t xml:space="preserve">UWAGA! Przed wypełnieniem tej części wniosku o dofinansowanie należy zapoznać się z Wytycznymi Ministra Rozwoju i Finansów w zakresie monitorowania postępu rzeczowego realizacji programów operacyjnych na lata 2014-2020 z </w:t>
      </w:r>
      <w:r w:rsidR="00666F94">
        <w:rPr>
          <w:rFonts w:cs="Arial"/>
          <w:szCs w:val="24"/>
        </w:rPr>
        <w:t>9 </w:t>
      </w:r>
      <w:r w:rsidR="00666F94" w:rsidRPr="00C42716">
        <w:rPr>
          <w:rFonts w:cs="Arial"/>
          <w:szCs w:val="24"/>
        </w:rPr>
        <w:t xml:space="preserve">lipca 2018 </w:t>
      </w:r>
      <w:r w:rsidRPr="00D42E60">
        <w:t>r.</w:t>
      </w:r>
      <w:r w:rsidR="001C1089">
        <w:t xml:space="preserve"> </w:t>
      </w:r>
      <w:r w:rsidRPr="00D42E60">
        <w:t>Wnioskodawca ma obowiązek wybrania wszystkich wskaźników adekwatnych do planowanych działań w projekcie oraz monitorowania ich w</w:t>
      </w:r>
      <w:r w:rsidR="002336B0">
        <w:t> </w:t>
      </w:r>
      <w:r w:rsidRPr="00D42E60">
        <w:t>trakcie realizacji projektu. We wniosku o dofinansowanie należy ponadto ująć wszystkie wskaźniki określone w regulaminie konkursu/naboru jako obligatoryjne.</w:t>
      </w:r>
    </w:p>
    <w:p w:rsidR="002B4657" w:rsidRPr="00D42E60" w:rsidRDefault="001C1089" w:rsidP="0015663E">
      <w:pPr>
        <w:pStyle w:val="Nagwek2"/>
        <w:numPr>
          <w:ilvl w:val="1"/>
          <w:numId w:val="98"/>
        </w:numPr>
      </w:pPr>
      <w:bookmarkStart w:id="694" w:name="_Toc34124361"/>
      <w:r w:rsidRPr="00D42E60">
        <w:t>Wskaźniki produktu</w:t>
      </w:r>
      <w:bookmarkEnd w:id="694"/>
      <w:r w:rsidRPr="00D42E60">
        <w:t xml:space="preserve"> </w:t>
      </w:r>
    </w:p>
    <w:p w:rsidR="002B4657" w:rsidRPr="00D42E60" w:rsidRDefault="002B4657" w:rsidP="001C1089">
      <w:r w:rsidRPr="00D42E60">
        <w:t>Wskaźnik produktu odzwierciedla 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należy wykazać wszystkie osiągane w wyniku realizacji projektu wskaźniki produktu poprzez multiplikowanie pola wykorzystując opcję „Dodaj nowy wskaźnik”.</w:t>
      </w:r>
    </w:p>
    <w:p w:rsidR="002B4657" w:rsidRPr="001C1089" w:rsidRDefault="002B4657" w:rsidP="001C1089">
      <w:r w:rsidRPr="00D42E60">
        <w:t xml:space="preserve">UWAGA! Wartości wszystkich wskaźników powinny być oszacowane na poziomie możliwym do osiągnięcia przez wnioskodawcę – będą stanowiły jedno z podstawowych źródeł informacji dla oceniających projekt. Jeżeli wnioskodawca przedstawi wskaźniki przeszacowane bądź </w:t>
      </w:r>
      <w:proofErr w:type="spellStart"/>
      <w:r w:rsidRPr="00D42E60">
        <w:t>niedoszacowane</w:t>
      </w:r>
      <w:proofErr w:type="spellEnd"/>
      <w:r w:rsidRPr="00D42E60">
        <w:t>, może być to przyczyną odrzucenia wniosku.</w:t>
      </w:r>
    </w:p>
    <w:p w:rsidR="00BE1B28" w:rsidRDefault="002B4657" w:rsidP="008D1449">
      <w:pPr>
        <w:pStyle w:val="Akapitzlist"/>
        <w:numPr>
          <w:ilvl w:val="0"/>
          <w:numId w:val="3"/>
        </w:numPr>
        <w:ind w:left="426" w:hanging="422"/>
        <w:contextualSpacing w:val="0"/>
      </w:pPr>
      <w:r w:rsidRPr="00D42E60">
        <w:t>Wskaźnik</w:t>
      </w:r>
      <w:r w:rsidR="00C30DC6">
        <w:t xml:space="preserve"> - n</w:t>
      </w:r>
      <w:r w:rsidRPr="00D42E60">
        <w:t>ależy wybrać z listy rozwijanej nazwę wskaźnika produktu planowanego do osiągnięcia w wyniku realizacji projektu, tj.:</w:t>
      </w:r>
    </w:p>
    <w:p w:rsidR="00BE1B28" w:rsidRDefault="00BE1B28" w:rsidP="00F05E31">
      <w:pPr>
        <w:pStyle w:val="Akapitzlist"/>
        <w:numPr>
          <w:ilvl w:val="3"/>
          <w:numId w:val="124"/>
        </w:numPr>
        <w:spacing w:after="0"/>
        <w:ind w:left="709" w:firstLine="0"/>
      </w:pPr>
      <w:r>
        <w:t>Długość wybudowanych dróg wojewódzkich [km],</w:t>
      </w:r>
    </w:p>
    <w:p w:rsidR="00BE1B28" w:rsidRDefault="00BE1B28" w:rsidP="00F05E31">
      <w:pPr>
        <w:pStyle w:val="Akapitzlist"/>
        <w:numPr>
          <w:ilvl w:val="3"/>
          <w:numId w:val="124"/>
        </w:numPr>
        <w:spacing w:after="0"/>
        <w:ind w:left="709" w:firstLine="0"/>
      </w:pPr>
      <w:r>
        <w:t>Długość przebudowanych dróg wojewódzkich [km],</w:t>
      </w:r>
    </w:p>
    <w:p w:rsidR="00BE1B28" w:rsidRDefault="00BE1B28" w:rsidP="00F05E31">
      <w:pPr>
        <w:pStyle w:val="Akapitzlist"/>
        <w:numPr>
          <w:ilvl w:val="3"/>
          <w:numId w:val="124"/>
        </w:numPr>
        <w:spacing w:after="0"/>
        <w:ind w:left="709" w:firstLine="0"/>
      </w:pPr>
      <w:r>
        <w:t>Liczba wybudowanych obwodnic [szt.],</w:t>
      </w:r>
    </w:p>
    <w:p w:rsidR="00BE1B28" w:rsidRDefault="00BE1B28" w:rsidP="00F05E31">
      <w:pPr>
        <w:pStyle w:val="Akapitzlist"/>
        <w:numPr>
          <w:ilvl w:val="3"/>
          <w:numId w:val="124"/>
        </w:numPr>
        <w:spacing w:after="0"/>
        <w:ind w:left="709" w:firstLine="0"/>
      </w:pPr>
      <w:r>
        <w:t>Liczba zainstalowanych inteligentnych systemów transportowych [szt.],</w:t>
      </w:r>
    </w:p>
    <w:p w:rsidR="00BE1B28" w:rsidRDefault="00BE1B28" w:rsidP="00F05E31">
      <w:pPr>
        <w:pStyle w:val="Akapitzlist"/>
        <w:numPr>
          <w:ilvl w:val="3"/>
          <w:numId w:val="124"/>
        </w:numPr>
        <w:spacing w:after="0"/>
        <w:ind w:left="709" w:firstLine="0"/>
      </w:pPr>
      <w:r>
        <w:t>Długość ciągów transportowych, na których zainstalowano inteligentne systemy transportowe [km].</w:t>
      </w:r>
    </w:p>
    <w:p w:rsidR="00BE1B28" w:rsidRDefault="00BE1B28" w:rsidP="00BE1B28">
      <w:pPr>
        <w:pStyle w:val="Akapitzlist"/>
        <w:ind w:left="426"/>
      </w:pPr>
    </w:p>
    <w:p w:rsidR="00BE1B28" w:rsidRDefault="00BE1B28" w:rsidP="00BE1B28">
      <w:pPr>
        <w:pStyle w:val="Akapitzlist"/>
        <w:ind w:left="426"/>
      </w:pPr>
      <w:r>
        <w:t xml:space="preserve">Spośród ww. wskaźników produktu wnioskodawca jest zobowiązany określić we wniosku o dofinansowanie co najmniej jeden z wymienionych w </w:t>
      </w:r>
      <w:proofErr w:type="spellStart"/>
      <w:r>
        <w:t>pkt</w:t>
      </w:r>
      <w:proofErr w:type="spellEnd"/>
      <w:r>
        <w:t xml:space="preserve"> 1 lub 2. Pozostałe wskaźniki należy wybrać w sytuacji, gdy są adekwatne dla projektu.</w:t>
      </w:r>
    </w:p>
    <w:p w:rsidR="002B4657" w:rsidRPr="001875E6" w:rsidRDefault="00BE1B28" w:rsidP="00F05E31">
      <w:pPr>
        <w:ind w:left="426"/>
      </w:pPr>
      <w:r>
        <w:lastRenderedPageBreak/>
        <w:t xml:space="preserve">Ze względu na wzajemne powiązanie wskaźników wskazanych w </w:t>
      </w:r>
      <w:proofErr w:type="spellStart"/>
      <w:r>
        <w:t>pkt</w:t>
      </w:r>
      <w:proofErr w:type="spellEnd"/>
      <w:r>
        <w:t xml:space="preserve"> 4 i 5, w przypadku gdy dotyczą one projektu, należy wybrać oba przedmiotowe wskaźniki.</w:t>
      </w:r>
    </w:p>
    <w:p w:rsidR="002B4657" w:rsidRPr="00D42E60" w:rsidRDefault="002B4657" w:rsidP="008D1449">
      <w:pPr>
        <w:pStyle w:val="Akapitzlist"/>
        <w:numPr>
          <w:ilvl w:val="0"/>
          <w:numId w:val="3"/>
        </w:numPr>
        <w:ind w:left="426" w:hanging="422"/>
        <w:contextualSpacing w:val="0"/>
      </w:pPr>
      <w:r w:rsidRPr="00D42E60">
        <w:t>Nazwa wskaźnika</w:t>
      </w:r>
      <w:r w:rsidR="00C30DC6">
        <w:t xml:space="preserve"> - w</w:t>
      </w:r>
      <w:r w:rsidRPr="00D42E60">
        <w:t>ypełniane automatycznie po wyborze wskaźnika.</w:t>
      </w:r>
    </w:p>
    <w:p w:rsidR="002B4657" w:rsidRPr="00D42E60" w:rsidRDefault="002B4657" w:rsidP="008D1449">
      <w:pPr>
        <w:pStyle w:val="Akapitzlist"/>
        <w:numPr>
          <w:ilvl w:val="0"/>
          <w:numId w:val="3"/>
        </w:numPr>
        <w:ind w:left="426" w:hanging="422"/>
        <w:contextualSpacing w:val="0"/>
      </w:pPr>
      <w:r w:rsidRPr="00D42E60">
        <w:t>Charakter wskaźnika</w:t>
      </w:r>
      <w:r w:rsidR="00C30DC6">
        <w:t xml:space="preserve"> - w</w:t>
      </w:r>
      <w:r w:rsidRPr="00D42E60">
        <w:t>ypełniane automatycznie po wyborze wskaźnika.</w:t>
      </w:r>
    </w:p>
    <w:p w:rsidR="002B4657" w:rsidRPr="00D42E60" w:rsidRDefault="002B4657" w:rsidP="008D1449">
      <w:pPr>
        <w:pStyle w:val="Akapitzlist"/>
        <w:numPr>
          <w:ilvl w:val="0"/>
          <w:numId w:val="3"/>
        </w:numPr>
        <w:ind w:left="426" w:hanging="422"/>
        <w:contextualSpacing w:val="0"/>
      </w:pPr>
      <w:r w:rsidRPr="00D42E60">
        <w:t>Jednostka pomiaru wskaźnika</w:t>
      </w:r>
      <w:r w:rsidR="00C30DC6">
        <w:t xml:space="preserve"> - w</w:t>
      </w:r>
      <w:r w:rsidRPr="00D42E60">
        <w:t>ypełniane automatycznie po wyborze wskaźnika.</w:t>
      </w:r>
    </w:p>
    <w:p w:rsidR="002B4657" w:rsidRPr="001875E6" w:rsidRDefault="002B4657" w:rsidP="008D1449">
      <w:pPr>
        <w:pStyle w:val="Akapitzlist"/>
        <w:numPr>
          <w:ilvl w:val="0"/>
          <w:numId w:val="3"/>
        </w:numPr>
        <w:ind w:left="426" w:hanging="422"/>
        <w:contextualSpacing w:val="0"/>
      </w:pPr>
      <w:r w:rsidRPr="00D42E60">
        <w:t>Wartość docelowa</w:t>
      </w:r>
      <w:r w:rsidR="00C30DC6">
        <w:t xml:space="preserve"> - n</w:t>
      </w:r>
      <w:r w:rsidRPr="00D42E60">
        <w:t xml:space="preserve">ależy podać wartość wskaźnika planowaną do osiągnięcia </w:t>
      </w:r>
      <w:r w:rsidRPr="001875E6">
        <w:t>w roku zakończenia realizacji projektu. Możliwe jest również wskazanie wartości planowanej do osiągnięcia w roku objętym okresem realizacji projektu, w sytuacji, gdy wnioskodawca będzie w stanie osiągnąć wskaźnik wcześniej. Wartość należy wpisać w pole „O” (ogółem).</w:t>
      </w:r>
    </w:p>
    <w:p w:rsidR="002B4657" w:rsidRPr="00D42E60" w:rsidRDefault="002B4657" w:rsidP="008D1449">
      <w:pPr>
        <w:pStyle w:val="Akapitzlist"/>
        <w:numPr>
          <w:ilvl w:val="0"/>
          <w:numId w:val="3"/>
        </w:numPr>
        <w:ind w:left="426" w:hanging="422"/>
        <w:contextualSpacing w:val="0"/>
      </w:pPr>
      <w:r w:rsidRPr="00D42E60">
        <w:t>Rok docelowy</w:t>
      </w:r>
      <w:r w:rsidR="00C30DC6">
        <w:t xml:space="preserve"> - z</w:t>
      </w:r>
      <w:r w:rsidRPr="00D42E60">
        <w:t xml:space="preserve"> listy rozwijanej należy wybrać rok, w którym zrealizowany zostanie dany wskaźnik.</w:t>
      </w:r>
    </w:p>
    <w:p w:rsidR="002B4657" w:rsidRPr="001875E6" w:rsidRDefault="002B4657" w:rsidP="008D1449">
      <w:pPr>
        <w:pStyle w:val="Akapitzlist"/>
        <w:numPr>
          <w:ilvl w:val="0"/>
          <w:numId w:val="3"/>
        </w:numPr>
        <w:ind w:left="426" w:hanging="422"/>
        <w:contextualSpacing w:val="0"/>
      </w:pPr>
      <w:r w:rsidRPr="00D42E60">
        <w:t>Źródło danych do pomiaru wskaźnika</w:t>
      </w:r>
      <w:r w:rsidR="001875E6">
        <w:t xml:space="preserve"> </w:t>
      </w:r>
      <w:r w:rsidRPr="00D42E60">
        <w:t>(maksymalnie 1000 znaków</w:t>
      </w:r>
      <w:r w:rsidR="00C30DC6">
        <w:t>) - n</w:t>
      </w:r>
      <w:r w:rsidRPr="001875E6">
        <w:t>ależy wskazać źródło pozyskiwania informacji do monitorowania realizacji wskaźnika.</w:t>
      </w:r>
    </w:p>
    <w:p w:rsidR="002B4657" w:rsidRPr="001C1089" w:rsidRDefault="002B4657" w:rsidP="008D1449">
      <w:pPr>
        <w:pStyle w:val="Akapitzlist"/>
        <w:numPr>
          <w:ilvl w:val="0"/>
          <w:numId w:val="3"/>
        </w:numPr>
        <w:ind w:left="426" w:hanging="422"/>
        <w:contextualSpacing w:val="0"/>
      </w:pPr>
      <w:r w:rsidRPr="00D42E60">
        <w:t>Sposób pomiaru wskaźnika</w:t>
      </w:r>
      <w:r w:rsidR="001875E6">
        <w:t xml:space="preserve"> </w:t>
      </w:r>
      <w:r w:rsidRPr="00D42E60">
        <w:t>(maksymalnie 1000 znaków</w:t>
      </w:r>
      <w:r w:rsidR="00C30DC6">
        <w:t>) - n</w:t>
      </w:r>
      <w:r w:rsidRPr="001875E6">
        <w:t>ależy opisać organizację systemu monitorowania realizacji wskaźnika, w tym częstotliwość pozyskiwania danych celem pomiaru wskaźnika.</w:t>
      </w:r>
    </w:p>
    <w:p w:rsidR="002B4657" w:rsidRPr="00D42E60" w:rsidRDefault="001C1089" w:rsidP="00964949">
      <w:pPr>
        <w:pStyle w:val="Nagwek2"/>
        <w:numPr>
          <w:ilvl w:val="1"/>
          <w:numId w:val="98"/>
        </w:numPr>
      </w:pPr>
      <w:bookmarkStart w:id="695" w:name="_Toc34124362"/>
      <w:r w:rsidRPr="00D42E60">
        <w:t>Wskaźniki rezultatu</w:t>
      </w:r>
      <w:bookmarkEnd w:id="695"/>
      <w:r w:rsidRPr="00D42E60">
        <w:t xml:space="preserve"> </w:t>
      </w:r>
    </w:p>
    <w:p w:rsidR="00BE1B28" w:rsidRDefault="00BE1B28" w:rsidP="001C1089">
      <w:r>
        <w:t>Brak wskaźników rezultatu w projekcie.</w:t>
      </w:r>
    </w:p>
    <w:p w:rsidR="00BE1B28" w:rsidRDefault="00BE1B28" w:rsidP="001C1089">
      <w:r w:rsidRPr="00BE1B28">
        <w:t>Ze względu na fakt, że w ramach Działania 5.1 nie przewidziano wskaźników rezultatu, należy zaznaczyć pole „Brak wskaźników rezultatu w projekcie”.</w:t>
      </w:r>
    </w:p>
    <w:p w:rsidR="00D30941" w:rsidRDefault="002B4657" w:rsidP="00D321A8">
      <w:pPr>
        <w:pStyle w:val="Nagwek2"/>
        <w:numPr>
          <w:ilvl w:val="1"/>
          <w:numId w:val="100"/>
        </w:numPr>
      </w:pPr>
      <w:bookmarkStart w:id="696" w:name="_Toc34124363"/>
      <w:r w:rsidRPr="00D42E60">
        <w:t>Główne wskaźniki analizy finansowej</w:t>
      </w:r>
      <w:r w:rsidR="006A6654">
        <w:t>.</w:t>
      </w:r>
      <w:bookmarkEnd w:id="696"/>
      <w:r w:rsidR="006A6654">
        <w:t xml:space="preserve"> </w:t>
      </w:r>
    </w:p>
    <w:p w:rsidR="002B4657" w:rsidRDefault="002B4657" w:rsidP="00D30941">
      <w:pPr>
        <w:pStyle w:val="Akapitzlist"/>
        <w:ind w:left="0"/>
        <w:contextualSpacing w:val="0"/>
      </w:pPr>
      <w:r w:rsidRPr="00D42E60">
        <w:t>Należy podać główne wskaźniki analizy finansowej przedstawione w studium wykonalności stanowiącym załącznik do wniosku o dofinansowanie oraz przedstawić odniesienie do analizy kosztów i</w:t>
      </w:r>
      <w:r w:rsidR="00D30941">
        <w:t> </w:t>
      </w:r>
      <w:r w:rsidRPr="00D42E60">
        <w:t>korzyści (AKK). Jedynie dla dużych projektów, o których mowa w art. 100 rozporządzenia (UE) nr</w:t>
      </w:r>
      <w:r w:rsidR="00D30941">
        <w:t> </w:t>
      </w:r>
      <w:r w:rsidRPr="00D42E60">
        <w:t>1303/2013 należy podać wskaźnik FNPV (K) oraz FRR (K). W pozostałych przypadkach przy wskaźniku FNPV (K) oraz FRR (K) należy wpisać wartość „0,00”.</w:t>
      </w:r>
    </w:p>
    <w:tbl>
      <w:tblPr>
        <w:tblStyle w:val="Tabela-Siatka"/>
        <w:tblW w:w="5000" w:type="pct"/>
        <w:tblLook w:val="04A0"/>
      </w:tblPr>
      <w:tblGrid>
        <w:gridCol w:w="2442"/>
        <w:gridCol w:w="864"/>
        <w:gridCol w:w="990"/>
        <w:gridCol w:w="825"/>
        <w:gridCol w:w="990"/>
        <w:gridCol w:w="3176"/>
      </w:tblGrid>
      <w:tr w:rsidR="0017095E" w:rsidRPr="000711ED" w:rsidTr="00D966EE">
        <w:trPr>
          <w:tblHeader/>
        </w:trPr>
        <w:tc>
          <w:tcPr>
            <w:tcW w:w="1315" w:type="pct"/>
            <w:vAlign w:val="center"/>
          </w:tcPr>
          <w:p w:rsidR="0017095E" w:rsidRPr="00695030" w:rsidRDefault="00834C5E" w:rsidP="00280881">
            <w:pPr>
              <w:pStyle w:val="Bezodstpw"/>
              <w:rPr>
                <w:rFonts w:ascii="Arial" w:hAnsi="Arial" w:cs="Arial"/>
                <w:b/>
              </w:rPr>
            </w:pPr>
            <w:r w:rsidRPr="00834C5E">
              <w:rPr>
                <w:rFonts w:ascii="Arial" w:hAnsi="Arial" w:cs="Arial"/>
                <w:b/>
                <w:sz w:val="22"/>
                <w:szCs w:val="22"/>
              </w:rPr>
              <w:t>Główne parametry</w:t>
            </w:r>
            <w:r w:rsidRPr="00834C5E">
              <w:rPr>
                <w:rFonts w:ascii="Arial" w:hAnsi="Arial" w:cs="Arial"/>
                <w:b/>
                <w:sz w:val="22"/>
                <w:szCs w:val="22"/>
              </w:rPr>
              <w:br/>
              <w:t xml:space="preserve"> i wskaźniki</w:t>
            </w:r>
          </w:p>
        </w:tc>
        <w:tc>
          <w:tcPr>
            <w:tcW w:w="998" w:type="pct"/>
            <w:gridSpan w:val="2"/>
            <w:vAlign w:val="center"/>
          </w:tcPr>
          <w:p w:rsidR="0017095E" w:rsidRPr="00695030" w:rsidRDefault="0017095E" w:rsidP="00280881">
            <w:pPr>
              <w:pStyle w:val="Bezodstpw"/>
              <w:rPr>
                <w:rFonts w:ascii="Arial" w:hAnsi="Arial" w:cs="Arial"/>
                <w:b/>
              </w:rPr>
            </w:pPr>
          </w:p>
        </w:tc>
        <w:tc>
          <w:tcPr>
            <w:tcW w:w="977" w:type="pct"/>
            <w:gridSpan w:val="2"/>
            <w:vAlign w:val="center"/>
          </w:tcPr>
          <w:p w:rsidR="0017095E" w:rsidRPr="00695030" w:rsidRDefault="0017095E" w:rsidP="00280881">
            <w:pPr>
              <w:pStyle w:val="Bezodstpw"/>
              <w:rPr>
                <w:rFonts w:ascii="Arial" w:hAnsi="Arial" w:cs="Arial"/>
                <w:b/>
              </w:rPr>
            </w:pPr>
          </w:p>
        </w:tc>
        <w:tc>
          <w:tcPr>
            <w:tcW w:w="1710" w:type="pct"/>
            <w:vAlign w:val="center"/>
          </w:tcPr>
          <w:p w:rsidR="0017095E" w:rsidRPr="00695030" w:rsidRDefault="00834C5E" w:rsidP="00280881">
            <w:pPr>
              <w:pStyle w:val="Bezodstpw"/>
              <w:rPr>
                <w:rFonts w:ascii="Arial" w:hAnsi="Arial" w:cs="Arial"/>
                <w:b/>
              </w:rPr>
            </w:pPr>
            <w:r w:rsidRPr="00834C5E">
              <w:rPr>
                <w:rFonts w:ascii="Arial" w:hAnsi="Arial" w:cs="Arial"/>
                <w:b/>
                <w:sz w:val="22"/>
                <w:szCs w:val="22"/>
              </w:rPr>
              <w:t>Odniesienie do dokumentu dotyczącego AKK (rozdział/sekcja/strona)</w:t>
            </w:r>
          </w:p>
        </w:tc>
      </w:tr>
      <w:tr w:rsidR="0017095E" w:rsidRPr="000711ED" w:rsidTr="00280881">
        <w:tc>
          <w:tcPr>
            <w:tcW w:w="1315" w:type="pct"/>
            <w:vAlign w:val="center"/>
          </w:tcPr>
          <w:p w:rsidR="0017095E" w:rsidRPr="00695030" w:rsidRDefault="00834C5E" w:rsidP="00280881">
            <w:pPr>
              <w:pStyle w:val="Bezodstpw"/>
              <w:rPr>
                <w:rFonts w:ascii="Arial" w:hAnsi="Arial" w:cs="Arial"/>
              </w:rPr>
            </w:pPr>
            <w:r w:rsidRPr="00834C5E">
              <w:rPr>
                <w:rFonts w:ascii="Arial" w:hAnsi="Arial" w:cs="Arial"/>
                <w:sz w:val="22"/>
                <w:szCs w:val="22"/>
              </w:rPr>
              <w:t>Finansowa stopa zwrotu (%)</w:t>
            </w:r>
          </w:p>
        </w:tc>
        <w:tc>
          <w:tcPr>
            <w:tcW w:w="465" w:type="pct"/>
            <w:vAlign w:val="center"/>
          </w:tcPr>
          <w:p w:rsidR="0017095E" w:rsidRPr="00695030" w:rsidRDefault="0017095E" w:rsidP="00280881">
            <w:pPr>
              <w:pStyle w:val="Bezodstpw"/>
              <w:rPr>
                <w:rFonts w:ascii="Arial" w:hAnsi="Arial" w:cs="Arial"/>
              </w:rPr>
            </w:pPr>
          </w:p>
        </w:tc>
        <w:tc>
          <w:tcPr>
            <w:tcW w:w="533" w:type="pct"/>
            <w:vAlign w:val="center"/>
          </w:tcPr>
          <w:p w:rsidR="0017095E" w:rsidRPr="00695030" w:rsidRDefault="00834C5E" w:rsidP="00280881">
            <w:pPr>
              <w:pStyle w:val="Bezodstpw"/>
              <w:rPr>
                <w:rFonts w:ascii="Arial" w:hAnsi="Arial" w:cs="Arial"/>
              </w:rPr>
            </w:pPr>
            <w:r w:rsidRPr="00834C5E">
              <w:rPr>
                <w:rFonts w:ascii="Arial" w:hAnsi="Arial" w:cs="Arial"/>
                <w:sz w:val="22"/>
                <w:szCs w:val="22"/>
              </w:rPr>
              <w:t>FRR (C)</w:t>
            </w:r>
          </w:p>
        </w:tc>
        <w:tc>
          <w:tcPr>
            <w:tcW w:w="444" w:type="pct"/>
            <w:vAlign w:val="center"/>
          </w:tcPr>
          <w:p w:rsidR="0017095E" w:rsidRPr="00695030" w:rsidRDefault="0017095E" w:rsidP="00280881">
            <w:pPr>
              <w:pStyle w:val="Bezodstpw"/>
              <w:rPr>
                <w:rFonts w:ascii="Arial" w:hAnsi="Arial" w:cs="Arial"/>
              </w:rPr>
            </w:pPr>
          </w:p>
        </w:tc>
        <w:tc>
          <w:tcPr>
            <w:tcW w:w="533" w:type="pct"/>
            <w:vAlign w:val="center"/>
          </w:tcPr>
          <w:p w:rsidR="0017095E" w:rsidRPr="00695030" w:rsidRDefault="00834C5E" w:rsidP="00280881">
            <w:pPr>
              <w:pStyle w:val="Bezodstpw"/>
              <w:rPr>
                <w:rFonts w:ascii="Arial" w:hAnsi="Arial" w:cs="Arial"/>
              </w:rPr>
            </w:pPr>
            <w:r w:rsidRPr="00834C5E">
              <w:rPr>
                <w:rFonts w:ascii="Arial" w:hAnsi="Arial" w:cs="Arial"/>
                <w:sz w:val="22"/>
                <w:szCs w:val="22"/>
              </w:rPr>
              <w:t>FRR (K)</w:t>
            </w:r>
          </w:p>
        </w:tc>
        <w:tc>
          <w:tcPr>
            <w:tcW w:w="1710" w:type="pct"/>
            <w:vAlign w:val="center"/>
          </w:tcPr>
          <w:p w:rsidR="0017095E" w:rsidRPr="00695030" w:rsidRDefault="00834C5E" w:rsidP="00280881">
            <w:pPr>
              <w:pStyle w:val="Bezodstpw"/>
              <w:rPr>
                <w:rFonts w:ascii="Arial" w:hAnsi="Arial" w:cs="Arial"/>
              </w:rPr>
            </w:pPr>
            <w:r w:rsidRPr="00834C5E">
              <w:rPr>
                <w:rFonts w:ascii="Arial" w:hAnsi="Arial" w:cs="Arial"/>
                <w:sz w:val="22"/>
                <w:szCs w:val="22"/>
              </w:rPr>
              <w:t xml:space="preserve">Należy wskazać rozdział/sekcję/stronę w Studium Wykonalności </w:t>
            </w:r>
          </w:p>
        </w:tc>
      </w:tr>
      <w:tr w:rsidR="0017095E" w:rsidRPr="000711ED" w:rsidTr="00280881">
        <w:tc>
          <w:tcPr>
            <w:tcW w:w="1315" w:type="pct"/>
            <w:vAlign w:val="center"/>
          </w:tcPr>
          <w:p w:rsidR="0017095E" w:rsidRPr="00695030" w:rsidRDefault="00834C5E" w:rsidP="00280881">
            <w:pPr>
              <w:pStyle w:val="Bezodstpw"/>
              <w:rPr>
                <w:rFonts w:ascii="Arial" w:hAnsi="Arial" w:cs="Arial"/>
              </w:rPr>
            </w:pPr>
            <w:r w:rsidRPr="00834C5E">
              <w:rPr>
                <w:rFonts w:ascii="Arial" w:hAnsi="Arial" w:cs="Arial"/>
                <w:sz w:val="22"/>
                <w:szCs w:val="22"/>
              </w:rPr>
              <w:t xml:space="preserve">Wartość zaktualizowana netto </w:t>
            </w:r>
            <w:r w:rsidRPr="00834C5E">
              <w:rPr>
                <w:rFonts w:ascii="Arial" w:hAnsi="Arial" w:cs="Arial"/>
                <w:sz w:val="22"/>
                <w:szCs w:val="22"/>
              </w:rPr>
              <w:lastRenderedPageBreak/>
              <w:t>(PLN)</w:t>
            </w:r>
          </w:p>
        </w:tc>
        <w:tc>
          <w:tcPr>
            <w:tcW w:w="465" w:type="pct"/>
            <w:vAlign w:val="center"/>
          </w:tcPr>
          <w:p w:rsidR="0017095E" w:rsidRPr="00695030" w:rsidRDefault="0017095E" w:rsidP="00280881">
            <w:pPr>
              <w:pStyle w:val="Bezodstpw"/>
              <w:rPr>
                <w:rFonts w:ascii="Arial" w:hAnsi="Arial" w:cs="Arial"/>
              </w:rPr>
            </w:pPr>
          </w:p>
        </w:tc>
        <w:tc>
          <w:tcPr>
            <w:tcW w:w="533" w:type="pct"/>
            <w:vAlign w:val="center"/>
          </w:tcPr>
          <w:p w:rsidR="0017095E" w:rsidRPr="00695030" w:rsidRDefault="00834C5E" w:rsidP="00280881">
            <w:pPr>
              <w:pStyle w:val="Bezodstpw"/>
              <w:rPr>
                <w:rFonts w:ascii="Arial" w:hAnsi="Arial" w:cs="Arial"/>
              </w:rPr>
            </w:pPr>
            <w:r w:rsidRPr="00834C5E">
              <w:rPr>
                <w:rFonts w:ascii="Arial" w:hAnsi="Arial" w:cs="Arial"/>
                <w:sz w:val="22"/>
                <w:szCs w:val="22"/>
              </w:rPr>
              <w:t>FNPV (C)</w:t>
            </w:r>
          </w:p>
        </w:tc>
        <w:tc>
          <w:tcPr>
            <w:tcW w:w="444" w:type="pct"/>
            <w:vAlign w:val="center"/>
          </w:tcPr>
          <w:p w:rsidR="0017095E" w:rsidRPr="00695030" w:rsidRDefault="0017095E" w:rsidP="00280881">
            <w:pPr>
              <w:pStyle w:val="Bezodstpw"/>
              <w:rPr>
                <w:rFonts w:ascii="Arial" w:hAnsi="Arial" w:cs="Arial"/>
              </w:rPr>
            </w:pPr>
          </w:p>
        </w:tc>
        <w:tc>
          <w:tcPr>
            <w:tcW w:w="533" w:type="pct"/>
            <w:vAlign w:val="center"/>
          </w:tcPr>
          <w:p w:rsidR="0017095E" w:rsidRPr="00695030" w:rsidRDefault="00834C5E" w:rsidP="00280881">
            <w:pPr>
              <w:pStyle w:val="Bezodstpw"/>
              <w:rPr>
                <w:rFonts w:ascii="Arial" w:hAnsi="Arial" w:cs="Arial"/>
              </w:rPr>
            </w:pPr>
            <w:r w:rsidRPr="00834C5E">
              <w:rPr>
                <w:rFonts w:ascii="Arial" w:hAnsi="Arial" w:cs="Arial"/>
                <w:sz w:val="22"/>
                <w:szCs w:val="22"/>
              </w:rPr>
              <w:t>FNPV (K)</w:t>
            </w:r>
          </w:p>
        </w:tc>
        <w:tc>
          <w:tcPr>
            <w:tcW w:w="1710" w:type="pct"/>
            <w:vAlign w:val="center"/>
          </w:tcPr>
          <w:p w:rsidR="0017095E" w:rsidRPr="00695030" w:rsidRDefault="00834C5E" w:rsidP="00280881">
            <w:pPr>
              <w:pStyle w:val="Bezodstpw"/>
              <w:rPr>
                <w:rFonts w:ascii="Arial" w:hAnsi="Arial" w:cs="Arial"/>
              </w:rPr>
            </w:pPr>
            <w:r w:rsidRPr="00834C5E">
              <w:rPr>
                <w:rFonts w:ascii="Arial" w:hAnsi="Arial" w:cs="Arial"/>
                <w:sz w:val="22"/>
                <w:szCs w:val="22"/>
              </w:rPr>
              <w:t xml:space="preserve">Należy wskazać rozdział/sekcję/stronę w </w:t>
            </w:r>
            <w:r w:rsidRPr="00834C5E">
              <w:rPr>
                <w:rFonts w:ascii="Arial" w:hAnsi="Arial" w:cs="Arial"/>
                <w:sz w:val="22"/>
                <w:szCs w:val="22"/>
              </w:rPr>
              <w:lastRenderedPageBreak/>
              <w:t>Studium Wykonalności</w:t>
            </w:r>
          </w:p>
        </w:tc>
      </w:tr>
    </w:tbl>
    <w:p w:rsidR="0017095E" w:rsidRPr="006A6654" w:rsidRDefault="0017095E" w:rsidP="00D30941">
      <w:pPr>
        <w:pStyle w:val="Akapitzlist"/>
        <w:ind w:left="0"/>
        <w:contextualSpacing w:val="0"/>
      </w:pPr>
    </w:p>
    <w:p w:rsidR="0017095E" w:rsidRDefault="002B4657" w:rsidP="00D321A8">
      <w:pPr>
        <w:pStyle w:val="Nagwek2"/>
        <w:numPr>
          <w:ilvl w:val="1"/>
          <w:numId w:val="100"/>
        </w:numPr>
      </w:pPr>
      <w:bookmarkStart w:id="697" w:name="_Toc34124364"/>
      <w:r w:rsidRPr="00D42E60">
        <w:t>Główne wskaźniki analizy ekonomicznej</w:t>
      </w:r>
      <w:r w:rsidR="006A6654">
        <w:t>.</w:t>
      </w:r>
      <w:bookmarkEnd w:id="697"/>
      <w:r w:rsidR="006A6654">
        <w:t xml:space="preserve"> </w:t>
      </w:r>
    </w:p>
    <w:p w:rsidR="002B4657" w:rsidRDefault="002B4657" w:rsidP="0017095E">
      <w:pPr>
        <w:pStyle w:val="Akapitzlist"/>
        <w:ind w:left="0"/>
        <w:contextualSpacing w:val="0"/>
      </w:pPr>
      <w:r w:rsidRPr="00D42E60">
        <w:t>Należy podać główne wskaźniki analizy ekonomicznej przedstawione w studium wykonalności stanowiącym załącznik do wniosku o dofinansowanie oraz wskazać odniesienie do analizy kosztów i korzyści (AKK).</w:t>
      </w:r>
    </w:p>
    <w:tbl>
      <w:tblPr>
        <w:tblStyle w:val="Tabela-Siatka"/>
        <w:tblW w:w="4866" w:type="pct"/>
        <w:tblLook w:val="04A0"/>
      </w:tblPr>
      <w:tblGrid>
        <w:gridCol w:w="3094"/>
        <w:gridCol w:w="1658"/>
        <w:gridCol w:w="4286"/>
      </w:tblGrid>
      <w:tr w:rsidR="00D966EE" w:rsidRPr="00D73A7D" w:rsidTr="00A217B4">
        <w:trPr>
          <w:tblHeader/>
        </w:trPr>
        <w:tc>
          <w:tcPr>
            <w:tcW w:w="1712" w:type="pct"/>
            <w:vAlign w:val="center"/>
          </w:tcPr>
          <w:p w:rsidR="001A2F29" w:rsidRPr="00A217B4" w:rsidRDefault="00834C5E">
            <w:pPr>
              <w:pStyle w:val="NormalnyWeb"/>
              <w:rPr>
                <w:rFonts w:ascii="Arial" w:hAnsi="Arial" w:cs="Arial"/>
                <w:b/>
              </w:rPr>
            </w:pPr>
            <w:r w:rsidRPr="00A217B4">
              <w:rPr>
                <w:rFonts w:ascii="Arial" w:hAnsi="Arial" w:cs="Arial"/>
                <w:b/>
              </w:rPr>
              <w:t>Główne parametry i wskaźniki</w:t>
            </w:r>
          </w:p>
        </w:tc>
        <w:tc>
          <w:tcPr>
            <w:tcW w:w="917" w:type="pct"/>
            <w:vAlign w:val="center"/>
          </w:tcPr>
          <w:p w:rsidR="001A2F29" w:rsidRPr="00A217B4" w:rsidRDefault="00834C5E">
            <w:pPr>
              <w:pStyle w:val="Bezodstpw"/>
              <w:rPr>
                <w:rFonts w:ascii="Arial" w:hAnsi="Arial" w:cs="Arial"/>
                <w:b/>
                <w:sz w:val="24"/>
                <w:szCs w:val="24"/>
              </w:rPr>
            </w:pPr>
            <w:r w:rsidRPr="00A217B4">
              <w:rPr>
                <w:rFonts w:ascii="Arial" w:hAnsi="Arial" w:cs="Arial"/>
                <w:b/>
                <w:sz w:val="24"/>
                <w:szCs w:val="24"/>
              </w:rPr>
              <w:t>Wartość</w:t>
            </w:r>
          </w:p>
        </w:tc>
        <w:tc>
          <w:tcPr>
            <w:tcW w:w="2371" w:type="pct"/>
            <w:vAlign w:val="center"/>
          </w:tcPr>
          <w:p w:rsidR="001A2F29" w:rsidRPr="00A217B4" w:rsidRDefault="00834C5E">
            <w:pPr>
              <w:pStyle w:val="Bezodstpw"/>
              <w:rPr>
                <w:rFonts w:ascii="Arial" w:hAnsi="Arial" w:cs="Arial"/>
                <w:b/>
                <w:sz w:val="24"/>
                <w:szCs w:val="24"/>
              </w:rPr>
            </w:pPr>
            <w:r w:rsidRPr="00A217B4">
              <w:rPr>
                <w:rFonts w:ascii="Arial" w:hAnsi="Arial" w:cs="Arial"/>
                <w:b/>
                <w:sz w:val="24"/>
                <w:szCs w:val="24"/>
              </w:rPr>
              <w:t>Odniesienie do dokumentu dotyczącego AKK (rozdział/sekcja/strona)</w:t>
            </w:r>
          </w:p>
        </w:tc>
      </w:tr>
      <w:tr w:rsidR="00D966EE" w:rsidRPr="00D73A7D" w:rsidTr="00A217B4">
        <w:tc>
          <w:tcPr>
            <w:tcW w:w="1712" w:type="pct"/>
            <w:vAlign w:val="center"/>
          </w:tcPr>
          <w:p w:rsidR="001A2F29" w:rsidRPr="00A217B4" w:rsidRDefault="00834C5E">
            <w:pPr>
              <w:pStyle w:val="NormalnyWeb"/>
              <w:rPr>
                <w:rFonts w:ascii="Arial" w:hAnsi="Arial" w:cs="Arial"/>
              </w:rPr>
            </w:pPr>
            <w:r w:rsidRPr="00A217B4">
              <w:rPr>
                <w:rFonts w:ascii="Arial" w:hAnsi="Arial" w:cs="Arial"/>
              </w:rPr>
              <w:t>Społeczna stopa dyskonta (%)</w:t>
            </w:r>
          </w:p>
        </w:tc>
        <w:tc>
          <w:tcPr>
            <w:tcW w:w="917" w:type="pct"/>
          </w:tcPr>
          <w:p w:rsidR="001A2F29" w:rsidRPr="00A217B4" w:rsidRDefault="001A2F29">
            <w:pPr>
              <w:pStyle w:val="Bezodstpw"/>
              <w:rPr>
                <w:rFonts w:ascii="Arial" w:hAnsi="Arial" w:cs="Arial"/>
                <w:sz w:val="24"/>
                <w:szCs w:val="24"/>
              </w:rPr>
            </w:pPr>
          </w:p>
        </w:tc>
        <w:tc>
          <w:tcPr>
            <w:tcW w:w="2371" w:type="pct"/>
          </w:tcPr>
          <w:p w:rsidR="001A2F29" w:rsidRPr="00A217B4" w:rsidRDefault="00834C5E">
            <w:pPr>
              <w:pStyle w:val="Bezodstpw"/>
              <w:rPr>
                <w:rFonts w:ascii="Arial" w:hAnsi="Arial" w:cs="Arial"/>
                <w:sz w:val="24"/>
                <w:szCs w:val="24"/>
              </w:rPr>
            </w:pPr>
            <w:r w:rsidRPr="00A217B4">
              <w:rPr>
                <w:rFonts w:ascii="Arial" w:hAnsi="Arial" w:cs="Arial"/>
                <w:sz w:val="24"/>
                <w:szCs w:val="24"/>
              </w:rPr>
              <w:t>Należy wskazać rozdział/sekcję/stronę w Studium Wykonalności</w:t>
            </w:r>
          </w:p>
        </w:tc>
      </w:tr>
      <w:tr w:rsidR="00D966EE" w:rsidRPr="00D73A7D" w:rsidTr="00A217B4">
        <w:tc>
          <w:tcPr>
            <w:tcW w:w="1712" w:type="pct"/>
            <w:vAlign w:val="center"/>
          </w:tcPr>
          <w:p w:rsidR="001A2F29" w:rsidRPr="00A217B4" w:rsidRDefault="00834C5E">
            <w:pPr>
              <w:pStyle w:val="NormalnyWeb"/>
              <w:rPr>
                <w:rFonts w:ascii="Arial" w:hAnsi="Arial" w:cs="Arial"/>
              </w:rPr>
            </w:pPr>
            <w:r w:rsidRPr="00A217B4">
              <w:rPr>
                <w:rFonts w:ascii="Arial" w:hAnsi="Arial" w:cs="Arial"/>
              </w:rPr>
              <w:t>Wewnętrzna stopa zwrotu (%)</w:t>
            </w:r>
          </w:p>
        </w:tc>
        <w:tc>
          <w:tcPr>
            <w:tcW w:w="917" w:type="pct"/>
          </w:tcPr>
          <w:p w:rsidR="001A2F29" w:rsidRPr="00A217B4" w:rsidRDefault="001A2F29">
            <w:pPr>
              <w:pStyle w:val="Bezodstpw"/>
              <w:rPr>
                <w:rFonts w:ascii="Arial" w:hAnsi="Arial" w:cs="Arial"/>
                <w:sz w:val="24"/>
                <w:szCs w:val="24"/>
              </w:rPr>
            </w:pPr>
          </w:p>
        </w:tc>
        <w:tc>
          <w:tcPr>
            <w:tcW w:w="2371" w:type="pct"/>
          </w:tcPr>
          <w:p w:rsidR="001A2F29" w:rsidRPr="00A217B4" w:rsidRDefault="00834C5E">
            <w:pPr>
              <w:pStyle w:val="Bezodstpw"/>
              <w:rPr>
                <w:rFonts w:ascii="Arial" w:hAnsi="Arial" w:cs="Arial"/>
                <w:sz w:val="24"/>
                <w:szCs w:val="24"/>
              </w:rPr>
            </w:pPr>
            <w:r w:rsidRPr="00A217B4">
              <w:rPr>
                <w:rFonts w:ascii="Arial" w:hAnsi="Arial" w:cs="Arial"/>
                <w:sz w:val="24"/>
                <w:szCs w:val="24"/>
              </w:rPr>
              <w:t>Należy wskazać rozdział/sekcję/stronę w Studium Wykonalności</w:t>
            </w:r>
          </w:p>
        </w:tc>
      </w:tr>
      <w:tr w:rsidR="00D966EE" w:rsidRPr="00D73A7D" w:rsidTr="00A217B4">
        <w:tc>
          <w:tcPr>
            <w:tcW w:w="1712" w:type="pct"/>
            <w:vAlign w:val="center"/>
          </w:tcPr>
          <w:p w:rsidR="001A2F29" w:rsidRPr="00A217B4" w:rsidRDefault="00834C5E">
            <w:pPr>
              <w:pStyle w:val="NormalnyWeb"/>
              <w:rPr>
                <w:rFonts w:ascii="Arial" w:hAnsi="Arial" w:cs="Arial"/>
              </w:rPr>
            </w:pPr>
            <w:r w:rsidRPr="00A217B4">
              <w:rPr>
                <w:rFonts w:ascii="Arial" w:hAnsi="Arial" w:cs="Arial"/>
              </w:rPr>
              <w:t>Ekonomiczna zaktualizowana wartość netto (PLN)</w:t>
            </w:r>
          </w:p>
        </w:tc>
        <w:tc>
          <w:tcPr>
            <w:tcW w:w="917" w:type="pct"/>
          </w:tcPr>
          <w:p w:rsidR="001A2F29" w:rsidRPr="00A217B4" w:rsidRDefault="001A2F29">
            <w:pPr>
              <w:pStyle w:val="Bezodstpw"/>
              <w:rPr>
                <w:rFonts w:ascii="Arial" w:hAnsi="Arial" w:cs="Arial"/>
                <w:sz w:val="24"/>
                <w:szCs w:val="24"/>
              </w:rPr>
            </w:pPr>
          </w:p>
        </w:tc>
        <w:tc>
          <w:tcPr>
            <w:tcW w:w="2371" w:type="pct"/>
          </w:tcPr>
          <w:p w:rsidR="001A2F29" w:rsidRPr="00A217B4" w:rsidRDefault="00834C5E">
            <w:pPr>
              <w:pStyle w:val="Bezodstpw"/>
              <w:rPr>
                <w:rFonts w:ascii="Arial" w:hAnsi="Arial" w:cs="Arial"/>
                <w:sz w:val="24"/>
                <w:szCs w:val="24"/>
              </w:rPr>
            </w:pPr>
            <w:r w:rsidRPr="00A217B4">
              <w:rPr>
                <w:rFonts w:ascii="Arial" w:hAnsi="Arial" w:cs="Arial"/>
                <w:sz w:val="24"/>
                <w:szCs w:val="24"/>
              </w:rPr>
              <w:t>Należy wskazać rozdział/sekcję/stronę w Studium Wykonalności</w:t>
            </w:r>
          </w:p>
        </w:tc>
      </w:tr>
      <w:tr w:rsidR="00D966EE" w:rsidRPr="00D73A7D" w:rsidTr="00A217B4">
        <w:trPr>
          <w:trHeight w:val="56"/>
        </w:trPr>
        <w:tc>
          <w:tcPr>
            <w:tcW w:w="1712" w:type="pct"/>
            <w:vAlign w:val="center"/>
          </w:tcPr>
          <w:p w:rsidR="001A2F29" w:rsidRPr="00A217B4" w:rsidRDefault="00834C5E">
            <w:pPr>
              <w:pStyle w:val="NormalnyWeb"/>
              <w:rPr>
                <w:rFonts w:ascii="Arial" w:hAnsi="Arial" w:cs="Arial"/>
              </w:rPr>
            </w:pPr>
            <w:r w:rsidRPr="00A217B4">
              <w:rPr>
                <w:rFonts w:ascii="Arial" w:hAnsi="Arial" w:cs="Arial"/>
              </w:rPr>
              <w:t>Wskaźnik korzyści i kosztów</w:t>
            </w:r>
          </w:p>
        </w:tc>
        <w:tc>
          <w:tcPr>
            <w:tcW w:w="917" w:type="pct"/>
          </w:tcPr>
          <w:p w:rsidR="001A2F29" w:rsidRPr="00A217B4" w:rsidRDefault="001A2F29">
            <w:pPr>
              <w:pStyle w:val="Bezodstpw"/>
              <w:rPr>
                <w:rFonts w:ascii="Arial" w:hAnsi="Arial" w:cs="Arial"/>
                <w:sz w:val="24"/>
                <w:szCs w:val="24"/>
              </w:rPr>
            </w:pPr>
          </w:p>
        </w:tc>
        <w:tc>
          <w:tcPr>
            <w:tcW w:w="2371" w:type="pct"/>
          </w:tcPr>
          <w:p w:rsidR="001A2F29" w:rsidRPr="00A217B4" w:rsidRDefault="00834C5E">
            <w:pPr>
              <w:pStyle w:val="Bezodstpw"/>
              <w:rPr>
                <w:rFonts w:ascii="Arial" w:hAnsi="Arial" w:cs="Arial"/>
                <w:sz w:val="24"/>
                <w:szCs w:val="24"/>
              </w:rPr>
            </w:pPr>
            <w:r w:rsidRPr="00A217B4">
              <w:rPr>
                <w:rFonts w:ascii="Arial" w:hAnsi="Arial" w:cs="Arial"/>
                <w:sz w:val="24"/>
                <w:szCs w:val="24"/>
              </w:rPr>
              <w:t>Należy wskazać rozdział/sekcję/stronę w Studium Wykonalności</w:t>
            </w:r>
          </w:p>
        </w:tc>
      </w:tr>
    </w:tbl>
    <w:p w:rsidR="00D966EE" w:rsidRPr="006A6654" w:rsidRDefault="00D966EE" w:rsidP="0017095E">
      <w:pPr>
        <w:pStyle w:val="Akapitzlist"/>
        <w:ind w:left="0"/>
        <w:contextualSpacing w:val="0"/>
      </w:pPr>
    </w:p>
    <w:p w:rsidR="002B4657" w:rsidRPr="0072060A" w:rsidRDefault="002B4657" w:rsidP="00D321A8">
      <w:pPr>
        <w:pStyle w:val="Nagwek1"/>
        <w:numPr>
          <w:ilvl w:val="0"/>
          <w:numId w:val="100"/>
        </w:numPr>
        <w:spacing w:line="276" w:lineRule="auto"/>
      </w:pPr>
      <w:bookmarkStart w:id="698" w:name="_Toc28046584"/>
      <w:bookmarkStart w:id="699" w:name="_Toc34124365"/>
      <w:proofErr w:type="spellStart"/>
      <w:r w:rsidRPr="00D42E60">
        <w:t>Kwalifikowalność</w:t>
      </w:r>
      <w:proofErr w:type="spellEnd"/>
      <w:r w:rsidRPr="00D42E60">
        <w:t xml:space="preserve"> VAT</w:t>
      </w:r>
      <w:bookmarkEnd w:id="698"/>
      <w:bookmarkEnd w:id="699"/>
    </w:p>
    <w:p w:rsidR="002B4657" w:rsidRPr="0072060A" w:rsidRDefault="002B4657" w:rsidP="00D321A8">
      <w:pPr>
        <w:pStyle w:val="Nagwek2"/>
        <w:numPr>
          <w:ilvl w:val="1"/>
          <w:numId w:val="101"/>
        </w:numPr>
      </w:pPr>
      <w:bookmarkStart w:id="700" w:name="_Toc34124366"/>
      <w:proofErr w:type="spellStart"/>
      <w:r w:rsidRPr="00D42E60">
        <w:t>Kwalifikowalność</w:t>
      </w:r>
      <w:proofErr w:type="spellEnd"/>
      <w:r w:rsidRPr="00D42E60">
        <w:t xml:space="preserve"> VAT - Beneficjenta</w:t>
      </w:r>
      <w:bookmarkEnd w:id="700"/>
      <w:r w:rsidRPr="00D42E60">
        <w:t xml:space="preserve"> </w:t>
      </w:r>
    </w:p>
    <w:p w:rsidR="002B4657" w:rsidRPr="0072060A" w:rsidRDefault="002B4657" w:rsidP="00DC21CC">
      <w:r w:rsidRPr="00D42E60">
        <w:t>Podatek VAT może być uznany za wydatek kwalifikowalny tylko wtedy, gdy</w:t>
      </w:r>
      <w:r w:rsidR="005F3D00">
        <w:t xml:space="preserve"> </w:t>
      </w:r>
      <w:r w:rsidRPr="00D42E60">
        <w:t>został faktycznie poniesiony przez beneficjenta oraz</w:t>
      </w:r>
      <w:r w:rsidR="0072060A">
        <w:t xml:space="preserve"> </w:t>
      </w:r>
      <w:r w:rsidRPr="00D42E60">
        <w:t>brak jest prawnej możliwości odzyskania podatku VAT na mocy ustawodawstwa krajowego, tj.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p w:rsidR="005F3D00" w:rsidRPr="00996614" w:rsidRDefault="002B4657" w:rsidP="00D321A8">
      <w:pPr>
        <w:pStyle w:val="Akapitzlist"/>
        <w:numPr>
          <w:ilvl w:val="2"/>
          <w:numId w:val="101"/>
        </w:numPr>
        <w:ind w:left="567" w:hanging="567"/>
        <w:contextualSpacing w:val="0"/>
        <w:rPr>
          <w:b/>
          <w:bCs/>
        </w:rPr>
      </w:pPr>
      <w:r w:rsidRPr="00996614">
        <w:rPr>
          <w:b/>
          <w:bCs/>
        </w:rPr>
        <w:t>Czy Podmiot ma możliwość odzyskania VAT?</w:t>
      </w:r>
    </w:p>
    <w:p w:rsidR="002B4657" w:rsidRPr="00D42E60" w:rsidRDefault="002B4657" w:rsidP="00D321A8">
      <w:r w:rsidRPr="00D42E60">
        <w:lastRenderedPageBreak/>
        <w:t xml:space="preserve">Należy wybrać jedną z opcji „Tak”, „Nie” lub „Częściowo” zgodnie ze stanem faktycznym. </w:t>
      </w:r>
    </w:p>
    <w:p w:rsidR="002B4657" w:rsidRPr="00996614" w:rsidRDefault="002B4657" w:rsidP="00D321A8">
      <w:pPr>
        <w:pStyle w:val="Akapitzlist"/>
        <w:numPr>
          <w:ilvl w:val="2"/>
          <w:numId w:val="101"/>
        </w:numPr>
        <w:ind w:left="567" w:hanging="567"/>
        <w:contextualSpacing w:val="0"/>
        <w:rPr>
          <w:b/>
          <w:bCs/>
        </w:rPr>
      </w:pPr>
      <w:r w:rsidRPr="00996614">
        <w:rPr>
          <w:b/>
          <w:bCs/>
        </w:rPr>
        <w:t>Czy podatek VAT stanowi koszt kwalifikowalny w projekcie?</w:t>
      </w:r>
      <w:r w:rsidRPr="00996614">
        <w:rPr>
          <w:b/>
          <w:bCs/>
        </w:rPr>
        <w:tab/>
      </w:r>
    </w:p>
    <w:p w:rsidR="002B4657" w:rsidRPr="00D42E60" w:rsidRDefault="002B4657" w:rsidP="00D321A8">
      <w:r w:rsidRPr="00D42E60">
        <w:t>Należy wybrać jedną z opcji „Tak”, „Nie” lub „Częściowo” zgodnie ze stanem faktycznym. W</w:t>
      </w:r>
      <w:r w:rsidR="00996614">
        <w:t> </w:t>
      </w:r>
      <w:r w:rsidRPr="00D42E60">
        <w:t>przypadku wybrania opcji „Nie” Ankieta VAT staje się nieaktywna. W przypadku wybrania opcji „Tak” lub „Częściowo” należy wypełnić Ankietę dotyczącą podatku VAT zgodnie z instrukcjami poniżej, a także zapoznać się z treścią oświadczeń.</w:t>
      </w:r>
    </w:p>
    <w:p w:rsidR="001A2F29" w:rsidRDefault="002B4657">
      <w:pPr>
        <w:rPr>
          <w:b/>
        </w:rPr>
      </w:pPr>
      <w:r w:rsidRPr="00E05FD2">
        <w:rPr>
          <w:b/>
        </w:rPr>
        <w:t>Ankieta VAT</w:t>
      </w:r>
    </w:p>
    <w:p w:rsidR="001A2F29" w:rsidRDefault="00695030">
      <w:pPr>
        <w:pStyle w:val="Akapitzlist"/>
        <w:numPr>
          <w:ilvl w:val="0"/>
          <w:numId w:val="89"/>
        </w:numPr>
        <w:contextualSpacing w:val="0"/>
      </w:pPr>
      <w:bookmarkStart w:id="701" w:name="_Hlk29558530"/>
      <w:r>
        <w:t>Oświadczenie obowiązkowe, nie wymaga oznaczania:</w:t>
      </w:r>
      <w:r>
        <w:br/>
        <w:t>„Oświadczam, iż realizując przedmiotowy projekt, uwzględniając planowany i opisany we wniosku o dofinansowanie sposób jego realizacji nie mogę i nie będę mógł odzyskać w żaden sposób poniesionego podatku od towarów i usług VAT, którego wysokość została określona w kategorii wydatki kwalifikowalne wniosku o dofinansowanie.”</w:t>
      </w:r>
    </w:p>
    <w:p w:rsidR="001A2F29" w:rsidRDefault="00834C5E">
      <w:pPr>
        <w:pStyle w:val="Akapitzlist"/>
        <w:numPr>
          <w:ilvl w:val="0"/>
          <w:numId w:val="89"/>
        </w:numPr>
        <w:contextualSpacing w:val="0"/>
      </w:pPr>
      <w:r w:rsidRPr="00834C5E">
        <w:rPr>
          <w:b/>
        </w:rPr>
        <w:t>Brak możliwości odzyskania podatku VAT wynika z</w:t>
      </w:r>
      <w:r w:rsidR="006C761B">
        <w:br/>
      </w:r>
      <w:r w:rsidR="00695030">
        <w:t>Należy podać podstawę prawną oraz opisać odnoszący się do niej stan faktyczny.</w:t>
      </w:r>
    </w:p>
    <w:p w:rsidR="001A2F29" w:rsidRDefault="00834C5E">
      <w:pPr>
        <w:pStyle w:val="Akapitzlist"/>
        <w:numPr>
          <w:ilvl w:val="0"/>
          <w:numId w:val="89"/>
        </w:numPr>
        <w:contextualSpacing w:val="0"/>
        <w:rPr>
          <w:b/>
        </w:rPr>
      </w:pPr>
      <w:r w:rsidRPr="00834C5E">
        <w:rPr>
          <w:b/>
        </w:rPr>
        <w:t xml:space="preserve">Czy Podmiot jest zarejestrowany przez właściwego naczelnika urzędu skarbowego jako podatnik VAT? </w:t>
      </w:r>
      <w:r w:rsidRPr="00834C5E">
        <w:rPr>
          <w:b/>
        </w:rPr>
        <w:br/>
      </w:r>
      <w:r w:rsidR="00695030">
        <w:t>Należy oznaczyć właściwą odpowiedź.</w:t>
      </w:r>
    </w:p>
    <w:p w:rsidR="001A2F29" w:rsidRDefault="00834C5E">
      <w:pPr>
        <w:pStyle w:val="Akapitzlist"/>
        <w:numPr>
          <w:ilvl w:val="0"/>
          <w:numId w:val="89"/>
        </w:numPr>
        <w:contextualSpacing w:val="0"/>
        <w:rPr>
          <w:b/>
        </w:rPr>
      </w:pPr>
      <w:r w:rsidRPr="00834C5E">
        <w:rPr>
          <w:b/>
        </w:rPr>
        <w:t xml:space="preserve">Czy poniesione w związku z projektem wydatki mają/będą miały bezpośredni związek z czynnościami opodatkowanymi podatkiem VAT (chodzi zarówno o czynności wykonywane w trakcie realizacji projektu, jak i po jego zakończeniu)? </w:t>
      </w:r>
      <w:r w:rsidRPr="00834C5E">
        <w:rPr>
          <w:b/>
        </w:rPr>
        <w:br/>
      </w:r>
      <w:r w:rsidR="00695030">
        <w:t>Należy wybrać jedną z możliwych opcji „Tak”, „Nie”. W przypadku wybrania opcji „Tak”, należy uzasadnić.</w:t>
      </w:r>
    </w:p>
    <w:p w:rsidR="001A2F29" w:rsidRDefault="00834C5E">
      <w:pPr>
        <w:pStyle w:val="Akapitzlist"/>
        <w:numPr>
          <w:ilvl w:val="0"/>
          <w:numId w:val="89"/>
        </w:numPr>
        <w:contextualSpacing w:val="0"/>
        <w:rPr>
          <w:b/>
        </w:rPr>
      </w:pPr>
      <w:r w:rsidRPr="00834C5E">
        <w:rPr>
          <w:b/>
        </w:rPr>
        <w:t>Czy kwestia odliczenia podatku VAT w związku z wydatkami ponoszonymi w ramach projektu była przedmiotem rozstrzygnięcia organów podatkowych lub organów kontroli skarbowej?</w:t>
      </w:r>
      <w:r w:rsidRPr="00834C5E">
        <w:rPr>
          <w:b/>
        </w:rPr>
        <w:br/>
      </w:r>
      <w:r w:rsidR="00695030">
        <w:t>Należy wybrać jedną z możliwych opcji „Tak”, „Nie”. W przypadku wybrania opcji Tak, należy dołączyć kopię rozstrzygnięcia w ramach załączników dodatkowych.</w:t>
      </w:r>
    </w:p>
    <w:p w:rsidR="001A2F29" w:rsidRDefault="00695030">
      <w:pPr>
        <w:pStyle w:val="Akapitzlist"/>
        <w:numPr>
          <w:ilvl w:val="0"/>
          <w:numId w:val="89"/>
        </w:numPr>
        <w:contextualSpacing w:val="0"/>
      </w:pPr>
      <w:r>
        <w:t>Oświadczenie obowiązkowe, nie wymaga oznaczania:</w:t>
      </w:r>
      <w:r>
        <w:b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p w:rsidR="001A2F29" w:rsidRDefault="00695030">
      <w:pPr>
        <w:pStyle w:val="Akapitzlist"/>
        <w:numPr>
          <w:ilvl w:val="0"/>
          <w:numId w:val="89"/>
        </w:numPr>
        <w:contextualSpacing w:val="0"/>
      </w:pPr>
      <w:r>
        <w:lastRenderedPageBreak/>
        <w:t>Oświadczenie obowiązkowe, nie wymaga oznaczania:</w:t>
      </w:r>
      <w:r>
        <w:br/>
        <w:t>„Jestem świadomy odpowiedzialności karnej wynikającej z art. 297 Kodeksu karnego za przedłożenie poświadczającego nieprawdę pisemnego oświadczenia dotyczącego okoliczności o istotnym znaczeniu dla uzyskania wsparcia finansowego.”</w:t>
      </w:r>
    </w:p>
    <w:p w:rsidR="002B4657" w:rsidRPr="00E05FD2" w:rsidRDefault="002B4657" w:rsidP="005634A9">
      <w:pPr>
        <w:pStyle w:val="Nagwek2"/>
        <w:numPr>
          <w:ilvl w:val="1"/>
          <w:numId w:val="101"/>
        </w:numPr>
      </w:pPr>
      <w:bookmarkStart w:id="702" w:name="_Toc34124367"/>
      <w:bookmarkEnd w:id="701"/>
      <w:proofErr w:type="spellStart"/>
      <w:r w:rsidRPr="00D42E60">
        <w:t>Kwalifikowalność</w:t>
      </w:r>
      <w:proofErr w:type="spellEnd"/>
      <w:r w:rsidRPr="00D42E60">
        <w:t xml:space="preserve"> VAT - Partnera</w:t>
      </w:r>
      <w:bookmarkEnd w:id="702"/>
    </w:p>
    <w:p w:rsidR="001E66BC" w:rsidRPr="00E41C90" w:rsidRDefault="002B4657" w:rsidP="005634A9">
      <w:pPr>
        <w:pStyle w:val="Akapitzlist"/>
        <w:numPr>
          <w:ilvl w:val="2"/>
          <w:numId w:val="101"/>
        </w:numPr>
        <w:ind w:left="567" w:hanging="567"/>
        <w:contextualSpacing w:val="0"/>
        <w:rPr>
          <w:b/>
          <w:bCs/>
        </w:rPr>
      </w:pPr>
      <w:r w:rsidRPr="00E41C90">
        <w:rPr>
          <w:b/>
          <w:bCs/>
        </w:rPr>
        <w:t>Czy Podmiot ma możliwość odzyskania VAT?</w:t>
      </w:r>
    </w:p>
    <w:p w:rsidR="001A2F29" w:rsidRDefault="006C761B">
      <w:pPr>
        <w:ind w:left="709"/>
        <w:rPr>
          <w:b/>
          <w:bCs/>
        </w:rPr>
      </w:pPr>
      <w:r w:rsidRPr="00D42E60">
        <w:t xml:space="preserve">Należy wybrać jedną z opcji „Tak”, „Nie” lub „Częściowo” zgodnie ze stanem faktycznym. </w:t>
      </w:r>
    </w:p>
    <w:p w:rsidR="001E66BC" w:rsidRPr="00E41C90" w:rsidRDefault="002B4657" w:rsidP="005634A9">
      <w:pPr>
        <w:pStyle w:val="Akapitzlist"/>
        <w:numPr>
          <w:ilvl w:val="2"/>
          <w:numId w:val="101"/>
        </w:numPr>
        <w:ind w:left="567" w:hanging="567"/>
        <w:contextualSpacing w:val="0"/>
        <w:rPr>
          <w:b/>
          <w:bCs/>
        </w:rPr>
      </w:pPr>
      <w:r w:rsidRPr="00E41C90">
        <w:rPr>
          <w:b/>
          <w:bCs/>
        </w:rPr>
        <w:t>Czy podatek VAT stanowi koszt kwalifikowalny w projekcie?</w:t>
      </w:r>
    </w:p>
    <w:p w:rsidR="001A2F29" w:rsidRDefault="006C761B">
      <w:pPr>
        <w:pStyle w:val="Akapitzlist"/>
        <w:rPr>
          <w:b/>
        </w:rPr>
      </w:pPr>
      <w:r w:rsidRPr="00D42E60">
        <w:t>Należy wybrać jedną z opcji „Tak”, „Nie” lub „Częściowo” zgodnie ze stanem faktycznym. W</w:t>
      </w:r>
      <w:r>
        <w:t> </w:t>
      </w:r>
      <w:r w:rsidRPr="00D42E60">
        <w:t>przypadku wybrania opcji „Nie” Ankieta VAT staje się nieaktywna. W przypadku wybrania opcji „Tak” lub „Częściowo” należy wypełnić Ankietę dotyczącą podatku VAT zgodnie z instrukcjami poniżej, a także zapoznać się z treścią oświadczeń.</w:t>
      </w:r>
    </w:p>
    <w:p w:rsidR="00E05FD2" w:rsidRPr="00E05FD2" w:rsidRDefault="00E05FD2" w:rsidP="00DC21CC">
      <w:pPr>
        <w:rPr>
          <w:b/>
        </w:rPr>
      </w:pPr>
      <w:r w:rsidRPr="00E05FD2">
        <w:rPr>
          <w:b/>
        </w:rPr>
        <w:t>Ankieta VAT</w:t>
      </w:r>
    </w:p>
    <w:p w:rsidR="001A2F29" w:rsidRDefault="006C761B">
      <w:pPr>
        <w:pStyle w:val="Akapitzlist"/>
        <w:numPr>
          <w:ilvl w:val="0"/>
          <w:numId w:val="90"/>
        </w:numPr>
        <w:ind w:left="714" w:hanging="357"/>
        <w:contextualSpacing w:val="0"/>
      </w:pPr>
      <w:r>
        <w:t>Oświadczenie obowiązkowe, nie wymaga oznaczania:</w:t>
      </w:r>
      <w:r>
        <w:br/>
        <w:t>„Oświadczam, iż realizując przedmiotowy projekt, uwzględniając planowany i opisany we wniosku o dofinansowanie sposób jego realizacji nie mogę i nie będę mógł odzyskać w żaden sposób poniesionego podatku od towarów i usług VAT, którego wysokość została określona w kategorii wydatki kwalifikowalne wniosku o dofinansowanie.”</w:t>
      </w:r>
    </w:p>
    <w:p w:rsidR="001A2F29" w:rsidRDefault="006C761B">
      <w:pPr>
        <w:pStyle w:val="Akapitzlist"/>
        <w:numPr>
          <w:ilvl w:val="0"/>
          <w:numId w:val="90"/>
        </w:numPr>
        <w:ind w:left="714" w:hanging="357"/>
        <w:contextualSpacing w:val="0"/>
      </w:pPr>
      <w:r w:rsidRPr="002C30D2">
        <w:rPr>
          <w:b/>
        </w:rPr>
        <w:t>Brak możliwości odzyskania podatku VAT wynika z</w:t>
      </w:r>
      <w:r>
        <w:br/>
        <w:t>Należy podać podstawę prawną oraz opisać odnoszący się do niej stan faktyczny.</w:t>
      </w:r>
    </w:p>
    <w:p w:rsidR="001A2F29" w:rsidRDefault="006C761B">
      <w:pPr>
        <w:pStyle w:val="Akapitzlist"/>
        <w:numPr>
          <w:ilvl w:val="0"/>
          <w:numId w:val="90"/>
        </w:numPr>
        <w:ind w:left="714" w:hanging="357"/>
        <w:contextualSpacing w:val="0"/>
        <w:rPr>
          <w:b/>
        </w:rPr>
      </w:pPr>
      <w:r w:rsidRPr="002C30D2">
        <w:rPr>
          <w:b/>
        </w:rPr>
        <w:t xml:space="preserve">Czy Podmiot jest zarejestrowany przez właściwego naczelnika urzędu skarbowego jako podatnik VAT? </w:t>
      </w:r>
      <w:r w:rsidRPr="002C30D2">
        <w:rPr>
          <w:b/>
        </w:rPr>
        <w:br/>
      </w:r>
      <w:r>
        <w:t>Należy oznaczyć właściwą odpowiedź.</w:t>
      </w:r>
    </w:p>
    <w:p w:rsidR="001A2F29" w:rsidRDefault="006C761B">
      <w:pPr>
        <w:pStyle w:val="Akapitzlist"/>
        <w:numPr>
          <w:ilvl w:val="0"/>
          <w:numId w:val="90"/>
        </w:numPr>
        <w:ind w:left="714" w:hanging="357"/>
        <w:contextualSpacing w:val="0"/>
        <w:rPr>
          <w:b/>
        </w:rPr>
      </w:pPr>
      <w:r w:rsidRPr="002C30D2">
        <w:rPr>
          <w:b/>
        </w:rPr>
        <w:t xml:space="preserve">Czy poniesione w związku z projektem wydatki mają/będą miały bezpośredni związek z czynnościami opodatkowanymi podatkiem VAT (chodzi zarówno o czynności wykonywane w trakcie realizacji projektu, jak i po jego zakończeniu)? </w:t>
      </w:r>
      <w:r w:rsidRPr="002C30D2">
        <w:rPr>
          <w:b/>
        </w:rPr>
        <w:br/>
      </w:r>
      <w:r>
        <w:t>Należy wybrać jedną z możliwych opcji „Tak”, „Nie”. W przypadku wybrania opcji „Tak”, należy uzasadnić.</w:t>
      </w:r>
    </w:p>
    <w:p w:rsidR="001A2F29" w:rsidRDefault="006C761B">
      <w:pPr>
        <w:pStyle w:val="Akapitzlist"/>
        <w:numPr>
          <w:ilvl w:val="0"/>
          <w:numId w:val="90"/>
        </w:numPr>
        <w:ind w:left="714" w:hanging="357"/>
        <w:contextualSpacing w:val="0"/>
        <w:rPr>
          <w:b/>
        </w:rPr>
      </w:pPr>
      <w:r w:rsidRPr="002C30D2">
        <w:rPr>
          <w:b/>
        </w:rPr>
        <w:t>Czy kwestia odliczenia podatku VAT w związku z wydatkami ponoszonymi w ramach projektu była przedmiotem rozstrzygnięcia organów podatkowych lub organów kontroli skarbowej?</w:t>
      </w:r>
      <w:r w:rsidRPr="002C30D2">
        <w:rPr>
          <w:b/>
        </w:rPr>
        <w:br/>
      </w:r>
      <w:r>
        <w:t xml:space="preserve">Należy wybrać jedną z możliwych opcji „Tak”, „Nie”. W przypadku wybrania </w:t>
      </w:r>
      <w:r>
        <w:lastRenderedPageBreak/>
        <w:t>opcji Tak, należy dołączyć kopię rozstrzygnięcia w ramach załączników dodatkowych.</w:t>
      </w:r>
    </w:p>
    <w:p w:rsidR="001A2F29" w:rsidRDefault="006C761B">
      <w:pPr>
        <w:pStyle w:val="Akapitzlist"/>
        <w:numPr>
          <w:ilvl w:val="0"/>
          <w:numId w:val="90"/>
        </w:numPr>
        <w:ind w:left="714" w:hanging="357"/>
        <w:contextualSpacing w:val="0"/>
      </w:pPr>
      <w:r>
        <w:t>Oświadczenie obowiązkowe, nie wymaga oznaczania:</w:t>
      </w:r>
      <w:r>
        <w:b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p w:rsidR="001A2F29" w:rsidRDefault="006C761B">
      <w:pPr>
        <w:pStyle w:val="Akapitzlist"/>
        <w:numPr>
          <w:ilvl w:val="0"/>
          <w:numId w:val="90"/>
        </w:numPr>
        <w:ind w:left="714" w:hanging="357"/>
        <w:contextualSpacing w:val="0"/>
      </w:pPr>
      <w:r>
        <w:t>Oświadczenie obowiązkowe, nie wymaga oznaczania:</w:t>
      </w:r>
      <w:r>
        <w:br/>
        <w:t>„Jestem świadomy odpowiedzialności karnej wynikającej z art. 297 Kodeksu karnego za przedłożenie poświadczającego nieprawdę pisemnego oświadczenia dotyczącego okoliczności o istotnym znaczeniu dla uzyskania wsparcia finansowego.”</w:t>
      </w:r>
    </w:p>
    <w:p w:rsidR="0068245B" w:rsidRDefault="0068245B" w:rsidP="006C761B">
      <w:pPr>
        <w:pStyle w:val="Akapitzlist"/>
        <w:ind w:left="851"/>
        <w:contextualSpacing w:val="0"/>
        <w:sectPr w:rsidR="0068245B" w:rsidSect="00045130">
          <w:pgSz w:w="11906" w:h="16838"/>
          <w:pgMar w:top="1383" w:right="1417" w:bottom="1417" w:left="1418" w:header="708" w:footer="964" w:gutter="0"/>
          <w:cols w:space="708"/>
          <w:titlePg/>
          <w:docGrid w:linePitch="360"/>
        </w:sectPr>
      </w:pPr>
    </w:p>
    <w:p w:rsidR="001A2F29" w:rsidRDefault="001A2F29"/>
    <w:p w:rsidR="002B4657" w:rsidRPr="00DC21CC" w:rsidRDefault="002B4657" w:rsidP="005634A9">
      <w:pPr>
        <w:pStyle w:val="Nagwek1"/>
        <w:numPr>
          <w:ilvl w:val="0"/>
          <w:numId w:val="101"/>
        </w:numPr>
        <w:spacing w:line="276" w:lineRule="auto"/>
      </w:pPr>
      <w:bookmarkStart w:id="703" w:name="_Toc28046585"/>
      <w:bookmarkStart w:id="704" w:name="_Toc34124368"/>
      <w:r w:rsidRPr="00D42E60">
        <w:t>Harmonogram i budżet projektu</w:t>
      </w:r>
      <w:bookmarkEnd w:id="703"/>
      <w:bookmarkEnd w:id="704"/>
    </w:p>
    <w:p w:rsidR="002B4657" w:rsidRPr="00D42E60" w:rsidRDefault="002B4657" w:rsidP="00DC21CC">
      <w:r w:rsidRPr="00D42E60">
        <w:t xml:space="preserve">Budżet projektu jest podstawą do oceny </w:t>
      </w:r>
      <w:proofErr w:type="spellStart"/>
      <w:r w:rsidRPr="00D42E60">
        <w:t>kwalifikowalności</w:t>
      </w:r>
      <w:proofErr w:type="spellEnd"/>
      <w:r w:rsidRPr="00D42E60">
        <w:t xml:space="preserve"> i racjonalności wydatków. Tworząc budżet projektu, należy pamiętać o jednej z podstawowych zasad </w:t>
      </w:r>
      <w:proofErr w:type="spellStart"/>
      <w:r w:rsidRPr="00D42E60">
        <w:t>kwalifikowalności</w:t>
      </w:r>
      <w:proofErr w:type="spellEnd"/>
      <w:r w:rsidRPr="00D42E60">
        <w:t>, tj. racjonalności i</w:t>
      </w:r>
      <w:r w:rsidR="00F77AEE">
        <w:t> </w:t>
      </w:r>
      <w:r w:rsidRPr="00D42E60">
        <w:t>efektywności wydatków, co odnosi się do zapewnienia zgodności ze stawkami rynkowymi nie tylko pojedynczych wydatków wykazanych w budżecie projektu, ale również do łącznej wartości towarów i</w:t>
      </w:r>
      <w:r w:rsidR="00F77AEE">
        <w:t> </w:t>
      </w:r>
      <w:r w:rsidRPr="00D42E60">
        <w:t>usług realizowanych w ramach projektu.</w:t>
      </w:r>
      <w:r w:rsidR="00DC21CC">
        <w:t xml:space="preserve"> </w:t>
      </w:r>
      <w:r w:rsidRPr="00D42E60">
        <w:t xml:space="preserve">Budżet projektu przedstawiany jest w formie budżetu zadaniowego poprzez wypełnienie poszczególnych Kart zadań oraz Kart wydatków. </w:t>
      </w:r>
    </w:p>
    <w:p w:rsidR="002B4657" w:rsidRPr="00DC21CC" w:rsidRDefault="002B4657" w:rsidP="00DC21CC">
      <w:r w:rsidRPr="00D42E60">
        <w:t>UWAGA! W przypadku projektów generujących dochód wysokość poszczególnych wydatków kwalifikowalnych określana w sekcji G.1.2. oraz G.3. będzie wymagała skorygowania o wskaźnik luki w</w:t>
      </w:r>
      <w:r w:rsidR="00F77AEE">
        <w:t> </w:t>
      </w:r>
      <w:r w:rsidRPr="00D42E60">
        <w:t>finansowaniu/zryczałtowanej procentowej stawki dochodu.</w:t>
      </w:r>
    </w:p>
    <w:p w:rsidR="002B4657" w:rsidRPr="00DC21CC" w:rsidRDefault="002B4657" w:rsidP="005634A9">
      <w:pPr>
        <w:pStyle w:val="Nagwek2"/>
        <w:numPr>
          <w:ilvl w:val="1"/>
          <w:numId w:val="101"/>
        </w:numPr>
      </w:pPr>
      <w:bookmarkStart w:id="705" w:name="_Toc34124369"/>
      <w:r w:rsidRPr="00D42E60">
        <w:t>Koszty bezpośrednie</w:t>
      </w:r>
      <w:bookmarkEnd w:id="705"/>
    </w:p>
    <w:p w:rsidR="002B4657" w:rsidRPr="00DC21CC" w:rsidRDefault="002B4657" w:rsidP="00DC21CC">
      <w:r w:rsidRPr="00D42E60">
        <w:t>Koszty bezpośrednie to wydatki kwalifikowalne niezbędne do realizacji projektu związane bezpośrednio z głównym przedmiotem projektu. W ramach kosztów bezpośrednich wnioskodawca wykazuje rodzaje zadań, które będą realizowane w ramach projektu.</w:t>
      </w:r>
    </w:p>
    <w:p w:rsidR="002B4657" w:rsidRPr="00F77AEE" w:rsidRDefault="002B4657" w:rsidP="005634A9">
      <w:pPr>
        <w:pStyle w:val="Akapitzlist"/>
        <w:numPr>
          <w:ilvl w:val="2"/>
          <w:numId w:val="101"/>
        </w:numPr>
        <w:ind w:left="567" w:hanging="567"/>
        <w:contextualSpacing w:val="0"/>
        <w:rPr>
          <w:b/>
          <w:bCs/>
        </w:rPr>
      </w:pPr>
      <w:r w:rsidRPr="00F77AEE">
        <w:rPr>
          <w:b/>
          <w:bCs/>
        </w:rPr>
        <w:t xml:space="preserve">Planowane zadania w ramach kosztów bezpośrednich i ich charakterystyka </w:t>
      </w:r>
    </w:p>
    <w:p w:rsidR="002B4657" w:rsidRPr="00DC21CC" w:rsidRDefault="002B4657" w:rsidP="00DC21CC">
      <w:pPr>
        <w:rPr>
          <w:b/>
        </w:rPr>
      </w:pPr>
      <w:r w:rsidRPr="00DC21CC">
        <w:rPr>
          <w:b/>
        </w:rPr>
        <w:t>Zadanie 1</w:t>
      </w:r>
    </w:p>
    <w:p w:rsidR="002B4657" w:rsidRPr="00D42E60" w:rsidRDefault="002B4657" w:rsidP="00F77AEE">
      <w:pPr>
        <w:ind w:left="567"/>
      </w:pPr>
      <w:r w:rsidRPr="00D42E60">
        <w:t>Poniższe pola można multiplikować  wykorzystując opcję „Dodaj zadanie”.</w:t>
      </w:r>
      <w:r w:rsidR="00DC21CC">
        <w:t xml:space="preserve"> </w:t>
      </w:r>
      <w:r w:rsidRPr="00D42E60">
        <w:t>Wnioskodawca przystępując do wypełniania harmonogramu i budżetu projektu wypełnia karty poszczególnych, zaplanowanych w ramach projektu zadań w poniżej opisanej kolejności:</w:t>
      </w:r>
    </w:p>
    <w:p w:rsidR="002B4657" w:rsidRPr="00F06021" w:rsidRDefault="002B4657" w:rsidP="00F77AEE">
      <w:pPr>
        <w:pStyle w:val="Akapitzlist"/>
        <w:numPr>
          <w:ilvl w:val="0"/>
          <w:numId w:val="65"/>
        </w:numPr>
        <w:ind w:left="851" w:hanging="284"/>
        <w:contextualSpacing w:val="0"/>
      </w:pPr>
      <w:r w:rsidRPr="00D42E60">
        <w:t>Nazwa zadania</w:t>
      </w:r>
      <w:r w:rsidR="00DC21CC">
        <w:t xml:space="preserve"> </w:t>
      </w:r>
      <w:r w:rsidRPr="00D42E60">
        <w:t>(maksymalnie 600 znaków)</w:t>
      </w:r>
      <w:r w:rsidR="00B76E45">
        <w:t>.</w:t>
      </w:r>
      <w:r w:rsidR="00F06021">
        <w:t xml:space="preserve"> </w:t>
      </w:r>
      <w:r w:rsidRPr="00F06021">
        <w:t>Należy wskazać nazwę zadania.</w:t>
      </w:r>
    </w:p>
    <w:p w:rsidR="002B4657" w:rsidRPr="00F06021" w:rsidRDefault="002B4657" w:rsidP="00F77AEE">
      <w:pPr>
        <w:pStyle w:val="Akapitzlist"/>
        <w:numPr>
          <w:ilvl w:val="0"/>
          <w:numId w:val="65"/>
        </w:numPr>
        <w:ind w:left="851" w:hanging="284"/>
        <w:contextualSpacing w:val="0"/>
      </w:pPr>
      <w:r w:rsidRPr="00D42E60">
        <w:t>Rok rozpoczęcia zadania</w:t>
      </w:r>
      <w:r w:rsidRPr="00D42E60">
        <w:tab/>
      </w:r>
      <w:r w:rsidR="00ED41B4">
        <w:t xml:space="preserve">. </w:t>
      </w:r>
      <w:r w:rsidRPr="00D42E60">
        <w:t xml:space="preserve">Z listy rozwijanej należy wybrać rok, w którym wnioskodawca zamierza rozpocząć realizację zadania. System automatycznie generuje do wyboru jedynie </w:t>
      </w:r>
      <w:r w:rsidR="004C2ADA">
        <w:t>lata</w:t>
      </w:r>
      <w:r w:rsidR="004C2ADA" w:rsidRPr="00D42E60">
        <w:t xml:space="preserve"> </w:t>
      </w:r>
      <w:r w:rsidRPr="00D42E60">
        <w:t>wynikające z okresu realizacji projektu wskazanego w sekcji A.1.</w:t>
      </w:r>
      <w:r w:rsidR="00F06021">
        <w:t xml:space="preserve"> </w:t>
      </w:r>
      <w:r w:rsidRPr="00F06021">
        <w:t xml:space="preserve">W związku z powyższym zadania obejmujące wydatki kwalifikowalne poniesione przed rozpoczęciem realizacji projektu należy przyporządkować do pierwszego </w:t>
      </w:r>
      <w:r w:rsidR="004C2ADA">
        <w:t>roku</w:t>
      </w:r>
      <w:r w:rsidR="004C2ADA" w:rsidRPr="00F06021">
        <w:t xml:space="preserve"> </w:t>
      </w:r>
      <w:r w:rsidRPr="00F06021">
        <w:t>realizacji projektu.</w:t>
      </w:r>
    </w:p>
    <w:p w:rsidR="002B4657" w:rsidRPr="00D42E60" w:rsidRDefault="00ED41B4" w:rsidP="00F77AEE">
      <w:pPr>
        <w:pStyle w:val="Akapitzlist"/>
        <w:numPr>
          <w:ilvl w:val="0"/>
          <w:numId w:val="65"/>
        </w:numPr>
        <w:ind w:left="851" w:hanging="284"/>
        <w:contextualSpacing w:val="0"/>
      </w:pPr>
      <w:r>
        <w:lastRenderedPageBreak/>
        <w:t xml:space="preserve">Rok zakończenia zadania. </w:t>
      </w:r>
      <w:r w:rsidR="002B4657" w:rsidRPr="00D42E60">
        <w:t xml:space="preserve">Z listy rozwijanej należy wybrać rok k, w którym wnioskodawca zamierza zakończyć realizację zadania. System automatycznie generuje do wyboru jedynie </w:t>
      </w:r>
      <w:r w:rsidR="004C2ADA">
        <w:t>lata</w:t>
      </w:r>
      <w:r w:rsidR="004C2ADA" w:rsidRPr="00D42E60">
        <w:t xml:space="preserve"> </w:t>
      </w:r>
      <w:r w:rsidR="002B4657" w:rsidRPr="00D42E60">
        <w:t>wynikające z okresu realizacji projektu wskazanego w sekcji A.1.</w:t>
      </w:r>
    </w:p>
    <w:p w:rsidR="002B4657" w:rsidRPr="00DC21CC" w:rsidRDefault="002B4657" w:rsidP="00F77AEE">
      <w:pPr>
        <w:pStyle w:val="Akapitzlist"/>
        <w:ind w:left="851" w:hanging="284"/>
        <w:contextualSpacing w:val="0"/>
        <w:rPr>
          <w:b/>
        </w:rPr>
      </w:pPr>
      <w:r w:rsidRPr="00DC21CC">
        <w:rPr>
          <w:b/>
        </w:rPr>
        <w:t>UWAGA: Zmiana dat realizacji zadania usunie harmonogramy wydatków z kolejnej podsekcji.</w:t>
      </w:r>
    </w:p>
    <w:p w:rsidR="002B4657" w:rsidRPr="00F06021" w:rsidRDefault="00ED41B4" w:rsidP="00F77AEE">
      <w:pPr>
        <w:pStyle w:val="Akapitzlist"/>
        <w:numPr>
          <w:ilvl w:val="0"/>
          <w:numId w:val="65"/>
        </w:numPr>
        <w:ind w:left="851" w:hanging="284"/>
        <w:contextualSpacing w:val="0"/>
      </w:pPr>
      <w:r>
        <w:t>Opis zadania</w:t>
      </w:r>
      <w:r w:rsidR="002B4657" w:rsidRPr="00D42E60">
        <w:t>(maksymalnie 3000 znaków)</w:t>
      </w:r>
      <w:r w:rsidR="00B76E45">
        <w:t>.</w:t>
      </w:r>
      <w:r w:rsidR="00F06021">
        <w:t xml:space="preserve"> </w:t>
      </w:r>
      <w:r w:rsidR="002B4657" w:rsidRPr="00F06021">
        <w:t>Należy opisać działania zaplanowane do realizacji w ramach danego zadania.</w:t>
      </w:r>
    </w:p>
    <w:p w:rsidR="002B4657" w:rsidRPr="00D42E60" w:rsidRDefault="002B4657" w:rsidP="00F77AEE">
      <w:pPr>
        <w:pStyle w:val="Akapitzlist"/>
        <w:numPr>
          <w:ilvl w:val="0"/>
          <w:numId w:val="65"/>
        </w:numPr>
        <w:ind w:left="851" w:hanging="284"/>
        <w:contextualSpacing w:val="0"/>
      </w:pPr>
      <w:r w:rsidRPr="00D42E60">
        <w:t>Główny wskaźnik projektu, dla osiągnięcia którego realizowane jest zadanie</w:t>
      </w:r>
      <w:r w:rsidR="00DC21CC">
        <w:t xml:space="preserve">. </w:t>
      </w:r>
      <w:r w:rsidRPr="00D42E60">
        <w:t xml:space="preserve">Z listy rozwijanej należy wybrać </w:t>
      </w:r>
      <w:r w:rsidR="00670D88">
        <w:t xml:space="preserve">„Zadanie ogólne”. </w:t>
      </w:r>
    </w:p>
    <w:p w:rsidR="00F06021" w:rsidRDefault="002B4657" w:rsidP="00F77AEE">
      <w:pPr>
        <w:pStyle w:val="Akapitzlist"/>
        <w:numPr>
          <w:ilvl w:val="0"/>
          <w:numId w:val="65"/>
        </w:numPr>
        <w:ind w:left="851" w:hanging="284"/>
        <w:contextualSpacing w:val="0"/>
      </w:pPr>
      <w:r w:rsidRPr="00D42E60">
        <w:t>Wydatki rzeczywiście ponoszone</w:t>
      </w:r>
    </w:p>
    <w:p w:rsidR="001A2F29" w:rsidRDefault="00ED41B4">
      <w:pPr>
        <w:pStyle w:val="Akapitzlist"/>
        <w:ind w:left="851"/>
      </w:pPr>
      <w:r>
        <w:t>N</w:t>
      </w:r>
      <w:r w:rsidR="006C761B" w:rsidRPr="00624C9A">
        <w:t xml:space="preserve">ależy </w:t>
      </w:r>
      <w:r w:rsidR="00670D88">
        <w:t xml:space="preserve">zaznaczyć odpowiedź „Tak”. W ramach naboru nie ma możliwości rozliczania wydatków bezpośrednich z użyciem stawki ryczałtowej. </w:t>
      </w:r>
    </w:p>
    <w:p w:rsidR="00F06021" w:rsidRDefault="002B4657" w:rsidP="00F77AEE">
      <w:pPr>
        <w:pStyle w:val="Akapitzlist"/>
        <w:numPr>
          <w:ilvl w:val="0"/>
          <w:numId w:val="65"/>
        </w:numPr>
        <w:ind w:left="851" w:hanging="284"/>
        <w:contextualSpacing w:val="0"/>
      </w:pPr>
      <w:r w:rsidRPr="00D42E60">
        <w:t>Wydatki rozliczane ryczałtowo</w:t>
      </w:r>
    </w:p>
    <w:p w:rsidR="001A2F29" w:rsidRDefault="00670D88">
      <w:pPr>
        <w:pStyle w:val="Akapitzlist"/>
        <w:ind w:left="851"/>
        <w:contextualSpacing w:val="0"/>
      </w:pPr>
      <w:r>
        <w:t>Odpowiedź „Nie” zaznacza się automatycznie, jeżeli zaznaczono odpowiedź „Tak” w polu „Wydatki rzeczywiście ponoszone”</w:t>
      </w:r>
      <w:r w:rsidR="00B8034F">
        <w:t xml:space="preserve">. W ramach naboru nie ma możliwości rozliczania wydatków bezpośrednich z użyciem stawki ryczałtowej. </w:t>
      </w:r>
    </w:p>
    <w:p w:rsidR="002B4657" w:rsidRPr="00F77AEE" w:rsidRDefault="002B4657" w:rsidP="005634A9">
      <w:pPr>
        <w:pStyle w:val="Akapitzlist"/>
        <w:numPr>
          <w:ilvl w:val="2"/>
          <w:numId w:val="101"/>
        </w:numPr>
        <w:tabs>
          <w:tab w:val="left" w:pos="567"/>
        </w:tabs>
        <w:ind w:left="567" w:hanging="567"/>
        <w:contextualSpacing w:val="0"/>
        <w:rPr>
          <w:b/>
          <w:bCs/>
        </w:rPr>
      </w:pPr>
      <w:r w:rsidRPr="00F77AEE">
        <w:rPr>
          <w:b/>
          <w:bCs/>
        </w:rPr>
        <w:t>Planowane wydatki w ramach kosztów bezpośrednich i ich charakterystyka</w:t>
      </w:r>
    </w:p>
    <w:p w:rsidR="002B4657" w:rsidRPr="00DC21CC" w:rsidRDefault="002B4657" w:rsidP="00F77AEE">
      <w:pPr>
        <w:ind w:left="851" w:hanging="284"/>
      </w:pPr>
      <w:r w:rsidRPr="00D42E60">
        <w:t>Wybierz zadanie</w:t>
      </w:r>
      <w:r w:rsidR="00DC21CC">
        <w:t xml:space="preserve">. </w:t>
      </w:r>
      <w:r w:rsidRPr="00D42E60">
        <w:t>Z listy rozwijanej należy wybrać właściwe zadanie utworzone w sekcji  G.1.1.</w:t>
      </w:r>
    </w:p>
    <w:p w:rsidR="002B4657" w:rsidRPr="00DC21CC" w:rsidRDefault="002B4657" w:rsidP="00F77AEE">
      <w:pPr>
        <w:ind w:left="851" w:hanging="284"/>
        <w:rPr>
          <w:b/>
        </w:rPr>
      </w:pPr>
      <w:r w:rsidRPr="00DC21CC">
        <w:rPr>
          <w:b/>
        </w:rPr>
        <w:t>Karta wydatku dla kosztów bezpośrednich rzeczywiście ponoszonych</w:t>
      </w:r>
    </w:p>
    <w:p w:rsidR="001A2F29" w:rsidRDefault="002B4657">
      <w:pPr>
        <w:ind w:left="567"/>
      </w:pPr>
      <w:r w:rsidRPr="00D42E60">
        <w:t>Poniższe pola można multiplikować  wykorzystując opcję „Dodaj wydatek”.</w:t>
      </w:r>
      <w:r w:rsidR="00DC21CC">
        <w:t xml:space="preserve"> </w:t>
      </w:r>
      <w:r w:rsidRPr="00D42E60">
        <w:t>W kartach poszczególnych wydatków należy wskazać cechy charakterystyczne dla poszczególnych wydatków, z uwzględnieniem poniżej wskazanych właściwości.</w:t>
      </w:r>
    </w:p>
    <w:p w:rsidR="001A2F29" w:rsidRDefault="002B4657">
      <w:pPr>
        <w:pStyle w:val="Akapitzlist"/>
        <w:numPr>
          <w:ilvl w:val="0"/>
          <w:numId w:val="65"/>
        </w:numPr>
        <w:ind w:left="851" w:hanging="284"/>
        <w:contextualSpacing w:val="0"/>
      </w:pPr>
      <w:r w:rsidRPr="00D42E60">
        <w:t>Podmiot realizujący wydatek</w:t>
      </w:r>
      <w:r w:rsidR="00F77AEE">
        <w:t xml:space="preserve"> - z</w:t>
      </w:r>
      <w:r w:rsidRPr="00D42E60">
        <w:t xml:space="preserve"> listy rozwijanej należy wybrać podmiot, który będzie ponosił dany wydatek.</w:t>
      </w:r>
    </w:p>
    <w:p w:rsidR="001A2F29" w:rsidRDefault="002B4657">
      <w:pPr>
        <w:pStyle w:val="Akapitzlist"/>
        <w:numPr>
          <w:ilvl w:val="0"/>
          <w:numId w:val="65"/>
        </w:numPr>
        <w:ind w:left="851" w:hanging="284"/>
        <w:contextualSpacing w:val="0"/>
      </w:pPr>
      <w:r w:rsidRPr="00D42E60">
        <w:t>Nazwa wydatku</w:t>
      </w:r>
      <w:r w:rsidR="00F77AEE">
        <w:t xml:space="preserve"> - n</w:t>
      </w:r>
      <w:r w:rsidRPr="00D42E60">
        <w:t>ależy wskazać nazwę zaplanowanego wydatku.</w:t>
      </w:r>
    </w:p>
    <w:p w:rsidR="001A2F29" w:rsidRDefault="002B4657">
      <w:pPr>
        <w:pStyle w:val="Akapitzlist"/>
        <w:numPr>
          <w:ilvl w:val="0"/>
          <w:numId w:val="65"/>
        </w:numPr>
        <w:ind w:left="851" w:hanging="284"/>
        <w:contextualSpacing w:val="0"/>
      </w:pPr>
      <w:r w:rsidRPr="00D42E60">
        <w:t>Kategoria kosztu</w:t>
      </w:r>
      <w:r w:rsidR="009555A9">
        <w:t xml:space="preserve"> - k</w:t>
      </w:r>
      <w:r w:rsidRPr="00D42E60">
        <w:t>ategorie kosztów mają na celu grupowanie wydatków tego samego rodzaju.</w:t>
      </w:r>
      <w:r w:rsidR="00F06021">
        <w:t xml:space="preserve"> </w:t>
      </w:r>
      <w:r w:rsidRPr="00F06021">
        <w:t>Z listy rozwijanej należy wybrać właściwą dla danego wydatku kategorię kosztu, tj.:</w:t>
      </w:r>
    </w:p>
    <w:p w:rsidR="00622298" w:rsidRDefault="00622298" w:rsidP="005634A9">
      <w:pPr>
        <w:pStyle w:val="Akapitzlist"/>
        <w:numPr>
          <w:ilvl w:val="0"/>
          <w:numId w:val="102"/>
        </w:numPr>
      </w:pPr>
      <w:r>
        <w:lastRenderedPageBreak/>
        <w:t>Dokumentacja projektu; Roboty i materiały budowlane (kategoria dotyczy wydatków związanych z przygotowaniem inwestycji do realizacji oraz wydatków budowlanych);</w:t>
      </w:r>
    </w:p>
    <w:p w:rsidR="00622298" w:rsidRDefault="00622298" w:rsidP="005634A9">
      <w:pPr>
        <w:pStyle w:val="Akapitzlist"/>
        <w:numPr>
          <w:ilvl w:val="0"/>
          <w:numId w:val="102"/>
        </w:numPr>
      </w:pPr>
      <w:r>
        <w:t>Nieruchomości niezabudowane;</w:t>
      </w:r>
    </w:p>
    <w:p w:rsidR="00622298" w:rsidRDefault="00622298" w:rsidP="005634A9">
      <w:pPr>
        <w:pStyle w:val="Akapitzlist"/>
        <w:numPr>
          <w:ilvl w:val="0"/>
          <w:numId w:val="102"/>
        </w:numPr>
      </w:pPr>
      <w:r>
        <w:t>Nieruchomości zabudowane;</w:t>
      </w:r>
    </w:p>
    <w:p w:rsidR="00622298" w:rsidRDefault="00622298" w:rsidP="005634A9">
      <w:pPr>
        <w:pStyle w:val="Akapitzlist"/>
        <w:numPr>
          <w:ilvl w:val="0"/>
          <w:numId w:val="102"/>
        </w:numPr>
      </w:pPr>
      <w:r>
        <w:t>Nabycie środków trwałych;</w:t>
      </w:r>
    </w:p>
    <w:p w:rsidR="00622298" w:rsidRDefault="00622298" w:rsidP="005634A9">
      <w:pPr>
        <w:pStyle w:val="Akapitzlist"/>
        <w:numPr>
          <w:ilvl w:val="0"/>
          <w:numId w:val="102"/>
        </w:numPr>
      </w:pPr>
      <w:r>
        <w:t>Wartości niematerialne i prawne;</w:t>
      </w:r>
    </w:p>
    <w:p w:rsidR="00622298" w:rsidRDefault="00622298" w:rsidP="005634A9">
      <w:pPr>
        <w:pStyle w:val="Akapitzlist"/>
        <w:numPr>
          <w:ilvl w:val="0"/>
          <w:numId w:val="102"/>
        </w:numPr>
      </w:pPr>
      <w:r>
        <w:t>Nadzór;</w:t>
      </w:r>
    </w:p>
    <w:p w:rsidR="00622298" w:rsidRDefault="00622298" w:rsidP="005634A9">
      <w:pPr>
        <w:pStyle w:val="Akapitzlist"/>
        <w:numPr>
          <w:ilvl w:val="0"/>
          <w:numId w:val="102"/>
        </w:numPr>
      </w:pPr>
      <w:r>
        <w:t>Doradztwo;</w:t>
      </w:r>
    </w:p>
    <w:p w:rsidR="00622298" w:rsidRDefault="00622298" w:rsidP="005634A9">
      <w:pPr>
        <w:pStyle w:val="Akapitzlist"/>
        <w:numPr>
          <w:ilvl w:val="0"/>
          <w:numId w:val="102"/>
        </w:numPr>
      </w:pPr>
      <w:r>
        <w:t>Podatki i opłaty</w:t>
      </w:r>
    </w:p>
    <w:p w:rsidR="00622298" w:rsidRDefault="00622298" w:rsidP="005634A9">
      <w:pPr>
        <w:pStyle w:val="Akapitzlist"/>
        <w:numPr>
          <w:ilvl w:val="0"/>
          <w:numId w:val="102"/>
        </w:numPr>
      </w:pPr>
      <w:r>
        <w:t>Promocja projektu;</w:t>
      </w:r>
    </w:p>
    <w:p w:rsidR="00622298" w:rsidRDefault="00622298" w:rsidP="005634A9">
      <w:pPr>
        <w:pStyle w:val="Akapitzlist"/>
        <w:numPr>
          <w:ilvl w:val="0"/>
          <w:numId w:val="102"/>
        </w:numPr>
        <w:contextualSpacing w:val="0"/>
      </w:pPr>
      <w:r>
        <w:t>Koszty pośrednie.</w:t>
      </w:r>
    </w:p>
    <w:p w:rsidR="001A2F29" w:rsidRDefault="002B4657">
      <w:pPr>
        <w:pStyle w:val="Akapitzlist"/>
        <w:numPr>
          <w:ilvl w:val="0"/>
          <w:numId w:val="65"/>
        </w:numPr>
        <w:ind w:left="851" w:hanging="284"/>
        <w:contextualSpacing w:val="0"/>
      </w:pPr>
      <w:r w:rsidRPr="00D42E60">
        <w:t>Wydatek realizowany w formule „zaprojektuj i wybuduj”</w:t>
      </w:r>
    </w:p>
    <w:p w:rsidR="001A2F29" w:rsidRDefault="00ED41B4">
      <w:pPr>
        <w:pStyle w:val="Akapitzlist"/>
        <w:ind w:left="851"/>
        <w:contextualSpacing w:val="0"/>
      </w:pPr>
      <w:r>
        <w:t>N</w:t>
      </w:r>
      <w:r w:rsidR="006C761B" w:rsidRPr="00624C9A">
        <w:t xml:space="preserve">ależy </w:t>
      </w:r>
      <w:r w:rsidR="0055735B">
        <w:t>zaznaczyć odpowiedź „Nie”, gdyż w ramach naboru nie ma możliwości realizacji projektu w formule „zaprojektuj i wybuduj”.</w:t>
      </w:r>
    </w:p>
    <w:p w:rsidR="001A2F29" w:rsidRDefault="002B4657">
      <w:pPr>
        <w:pStyle w:val="Akapitzlist"/>
        <w:numPr>
          <w:ilvl w:val="0"/>
          <w:numId w:val="65"/>
        </w:numPr>
        <w:ind w:left="851" w:hanging="284"/>
        <w:contextualSpacing w:val="0"/>
      </w:pPr>
      <w:r w:rsidRPr="00D42E60">
        <w:t>Wydatki objęte limitem</w:t>
      </w:r>
    </w:p>
    <w:p w:rsidR="001A2F29" w:rsidRDefault="00ED41B4">
      <w:pPr>
        <w:pStyle w:val="Akapitzlist"/>
        <w:ind w:left="851"/>
        <w:contextualSpacing w:val="0"/>
      </w:pPr>
      <w:r>
        <w:t>N</w:t>
      </w:r>
      <w:r w:rsidR="00735512" w:rsidRPr="00624C9A">
        <w:t>ależy dokonać wyboru jednej z dostępnych opcji („Tak”, „Nie”).</w:t>
      </w:r>
    </w:p>
    <w:p w:rsidR="001A2F29" w:rsidRDefault="002B4657">
      <w:pPr>
        <w:pStyle w:val="Akapitzlist"/>
        <w:ind w:left="851"/>
        <w:contextualSpacing w:val="0"/>
      </w:pPr>
      <w:r w:rsidRPr="00D42E60">
        <w:t>W przypadku wybrania opcji „Tak”, należy wybrać właściwy limit w polu poniżej.</w:t>
      </w:r>
    </w:p>
    <w:p w:rsidR="001A2F29" w:rsidRDefault="00ED41B4">
      <w:pPr>
        <w:pStyle w:val="Akapitzlist"/>
        <w:numPr>
          <w:ilvl w:val="0"/>
          <w:numId w:val="65"/>
        </w:numPr>
        <w:ind w:left="851" w:hanging="284"/>
        <w:contextualSpacing w:val="0"/>
      </w:pPr>
      <w:r>
        <w:t>Limit % -</w:t>
      </w:r>
      <w:r w:rsidR="00F77AEE">
        <w:t xml:space="preserve"> z</w:t>
      </w:r>
      <w:r w:rsidR="002B4657" w:rsidRPr="00D42E60">
        <w:t xml:space="preserve"> listy rozwijanej należy wybrać właściwy limit, zgodny </w:t>
      </w:r>
      <w:r w:rsidR="002B4657" w:rsidRPr="00F06021">
        <w:t xml:space="preserve">z regulaminem konkursu/naboru. </w:t>
      </w:r>
    </w:p>
    <w:p w:rsidR="001A2F29" w:rsidRDefault="002B4657" w:rsidP="00ED41B4">
      <w:pPr>
        <w:pStyle w:val="Akapitzlist"/>
        <w:numPr>
          <w:ilvl w:val="0"/>
          <w:numId w:val="65"/>
        </w:numPr>
        <w:ind w:left="851" w:hanging="284"/>
        <w:contextualSpacing w:val="0"/>
      </w:pPr>
      <w:r w:rsidRPr="00D42E60">
        <w:t>Wkład własny niepieniężny</w:t>
      </w:r>
      <w:r w:rsidR="00ED41B4">
        <w:t xml:space="preserve"> - n</w:t>
      </w:r>
      <w:r w:rsidR="00735512" w:rsidRPr="00624C9A">
        <w:t xml:space="preserve">ależy </w:t>
      </w:r>
      <w:r w:rsidR="0055735B">
        <w:t>zaznaczyć odpowiedź „Nie”. W ramach naboru RPZP.05.01.00-IZ.00-32-001/16 nie ma możliwości wniesienia wkł</w:t>
      </w:r>
      <w:r w:rsidR="00683AD8">
        <w:t>a</w:t>
      </w:r>
      <w:r w:rsidR="0055735B">
        <w:t>du własnego niepieniężnego.</w:t>
      </w:r>
    </w:p>
    <w:p w:rsidR="001A2F29" w:rsidRDefault="002B4657">
      <w:pPr>
        <w:pStyle w:val="Akapitzlist"/>
        <w:numPr>
          <w:ilvl w:val="0"/>
          <w:numId w:val="65"/>
        </w:numPr>
        <w:ind w:left="851" w:hanging="284"/>
        <w:contextualSpacing w:val="0"/>
      </w:pPr>
      <w:r w:rsidRPr="00D42E60">
        <w:t>Całkowita wartość wydatku</w:t>
      </w:r>
      <w:r w:rsidR="00F77AEE">
        <w:t xml:space="preserve"> - w</w:t>
      </w:r>
      <w:r w:rsidRPr="00D42E60">
        <w:t>artość wyliczana automatycznie.</w:t>
      </w:r>
    </w:p>
    <w:p w:rsidR="001A2F29" w:rsidRDefault="002B4657">
      <w:pPr>
        <w:pStyle w:val="Akapitzlist"/>
        <w:numPr>
          <w:ilvl w:val="0"/>
          <w:numId w:val="65"/>
        </w:numPr>
        <w:ind w:left="851" w:hanging="284"/>
        <w:contextualSpacing w:val="0"/>
      </w:pPr>
      <w:r w:rsidRPr="00D42E60">
        <w:t>Wydatki kwalifikowalne</w:t>
      </w:r>
      <w:r w:rsidR="00F77AEE">
        <w:t xml:space="preserve"> - w</w:t>
      </w:r>
      <w:r w:rsidRPr="00D42E60">
        <w:t xml:space="preserve"> wierszu należy określić kwotę wydatku kwalifikowalnego łącznie z</w:t>
      </w:r>
      <w:r w:rsidR="00F77AEE">
        <w:t> </w:t>
      </w:r>
      <w:r w:rsidRPr="00D42E60">
        <w:t>podatkiem VAT, jeśli ten stanowi wydatek kwalifikowalny w projekcie.</w:t>
      </w:r>
    </w:p>
    <w:p w:rsidR="001A2F29" w:rsidRDefault="002B4657">
      <w:pPr>
        <w:pStyle w:val="Akapitzlist"/>
        <w:ind w:left="567"/>
        <w:contextualSpacing w:val="0"/>
      </w:pPr>
      <w:r w:rsidRPr="00D42E60">
        <w:lastRenderedPageBreak/>
        <w:t>UWAGA! W przypadku projektów generujących dochód kwotę poszczególnych wydatków kwalifikowalnych należy skorygować o wskaźnik luki w finansowaniu/zryczałtowanej procentowej stawki dochodu.</w:t>
      </w:r>
    </w:p>
    <w:p w:rsidR="001A2F29" w:rsidRDefault="002B4657">
      <w:pPr>
        <w:pStyle w:val="Akapitzlist"/>
        <w:numPr>
          <w:ilvl w:val="0"/>
          <w:numId w:val="65"/>
        </w:numPr>
        <w:ind w:left="851" w:hanging="284"/>
        <w:contextualSpacing w:val="0"/>
      </w:pPr>
      <w:r w:rsidRPr="00D42E60">
        <w:t xml:space="preserve">W tym VAT kwalifikowalny </w:t>
      </w:r>
      <w:r w:rsidR="00F77AEE">
        <w:t xml:space="preserve">- w </w:t>
      </w:r>
      <w:r w:rsidRPr="00D42E60">
        <w:t>wierszu należy określić kwotę podatku VAT w ramach wydatku kwalifikowalnego.</w:t>
      </w:r>
    </w:p>
    <w:p w:rsidR="001A2F29" w:rsidRDefault="002B4657">
      <w:pPr>
        <w:pStyle w:val="Akapitzlist"/>
        <w:numPr>
          <w:ilvl w:val="0"/>
          <w:numId w:val="65"/>
        </w:numPr>
        <w:ind w:left="851" w:hanging="284"/>
        <w:contextualSpacing w:val="0"/>
      </w:pPr>
      <w:r w:rsidRPr="00D42E60">
        <w:t xml:space="preserve">Wydatki </w:t>
      </w:r>
      <w:proofErr w:type="spellStart"/>
      <w:r w:rsidRPr="00D42E60">
        <w:t>niekwalifikowalne</w:t>
      </w:r>
      <w:proofErr w:type="spellEnd"/>
      <w:r w:rsidR="00F77AEE">
        <w:t xml:space="preserve"> - w</w:t>
      </w:r>
      <w:r w:rsidRPr="00D42E60">
        <w:t xml:space="preserve"> wierszu należy określić kwotę wydatku </w:t>
      </w:r>
      <w:proofErr w:type="spellStart"/>
      <w:r w:rsidRPr="00D42E60">
        <w:t>niekwalifikowalnego</w:t>
      </w:r>
      <w:proofErr w:type="spellEnd"/>
      <w:r w:rsidRPr="00D42E60">
        <w:t xml:space="preserve"> łącznie z podatkiem VAT, jeśli ten stanowi wydatek </w:t>
      </w:r>
      <w:proofErr w:type="spellStart"/>
      <w:r w:rsidRPr="00D42E60">
        <w:t>niekwalifikowalny</w:t>
      </w:r>
      <w:proofErr w:type="spellEnd"/>
      <w:r w:rsidRPr="00D42E60">
        <w:t xml:space="preserve"> w projekcie.</w:t>
      </w:r>
    </w:p>
    <w:p w:rsidR="001A2F29" w:rsidRDefault="002B4657">
      <w:pPr>
        <w:pStyle w:val="Akapitzlist"/>
        <w:numPr>
          <w:ilvl w:val="0"/>
          <w:numId w:val="65"/>
        </w:numPr>
        <w:ind w:left="851" w:hanging="284"/>
        <w:contextualSpacing w:val="0"/>
      </w:pPr>
      <w:r w:rsidRPr="00D42E60">
        <w:t xml:space="preserve">W tym VAT </w:t>
      </w:r>
      <w:proofErr w:type="spellStart"/>
      <w:r w:rsidRPr="00D42E60">
        <w:t>niekwalifikowalny</w:t>
      </w:r>
      <w:proofErr w:type="spellEnd"/>
      <w:r w:rsidR="00F77AEE">
        <w:t xml:space="preserve"> – w </w:t>
      </w:r>
      <w:r w:rsidRPr="00D42E60">
        <w:t xml:space="preserve">wierszu należy określić kwotę podatku VAT w ramach wydatku </w:t>
      </w:r>
      <w:proofErr w:type="spellStart"/>
      <w:r w:rsidRPr="00D42E60">
        <w:t>niekwalifikowalnego</w:t>
      </w:r>
      <w:proofErr w:type="spellEnd"/>
      <w:r w:rsidRPr="00D42E60">
        <w:t>.</w:t>
      </w:r>
    </w:p>
    <w:p w:rsidR="001A2F29" w:rsidRDefault="002B4657">
      <w:pPr>
        <w:pStyle w:val="Akapitzlist"/>
        <w:numPr>
          <w:ilvl w:val="0"/>
          <w:numId w:val="65"/>
        </w:numPr>
        <w:ind w:left="851" w:hanging="284"/>
        <w:contextualSpacing w:val="0"/>
      </w:pPr>
      <w:r w:rsidRPr="00D42E60">
        <w:t>Wnioskowany poziom dofinansowania wydatku</w:t>
      </w:r>
      <w:r w:rsidR="009555A9">
        <w:t xml:space="preserve"> - w</w:t>
      </w:r>
      <w:r w:rsidRPr="00D42E60">
        <w:t>artość określana automatycznie</w:t>
      </w:r>
      <w:r w:rsidR="00F738AF">
        <w:t>.</w:t>
      </w:r>
      <w:r w:rsidRPr="00D42E60">
        <w:t xml:space="preserve"> </w:t>
      </w:r>
    </w:p>
    <w:p w:rsidR="001A2F29" w:rsidRDefault="002B4657">
      <w:pPr>
        <w:pStyle w:val="Akapitzlist"/>
        <w:numPr>
          <w:ilvl w:val="0"/>
          <w:numId w:val="65"/>
        </w:numPr>
        <w:ind w:left="851" w:hanging="284"/>
        <w:contextualSpacing w:val="0"/>
      </w:pPr>
      <w:r w:rsidRPr="00D42E60">
        <w:t>Dofinansowanie wydatku</w:t>
      </w:r>
      <w:r w:rsidR="009555A9">
        <w:t xml:space="preserve"> - w</w:t>
      </w:r>
      <w:r w:rsidRPr="00D42E60">
        <w:t>artość wyliczana automatycznie.</w:t>
      </w:r>
      <w:r w:rsidR="00F06021">
        <w:t xml:space="preserve"> </w:t>
      </w:r>
      <w:r w:rsidRPr="00F06021">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p w:rsidR="005634A9" w:rsidRPr="005634A9" w:rsidRDefault="002B4657" w:rsidP="005634A9">
      <w:pPr>
        <w:pStyle w:val="Akapitzlist"/>
        <w:numPr>
          <w:ilvl w:val="0"/>
          <w:numId w:val="65"/>
        </w:numPr>
        <w:ind w:left="851" w:hanging="284"/>
        <w:contextualSpacing w:val="0"/>
      </w:pPr>
      <w:r w:rsidRPr="00D42E60">
        <w:t>Zmień wysokość dofinansowania dla wydatku</w:t>
      </w:r>
      <w:r w:rsidR="00735512">
        <w:rPr>
          <w:rFonts w:ascii="MS Gothic" w:eastAsia="MS Gothic" w:hAnsi="MS Gothic" w:cs="Segoe UI Symbol"/>
        </w:rPr>
        <w:t xml:space="preserve"> </w:t>
      </w:r>
    </w:p>
    <w:p w:rsidR="001A2F29" w:rsidRDefault="00E36340" w:rsidP="005634A9">
      <w:pPr>
        <w:pStyle w:val="Akapitzlist"/>
        <w:ind w:left="851"/>
        <w:contextualSpacing w:val="0"/>
      </w:pPr>
      <w:r w:rsidRPr="00E36340">
        <w:rPr>
          <w:rFonts w:eastAsia="MS Gothic" w:cs="Arial"/>
          <w:szCs w:val="24"/>
        </w:rPr>
        <w:t>N</w:t>
      </w:r>
      <w:r w:rsidR="005634A9" w:rsidRPr="00E36340">
        <w:rPr>
          <w:rFonts w:eastAsia="MS Gothic" w:cs="Arial"/>
          <w:szCs w:val="24"/>
        </w:rPr>
        <w:t>ależy</w:t>
      </w:r>
      <w:r>
        <w:rPr>
          <w:rFonts w:eastAsia="MS Gothic" w:cs="Arial"/>
          <w:szCs w:val="24"/>
        </w:rPr>
        <w:t xml:space="preserve"> </w:t>
      </w:r>
      <w:r w:rsidR="002B4657" w:rsidRPr="00E36340">
        <w:rPr>
          <w:rFonts w:cs="Arial"/>
          <w:szCs w:val="24"/>
        </w:rPr>
        <w:t>zaznaczyć</w:t>
      </w:r>
      <w:r w:rsidR="002B4657" w:rsidRPr="00D42E60">
        <w:t>, gdy wnioskodawca przewiduje poziom dofinansowania niższy niż maksymalny możliwy do otrzymania.</w:t>
      </w:r>
    </w:p>
    <w:p w:rsidR="002B4657" w:rsidRPr="00D611F3" w:rsidRDefault="002B4657" w:rsidP="00AE4067">
      <w:pPr>
        <w:ind w:left="567"/>
        <w:rPr>
          <w:b/>
        </w:rPr>
      </w:pPr>
      <w:r w:rsidRPr="00D611F3">
        <w:rPr>
          <w:b/>
        </w:rPr>
        <w:t xml:space="preserve">Harmonogram wydatku </w:t>
      </w:r>
    </w:p>
    <w:p w:rsidR="002B4657" w:rsidRPr="00D42E60" w:rsidRDefault="002B4657" w:rsidP="00AE4067">
      <w:pPr>
        <w:ind w:left="567"/>
      </w:pPr>
      <w:r w:rsidRPr="00D42E60">
        <w:t xml:space="preserve">Każdy wydatek scharakteryzowany w Karcie wydatku należy przypisać do roku/lat, w którym będzie ponoszony. </w:t>
      </w:r>
    </w:p>
    <w:p w:rsidR="002B4657" w:rsidRPr="00F90FB7" w:rsidRDefault="002B4657" w:rsidP="00AE4067">
      <w:pPr>
        <w:ind w:left="567"/>
      </w:pPr>
      <w:r w:rsidRPr="00D42E60">
        <w:t>UWAGA! Wydatki kwalifikowalne poniesione przed rozpoczęciem realizacji projektu należy przyporządkować do pierwszego roku realizacji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6"/>
        <w:gridCol w:w="2426"/>
        <w:gridCol w:w="2420"/>
        <w:gridCol w:w="2874"/>
        <w:gridCol w:w="2822"/>
        <w:gridCol w:w="1836"/>
      </w:tblGrid>
      <w:tr w:rsidR="004D6586" w:rsidRPr="00A04372" w:rsidTr="00D611F3">
        <w:trPr>
          <w:trHeight w:val="885"/>
          <w:tblHeader/>
        </w:trPr>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D23A76" w:rsidRDefault="00834C5E" w:rsidP="005B3B03">
            <w:pPr>
              <w:spacing w:after="0" w:line="240" w:lineRule="auto"/>
              <w:rPr>
                <w:rFonts w:eastAsia="Times New Roman" w:cs="Arial"/>
                <w:sz w:val="20"/>
                <w:szCs w:val="20"/>
                <w:lang w:eastAsia="pl-PL"/>
              </w:rPr>
            </w:pPr>
            <w:r w:rsidRPr="00D23A76">
              <w:rPr>
                <w:rFonts w:eastAsia="Times New Roman" w:cs="Arial"/>
                <w:sz w:val="20"/>
                <w:szCs w:val="20"/>
                <w:lang w:eastAsia="pl-PL"/>
              </w:rPr>
              <w:t>Okres (który rok)</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D23A76" w:rsidRDefault="00834C5E" w:rsidP="005B3B03">
            <w:pPr>
              <w:spacing w:after="0" w:line="240" w:lineRule="auto"/>
              <w:rPr>
                <w:rFonts w:eastAsia="Times New Roman" w:cs="Arial"/>
                <w:sz w:val="20"/>
                <w:szCs w:val="20"/>
                <w:lang w:eastAsia="pl-PL"/>
              </w:rPr>
            </w:pPr>
            <w:r w:rsidRPr="00D23A76">
              <w:rPr>
                <w:rFonts w:eastAsia="Times New Roman" w:cs="Arial"/>
                <w:sz w:val="20"/>
                <w:szCs w:val="20"/>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D23A76" w:rsidRDefault="00834C5E" w:rsidP="005B3B03">
            <w:pPr>
              <w:spacing w:after="0" w:line="240" w:lineRule="auto"/>
              <w:rPr>
                <w:rFonts w:eastAsia="Times New Roman" w:cs="Arial"/>
                <w:sz w:val="20"/>
                <w:szCs w:val="20"/>
                <w:lang w:eastAsia="pl-PL"/>
              </w:rPr>
            </w:pPr>
            <w:r w:rsidRPr="00D23A76">
              <w:rPr>
                <w:rFonts w:eastAsia="Times New Roman" w:cs="Arial"/>
                <w:sz w:val="20"/>
                <w:szCs w:val="20"/>
                <w:lang w:eastAsia="pl-PL"/>
              </w:rPr>
              <w:t>W tym VAT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D23A76" w:rsidRDefault="00834C5E" w:rsidP="005B3B03">
            <w:pPr>
              <w:spacing w:after="0" w:line="240" w:lineRule="auto"/>
              <w:rPr>
                <w:rFonts w:eastAsia="Times New Roman" w:cs="Arial"/>
                <w:sz w:val="20"/>
                <w:szCs w:val="20"/>
                <w:lang w:eastAsia="pl-PL"/>
              </w:rPr>
            </w:pPr>
            <w:r w:rsidRPr="00D23A76">
              <w:rPr>
                <w:rFonts w:eastAsia="Times New Roman" w:cs="Arial"/>
                <w:sz w:val="20"/>
                <w:szCs w:val="20"/>
                <w:lang w:eastAsia="pl-PL"/>
              </w:rPr>
              <w:t xml:space="preserve">Wydatki </w:t>
            </w:r>
            <w:proofErr w:type="spellStart"/>
            <w:r w:rsidRPr="00D23A76">
              <w:rPr>
                <w:rFonts w:eastAsia="Times New Roman" w:cs="Arial"/>
                <w:sz w:val="20"/>
                <w:szCs w:val="20"/>
                <w:lang w:eastAsia="pl-PL"/>
              </w:rPr>
              <w:t>niekwalifikowalne</w:t>
            </w:r>
            <w:proofErr w:type="spellEnd"/>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D23A76" w:rsidRDefault="00834C5E" w:rsidP="005B3B03">
            <w:pPr>
              <w:spacing w:after="0" w:line="240" w:lineRule="auto"/>
              <w:rPr>
                <w:rFonts w:eastAsia="Times New Roman" w:cs="Arial"/>
                <w:sz w:val="20"/>
                <w:szCs w:val="20"/>
                <w:lang w:eastAsia="pl-PL"/>
              </w:rPr>
            </w:pPr>
            <w:r w:rsidRPr="00D23A76">
              <w:rPr>
                <w:rFonts w:eastAsia="Times New Roman" w:cs="Arial"/>
                <w:sz w:val="20"/>
                <w:szCs w:val="20"/>
                <w:lang w:eastAsia="pl-PL"/>
              </w:rPr>
              <w:t xml:space="preserve">W tym VAT </w:t>
            </w:r>
            <w:proofErr w:type="spellStart"/>
            <w:r w:rsidRPr="00D23A76">
              <w:rPr>
                <w:rFonts w:eastAsia="Times New Roman" w:cs="Arial"/>
                <w:sz w:val="20"/>
                <w:szCs w:val="20"/>
                <w:lang w:eastAsia="pl-PL"/>
              </w:rPr>
              <w:t>niekwalifikowalny</w:t>
            </w:r>
            <w:proofErr w:type="spellEnd"/>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D23A76" w:rsidRDefault="00834C5E" w:rsidP="005B3B03">
            <w:pPr>
              <w:spacing w:after="0" w:line="240" w:lineRule="auto"/>
              <w:rPr>
                <w:rFonts w:eastAsia="Times New Roman" w:cs="Arial"/>
                <w:sz w:val="20"/>
                <w:szCs w:val="20"/>
                <w:lang w:eastAsia="pl-PL"/>
              </w:rPr>
            </w:pPr>
            <w:r w:rsidRPr="00D23A76">
              <w:rPr>
                <w:rFonts w:eastAsia="Times New Roman" w:cs="Arial"/>
                <w:sz w:val="20"/>
                <w:szCs w:val="20"/>
                <w:lang w:eastAsia="pl-PL"/>
              </w:rPr>
              <w:t>Całkowita wartość wydatku</w:t>
            </w:r>
          </w:p>
        </w:tc>
      </w:tr>
      <w:tr w:rsidR="004D6586" w:rsidRPr="00A04372" w:rsidTr="005B3B03">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D23A76" w:rsidRDefault="004D6586" w:rsidP="005B3B03">
            <w:pPr>
              <w:spacing w:after="0" w:line="240" w:lineRule="auto"/>
              <w:rPr>
                <w:rFonts w:eastAsia="Times New Roman" w:cs="Arial"/>
                <w:sz w:val="20"/>
                <w:szCs w:val="20"/>
                <w:lang w:eastAsia="pl-PL"/>
              </w:rPr>
            </w:pP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D23A76" w:rsidRDefault="004D6586" w:rsidP="005B3B03">
            <w:pPr>
              <w:spacing w:after="0" w:line="240" w:lineRule="auto"/>
              <w:rPr>
                <w:rFonts w:eastAsia="Times New Roman" w:cs="Arial"/>
                <w:sz w:val="20"/>
                <w:szCs w:val="20"/>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D23A76" w:rsidRDefault="004D6586" w:rsidP="005B3B03">
            <w:pPr>
              <w:spacing w:after="0" w:line="240" w:lineRule="auto"/>
              <w:rPr>
                <w:rFonts w:eastAsia="Times New Roman" w:cs="Arial"/>
                <w:sz w:val="20"/>
                <w:szCs w:val="20"/>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D23A76" w:rsidRDefault="004D6586" w:rsidP="005B3B03">
            <w:pPr>
              <w:spacing w:after="0" w:line="240" w:lineRule="auto"/>
              <w:rPr>
                <w:rFonts w:eastAsia="Times New Roman" w:cs="Arial"/>
                <w:sz w:val="20"/>
                <w:szCs w:val="20"/>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D23A76" w:rsidRDefault="004D6586" w:rsidP="005B3B03">
            <w:pPr>
              <w:spacing w:after="0" w:line="240" w:lineRule="auto"/>
              <w:rPr>
                <w:rFonts w:eastAsia="Times New Roman" w:cs="Arial"/>
                <w:sz w:val="20"/>
                <w:szCs w:val="20"/>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4D6586" w:rsidRPr="00D23A76" w:rsidRDefault="004D6586" w:rsidP="005B3B03">
            <w:pPr>
              <w:spacing w:after="0" w:line="240" w:lineRule="auto"/>
              <w:rPr>
                <w:rFonts w:eastAsia="Times New Roman" w:cs="Arial"/>
                <w:sz w:val="20"/>
                <w:szCs w:val="20"/>
                <w:lang w:eastAsia="pl-PL"/>
              </w:rPr>
            </w:pPr>
          </w:p>
        </w:tc>
      </w:tr>
      <w:tr w:rsidR="004D6586" w:rsidRPr="00A04372" w:rsidTr="004D658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D23A76" w:rsidRDefault="004D6586" w:rsidP="005B3B03">
            <w:pPr>
              <w:spacing w:after="0" w:line="240" w:lineRule="auto"/>
              <w:rPr>
                <w:rFonts w:eastAsia="Times New Roman" w:cs="Arial"/>
                <w:sz w:val="20"/>
                <w:szCs w:val="20"/>
                <w:lang w:eastAsia="pl-PL"/>
              </w:rPr>
            </w:pP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4D6586" w:rsidRPr="00D23A76" w:rsidRDefault="004D6586" w:rsidP="005B3B03">
            <w:pPr>
              <w:spacing w:after="0" w:line="240" w:lineRule="auto"/>
              <w:rPr>
                <w:rFonts w:eastAsia="Times New Roman" w:cs="Arial"/>
                <w:sz w:val="20"/>
                <w:szCs w:val="20"/>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4D6586" w:rsidRPr="00D23A76" w:rsidRDefault="004D6586" w:rsidP="005B3B03">
            <w:pPr>
              <w:spacing w:after="0" w:line="240" w:lineRule="auto"/>
              <w:rPr>
                <w:rFonts w:eastAsia="Times New Roman" w:cs="Arial"/>
                <w:sz w:val="20"/>
                <w:szCs w:val="20"/>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4D6586" w:rsidRPr="00D23A76" w:rsidRDefault="004D6586" w:rsidP="005B3B03">
            <w:pPr>
              <w:spacing w:after="0" w:line="240" w:lineRule="auto"/>
              <w:rPr>
                <w:rFonts w:eastAsia="Times New Roman" w:cs="Arial"/>
                <w:sz w:val="20"/>
                <w:szCs w:val="20"/>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4D6586" w:rsidRPr="00D23A76" w:rsidRDefault="004D6586" w:rsidP="005B3B03">
            <w:pPr>
              <w:spacing w:after="0" w:line="240" w:lineRule="auto"/>
              <w:rPr>
                <w:rFonts w:eastAsia="Times New Roman" w:cs="Arial"/>
                <w:sz w:val="20"/>
                <w:szCs w:val="20"/>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4D6586" w:rsidRPr="00D23A76" w:rsidRDefault="004D6586" w:rsidP="005B3B03">
            <w:pPr>
              <w:spacing w:after="0" w:line="240" w:lineRule="auto"/>
              <w:rPr>
                <w:rFonts w:eastAsia="Times New Roman" w:cs="Arial"/>
                <w:sz w:val="20"/>
                <w:szCs w:val="20"/>
                <w:lang w:eastAsia="pl-PL"/>
              </w:rPr>
            </w:pPr>
          </w:p>
        </w:tc>
      </w:tr>
      <w:tr w:rsidR="004D6586" w:rsidRPr="00A04372" w:rsidTr="004D6586">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4D6586" w:rsidRPr="00D23A76" w:rsidRDefault="00834C5E" w:rsidP="005B3B03">
            <w:pPr>
              <w:spacing w:after="0" w:line="240" w:lineRule="auto"/>
              <w:rPr>
                <w:rFonts w:eastAsia="Times New Roman" w:cs="Arial"/>
                <w:sz w:val="20"/>
                <w:szCs w:val="20"/>
                <w:lang w:eastAsia="pl-PL"/>
              </w:rPr>
            </w:pPr>
            <w:r w:rsidRPr="00D23A76">
              <w:rPr>
                <w:rFonts w:eastAsia="Times New Roman" w:cs="Arial"/>
                <w:sz w:val="20"/>
                <w:szCs w:val="20"/>
                <w:lang w:eastAsia="pl-PL"/>
              </w:rPr>
              <w:t>Suma</w:t>
            </w: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tcPr>
          <w:p w:rsidR="004D6586" w:rsidRPr="00D23A76" w:rsidRDefault="004D6586" w:rsidP="005B3B03">
            <w:pPr>
              <w:spacing w:after="0" w:line="240" w:lineRule="auto"/>
              <w:rPr>
                <w:rFonts w:eastAsia="Times New Roman" w:cs="Arial"/>
                <w:sz w:val="20"/>
                <w:szCs w:val="20"/>
                <w:lang w:eastAsia="pl-PL"/>
              </w:rPr>
            </w:pP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tcPr>
          <w:p w:rsidR="004D6586" w:rsidRPr="00D23A76" w:rsidRDefault="004D6586" w:rsidP="005B3B03">
            <w:pPr>
              <w:spacing w:after="0" w:line="240" w:lineRule="auto"/>
              <w:rPr>
                <w:rFonts w:eastAsia="Times New Roman" w:cs="Arial"/>
                <w:sz w:val="20"/>
                <w:szCs w:val="20"/>
                <w:lang w:eastAsia="pl-PL"/>
              </w:rPr>
            </w:pP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tcPr>
          <w:p w:rsidR="004D6586" w:rsidRPr="00D23A76" w:rsidRDefault="004D6586" w:rsidP="005B3B03">
            <w:pPr>
              <w:spacing w:after="0" w:line="240" w:lineRule="auto"/>
              <w:rPr>
                <w:rFonts w:eastAsia="Times New Roman" w:cs="Arial"/>
                <w:sz w:val="20"/>
                <w:szCs w:val="20"/>
                <w:lang w:eastAsia="pl-PL"/>
              </w:rPr>
            </w:pP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tcPr>
          <w:p w:rsidR="004D6586" w:rsidRPr="00D23A76" w:rsidRDefault="004D6586" w:rsidP="005B3B03">
            <w:pPr>
              <w:spacing w:after="0" w:line="240" w:lineRule="auto"/>
              <w:rPr>
                <w:rFonts w:eastAsia="Times New Roman" w:cs="Arial"/>
                <w:sz w:val="20"/>
                <w:szCs w:val="20"/>
                <w:lang w:eastAsia="pl-PL"/>
              </w:rPr>
            </w:pP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4D6586" w:rsidRPr="00D23A76" w:rsidRDefault="004D6586" w:rsidP="005B3B03">
            <w:pPr>
              <w:spacing w:after="0" w:line="240" w:lineRule="auto"/>
              <w:rPr>
                <w:rFonts w:eastAsia="Times New Roman" w:cs="Arial"/>
                <w:sz w:val="20"/>
                <w:szCs w:val="20"/>
                <w:lang w:eastAsia="pl-PL"/>
              </w:rPr>
            </w:pPr>
          </w:p>
        </w:tc>
      </w:tr>
    </w:tbl>
    <w:p w:rsidR="004D6586" w:rsidRDefault="004D6586" w:rsidP="002B4657">
      <w:pPr>
        <w:pStyle w:val="Bezodstpw"/>
        <w:jc w:val="both"/>
        <w:rPr>
          <w:rFonts w:ascii="Arial" w:hAnsi="Arial" w:cs="Arial"/>
          <w:sz w:val="16"/>
          <w:szCs w:val="16"/>
        </w:rPr>
      </w:pPr>
    </w:p>
    <w:p w:rsidR="002B4657" w:rsidRPr="00F90FB7" w:rsidRDefault="002B4657" w:rsidP="0015663E">
      <w:pPr>
        <w:pStyle w:val="Nagwek2"/>
        <w:numPr>
          <w:ilvl w:val="1"/>
          <w:numId w:val="103"/>
        </w:numPr>
      </w:pPr>
      <w:bookmarkStart w:id="706" w:name="_Toc34124370"/>
      <w:r w:rsidRPr="00D42E60">
        <w:lastRenderedPageBreak/>
        <w:t>Koszty pośrednie</w:t>
      </w:r>
      <w:bookmarkEnd w:id="706"/>
      <w:r w:rsidRPr="00D42E60">
        <w:t xml:space="preserve"> </w:t>
      </w:r>
    </w:p>
    <w:p w:rsidR="00D3060F" w:rsidRDefault="002B4657" w:rsidP="00956EC7">
      <w:r w:rsidRPr="00D42E60">
        <w:t xml:space="preserve">W ramach </w:t>
      </w:r>
      <w:r w:rsidR="00D3060F">
        <w:t>naboru</w:t>
      </w:r>
      <w:r w:rsidRPr="00D42E60">
        <w:t xml:space="preserve"> </w:t>
      </w:r>
      <w:r w:rsidR="00D3060F">
        <w:t xml:space="preserve">nr RPZP.05.01.00-IZ.00-32-001/16 </w:t>
      </w:r>
      <w:r w:rsidRPr="00D42E60">
        <w:t xml:space="preserve">istnieje możliwość uwzględnienia kosztów pośrednich. Należy zaznaczyć pole „Dodaj zadanie z kosztami pośrednimi” (jeśli dotyczy). </w:t>
      </w:r>
    </w:p>
    <w:p w:rsidR="002B4657" w:rsidRPr="00D42E60" w:rsidRDefault="002B4657" w:rsidP="00956EC7">
      <w:r w:rsidRPr="00D42E60">
        <w:t>Koszty pośrednie to wydatki kwalifikowalne niezbędne do realizacji projektu, ale niedotyczące bezpośrednio głównego przedmiotu projektu. Zakres wydatków możliwych do uwzględnienia w ramach kosztów pośrednich został określony w Regulaminie naboru.</w:t>
      </w:r>
      <w:r w:rsidR="00F90FB7">
        <w:t xml:space="preserve"> </w:t>
      </w:r>
      <w:r w:rsidRPr="00D42E60">
        <w:t>Koszty pośrednie podlegają rozliczeniu stawką ryczałtową w wysokości stanowiącej łącznie nie więcej niż 2% kwalifikowalnych kosztów bezpośrednich.</w:t>
      </w:r>
      <w:r w:rsidR="00F90FB7">
        <w:t xml:space="preserve"> </w:t>
      </w:r>
      <w:r w:rsidRPr="00D42E60">
        <w:t>Wszystkie koszty pośrednie zaplanowane w</w:t>
      </w:r>
      <w:r w:rsidR="005145CE">
        <w:t> </w:t>
      </w:r>
      <w:r w:rsidRPr="00D42E60">
        <w:t>projekcie należy ująć jako jedną pozycję w budżecie projektu.</w:t>
      </w:r>
      <w:r w:rsidR="00F90FB7">
        <w:t xml:space="preserve"> </w:t>
      </w:r>
      <w:r w:rsidRPr="00D42E60">
        <w:t>Sekcja G.3 wypełniana jest częściowo automatycznie.</w:t>
      </w:r>
    </w:p>
    <w:p w:rsidR="002B4657" w:rsidRPr="00D42E60" w:rsidRDefault="002B4657" w:rsidP="00956EC7">
      <w:r w:rsidRPr="00D42E60">
        <w:t>UWAGA! W przypadku projektów generujących dochód kwotę wydatków pośrednich należy skorygować o wskaźnik luki w finansowaniu/zryczałtowanej procentowej stawki dochodu.</w:t>
      </w:r>
      <w:r w:rsidR="00F90FB7">
        <w:t xml:space="preserve"> </w:t>
      </w:r>
      <w:r w:rsidRPr="00D42E60">
        <w:t>W konsekwencji wprowadzonych zmian, część pól w tabelach w sekcji G.3. dotyczących nazwy i terminu realizacji zadania, karty wydatku, harmonogramu wydatku, wypełniana jest automatycznie.</w:t>
      </w:r>
    </w:p>
    <w:p w:rsidR="002B4657" w:rsidRPr="00D42E60" w:rsidRDefault="002B4657" w:rsidP="008D1449">
      <w:pPr>
        <w:pStyle w:val="Akapitzlist"/>
        <w:numPr>
          <w:ilvl w:val="0"/>
          <w:numId w:val="68"/>
        </w:numPr>
        <w:ind w:left="426" w:hanging="426"/>
        <w:contextualSpacing w:val="0"/>
      </w:pPr>
      <w:r w:rsidRPr="00D42E60">
        <w:t>Dodaj zadanie z kosztami pośrednimi</w:t>
      </w:r>
      <w:r w:rsidR="00F90FB7">
        <w:t xml:space="preserve"> </w:t>
      </w:r>
      <w:r w:rsidR="00735512">
        <w:t xml:space="preserve">- </w:t>
      </w:r>
      <w:r w:rsidR="005145CE">
        <w:t>p</w:t>
      </w:r>
      <w:r w:rsidRPr="00D42E60">
        <w:t>o zaznaczeniu tej opcji aktywne staną się poniższe pola.</w:t>
      </w:r>
    </w:p>
    <w:p w:rsidR="002B4657" w:rsidRPr="00D42E60" w:rsidRDefault="002B4657" w:rsidP="008D1449">
      <w:pPr>
        <w:pStyle w:val="Akapitzlist"/>
        <w:numPr>
          <w:ilvl w:val="0"/>
          <w:numId w:val="68"/>
        </w:numPr>
        <w:ind w:left="426" w:hanging="426"/>
        <w:contextualSpacing w:val="0"/>
      </w:pPr>
      <w:r w:rsidRPr="00D42E60">
        <w:t>Nazwa zadania</w:t>
      </w:r>
      <w:r w:rsidR="005145CE">
        <w:t xml:space="preserve"> - p</w:t>
      </w:r>
      <w:r w:rsidRPr="00D42E60">
        <w:t>ole wypełniane automatycznie.</w:t>
      </w:r>
    </w:p>
    <w:p w:rsidR="002B4657" w:rsidRPr="00D42E60" w:rsidRDefault="002B4657" w:rsidP="008D1449">
      <w:pPr>
        <w:pStyle w:val="Akapitzlist"/>
        <w:numPr>
          <w:ilvl w:val="0"/>
          <w:numId w:val="68"/>
        </w:numPr>
        <w:ind w:left="426" w:hanging="426"/>
        <w:contextualSpacing w:val="0"/>
      </w:pPr>
      <w:r w:rsidRPr="00D42E60">
        <w:t>W ramach kosztów pośrednich system generuje tylko jedno zadanie.</w:t>
      </w:r>
    </w:p>
    <w:p w:rsidR="002B4657" w:rsidRPr="00D42E60" w:rsidRDefault="002B4657" w:rsidP="008D1449">
      <w:pPr>
        <w:pStyle w:val="Akapitzlist"/>
        <w:numPr>
          <w:ilvl w:val="0"/>
          <w:numId w:val="68"/>
        </w:numPr>
        <w:ind w:left="426" w:hanging="426"/>
        <w:contextualSpacing w:val="0"/>
      </w:pPr>
      <w:r w:rsidRPr="00D42E60">
        <w:t>Rok rozpoczęcia zadania</w:t>
      </w:r>
      <w:r w:rsidR="005145CE">
        <w:t xml:space="preserve"> - p</w:t>
      </w:r>
      <w:r w:rsidRPr="00D42E60">
        <w:t>ole wypełniane automatycznie na podstawie sekcji A.1.</w:t>
      </w:r>
    </w:p>
    <w:p w:rsidR="002B4657" w:rsidRPr="00D42E60" w:rsidRDefault="002B4657" w:rsidP="008D1449">
      <w:pPr>
        <w:pStyle w:val="Akapitzlist"/>
        <w:numPr>
          <w:ilvl w:val="0"/>
          <w:numId w:val="68"/>
        </w:numPr>
        <w:ind w:left="426" w:hanging="426"/>
        <w:contextualSpacing w:val="0"/>
      </w:pPr>
      <w:r w:rsidRPr="00D42E60">
        <w:t>Rok zakończenia zadania</w:t>
      </w:r>
      <w:r w:rsidR="005145CE">
        <w:t xml:space="preserve"> - p</w:t>
      </w:r>
      <w:r w:rsidRPr="00D42E60">
        <w:t>ole wypełniane automatycznie na podstawie sekcji A.1.</w:t>
      </w:r>
    </w:p>
    <w:p w:rsidR="002B4657" w:rsidRPr="00D42E60" w:rsidRDefault="002B4657" w:rsidP="008D1449">
      <w:pPr>
        <w:pStyle w:val="Akapitzlist"/>
        <w:numPr>
          <w:ilvl w:val="0"/>
          <w:numId w:val="68"/>
        </w:numPr>
        <w:ind w:left="426" w:hanging="426"/>
        <w:contextualSpacing w:val="0"/>
      </w:pPr>
      <w:r w:rsidRPr="00D42E60">
        <w:t>Opis zadania</w:t>
      </w:r>
      <w:r w:rsidR="00F90FB7">
        <w:t xml:space="preserve"> </w:t>
      </w:r>
      <w:r w:rsidRPr="00D42E60">
        <w:t>(maksymalnie 3000 znaków)</w:t>
      </w:r>
      <w:r w:rsidR="005145CE">
        <w:t xml:space="preserve"> - </w:t>
      </w:r>
      <w:r w:rsidR="00ED41B4">
        <w:t>n</w:t>
      </w:r>
      <w:r w:rsidRPr="00D42E60">
        <w:t>ależy opisać działania zaplanowane do realizacji w ramach danego zadania.</w:t>
      </w:r>
    </w:p>
    <w:p w:rsidR="002B4657" w:rsidRPr="00DE2817" w:rsidRDefault="002B4657" w:rsidP="008D1449">
      <w:pPr>
        <w:pStyle w:val="Akapitzlist"/>
        <w:numPr>
          <w:ilvl w:val="0"/>
          <w:numId w:val="68"/>
        </w:numPr>
        <w:ind w:left="426" w:hanging="426"/>
        <w:contextualSpacing w:val="0"/>
      </w:pPr>
      <w:r w:rsidRPr="00D42E60">
        <w:t>Główny wskaźnik projektu, dla osiągnięcia którego realizowane jest zadanie</w:t>
      </w:r>
      <w:r w:rsidR="005145CE">
        <w:t xml:space="preserve"> - z</w:t>
      </w:r>
      <w:r w:rsidRPr="00D42E60">
        <w:t xml:space="preserve"> listy rozwijanej należy wybrać </w:t>
      </w:r>
      <w:r w:rsidR="00D11C7D">
        <w:t>„Zadanie ogólne”.</w:t>
      </w:r>
      <w:r w:rsidRPr="00D42E60">
        <w:t>.</w:t>
      </w:r>
    </w:p>
    <w:p w:rsidR="002B4657" w:rsidRPr="00F90FB7" w:rsidRDefault="002B4657" w:rsidP="00956EC7">
      <w:pPr>
        <w:rPr>
          <w:b/>
        </w:rPr>
      </w:pPr>
      <w:r w:rsidRPr="00F90FB7">
        <w:rPr>
          <w:b/>
        </w:rPr>
        <w:t>Karta wydatku dla kosztów pośrednich rozliczanych ryczałtowo</w:t>
      </w:r>
    </w:p>
    <w:p w:rsidR="002B4657" w:rsidRPr="00D42E60" w:rsidRDefault="002B4657" w:rsidP="008D1449">
      <w:pPr>
        <w:pStyle w:val="Akapitzlist"/>
        <w:numPr>
          <w:ilvl w:val="0"/>
          <w:numId w:val="69"/>
        </w:numPr>
        <w:ind w:left="426" w:hanging="426"/>
        <w:contextualSpacing w:val="0"/>
      </w:pPr>
      <w:r w:rsidRPr="00D42E60">
        <w:t>Wszystkie koszty pośrednie zaplanowane w budżecie projektu należy ująć jako jeden wydatek w</w:t>
      </w:r>
      <w:r w:rsidR="005145CE">
        <w:t> </w:t>
      </w:r>
      <w:r w:rsidRPr="00D42E60">
        <w:t>poniższej sekcji.</w:t>
      </w:r>
    </w:p>
    <w:p w:rsidR="002B4657" w:rsidRPr="00D42E60" w:rsidRDefault="002B4657" w:rsidP="008D1449">
      <w:pPr>
        <w:pStyle w:val="Akapitzlist"/>
        <w:numPr>
          <w:ilvl w:val="0"/>
          <w:numId w:val="69"/>
        </w:numPr>
        <w:ind w:left="426" w:hanging="426"/>
        <w:contextualSpacing w:val="0"/>
      </w:pPr>
      <w:r w:rsidRPr="00D42E60">
        <w:t>Podmiot realizujący wydatek</w:t>
      </w:r>
      <w:r w:rsidR="005145CE">
        <w:t xml:space="preserve"> - z</w:t>
      </w:r>
      <w:r w:rsidRPr="00D42E60">
        <w:t xml:space="preserve"> listy rozwijanej należy wybrać podmiot, który będzie ponosił dany wydatek.. </w:t>
      </w:r>
    </w:p>
    <w:p w:rsidR="002B4657" w:rsidRPr="00D42E60" w:rsidRDefault="002B4657" w:rsidP="008D1449">
      <w:pPr>
        <w:pStyle w:val="Akapitzlist"/>
        <w:numPr>
          <w:ilvl w:val="0"/>
          <w:numId w:val="69"/>
        </w:numPr>
        <w:ind w:left="426" w:hanging="426"/>
        <w:contextualSpacing w:val="0"/>
      </w:pPr>
      <w:r w:rsidRPr="00D42E60">
        <w:lastRenderedPageBreak/>
        <w:t>Nazwa wydatku</w:t>
      </w:r>
      <w:r w:rsidR="005145CE">
        <w:t xml:space="preserve"> - n</w:t>
      </w:r>
      <w:r w:rsidRPr="00D42E60">
        <w:t>ależy wskazać nazwę zaplanowanego wydatku tj. „Koszty pośrednie”.</w:t>
      </w:r>
    </w:p>
    <w:p w:rsidR="002B4657" w:rsidRPr="00D42E60" w:rsidRDefault="002B4657" w:rsidP="008D1449">
      <w:pPr>
        <w:pStyle w:val="Akapitzlist"/>
        <w:numPr>
          <w:ilvl w:val="0"/>
          <w:numId w:val="69"/>
        </w:numPr>
        <w:ind w:left="426" w:hanging="426"/>
        <w:contextualSpacing w:val="0"/>
      </w:pPr>
      <w:r w:rsidRPr="00D42E60">
        <w:t>Kategoria ryczałtu</w:t>
      </w:r>
      <w:r w:rsidR="005145CE">
        <w:t xml:space="preserve"> - z</w:t>
      </w:r>
      <w:r w:rsidRPr="00D42E60">
        <w:t xml:space="preserve"> listy rozwijanej należy wybrać właściwą dla danego wydatku kategorię ryczałtu, tj. „Koszty pośrednie”.</w:t>
      </w:r>
    </w:p>
    <w:p w:rsidR="002B4657" w:rsidRPr="00D42E60" w:rsidRDefault="002B4657" w:rsidP="008D1449">
      <w:pPr>
        <w:pStyle w:val="Akapitzlist"/>
        <w:numPr>
          <w:ilvl w:val="0"/>
          <w:numId w:val="69"/>
        </w:numPr>
        <w:ind w:left="426" w:hanging="426"/>
        <w:contextualSpacing w:val="0"/>
      </w:pPr>
      <w:r w:rsidRPr="00D42E60">
        <w:t xml:space="preserve">Rodzaj pomocy publicznej lub de </w:t>
      </w:r>
      <w:proofErr w:type="spellStart"/>
      <w:r w:rsidRPr="00D42E60">
        <w:t>minimis</w:t>
      </w:r>
      <w:proofErr w:type="spellEnd"/>
      <w:r w:rsidR="005145CE">
        <w:t xml:space="preserve"> - </w:t>
      </w:r>
      <w:r w:rsidR="008F22BF">
        <w:t>nie dotyczy</w:t>
      </w:r>
    </w:p>
    <w:p w:rsidR="00DE2817" w:rsidRDefault="002B4657" w:rsidP="008D1449">
      <w:pPr>
        <w:pStyle w:val="Akapitzlist"/>
        <w:numPr>
          <w:ilvl w:val="0"/>
          <w:numId w:val="69"/>
        </w:numPr>
        <w:ind w:left="426" w:hanging="426"/>
        <w:contextualSpacing w:val="0"/>
      </w:pPr>
      <w:r w:rsidRPr="00D42E60">
        <w:t>Wydatki objęte limitem</w:t>
      </w:r>
    </w:p>
    <w:p w:rsidR="002B4657" w:rsidRPr="00D42E60" w:rsidRDefault="002B4657" w:rsidP="00956EC7">
      <w:pPr>
        <w:pStyle w:val="Akapitzlist"/>
        <w:ind w:left="426"/>
        <w:contextualSpacing w:val="0"/>
      </w:pPr>
      <w:r w:rsidRPr="00D42E60">
        <w:t>Należy wybrać „Nie”.</w:t>
      </w:r>
    </w:p>
    <w:p w:rsidR="002B4657" w:rsidRPr="00D42E60" w:rsidRDefault="002B4657" w:rsidP="008D1449">
      <w:pPr>
        <w:pStyle w:val="Akapitzlist"/>
        <w:numPr>
          <w:ilvl w:val="0"/>
          <w:numId w:val="69"/>
        </w:numPr>
        <w:ind w:left="426" w:hanging="426"/>
        <w:contextualSpacing w:val="0"/>
      </w:pPr>
      <w:r w:rsidRPr="00D42E60">
        <w:t>Limit %:</w:t>
      </w:r>
      <w:r w:rsidR="005145CE">
        <w:t xml:space="preserve"> - </w:t>
      </w:r>
      <w:r w:rsidRPr="00D42E60">
        <w:t>Nie dotyczy.</w:t>
      </w:r>
    </w:p>
    <w:p w:rsidR="002B4657" w:rsidRPr="00D42E60" w:rsidRDefault="002B4657" w:rsidP="008D1449">
      <w:pPr>
        <w:pStyle w:val="Akapitzlist"/>
        <w:numPr>
          <w:ilvl w:val="0"/>
          <w:numId w:val="69"/>
        </w:numPr>
        <w:ind w:left="426" w:hanging="426"/>
        <w:contextualSpacing w:val="0"/>
      </w:pPr>
      <w:r w:rsidRPr="00D42E60">
        <w:t>Rodzaj ryczałtu</w:t>
      </w:r>
      <w:r w:rsidR="005145CE">
        <w:t xml:space="preserve"> - z</w:t>
      </w:r>
      <w:r w:rsidRPr="00D42E60">
        <w:t xml:space="preserve"> listy rozwijanej należy wybrać właściwy rodzaj ryczałtu, tj. „Stawka ryczałtowa”.</w:t>
      </w:r>
    </w:p>
    <w:p w:rsidR="002B4657" w:rsidRPr="00D42E60" w:rsidRDefault="002B4657" w:rsidP="008D1449">
      <w:pPr>
        <w:pStyle w:val="Akapitzlist"/>
        <w:numPr>
          <w:ilvl w:val="0"/>
          <w:numId w:val="69"/>
        </w:numPr>
        <w:ind w:left="426" w:hanging="426"/>
        <w:contextualSpacing w:val="0"/>
      </w:pPr>
      <w:r w:rsidRPr="00D42E60">
        <w:t>Nazwa ryczałtu</w:t>
      </w:r>
      <w:r w:rsidR="005145CE">
        <w:t xml:space="preserve"> - z</w:t>
      </w:r>
      <w:r w:rsidRPr="00D42E60">
        <w:t xml:space="preserve"> listy rozwijanej należy wybrać właściwą nazwę ryczałtu, tj. „Stawka ryczałtowa do 2% bezpośrednich wydatków kwalifikowalnych”.</w:t>
      </w:r>
    </w:p>
    <w:p w:rsidR="002B4657" w:rsidRPr="00D42E60" w:rsidRDefault="002B4657" w:rsidP="008D1449">
      <w:pPr>
        <w:pStyle w:val="Akapitzlist"/>
        <w:numPr>
          <w:ilvl w:val="0"/>
          <w:numId w:val="69"/>
        </w:numPr>
        <w:ind w:left="426" w:hanging="426"/>
        <w:contextualSpacing w:val="0"/>
      </w:pPr>
      <w:r w:rsidRPr="00D42E60">
        <w:t>Wysokość stawki</w:t>
      </w:r>
      <w:r w:rsidR="005145CE">
        <w:t xml:space="preserve"> - w</w:t>
      </w:r>
      <w:r w:rsidRPr="00D42E60">
        <w:t>artość wyliczana automatycznie.</w:t>
      </w:r>
    </w:p>
    <w:p w:rsidR="002B4657" w:rsidRPr="00D42E60" w:rsidRDefault="002B4657" w:rsidP="008D1449">
      <w:pPr>
        <w:pStyle w:val="Akapitzlist"/>
        <w:numPr>
          <w:ilvl w:val="0"/>
          <w:numId w:val="69"/>
        </w:numPr>
        <w:ind w:left="426" w:hanging="426"/>
        <w:contextualSpacing w:val="0"/>
      </w:pPr>
      <w:r w:rsidRPr="00D42E60">
        <w:t>Zmień wysokość stawki</w:t>
      </w:r>
      <w:r w:rsidR="005145CE">
        <w:t xml:space="preserve"> </w:t>
      </w:r>
      <w:r w:rsidR="00735512">
        <w:t xml:space="preserve">- </w:t>
      </w:r>
      <w:r w:rsidR="005145CE">
        <w:t>z</w:t>
      </w:r>
      <w:r w:rsidRPr="00D42E60">
        <w:t>aznaczenie powoduje odblokowanie do ręcznej zmiany wartości pole „Wysokość stawki”</w:t>
      </w:r>
    </w:p>
    <w:p w:rsidR="002B4657" w:rsidRPr="00D42E60" w:rsidRDefault="002B4657" w:rsidP="008D1449">
      <w:pPr>
        <w:pStyle w:val="Akapitzlist"/>
        <w:numPr>
          <w:ilvl w:val="0"/>
          <w:numId w:val="69"/>
        </w:numPr>
        <w:ind w:left="426" w:hanging="426"/>
        <w:contextualSpacing w:val="0"/>
      </w:pPr>
      <w:r w:rsidRPr="00D42E60">
        <w:t>Wydatki całkowite</w:t>
      </w:r>
      <w:r w:rsidR="005145CE">
        <w:t xml:space="preserve"> - w</w:t>
      </w:r>
      <w:r w:rsidRPr="00D42E60">
        <w:t>artość wyliczana automatycznie.</w:t>
      </w:r>
    </w:p>
    <w:p w:rsidR="002B4657" w:rsidRPr="00DE2817" w:rsidRDefault="002B4657" w:rsidP="008D1449">
      <w:pPr>
        <w:pStyle w:val="Akapitzlist"/>
        <w:numPr>
          <w:ilvl w:val="0"/>
          <w:numId w:val="69"/>
        </w:numPr>
        <w:ind w:left="426" w:hanging="426"/>
        <w:contextualSpacing w:val="0"/>
      </w:pPr>
      <w:r w:rsidRPr="00D42E60">
        <w:t>Wydatki kwalifikowalne</w:t>
      </w:r>
      <w:r w:rsidR="005145CE">
        <w:t xml:space="preserve"> - w</w:t>
      </w:r>
      <w:r w:rsidRPr="00D42E60">
        <w:t xml:space="preserve"> wierszu należy określić kwotę wydatku kwalifikowalnego.</w:t>
      </w:r>
      <w:r w:rsidR="00956EC7">
        <w:br/>
      </w:r>
      <w:r w:rsidRPr="00DE2817">
        <w:t>UWAGA! W przypadku projektów generujących dochód kwotę poszczególnych wydatków kwalifikowalnych należy skorygować o wskaźnik luki w finansowaniu/zryczałtowanej procentowej stawki dochodu.</w:t>
      </w:r>
    </w:p>
    <w:p w:rsidR="002B4657" w:rsidRPr="00D42E60" w:rsidRDefault="002B4657" w:rsidP="008D1449">
      <w:pPr>
        <w:pStyle w:val="Akapitzlist"/>
        <w:numPr>
          <w:ilvl w:val="0"/>
          <w:numId w:val="69"/>
        </w:numPr>
        <w:ind w:left="426" w:hanging="426"/>
        <w:contextualSpacing w:val="0"/>
      </w:pPr>
      <w:r w:rsidRPr="00D42E60">
        <w:t>Wnioskowany poziom dofinansowania</w:t>
      </w:r>
      <w:r w:rsidR="005145CE">
        <w:t xml:space="preserve"> - w</w:t>
      </w:r>
      <w:r w:rsidRPr="00D42E60">
        <w:t>artość wyliczana automatycznie.</w:t>
      </w:r>
    </w:p>
    <w:p w:rsidR="002B4657" w:rsidRPr="00D42E60" w:rsidRDefault="002B4657" w:rsidP="008D1449">
      <w:pPr>
        <w:pStyle w:val="Akapitzlist"/>
        <w:numPr>
          <w:ilvl w:val="0"/>
          <w:numId w:val="69"/>
        </w:numPr>
        <w:ind w:left="426" w:hanging="426"/>
        <w:contextualSpacing w:val="0"/>
      </w:pPr>
      <w:r w:rsidRPr="00D42E60">
        <w:t>Dofinansowanie</w:t>
      </w:r>
      <w:r w:rsidR="005145CE">
        <w:t xml:space="preserve"> - j</w:t>
      </w:r>
      <w:r w:rsidRPr="00D42E60">
        <w:t>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p w:rsidR="002B4657" w:rsidRPr="00956EC7" w:rsidRDefault="002B4657" w:rsidP="008D1449">
      <w:pPr>
        <w:pStyle w:val="Akapitzlist"/>
        <w:numPr>
          <w:ilvl w:val="0"/>
          <w:numId w:val="69"/>
        </w:numPr>
        <w:ind w:left="426" w:hanging="426"/>
        <w:contextualSpacing w:val="0"/>
      </w:pPr>
      <w:r w:rsidRPr="00D42E60">
        <w:t>Zmień wysokość dofinansowania dla wydatku</w:t>
      </w:r>
      <w:r w:rsidR="005145CE">
        <w:t xml:space="preserve"> </w:t>
      </w:r>
      <w:r w:rsidR="00735512">
        <w:t xml:space="preserve">- </w:t>
      </w:r>
      <w:r w:rsidR="005145CE">
        <w:t>z</w:t>
      </w:r>
      <w:r w:rsidRPr="00D42E60">
        <w:t>aznaczenie powoduje odblokowanie do ręcznej zmiany wartości pole „Dofinansowanie”</w:t>
      </w:r>
    </w:p>
    <w:p w:rsidR="002B4657" w:rsidRPr="00956EC7" w:rsidRDefault="0024321E" w:rsidP="00956EC7">
      <w:pPr>
        <w:rPr>
          <w:b/>
        </w:rPr>
      </w:pPr>
      <w:r>
        <w:rPr>
          <w:b/>
        </w:rPr>
        <w:lastRenderedPageBreak/>
        <w:t xml:space="preserve">Tabela </w:t>
      </w:r>
      <w:r w:rsidR="002B4657" w:rsidRPr="00956EC7">
        <w:rPr>
          <w:b/>
        </w:rPr>
        <w:t>Harmonogram wydatku</w:t>
      </w:r>
      <w:r>
        <w:rPr>
          <w:b/>
        </w:rPr>
        <w:t xml:space="preserve"> </w:t>
      </w:r>
      <w:r>
        <w:t>(tabela jest wypełniana automatycznie)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6"/>
        <w:gridCol w:w="9430"/>
        <w:gridCol w:w="2948"/>
      </w:tblGrid>
      <w:tr w:rsidR="006E3C4D" w:rsidRPr="00A04372" w:rsidTr="000F07E5">
        <w:trPr>
          <w:tblHeader/>
        </w:trPr>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3C4D" w:rsidRPr="00D23A76" w:rsidRDefault="00834C5E" w:rsidP="005B3B03">
            <w:pPr>
              <w:spacing w:after="0" w:line="240" w:lineRule="auto"/>
              <w:jc w:val="center"/>
              <w:rPr>
                <w:rFonts w:cs="Arial"/>
                <w:sz w:val="20"/>
                <w:szCs w:val="20"/>
              </w:rPr>
            </w:pPr>
            <w:r w:rsidRPr="00D23A76">
              <w:rPr>
                <w:rFonts w:cs="Arial"/>
                <w:sz w:val="20"/>
                <w:szCs w:val="20"/>
              </w:rPr>
              <w:t>Okres (rok)</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3C4D" w:rsidRPr="00D23A76" w:rsidRDefault="00834C5E" w:rsidP="005B3B03">
            <w:pPr>
              <w:spacing w:after="0" w:line="240" w:lineRule="auto"/>
              <w:jc w:val="center"/>
              <w:rPr>
                <w:rFonts w:cs="Arial"/>
                <w:sz w:val="20"/>
                <w:szCs w:val="20"/>
              </w:rPr>
            </w:pPr>
            <w:r w:rsidRPr="00D23A76">
              <w:rPr>
                <w:rFonts w:cs="Arial"/>
                <w:sz w:val="20"/>
                <w:szCs w:val="20"/>
              </w:rPr>
              <w:t>Wydatki kwalifikowalne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3C4D" w:rsidRPr="00D23A76" w:rsidRDefault="00834C5E" w:rsidP="005B3B03">
            <w:pPr>
              <w:spacing w:after="0" w:line="240" w:lineRule="auto"/>
              <w:jc w:val="center"/>
              <w:rPr>
                <w:rFonts w:cs="Arial"/>
                <w:sz w:val="20"/>
                <w:szCs w:val="20"/>
              </w:rPr>
            </w:pPr>
            <w:r w:rsidRPr="00D23A76">
              <w:rPr>
                <w:rFonts w:cs="Arial"/>
                <w:sz w:val="20"/>
                <w:szCs w:val="20"/>
              </w:rPr>
              <w:t>Całkowita wartość wydatku</w:t>
            </w:r>
          </w:p>
        </w:tc>
      </w:tr>
      <w:tr w:rsidR="006E3C4D" w:rsidRPr="00A04372" w:rsidTr="005B3B03">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3C4D" w:rsidRPr="00D23A76" w:rsidRDefault="006E3C4D" w:rsidP="005B3B03">
            <w:pPr>
              <w:spacing w:after="0" w:line="240" w:lineRule="auto"/>
              <w:jc w:val="center"/>
              <w:rPr>
                <w:rFonts w:cs="Arial"/>
                <w:sz w:val="20"/>
                <w:szCs w:val="20"/>
              </w:rPr>
            </w:pP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3C4D" w:rsidRPr="00D23A76" w:rsidRDefault="00834C5E" w:rsidP="005B3B03">
            <w:pPr>
              <w:spacing w:after="0" w:line="240" w:lineRule="auto"/>
              <w:jc w:val="center"/>
              <w:rPr>
                <w:rFonts w:cs="Arial"/>
                <w:sz w:val="20"/>
                <w:szCs w:val="20"/>
              </w:rPr>
            </w:pPr>
            <w:r w:rsidRPr="00D23A76">
              <w:rPr>
                <w:rFonts w:cs="Arial"/>
                <w:sz w:val="20"/>
                <w:szCs w:val="20"/>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6E3C4D" w:rsidRPr="00D23A76" w:rsidRDefault="00834C5E" w:rsidP="005B3B03">
            <w:pPr>
              <w:spacing w:after="0" w:line="240" w:lineRule="auto"/>
              <w:jc w:val="center"/>
              <w:rPr>
                <w:rFonts w:cs="Arial"/>
                <w:sz w:val="20"/>
                <w:szCs w:val="20"/>
              </w:rPr>
            </w:pPr>
            <w:r w:rsidRPr="00D23A76">
              <w:rPr>
                <w:rFonts w:cs="Arial"/>
                <w:sz w:val="20"/>
                <w:szCs w:val="20"/>
              </w:rPr>
              <w:t>automatycznie</w:t>
            </w:r>
          </w:p>
        </w:tc>
      </w:tr>
      <w:tr w:rsidR="006E3C4D" w:rsidRPr="00A04372" w:rsidTr="005B3B03">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3C4D" w:rsidRPr="00D23A76" w:rsidRDefault="006E3C4D" w:rsidP="00956EC7">
            <w:pPr>
              <w:spacing w:after="0" w:line="240" w:lineRule="auto"/>
              <w:rPr>
                <w:rFonts w:cs="Arial"/>
                <w:sz w:val="20"/>
                <w:szCs w:val="20"/>
              </w:rPr>
            </w:pP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3C4D" w:rsidRPr="00D23A76" w:rsidRDefault="00834C5E" w:rsidP="005B3B03">
            <w:pPr>
              <w:spacing w:after="0" w:line="240" w:lineRule="auto"/>
              <w:jc w:val="center"/>
              <w:rPr>
                <w:rFonts w:cs="Arial"/>
                <w:sz w:val="20"/>
                <w:szCs w:val="20"/>
              </w:rPr>
            </w:pPr>
            <w:r w:rsidRPr="00D23A76">
              <w:rPr>
                <w:rFonts w:cs="Arial"/>
                <w:sz w:val="20"/>
                <w:szCs w:val="20"/>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6E3C4D" w:rsidRPr="00D23A76" w:rsidRDefault="00834C5E" w:rsidP="005B3B03">
            <w:pPr>
              <w:spacing w:after="0" w:line="240" w:lineRule="auto"/>
              <w:jc w:val="center"/>
              <w:rPr>
                <w:rFonts w:cs="Arial"/>
                <w:sz w:val="20"/>
                <w:szCs w:val="20"/>
              </w:rPr>
            </w:pPr>
            <w:r w:rsidRPr="00D23A76">
              <w:rPr>
                <w:rFonts w:cs="Arial"/>
                <w:sz w:val="20"/>
                <w:szCs w:val="20"/>
              </w:rPr>
              <w:t>automatycznie</w:t>
            </w:r>
          </w:p>
        </w:tc>
      </w:tr>
      <w:tr w:rsidR="006E3C4D" w:rsidRPr="00A04372" w:rsidTr="005B3B03">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6E3C4D" w:rsidRPr="00D23A76" w:rsidRDefault="006E3C4D" w:rsidP="005B3B03">
            <w:pPr>
              <w:spacing w:after="0" w:line="240" w:lineRule="auto"/>
              <w:jc w:val="center"/>
              <w:rPr>
                <w:rFonts w:cs="Arial"/>
                <w:sz w:val="20"/>
                <w:szCs w:val="20"/>
              </w:rPr>
            </w:pPr>
          </w:p>
        </w:tc>
        <w:tc>
          <w:tcPr>
            <w:tcW w:w="33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6E3C4D" w:rsidRPr="00D23A76" w:rsidRDefault="00834C5E" w:rsidP="005B3B03">
            <w:pPr>
              <w:spacing w:after="0" w:line="240" w:lineRule="auto"/>
              <w:jc w:val="center"/>
              <w:rPr>
                <w:rFonts w:cs="Arial"/>
                <w:sz w:val="20"/>
                <w:szCs w:val="20"/>
              </w:rPr>
            </w:pPr>
            <w:r w:rsidRPr="00D23A76">
              <w:rPr>
                <w:rFonts w:cs="Arial"/>
                <w:sz w:val="20"/>
                <w:szCs w:val="20"/>
              </w:rPr>
              <w:t>Suma automatycznie</w:t>
            </w:r>
          </w:p>
        </w:tc>
        <w:tc>
          <w:tcPr>
            <w:tcW w:w="1034" w:type="pct"/>
            <w:tcBorders>
              <w:top w:val="single" w:sz="4" w:space="0" w:color="auto"/>
              <w:left w:val="single" w:sz="4" w:space="0" w:color="auto"/>
              <w:bottom w:val="single" w:sz="4" w:space="0" w:color="auto"/>
              <w:right w:val="single" w:sz="4" w:space="0" w:color="auto"/>
            </w:tcBorders>
            <w:shd w:val="pct5" w:color="auto" w:fill="auto"/>
            <w:vAlign w:val="center"/>
          </w:tcPr>
          <w:p w:rsidR="006E3C4D" w:rsidRPr="00D23A76" w:rsidRDefault="00834C5E" w:rsidP="005B3B03">
            <w:pPr>
              <w:spacing w:after="0" w:line="240" w:lineRule="auto"/>
              <w:jc w:val="center"/>
              <w:rPr>
                <w:rFonts w:cs="Arial"/>
                <w:sz w:val="20"/>
                <w:szCs w:val="20"/>
              </w:rPr>
            </w:pPr>
            <w:r w:rsidRPr="00D23A76">
              <w:rPr>
                <w:rFonts w:cs="Arial"/>
                <w:sz w:val="20"/>
                <w:szCs w:val="20"/>
              </w:rPr>
              <w:t>Suma automatycznie</w:t>
            </w:r>
          </w:p>
        </w:tc>
      </w:tr>
    </w:tbl>
    <w:p w:rsidR="002B4657" w:rsidRPr="00D42E60" w:rsidRDefault="002B4657" w:rsidP="002B4657">
      <w:pPr>
        <w:pStyle w:val="Bezodstpw"/>
        <w:jc w:val="both"/>
        <w:rPr>
          <w:rFonts w:ascii="Arial" w:hAnsi="Arial" w:cs="Arial"/>
          <w:sz w:val="16"/>
          <w:szCs w:val="16"/>
        </w:rPr>
      </w:pPr>
    </w:p>
    <w:p w:rsidR="002B4657" w:rsidRPr="00956EC7" w:rsidRDefault="002B4657" w:rsidP="0095779A">
      <w:pPr>
        <w:pStyle w:val="Nagwek2"/>
        <w:numPr>
          <w:ilvl w:val="1"/>
          <w:numId w:val="103"/>
        </w:numPr>
      </w:pPr>
      <w:bookmarkStart w:id="707" w:name="_Toc34124371"/>
      <w:r w:rsidRPr="00D42E60">
        <w:t>Podsumowania</w:t>
      </w:r>
      <w:bookmarkEnd w:id="707"/>
      <w:r w:rsidRPr="00D42E60">
        <w:t xml:space="preserve"> </w:t>
      </w:r>
    </w:p>
    <w:p w:rsidR="002B4657" w:rsidRPr="00956EC7" w:rsidRDefault="002B4657" w:rsidP="00956EC7">
      <w:pPr>
        <w:contextualSpacing/>
      </w:pPr>
      <w:r w:rsidRPr="00D42E60">
        <w:t xml:space="preserve">Wszystkie pola w poniżej wskazanych sekcjach wypełniane są automatycznie na podstawie danych wprowadzonych w poszczególnych Kartach zadań oraz Kartach wydatków, zróżnicowane ze względu na sposób rozliczania wydatków. </w:t>
      </w:r>
    </w:p>
    <w:p w:rsidR="002B4657" w:rsidRDefault="002B4657" w:rsidP="0095779A">
      <w:pPr>
        <w:pStyle w:val="Akapitzlist"/>
        <w:numPr>
          <w:ilvl w:val="2"/>
          <w:numId w:val="103"/>
        </w:numPr>
        <w:ind w:left="567" w:hanging="567"/>
        <w:rPr>
          <w:b/>
          <w:bCs/>
        </w:rPr>
      </w:pPr>
      <w:r w:rsidRPr="007540BC">
        <w:rPr>
          <w:b/>
          <w:bCs/>
        </w:rPr>
        <w:t>Zestawienie wszystkich zadań i wydatków w projekcie</w:t>
      </w:r>
    </w:p>
    <w:p w:rsidR="001A2F29" w:rsidRDefault="0024321E">
      <w:pPr>
        <w:pStyle w:val="Akapitzlist"/>
        <w:ind w:left="567"/>
        <w:rPr>
          <w:bCs/>
        </w:rPr>
      </w:pPr>
      <w:r>
        <w:rPr>
          <w:bCs/>
        </w:rPr>
        <w:t>Tabel</w:t>
      </w:r>
      <w:r w:rsidR="009D26E9">
        <w:rPr>
          <w:bCs/>
        </w:rPr>
        <w:t>a</w:t>
      </w:r>
      <w:r>
        <w:rPr>
          <w:bCs/>
        </w:rPr>
        <w:t xml:space="preserve"> wypełnian</w:t>
      </w:r>
      <w:r w:rsidR="001E1D8B">
        <w:rPr>
          <w:bCs/>
        </w:rPr>
        <w:t>a</w:t>
      </w:r>
      <w:r>
        <w:rPr>
          <w:bCs/>
        </w:rPr>
        <w:t xml:space="preserve"> auto</w:t>
      </w:r>
      <w:r w:rsidR="009D26E9">
        <w:rPr>
          <w:bCs/>
        </w:rPr>
        <w:t>m</w:t>
      </w:r>
      <w:r>
        <w:rPr>
          <w:bCs/>
        </w:rPr>
        <w:t>atycznie</w:t>
      </w:r>
      <w:r w:rsidR="009D26E9">
        <w:rPr>
          <w:bCs/>
        </w:rPr>
        <w:t>.</w:t>
      </w: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5"/>
        <w:gridCol w:w="1360"/>
        <w:gridCol w:w="1252"/>
        <w:gridCol w:w="1605"/>
        <w:gridCol w:w="1653"/>
        <w:gridCol w:w="1653"/>
        <w:gridCol w:w="1924"/>
        <w:gridCol w:w="1910"/>
        <w:gridCol w:w="1782"/>
      </w:tblGrid>
      <w:tr w:rsidR="000F07E5" w:rsidRPr="00A04372" w:rsidTr="00C948B7">
        <w:trPr>
          <w:tblHeader/>
        </w:trPr>
        <w:tc>
          <w:tcPr>
            <w:tcW w:w="391"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0F07E5" w:rsidRPr="003F5D4A" w:rsidRDefault="00834C5E" w:rsidP="00956EC7">
            <w:pPr>
              <w:spacing w:line="240" w:lineRule="auto"/>
              <w:contextualSpacing/>
              <w:rPr>
                <w:rFonts w:cs="Arial"/>
                <w:sz w:val="20"/>
                <w:szCs w:val="20"/>
              </w:rPr>
            </w:pPr>
            <w:r w:rsidRPr="00A04372">
              <w:rPr>
                <w:rFonts w:cs="Arial"/>
                <w:sz w:val="20"/>
                <w:szCs w:val="20"/>
              </w:rPr>
              <w:t>Nazwa zadania</w:t>
            </w:r>
          </w:p>
        </w:tc>
        <w:tc>
          <w:tcPr>
            <w:tcW w:w="4609"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0F07E5" w:rsidRPr="00A04372" w:rsidRDefault="000F07E5" w:rsidP="00956EC7">
            <w:pPr>
              <w:spacing w:line="240" w:lineRule="auto"/>
              <w:contextualSpacing/>
              <w:rPr>
                <w:rFonts w:cs="Arial"/>
                <w:sz w:val="20"/>
                <w:szCs w:val="20"/>
              </w:rPr>
            </w:pPr>
          </w:p>
        </w:tc>
      </w:tr>
      <w:tr w:rsidR="000F07E5" w:rsidRPr="00A04372" w:rsidTr="00956EC7">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3F5D4A" w:rsidRDefault="00834C5E" w:rsidP="00956EC7">
            <w:pPr>
              <w:spacing w:line="240" w:lineRule="auto"/>
              <w:contextualSpacing/>
              <w:rPr>
                <w:rFonts w:cs="Arial"/>
                <w:sz w:val="20"/>
                <w:szCs w:val="20"/>
              </w:rPr>
            </w:pPr>
            <w:r w:rsidRPr="00A04372">
              <w:rPr>
                <w:rFonts w:cs="Arial"/>
                <w:sz w:val="20"/>
                <w:szCs w:val="20"/>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A04372" w:rsidRDefault="00834C5E" w:rsidP="00956EC7">
            <w:pPr>
              <w:spacing w:line="240" w:lineRule="auto"/>
              <w:contextualSpacing/>
              <w:rPr>
                <w:rFonts w:cs="Arial"/>
                <w:sz w:val="20"/>
                <w:szCs w:val="20"/>
              </w:rPr>
            </w:pPr>
            <w:r w:rsidRPr="00A04372">
              <w:rPr>
                <w:rFonts w:cs="Arial"/>
                <w:sz w:val="20"/>
                <w:szCs w:val="20"/>
              </w:rPr>
              <w:t>Podmiot realizujący wydatek</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834C5E" w:rsidP="00956EC7">
            <w:pPr>
              <w:spacing w:line="240" w:lineRule="auto"/>
              <w:contextualSpacing/>
              <w:rPr>
                <w:rFonts w:cs="Arial"/>
                <w:sz w:val="20"/>
                <w:szCs w:val="20"/>
              </w:rPr>
            </w:pPr>
            <w:r w:rsidRPr="00A04372">
              <w:rPr>
                <w:rFonts w:cs="Arial"/>
                <w:sz w:val="20"/>
                <w:szCs w:val="20"/>
              </w:rPr>
              <w:t>Kategoria kosztu</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rPr>
                <w:rFonts w:cs="Arial"/>
                <w:sz w:val="20"/>
                <w:szCs w:val="20"/>
              </w:rPr>
            </w:pPr>
            <w:r w:rsidRPr="00A04372">
              <w:rPr>
                <w:rFonts w:cs="Arial"/>
                <w:sz w:val="20"/>
                <w:szCs w:val="20"/>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rPr>
                <w:rFonts w:cs="Arial"/>
                <w:sz w:val="20"/>
                <w:szCs w:val="20"/>
              </w:rPr>
            </w:pPr>
            <w:r w:rsidRPr="00A04372">
              <w:rPr>
                <w:rFonts w:cs="Arial"/>
                <w:sz w:val="20"/>
                <w:szCs w:val="20"/>
              </w:rPr>
              <w:t xml:space="preserve">Część </w:t>
            </w:r>
            <w:proofErr w:type="spellStart"/>
            <w:r w:rsidRPr="00A04372">
              <w:rPr>
                <w:rFonts w:cs="Arial"/>
                <w:sz w:val="20"/>
                <w:szCs w:val="20"/>
              </w:rPr>
              <w:t>kwalifikowalna</w:t>
            </w:r>
            <w:proofErr w:type="spellEnd"/>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rPr>
                <w:rFonts w:cs="Arial"/>
                <w:sz w:val="20"/>
                <w:szCs w:val="20"/>
              </w:rPr>
            </w:pPr>
            <w:r w:rsidRPr="00A04372">
              <w:rPr>
                <w:rFonts w:cs="Arial"/>
                <w:sz w:val="20"/>
                <w:szCs w:val="20"/>
              </w:rPr>
              <w:t>V</w:t>
            </w:r>
            <w:r w:rsidRPr="00A04372">
              <w:rPr>
                <w:rFonts w:eastAsia="Times New Roman" w:cs="Arial"/>
                <w:sz w:val="20"/>
                <w:szCs w:val="20"/>
                <w:lang w:eastAsia="pl-PL"/>
              </w:rPr>
              <w:t>AT</w:t>
            </w:r>
            <w:r w:rsidRPr="00A04372">
              <w:rPr>
                <w:rFonts w:cs="Arial"/>
                <w:sz w:val="20"/>
                <w:szCs w:val="20"/>
              </w:rPr>
              <w:t xml:space="preserve">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rPr>
                <w:rFonts w:cs="Arial"/>
                <w:sz w:val="20"/>
                <w:szCs w:val="20"/>
              </w:rPr>
            </w:pPr>
            <w:r w:rsidRPr="00A04372">
              <w:rPr>
                <w:rFonts w:cs="Arial"/>
                <w:sz w:val="20"/>
                <w:szCs w:val="20"/>
              </w:rPr>
              <w:t xml:space="preserve">Część </w:t>
            </w:r>
            <w:proofErr w:type="spellStart"/>
            <w:r w:rsidRPr="00A04372">
              <w:rPr>
                <w:rFonts w:cs="Arial"/>
                <w:sz w:val="20"/>
                <w:szCs w:val="20"/>
              </w:rPr>
              <w:t>niekwalifikowalna</w:t>
            </w:r>
            <w:proofErr w:type="spellEnd"/>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rPr>
                <w:rFonts w:cs="Arial"/>
                <w:sz w:val="20"/>
                <w:szCs w:val="20"/>
              </w:rPr>
            </w:pPr>
            <w:r w:rsidRPr="00A04372">
              <w:rPr>
                <w:rFonts w:cs="Arial"/>
                <w:sz w:val="20"/>
                <w:szCs w:val="20"/>
              </w:rPr>
              <w:t>V</w:t>
            </w:r>
            <w:r w:rsidRPr="00A04372">
              <w:rPr>
                <w:rFonts w:eastAsia="Times New Roman" w:cs="Arial"/>
                <w:sz w:val="20"/>
                <w:szCs w:val="20"/>
                <w:lang w:eastAsia="pl-PL"/>
              </w:rPr>
              <w:t>AT</w:t>
            </w:r>
            <w:r w:rsidRPr="00A04372">
              <w:rPr>
                <w:rFonts w:cs="Arial"/>
                <w:sz w:val="20"/>
                <w:szCs w:val="20"/>
              </w:rPr>
              <w:t xml:space="preserve"> </w:t>
            </w:r>
            <w:proofErr w:type="spellStart"/>
            <w:r w:rsidRPr="00A04372">
              <w:rPr>
                <w:rFonts w:cs="Arial"/>
                <w:sz w:val="20"/>
                <w:szCs w:val="20"/>
              </w:rPr>
              <w:t>niekwalifikowalny</w:t>
            </w:r>
            <w:proofErr w:type="spellEnd"/>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rPr>
                <w:rFonts w:cs="Arial"/>
                <w:sz w:val="20"/>
                <w:szCs w:val="20"/>
              </w:rPr>
            </w:pPr>
            <w:r w:rsidRPr="00A04372">
              <w:rPr>
                <w:rFonts w:cs="Arial"/>
                <w:sz w:val="20"/>
                <w:szCs w:val="20"/>
              </w:rPr>
              <w:t>Dofinansowanie</w:t>
            </w:r>
          </w:p>
        </w:tc>
      </w:tr>
      <w:tr w:rsidR="000F07E5" w:rsidRPr="00A04372" w:rsidTr="00956EC7">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rPr>
                <w:rFonts w:cs="Arial"/>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3F5D4A" w:rsidRDefault="000F07E5" w:rsidP="00956EC7">
            <w:pPr>
              <w:spacing w:line="240" w:lineRule="auto"/>
              <w:contextualSpacing/>
              <w:rPr>
                <w:rFonts w:cs="Arial"/>
                <w:sz w:val="20"/>
                <w:szCs w:val="20"/>
              </w:rPr>
            </w:pP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rPr>
                <w:rFonts w:cs="Arial"/>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rPr>
                <w:rFonts w:cs="Arial"/>
                <w:sz w:val="20"/>
                <w:szCs w:val="20"/>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rPr>
                <w:rFonts w:cs="Arial"/>
                <w:sz w:val="20"/>
                <w:szCs w:val="20"/>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rPr>
                <w:rFonts w:cs="Arial"/>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rPr>
                <w:rFonts w:cs="Arial"/>
                <w:sz w:val="20"/>
                <w:szCs w:val="20"/>
              </w:rPr>
            </w:pPr>
          </w:p>
        </w:tc>
      </w:tr>
      <w:tr w:rsidR="000F07E5" w:rsidRPr="00A04372"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0F07E5" w:rsidRPr="00D23A76" w:rsidRDefault="00834C5E" w:rsidP="00956EC7">
            <w:pPr>
              <w:spacing w:line="240" w:lineRule="auto"/>
              <w:contextualSpacing/>
              <w:rPr>
                <w:rFonts w:cs="Arial"/>
                <w:sz w:val="20"/>
                <w:szCs w:val="20"/>
              </w:rPr>
            </w:pPr>
            <w:r w:rsidRPr="00D23A76">
              <w:rPr>
                <w:rFonts w:cs="Arial"/>
                <w:sz w:val="20"/>
                <w:szCs w:val="20"/>
              </w:rPr>
              <w:t>Suma zadania</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rPr>
                <w:rFonts w:cs="Arial"/>
                <w:sz w:val="20"/>
                <w:szCs w:val="20"/>
              </w:rPr>
            </w:pPr>
            <w:r w:rsidRPr="00D23A76">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rPr>
                <w:rFonts w:cs="Arial"/>
                <w:sz w:val="20"/>
                <w:szCs w:val="20"/>
              </w:rPr>
            </w:pPr>
            <w:r w:rsidRPr="00D23A76">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rPr>
                <w:rFonts w:cs="Arial"/>
                <w:sz w:val="20"/>
                <w:szCs w:val="20"/>
              </w:rPr>
            </w:pPr>
            <w:r w:rsidRPr="00D23A76">
              <w:rPr>
                <w:rFonts w:cs="Arial"/>
                <w:sz w:val="20"/>
                <w:szCs w:val="20"/>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rPr>
                <w:rFonts w:cs="Arial"/>
                <w:sz w:val="20"/>
                <w:szCs w:val="20"/>
              </w:rPr>
            </w:pPr>
            <w:r w:rsidRPr="00D23A76">
              <w:rPr>
                <w:rFonts w:cs="Arial"/>
                <w:sz w:val="20"/>
                <w:szCs w:val="20"/>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rPr>
                <w:rFonts w:cs="Arial"/>
                <w:sz w:val="20"/>
                <w:szCs w:val="20"/>
              </w:rPr>
            </w:pPr>
            <w:r w:rsidRPr="00D23A76">
              <w:rPr>
                <w:rFonts w:cs="Arial"/>
                <w:sz w:val="20"/>
                <w:szCs w:val="20"/>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rPr>
                <w:rFonts w:cs="Arial"/>
                <w:sz w:val="20"/>
                <w:szCs w:val="20"/>
              </w:rPr>
            </w:pPr>
            <w:r w:rsidRPr="00D23A76">
              <w:rPr>
                <w:rFonts w:cs="Arial"/>
                <w:sz w:val="20"/>
                <w:szCs w:val="20"/>
              </w:rPr>
              <w:t>automatycznie</w:t>
            </w:r>
          </w:p>
        </w:tc>
      </w:tr>
      <w:tr w:rsidR="000F07E5" w:rsidRPr="00A04372" w:rsidTr="005B3B03">
        <w:tc>
          <w:tcPr>
            <w:tcW w:w="391"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0F07E5" w:rsidRPr="003F5D4A" w:rsidRDefault="00834C5E" w:rsidP="00956EC7">
            <w:pPr>
              <w:spacing w:line="240" w:lineRule="auto"/>
              <w:contextualSpacing/>
              <w:rPr>
                <w:rFonts w:cs="Arial"/>
                <w:sz w:val="20"/>
                <w:szCs w:val="20"/>
              </w:rPr>
            </w:pPr>
            <w:r w:rsidRPr="00A04372">
              <w:rPr>
                <w:rFonts w:cs="Arial"/>
                <w:sz w:val="20"/>
                <w:szCs w:val="20"/>
              </w:rPr>
              <w:t>Nazwa zadania</w:t>
            </w:r>
          </w:p>
        </w:tc>
        <w:tc>
          <w:tcPr>
            <w:tcW w:w="4609"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0F07E5" w:rsidRPr="003F5D4A" w:rsidRDefault="000F07E5" w:rsidP="00956EC7">
            <w:pPr>
              <w:spacing w:line="240" w:lineRule="auto"/>
              <w:contextualSpacing/>
              <w:rPr>
                <w:rFonts w:cs="Arial"/>
                <w:sz w:val="20"/>
                <w:szCs w:val="20"/>
              </w:rPr>
            </w:pPr>
          </w:p>
        </w:tc>
      </w:tr>
      <w:tr w:rsidR="000F07E5" w:rsidRPr="00A04372" w:rsidTr="00956EC7">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3F5D4A" w:rsidRDefault="00834C5E" w:rsidP="00956EC7">
            <w:pPr>
              <w:spacing w:line="240" w:lineRule="auto"/>
              <w:contextualSpacing/>
              <w:rPr>
                <w:rFonts w:cs="Arial"/>
                <w:sz w:val="20"/>
                <w:szCs w:val="20"/>
              </w:rPr>
            </w:pPr>
            <w:r w:rsidRPr="00A04372">
              <w:rPr>
                <w:rFonts w:cs="Arial"/>
                <w:sz w:val="20"/>
                <w:szCs w:val="20"/>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F738AF" w:rsidRDefault="00834C5E" w:rsidP="00956EC7">
            <w:pPr>
              <w:spacing w:line="240" w:lineRule="auto"/>
              <w:contextualSpacing/>
              <w:rPr>
                <w:rFonts w:cs="Arial"/>
                <w:sz w:val="20"/>
                <w:szCs w:val="20"/>
              </w:rPr>
            </w:pPr>
            <w:r w:rsidRPr="003F5D4A">
              <w:rPr>
                <w:rFonts w:cs="Arial"/>
                <w:sz w:val="20"/>
                <w:szCs w:val="20"/>
              </w:rPr>
              <w:t>Podmiot realizujący wydatek</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834C5E" w:rsidP="00956EC7">
            <w:pPr>
              <w:spacing w:line="240" w:lineRule="auto"/>
              <w:contextualSpacing/>
              <w:rPr>
                <w:rFonts w:cs="Arial"/>
                <w:sz w:val="20"/>
                <w:szCs w:val="20"/>
              </w:rPr>
            </w:pPr>
            <w:r w:rsidRPr="00A04372">
              <w:rPr>
                <w:rFonts w:cs="Arial"/>
                <w:sz w:val="20"/>
                <w:szCs w:val="20"/>
              </w:rPr>
              <w:t>Kategoria kosztu</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rPr>
                <w:rFonts w:cs="Arial"/>
                <w:sz w:val="20"/>
                <w:szCs w:val="20"/>
              </w:rPr>
            </w:pPr>
            <w:r w:rsidRPr="00A04372">
              <w:rPr>
                <w:rFonts w:cs="Arial"/>
                <w:sz w:val="20"/>
                <w:szCs w:val="20"/>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rPr>
                <w:rFonts w:cs="Arial"/>
                <w:sz w:val="20"/>
                <w:szCs w:val="20"/>
              </w:rPr>
            </w:pPr>
            <w:r w:rsidRPr="00A04372">
              <w:rPr>
                <w:rFonts w:cs="Arial"/>
                <w:sz w:val="20"/>
                <w:szCs w:val="20"/>
              </w:rPr>
              <w:t xml:space="preserve">Część </w:t>
            </w:r>
            <w:proofErr w:type="spellStart"/>
            <w:r w:rsidRPr="00A04372">
              <w:rPr>
                <w:rFonts w:cs="Arial"/>
                <w:sz w:val="20"/>
                <w:szCs w:val="20"/>
              </w:rPr>
              <w:t>kwalifikowalna</w:t>
            </w:r>
            <w:proofErr w:type="spellEnd"/>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rPr>
                <w:rFonts w:cs="Arial"/>
                <w:sz w:val="20"/>
                <w:szCs w:val="20"/>
              </w:rPr>
            </w:pPr>
            <w:r w:rsidRPr="00A04372">
              <w:rPr>
                <w:rFonts w:cs="Arial"/>
                <w:sz w:val="20"/>
                <w:szCs w:val="20"/>
              </w:rPr>
              <w:t>V</w:t>
            </w:r>
            <w:r w:rsidRPr="00A04372">
              <w:rPr>
                <w:rFonts w:eastAsia="Times New Roman" w:cs="Arial"/>
                <w:sz w:val="20"/>
                <w:szCs w:val="20"/>
                <w:lang w:eastAsia="pl-PL"/>
              </w:rPr>
              <w:t>AT</w:t>
            </w:r>
            <w:r w:rsidRPr="00A04372">
              <w:rPr>
                <w:rFonts w:cs="Arial"/>
                <w:sz w:val="20"/>
                <w:szCs w:val="20"/>
              </w:rPr>
              <w:t xml:space="preserve">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rPr>
                <w:rFonts w:cs="Arial"/>
                <w:sz w:val="20"/>
                <w:szCs w:val="20"/>
              </w:rPr>
            </w:pPr>
            <w:r w:rsidRPr="00A04372">
              <w:rPr>
                <w:rFonts w:cs="Arial"/>
                <w:sz w:val="20"/>
                <w:szCs w:val="20"/>
              </w:rPr>
              <w:t xml:space="preserve">Część </w:t>
            </w:r>
            <w:proofErr w:type="spellStart"/>
            <w:r w:rsidRPr="00A04372">
              <w:rPr>
                <w:rFonts w:cs="Arial"/>
                <w:sz w:val="20"/>
                <w:szCs w:val="20"/>
              </w:rPr>
              <w:t>niekwalifikowalna</w:t>
            </w:r>
            <w:proofErr w:type="spellEnd"/>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rPr>
                <w:rFonts w:cs="Arial"/>
                <w:sz w:val="20"/>
                <w:szCs w:val="20"/>
              </w:rPr>
            </w:pPr>
            <w:r w:rsidRPr="00A04372">
              <w:rPr>
                <w:rFonts w:cs="Arial"/>
                <w:sz w:val="20"/>
                <w:szCs w:val="20"/>
              </w:rPr>
              <w:t>V</w:t>
            </w:r>
            <w:r w:rsidRPr="00A04372">
              <w:rPr>
                <w:rFonts w:eastAsia="Times New Roman" w:cs="Arial"/>
                <w:sz w:val="20"/>
                <w:szCs w:val="20"/>
                <w:lang w:eastAsia="pl-PL"/>
              </w:rPr>
              <w:t>AT</w:t>
            </w:r>
            <w:r w:rsidRPr="00A04372">
              <w:rPr>
                <w:rFonts w:cs="Arial"/>
                <w:sz w:val="20"/>
                <w:szCs w:val="20"/>
              </w:rPr>
              <w:t xml:space="preserve"> </w:t>
            </w:r>
            <w:proofErr w:type="spellStart"/>
            <w:r w:rsidRPr="00A04372">
              <w:rPr>
                <w:rFonts w:cs="Arial"/>
                <w:sz w:val="20"/>
                <w:szCs w:val="20"/>
              </w:rPr>
              <w:t>niekwalifikowalny</w:t>
            </w:r>
            <w:proofErr w:type="spellEnd"/>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rPr>
                <w:rFonts w:cs="Arial"/>
                <w:sz w:val="20"/>
                <w:szCs w:val="20"/>
              </w:rPr>
            </w:pPr>
            <w:r w:rsidRPr="00A04372">
              <w:rPr>
                <w:rFonts w:cs="Arial"/>
                <w:sz w:val="20"/>
                <w:szCs w:val="20"/>
              </w:rPr>
              <w:t>Dofinansowanie</w:t>
            </w:r>
          </w:p>
        </w:tc>
      </w:tr>
      <w:tr w:rsidR="000F07E5" w:rsidRPr="00A04372" w:rsidTr="00956EC7">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rPr>
                <w:rFonts w:cs="Arial"/>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3F5D4A" w:rsidRDefault="000F07E5" w:rsidP="00956EC7">
            <w:pPr>
              <w:spacing w:line="240" w:lineRule="auto"/>
              <w:contextualSpacing/>
              <w:rPr>
                <w:rFonts w:cs="Arial"/>
                <w:sz w:val="20"/>
                <w:szCs w:val="20"/>
              </w:rPr>
            </w:pP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3F5D4A" w:rsidRDefault="000F07E5" w:rsidP="00956EC7">
            <w:pPr>
              <w:spacing w:line="240" w:lineRule="auto"/>
              <w:contextualSpacing/>
              <w:rPr>
                <w:rFonts w:cs="Arial"/>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F738AF" w:rsidRDefault="000F07E5" w:rsidP="00956EC7">
            <w:pPr>
              <w:spacing w:line="240" w:lineRule="auto"/>
              <w:contextualSpacing/>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rPr>
                <w:rFonts w:cs="Arial"/>
                <w:sz w:val="20"/>
                <w:szCs w:val="20"/>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rPr>
                <w:rFonts w:cs="Arial"/>
                <w:sz w:val="20"/>
                <w:szCs w:val="20"/>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rPr>
                <w:rFonts w:cs="Arial"/>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rPr>
                <w:rFonts w:cs="Arial"/>
                <w:sz w:val="20"/>
                <w:szCs w:val="20"/>
              </w:rPr>
            </w:pPr>
          </w:p>
        </w:tc>
      </w:tr>
      <w:tr w:rsidR="000F07E5" w:rsidRPr="00A04372"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0F07E5" w:rsidRPr="00D23A76" w:rsidRDefault="00834C5E" w:rsidP="00956EC7">
            <w:pPr>
              <w:spacing w:line="240" w:lineRule="auto"/>
              <w:contextualSpacing/>
              <w:rPr>
                <w:rFonts w:cs="Arial"/>
                <w:sz w:val="20"/>
                <w:szCs w:val="20"/>
              </w:rPr>
            </w:pPr>
            <w:r w:rsidRPr="00D23A76">
              <w:rPr>
                <w:rFonts w:cs="Arial"/>
                <w:sz w:val="20"/>
                <w:szCs w:val="20"/>
              </w:rPr>
              <w:t xml:space="preserve">Suma zadania </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rPr>
                <w:rFonts w:cs="Arial"/>
                <w:sz w:val="20"/>
                <w:szCs w:val="20"/>
              </w:rPr>
            </w:pPr>
            <w:r w:rsidRPr="00D23A76">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rPr>
                <w:rFonts w:cs="Arial"/>
                <w:sz w:val="20"/>
                <w:szCs w:val="20"/>
              </w:rPr>
            </w:pPr>
            <w:r w:rsidRPr="00D23A76">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rPr>
                <w:rFonts w:cs="Arial"/>
                <w:sz w:val="20"/>
                <w:szCs w:val="20"/>
              </w:rPr>
            </w:pPr>
            <w:r w:rsidRPr="00D23A76">
              <w:rPr>
                <w:rFonts w:cs="Arial"/>
                <w:sz w:val="20"/>
                <w:szCs w:val="20"/>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rPr>
                <w:rFonts w:cs="Arial"/>
                <w:sz w:val="20"/>
                <w:szCs w:val="20"/>
              </w:rPr>
            </w:pPr>
            <w:r w:rsidRPr="00D23A76">
              <w:rPr>
                <w:rFonts w:cs="Arial"/>
                <w:sz w:val="20"/>
                <w:szCs w:val="20"/>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rPr>
                <w:rFonts w:cs="Arial"/>
                <w:sz w:val="20"/>
                <w:szCs w:val="20"/>
              </w:rPr>
            </w:pPr>
            <w:r w:rsidRPr="00D23A76">
              <w:rPr>
                <w:rFonts w:cs="Arial"/>
                <w:sz w:val="20"/>
                <w:szCs w:val="20"/>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rPr>
                <w:rFonts w:cs="Arial"/>
                <w:sz w:val="20"/>
                <w:szCs w:val="20"/>
              </w:rPr>
            </w:pPr>
            <w:r w:rsidRPr="00D23A76">
              <w:rPr>
                <w:rFonts w:cs="Arial"/>
                <w:sz w:val="20"/>
                <w:szCs w:val="20"/>
              </w:rPr>
              <w:t>automatycznie</w:t>
            </w:r>
          </w:p>
        </w:tc>
      </w:tr>
      <w:tr w:rsidR="000F07E5" w:rsidRPr="00A04372"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0F07E5" w:rsidRPr="00D23A76" w:rsidRDefault="00834C5E" w:rsidP="00956EC7">
            <w:pPr>
              <w:spacing w:line="240" w:lineRule="auto"/>
              <w:contextualSpacing/>
              <w:rPr>
                <w:rFonts w:cs="Arial"/>
                <w:sz w:val="20"/>
                <w:szCs w:val="20"/>
              </w:rPr>
            </w:pPr>
            <w:r w:rsidRPr="00D23A76">
              <w:rPr>
                <w:rFonts w:cs="Arial"/>
                <w:sz w:val="20"/>
                <w:szCs w:val="20"/>
              </w:rPr>
              <w:t>Suma wszystkich zadań</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rPr>
                <w:rFonts w:cs="Arial"/>
                <w:sz w:val="20"/>
                <w:szCs w:val="20"/>
              </w:rPr>
            </w:pPr>
            <w:r w:rsidRPr="00D23A76">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rPr>
                <w:rFonts w:cs="Arial"/>
                <w:sz w:val="20"/>
                <w:szCs w:val="20"/>
              </w:rPr>
            </w:pPr>
            <w:r w:rsidRPr="00D23A76">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rPr>
                <w:rFonts w:cs="Arial"/>
                <w:sz w:val="20"/>
                <w:szCs w:val="20"/>
              </w:rPr>
            </w:pPr>
            <w:r w:rsidRPr="00D23A76">
              <w:rPr>
                <w:rFonts w:cs="Arial"/>
                <w:sz w:val="20"/>
                <w:szCs w:val="20"/>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rPr>
                <w:rFonts w:cs="Arial"/>
                <w:sz w:val="20"/>
                <w:szCs w:val="20"/>
              </w:rPr>
            </w:pPr>
            <w:r w:rsidRPr="00D23A76">
              <w:rPr>
                <w:rFonts w:cs="Arial"/>
                <w:sz w:val="20"/>
                <w:szCs w:val="20"/>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rPr>
                <w:rFonts w:cs="Arial"/>
                <w:sz w:val="20"/>
                <w:szCs w:val="20"/>
              </w:rPr>
            </w:pPr>
            <w:r w:rsidRPr="00D23A76">
              <w:rPr>
                <w:rFonts w:cs="Arial"/>
                <w:sz w:val="20"/>
                <w:szCs w:val="20"/>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rPr>
                <w:rFonts w:cs="Arial"/>
                <w:sz w:val="20"/>
                <w:szCs w:val="20"/>
              </w:rPr>
            </w:pPr>
            <w:r w:rsidRPr="00D23A76">
              <w:rPr>
                <w:rFonts w:cs="Arial"/>
                <w:sz w:val="20"/>
                <w:szCs w:val="20"/>
              </w:rPr>
              <w:t>automatycznie</w:t>
            </w:r>
          </w:p>
        </w:tc>
      </w:tr>
    </w:tbl>
    <w:p w:rsidR="002B4657" w:rsidRPr="00D42E60" w:rsidRDefault="002B4657" w:rsidP="00956EC7">
      <w:pPr>
        <w:pStyle w:val="Bezodstpw"/>
        <w:spacing w:after="120"/>
        <w:jc w:val="both"/>
        <w:rPr>
          <w:rFonts w:ascii="Arial" w:hAnsi="Arial" w:cs="Arial"/>
          <w:sz w:val="16"/>
          <w:szCs w:val="16"/>
        </w:rPr>
      </w:pPr>
    </w:p>
    <w:p w:rsidR="002B4657" w:rsidRPr="00E835CA" w:rsidRDefault="002B4657" w:rsidP="0015663E">
      <w:pPr>
        <w:pStyle w:val="Akapitzlist"/>
        <w:numPr>
          <w:ilvl w:val="2"/>
          <w:numId w:val="103"/>
        </w:numPr>
        <w:ind w:left="567" w:hanging="567"/>
        <w:contextualSpacing w:val="0"/>
        <w:rPr>
          <w:b/>
          <w:bCs/>
        </w:rPr>
      </w:pPr>
      <w:r w:rsidRPr="00E835CA">
        <w:rPr>
          <w:b/>
          <w:bCs/>
        </w:rPr>
        <w:t>Koszty bezpośrednie i pośrednie</w:t>
      </w:r>
    </w:p>
    <w:p w:rsidR="002B4657" w:rsidRDefault="002B4657" w:rsidP="0015663E">
      <w:pPr>
        <w:pStyle w:val="Akapitzlist"/>
        <w:numPr>
          <w:ilvl w:val="3"/>
          <w:numId w:val="103"/>
        </w:numPr>
        <w:ind w:left="851" w:hanging="851"/>
        <w:contextualSpacing w:val="0"/>
        <w:rPr>
          <w:b/>
          <w:bCs/>
        </w:rPr>
      </w:pPr>
      <w:r w:rsidRPr="00E835CA">
        <w:rPr>
          <w:b/>
          <w:bCs/>
        </w:rPr>
        <w:t>Koszty bezpośrednie</w:t>
      </w:r>
    </w:p>
    <w:p w:rsidR="001A2F29" w:rsidRDefault="009D26E9">
      <w:pPr>
        <w:pStyle w:val="Akapitzlist"/>
        <w:ind w:left="0"/>
        <w:rPr>
          <w:bCs/>
        </w:rPr>
      </w:pPr>
      <w:r>
        <w:rPr>
          <w:bCs/>
        </w:rPr>
        <w:lastRenderedPageBreak/>
        <w:t>Tabela wypełniane automatycznie.</w:t>
      </w: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3"/>
        <w:gridCol w:w="1360"/>
        <w:gridCol w:w="1254"/>
        <w:gridCol w:w="1605"/>
        <w:gridCol w:w="1653"/>
        <w:gridCol w:w="1653"/>
        <w:gridCol w:w="1924"/>
        <w:gridCol w:w="1910"/>
        <w:gridCol w:w="1782"/>
      </w:tblGrid>
      <w:tr w:rsidR="000F07E5" w:rsidRPr="002B36EA" w:rsidTr="00C948B7">
        <w:trPr>
          <w:tblHeader/>
        </w:trPr>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A2F29" w:rsidRDefault="00834C5E">
            <w:pPr>
              <w:spacing w:line="240" w:lineRule="auto"/>
              <w:contextualSpacing/>
              <w:rPr>
                <w:rFonts w:cs="Arial"/>
                <w:sz w:val="20"/>
                <w:szCs w:val="20"/>
              </w:rPr>
            </w:pPr>
            <w:r w:rsidRPr="00834C5E">
              <w:rPr>
                <w:rFonts w:cs="Arial"/>
                <w:sz w:val="20"/>
                <w:szCs w:val="20"/>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A2F29" w:rsidRDefault="001A2F29">
            <w:pPr>
              <w:spacing w:line="240" w:lineRule="auto"/>
              <w:contextualSpacing/>
              <w:rPr>
                <w:rFonts w:cs="Arial"/>
                <w:sz w:val="20"/>
                <w:szCs w:val="20"/>
              </w:rPr>
            </w:pPr>
          </w:p>
        </w:tc>
      </w:tr>
      <w:tr w:rsidR="000F07E5" w:rsidRPr="002B36EA"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pPr>
              <w:spacing w:line="240" w:lineRule="auto"/>
              <w:contextualSpacing/>
              <w:rPr>
                <w:rFonts w:cs="Arial"/>
                <w:sz w:val="20"/>
                <w:szCs w:val="20"/>
              </w:rPr>
            </w:pPr>
            <w:r w:rsidRPr="00834C5E">
              <w:rPr>
                <w:rFonts w:cs="Arial"/>
                <w:sz w:val="20"/>
                <w:szCs w:val="20"/>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1A2F29" w:rsidRDefault="00834C5E">
            <w:pPr>
              <w:spacing w:line="240" w:lineRule="auto"/>
              <w:contextualSpacing/>
              <w:rPr>
                <w:rFonts w:cs="Arial"/>
                <w:sz w:val="20"/>
                <w:szCs w:val="20"/>
              </w:rPr>
            </w:pPr>
            <w:r w:rsidRPr="00834C5E">
              <w:rPr>
                <w:rFonts w:cs="Arial"/>
                <w:sz w:val="20"/>
                <w:szCs w:val="20"/>
              </w:rPr>
              <w:t>Podmiot realizujący wydatek</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834C5E">
            <w:pPr>
              <w:spacing w:line="240" w:lineRule="auto"/>
              <w:contextualSpacing/>
              <w:rPr>
                <w:rFonts w:cs="Arial"/>
                <w:sz w:val="20"/>
                <w:szCs w:val="20"/>
              </w:rPr>
            </w:pPr>
            <w:r w:rsidRPr="00834C5E">
              <w:rPr>
                <w:rFonts w:cs="Arial"/>
                <w:sz w:val="20"/>
                <w:szCs w:val="20"/>
              </w:rPr>
              <w:t>Kategoria kosztu</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pPr>
              <w:spacing w:line="240" w:lineRule="auto"/>
              <w:contextualSpacing/>
              <w:rPr>
                <w:rFonts w:cs="Arial"/>
                <w:sz w:val="20"/>
                <w:szCs w:val="20"/>
              </w:rPr>
            </w:pPr>
            <w:r w:rsidRPr="00834C5E">
              <w:rPr>
                <w:rFonts w:cs="Arial"/>
                <w:sz w:val="20"/>
                <w:szCs w:val="20"/>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pPr>
              <w:spacing w:line="240" w:lineRule="auto"/>
              <w:contextualSpacing/>
              <w:rPr>
                <w:rFonts w:cs="Arial"/>
                <w:sz w:val="20"/>
                <w:szCs w:val="20"/>
              </w:rPr>
            </w:pPr>
            <w:r w:rsidRPr="00834C5E">
              <w:rPr>
                <w:rFonts w:cs="Arial"/>
                <w:sz w:val="20"/>
                <w:szCs w:val="20"/>
              </w:rPr>
              <w:t xml:space="preserve">Część </w:t>
            </w:r>
            <w:proofErr w:type="spellStart"/>
            <w:r w:rsidRPr="00834C5E">
              <w:rPr>
                <w:rFonts w:cs="Arial"/>
                <w:sz w:val="20"/>
                <w:szCs w:val="20"/>
              </w:rPr>
              <w:t>kwalifikowalna</w:t>
            </w:r>
            <w:proofErr w:type="spellEnd"/>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pPr>
              <w:spacing w:line="240" w:lineRule="auto"/>
              <w:contextualSpacing/>
              <w:rPr>
                <w:rFonts w:cs="Arial"/>
                <w:sz w:val="20"/>
                <w:szCs w:val="20"/>
              </w:rPr>
            </w:pPr>
            <w:r w:rsidRPr="00834C5E">
              <w:rPr>
                <w:rFonts w:cs="Arial"/>
                <w:sz w:val="20"/>
                <w:szCs w:val="20"/>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pPr>
              <w:spacing w:line="240" w:lineRule="auto"/>
              <w:contextualSpacing/>
              <w:rPr>
                <w:rFonts w:cs="Arial"/>
                <w:sz w:val="20"/>
                <w:szCs w:val="20"/>
              </w:rPr>
            </w:pPr>
            <w:r w:rsidRPr="00834C5E">
              <w:rPr>
                <w:rFonts w:cs="Arial"/>
                <w:sz w:val="20"/>
                <w:szCs w:val="20"/>
              </w:rPr>
              <w:t xml:space="preserve">Część </w:t>
            </w:r>
            <w:proofErr w:type="spellStart"/>
            <w:r w:rsidRPr="00834C5E">
              <w:rPr>
                <w:rFonts w:cs="Arial"/>
                <w:sz w:val="20"/>
                <w:szCs w:val="20"/>
              </w:rPr>
              <w:t>niekwalifikowalna</w:t>
            </w:r>
            <w:proofErr w:type="spellEnd"/>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pPr>
              <w:spacing w:line="240" w:lineRule="auto"/>
              <w:contextualSpacing/>
              <w:rPr>
                <w:rFonts w:cs="Arial"/>
                <w:sz w:val="20"/>
                <w:szCs w:val="20"/>
              </w:rPr>
            </w:pPr>
            <w:r w:rsidRPr="00834C5E">
              <w:rPr>
                <w:rFonts w:cs="Arial"/>
                <w:sz w:val="20"/>
                <w:szCs w:val="20"/>
              </w:rPr>
              <w:t xml:space="preserve">VAT </w:t>
            </w:r>
            <w:proofErr w:type="spellStart"/>
            <w:r w:rsidRPr="00834C5E">
              <w:rPr>
                <w:rFonts w:cs="Arial"/>
                <w:sz w:val="20"/>
                <w:szCs w:val="20"/>
              </w:rPr>
              <w:t>niekwalifikowalny</w:t>
            </w:r>
            <w:proofErr w:type="spellEnd"/>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pPr>
              <w:spacing w:line="240" w:lineRule="auto"/>
              <w:contextualSpacing/>
              <w:rPr>
                <w:rFonts w:cs="Arial"/>
                <w:sz w:val="20"/>
                <w:szCs w:val="20"/>
              </w:rPr>
            </w:pPr>
            <w:r w:rsidRPr="00834C5E">
              <w:rPr>
                <w:rFonts w:cs="Arial"/>
                <w:sz w:val="20"/>
                <w:szCs w:val="20"/>
              </w:rPr>
              <w:t>Dofinansowanie</w:t>
            </w:r>
          </w:p>
        </w:tc>
      </w:tr>
      <w:tr w:rsidR="000F07E5" w:rsidRPr="002B36EA"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pPr>
              <w:spacing w:line="240" w:lineRule="auto"/>
              <w:contextualSpacing/>
              <w:rPr>
                <w:rFonts w:cs="Arial"/>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1A2F29" w:rsidRDefault="001A2F29">
            <w:pPr>
              <w:spacing w:line="240" w:lineRule="auto"/>
              <w:contextualSpacing/>
              <w:rPr>
                <w:rFonts w:cs="Arial"/>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pPr>
              <w:spacing w:line="240" w:lineRule="auto"/>
              <w:contextualSpacing/>
              <w:rPr>
                <w:rFonts w:cs="Arial"/>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pPr>
              <w:spacing w:line="240" w:lineRule="auto"/>
              <w:contextualSpacing/>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pPr>
              <w:spacing w:line="240" w:lineRule="auto"/>
              <w:contextualSpacing/>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pPr>
              <w:spacing w:line="240" w:lineRule="auto"/>
              <w:contextualSpacing/>
              <w:rPr>
                <w:rFonts w:cs="Arial"/>
                <w:sz w:val="20"/>
                <w:szCs w:val="20"/>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pPr>
              <w:spacing w:line="240" w:lineRule="auto"/>
              <w:contextualSpacing/>
              <w:rPr>
                <w:rFonts w:cs="Arial"/>
                <w:sz w:val="20"/>
                <w:szCs w:val="20"/>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pPr>
              <w:spacing w:line="240" w:lineRule="auto"/>
              <w:contextualSpacing/>
              <w:rPr>
                <w:rFonts w:cs="Arial"/>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pPr>
              <w:spacing w:line="240" w:lineRule="auto"/>
              <w:contextualSpacing/>
              <w:rPr>
                <w:rFonts w:cs="Arial"/>
                <w:sz w:val="20"/>
                <w:szCs w:val="20"/>
              </w:rPr>
            </w:pPr>
          </w:p>
        </w:tc>
      </w:tr>
      <w:tr w:rsidR="000F07E5" w:rsidRPr="002B36EA"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1A2F29" w:rsidRPr="00D23A76" w:rsidRDefault="00834C5E">
            <w:pPr>
              <w:spacing w:line="240" w:lineRule="auto"/>
              <w:contextualSpacing/>
              <w:rPr>
                <w:rFonts w:cs="Arial"/>
                <w:sz w:val="20"/>
                <w:szCs w:val="20"/>
              </w:rPr>
            </w:pPr>
            <w:r w:rsidRPr="00D23A76">
              <w:rPr>
                <w:rFonts w:cs="Arial"/>
                <w:sz w:val="20"/>
                <w:szCs w:val="20"/>
              </w:rPr>
              <w:t>Suma zadania</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D23A76" w:rsidRDefault="00834C5E">
            <w:pPr>
              <w:spacing w:line="240" w:lineRule="auto"/>
              <w:contextualSpacing/>
              <w:rPr>
                <w:rFonts w:cs="Arial"/>
                <w:sz w:val="20"/>
                <w:szCs w:val="20"/>
              </w:rPr>
            </w:pPr>
            <w:r w:rsidRPr="00D23A76">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D23A76" w:rsidRDefault="00834C5E">
            <w:pPr>
              <w:spacing w:line="240" w:lineRule="auto"/>
              <w:contextualSpacing/>
              <w:rPr>
                <w:rFonts w:cs="Arial"/>
                <w:sz w:val="20"/>
                <w:szCs w:val="20"/>
              </w:rPr>
            </w:pPr>
            <w:r w:rsidRPr="00D23A76">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D23A76" w:rsidRDefault="00834C5E">
            <w:pPr>
              <w:spacing w:line="240" w:lineRule="auto"/>
              <w:contextualSpacing/>
              <w:rPr>
                <w:rFonts w:cs="Arial"/>
                <w:sz w:val="20"/>
                <w:szCs w:val="20"/>
              </w:rPr>
            </w:pPr>
            <w:r w:rsidRPr="00D23A76">
              <w:rPr>
                <w:rFonts w:cs="Arial"/>
                <w:sz w:val="20"/>
                <w:szCs w:val="20"/>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D23A76" w:rsidRDefault="00834C5E">
            <w:pPr>
              <w:spacing w:line="240" w:lineRule="auto"/>
              <w:contextualSpacing/>
              <w:rPr>
                <w:rFonts w:cs="Arial"/>
                <w:sz w:val="20"/>
                <w:szCs w:val="20"/>
              </w:rPr>
            </w:pPr>
            <w:r w:rsidRPr="00D23A76">
              <w:rPr>
                <w:rFonts w:cs="Arial"/>
                <w:sz w:val="20"/>
                <w:szCs w:val="20"/>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D23A76" w:rsidRDefault="00834C5E">
            <w:pPr>
              <w:spacing w:line="240" w:lineRule="auto"/>
              <w:contextualSpacing/>
              <w:rPr>
                <w:rFonts w:cs="Arial"/>
                <w:sz w:val="20"/>
                <w:szCs w:val="20"/>
              </w:rPr>
            </w:pPr>
            <w:r w:rsidRPr="00D23A76">
              <w:rPr>
                <w:rFonts w:cs="Arial"/>
                <w:sz w:val="20"/>
                <w:szCs w:val="20"/>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D23A76" w:rsidRDefault="00834C5E">
            <w:pPr>
              <w:spacing w:line="240" w:lineRule="auto"/>
              <w:contextualSpacing/>
              <w:rPr>
                <w:rFonts w:cs="Arial"/>
                <w:sz w:val="20"/>
                <w:szCs w:val="20"/>
              </w:rPr>
            </w:pPr>
            <w:r w:rsidRPr="00D23A76">
              <w:rPr>
                <w:rFonts w:cs="Arial"/>
                <w:sz w:val="20"/>
                <w:szCs w:val="20"/>
              </w:rPr>
              <w:t>automatycznie</w:t>
            </w:r>
          </w:p>
        </w:tc>
      </w:tr>
      <w:tr w:rsidR="000F07E5" w:rsidRPr="002B36EA" w:rsidTr="005B3B03">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A2F29" w:rsidRDefault="00834C5E">
            <w:pPr>
              <w:spacing w:line="240" w:lineRule="auto"/>
              <w:contextualSpacing/>
              <w:rPr>
                <w:rFonts w:cs="Arial"/>
                <w:sz w:val="20"/>
                <w:szCs w:val="20"/>
              </w:rPr>
            </w:pPr>
            <w:r w:rsidRPr="00834C5E">
              <w:rPr>
                <w:rFonts w:cs="Arial"/>
                <w:sz w:val="20"/>
                <w:szCs w:val="20"/>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A2F29" w:rsidRDefault="001A2F29">
            <w:pPr>
              <w:spacing w:line="240" w:lineRule="auto"/>
              <w:contextualSpacing/>
              <w:rPr>
                <w:rFonts w:cs="Arial"/>
                <w:sz w:val="20"/>
                <w:szCs w:val="20"/>
              </w:rPr>
            </w:pPr>
          </w:p>
        </w:tc>
      </w:tr>
      <w:tr w:rsidR="000F07E5" w:rsidRPr="002B36EA"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pPr>
              <w:spacing w:line="240" w:lineRule="auto"/>
              <w:contextualSpacing/>
              <w:rPr>
                <w:rFonts w:cs="Arial"/>
                <w:sz w:val="20"/>
                <w:szCs w:val="20"/>
              </w:rPr>
            </w:pPr>
            <w:r w:rsidRPr="00834C5E">
              <w:rPr>
                <w:rFonts w:cs="Arial"/>
                <w:sz w:val="20"/>
                <w:szCs w:val="20"/>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1A2F29" w:rsidRDefault="00834C5E">
            <w:pPr>
              <w:spacing w:line="240" w:lineRule="auto"/>
              <w:contextualSpacing/>
              <w:rPr>
                <w:rFonts w:cs="Arial"/>
                <w:sz w:val="20"/>
                <w:szCs w:val="20"/>
              </w:rPr>
            </w:pPr>
            <w:r w:rsidRPr="00834C5E">
              <w:rPr>
                <w:rFonts w:cs="Arial"/>
                <w:sz w:val="20"/>
                <w:szCs w:val="20"/>
              </w:rPr>
              <w:t>Podmiot realizujący wydatek</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834C5E">
            <w:pPr>
              <w:spacing w:line="240" w:lineRule="auto"/>
              <w:contextualSpacing/>
              <w:rPr>
                <w:rFonts w:cs="Arial"/>
                <w:sz w:val="20"/>
                <w:szCs w:val="20"/>
              </w:rPr>
            </w:pPr>
            <w:r w:rsidRPr="00834C5E">
              <w:rPr>
                <w:rFonts w:cs="Arial"/>
                <w:sz w:val="20"/>
                <w:szCs w:val="20"/>
              </w:rPr>
              <w:t>Kategoria kosztu</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pPr>
              <w:spacing w:line="240" w:lineRule="auto"/>
              <w:contextualSpacing/>
              <w:rPr>
                <w:rFonts w:cs="Arial"/>
                <w:sz w:val="20"/>
                <w:szCs w:val="20"/>
              </w:rPr>
            </w:pPr>
            <w:r w:rsidRPr="00834C5E">
              <w:rPr>
                <w:rFonts w:cs="Arial"/>
                <w:sz w:val="20"/>
                <w:szCs w:val="20"/>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pPr>
              <w:spacing w:line="240" w:lineRule="auto"/>
              <w:contextualSpacing/>
              <w:rPr>
                <w:rFonts w:cs="Arial"/>
                <w:sz w:val="20"/>
                <w:szCs w:val="20"/>
              </w:rPr>
            </w:pPr>
            <w:r w:rsidRPr="00834C5E">
              <w:rPr>
                <w:rFonts w:cs="Arial"/>
                <w:sz w:val="20"/>
                <w:szCs w:val="20"/>
              </w:rPr>
              <w:t xml:space="preserve">Część </w:t>
            </w:r>
            <w:proofErr w:type="spellStart"/>
            <w:r w:rsidRPr="00834C5E">
              <w:rPr>
                <w:rFonts w:cs="Arial"/>
                <w:sz w:val="20"/>
                <w:szCs w:val="20"/>
              </w:rPr>
              <w:t>kwalifikowalna</w:t>
            </w:r>
            <w:proofErr w:type="spellEnd"/>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pPr>
              <w:spacing w:line="240" w:lineRule="auto"/>
              <w:contextualSpacing/>
              <w:rPr>
                <w:rFonts w:cs="Arial"/>
                <w:sz w:val="20"/>
                <w:szCs w:val="20"/>
              </w:rPr>
            </w:pPr>
            <w:r w:rsidRPr="00834C5E">
              <w:rPr>
                <w:rFonts w:cs="Arial"/>
                <w:sz w:val="20"/>
                <w:szCs w:val="20"/>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pPr>
              <w:spacing w:line="240" w:lineRule="auto"/>
              <w:contextualSpacing/>
              <w:rPr>
                <w:rFonts w:cs="Arial"/>
                <w:sz w:val="20"/>
                <w:szCs w:val="20"/>
              </w:rPr>
            </w:pPr>
            <w:r w:rsidRPr="00834C5E">
              <w:rPr>
                <w:rFonts w:cs="Arial"/>
                <w:sz w:val="20"/>
                <w:szCs w:val="20"/>
              </w:rPr>
              <w:t xml:space="preserve">Część </w:t>
            </w:r>
            <w:proofErr w:type="spellStart"/>
            <w:r w:rsidRPr="00834C5E">
              <w:rPr>
                <w:rFonts w:cs="Arial"/>
                <w:sz w:val="20"/>
                <w:szCs w:val="20"/>
              </w:rPr>
              <w:t>niekwalifikowalna</w:t>
            </w:r>
            <w:proofErr w:type="spellEnd"/>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pPr>
              <w:spacing w:line="240" w:lineRule="auto"/>
              <w:contextualSpacing/>
              <w:rPr>
                <w:rFonts w:cs="Arial"/>
                <w:sz w:val="20"/>
                <w:szCs w:val="20"/>
              </w:rPr>
            </w:pPr>
            <w:r w:rsidRPr="00834C5E">
              <w:rPr>
                <w:rFonts w:cs="Arial"/>
                <w:sz w:val="20"/>
                <w:szCs w:val="20"/>
              </w:rPr>
              <w:t xml:space="preserve">VAT </w:t>
            </w:r>
            <w:proofErr w:type="spellStart"/>
            <w:r w:rsidRPr="00834C5E">
              <w:rPr>
                <w:rFonts w:cs="Arial"/>
                <w:sz w:val="20"/>
                <w:szCs w:val="20"/>
              </w:rPr>
              <w:t>niekwalifikowalny</w:t>
            </w:r>
            <w:proofErr w:type="spellEnd"/>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pPr>
              <w:spacing w:line="240" w:lineRule="auto"/>
              <w:contextualSpacing/>
              <w:rPr>
                <w:rFonts w:cs="Arial"/>
                <w:sz w:val="20"/>
                <w:szCs w:val="20"/>
              </w:rPr>
            </w:pPr>
            <w:r w:rsidRPr="00834C5E">
              <w:rPr>
                <w:rFonts w:cs="Arial"/>
                <w:sz w:val="20"/>
                <w:szCs w:val="20"/>
              </w:rPr>
              <w:t>Dofinansowanie</w:t>
            </w:r>
          </w:p>
        </w:tc>
      </w:tr>
      <w:tr w:rsidR="000F07E5" w:rsidRPr="002B36EA"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pPr>
              <w:spacing w:line="240" w:lineRule="auto"/>
              <w:contextualSpacing/>
              <w:rPr>
                <w:rFonts w:cs="Arial"/>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1A2F29" w:rsidRDefault="001A2F29">
            <w:pPr>
              <w:spacing w:line="240" w:lineRule="auto"/>
              <w:contextualSpacing/>
              <w:rPr>
                <w:rFonts w:cs="Arial"/>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pPr>
              <w:spacing w:line="240" w:lineRule="auto"/>
              <w:contextualSpacing/>
              <w:rPr>
                <w:rFonts w:cs="Arial"/>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pPr>
              <w:spacing w:line="240" w:lineRule="auto"/>
              <w:contextualSpacing/>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pPr>
              <w:spacing w:line="240" w:lineRule="auto"/>
              <w:contextualSpacing/>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pPr>
              <w:spacing w:line="240" w:lineRule="auto"/>
              <w:contextualSpacing/>
              <w:rPr>
                <w:rFonts w:cs="Arial"/>
                <w:sz w:val="20"/>
                <w:szCs w:val="20"/>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pPr>
              <w:spacing w:line="240" w:lineRule="auto"/>
              <w:contextualSpacing/>
              <w:rPr>
                <w:rFonts w:cs="Arial"/>
                <w:sz w:val="20"/>
                <w:szCs w:val="20"/>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pPr>
              <w:spacing w:line="240" w:lineRule="auto"/>
              <w:contextualSpacing/>
              <w:rPr>
                <w:rFonts w:cs="Arial"/>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pPr>
              <w:spacing w:line="240" w:lineRule="auto"/>
              <w:contextualSpacing/>
              <w:rPr>
                <w:rFonts w:cs="Arial"/>
                <w:sz w:val="20"/>
                <w:szCs w:val="20"/>
              </w:rPr>
            </w:pPr>
          </w:p>
        </w:tc>
      </w:tr>
      <w:tr w:rsidR="000F07E5" w:rsidRPr="002B36EA"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1A2F29" w:rsidRPr="00D23A76" w:rsidRDefault="00834C5E">
            <w:pPr>
              <w:spacing w:line="240" w:lineRule="auto"/>
              <w:contextualSpacing/>
              <w:rPr>
                <w:rFonts w:cs="Arial"/>
                <w:sz w:val="20"/>
                <w:szCs w:val="20"/>
              </w:rPr>
            </w:pPr>
            <w:r w:rsidRPr="00D23A76">
              <w:rPr>
                <w:rFonts w:cs="Arial"/>
                <w:sz w:val="20"/>
                <w:szCs w:val="20"/>
              </w:rPr>
              <w:t xml:space="preserve">Suma zadania </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D23A76" w:rsidRDefault="00834C5E">
            <w:pPr>
              <w:spacing w:line="240" w:lineRule="auto"/>
              <w:contextualSpacing/>
              <w:rPr>
                <w:rFonts w:cs="Arial"/>
                <w:sz w:val="20"/>
                <w:szCs w:val="20"/>
              </w:rPr>
            </w:pPr>
            <w:r w:rsidRPr="00D23A76">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D23A76" w:rsidRDefault="00834C5E">
            <w:pPr>
              <w:spacing w:line="240" w:lineRule="auto"/>
              <w:contextualSpacing/>
              <w:rPr>
                <w:rFonts w:cs="Arial"/>
                <w:sz w:val="20"/>
                <w:szCs w:val="20"/>
              </w:rPr>
            </w:pPr>
            <w:r w:rsidRPr="00D23A76">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D23A76" w:rsidRDefault="00834C5E">
            <w:pPr>
              <w:spacing w:line="240" w:lineRule="auto"/>
              <w:contextualSpacing/>
              <w:rPr>
                <w:rFonts w:cs="Arial"/>
                <w:sz w:val="20"/>
                <w:szCs w:val="20"/>
              </w:rPr>
            </w:pPr>
            <w:r w:rsidRPr="00D23A76">
              <w:rPr>
                <w:rFonts w:cs="Arial"/>
                <w:sz w:val="20"/>
                <w:szCs w:val="20"/>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D23A76" w:rsidRDefault="00834C5E">
            <w:pPr>
              <w:spacing w:line="240" w:lineRule="auto"/>
              <w:contextualSpacing/>
              <w:rPr>
                <w:rFonts w:cs="Arial"/>
                <w:sz w:val="20"/>
                <w:szCs w:val="20"/>
              </w:rPr>
            </w:pPr>
            <w:r w:rsidRPr="00D23A76">
              <w:rPr>
                <w:rFonts w:cs="Arial"/>
                <w:sz w:val="20"/>
                <w:szCs w:val="20"/>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D23A76" w:rsidRDefault="00834C5E">
            <w:pPr>
              <w:spacing w:line="240" w:lineRule="auto"/>
              <w:contextualSpacing/>
              <w:rPr>
                <w:rFonts w:cs="Arial"/>
                <w:sz w:val="20"/>
                <w:szCs w:val="20"/>
              </w:rPr>
            </w:pPr>
            <w:r w:rsidRPr="00D23A76">
              <w:rPr>
                <w:rFonts w:cs="Arial"/>
                <w:sz w:val="20"/>
                <w:szCs w:val="20"/>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D23A76" w:rsidRDefault="00834C5E">
            <w:pPr>
              <w:spacing w:line="240" w:lineRule="auto"/>
              <w:contextualSpacing/>
              <w:rPr>
                <w:rFonts w:cs="Arial"/>
                <w:sz w:val="20"/>
                <w:szCs w:val="20"/>
              </w:rPr>
            </w:pPr>
            <w:r w:rsidRPr="00D23A76">
              <w:rPr>
                <w:rFonts w:cs="Arial"/>
                <w:sz w:val="20"/>
                <w:szCs w:val="20"/>
              </w:rPr>
              <w:t>automatycznie</w:t>
            </w:r>
          </w:p>
        </w:tc>
      </w:tr>
      <w:tr w:rsidR="000F07E5" w:rsidRPr="002B36EA"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1A2F29" w:rsidRPr="00D23A76" w:rsidRDefault="00834C5E">
            <w:pPr>
              <w:spacing w:line="240" w:lineRule="auto"/>
              <w:contextualSpacing/>
              <w:rPr>
                <w:rFonts w:cs="Arial"/>
                <w:sz w:val="20"/>
                <w:szCs w:val="20"/>
              </w:rPr>
            </w:pPr>
            <w:r w:rsidRPr="00D23A76">
              <w:rPr>
                <w:rFonts w:cs="Arial"/>
                <w:sz w:val="20"/>
                <w:szCs w:val="20"/>
              </w:rPr>
              <w:t>Suma wszystkich zadań</w:t>
            </w:r>
            <w:r w:rsidRPr="00A04372">
              <w:rPr>
                <w:rFonts w:ascii="Ubuntu" w:hAnsi="Ubuntu" w:cs="Helvetica"/>
                <w:b/>
                <w:bCs/>
                <w:color w:val="333333"/>
                <w:sz w:val="20"/>
                <w:szCs w:val="20"/>
              </w:rPr>
              <w:t xml:space="preserve"> </w:t>
            </w:r>
            <w:r w:rsidRPr="00D23A76">
              <w:rPr>
                <w:rFonts w:cs="Arial"/>
                <w:bCs/>
                <w:sz w:val="20"/>
                <w:szCs w:val="20"/>
              </w:rPr>
              <w:t>kosztów bezpośrednich</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D23A76" w:rsidRDefault="00834C5E">
            <w:pPr>
              <w:spacing w:line="240" w:lineRule="auto"/>
              <w:contextualSpacing/>
              <w:rPr>
                <w:rFonts w:cs="Arial"/>
                <w:sz w:val="20"/>
                <w:szCs w:val="20"/>
              </w:rPr>
            </w:pPr>
            <w:r w:rsidRPr="00D23A76">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D23A76" w:rsidRDefault="00834C5E">
            <w:pPr>
              <w:spacing w:line="240" w:lineRule="auto"/>
              <w:contextualSpacing/>
              <w:rPr>
                <w:rFonts w:cs="Arial"/>
                <w:sz w:val="20"/>
                <w:szCs w:val="20"/>
              </w:rPr>
            </w:pPr>
            <w:r w:rsidRPr="00D23A76">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D23A76" w:rsidRDefault="00834C5E">
            <w:pPr>
              <w:spacing w:line="240" w:lineRule="auto"/>
              <w:contextualSpacing/>
              <w:rPr>
                <w:rFonts w:cs="Arial"/>
                <w:sz w:val="20"/>
                <w:szCs w:val="20"/>
              </w:rPr>
            </w:pPr>
            <w:r w:rsidRPr="00D23A76">
              <w:rPr>
                <w:rFonts w:cs="Arial"/>
                <w:sz w:val="20"/>
                <w:szCs w:val="20"/>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D23A76" w:rsidRDefault="00834C5E">
            <w:pPr>
              <w:spacing w:line="240" w:lineRule="auto"/>
              <w:contextualSpacing/>
              <w:rPr>
                <w:rFonts w:cs="Arial"/>
                <w:sz w:val="20"/>
                <w:szCs w:val="20"/>
              </w:rPr>
            </w:pPr>
            <w:r w:rsidRPr="00D23A76">
              <w:rPr>
                <w:rFonts w:cs="Arial"/>
                <w:sz w:val="20"/>
                <w:szCs w:val="20"/>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D23A76" w:rsidRDefault="00834C5E">
            <w:pPr>
              <w:spacing w:line="240" w:lineRule="auto"/>
              <w:contextualSpacing/>
              <w:rPr>
                <w:rFonts w:cs="Arial"/>
                <w:sz w:val="20"/>
                <w:szCs w:val="20"/>
              </w:rPr>
            </w:pPr>
            <w:r w:rsidRPr="00D23A76">
              <w:rPr>
                <w:rFonts w:cs="Arial"/>
                <w:sz w:val="20"/>
                <w:szCs w:val="20"/>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D23A76" w:rsidRDefault="00834C5E">
            <w:pPr>
              <w:spacing w:line="240" w:lineRule="auto"/>
              <w:contextualSpacing/>
              <w:rPr>
                <w:rFonts w:cs="Arial"/>
                <w:sz w:val="20"/>
                <w:szCs w:val="20"/>
              </w:rPr>
            </w:pPr>
            <w:r w:rsidRPr="00D23A76">
              <w:rPr>
                <w:rFonts w:cs="Arial"/>
                <w:sz w:val="20"/>
                <w:szCs w:val="20"/>
              </w:rPr>
              <w:t>automatycznie</w:t>
            </w:r>
          </w:p>
        </w:tc>
      </w:tr>
    </w:tbl>
    <w:p w:rsidR="000F07E5" w:rsidRDefault="000F07E5" w:rsidP="00956EC7">
      <w:pPr>
        <w:pStyle w:val="Bezodstpw"/>
        <w:spacing w:after="120"/>
        <w:contextualSpacing/>
        <w:jc w:val="both"/>
        <w:rPr>
          <w:rFonts w:ascii="Arial" w:hAnsi="Arial" w:cs="Arial"/>
          <w:sz w:val="16"/>
          <w:szCs w:val="16"/>
        </w:rPr>
      </w:pPr>
    </w:p>
    <w:p w:rsidR="002B4657" w:rsidRDefault="002B4657" w:rsidP="0015663E">
      <w:pPr>
        <w:pStyle w:val="Akapitzlist"/>
        <w:numPr>
          <w:ilvl w:val="3"/>
          <w:numId w:val="103"/>
        </w:numPr>
        <w:ind w:left="851" w:hanging="851"/>
        <w:rPr>
          <w:b/>
          <w:bCs/>
        </w:rPr>
      </w:pPr>
      <w:r w:rsidRPr="00E835CA">
        <w:rPr>
          <w:b/>
          <w:bCs/>
        </w:rPr>
        <w:t>Koszty pośrednie</w:t>
      </w:r>
    </w:p>
    <w:p w:rsidR="001A2F29" w:rsidRDefault="009D26E9">
      <w:pPr>
        <w:pStyle w:val="Akapitzlist"/>
        <w:ind w:left="0"/>
        <w:rPr>
          <w:bCs/>
        </w:rPr>
      </w:pPr>
      <w:r>
        <w:rPr>
          <w:bCs/>
        </w:rPr>
        <w:t>Tabela wypełnian</w:t>
      </w:r>
      <w:r w:rsidR="001E1D8B">
        <w:rPr>
          <w:bCs/>
        </w:rPr>
        <w:t>a</w:t>
      </w:r>
      <w:r>
        <w:rPr>
          <w:bCs/>
        </w:rPr>
        <w:t xml:space="preserve"> automatycznie.</w:t>
      </w: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3"/>
        <w:gridCol w:w="1360"/>
        <w:gridCol w:w="1254"/>
        <w:gridCol w:w="1605"/>
        <w:gridCol w:w="1653"/>
        <w:gridCol w:w="1653"/>
        <w:gridCol w:w="1924"/>
        <w:gridCol w:w="1910"/>
        <w:gridCol w:w="1782"/>
      </w:tblGrid>
      <w:tr w:rsidR="000F07E5" w:rsidRPr="00A04372" w:rsidTr="00C948B7">
        <w:trPr>
          <w:tblHeader/>
        </w:trPr>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0F07E5" w:rsidRPr="003F5D4A" w:rsidRDefault="00834C5E" w:rsidP="00956EC7">
            <w:pPr>
              <w:spacing w:line="240" w:lineRule="auto"/>
              <w:contextualSpacing/>
              <w:jc w:val="both"/>
              <w:rPr>
                <w:rFonts w:cs="Arial"/>
                <w:sz w:val="20"/>
                <w:szCs w:val="20"/>
              </w:rPr>
            </w:pPr>
            <w:r w:rsidRPr="00A04372">
              <w:rPr>
                <w:rFonts w:cs="Arial"/>
                <w:sz w:val="20"/>
                <w:szCs w:val="20"/>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0F07E5" w:rsidRPr="003F5D4A" w:rsidRDefault="000F07E5" w:rsidP="00956EC7">
            <w:pPr>
              <w:spacing w:line="240" w:lineRule="auto"/>
              <w:contextualSpacing/>
              <w:jc w:val="both"/>
              <w:rPr>
                <w:rFonts w:cs="Arial"/>
                <w:sz w:val="20"/>
                <w:szCs w:val="20"/>
              </w:rPr>
            </w:pPr>
          </w:p>
        </w:tc>
      </w:tr>
      <w:tr w:rsidR="000F07E5" w:rsidRPr="00A04372"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jc w:val="both"/>
              <w:rPr>
                <w:rFonts w:cs="Arial"/>
                <w:sz w:val="20"/>
                <w:szCs w:val="20"/>
              </w:rPr>
            </w:pPr>
            <w:r w:rsidRPr="00A04372">
              <w:rPr>
                <w:rFonts w:cs="Arial"/>
                <w:sz w:val="20"/>
                <w:szCs w:val="20"/>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A04372" w:rsidRDefault="00834C5E" w:rsidP="00956EC7">
            <w:pPr>
              <w:spacing w:line="240" w:lineRule="auto"/>
              <w:contextualSpacing/>
              <w:jc w:val="both"/>
              <w:rPr>
                <w:rFonts w:cs="Arial"/>
                <w:sz w:val="20"/>
                <w:szCs w:val="20"/>
              </w:rPr>
            </w:pPr>
            <w:r w:rsidRPr="00A04372">
              <w:rPr>
                <w:rFonts w:cs="Arial"/>
                <w:sz w:val="20"/>
                <w:szCs w:val="20"/>
              </w:rPr>
              <w:t>Podmiot realizujący wydatek</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834C5E" w:rsidP="00956EC7">
            <w:pPr>
              <w:spacing w:line="240" w:lineRule="auto"/>
              <w:contextualSpacing/>
              <w:jc w:val="both"/>
              <w:rPr>
                <w:rFonts w:cs="Arial"/>
                <w:sz w:val="20"/>
                <w:szCs w:val="20"/>
              </w:rPr>
            </w:pPr>
            <w:r w:rsidRPr="00A04372">
              <w:rPr>
                <w:rFonts w:cs="Arial"/>
                <w:sz w:val="20"/>
                <w:szCs w:val="20"/>
              </w:rPr>
              <w:t>Kategoria kosztu</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jc w:val="both"/>
              <w:rPr>
                <w:rFonts w:cs="Arial"/>
                <w:sz w:val="20"/>
                <w:szCs w:val="20"/>
              </w:rPr>
            </w:pPr>
            <w:r w:rsidRPr="00A04372">
              <w:rPr>
                <w:rFonts w:cs="Arial"/>
                <w:sz w:val="20"/>
                <w:szCs w:val="20"/>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jc w:val="both"/>
              <w:rPr>
                <w:rFonts w:cs="Arial"/>
                <w:sz w:val="20"/>
                <w:szCs w:val="20"/>
              </w:rPr>
            </w:pPr>
            <w:r w:rsidRPr="00A04372">
              <w:rPr>
                <w:rFonts w:cs="Arial"/>
                <w:sz w:val="20"/>
                <w:szCs w:val="20"/>
              </w:rPr>
              <w:t xml:space="preserve">Część </w:t>
            </w:r>
            <w:proofErr w:type="spellStart"/>
            <w:r w:rsidRPr="00A04372">
              <w:rPr>
                <w:rFonts w:cs="Arial"/>
                <w:sz w:val="20"/>
                <w:szCs w:val="20"/>
              </w:rPr>
              <w:t>kwalifikowalna</w:t>
            </w:r>
            <w:proofErr w:type="spellEnd"/>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rPr>
                <w:rFonts w:cs="Arial"/>
                <w:sz w:val="20"/>
                <w:szCs w:val="20"/>
              </w:rPr>
            </w:pPr>
            <w:r w:rsidRPr="00A04372">
              <w:rPr>
                <w:rFonts w:cs="Arial"/>
                <w:sz w:val="20"/>
                <w:szCs w:val="20"/>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jc w:val="both"/>
              <w:rPr>
                <w:rFonts w:cs="Arial"/>
                <w:sz w:val="20"/>
                <w:szCs w:val="20"/>
              </w:rPr>
            </w:pPr>
            <w:r w:rsidRPr="00A04372">
              <w:rPr>
                <w:rFonts w:cs="Arial"/>
                <w:sz w:val="20"/>
                <w:szCs w:val="20"/>
              </w:rPr>
              <w:t xml:space="preserve">Część </w:t>
            </w:r>
            <w:proofErr w:type="spellStart"/>
            <w:r w:rsidRPr="00A04372">
              <w:rPr>
                <w:rFonts w:cs="Arial"/>
                <w:sz w:val="20"/>
                <w:szCs w:val="20"/>
              </w:rPr>
              <w:t>niekwalifikowalna</w:t>
            </w:r>
            <w:proofErr w:type="spellEnd"/>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rPr>
                <w:rFonts w:cs="Arial"/>
                <w:sz w:val="20"/>
                <w:szCs w:val="20"/>
              </w:rPr>
            </w:pPr>
            <w:r w:rsidRPr="00A04372">
              <w:rPr>
                <w:rFonts w:cs="Arial"/>
                <w:sz w:val="20"/>
                <w:szCs w:val="20"/>
              </w:rPr>
              <w:t xml:space="preserve">VAT </w:t>
            </w:r>
            <w:proofErr w:type="spellStart"/>
            <w:r w:rsidRPr="00A04372">
              <w:rPr>
                <w:rFonts w:cs="Arial"/>
                <w:sz w:val="20"/>
                <w:szCs w:val="20"/>
              </w:rPr>
              <w:t>niekwalifikowalny</w:t>
            </w:r>
            <w:proofErr w:type="spellEnd"/>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jc w:val="both"/>
              <w:rPr>
                <w:rFonts w:cs="Arial"/>
                <w:sz w:val="20"/>
                <w:szCs w:val="20"/>
              </w:rPr>
            </w:pPr>
            <w:r w:rsidRPr="00A04372">
              <w:rPr>
                <w:rFonts w:cs="Arial"/>
                <w:sz w:val="20"/>
                <w:szCs w:val="20"/>
              </w:rPr>
              <w:t>Dofinansowanie</w:t>
            </w:r>
          </w:p>
        </w:tc>
      </w:tr>
      <w:tr w:rsidR="000F07E5" w:rsidRPr="00A04372"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jc w:val="both"/>
              <w:rPr>
                <w:rFonts w:cs="Arial"/>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A04372" w:rsidRDefault="000F07E5" w:rsidP="00956EC7">
            <w:pPr>
              <w:spacing w:line="240" w:lineRule="auto"/>
              <w:contextualSpacing/>
              <w:jc w:val="both"/>
              <w:rPr>
                <w:rFonts w:cs="Arial"/>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jc w:val="both"/>
              <w:rPr>
                <w:rFonts w:cs="Arial"/>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jc w:val="both"/>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jc w:val="both"/>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jc w:val="both"/>
              <w:rPr>
                <w:rFonts w:cs="Arial"/>
                <w:sz w:val="20"/>
                <w:szCs w:val="20"/>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jc w:val="both"/>
              <w:rPr>
                <w:rFonts w:cs="Arial"/>
                <w:sz w:val="20"/>
                <w:szCs w:val="20"/>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jc w:val="both"/>
              <w:rPr>
                <w:rFonts w:cs="Arial"/>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jc w:val="both"/>
              <w:rPr>
                <w:rFonts w:cs="Arial"/>
                <w:sz w:val="20"/>
                <w:szCs w:val="20"/>
              </w:rPr>
            </w:pPr>
          </w:p>
        </w:tc>
      </w:tr>
      <w:tr w:rsidR="000F07E5" w:rsidRPr="00A04372"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0F07E5" w:rsidRPr="00D23A76" w:rsidRDefault="00834C5E" w:rsidP="00956EC7">
            <w:pPr>
              <w:spacing w:line="240" w:lineRule="auto"/>
              <w:contextualSpacing/>
              <w:jc w:val="both"/>
              <w:rPr>
                <w:rFonts w:cs="Arial"/>
                <w:sz w:val="20"/>
                <w:szCs w:val="20"/>
              </w:rPr>
            </w:pPr>
            <w:r w:rsidRPr="00D23A76">
              <w:rPr>
                <w:rFonts w:cs="Arial"/>
                <w:sz w:val="20"/>
                <w:szCs w:val="20"/>
              </w:rPr>
              <w:t>Suma zadania</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jc w:val="both"/>
              <w:rPr>
                <w:rFonts w:cs="Arial"/>
                <w:sz w:val="20"/>
                <w:szCs w:val="20"/>
              </w:rPr>
            </w:pPr>
            <w:r w:rsidRPr="00D23A76">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jc w:val="both"/>
              <w:rPr>
                <w:rFonts w:cs="Arial"/>
                <w:sz w:val="20"/>
                <w:szCs w:val="20"/>
              </w:rPr>
            </w:pPr>
            <w:r w:rsidRPr="00D23A76">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jc w:val="both"/>
              <w:rPr>
                <w:rFonts w:cs="Arial"/>
                <w:sz w:val="20"/>
                <w:szCs w:val="20"/>
              </w:rPr>
            </w:pPr>
            <w:r w:rsidRPr="00D23A76">
              <w:rPr>
                <w:rFonts w:cs="Arial"/>
                <w:sz w:val="20"/>
                <w:szCs w:val="20"/>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jc w:val="both"/>
              <w:rPr>
                <w:rFonts w:cs="Arial"/>
                <w:sz w:val="20"/>
                <w:szCs w:val="20"/>
              </w:rPr>
            </w:pPr>
            <w:r w:rsidRPr="00D23A76">
              <w:rPr>
                <w:rFonts w:cs="Arial"/>
                <w:sz w:val="20"/>
                <w:szCs w:val="20"/>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jc w:val="both"/>
              <w:rPr>
                <w:rFonts w:cs="Arial"/>
                <w:sz w:val="20"/>
                <w:szCs w:val="20"/>
              </w:rPr>
            </w:pPr>
            <w:r w:rsidRPr="00D23A76">
              <w:rPr>
                <w:rFonts w:cs="Arial"/>
                <w:sz w:val="20"/>
                <w:szCs w:val="20"/>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jc w:val="both"/>
              <w:rPr>
                <w:rFonts w:cs="Arial"/>
                <w:sz w:val="20"/>
                <w:szCs w:val="20"/>
              </w:rPr>
            </w:pPr>
            <w:r w:rsidRPr="00D23A76">
              <w:rPr>
                <w:rFonts w:cs="Arial"/>
                <w:sz w:val="20"/>
                <w:szCs w:val="20"/>
              </w:rPr>
              <w:t>automatycznie</w:t>
            </w:r>
            <w:bookmarkStart w:id="708" w:name="_GoBack"/>
            <w:bookmarkEnd w:id="708"/>
          </w:p>
        </w:tc>
      </w:tr>
    </w:tbl>
    <w:p w:rsidR="002B4657" w:rsidRPr="00D42E60" w:rsidRDefault="002B4657" w:rsidP="00956EC7">
      <w:pPr>
        <w:pStyle w:val="Bezodstpw"/>
        <w:spacing w:after="120"/>
        <w:contextualSpacing/>
        <w:jc w:val="both"/>
        <w:rPr>
          <w:rFonts w:ascii="Arial" w:hAnsi="Arial" w:cs="Arial"/>
          <w:sz w:val="16"/>
          <w:szCs w:val="16"/>
        </w:rPr>
      </w:pPr>
    </w:p>
    <w:p w:rsidR="002B4657" w:rsidRDefault="002B4657" w:rsidP="0015663E">
      <w:pPr>
        <w:pStyle w:val="Akapitzlist"/>
        <w:numPr>
          <w:ilvl w:val="2"/>
          <w:numId w:val="103"/>
        </w:numPr>
        <w:rPr>
          <w:b/>
          <w:bCs/>
        </w:rPr>
      </w:pPr>
      <w:r w:rsidRPr="00E835CA">
        <w:rPr>
          <w:b/>
          <w:bCs/>
        </w:rPr>
        <w:t>Wydatki rzeczywiście ponoszone</w:t>
      </w:r>
    </w:p>
    <w:p w:rsidR="001A2F29" w:rsidRDefault="009D26E9">
      <w:pPr>
        <w:pStyle w:val="Akapitzlist"/>
        <w:ind w:left="0"/>
        <w:rPr>
          <w:bCs/>
        </w:rPr>
      </w:pPr>
      <w:r>
        <w:rPr>
          <w:bCs/>
        </w:rPr>
        <w:t>Tabela wypełnian</w:t>
      </w:r>
      <w:r w:rsidR="001E1D8B">
        <w:rPr>
          <w:bCs/>
        </w:rPr>
        <w:t>a</w:t>
      </w:r>
      <w:r>
        <w:rPr>
          <w:bCs/>
        </w:rPr>
        <w:t xml:space="preserve"> automatycznie.</w:t>
      </w: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3"/>
        <w:gridCol w:w="1360"/>
        <w:gridCol w:w="1254"/>
        <w:gridCol w:w="1605"/>
        <w:gridCol w:w="1653"/>
        <w:gridCol w:w="1653"/>
        <w:gridCol w:w="1924"/>
        <w:gridCol w:w="1910"/>
        <w:gridCol w:w="1782"/>
      </w:tblGrid>
      <w:tr w:rsidR="000F07E5" w:rsidRPr="00A04372" w:rsidTr="00C948B7">
        <w:trPr>
          <w:tblHeader/>
        </w:trPr>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0F07E5" w:rsidRPr="003F5D4A" w:rsidRDefault="00834C5E" w:rsidP="00956EC7">
            <w:pPr>
              <w:spacing w:line="240" w:lineRule="auto"/>
              <w:contextualSpacing/>
              <w:jc w:val="both"/>
              <w:rPr>
                <w:rFonts w:cs="Arial"/>
                <w:sz w:val="20"/>
                <w:szCs w:val="20"/>
              </w:rPr>
            </w:pPr>
            <w:r w:rsidRPr="00A04372">
              <w:rPr>
                <w:rFonts w:cs="Arial"/>
                <w:sz w:val="20"/>
                <w:szCs w:val="20"/>
              </w:rPr>
              <w:lastRenderedPageBreak/>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0F07E5" w:rsidRPr="003F5D4A" w:rsidRDefault="000F07E5" w:rsidP="00956EC7">
            <w:pPr>
              <w:spacing w:line="240" w:lineRule="auto"/>
              <w:contextualSpacing/>
              <w:jc w:val="both"/>
              <w:rPr>
                <w:rFonts w:cs="Arial"/>
                <w:sz w:val="20"/>
                <w:szCs w:val="20"/>
              </w:rPr>
            </w:pPr>
          </w:p>
        </w:tc>
      </w:tr>
      <w:tr w:rsidR="000F07E5" w:rsidRPr="00A04372"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jc w:val="both"/>
              <w:rPr>
                <w:rFonts w:cs="Arial"/>
                <w:sz w:val="20"/>
                <w:szCs w:val="20"/>
              </w:rPr>
            </w:pPr>
            <w:r w:rsidRPr="00A04372">
              <w:rPr>
                <w:rFonts w:cs="Arial"/>
                <w:sz w:val="20"/>
                <w:szCs w:val="20"/>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A04372" w:rsidRDefault="00834C5E" w:rsidP="00956EC7">
            <w:pPr>
              <w:spacing w:line="240" w:lineRule="auto"/>
              <w:contextualSpacing/>
              <w:jc w:val="both"/>
              <w:rPr>
                <w:rFonts w:cs="Arial"/>
                <w:sz w:val="20"/>
                <w:szCs w:val="20"/>
              </w:rPr>
            </w:pPr>
            <w:r w:rsidRPr="00A04372">
              <w:rPr>
                <w:rFonts w:cs="Arial"/>
                <w:sz w:val="20"/>
                <w:szCs w:val="20"/>
              </w:rPr>
              <w:t>Podmiot realizujący wydatek</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834C5E" w:rsidP="00956EC7">
            <w:pPr>
              <w:spacing w:line="240" w:lineRule="auto"/>
              <w:contextualSpacing/>
              <w:jc w:val="both"/>
              <w:rPr>
                <w:rFonts w:cs="Arial"/>
                <w:sz w:val="20"/>
                <w:szCs w:val="20"/>
              </w:rPr>
            </w:pPr>
            <w:r w:rsidRPr="00A04372">
              <w:rPr>
                <w:rFonts w:cs="Arial"/>
                <w:sz w:val="20"/>
                <w:szCs w:val="20"/>
              </w:rPr>
              <w:t>Kategoria kosztu</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jc w:val="both"/>
              <w:rPr>
                <w:rFonts w:cs="Arial"/>
                <w:sz w:val="20"/>
                <w:szCs w:val="20"/>
              </w:rPr>
            </w:pPr>
            <w:r w:rsidRPr="00A04372">
              <w:rPr>
                <w:rFonts w:cs="Arial"/>
                <w:sz w:val="20"/>
                <w:szCs w:val="20"/>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jc w:val="both"/>
              <w:rPr>
                <w:rFonts w:cs="Arial"/>
                <w:sz w:val="20"/>
                <w:szCs w:val="20"/>
              </w:rPr>
            </w:pPr>
            <w:r w:rsidRPr="00A04372">
              <w:rPr>
                <w:rFonts w:cs="Arial"/>
                <w:sz w:val="20"/>
                <w:szCs w:val="20"/>
              </w:rPr>
              <w:t xml:space="preserve">Część </w:t>
            </w:r>
            <w:proofErr w:type="spellStart"/>
            <w:r w:rsidRPr="00A04372">
              <w:rPr>
                <w:rFonts w:cs="Arial"/>
                <w:sz w:val="20"/>
                <w:szCs w:val="20"/>
              </w:rPr>
              <w:t>kwalifikowalna</w:t>
            </w:r>
            <w:proofErr w:type="spellEnd"/>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rPr>
                <w:rFonts w:cs="Arial"/>
                <w:sz w:val="20"/>
                <w:szCs w:val="20"/>
              </w:rPr>
            </w:pPr>
            <w:r w:rsidRPr="00A04372">
              <w:rPr>
                <w:rFonts w:cs="Arial"/>
                <w:sz w:val="20"/>
                <w:szCs w:val="20"/>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jc w:val="both"/>
              <w:rPr>
                <w:rFonts w:cs="Arial"/>
                <w:sz w:val="20"/>
                <w:szCs w:val="20"/>
              </w:rPr>
            </w:pPr>
            <w:r w:rsidRPr="00A04372">
              <w:rPr>
                <w:rFonts w:cs="Arial"/>
                <w:sz w:val="20"/>
                <w:szCs w:val="20"/>
              </w:rPr>
              <w:t xml:space="preserve">Część </w:t>
            </w:r>
            <w:proofErr w:type="spellStart"/>
            <w:r w:rsidRPr="00A04372">
              <w:rPr>
                <w:rFonts w:cs="Arial"/>
                <w:sz w:val="20"/>
                <w:szCs w:val="20"/>
              </w:rPr>
              <w:t>niekwalifikowalna</w:t>
            </w:r>
            <w:proofErr w:type="spellEnd"/>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rPr>
                <w:rFonts w:cs="Arial"/>
                <w:sz w:val="20"/>
                <w:szCs w:val="20"/>
              </w:rPr>
            </w:pPr>
            <w:r w:rsidRPr="00A04372">
              <w:rPr>
                <w:rFonts w:cs="Arial"/>
                <w:sz w:val="20"/>
                <w:szCs w:val="20"/>
              </w:rPr>
              <w:t xml:space="preserve">VAT </w:t>
            </w:r>
            <w:proofErr w:type="spellStart"/>
            <w:r w:rsidRPr="00A04372">
              <w:rPr>
                <w:rFonts w:cs="Arial"/>
                <w:sz w:val="20"/>
                <w:szCs w:val="20"/>
              </w:rPr>
              <w:t>niekwalifikowalny</w:t>
            </w:r>
            <w:proofErr w:type="spellEnd"/>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jc w:val="both"/>
              <w:rPr>
                <w:rFonts w:cs="Arial"/>
                <w:sz w:val="20"/>
                <w:szCs w:val="20"/>
              </w:rPr>
            </w:pPr>
            <w:r w:rsidRPr="00A04372">
              <w:rPr>
                <w:rFonts w:cs="Arial"/>
                <w:sz w:val="20"/>
                <w:szCs w:val="20"/>
              </w:rPr>
              <w:t>Dofinansowanie</w:t>
            </w:r>
          </w:p>
        </w:tc>
      </w:tr>
      <w:tr w:rsidR="000F07E5" w:rsidRPr="00A04372"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jc w:val="both"/>
              <w:rPr>
                <w:rFonts w:cs="Arial"/>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A04372" w:rsidRDefault="000F07E5" w:rsidP="00956EC7">
            <w:pPr>
              <w:spacing w:line="240" w:lineRule="auto"/>
              <w:contextualSpacing/>
              <w:jc w:val="both"/>
              <w:rPr>
                <w:rFonts w:cs="Arial"/>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jc w:val="both"/>
              <w:rPr>
                <w:rFonts w:cs="Arial"/>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jc w:val="both"/>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jc w:val="both"/>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jc w:val="both"/>
              <w:rPr>
                <w:rFonts w:cs="Arial"/>
                <w:sz w:val="20"/>
                <w:szCs w:val="20"/>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jc w:val="both"/>
              <w:rPr>
                <w:rFonts w:cs="Arial"/>
                <w:sz w:val="20"/>
                <w:szCs w:val="20"/>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jc w:val="both"/>
              <w:rPr>
                <w:rFonts w:cs="Arial"/>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jc w:val="both"/>
              <w:rPr>
                <w:rFonts w:cs="Arial"/>
                <w:sz w:val="20"/>
                <w:szCs w:val="20"/>
              </w:rPr>
            </w:pPr>
          </w:p>
        </w:tc>
      </w:tr>
      <w:tr w:rsidR="000F07E5" w:rsidRPr="00A04372"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0F07E5" w:rsidRPr="00D23A76" w:rsidRDefault="00834C5E" w:rsidP="00956EC7">
            <w:pPr>
              <w:spacing w:line="240" w:lineRule="auto"/>
              <w:contextualSpacing/>
              <w:jc w:val="both"/>
              <w:rPr>
                <w:rFonts w:cs="Arial"/>
                <w:sz w:val="20"/>
                <w:szCs w:val="20"/>
              </w:rPr>
            </w:pPr>
            <w:r w:rsidRPr="00D23A76">
              <w:rPr>
                <w:rFonts w:cs="Arial"/>
                <w:sz w:val="20"/>
                <w:szCs w:val="20"/>
              </w:rPr>
              <w:t>Suma zadania</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jc w:val="both"/>
              <w:rPr>
                <w:rFonts w:cs="Arial"/>
                <w:sz w:val="20"/>
                <w:szCs w:val="20"/>
              </w:rPr>
            </w:pPr>
            <w:r w:rsidRPr="00D23A76">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jc w:val="both"/>
              <w:rPr>
                <w:rFonts w:cs="Arial"/>
                <w:sz w:val="20"/>
                <w:szCs w:val="20"/>
              </w:rPr>
            </w:pPr>
            <w:r w:rsidRPr="00D23A76">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jc w:val="both"/>
              <w:rPr>
                <w:rFonts w:cs="Arial"/>
                <w:sz w:val="20"/>
                <w:szCs w:val="20"/>
              </w:rPr>
            </w:pPr>
            <w:r w:rsidRPr="00D23A76">
              <w:rPr>
                <w:rFonts w:cs="Arial"/>
                <w:sz w:val="20"/>
                <w:szCs w:val="20"/>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jc w:val="both"/>
              <w:rPr>
                <w:rFonts w:cs="Arial"/>
                <w:sz w:val="20"/>
                <w:szCs w:val="20"/>
              </w:rPr>
            </w:pPr>
            <w:r w:rsidRPr="00D23A76">
              <w:rPr>
                <w:rFonts w:cs="Arial"/>
                <w:sz w:val="20"/>
                <w:szCs w:val="20"/>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jc w:val="both"/>
              <w:rPr>
                <w:rFonts w:cs="Arial"/>
                <w:sz w:val="20"/>
                <w:szCs w:val="20"/>
              </w:rPr>
            </w:pPr>
            <w:r w:rsidRPr="00D23A76">
              <w:rPr>
                <w:rFonts w:cs="Arial"/>
                <w:sz w:val="20"/>
                <w:szCs w:val="20"/>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jc w:val="both"/>
              <w:rPr>
                <w:rFonts w:cs="Arial"/>
                <w:sz w:val="20"/>
                <w:szCs w:val="20"/>
              </w:rPr>
            </w:pPr>
            <w:r w:rsidRPr="00D23A76">
              <w:rPr>
                <w:rFonts w:cs="Arial"/>
                <w:sz w:val="20"/>
                <w:szCs w:val="20"/>
              </w:rPr>
              <w:t>automatycznie</w:t>
            </w:r>
          </w:p>
        </w:tc>
      </w:tr>
      <w:tr w:rsidR="000F07E5" w:rsidRPr="00A04372" w:rsidTr="005B3B03">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0F07E5" w:rsidRPr="00A04372" w:rsidRDefault="00834C5E" w:rsidP="00956EC7">
            <w:pPr>
              <w:spacing w:line="240" w:lineRule="auto"/>
              <w:contextualSpacing/>
              <w:jc w:val="both"/>
              <w:rPr>
                <w:rFonts w:cs="Arial"/>
                <w:sz w:val="20"/>
                <w:szCs w:val="20"/>
              </w:rPr>
            </w:pPr>
            <w:r w:rsidRPr="00A04372">
              <w:rPr>
                <w:rFonts w:cs="Arial"/>
                <w:sz w:val="20"/>
                <w:szCs w:val="20"/>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0F07E5" w:rsidRPr="00A04372" w:rsidRDefault="000F07E5" w:rsidP="00956EC7">
            <w:pPr>
              <w:spacing w:line="240" w:lineRule="auto"/>
              <w:contextualSpacing/>
              <w:jc w:val="both"/>
              <w:rPr>
                <w:rFonts w:cs="Arial"/>
                <w:sz w:val="20"/>
                <w:szCs w:val="20"/>
              </w:rPr>
            </w:pPr>
          </w:p>
        </w:tc>
      </w:tr>
      <w:tr w:rsidR="000F07E5" w:rsidRPr="00A04372"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jc w:val="both"/>
              <w:rPr>
                <w:rFonts w:cs="Arial"/>
                <w:sz w:val="20"/>
                <w:szCs w:val="20"/>
              </w:rPr>
            </w:pPr>
            <w:r w:rsidRPr="00A04372">
              <w:rPr>
                <w:rFonts w:cs="Arial"/>
                <w:sz w:val="20"/>
                <w:szCs w:val="20"/>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A04372" w:rsidRDefault="00834C5E" w:rsidP="00956EC7">
            <w:pPr>
              <w:spacing w:line="240" w:lineRule="auto"/>
              <w:contextualSpacing/>
              <w:jc w:val="both"/>
              <w:rPr>
                <w:rFonts w:cs="Arial"/>
                <w:sz w:val="20"/>
                <w:szCs w:val="20"/>
              </w:rPr>
            </w:pPr>
            <w:r w:rsidRPr="00A04372">
              <w:rPr>
                <w:rFonts w:cs="Arial"/>
                <w:sz w:val="20"/>
                <w:szCs w:val="20"/>
              </w:rPr>
              <w:t>Podmiot realizujący wydatek</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834C5E" w:rsidP="00956EC7">
            <w:pPr>
              <w:spacing w:line="240" w:lineRule="auto"/>
              <w:contextualSpacing/>
              <w:jc w:val="both"/>
              <w:rPr>
                <w:rFonts w:cs="Arial"/>
                <w:sz w:val="20"/>
                <w:szCs w:val="20"/>
              </w:rPr>
            </w:pPr>
            <w:r w:rsidRPr="00A04372">
              <w:rPr>
                <w:rFonts w:cs="Arial"/>
                <w:sz w:val="20"/>
                <w:szCs w:val="20"/>
              </w:rPr>
              <w:t>Kategoria kosztu</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jc w:val="both"/>
              <w:rPr>
                <w:rFonts w:cs="Arial"/>
                <w:sz w:val="20"/>
                <w:szCs w:val="20"/>
              </w:rPr>
            </w:pPr>
            <w:r w:rsidRPr="00A04372">
              <w:rPr>
                <w:rFonts w:cs="Arial"/>
                <w:sz w:val="20"/>
                <w:szCs w:val="20"/>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jc w:val="both"/>
              <w:rPr>
                <w:rFonts w:cs="Arial"/>
                <w:sz w:val="20"/>
                <w:szCs w:val="20"/>
              </w:rPr>
            </w:pPr>
            <w:r w:rsidRPr="00A04372">
              <w:rPr>
                <w:rFonts w:cs="Arial"/>
                <w:sz w:val="20"/>
                <w:szCs w:val="20"/>
              </w:rPr>
              <w:t xml:space="preserve">Część </w:t>
            </w:r>
            <w:proofErr w:type="spellStart"/>
            <w:r w:rsidRPr="00A04372">
              <w:rPr>
                <w:rFonts w:cs="Arial"/>
                <w:sz w:val="20"/>
                <w:szCs w:val="20"/>
              </w:rPr>
              <w:t>kwalifikowalna</w:t>
            </w:r>
            <w:proofErr w:type="spellEnd"/>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rPr>
                <w:rFonts w:cs="Arial"/>
                <w:sz w:val="20"/>
                <w:szCs w:val="20"/>
              </w:rPr>
            </w:pPr>
            <w:r w:rsidRPr="00A04372">
              <w:rPr>
                <w:rFonts w:cs="Arial"/>
                <w:sz w:val="20"/>
                <w:szCs w:val="20"/>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jc w:val="both"/>
              <w:rPr>
                <w:rFonts w:cs="Arial"/>
                <w:sz w:val="20"/>
                <w:szCs w:val="20"/>
              </w:rPr>
            </w:pPr>
            <w:r w:rsidRPr="00A04372">
              <w:rPr>
                <w:rFonts w:cs="Arial"/>
                <w:sz w:val="20"/>
                <w:szCs w:val="20"/>
              </w:rPr>
              <w:t xml:space="preserve">Część </w:t>
            </w:r>
            <w:proofErr w:type="spellStart"/>
            <w:r w:rsidRPr="00A04372">
              <w:rPr>
                <w:rFonts w:cs="Arial"/>
                <w:sz w:val="20"/>
                <w:szCs w:val="20"/>
              </w:rPr>
              <w:t>niekwalifikowalna</w:t>
            </w:r>
            <w:proofErr w:type="spellEnd"/>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rPr>
                <w:rFonts w:cs="Arial"/>
                <w:sz w:val="20"/>
                <w:szCs w:val="20"/>
              </w:rPr>
            </w:pPr>
            <w:r w:rsidRPr="00A04372">
              <w:rPr>
                <w:rFonts w:cs="Arial"/>
                <w:sz w:val="20"/>
                <w:szCs w:val="20"/>
              </w:rPr>
              <w:t xml:space="preserve">VAT </w:t>
            </w:r>
            <w:proofErr w:type="spellStart"/>
            <w:r w:rsidRPr="00A04372">
              <w:rPr>
                <w:rFonts w:cs="Arial"/>
                <w:sz w:val="20"/>
                <w:szCs w:val="20"/>
              </w:rPr>
              <w:t>niekwalifikowalny</w:t>
            </w:r>
            <w:proofErr w:type="spellEnd"/>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A04372" w:rsidRDefault="00834C5E" w:rsidP="00956EC7">
            <w:pPr>
              <w:spacing w:line="240" w:lineRule="auto"/>
              <w:contextualSpacing/>
              <w:jc w:val="both"/>
              <w:rPr>
                <w:rFonts w:cs="Arial"/>
                <w:sz w:val="20"/>
                <w:szCs w:val="20"/>
              </w:rPr>
            </w:pPr>
            <w:r w:rsidRPr="00A04372">
              <w:rPr>
                <w:rFonts w:cs="Arial"/>
                <w:sz w:val="20"/>
                <w:szCs w:val="20"/>
              </w:rPr>
              <w:t>Dofinansowanie</w:t>
            </w:r>
          </w:p>
        </w:tc>
      </w:tr>
      <w:tr w:rsidR="000F07E5" w:rsidRPr="00A04372"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jc w:val="both"/>
              <w:rPr>
                <w:rFonts w:cs="Arial"/>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A04372" w:rsidRDefault="000F07E5" w:rsidP="00956EC7">
            <w:pPr>
              <w:spacing w:line="240" w:lineRule="auto"/>
              <w:contextualSpacing/>
              <w:jc w:val="both"/>
              <w:rPr>
                <w:rFonts w:cs="Arial"/>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jc w:val="both"/>
              <w:rPr>
                <w:rFonts w:cs="Arial"/>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jc w:val="both"/>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jc w:val="both"/>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jc w:val="both"/>
              <w:rPr>
                <w:rFonts w:cs="Arial"/>
                <w:sz w:val="20"/>
                <w:szCs w:val="20"/>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jc w:val="both"/>
              <w:rPr>
                <w:rFonts w:cs="Arial"/>
                <w:sz w:val="20"/>
                <w:szCs w:val="20"/>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jc w:val="both"/>
              <w:rPr>
                <w:rFonts w:cs="Arial"/>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A04372" w:rsidRDefault="000F07E5" w:rsidP="00956EC7">
            <w:pPr>
              <w:spacing w:line="240" w:lineRule="auto"/>
              <w:contextualSpacing/>
              <w:jc w:val="both"/>
              <w:rPr>
                <w:rFonts w:cs="Arial"/>
                <w:sz w:val="20"/>
                <w:szCs w:val="20"/>
              </w:rPr>
            </w:pPr>
          </w:p>
        </w:tc>
      </w:tr>
      <w:tr w:rsidR="000F07E5" w:rsidRPr="00A04372"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0F07E5" w:rsidRPr="00D23A76" w:rsidRDefault="00834C5E" w:rsidP="00956EC7">
            <w:pPr>
              <w:spacing w:line="240" w:lineRule="auto"/>
              <w:contextualSpacing/>
              <w:jc w:val="both"/>
              <w:rPr>
                <w:rFonts w:cs="Arial"/>
                <w:sz w:val="20"/>
                <w:szCs w:val="20"/>
              </w:rPr>
            </w:pPr>
            <w:r w:rsidRPr="00D23A76">
              <w:rPr>
                <w:rFonts w:cs="Arial"/>
                <w:sz w:val="20"/>
                <w:szCs w:val="20"/>
              </w:rPr>
              <w:t xml:space="preserve">Suma zadania </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jc w:val="both"/>
              <w:rPr>
                <w:rFonts w:cs="Arial"/>
                <w:sz w:val="20"/>
                <w:szCs w:val="20"/>
              </w:rPr>
            </w:pPr>
            <w:r w:rsidRPr="00D23A76">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jc w:val="both"/>
              <w:rPr>
                <w:rFonts w:cs="Arial"/>
                <w:sz w:val="20"/>
                <w:szCs w:val="20"/>
              </w:rPr>
            </w:pPr>
            <w:r w:rsidRPr="00D23A76">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jc w:val="both"/>
              <w:rPr>
                <w:rFonts w:cs="Arial"/>
                <w:sz w:val="20"/>
                <w:szCs w:val="20"/>
              </w:rPr>
            </w:pPr>
            <w:r w:rsidRPr="00D23A76">
              <w:rPr>
                <w:rFonts w:cs="Arial"/>
                <w:sz w:val="20"/>
                <w:szCs w:val="20"/>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jc w:val="both"/>
              <w:rPr>
                <w:rFonts w:cs="Arial"/>
                <w:sz w:val="20"/>
                <w:szCs w:val="20"/>
              </w:rPr>
            </w:pPr>
            <w:r w:rsidRPr="00D23A76">
              <w:rPr>
                <w:rFonts w:cs="Arial"/>
                <w:sz w:val="20"/>
                <w:szCs w:val="20"/>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jc w:val="both"/>
              <w:rPr>
                <w:rFonts w:cs="Arial"/>
                <w:sz w:val="20"/>
                <w:szCs w:val="20"/>
              </w:rPr>
            </w:pPr>
            <w:r w:rsidRPr="00D23A76">
              <w:rPr>
                <w:rFonts w:cs="Arial"/>
                <w:sz w:val="20"/>
                <w:szCs w:val="20"/>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jc w:val="both"/>
              <w:rPr>
                <w:rFonts w:cs="Arial"/>
                <w:sz w:val="20"/>
                <w:szCs w:val="20"/>
              </w:rPr>
            </w:pPr>
            <w:r w:rsidRPr="00D23A76">
              <w:rPr>
                <w:rFonts w:cs="Arial"/>
                <w:sz w:val="20"/>
                <w:szCs w:val="20"/>
              </w:rPr>
              <w:t>automatycznie</w:t>
            </w:r>
          </w:p>
        </w:tc>
      </w:tr>
      <w:tr w:rsidR="000F07E5" w:rsidRPr="00A04372"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0F07E5" w:rsidRPr="00D23A76" w:rsidRDefault="00834C5E" w:rsidP="00956EC7">
            <w:pPr>
              <w:spacing w:line="240" w:lineRule="auto"/>
              <w:contextualSpacing/>
              <w:jc w:val="both"/>
              <w:rPr>
                <w:rFonts w:cs="Arial"/>
                <w:sz w:val="20"/>
                <w:szCs w:val="20"/>
              </w:rPr>
            </w:pPr>
            <w:r w:rsidRPr="00D23A76">
              <w:rPr>
                <w:rFonts w:cs="Arial"/>
                <w:sz w:val="20"/>
                <w:szCs w:val="20"/>
              </w:rPr>
              <w:t>Suma wszystkich zadań</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jc w:val="both"/>
              <w:rPr>
                <w:rFonts w:cs="Arial"/>
                <w:sz w:val="20"/>
                <w:szCs w:val="20"/>
              </w:rPr>
            </w:pPr>
            <w:r w:rsidRPr="00D23A76">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jc w:val="both"/>
              <w:rPr>
                <w:rFonts w:cs="Arial"/>
                <w:sz w:val="20"/>
                <w:szCs w:val="20"/>
              </w:rPr>
            </w:pPr>
            <w:r w:rsidRPr="00D23A76">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jc w:val="both"/>
              <w:rPr>
                <w:rFonts w:cs="Arial"/>
                <w:sz w:val="20"/>
                <w:szCs w:val="20"/>
              </w:rPr>
            </w:pPr>
            <w:r w:rsidRPr="00D23A76">
              <w:rPr>
                <w:rFonts w:cs="Arial"/>
                <w:sz w:val="20"/>
                <w:szCs w:val="20"/>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jc w:val="both"/>
              <w:rPr>
                <w:rFonts w:cs="Arial"/>
                <w:sz w:val="20"/>
                <w:szCs w:val="20"/>
              </w:rPr>
            </w:pPr>
            <w:r w:rsidRPr="00D23A76">
              <w:rPr>
                <w:rFonts w:cs="Arial"/>
                <w:sz w:val="20"/>
                <w:szCs w:val="20"/>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jc w:val="both"/>
              <w:rPr>
                <w:rFonts w:cs="Arial"/>
                <w:sz w:val="20"/>
                <w:szCs w:val="20"/>
              </w:rPr>
            </w:pPr>
            <w:r w:rsidRPr="00D23A76">
              <w:rPr>
                <w:rFonts w:cs="Arial"/>
                <w:sz w:val="20"/>
                <w:szCs w:val="20"/>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D23A76" w:rsidRDefault="00834C5E" w:rsidP="00956EC7">
            <w:pPr>
              <w:spacing w:line="240" w:lineRule="auto"/>
              <w:contextualSpacing/>
              <w:jc w:val="both"/>
              <w:rPr>
                <w:rFonts w:cs="Arial"/>
                <w:sz w:val="20"/>
                <w:szCs w:val="20"/>
              </w:rPr>
            </w:pPr>
            <w:r w:rsidRPr="00D23A76">
              <w:rPr>
                <w:rFonts w:cs="Arial"/>
                <w:sz w:val="20"/>
                <w:szCs w:val="20"/>
              </w:rPr>
              <w:t>automatycznie</w:t>
            </w:r>
          </w:p>
        </w:tc>
      </w:tr>
    </w:tbl>
    <w:p w:rsidR="002B4657" w:rsidRPr="00D42E60" w:rsidRDefault="002B4657" w:rsidP="00956EC7">
      <w:pPr>
        <w:pStyle w:val="Bezodstpw"/>
        <w:spacing w:after="120"/>
        <w:contextualSpacing/>
        <w:jc w:val="both"/>
        <w:rPr>
          <w:rFonts w:ascii="Arial" w:hAnsi="Arial" w:cs="Arial"/>
          <w:sz w:val="16"/>
          <w:szCs w:val="16"/>
        </w:rPr>
      </w:pPr>
    </w:p>
    <w:p w:rsidR="002B4657" w:rsidRDefault="002B4657" w:rsidP="0015663E">
      <w:pPr>
        <w:pStyle w:val="Akapitzlist"/>
        <w:numPr>
          <w:ilvl w:val="2"/>
          <w:numId w:val="103"/>
        </w:numPr>
        <w:rPr>
          <w:b/>
          <w:bCs/>
        </w:rPr>
      </w:pPr>
      <w:r w:rsidRPr="00E835CA">
        <w:rPr>
          <w:b/>
          <w:bCs/>
        </w:rPr>
        <w:t>Wydatki rozliczane ryczałtowo</w:t>
      </w:r>
    </w:p>
    <w:p w:rsidR="001A2F29" w:rsidRDefault="009D26E9">
      <w:pPr>
        <w:pStyle w:val="Akapitzlist"/>
        <w:ind w:left="0"/>
        <w:rPr>
          <w:bCs/>
        </w:rPr>
      </w:pPr>
      <w:r>
        <w:rPr>
          <w:bCs/>
        </w:rPr>
        <w:t>Tabela wypełnian</w:t>
      </w:r>
      <w:r w:rsidR="001E1D8B">
        <w:rPr>
          <w:bCs/>
        </w:rPr>
        <w:t>a</w:t>
      </w:r>
      <w:r>
        <w:rPr>
          <w:bCs/>
        </w:rPr>
        <w:t xml:space="preserve"> automatycznie.</w:t>
      </w:r>
    </w:p>
    <w:tbl>
      <w:tblPr>
        <w:tblStyle w:val="Tabela-Siatka"/>
        <w:tblW w:w="5000" w:type="pct"/>
        <w:tblLook w:val="04A0"/>
      </w:tblPr>
      <w:tblGrid>
        <w:gridCol w:w="2255"/>
        <w:gridCol w:w="2782"/>
        <w:gridCol w:w="2292"/>
        <w:gridCol w:w="2292"/>
        <w:gridCol w:w="2295"/>
        <w:gridCol w:w="2338"/>
      </w:tblGrid>
      <w:tr w:rsidR="000F07E5" w:rsidRPr="000A586A" w:rsidTr="00C948B7">
        <w:trPr>
          <w:tblHeader/>
        </w:trPr>
        <w:tc>
          <w:tcPr>
            <w:tcW w:w="791" w:type="pct"/>
            <w:shd w:val="clear" w:color="auto" w:fill="D9D9D9" w:themeFill="background1" w:themeFillShade="D9"/>
            <w:vAlign w:val="center"/>
          </w:tcPr>
          <w:p w:rsidR="000F07E5" w:rsidRPr="0068245B" w:rsidRDefault="00834C5E" w:rsidP="00956EC7">
            <w:pPr>
              <w:spacing w:line="240" w:lineRule="auto"/>
              <w:contextualSpacing/>
              <w:rPr>
                <w:rFonts w:cs="Arial"/>
                <w:sz w:val="20"/>
              </w:rPr>
            </w:pPr>
            <w:r w:rsidRPr="00834C5E">
              <w:rPr>
                <w:rFonts w:cs="Arial"/>
                <w:sz w:val="20"/>
                <w:szCs w:val="22"/>
              </w:rPr>
              <w:t>Nazwa zadania</w:t>
            </w:r>
          </w:p>
        </w:tc>
        <w:tc>
          <w:tcPr>
            <w:tcW w:w="4209" w:type="pct"/>
            <w:gridSpan w:val="5"/>
            <w:shd w:val="clear" w:color="auto" w:fill="D9D9D9" w:themeFill="background1" w:themeFillShade="D9"/>
          </w:tcPr>
          <w:p w:rsidR="000F07E5" w:rsidRPr="0068245B" w:rsidRDefault="000F07E5" w:rsidP="00956EC7">
            <w:pPr>
              <w:spacing w:line="240" w:lineRule="auto"/>
              <w:contextualSpacing/>
              <w:jc w:val="both"/>
              <w:rPr>
                <w:rFonts w:cs="Arial"/>
                <w:sz w:val="20"/>
              </w:rPr>
            </w:pPr>
          </w:p>
        </w:tc>
      </w:tr>
      <w:tr w:rsidR="000F07E5" w:rsidRPr="000A586A" w:rsidTr="005B3B03">
        <w:tc>
          <w:tcPr>
            <w:tcW w:w="791" w:type="pct"/>
            <w:shd w:val="clear" w:color="auto" w:fill="D9D9D9" w:themeFill="background1" w:themeFillShade="D9"/>
            <w:vAlign w:val="center"/>
          </w:tcPr>
          <w:p w:rsidR="000F07E5" w:rsidRPr="0068245B" w:rsidRDefault="00834C5E" w:rsidP="00956EC7">
            <w:pPr>
              <w:spacing w:line="240" w:lineRule="auto"/>
              <w:contextualSpacing/>
              <w:rPr>
                <w:rFonts w:cs="Arial"/>
                <w:sz w:val="20"/>
              </w:rPr>
            </w:pPr>
            <w:r w:rsidRPr="00834C5E">
              <w:rPr>
                <w:rFonts w:cs="Arial"/>
                <w:sz w:val="20"/>
                <w:szCs w:val="22"/>
              </w:rPr>
              <w:t>Nazwa wydatku</w:t>
            </w:r>
          </w:p>
        </w:tc>
        <w:tc>
          <w:tcPr>
            <w:tcW w:w="4209" w:type="pct"/>
            <w:gridSpan w:val="5"/>
            <w:shd w:val="clear" w:color="auto" w:fill="D9D9D9" w:themeFill="background1" w:themeFillShade="D9"/>
          </w:tcPr>
          <w:p w:rsidR="000F07E5" w:rsidRPr="0068245B" w:rsidRDefault="000F07E5" w:rsidP="00956EC7">
            <w:pPr>
              <w:spacing w:line="240" w:lineRule="auto"/>
              <w:contextualSpacing/>
              <w:jc w:val="both"/>
              <w:rPr>
                <w:rFonts w:cs="Arial"/>
                <w:sz w:val="20"/>
              </w:rPr>
            </w:pPr>
          </w:p>
        </w:tc>
      </w:tr>
      <w:tr w:rsidR="000F07E5" w:rsidRPr="000A586A" w:rsidTr="005B3B03">
        <w:tc>
          <w:tcPr>
            <w:tcW w:w="791" w:type="pct"/>
            <w:vAlign w:val="center"/>
          </w:tcPr>
          <w:p w:rsidR="000F07E5" w:rsidRPr="0068245B" w:rsidRDefault="00834C5E" w:rsidP="00956EC7">
            <w:pPr>
              <w:spacing w:line="240" w:lineRule="auto"/>
              <w:contextualSpacing/>
              <w:rPr>
                <w:rFonts w:cs="Arial"/>
                <w:sz w:val="20"/>
              </w:rPr>
            </w:pPr>
            <w:r w:rsidRPr="00834C5E">
              <w:rPr>
                <w:rFonts w:cs="Arial"/>
                <w:sz w:val="20"/>
                <w:szCs w:val="22"/>
              </w:rPr>
              <w:t>Podmiot realizujący wydatek</w:t>
            </w:r>
          </w:p>
        </w:tc>
        <w:tc>
          <w:tcPr>
            <w:tcW w:w="4209" w:type="pct"/>
            <w:gridSpan w:val="5"/>
          </w:tcPr>
          <w:p w:rsidR="000F07E5" w:rsidRPr="0068245B" w:rsidRDefault="000F07E5" w:rsidP="00956EC7">
            <w:pPr>
              <w:spacing w:line="240" w:lineRule="auto"/>
              <w:contextualSpacing/>
              <w:jc w:val="both"/>
              <w:rPr>
                <w:rFonts w:cs="Arial"/>
                <w:sz w:val="20"/>
              </w:rPr>
            </w:pPr>
          </w:p>
        </w:tc>
      </w:tr>
      <w:tr w:rsidR="000F07E5" w:rsidRPr="000A586A" w:rsidTr="005B3B03">
        <w:tc>
          <w:tcPr>
            <w:tcW w:w="791" w:type="pct"/>
            <w:vMerge w:val="restart"/>
            <w:vAlign w:val="center"/>
          </w:tcPr>
          <w:p w:rsidR="000F07E5" w:rsidRPr="0068245B" w:rsidRDefault="00834C5E" w:rsidP="00956EC7">
            <w:pPr>
              <w:spacing w:line="240" w:lineRule="auto"/>
              <w:contextualSpacing/>
              <w:rPr>
                <w:rFonts w:cs="Arial"/>
                <w:sz w:val="20"/>
              </w:rPr>
            </w:pPr>
            <w:r w:rsidRPr="00834C5E">
              <w:rPr>
                <w:rFonts w:cs="Arial"/>
                <w:sz w:val="20"/>
                <w:szCs w:val="22"/>
              </w:rPr>
              <w:t>stawka ryczałtowa</w:t>
            </w:r>
          </w:p>
        </w:tc>
        <w:tc>
          <w:tcPr>
            <w:tcW w:w="976" w:type="pct"/>
            <w:vAlign w:val="center"/>
          </w:tcPr>
          <w:p w:rsidR="000F07E5" w:rsidRPr="0068245B" w:rsidRDefault="00834C5E" w:rsidP="00956EC7">
            <w:pPr>
              <w:spacing w:line="240" w:lineRule="auto"/>
              <w:contextualSpacing/>
              <w:jc w:val="center"/>
              <w:rPr>
                <w:rFonts w:cs="Arial"/>
                <w:sz w:val="20"/>
              </w:rPr>
            </w:pPr>
            <w:r w:rsidRPr="00834C5E">
              <w:rPr>
                <w:rFonts w:cs="Arial"/>
                <w:sz w:val="20"/>
                <w:szCs w:val="22"/>
              </w:rPr>
              <w:t>Nazwa ryczałtu</w:t>
            </w:r>
          </w:p>
        </w:tc>
        <w:tc>
          <w:tcPr>
            <w:tcW w:w="804" w:type="pct"/>
            <w:vAlign w:val="center"/>
          </w:tcPr>
          <w:p w:rsidR="000F07E5" w:rsidRPr="0068245B" w:rsidRDefault="00834C5E" w:rsidP="00956EC7">
            <w:pPr>
              <w:spacing w:line="240" w:lineRule="auto"/>
              <w:contextualSpacing/>
              <w:jc w:val="center"/>
              <w:rPr>
                <w:rFonts w:cs="Arial"/>
                <w:sz w:val="20"/>
              </w:rPr>
            </w:pPr>
            <w:r w:rsidRPr="00834C5E">
              <w:rPr>
                <w:rFonts w:cs="Arial"/>
                <w:sz w:val="20"/>
                <w:szCs w:val="22"/>
              </w:rPr>
              <w:t>Stawka ryczałtowa (%)</w:t>
            </w:r>
          </w:p>
        </w:tc>
        <w:tc>
          <w:tcPr>
            <w:tcW w:w="804" w:type="pct"/>
            <w:vAlign w:val="center"/>
          </w:tcPr>
          <w:p w:rsidR="000F07E5" w:rsidRPr="0068245B" w:rsidRDefault="00834C5E" w:rsidP="00956EC7">
            <w:pPr>
              <w:spacing w:line="240" w:lineRule="auto"/>
              <w:contextualSpacing/>
              <w:jc w:val="center"/>
              <w:rPr>
                <w:rFonts w:cs="Arial"/>
                <w:sz w:val="20"/>
              </w:rPr>
            </w:pPr>
            <w:r w:rsidRPr="00834C5E">
              <w:rPr>
                <w:rFonts w:cs="Arial"/>
                <w:sz w:val="20"/>
                <w:szCs w:val="22"/>
              </w:rPr>
              <w:t>Wydatki całkowite</w:t>
            </w:r>
          </w:p>
        </w:tc>
        <w:tc>
          <w:tcPr>
            <w:tcW w:w="805" w:type="pct"/>
            <w:vAlign w:val="center"/>
          </w:tcPr>
          <w:p w:rsidR="000F07E5" w:rsidRPr="0068245B" w:rsidRDefault="00834C5E" w:rsidP="00956EC7">
            <w:pPr>
              <w:spacing w:line="240" w:lineRule="auto"/>
              <w:contextualSpacing/>
              <w:jc w:val="center"/>
              <w:rPr>
                <w:rFonts w:cs="Arial"/>
                <w:sz w:val="20"/>
              </w:rPr>
            </w:pPr>
            <w:r w:rsidRPr="00834C5E">
              <w:rPr>
                <w:rFonts w:cs="Arial"/>
                <w:sz w:val="20"/>
                <w:szCs w:val="22"/>
              </w:rPr>
              <w:t>Wydatki kwalifikowalne</w:t>
            </w:r>
          </w:p>
        </w:tc>
        <w:tc>
          <w:tcPr>
            <w:tcW w:w="819" w:type="pct"/>
            <w:vAlign w:val="center"/>
          </w:tcPr>
          <w:p w:rsidR="000F07E5" w:rsidRPr="0068245B" w:rsidRDefault="00834C5E" w:rsidP="00956EC7">
            <w:pPr>
              <w:spacing w:line="240" w:lineRule="auto"/>
              <w:contextualSpacing/>
              <w:jc w:val="center"/>
              <w:rPr>
                <w:rFonts w:cs="Arial"/>
                <w:sz w:val="20"/>
              </w:rPr>
            </w:pPr>
            <w:r w:rsidRPr="00834C5E">
              <w:rPr>
                <w:rFonts w:cs="Arial"/>
                <w:sz w:val="20"/>
                <w:szCs w:val="22"/>
              </w:rPr>
              <w:t>Dofinansowanie</w:t>
            </w:r>
          </w:p>
        </w:tc>
      </w:tr>
      <w:tr w:rsidR="000F07E5" w:rsidRPr="000A586A" w:rsidTr="005B3B03">
        <w:tc>
          <w:tcPr>
            <w:tcW w:w="791" w:type="pct"/>
            <w:vMerge/>
            <w:tcBorders>
              <w:bottom w:val="single" w:sz="4" w:space="0" w:color="auto"/>
            </w:tcBorders>
          </w:tcPr>
          <w:p w:rsidR="000F07E5" w:rsidRPr="0068245B" w:rsidRDefault="000F07E5" w:rsidP="00956EC7">
            <w:pPr>
              <w:spacing w:line="240" w:lineRule="auto"/>
              <w:contextualSpacing/>
              <w:jc w:val="both"/>
              <w:rPr>
                <w:rFonts w:cs="Arial"/>
                <w:sz w:val="20"/>
              </w:rPr>
            </w:pPr>
          </w:p>
        </w:tc>
        <w:tc>
          <w:tcPr>
            <w:tcW w:w="976" w:type="pct"/>
            <w:tcBorders>
              <w:bottom w:val="single" w:sz="4" w:space="0" w:color="auto"/>
            </w:tcBorders>
          </w:tcPr>
          <w:p w:rsidR="000F07E5" w:rsidRPr="0068245B" w:rsidRDefault="000F07E5" w:rsidP="00956EC7">
            <w:pPr>
              <w:spacing w:line="240" w:lineRule="auto"/>
              <w:contextualSpacing/>
              <w:jc w:val="both"/>
              <w:rPr>
                <w:rFonts w:cs="Arial"/>
                <w:sz w:val="20"/>
              </w:rPr>
            </w:pPr>
          </w:p>
        </w:tc>
        <w:tc>
          <w:tcPr>
            <w:tcW w:w="804" w:type="pct"/>
            <w:tcBorders>
              <w:bottom w:val="single" w:sz="4" w:space="0" w:color="auto"/>
            </w:tcBorders>
          </w:tcPr>
          <w:p w:rsidR="000F07E5" w:rsidRPr="0068245B" w:rsidRDefault="000F07E5" w:rsidP="00956EC7">
            <w:pPr>
              <w:spacing w:line="240" w:lineRule="auto"/>
              <w:contextualSpacing/>
              <w:jc w:val="both"/>
              <w:rPr>
                <w:rFonts w:cs="Arial"/>
                <w:sz w:val="20"/>
              </w:rPr>
            </w:pPr>
          </w:p>
        </w:tc>
        <w:tc>
          <w:tcPr>
            <w:tcW w:w="804" w:type="pct"/>
            <w:tcBorders>
              <w:bottom w:val="single" w:sz="4" w:space="0" w:color="auto"/>
            </w:tcBorders>
          </w:tcPr>
          <w:p w:rsidR="000F07E5" w:rsidRPr="0068245B" w:rsidRDefault="000F07E5" w:rsidP="00956EC7">
            <w:pPr>
              <w:spacing w:line="240" w:lineRule="auto"/>
              <w:contextualSpacing/>
              <w:jc w:val="both"/>
              <w:rPr>
                <w:rFonts w:cs="Arial"/>
                <w:sz w:val="20"/>
              </w:rPr>
            </w:pPr>
          </w:p>
        </w:tc>
        <w:tc>
          <w:tcPr>
            <w:tcW w:w="805" w:type="pct"/>
            <w:tcBorders>
              <w:bottom w:val="single" w:sz="4" w:space="0" w:color="auto"/>
            </w:tcBorders>
          </w:tcPr>
          <w:p w:rsidR="000F07E5" w:rsidRPr="0068245B" w:rsidRDefault="000F07E5" w:rsidP="00956EC7">
            <w:pPr>
              <w:spacing w:line="240" w:lineRule="auto"/>
              <w:contextualSpacing/>
              <w:jc w:val="both"/>
              <w:rPr>
                <w:rFonts w:cs="Arial"/>
                <w:sz w:val="20"/>
              </w:rPr>
            </w:pPr>
          </w:p>
        </w:tc>
        <w:tc>
          <w:tcPr>
            <w:tcW w:w="819" w:type="pct"/>
            <w:tcBorders>
              <w:bottom w:val="single" w:sz="4" w:space="0" w:color="auto"/>
            </w:tcBorders>
          </w:tcPr>
          <w:p w:rsidR="000F07E5" w:rsidRPr="0068245B" w:rsidRDefault="000F07E5" w:rsidP="00956EC7">
            <w:pPr>
              <w:spacing w:line="240" w:lineRule="auto"/>
              <w:contextualSpacing/>
              <w:jc w:val="both"/>
              <w:rPr>
                <w:rFonts w:cs="Arial"/>
                <w:sz w:val="20"/>
              </w:rPr>
            </w:pPr>
          </w:p>
        </w:tc>
      </w:tr>
      <w:tr w:rsidR="000F07E5" w:rsidRPr="000A586A" w:rsidTr="005B3B03">
        <w:tc>
          <w:tcPr>
            <w:tcW w:w="2571" w:type="pct"/>
            <w:gridSpan w:val="3"/>
            <w:shd w:val="clear" w:color="auto" w:fill="BFBFBF" w:themeFill="background1" w:themeFillShade="BF"/>
          </w:tcPr>
          <w:p w:rsidR="000F07E5" w:rsidRPr="0068245B" w:rsidRDefault="00834C5E" w:rsidP="00956EC7">
            <w:pPr>
              <w:spacing w:line="240" w:lineRule="auto"/>
              <w:contextualSpacing/>
              <w:jc w:val="right"/>
              <w:rPr>
                <w:rFonts w:cs="Arial"/>
                <w:sz w:val="20"/>
              </w:rPr>
            </w:pPr>
            <w:r w:rsidRPr="00834C5E">
              <w:rPr>
                <w:rFonts w:cs="Arial"/>
                <w:sz w:val="20"/>
                <w:szCs w:val="22"/>
              </w:rPr>
              <w:t>Suma</w:t>
            </w:r>
          </w:p>
        </w:tc>
        <w:tc>
          <w:tcPr>
            <w:tcW w:w="804" w:type="pct"/>
            <w:shd w:val="clear" w:color="auto" w:fill="BFBFBF" w:themeFill="background1" w:themeFillShade="BF"/>
          </w:tcPr>
          <w:p w:rsidR="000F07E5" w:rsidRPr="0068245B" w:rsidRDefault="00834C5E" w:rsidP="00956EC7">
            <w:pPr>
              <w:spacing w:line="240" w:lineRule="auto"/>
              <w:contextualSpacing/>
              <w:jc w:val="center"/>
              <w:rPr>
                <w:rFonts w:cs="Arial"/>
                <w:sz w:val="20"/>
              </w:rPr>
            </w:pPr>
            <w:r w:rsidRPr="00834C5E">
              <w:rPr>
                <w:rFonts w:cs="Arial"/>
                <w:sz w:val="20"/>
                <w:szCs w:val="22"/>
              </w:rPr>
              <w:t>automatycznie</w:t>
            </w:r>
          </w:p>
        </w:tc>
        <w:tc>
          <w:tcPr>
            <w:tcW w:w="805" w:type="pct"/>
            <w:shd w:val="clear" w:color="auto" w:fill="BFBFBF" w:themeFill="background1" w:themeFillShade="BF"/>
          </w:tcPr>
          <w:p w:rsidR="000F07E5" w:rsidRPr="0068245B" w:rsidRDefault="00834C5E" w:rsidP="00956EC7">
            <w:pPr>
              <w:spacing w:line="240" w:lineRule="auto"/>
              <w:contextualSpacing/>
              <w:jc w:val="center"/>
              <w:rPr>
                <w:rFonts w:cs="Arial"/>
                <w:sz w:val="20"/>
              </w:rPr>
            </w:pPr>
            <w:r w:rsidRPr="00834C5E">
              <w:rPr>
                <w:rFonts w:cs="Arial"/>
                <w:sz w:val="20"/>
                <w:szCs w:val="22"/>
              </w:rPr>
              <w:t>automatycznie</w:t>
            </w:r>
          </w:p>
        </w:tc>
        <w:tc>
          <w:tcPr>
            <w:tcW w:w="819" w:type="pct"/>
            <w:shd w:val="clear" w:color="auto" w:fill="BFBFBF" w:themeFill="background1" w:themeFillShade="BF"/>
          </w:tcPr>
          <w:p w:rsidR="000F07E5" w:rsidRPr="0068245B" w:rsidRDefault="00834C5E" w:rsidP="00956EC7">
            <w:pPr>
              <w:spacing w:line="240" w:lineRule="auto"/>
              <w:contextualSpacing/>
              <w:jc w:val="center"/>
              <w:rPr>
                <w:rFonts w:cs="Arial"/>
                <w:sz w:val="20"/>
              </w:rPr>
            </w:pPr>
            <w:r w:rsidRPr="00834C5E">
              <w:rPr>
                <w:rFonts w:cs="Arial"/>
                <w:sz w:val="20"/>
                <w:szCs w:val="22"/>
              </w:rPr>
              <w:t>automatycznie</w:t>
            </w:r>
          </w:p>
        </w:tc>
      </w:tr>
    </w:tbl>
    <w:p w:rsidR="002B4657" w:rsidRPr="00D42E60" w:rsidRDefault="002B4657" w:rsidP="00956EC7">
      <w:pPr>
        <w:pStyle w:val="Bezodstpw"/>
        <w:spacing w:after="120"/>
        <w:contextualSpacing/>
        <w:jc w:val="both"/>
        <w:rPr>
          <w:rFonts w:ascii="Arial" w:hAnsi="Arial" w:cs="Arial"/>
          <w:sz w:val="16"/>
          <w:szCs w:val="16"/>
        </w:rPr>
      </w:pPr>
    </w:p>
    <w:p w:rsidR="002B4657" w:rsidRDefault="002B4657" w:rsidP="0015663E">
      <w:pPr>
        <w:pStyle w:val="Akapitzlist"/>
        <w:numPr>
          <w:ilvl w:val="2"/>
          <w:numId w:val="103"/>
        </w:numPr>
        <w:rPr>
          <w:b/>
          <w:bCs/>
        </w:rPr>
      </w:pPr>
      <w:r w:rsidRPr="00E835CA">
        <w:rPr>
          <w:b/>
          <w:bCs/>
        </w:rPr>
        <w:t>Wydatki objęte limitami</w:t>
      </w:r>
    </w:p>
    <w:p w:rsidR="001A2F29" w:rsidRDefault="009D26E9">
      <w:pPr>
        <w:pStyle w:val="Akapitzlist"/>
        <w:ind w:left="0"/>
        <w:rPr>
          <w:bCs/>
        </w:rPr>
      </w:pPr>
      <w:r>
        <w:rPr>
          <w:bCs/>
        </w:rPr>
        <w:t>Tabela wypełnian</w:t>
      </w:r>
      <w:r w:rsidR="001E1D8B">
        <w:rPr>
          <w:bCs/>
        </w:rPr>
        <w:t>a</w:t>
      </w:r>
      <w:r>
        <w:rPr>
          <w:bCs/>
        </w:rPr>
        <w:t xml:space="preserve"> automatycznie.</w:t>
      </w: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3"/>
        <w:gridCol w:w="1562"/>
        <w:gridCol w:w="1896"/>
        <w:gridCol w:w="3812"/>
        <w:gridCol w:w="3812"/>
        <w:gridCol w:w="2429"/>
      </w:tblGrid>
      <w:tr w:rsidR="000F07E5" w:rsidRPr="000A586A" w:rsidTr="00C948B7">
        <w:trPr>
          <w:trHeight w:val="552"/>
          <w:tblHeader/>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0F07E5" w:rsidRPr="0068245B" w:rsidRDefault="00834C5E" w:rsidP="00956EC7">
            <w:pPr>
              <w:spacing w:line="240" w:lineRule="auto"/>
              <w:contextualSpacing/>
              <w:jc w:val="center"/>
              <w:rPr>
                <w:rFonts w:cs="Arial"/>
                <w:sz w:val="20"/>
                <w:szCs w:val="20"/>
              </w:rPr>
            </w:pPr>
            <w:r w:rsidRPr="00834C5E">
              <w:rPr>
                <w:rFonts w:cs="Arial"/>
                <w:sz w:val="20"/>
                <w:szCs w:val="20"/>
              </w:rPr>
              <w:lastRenderedPageBreak/>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0F07E5" w:rsidRPr="0068245B" w:rsidRDefault="00834C5E" w:rsidP="00956EC7">
            <w:pPr>
              <w:spacing w:line="240" w:lineRule="auto"/>
              <w:contextualSpacing/>
              <w:jc w:val="center"/>
              <w:rPr>
                <w:rFonts w:cs="Arial"/>
                <w:sz w:val="20"/>
                <w:szCs w:val="20"/>
              </w:rPr>
            </w:pPr>
            <w:r w:rsidRPr="00834C5E">
              <w:rPr>
                <w:rFonts w:cs="Arial"/>
                <w:sz w:val="20"/>
                <w:szCs w:val="20"/>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0F07E5" w:rsidRPr="0068245B" w:rsidRDefault="00834C5E" w:rsidP="00956EC7">
            <w:pPr>
              <w:spacing w:line="240" w:lineRule="auto"/>
              <w:contextualSpacing/>
              <w:jc w:val="center"/>
              <w:rPr>
                <w:rFonts w:cs="Arial"/>
                <w:sz w:val="20"/>
                <w:szCs w:val="20"/>
              </w:rPr>
            </w:pPr>
            <w:r w:rsidRPr="00834C5E">
              <w:rPr>
                <w:rFonts w:cs="Arial"/>
                <w:sz w:val="20"/>
                <w:szCs w:val="20"/>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0F07E5" w:rsidRPr="0068245B" w:rsidRDefault="00834C5E" w:rsidP="00956EC7">
            <w:pPr>
              <w:spacing w:line="240" w:lineRule="auto"/>
              <w:contextualSpacing/>
              <w:jc w:val="center"/>
              <w:rPr>
                <w:rFonts w:cs="Arial"/>
                <w:sz w:val="20"/>
                <w:szCs w:val="20"/>
              </w:rPr>
            </w:pPr>
            <w:r w:rsidRPr="00834C5E">
              <w:rPr>
                <w:rFonts w:cs="Arial"/>
                <w:sz w:val="20"/>
                <w:szCs w:val="20"/>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0F07E5" w:rsidRPr="0068245B" w:rsidRDefault="00834C5E" w:rsidP="00956EC7">
            <w:pPr>
              <w:spacing w:line="240" w:lineRule="auto"/>
              <w:contextualSpacing/>
              <w:jc w:val="center"/>
              <w:rPr>
                <w:rFonts w:cs="Arial"/>
                <w:sz w:val="20"/>
                <w:szCs w:val="20"/>
              </w:rPr>
            </w:pPr>
            <w:r w:rsidRPr="00834C5E">
              <w:rPr>
                <w:rFonts w:cs="Arial"/>
                <w:sz w:val="20"/>
                <w:szCs w:val="20"/>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0F07E5" w:rsidRPr="0068245B" w:rsidRDefault="00834C5E" w:rsidP="00956EC7">
            <w:pPr>
              <w:spacing w:line="240" w:lineRule="auto"/>
              <w:contextualSpacing/>
              <w:jc w:val="center"/>
              <w:rPr>
                <w:rFonts w:cs="Arial"/>
                <w:sz w:val="20"/>
                <w:szCs w:val="20"/>
              </w:rPr>
            </w:pPr>
            <w:r w:rsidRPr="00834C5E">
              <w:rPr>
                <w:rFonts w:cs="Arial"/>
                <w:sz w:val="20"/>
                <w:szCs w:val="20"/>
              </w:rPr>
              <w:t xml:space="preserve">Procentowy udział wydatków przypisanych do danego limitu </w:t>
            </w:r>
            <w:r w:rsidRPr="00834C5E">
              <w:rPr>
                <w:rFonts w:cs="Arial"/>
                <w:sz w:val="20"/>
                <w:szCs w:val="20"/>
              </w:rPr>
              <w:br/>
              <w:t>w Całkowitych wydatkach kwalifikowalnych</w:t>
            </w:r>
          </w:p>
        </w:tc>
      </w:tr>
      <w:tr w:rsidR="000F07E5" w:rsidRPr="000A586A" w:rsidTr="005B3B03">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0F07E5" w:rsidP="00956EC7">
            <w:pPr>
              <w:spacing w:line="240" w:lineRule="auto"/>
              <w:contextualSpacing/>
              <w:jc w:val="center"/>
              <w:rPr>
                <w:rFonts w:cs="Arial"/>
                <w:sz w:val="20"/>
                <w:szCs w:val="20"/>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F07E5" w:rsidRPr="0068245B" w:rsidRDefault="00834C5E" w:rsidP="00956EC7">
            <w:pPr>
              <w:spacing w:line="240" w:lineRule="auto"/>
              <w:contextualSpacing/>
              <w:jc w:val="center"/>
              <w:rPr>
                <w:rFonts w:cs="Arial"/>
                <w:sz w:val="20"/>
                <w:szCs w:val="20"/>
              </w:rPr>
            </w:pPr>
            <w:r w:rsidRPr="00834C5E">
              <w:rPr>
                <w:rFonts w:cs="Arial"/>
                <w:sz w:val="20"/>
                <w:szCs w:val="20"/>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0F07E5" w:rsidRPr="0068245B" w:rsidRDefault="00834C5E" w:rsidP="00956EC7">
            <w:pPr>
              <w:spacing w:line="240" w:lineRule="auto"/>
              <w:contextualSpacing/>
              <w:jc w:val="center"/>
              <w:rPr>
                <w:rFonts w:cs="Arial"/>
                <w:sz w:val="20"/>
                <w:szCs w:val="20"/>
              </w:rPr>
            </w:pPr>
            <w:r w:rsidRPr="00834C5E">
              <w:rPr>
                <w:rFonts w:cs="Arial"/>
                <w:sz w:val="20"/>
                <w:szCs w:val="20"/>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0F07E5" w:rsidRPr="0068245B" w:rsidRDefault="00834C5E" w:rsidP="00956EC7">
            <w:pPr>
              <w:spacing w:line="240" w:lineRule="auto"/>
              <w:contextualSpacing/>
              <w:jc w:val="center"/>
              <w:rPr>
                <w:rFonts w:cs="Arial"/>
                <w:sz w:val="20"/>
                <w:szCs w:val="20"/>
              </w:rPr>
            </w:pPr>
            <w:r w:rsidRPr="00834C5E">
              <w:rPr>
                <w:rFonts w:cs="Arial"/>
                <w:sz w:val="20"/>
                <w:szCs w:val="20"/>
              </w:rPr>
              <w:t>automatycznie</w:t>
            </w:r>
          </w:p>
        </w:tc>
      </w:tr>
      <w:tr w:rsidR="000F07E5" w:rsidRPr="000A586A" w:rsidTr="005B3B03">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0F07E5" w:rsidRPr="0068245B" w:rsidRDefault="000F07E5" w:rsidP="00956EC7">
            <w:pPr>
              <w:spacing w:line="240" w:lineRule="auto"/>
              <w:contextualSpacing/>
              <w:jc w:val="center"/>
              <w:rPr>
                <w:rFonts w:cs="Arial"/>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956EC7">
            <w:pPr>
              <w:spacing w:line="240" w:lineRule="auto"/>
              <w:contextualSpacing/>
              <w:jc w:val="center"/>
              <w:rPr>
                <w:rFonts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956EC7">
            <w:pPr>
              <w:spacing w:line="240" w:lineRule="auto"/>
              <w:contextualSpacing/>
              <w:jc w:val="center"/>
              <w:rPr>
                <w:rFonts w:cs="Arial"/>
                <w:sz w:val="20"/>
                <w:szCs w:val="20"/>
              </w:rPr>
            </w:pPr>
          </w:p>
        </w:tc>
        <w:tc>
          <w:tcPr>
            <w:tcW w:w="1337" w:type="pct"/>
            <w:tcBorders>
              <w:top w:val="single" w:sz="4" w:space="0" w:color="auto"/>
              <w:left w:val="single" w:sz="4" w:space="0" w:color="auto"/>
              <w:bottom w:val="single" w:sz="4" w:space="0" w:color="auto"/>
              <w:right w:val="single" w:sz="4" w:space="0" w:color="auto"/>
            </w:tcBorders>
          </w:tcPr>
          <w:p w:rsidR="000F07E5" w:rsidRPr="0068245B" w:rsidRDefault="000F07E5" w:rsidP="00956EC7">
            <w:pPr>
              <w:spacing w:line="240" w:lineRule="auto"/>
              <w:contextualSpacing/>
              <w:jc w:val="center"/>
              <w:rPr>
                <w:rFonts w:cs="Arial"/>
                <w:sz w:val="20"/>
                <w:szCs w:val="20"/>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956EC7">
            <w:pPr>
              <w:spacing w:line="240" w:lineRule="auto"/>
              <w:contextualSpacing/>
              <w:jc w:val="center"/>
              <w:rPr>
                <w:rFonts w:cs="Arial"/>
                <w:sz w:val="20"/>
                <w:szCs w:val="20"/>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0F07E5" w:rsidRPr="0068245B" w:rsidRDefault="000F07E5" w:rsidP="00956EC7">
            <w:pPr>
              <w:spacing w:line="240" w:lineRule="auto"/>
              <w:contextualSpacing/>
              <w:jc w:val="center"/>
              <w:rPr>
                <w:rFonts w:cs="Arial"/>
                <w:sz w:val="20"/>
                <w:szCs w:val="20"/>
              </w:rPr>
            </w:pPr>
          </w:p>
        </w:tc>
      </w:tr>
      <w:tr w:rsidR="000F07E5" w:rsidRPr="000A586A" w:rsidTr="005B3B03">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0F07E5" w:rsidP="00956EC7">
            <w:pPr>
              <w:spacing w:line="240" w:lineRule="auto"/>
              <w:contextualSpacing/>
              <w:jc w:val="center"/>
              <w:rPr>
                <w:rFonts w:cs="Arial"/>
                <w:sz w:val="20"/>
                <w:szCs w:val="20"/>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F07E5" w:rsidRPr="0068245B" w:rsidRDefault="00834C5E" w:rsidP="00956EC7">
            <w:pPr>
              <w:spacing w:line="240" w:lineRule="auto"/>
              <w:contextualSpacing/>
              <w:jc w:val="center"/>
              <w:rPr>
                <w:rFonts w:cs="Arial"/>
                <w:sz w:val="20"/>
                <w:szCs w:val="20"/>
              </w:rPr>
            </w:pPr>
            <w:r w:rsidRPr="00834C5E">
              <w:rPr>
                <w:rFonts w:cs="Arial"/>
                <w:sz w:val="20"/>
                <w:szCs w:val="20"/>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0F07E5" w:rsidRPr="0068245B" w:rsidRDefault="00834C5E" w:rsidP="00956EC7">
            <w:pPr>
              <w:spacing w:line="240" w:lineRule="auto"/>
              <w:contextualSpacing/>
              <w:jc w:val="center"/>
              <w:rPr>
                <w:rFonts w:cs="Arial"/>
                <w:sz w:val="20"/>
                <w:szCs w:val="20"/>
              </w:rPr>
            </w:pPr>
            <w:r w:rsidRPr="00834C5E">
              <w:rPr>
                <w:rFonts w:cs="Arial"/>
                <w:sz w:val="20"/>
                <w:szCs w:val="20"/>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0F07E5" w:rsidRPr="0068245B" w:rsidRDefault="00834C5E" w:rsidP="00956EC7">
            <w:pPr>
              <w:spacing w:line="240" w:lineRule="auto"/>
              <w:contextualSpacing/>
              <w:jc w:val="center"/>
              <w:rPr>
                <w:rFonts w:cs="Arial"/>
                <w:sz w:val="20"/>
                <w:szCs w:val="20"/>
              </w:rPr>
            </w:pPr>
            <w:r w:rsidRPr="00834C5E">
              <w:rPr>
                <w:rFonts w:cs="Arial"/>
                <w:sz w:val="20"/>
                <w:szCs w:val="20"/>
              </w:rPr>
              <w:t>automatycznie</w:t>
            </w:r>
          </w:p>
        </w:tc>
      </w:tr>
      <w:tr w:rsidR="000F07E5" w:rsidRPr="000A586A" w:rsidTr="005B3B03">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0F07E5" w:rsidRPr="0068245B" w:rsidRDefault="000F07E5" w:rsidP="00956EC7">
            <w:pPr>
              <w:spacing w:line="240" w:lineRule="auto"/>
              <w:contextualSpacing/>
              <w:jc w:val="center"/>
              <w:rPr>
                <w:rFonts w:cs="Arial"/>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956EC7">
            <w:pPr>
              <w:spacing w:line="240" w:lineRule="auto"/>
              <w:contextualSpacing/>
              <w:jc w:val="center"/>
              <w:rPr>
                <w:rFonts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956EC7">
            <w:pPr>
              <w:spacing w:line="240" w:lineRule="auto"/>
              <w:contextualSpacing/>
              <w:jc w:val="center"/>
              <w:rPr>
                <w:rFonts w:cs="Arial"/>
                <w:sz w:val="20"/>
                <w:szCs w:val="20"/>
              </w:rPr>
            </w:pPr>
          </w:p>
        </w:tc>
        <w:tc>
          <w:tcPr>
            <w:tcW w:w="1337" w:type="pct"/>
            <w:tcBorders>
              <w:top w:val="single" w:sz="4" w:space="0" w:color="auto"/>
              <w:left w:val="single" w:sz="4" w:space="0" w:color="auto"/>
              <w:bottom w:val="single" w:sz="4" w:space="0" w:color="auto"/>
              <w:right w:val="single" w:sz="4" w:space="0" w:color="auto"/>
            </w:tcBorders>
          </w:tcPr>
          <w:p w:rsidR="000F07E5" w:rsidRPr="0068245B" w:rsidRDefault="000F07E5" w:rsidP="00956EC7">
            <w:pPr>
              <w:spacing w:line="240" w:lineRule="auto"/>
              <w:contextualSpacing/>
              <w:jc w:val="center"/>
              <w:rPr>
                <w:rFonts w:cs="Arial"/>
                <w:sz w:val="20"/>
                <w:szCs w:val="20"/>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956EC7">
            <w:pPr>
              <w:spacing w:line="240" w:lineRule="auto"/>
              <w:contextualSpacing/>
              <w:jc w:val="center"/>
              <w:rPr>
                <w:rFonts w:cs="Arial"/>
                <w:sz w:val="20"/>
                <w:szCs w:val="20"/>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0F07E5" w:rsidRPr="0068245B" w:rsidRDefault="000F07E5" w:rsidP="00956EC7">
            <w:pPr>
              <w:spacing w:line="240" w:lineRule="auto"/>
              <w:contextualSpacing/>
              <w:jc w:val="center"/>
              <w:rPr>
                <w:rFonts w:cs="Arial"/>
                <w:sz w:val="20"/>
                <w:szCs w:val="20"/>
              </w:rPr>
            </w:pPr>
          </w:p>
        </w:tc>
      </w:tr>
      <w:tr w:rsidR="000F07E5" w:rsidRPr="000A586A" w:rsidTr="005B3B03">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0F07E5" w:rsidP="00956EC7">
            <w:pPr>
              <w:spacing w:line="240" w:lineRule="auto"/>
              <w:contextualSpacing/>
              <w:jc w:val="center"/>
              <w:rPr>
                <w:rFonts w:cs="Arial"/>
                <w:sz w:val="20"/>
                <w:szCs w:val="20"/>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F07E5" w:rsidRPr="0068245B" w:rsidRDefault="00834C5E" w:rsidP="00956EC7">
            <w:pPr>
              <w:spacing w:line="240" w:lineRule="auto"/>
              <w:contextualSpacing/>
              <w:jc w:val="center"/>
              <w:rPr>
                <w:rFonts w:cs="Arial"/>
                <w:sz w:val="20"/>
                <w:szCs w:val="20"/>
              </w:rPr>
            </w:pPr>
            <w:r w:rsidRPr="00834C5E">
              <w:rPr>
                <w:rFonts w:cs="Arial"/>
                <w:sz w:val="20"/>
                <w:szCs w:val="20"/>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0F07E5" w:rsidRPr="0068245B" w:rsidRDefault="00834C5E" w:rsidP="00956EC7">
            <w:pPr>
              <w:spacing w:line="240" w:lineRule="auto"/>
              <w:contextualSpacing/>
              <w:jc w:val="center"/>
              <w:rPr>
                <w:rFonts w:cs="Arial"/>
                <w:sz w:val="20"/>
                <w:szCs w:val="20"/>
              </w:rPr>
            </w:pPr>
            <w:r w:rsidRPr="00834C5E">
              <w:rPr>
                <w:rFonts w:cs="Arial"/>
                <w:sz w:val="20"/>
                <w:szCs w:val="20"/>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0F07E5" w:rsidRPr="0068245B" w:rsidRDefault="00834C5E" w:rsidP="00956EC7">
            <w:pPr>
              <w:spacing w:line="240" w:lineRule="auto"/>
              <w:contextualSpacing/>
              <w:jc w:val="center"/>
              <w:rPr>
                <w:rFonts w:cs="Arial"/>
                <w:sz w:val="20"/>
                <w:szCs w:val="20"/>
              </w:rPr>
            </w:pPr>
            <w:r w:rsidRPr="00834C5E">
              <w:rPr>
                <w:rFonts w:cs="Arial"/>
                <w:sz w:val="20"/>
                <w:szCs w:val="20"/>
              </w:rPr>
              <w:t>automatycznie</w:t>
            </w:r>
          </w:p>
        </w:tc>
      </w:tr>
      <w:tr w:rsidR="000F07E5" w:rsidRPr="000A586A" w:rsidTr="005B3B03">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0F07E5" w:rsidRPr="0068245B" w:rsidRDefault="000F07E5" w:rsidP="00956EC7">
            <w:pPr>
              <w:spacing w:line="240" w:lineRule="auto"/>
              <w:contextualSpacing/>
              <w:jc w:val="center"/>
              <w:rPr>
                <w:rFonts w:cs="Arial"/>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956EC7">
            <w:pPr>
              <w:spacing w:line="240" w:lineRule="auto"/>
              <w:contextualSpacing/>
              <w:jc w:val="center"/>
              <w:rPr>
                <w:rFonts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956EC7">
            <w:pPr>
              <w:spacing w:line="240" w:lineRule="auto"/>
              <w:contextualSpacing/>
              <w:jc w:val="center"/>
              <w:rPr>
                <w:rFonts w:cs="Arial"/>
                <w:sz w:val="20"/>
                <w:szCs w:val="20"/>
              </w:rPr>
            </w:pPr>
          </w:p>
        </w:tc>
        <w:tc>
          <w:tcPr>
            <w:tcW w:w="1337" w:type="pct"/>
            <w:tcBorders>
              <w:top w:val="single" w:sz="4" w:space="0" w:color="auto"/>
              <w:left w:val="single" w:sz="4" w:space="0" w:color="auto"/>
              <w:bottom w:val="single" w:sz="4" w:space="0" w:color="auto"/>
              <w:right w:val="single" w:sz="4" w:space="0" w:color="auto"/>
            </w:tcBorders>
          </w:tcPr>
          <w:p w:rsidR="000F07E5" w:rsidRPr="0068245B" w:rsidRDefault="000F07E5" w:rsidP="00956EC7">
            <w:pPr>
              <w:spacing w:line="240" w:lineRule="auto"/>
              <w:contextualSpacing/>
              <w:jc w:val="center"/>
              <w:rPr>
                <w:rFonts w:cs="Arial"/>
                <w:sz w:val="20"/>
                <w:szCs w:val="20"/>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956EC7">
            <w:pPr>
              <w:spacing w:line="240" w:lineRule="auto"/>
              <w:contextualSpacing/>
              <w:jc w:val="center"/>
              <w:rPr>
                <w:rFonts w:cs="Arial"/>
                <w:sz w:val="20"/>
                <w:szCs w:val="20"/>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0F07E5" w:rsidRPr="0068245B" w:rsidRDefault="000F07E5" w:rsidP="00956EC7">
            <w:pPr>
              <w:spacing w:line="240" w:lineRule="auto"/>
              <w:contextualSpacing/>
              <w:jc w:val="center"/>
              <w:rPr>
                <w:rFonts w:cs="Arial"/>
                <w:sz w:val="20"/>
                <w:szCs w:val="20"/>
              </w:rPr>
            </w:pPr>
          </w:p>
        </w:tc>
      </w:tr>
    </w:tbl>
    <w:p w:rsidR="002B4657" w:rsidRPr="00D42E60" w:rsidRDefault="002B4657" w:rsidP="002B4657">
      <w:pPr>
        <w:pStyle w:val="Bezodstpw"/>
        <w:jc w:val="both"/>
        <w:rPr>
          <w:rFonts w:ascii="Arial" w:hAnsi="Arial" w:cs="Arial"/>
          <w:sz w:val="16"/>
          <w:szCs w:val="16"/>
        </w:rPr>
      </w:pPr>
    </w:p>
    <w:p w:rsidR="002B4657" w:rsidRPr="00C948B7" w:rsidRDefault="002B4657" w:rsidP="0015663E">
      <w:pPr>
        <w:pStyle w:val="Nagwek2"/>
        <w:numPr>
          <w:ilvl w:val="1"/>
          <w:numId w:val="103"/>
        </w:numPr>
      </w:pPr>
      <w:bookmarkStart w:id="709" w:name="_Toc34124372"/>
      <w:r w:rsidRPr="00D42E60">
        <w:t>Generowanie dochodu w projekcie</w:t>
      </w:r>
      <w:bookmarkEnd w:id="709"/>
    </w:p>
    <w:p w:rsidR="002B4657" w:rsidRPr="00C948B7" w:rsidRDefault="002B4657" w:rsidP="00C948B7">
      <w:pPr>
        <w:rPr>
          <w:rFonts w:cs="Arial"/>
          <w:sz w:val="16"/>
          <w:szCs w:val="16"/>
        </w:rPr>
      </w:pPr>
      <w:r w:rsidRPr="00C948B7">
        <w:t>Opcję „dotyczy” należy wybrać w sytuacji, gdy inwestycja spełnia cechy projektu generującego dochód, przy czym dochód należy rozumieć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r w:rsidRPr="00D42E60">
        <w:rPr>
          <w:rFonts w:cs="Arial"/>
          <w:sz w:val="16"/>
          <w:szCs w:val="16"/>
        </w:rPr>
        <w:t>.</w:t>
      </w:r>
      <w:r w:rsidR="00C948B7">
        <w:rPr>
          <w:rFonts w:cs="Arial"/>
          <w:sz w:val="16"/>
          <w:szCs w:val="16"/>
        </w:rPr>
        <w:t xml:space="preserve"> </w:t>
      </w:r>
      <w:r w:rsidRPr="00D42E60">
        <w:t>W przypadku wybrania opcji „Nie dotyczy” poniższe pola są nieaktywne.</w:t>
      </w:r>
    </w:p>
    <w:p w:rsidR="00884FF4" w:rsidRPr="00884FF4" w:rsidRDefault="002B4657" w:rsidP="0015663E">
      <w:pPr>
        <w:pStyle w:val="Akapitzlist"/>
        <w:numPr>
          <w:ilvl w:val="2"/>
          <w:numId w:val="103"/>
        </w:numPr>
        <w:ind w:left="567" w:hanging="567"/>
        <w:contextualSpacing w:val="0"/>
        <w:rPr>
          <w:b/>
          <w:bCs/>
        </w:rPr>
      </w:pPr>
      <w:r w:rsidRPr="00884FF4">
        <w:rPr>
          <w:b/>
          <w:bCs/>
        </w:rPr>
        <w:t>Projekt generujący dochód</w:t>
      </w:r>
    </w:p>
    <w:p w:rsidR="000F07E5" w:rsidRDefault="002B4657" w:rsidP="00884FF4">
      <w:pPr>
        <w:pStyle w:val="Akapitzlist"/>
        <w:ind w:left="567"/>
        <w:contextualSpacing w:val="0"/>
      </w:pPr>
      <w:r w:rsidRPr="00D42E60">
        <w:t xml:space="preserve">Należy dokonać wyboru z listy rozwijanej: </w:t>
      </w:r>
    </w:p>
    <w:p w:rsidR="000F07E5" w:rsidRDefault="002B4657" w:rsidP="00884FF4">
      <w:pPr>
        <w:pStyle w:val="Akapitzlist"/>
        <w:numPr>
          <w:ilvl w:val="0"/>
          <w:numId w:val="70"/>
        </w:numPr>
        <w:ind w:left="851" w:hanging="284"/>
        <w:contextualSpacing w:val="0"/>
      </w:pPr>
      <w:r w:rsidRPr="000F07E5">
        <w:t xml:space="preserve">„Brak dochodu” </w:t>
      </w:r>
    </w:p>
    <w:p w:rsidR="000F07E5" w:rsidRDefault="002B4657" w:rsidP="00884FF4">
      <w:pPr>
        <w:pStyle w:val="Akapitzlist"/>
        <w:numPr>
          <w:ilvl w:val="0"/>
          <w:numId w:val="70"/>
        </w:numPr>
        <w:ind w:left="851" w:hanging="284"/>
        <w:contextualSpacing w:val="0"/>
      </w:pPr>
      <w:r w:rsidRPr="000F07E5">
        <w:t xml:space="preserve">„Tak – luka finansowa” </w:t>
      </w:r>
    </w:p>
    <w:p w:rsidR="000F07E5" w:rsidRDefault="002B4657" w:rsidP="00884FF4">
      <w:pPr>
        <w:pStyle w:val="Akapitzlist"/>
        <w:numPr>
          <w:ilvl w:val="0"/>
          <w:numId w:val="70"/>
        </w:numPr>
        <w:ind w:left="851" w:hanging="284"/>
        <w:contextualSpacing w:val="0"/>
      </w:pPr>
      <w:r w:rsidRPr="000F07E5">
        <w:t xml:space="preserve">„Tak – zryczałtowana stawka” </w:t>
      </w:r>
    </w:p>
    <w:p w:rsidR="002B4657" w:rsidRPr="000F07E5" w:rsidRDefault="002B4657" w:rsidP="00884FF4">
      <w:pPr>
        <w:ind w:left="567"/>
      </w:pPr>
      <w:r w:rsidRPr="000F07E5">
        <w:lastRenderedPageBreak/>
        <w:t xml:space="preserve">W niniejszym naborze w projektach generujących dochód po ich ukończeniu dofinansowanie ustala się w oparciu o </w:t>
      </w:r>
      <w:r w:rsidR="00D3060F">
        <w:t>metodę luki w finansowaniu.</w:t>
      </w:r>
    </w:p>
    <w:p w:rsidR="002B4657" w:rsidRPr="000F07E5" w:rsidRDefault="002B4657" w:rsidP="00884FF4">
      <w:pPr>
        <w:pStyle w:val="Akapitzlist"/>
        <w:numPr>
          <w:ilvl w:val="0"/>
          <w:numId w:val="71"/>
        </w:numPr>
        <w:ind w:left="851" w:hanging="284"/>
        <w:contextualSpacing w:val="0"/>
      </w:pPr>
      <w:r w:rsidRPr="00D42E60">
        <w:t>Wydatki kwalifikowalne</w:t>
      </w:r>
      <w:r w:rsidRPr="00D42E60">
        <w:tab/>
        <w:t xml:space="preserve">Pole wypełniane automatycznie na podstawie danych wprowadzonych </w:t>
      </w:r>
      <w:r w:rsidRPr="000F07E5">
        <w:t>w poszczególnych Kartach wydatków sekcji G.1.2. oraz G.3.</w:t>
      </w:r>
    </w:p>
    <w:p w:rsidR="00F02AB5" w:rsidRPr="00F02AB5" w:rsidRDefault="002B4657" w:rsidP="0095779A">
      <w:pPr>
        <w:pStyle w:val="Akapitzlist"/>
        <w:numPr>
          <w:ilvl w:val="3"/>
          <w:numId w:val="103"/>
        </w:numPr>
        <w:ind w:left="851" w:hanging="851"/>
        <w:contextualSpacing w:val="0"/>
        <w:rPr>
          <w:b/>
          <w:bCs/>
        </w:rPr>
      </w:pPr>
      <w:r w:rsidRPr="00F02AB5">
        <w:rPr>
          <w:b/>
          <w:bCs/>
        </w:rPr>
        <w:t>Zryczałtowana stawka (%)</w:t>
      </w:r>
    </w:p>
    <w:p w:rsidR="002B4657" w:rsidRPr="000F07E5" w:rsidRDefault="002B4657" w:rsidP="00F02AB5">
      <w:pPr>
        <w:pStyle w:val="Akapitzlist"/>
        <w:ind w:left="851"/>
        <w:contextualSpacing w:val="0"/>
      </w:pPr>
      <w:r w:rsidRPr="00D42E60">
        <w:t>Należy wpisać wysokość zryczałtowanej procentowej stawki dochodu określoną w Regulaminie konkursu/naboru (jeśli dotyczy).</w:t>
      </w:r>
      <w:r w:rsidR="000F07E5">
        <w:t xml:space="preserve"> </w:t>
      </w:r>
      <w:r w:rsidRPr="000F07E5">
        <w:t>UWAGA! Wnioskodawca zobowiązany jest skorygować o ten wskaźnik wszystkie wydatki kwalifikowalne w projekcie ujęte w poszczególnych kartach wydatków w sekcjach G.1.2 oraz G.3.</w:t>
      </w:r>
    </w:p>
    <w:p w:rsidR="00F02AB5" w:rsidRPr="00F02AB5" w:rsidRDefault="002B4657" w:rsidP="0095779A">
      <w:pPr>
        <w:pStyle w:val="Akapitzlist"/>
        <w:numPr>
          <w:ilvl w:val="3"/>
          <w:numId w:val="103"/>
        </w:numPr>
        <w:ind w:left="851" w:hanging="851"/>
        <w:contextualSpacing w:val="0"/>
        <w:rPr>
          <w:b/>
          <w:bCs/>
        </w:rPr>
      </w:pPr>
      <w:r w:rsidRPr="00F02AB5">
        <w:rPr>
          <w:b/>
          <w:bCs/>
        </w:rPr>
        <w:t>Luka w finansowaniu (%)</w:t>
      </w:r>
    </w:p>
    <w:p w:rsidR="002B4657" w:rsidRPr="000F07E5" w:rsidRDefault="002B4657" w:rsidP="00F02AB5">
      <w:pPr>
        <w:pStyle w:val="Akapitzlist"/>
        <w:ind w:left="851"/>
        <w:contextualSpacing w:val="0"/>
      </w:pPr>
      <w:r w:rsidRPr="00D42E60">
        <w:t xml:space="preserve">Należy podać wartość luki w finansowaniu na podstawie obliczeń w tabeli nr 5.7.1 załącznika nr 3 do studium wykonalności (jeśli dotyczy). </w:t>
      </w:r>
      <w:r w:rsidRPr="000F07E5">
        <w:t>Wnioskodawca zobowiązany jest skorygować o ten wskaźnik wszystkie wydatki kwalifikowalne w projekcie ujęte w poszczególnych kartach wydatków w sekcjach G.1.2 oraz G.3.</w:t>
      </w:r>
    </w:p>
    <w:p w:rsidR="00F02AB5" w:rsidRPr="00F02AB5" w:rsidRDefault="002B4657" w:rsidP="0095779A">
      <w:pPr>
        <w:pStyle w:val="Akapitzlist"/>
        <w:numPr>
          <w:ilvl w:val="3"/>
          <w:numId w:val="103"/>
        </w:numPr>
        <w:ind w:left="851" w:hanging="851"/>
        <w:contextualSpacing w:val="0"/>
        <w:rPr>
          <w:b/>
          <w:bCs/>
        </w:rPr>
      </w:pPr>
      <w:r w:rsidRPr="00F02AB5">
        <w:rPr>
          <w:b/>
          <w:bCs/>
        </w:rPr>
        <w:t>Wydatki kwalifikowalne przed dochodem</w:t>
      </w:r>
    </w:p>
    <w:p w:rsidR="002B4657" w:rsidRPr="00D42E60" w:rsidRDefault="002B4657" w:rsidP="00F02AB5">
      <w:pPr>
        <w:pStyle w:val="Akapitzlist"/>
        <w:ind w:left="851"/>
        <w:contextualSpacing w:val="0"/>
      </w:pPr>
      <w:r w:rsidRPr="00D42E60">
        <w:t>Należy podać całkowitą wartość wydatków kwalifikowalnych (przed skorygowaniem o wskaźnik luki w finansowaniu/zryczałtowanej procentowej stawki dochodu) na podstawie tabeli nr 3.1.3 załącznika nr 3 do studium wykonalności.</w:t>
      </w:r>
    </w:p>
    <w:p w:rsidR="00F02AB5" w:rsidRPr="00F02AB5" w:rsidRDefault="002B4657" w:rsidP="0095779A">
      <w:pPr>
        <w:pStyle w:val="Akapitzlist"/>
        <w:numPr>
          <w:ilvl w:val="3"/>
          <w:numId w:val="103"/>
        </w:numPr>
        <w:ind w:left="851" w:hanging="851"/>
        <w:contextualSpacing w:val="0"/>
        <w:rPr>
          <w:b/>
          <w:bCs/>
        </w:rPr>
      </w:pPr>
      <w:r w:rsidRPr="00F02AB5">
        <w:rPr>
          <w:b/>
          <w:bCs/>
        </w:rPr>
        <w:t>Wartość generowanego dochodu</w:t>
      </w:r>
    </w:p>
    <w:p w:rsidR="002B4657" w:rsidRPr="00C948B7" w:rsidRDefault="002B4657" w:rsidP="00F02AB5">
      <w:pPr>
        <w:pStyle w:val="Akapitzlist"/>
        <w:ind w:left="851"/>
        <w:contextualSpacing w:val="0"/>
      </w:pPr>
      <w:r w:rsidRPr="00D42E60">
        <w:t>Należy podać kwotę dochodu wygenerowanego w projekcie. Kwota ta stanowi różnicę pomiędzy wartością całkowitych wydatków kwalifikowalnych określonych w polu G.5.1.3 oraz wartością tych wydatków skorygowaną o wskaźnik luki w finansowaniu/zryczałtowanej procentowej stawki dochodu wskazany w polu G.5.1.1/G.5.1.2.</w:t>
      </w:r>
    </w:p>
    <w:p w:rsidR="002B4657" w:rsidRPr="00C948B7" w:rsidRDefault="002B4657" w:rsidP="0095779A">
      <w:pPr>
        <w:pStyle w:val="Nagwek2"/>
        <w:numPr>
          <w:ilvl w:val="1"/>
          <w:numId w:val="103"/>
        </w:numPr>
      </w:pPr>
      <w:bookmarkStart w:id="710" w:name="_Toc34124373"/>
      <w:r w:rsidRPr="00D42E60">
        <w:lastRenderedPageBreak/>
        <w:t>Wartość dofinansowania</w:t>
      </w:r>
      <w:bookmarkEnd w:id="710"/>
    </w:p>
    <w:p w:rsidR="002B4657" w:rsidRPr="00C948B7" w:rsidRDefault="002B4657" w:rsidP="00C948B7">
      <w:r w:rsidRPr="00D42E60">
        <w:t>Wszystkie pola w sekcji wypełniane są automatycznie na podstawie danych uprzednio wprowadzonych przez wnioskodawcę do Kart zadań oraz Kart wydatków.</w:t>
      </w:r>
    </w:p>
    <w:p w:rsidR="002B4657" w:rsidRPr="00D42E60" w:rsidRDefault="002B4657" w:rsidP="00C948B7">
      <w:r w:rsidRPr="00D42E60">
        <w:t>Podmiot ponoszący wydatek:</w:t>
      </w:r>
    </w:p>
    <w:tbl>
      <w:tblPr>
        <w:tblStyle w:val="Tabela-Siatka"/>
        <w:tblW w:w="5000" w:type="pct"/>
        <w:tblLook w:val="04A0"/>
      </w:tblPr>
      <w:tblGrid>
        <w:gridCol w:w="2374"/>
        <w:gridCol w:w="2375"/>
        <w:gridCol w:w="2375"/>
        <w:gridCol w:w="2375"/>
        <w:gridCol w:w="2375"/>
        <w:gridCol w:w="2380"/>
      </w:tblGrid>
      <w:tr w:rsidR="005B3B03" w:rsidRPr="00BD3E7D" w:rsidTr="00C948B7">
        <w:trPr>
          <w:tblHeader/>
        </w:trPr>
        <w:tc>
          <w:tcPr>
            <w:tcW w:w="833" w:type="pct"/>
            <w:tcBorders>
              <w:bottom w:val="single" w:sz="4" w:space="0" w:color="auto"/>
            </w:tcBorders>
            <w:shd w:val="clear" w:color="auto" w:fill="D9D9D9" w:themeFill="background1" w:themeFillShade="D9"/>
            <w:vAlign w:val="center"/>
          </w:tcPr>
          <w:p w:rsidR="005B3B03" w:rsidRPr="0068245B" w:rsidRDefault="00834C5E" w:rsidP="005B3B03">
            <w:pPr>
              <w:spacing w:after="0" w:line="240" w:lineRule="auto"/>
              <w:jc w:val="center"/>
              <w:rPr>
                <w:rFonts w:cs="Arial"/>
                <w:b/>
                <w:sz w:val="20"/>
              </w:rPr>
            </w:pPr>
            <w:r w:rsidRPr="00834C5E">
              <w:rPr>
                <w:rFonts w:cs="Arial"/>
                <w:b/>
                <w:sz w:val="20"/>
                <w:szCs w:val="22"/>
              </w:rPr>
              <w:t>Rodzaj dofinansowania</w:t>
            </w:r>
          </w:p>
        </w:tc>
        <w:tc>
          <w:tcPr>
            <w:tcW w:w="833" w:type="pct"/>
            <w:tcBorders>
              <w:bottom w:val="single" w:sz="4" w:space="0" w:color="auto"/>
            </w:tcBorders>
            <w:shd w:val="clear" w:color="auto" w:fill="D9D9D9" w:themeFill="background1" w:themeFillShade="D9"/>
            <w:vAlign w:val="center"/>
          </w:tcPr>
          <w:p w:rsidR="005B3B03" w:rsidRPr="0068245B" w:rsidRDefault="00834C5E" w:rsidP="005B3B03">
            <w:pPr>
              <w:spacing w:after="0" w:line="240" w:lineRule="auto"/>
              <w:jc w:val="center"/>
              <w:rPr>
                <w:rFonts w:cs="Arial"/>
                <w:b/>
                <w:sz w:val="20"/>
              </w:rPr>
            </w:pPr>
            <w:r w:rsidRPr="00834C5E">
              <w:rPr>
                <w:rFonts w:cs="Arial"/>
                <w:b/>
                <w:sz w:val="20"/>
                <w:szCs w:val="22"/>
              </w:rPr>
              <w:t>Suma wydatków kwalifikowanych przypisanych do rodzaju dofinansowania</w:t>
            </w:r>
          </w:p>
        </w:tc>
        <w:tc>
          <w:tcPr>
            <w:tcW w:w="833" w:type="pct"/>
            <w:tcBorders>
              <w:bottom w:val="single" w:sz="4" w:space="0" w:color="auto"/>
            </w:tcBorders>
            <w:shd w:val="clear" w:color="auto" w:fill="D9D9D9" w:themeFill="background1" w:themeFillShade="D9"/>
            <w:vAlign w:val="center"/>
          </w:tcPr>
          <w:p w:rsidR="005B3B03" w:rsidRPr="0068245B" w:rsidRDefault="00834C5E" w:rsidP="005B3B03">
            <w:pPr>
              <w:spacing w:after="0" w:line="240" w:lineRule="auto"/>
              <w:jc w:val="center"/>
              <w:rPr>
                <w:rFonts w:cs="Arial"/>
                <w:b/>
                <w:sz w:val="20"/>
              </w:rPr>
            </w:pPr>
            <w:r w:rsidRPr="00834C5E">
              <w:rPr>
                <w:rFonts w:cs="Arial"/>
                <w:b/>
                <w:sz w:val="20"/>
                <w:szCs w:val="22"/>
              </w:rPr>
              <w:t>Wnioskowana kwota dofinansowania przypisana do rodzaju dofinansowania</w:t>
            </w:r>
          </w:p>
        </w:tc>
        <w:tc>
          <w:tcPr>
            <w:tcW w:w="833" w:type="pct"/>
            <w:tcBorders>
              <w:bottom w:val="single" w:sz="4" w:space="0" w:color="auto"/>
            </w:tcBorders>
            <w:shd w:val="clear" w:color="auto" w:fill="D9D9D9" w:themeFill="background1" w:themeFillShade="D9"/>
            <w:vAlign w:val="center"/>
          </w:tcPr>
          <w:p w:rsidR="005B3B03" w:rsidRPr="0068245B" w:rsidRDefault="00834C5E" w:rsidP="005B3B03">
            <w:pPr>
              <w:spacing w:after="0" w:line="240" w:lineRule="auto"/>
              <w:jc w:val="center"/>
              <w:rPr>
                <w:rFonts w:cs="Arial"/>
                <w:b/>
                <w:sz w:val="20"/>
              </w:rPr>
            </w:pPr>
            <w:r w:rsidRPr="00834C5E">
              <w:rPr>
                <w:rFonts w:cs="Arial"/>
                <w:b/>
                <w:sz w:val="20"/>
                <w:szCs w:val="22"/>
              </w:rPr>
              <w:t>Wkład własny</w:t>
            </w:r>
          </w:p>
        </w:tc>
        <w:tc>
          <w:tcPr>
            <w:tcW w:w="833" w:type="pct"/>
            <w:tcBorders>
              <w:bottom w:val="single" w:sz="4" w:space="0" w:color="auto"/>
            </w:tcBorders>
            <w:shd w:val="clear" w:color="auto" w:fill="D9D9D9" w:themeFill="background1" w:themeFillShade="D9"/>
            <w:vAlign w:val="center"/>
          </w:tcPr>
          <w:p w:rsidR="005B3B03" w:rsidRPr="0068245B" w:rsidRDefault="00834C5E" w:rsidP="005B3B03">
            <w:pPr>
              <w:spacing w:after="0" w:line="240" w:lineRule="auto"/>
              <w:jc w:val="center"/>
              <w:rPr>
                <w:rFonts w:cs="Arial"/>
                <w:b/>
                <w:sz w:val="20"/>
              </w:rPr>
            </w:pPr>
            <w:r w:rsidRPr="00834C5E">
              <w:rPr>
                <w:rFonts w:cs="Arial"/>
                <w:b/>
                <w:sz w:val="20"/>
                <w:szCs w:val="22"/>
              </w:rPr>
              <w:t>Wnioskowany poziom dofinansowania</w:t>
            </w:r>
          </w:p>
        </w:tc>
        <w:tc>
          <w:tcPr>
            <w:tcW w:w="835" w:type="pct"/>
            <w:tcBorders>
              <w:bottom w:val="single" w:sz="4" w:space="0" w:color="auto"/>
            </w:tcBorders>
            <w:shd w:val="clear" w:color="auto" w:fill="D9D9D9" w:themeFill="background1" w:themeFillShade="D9"/>
            <w:vAlign w:val="center"/>
          </w:tcPr>
          <w:p w:rsidR="005B3B03" w:rsidRPr="0068245B" w:rsidRDefault="00834C5E" w:rsidP="005B3B03">
            <w:pPr>
              <w:spacing w:after="0" w:line="240" w:lineRule="auto"/>
              <w:jc w:val="center"/>
              <w:rPr>
                <w:rFonts w:cs="Arial"/>
                <w:b/>
                <w:sz w:val="20"/>
              </w:rPr>
            </w:pPr>
            <w:r w:rsidRPr="00834C5E">
              <w:rPr>
                <w:rFonts w:cs="Arial"/>
                <w:b/>
                <w:sz w:val="20"/>
                <w:szCs w:val="22"/>
              </w:rPr>
              <w:t>Maksymalny poziom dofinansowania</w:t>
            </w:r>
          </w:p>
        </w:tc>
      </w:tr>
      <w:tr w:rsidR="005B3B03" w:rsidRPr="00BD3E7D" w:rsidTr="005B3B03">
        <w:tc>
          <w:tcPr>
            <w:tcW w:w="833" w:type="pct"/>
            <w:shd w:val="clear" w:color="auto" w:fill="FFFFFF" w:themeFill="background1"/>
          </w:tcPr>
          <w:p w:rsidR="005B3B03" w:rsidRPr="0068245B" w:rsidRDefault="005B3B03" w:rsidP="005B3B03">
            <w:pPr>
              <w:spacing w:after="0" w:line="240" w:lineRule="auto"/>
              <w:jc w:val="both"/>
              <w:rPr>
                <w:rFonts w:cs="Arial"/>
                <w:sz w:val="20"/>
              </w:rPr>
            </w:pPr>
          </w:p>
        </w:tc>
        <w:tc>
          <w:tcPr>
            <w:tcW w:w="833" w:type="pct"/>
            <w:shd w:val="clear" w:color="auto" w:fill="FFFFFF" w:themeFill="background1"/>
          </w:tcPr>
          <w:p w:rsidR="005B3B03" w:rsidRPr="0068245B" w:rsidRDefault="005B3B03" w:rsidP="005B3B03">
            <w:pPr>
              <w:spacing w:after="0" w:line="240" w:lineRule="auto"/>
              <w:jc w:val="both"/>
              <w:rPr>
                <w:rFonts w:cs="Arial"/>
                <w:sz w:val="20"/>
              </w:rPr>
            </w:pPr>
          </w:p>
        </w:tc>
        <w:tc>
          <w:tcPr>
            <w:tcW w:w="833" w:type="pct"/>
            <w:shd w:val="clear" w:color="auto" w:fill="FFFFFF" w:themeFill="background1"/>
          </w:tcPr>
          <w:p w:rsidR="005B3B03" w:rsidRPr="0068245B" w:rsidRDefault="005B3B03" w:rsidP="005B3B03">
            <w:pPr>
              <w:spacing w:after="0" w:line="240" w:lineRule="auto"/>
              <w:jc w:val="both"/>
              <w:rPr>
                <w:rFonts w:cs="Arial"/>
                <w:sz w:val="20"/>
              </w:rPr>
            </w:pPr>
          </w:p>
        </w:tc>
        <w:tc>
          <w:tcPr>
            <w:tcW w:w="833" w:type="pct"/>
            <w:shd w:val="clear" w:color="auto" w:fill="FFFFFF" w:themeFill="background1"/>
          </w:tcPr>
          <w:p w:rsidR="005B3B03" w:rsidRPr="0068245B" w:rsidRDefault="005B3B03" w:rsidP="005B3B03">
            <w:pPr>
              <w:spacing w:after="0" w:line="240" w:lineRule="auto"/>
              <w:jc w:val="both"/>
              <w:rPr>
                <w:rFonts w:cs="Arial"/>
                <w:sz w:val="20"/>
              </w:rPr>
            </w:pPr>
          </w:p>
        </w:tc>
        <w:tc>
          <w:tcPr>
            <w:tcW w:w="833" w:type="pct"/>
            <w:shd w:val="clear" w:color="auto" w:fill="FFFFFF" w:themeFill="background1"/>
          </w:tcPr>
          <w:p w:rsidR="005B3B03" w:rsidRPr="0068245B" w:rsidRDefault="005B3B03" w:rsidP="005B3B03">
            <w:pPr>
              <w:spacing w:after="0" w:line="240" w:lineRule="auto"/>
              <w:jc w:val="both"/>
              <w:rPr>
                <w:rFonts w:cs="Arial"/>
                <w:sz w:val="20"/>
              </w:rPr>
            </w:pPr>
          </w:p>
        </w:tc>
        <w:tc>
          <w:tcPr>
            <w:tcW w:w="835" w:type="pct"/>
            <w:shd w:val="clear" w:color="auto" w:fill="FFFFFF" w:themeFill="background1"/>
          </w:tcPr>
          <w:p w:rsidR="005B3B03" w:rsidRPr="0068245B" w:rsidRDefault="005B3B03" w:rsidP="005B3B03">
            <w:pPr>
              <w:spacing w:after="0" w:line="240" w:lineRule="auto"/>
              <w:jc w:val="both"/>
              <w:rPr>
                <w:rFonts w:cs="Arial"/>
                <w:sz w:val="20"/>
              </w:rPr>
            </w:pPr>
          </w:p>
        </w:tc>
      </w:tr>
      <w:tr w:rsidR="005B3B03" w:rsidRPr="00BD3E7D" w:rsidTr="005B3B03">
        <w:tc>
          <w:tcPr>
            <w:tcW w:w="833" w:type="pct"/>
            <w:shd w:val="clear" w:color="auto" w:fill="D9D9D9" w:themeFill="background1" w:themeFillShade="D9"/>
          </w:tcPr>
          <w:p w:rsidR="005B3B03" w:rsidRPr="0068245B" w:rsidRDefault="00834C5E" w:rsidP="005B3B03">
            <w:pPr>
              <w:spacing w:after="0" w:line="240" w:lineRule="auto"/>
              <w:jc w:val="both"/>
              <w:rPr>
                <w:rFonts w:cs="Arial"/>
                <w:b/>
                <w:sz w:val="20"/>
              </w:rPr>
            </w:pPr>
            <w:r w:rsidRPr="00834C5E">
              <w:rPr>
                <w:rFonts w:cs="Arial"/>
                <w:b/>
                <w:sz w:val="20"/>
                <w:szCs w:val="22"/>
              </w:rPr>
              <w:t>Podsumowanie</w:t>
            </w:r>
          </w:p>
        </w:tc>
        <w:tc>
          <w:tcPr>
            <w:tcW w:w="833" w:type="pct"/>
            <w:shd w:val="clear" w:color="auto" w:fill="D9D9D9" w:themeFill="background1" w:themeFillShade="D9"/>
          </w:tcPr>
          <w:p w:rsidR="005B3B03" w:rsidRPr="0068245B" w:rsidRDefault="005B3B03" w:rsidP="005B3B03">
            <w:pPr>
              <w:spacing w:after="0" w:line="240" w:lineRule="auto"/>
              <w:jc w:val="both"/>
              <w:rPr>
                <w:rFonts w:cs="Arial"/>
                <w:sz w:val="20"/>
              </w:rPr>
            </w:pPr>
          </w:p>
        </w:tc>
        <w:tc>
          <w:tcPr>
            <w:tcW w:w="833" w:type="pct"/>
            <w:shd w:val="clear" w:color="auto" w:fill="D9D9D9" w:themeFill="background1" w:themeFillShade="D9"/>
          </w:tcPr>
          <w:p w:rsidR="005B3B03" w:rsidRPr="0068245B" w:rsidRDefault="005B3B03" w:rsidP="005B3B03">
            <w:pPr>
              <w:spacing w:after="0" w:line="240" w:lineRule="auto"/>
              <w:jc w:val="both"/>
              <w:rPr>
                <w:rFonts w:cs="Arial"/>
                <w:sz w:val="20"/>
              </w:rPr>
            </w:pPr>
          </w:p>
        </w:tc>
        <w:tc>
          <w:tcPr>
            <w:tcW w:w="833" w:type="pct"/>
            <w:shd w:val="clear" w:color="auto" w:fill="D9D9D9" w:themeFill="background1" w:themeFillShade="D9"/>
          </w:tcPr>
          <w:p w:rsidR="005B3B03" w:rsidRPr="0068245B" w:rsidRDefault="005B3B03" w:rsidP="005B3B03">
            <w:pPr>
              <w:spacing w:after="0" w:line="240" w:lineRule="auto"/>
              <w:jc w:val="both"/>
              <w:rPr>
                <w:rFonts w:cs="Arial"/>
                <w:sz w:val="20"/>
              </w:rPr>
            </w:pPr>
          </w:p>
        </w:tc>
        <w:tc>
          <w:tcPr>
            <w:tcW w:w="833" w:type="pct"/>
            <w:shd w:val="clear" w:color="auto" w:fill="D9D9D9" w:themeFill="background1" w:themeFillShade="D9"/>
          </w:tcPr>
          <w:p w:rsidR="005B3B03" w:rsidRPr="0068245B" w:rsidRDefault="005B3B03" w:rsidP="005B3B03">
            <w:pPr>
              <w:spacing w:after="0" w:line="240" w:lineRule="auto"/>
              <w:jc w:val="both"/>
              <w:rPr>
                <w:rFonts w:cs="Arial"/>
                <w:sz w:val="20"/>
              </w:rPr>
            </w:pPr>
          </w:p>
        </w:tc>
        <w:tc>
          <w:tcPr>
            <w:tcW w:w="835" w:type="pct"/>
            <w:shd w:val="clear" w:color="auto" w:fill="D9D9D9" w:themeFill="background1" w:themeFillShade="D9"/>
          </w:tcPr>
          <w:p w:rsidR="005B3B03" w:rsidRPr="0068245B" w:rsidRDefault="005B3B03" w:rsidP="005B3B03">
            <w:pPr>
              <w:spacing w:after="0" w:line="240" w:lineRule="auto"/>
              <w:jc w:val="both"/>
              <w:rPr>
                <w:rFonts w:cs="Arial"/>
                <w:sz w:val="20"/>
              </w:rPr>
            </w:pPr>
          </w:p>
        </w:tc>
      </w:tr>
    </w:tbl>
    <w:p w:rsidR="002B4657" w:rsidRPr="00D42E60" w:rsidRDefault="002B4657" w:rsidP="002B4657">
      <w:pPr>
        <w:pStyle w:val="Bezodstpw"/>
        <w:jc w:val="both"/>
        <w:rPr>
          <w:rFonts w:ascii="Arial" w:hAnsi="Arial" w:cs="Arial"/>
          <w:sz w:val="16"/>
          <w:szCs w:val="16"/>
        </w:rPr>
      </w:pPr>
    </w:p>
    <w:p w:rsidR="002B4657" w:rsidRPr="00C948B7" w:rsidRDefault="002B4657" w:rsidP="0095779A">
      <w:pPr>
        <w:pStyle w:val="Nagwek2"/>
        <w:numPr>
          <w:ilvl w:val="1"/>
          <w:numId w:val="103"/>
        </w:numPr>
      </w:pPr>
      <w:bookmarkStart w:id="711" w:name="_Toc34124374"/>
      <w:r w:rsidRPr="00D42E60">
        <w:t>Źródła finansowania projektu</w:t>
      </w:r>
      <w:bookmarkEnd w:id="711"/>
    </w:p>
    <w:p w:rsidR="002B4657" w:rsidRPr="00D42E60" w:rsidRDefault="002B4657" w:rsidP="00C948B7">
      <w:r w:rsidRPr="00D42E60">
        <w:t>W sekcji G.7 całkowitą wartość wydatków w ramach projektu należy podzielić na źródła finansowania projektu oraz wskazać nazwę dokumentu potwierdzającego zapewnienie środków na realizację projektu. Rubrykę „Prywatne” należy wypełnić, jeśli część wydatków projektu ponoszona jest ze środków własnych wnioskodawcy, kredytów lub pożyczek. Należy pamiętać, że wnioskodawca powinien zapewniać środki finansowe gwarantujące płynną i terminową realizację projektu.</w:t>
      </w:r>
    </w:p>
    <w:p w:rsidR="002B4657" w:rsidRPr="008023BD" w:rsidRDefault="002B4657" w:rsidP="008023BD">
      <w:r w:rsidRPr="00D42E60">
        <w:t xml:space="preserve">UWAGA! Ze względu na </w:t>
      </w:r>
      <w:proofErr w:type="spellStart"/>
      <w:r w:rsidRPr="00D42E60">
        <w:t>nieinwestycyjny</w:t>
      </w:r>
      <w:proofErr w:type="spellEnd"/>
      <w:r w:rsidRPr="00D42E60">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2B4657" w:rsidRPr="00D42E60" w:rsidRDefault="00C948B7" w:rsidP="00C948B7">
      <w:r>
        <w:t>Ź</w:t>
      </w:r>
      <w:r w:rsidR="002B4657" w:rsidRPr="00D42E60">
        <w:t>ródła finansowania wydatków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5"/>
        <w:gridCol w:w="2537"/>
        <w:gridCol w:w="3067"/>
        <w:gridCol w:w="2634"/>
        <w:gridCol w:w="2851"/>
      </w:tblGrid>
      <w:tr w:rsidR="005B3B03" w:rsidRPr="00BD3E7D" w:rsidTr="00C948B7">
        <w:trPr>
          <w:trHeight w:val="810"/>
          <w:tblHeader/>
        </w:trPr>
        <w:tc>
          <w:tcPr>
            <w:tcW w:w="1110" w:type="pct"/>
            <w:shd w:val="clear" w:color="auto" w:fill="D9D9D9"/>
            <w:vAlign w:val="center"/>
          </w:tcPr>
          <w:p w:rsidR="005B3B03" w:rsidRPr="00C15979" w:rsidRDefault="00834C5E" w:rsidP="005B3B03">
            <w:pPr>
              <w:spacing w:after="0" w:line="240" w:lineRule="auto"/>
              <w:jc w:val="center"/>
              <w:rPr>
                <w:rFonts w:eastAsia="Times New Roman" w:cs="Arial"/>
                <w:b/>
                <w:bCs/>
                <w:sz w:val="20"/>
                <w:szCs w:val="20"/>
                <w:lang w:eastAsia="pl-PL"/>
              </w:rPr>
            </w:pPr>
            <w:r w:rsidRPr="00834C5E">
              <w:rPr>
                <w:rFonts w:eastAsia="Times New Roman" w:cs="Arial"/>
                <w:b/>
                <w:sz w:val="20"/>
                <w:szCs w:val="20"/>
                <w:lang w:eastAsia="pl-PL"/>
              </w:rPr>
              <w:t>Nazwa źródła finansowania</w:t>
            </w:r>
          </w:p>
        </w:tc>
        <w:tc>
          <w:tcPr>
            <w:tcW w:w="890" w:type="pct"/>
            <w:shd w:val="clear" w:color="auto" w:fill="D9D9D9"/>
            <w:vAlign w:val="center"/>
          </w:tcPr>
          <w:p w:rsidR="005B3B03" w:rsidRPr="00C15979" w:rsidRDefault="00834C5E" w:rsidP="005B3B03">
            <w:pPr>
              <w:spacing w:after="0" w:line="240" w:lineRule="auto"/>
              <w:jc w:val="center"/>
              <w:rPr>
                <w:rFonts w:eastAsia="Times New Roman" w:cs="Arial"/>
                <w:b/>
                <w:bCs/>
                <w:sz w:val="20"/>
                <w:szCs w:val="20"/>
                <w:lang w:eastAsia="pl-PL"/>
              </w:rPr>
            </w:pPr>
            <w:r w:rsidRPr="00834C5E">
              <w:rPr>
                <w:rFonts w:eastAsia="Times New Roman" w:cs="Arial"/>
                <w:b/>
                <w:bCs/>
                <w:sz w:val="20"/>
                <w:szCs w:val="20"/>
                <w:lang w:eastAsia="pl-PL"/>
              </w:rPr>
              <w:t>Wartość wydatków kwalifikowalnych [zł]</w:t>
            </w:r>
          </w:p>
        </w:tc>
        <w:tc>
          <w:tcPr>
            <w:tcW w:w="1076" w:type="pct"/>
            <w:tcBorders>
              <w:bottom w:val="single" w:sz="4" w:space="0" w:color="auto"/>
            </w:tcBorders>
            <w:shd w:val="clear" w:color="auto" w:fill="D9D9D9"/>
            <w:vAlign w:val="center"/>
          </w:tcPr>
          <w:p w:rsidR="005B3B03" w:rsidRPr="00C15979" w:rsidRDefault="00834C5E" w:rsidP="005B3B03">
            <w:pPr>
              <w:spacing w:after="0" w:line="240" w:lineRule="auto"/>
              <w:jc w:val="center"/>
              <w:rPr>
                <w:rFonts w:eastAsia="Times New Roman" w:cs="Arial"/>
                <w:b/>
                <w:bCs/>
                <w:sz w:val="20"/>
                <w:szCs w:val="20"/>
                <w:lang w:eastAsia="pl-PL"/>
              </w:rPr>
            </w:pPr>
            <w:r w:rsidRPr="00834C5E">
              <w:rPr>
                <w:rFonts w:eastAsia="Times New Roman" w:cs="Arial"/>
                <w:b/>
                <w:bCs/>
                <w:sz w:val="20"/>
                <w:szCs w:val="20"/>
                <w:lang w:eastAsia="pl-PL"/>
              </w:rPr>
              <w:t xml:space="preserve">Wartość wydatków </w:t>
            </w:r>
            <w:proofErr w:type="spellStart"/>
            <w:r w:rsidRPr="00834C5E">
              <w:rPr>
                <w:rFonts w:eastAsia="Times New Roman" w:cs="Arial"/>
                <w:b/>
                <w:bCs/>
                <w:sz w:val="20"/>
                <w:szCs w:val="20"/>
                <w:lang w:eastAsia="pl-PL"/>
              </w:rPr>
              <w:t>niekwalifikowalnych</w:t>
            </w:r>
            <w:proofErr w:type="spellEnd"/>
            <w:r w:rsidRPr="00834C5E">
              <w:rPr>
                <w:rFonts w:eastAsia="Times New Roman" w:cs="Arial"/>
                <w:b/>
                <w:bCs/>
                <w:sz w:val="20"/>
                <w:szCs w:val="20"/>
                <w:lang w:eastAsia="pl-PL"/>
              </w:rPr>
              <w:t xml:space="preserve"> [zł]</w:t>
            </w:r>
          </w:p>
        </w:tc>
        <w:tc>
          <w:tcPr>
            <w:tcW w:w="924" w:type="pct"/>
            <w:shd w:val="clear" w:color="auto" w:fill="D9D9D9"/>
            <w:vAlign w:val="center"/>
          </w:tcPr>
          <w:p w:rsidR="005B3B03" w:rsidRPr="00C15979" w:rsidRDefault="00834C5E" w:rsidP="005B3B03">
            <w:pPr>
              <w:spacing w:after="0" w:line="240" w:lineRule="auto"/>
              <w:jc w:val="center"/>
              <w:rPr>
                <w:rFonts w:eastAsia="Times New Roman" w:cs="Arial"/>
                <w:b/>
                <w:bCs/>
                <w:sz w:val="20"/>
                <w:szCs w:val="20"/>
                <w:lang w:eastAsia="pl-PL"/>
              </w:rPr>
            </w:pPr>
            <w:r w:rsidRPr="00834C5E">
              <w:rPr>
                <w:rFonts w:eastAsia="Times New Roman" w:cs="Arial"/>
                <w:b/>
                <w:bCs/>
                <w:sz w:val="20"/>
                <w:szCs w:val="20"/>
                <w:lang w:eastAsia="pl-PL"/>
              </w:rPr>
              <w:t>Wartość wydatków ogółem</w:t>
            </w:r>
          </w:p>
          <w:p w:rsidR="005B3B03" w:rsidRPr="00C15979" w:rsidRDefault="00834C5E" w:rsidP="005B3B03">
            <w:pPr>
              <w:spacing w:after="0" w:line="240" w:lineRule="auto"/>
              <w:jc w:val="center"/>
              <w:rPr>
                <w:rFonts w:eastAsia="Times New Roman" w:cs="Arial"/>
                <w:b/>
                <w:bCs/>
                <w:sz w:val="20"/>
                <w:szCs w:val="20"/>
                <w:lang w:eastAsia="pl-PL"/>
              </w:rPr>
            </w:pPr>
            <w:r w:rsidRPr="00834C5E">
              <w:rPr>
                <w:rFonts w:eastAsia="Times New Roman" w:cs="Arial"/>
                <w:b/>
                <w:bCs/>
                <w:sz w:val="20"/>
                <w:szCs w:val="20"/>
                <w:lang w:eastAsia="pl-PL"/>
              </w:rPr>
              <w:t>[zł]</w:t>
            </w:r>
          </w:p>
        </w:tc>
        <w:tc>
          <w:tcPr>
            <w:tcW w:w="1000" w:type="pct"/>
            <w:shd w:val="clear" w:color="auto" w:fill="D9D9D9"/>
            <w:vAlign w:val="center"/>
          </w:tcPr>
          <w:p w:rsidR="005B3B03" w:rsidRPr="00C15979" w:rsidRDefault="00834C5E" w:rsidP="005B3B03">
            <w:pPr>
              <w:spacing w:after="0" w:line="240" w:lineRule="auto"/>
              <w:jc w:val="center"/>
              <w:rPr>
                <w:rFonts w:eastAsia="Times New Roman" w:cs="Arial"/>
                <w:b/>
                <w:bCs/>
                <w:sz w:val="20"/>
                <w:szCs w:val="20"/>
                <w:lang w:eastAsia="pl-PL"/>
              </w:rPr>
            </w:pPr>
            <w:r w:rsidRPr="00834C5E">
              <w:rPr>
                <w:rFonts w:eastAsia="Times New Roman" w:cs="Arial"/>
                <w:b/>
                <w:bCs/>
                <w:sz w:val="20"/>
                <w:szCs w:val="20"/>
                <w:lang w:eastAsia="pl-PL"/>
              </w:rPr>
              <w:t>Nazwa dokumentu potwierdzającego zapewnienie środków</w:t>
            </w:r>
          </w:p>
        </w:tc>
      </w:tr>
      <w:tr w:rsidR="005B3B03" w:rsidRPr="00BD3E7D" w:rsidTr="005B3B03">
        <w:trPr>
          <w:trHeight w:val="120"/>
        </w:trPr>
        <w:tc>
          <w:tcPr>
            <w:tcW w:w="1110" w:type="pct"/>
            <w:shd w:val="clear" w:color="auto" w:fill="D9D9D9"/>
            <w:vAlign w:val="center"/>
          </w:tcPr>
          <w:p w:rsidR="005B3B03" w:rsidRPr="00C15979" w:rsidRDefault="00834C5E" w:rsidP="008D1449">
            <w:pPr>
              <w:pStyle w:val="Akapitzlist"/>
              <w:numPr>
                <w:ilvl w:val="1"/>
                <w:numId w:val="6"/>
              </w:numPr>
              <w:spacing w:after="0" w:line="240" w:lineRule="auto"/>
              <w:ind w:left="142" w:hanging="142"/>
              <w:rPr>
                <w:rFonts w:eastAsia="Times New Roman" w:cs="Arial"/>
                <w:b/>
                <w:sz w:val="20"/>
                <w:szCs w:val="20"/>
                <w:lang w:eastAsia="pl-PL"/>
              </w:rPr>
            </w:pPr>
            <w:r w:rsidRPr="00834C5E">
              <w:rPr>
                <w:rFonts w:eastAsia="Times New Roman" w:cs="Arial"/>
                <w:b/>
                <w:bCs/>
                <w:sz w:val="20"/>
                <w:szCs w:val="20"/>
                <w:lang w:eastAsia="pl-PL"/>
              </w:rPr>
              <w:t>Środki wspólnotowe</w:t>
            </w:r>
          </w:p>
        </w:tc>
        <w:tc>
          <w:tcPr>
            <w:tcW w:w="890" w:type="pct"/>
            <w:vAlign w:val="center"/>
          </w:tcPr>
          <w:p w:rsidR="005B3B03" w:rsidRPr="00C15979" w:rsidRDefault="005B3B03" w:rsidP="005B3B03">
            <w:pPr>
              <w:spacing w:after="0" w:line="240" w:lineRule="auto"/>
              <w:rPr>
                <w:rFonts w:eastAsia="Times New Roman" w:cs="Arial"/>
                <w:b/>
                <w:sz w:val="20"/>
                <w:szCs w:val="20"/>
                <w:lang w:eastAsia="pl-PL"/>
              </w:rPr>
            </w:pPr>
          </w:p>
        </w:tc>
        <w:tc>
          <w:tcPr>
            <w:tcW w:w="1076" w:type="pct"/>
            <w:shd w:val="pct12" w:color="auto" w:fill="auto"/>
            <w:vAlign w:val="center"/>
          </w:tcPr>
          <w:p w:rsidR="005B3B03" w:rsidRPr="00C15979" w:rsidRDefault="005B3B03" w:rsidP="005B3B03">
            <w:pPr>
              <w:spacing w:after="0" w:line="240" w:lineRule="auto"/>
              <w:rPr>
                <w:rFonts w:eastAsia="Times New Roman" w:cs="Arial"/>
                <w:b/>
                <w:sz w:val="20"/>
                <w:szCs w:val="20"/>
                <w:lang w:eastAsia="pl-PL"/>
              </w:rPr>
            </w:pPr>
          </w:p>
        </w:tc>
        <w:tc>
          <w:tcPr>
            <w:tcW w:w="924" w:type="pct"/>
            <w:shd w:val="clear" w:color="auto" w:fill="D9D9D9"/>
            <w:vAlign w:val="center"/>
          </w:tcPr>
          <w:p w:rsidR="005B3B03" w:rsidRPr="00C15979" w:rsidRDefault="005B3B03" w:rsidP="005B3B03">
            <w:pPr>
              <w:spacing w:after="0" w:line="240" w:lineRule="auto"/>
              <w:rPr>
                <w:rFonts w:eastAsia="Times New Roman" w:cs="Arial"/>
                <w:b/>
                <w:sz w:val="20"/>
                <w:szCs w:val="20"/>
                <w:lang w:eastAsia="pl-PL"/>
              </w:rPr>
            </w:pPr>
          </w:p>
        </w:tc>
        <w:tc>
          <w:tcPr>
            <w:tcW w:w="1000" w:type="pct"/>
            <w:shd w:val="clear" w:color="auto" w:fill="auto"/>
            <w:vAlign w:val="center"/>
          </w:tcPr>
          <w:p w:rsidR="005B3B03" w:rsidRPr="00C15979" w:rsidRDefault="00834C5E" w:rsidP="005B3B03">
            <w:pPr>
              <w:spacing w:after="0" w:line="240" w:lineRule="auto"/>
              <w:jc w:val="center"/>
              <w:rPr>
                <w:rFonts w:eastAsia="Times New Roman" w:cs="Arial"/>
                <w:b/>
                <w:sz w:val="20"/>
                <w:szCs w:val="20"/>
                <w:lang w:eastAsia="pl-PL"/>
              </w:rPr>
            </w:pPr>
            <w:r w:rsidRPr="00834C5E">
              <w:rPr>
                <w:rFonts w:eastAsia="Times New Roman" w:cs="Arial"/>
                <w:b/>
                <w:sz w:val="20"/>
                <w:szCs w:val="20"/>
                <w:lang w:eastAsia="pl-PL"/>
              </w:rPr>
              <w:t>X</w:t>
            </w:r>
          </w:p>
          <w:p w:rsidR="005B3B03" w:rsidRPr="00C15979" w:rsidRDefault="00834C5E" w:rsidP="005B3B03">
            <w:pPr>
              <w:spacing w:after="0" w:line="240" w:lineRule="auto"/>
              <w:jc w:val="center"/>
              <w:rPr>
                <w:rFonts w:eastAsia="Times New Roman" w:cs="Arial"/>
                <w:b/>
                <w:sz w:val="20"/>
                <w:szCs w:val="20"/>
                <w:lang w:eastAsia="pl-PL"/>
              </w:rPr>
            </w:pPr>
            <w:r w:rsidRPr="00834C5E">
              <w:rPr>
                <w:rFonts w:eastAsia="Times New Roman" w:cs="Arial"/>
                <w:sz w:val="20"/>
                <w:szCs w:val="20"/>
                <w:lang w:eastAsia="pl-PL"/>
              </w:rPr>
              <w:t>(pole niewypełniane)</w:t>
            </w:r>
          </w:p>
        </w:tc>
      </w:tr>
      <w:tr w:rsidR="005B3B03" w:rsidRPr="00BD3E7D" w:rsidTr="005B3B03">
        <w:trPr>
          <w:trHeight w:val="308"/>
        </w:trPr>
        <w:tc>
          <w:tcPr>
            <w:tcW w:w="1110" w:type="pct"/>
            <w:shd w:val="clear" w:color="auto" w:fill="D9D9D9"/>
            <w:vAlign w:val="center"/>
          </w:tcPr>
          <w:p w:rsidR="005B3B03" w:rsidRPr="00C15979" w:rsidRDefault="00834C5E" w:rsidP="005B3B03">
            <w:pPr>
              <w:spacing w:after="0" w:line="240" w:lineRule="auto"/>
              <w:rPr>
                <w:rFonts w:eastAsia="Times New Roman" w:cs="Arial"/>
                <w:b/>
                <w:sz w:val="20"/>
                <w:szCs w:val="20"/>
                <w:lang w:eastAsia="pl-PL"/>
              </w:rPr>
            </w:pPr>
            <w:r w:rsidRPr="00834C5E">
              <w:rPr>
                <w:rFonts w:eastAsia="Times New Roman" w:cs="Arial"/>
                <w:b/>
                <w:bCs/>
                <w:sz w:val="20"/>
                <w:szCs w:val="20"/>
                <w:lang w:eastAsia="pl-PL"/>
              </w:rPr>
              <w:lastRenderedPageBreak/>
              <w:t>2. Krajowe środki publiczne, w tym:</w:t>
            </w:r>
          </w:p>
        </w:tc>
        <w:tc>
          <w:tcPr>
            <w:tcW w:w="890" w:type="pct"/>
            <w:shd w:val="clear" w:color="auto" w:fill="BFBFBF"/>
            <w:vAlign w:val="center"/>
          </w:tcPr>
          <w:p w:rsidR="005B3B03" w:rsidRPr="00C15979" w:rsidRDefault="00834C5E" w:rsidP="005B3B03">
            <w:pPr>
              <w:spacing w:after="0" w:line="240" w:lineRule="auto"/>
              <w:jc w:val="center"/>
              <w:rPr>
                <w:rFonts w:eastAsia="Times New Roman" w:cs="Arial"/>
                <w:sz w:val="20"/>
                <w:szCs w:val="20"/>
                <w:lang w:eastAsia="pl-PL"/>
              </w:rPr>
            </w:pPr>
            <w:r w:rsidRPr="00834C5E">
              <w:rPr>
                <w:rFonts w:eastAsia="Times New Roman" w:cs="Arial"/>
                <w:sz w:val="20"/>
                <w:szCs w:val="20"/>
                <w:lang w:eastAsia="pl-PL"/>
              </w:rPr>
              <w:t>automatycznie</w:t>
            </w:r>
          </w:p>
          <w:p w:rsidR="005B3B03" w:rsidRPr="00C15979" w:rsidRDefault="00834C5E" w:rsidP="005B3B03">
            <w:pPr>
              <w:spacing w:after="0" w:line="240" w:lineRule="auto"/>
              <w:jc w:val="center"/>
              <w:rPr>
                <w:rFonts w:eastAsia="Times New Roman" w:cs="Arial"/>
                <w:sz w:val="20"/>
                <w:szCs w:val="20"/>
                <w:lang w:eastAsia="pl-PL"/>
              </w:rPr>
            </w:pPr>
            <w:r w:rsidRPr="00834C5E">
              <w:rPr>
                <w:rFonts w:eastAsia="Times New Roman" w:cs="Arial"/>
                <w:sz w:val="20"/>
                <w:szCs w:val="20"/>
                <w:lang w:eastAsia="pl-PL"/>
              </w:rPr>
              <w:t xml:space="preserve">Suma:  </w:t>
            </w:r>
            <w:proofErr w:type="spellStart"/>
            <w:r w:rsidRPr="00834C5E">
              <w:rPr>
                <w:rFonts w:eastAsia="Times New Roman" w:cs="Arial"/>
                <w:sz w:val="20"/>
                <w:szCs w:val="20"/>
                <w:lang w:eastAsia="pl-PL"/>
              </w:rPr>
              <w:t>a+b+c</w:t>
            </w:r>
            <w:proofErr w:type="spellEnd"/>
          </w:p>
        </w:tc>
        <w:tc>
          <w:tcPr>
            <w:tcW w:w="1076" w:type="pct"/>
            <w:shd w:val="clear" w:color="auto" w:fill="BFBFBF"/>
            <w:vAlign w:val="center"/>
          </w:tcPr>
          <w:p w:rsidR="005B3B03" w:rsidRPr="00C15979" w:rsidRDefault="00834C5E" w:rsidP="005B3B03">
            <w:pPr>
              <w:spacing w:after="0" w:line="240" w:lineRule="auto"/>
              <w:jc w:val="center"/>
              <w:rPr>
                <w:rFonts w:eastAsia="Times New Roman" w:cs="Arial"/>
                <w:sz w:val="20"/>
                <w:szCs w:val="20"/>
                <w:lang w:eastAsia="pl-PL"/>
              </w:rPr>
            </w:pPr>
            <w:r w:rsidRPr="00834C5E">
              <w:rPr>
                <w:rFonts w:eastAsia="Times New Roman" w:cs="Arial"/>
                <w:sz w:val="20"/>
                <w:szCs w:val="20"/>
                <w:lang w:eastAsia="pl-PL"/>
              </w:rPr>
              <w:t>automatycznie</w:t>
            </w:r>
          </w:p>
          <w:p w:rsidR="005B3B03" w:rsidRPr="00C15979" w:rsidRDefault="00834C5E" w:rsidP="005B3B03">
            <w:pPr>
              <w:spacing w:after="0" w:line="240" w:lineRule="auto"/>
              <w:jc w:val="center"/>
              <w:rPr>
                <w:rFonts w:eastAsia="Times New Roman" w:cs="Arial"/>
                <w:sz w:val="20"/>
                <w:szCs w:val="20"/>
                <w:lang w:eastAsia="pl-PL"/>
              </w:rPr>
            </w:pPr>
            <w:r w:rsidRPr="00834C5E">
              <w:rPr>
                <w:rFonts w:eastAsia="Times New Roman" w:cs="Arial"/>
                <w:sz w:val="20"/>
                <w:szCs w:val="20"/>
                <w:lang w:eastAsia="pl-PL"/>
              </w:rPr>
              <w:t xml:space="preserve">Suma: </w:t>
            </w:r>
            <w:proofErr w:type="spellStart"/>
            <w:r w:rsidRPr="00834C5E">
              <w:rPr>
                <w:rFonts w:eastAsia="Times New Roman" w:cs="Arial"/>
                <w:sz w:val="20"/>
                <w:szCs w:val="20"/>
                <w:lang w:eastAsia="pl-PL"/>
              </w:rPr>
              <w:t>a+b+c</w:t>
            </w:r>
            <w:proofErr w:type="spellEnd"/>
          </w:p>
        </w:tc>
        <w:tc>
          <w:tcPr>
            <w:tcW w:w="924" w:type="pct"/>
            <w:shd w:val="clear" w:color="auto" w:fill="BFBFBF"/>
            <w:vAlign w:val="center"/>
          </w:tcPr>
          <w:p w:rsidR="005B3B03" w:rsidRPr="00C15979" w:rsidRDefault="00834C5E" w:rsidP="005B3B03">
            <w:pPr>
              <w:spacing w:after="0" w:line="240" w:lineRule="auto"/>
              <w:jc w:val="center"/>
              <w:rPr>
                <w:rFonts w:eastAsia="Times New Roman" w:cs="Arial"/>
                <w:sz w:val="20"/>
                <w:szCs w:val="20"/>
                <w:lang w:eastAsia="pl-PL"/>
              </w:rPr>
            </w:pPr>
            <w:r w:rsidRPr="00834C5E">
              <w:rPr>
                <w:rFonts w:eastAsia="Times New Roman" w:cs="Arial"/>
                <w:sz w:val="20"/>
                <w:szCs w:val="20"/>
                <w:lang w:eastAsia="pl-PL"/>
              </w:rPr>
              <w:t>automatycznie</w:t>
            </w:r>
          </w:p>
          <w:p w:rsidR="005B3B03" w:rsidRPr="00C15979" w:rsidRDefault="00834C5E" w:rsidP="005B3B03">
            <w:pPr>
              <w:spacing w:after="0" w:line="240" w:lineRule="auto"/>
              <w:jc w:val="center"/>
              <w:rPr>
                <w:rFonts w:eastAsia="Times New Roman" w:cs="Arial"/>
                <w:sz w:val="20"/>
                <w:szCs w:val="20"/>
                <w:lang w:eastAsia="pl-PL"/>
              </w:rPr>
            </w:pPr>
            <w:r w:rsidRPr="00834C5E">
              <w:rPr>
                <w:rFonts w:eastAsia="Times New Roman" w:cs="Arial"/>
                <w:sz w:val="20"/>
                <w:szCs w:val="20"/>
                <w:lang w:eastAsia="pl-PL"/>
              </w:rPr>
              <w:t xml:space="preserve">Suma:  </w:t>
            </w:r>
            <w:proofErr w:type="spellStart"/>
            <w:r w:rsidRPr="00834C5E">
              <w:rPr>
                <w:rFonts w:eastAsia="Times New Roman" w:cs="Arial"/>
                <w:sz w:val="20"/>
                <w:szCs w:val="20"/>
                <w:lang w:eastAsia="pl-PL"/>
              </w:rPr>
              <w:t>a+b+c</w:t>
            </w:r>
            <w:proofErr w:type="spellEnd"/>
          </w:p>
        </w:tc>
        <w:tc>
          <w:tcPr>
            <w:tcW w:w="1000" w:type="pct"/>
            <w:shd w:val="clear" w:color="auto" w:fill="auto"/>
            <w:vAlign w:val="center"/>
          </w:tcPr>
          <w:p w:rsidR="005B3B03" w:rsidRPr="00C15979" w:rsidRDefault="00834C5E" w:rsidP="005B3B03">
            <w:pPr>
              <w:spacing w:after="0" w:line="240" w:lineRule="auto"/>
              <w:jc w:val="center"/>
              <w:rPr>
                <w:rFonts w:eastAsia="Times New Roman" w:cs="Arial"/>
                <w:b/>
                <w:sz w:val="20"/>
                <w:szCs w:val="20"/>
                <w:lang w:eastAsia="pl-PL"/>
              </w:rPr>
            </w:pPr>
            <w:r w:rsidRPr="00834C5E">
              <w:rPr>
                <w:rFonts w:eastAsia="Times New Roman" w:cs="Arial"/>
                <w:b/>
                <w:sz w:val="20"/>
                <w:szCs w:val="20"/>
                <w:lang w:eastAsia="pl-PL"/>
              </w:rPr>
              <w:t>X</w:t>
            </w:r>
          </w:p>
          <w:p w:rsidR="005B3B03" w:rsidRPr="00C15979" w:rsidRDefault="00834C5E" w:rsidP="005B3B03">
            <w:pPr>
              <w:spacing w:after="0" w:line="240" w:lineRule="auto"/>
              <w:jc w:val="center"/>
              <w:rPr>
                <w:rFonts w:eastAsia="Times New Roman" w:cs="Arial"/>
                <w:b/>
                <w:sz w:val="20"/>
                <w:szCs w:val="20"/>
                <w:lang w:eastAsia="pl-PL"/>
              </w:rPr>
            </w:pPr>
            <w:r w:rsidRPr="00834C5E">
              <w:rPr>
                <w:rFonts w:eastAsia="Times New Roman" w:cs="Arial"/>
                <w:sz w:val="20"/>
                <w:szCs w:val="20"/>
                <w:lang w:eastAsia="pl-PL"/>
              </w:rPr>
              <w:t>(pole niewypełniane)</w:t>
            </w:r>
          </w:p>
        </w:tc>
      </w:tr>
      <w:tr w:rsidR="005B3B03" w:rsidRPr="00BD3E7D" w:rsidTr="005B3B03">
        <w:trPr>
          <w:trHeight w:val="471"/>
        </w:trPr>
        <w:tc>
          <w:tcPr>
            <w:tcW w:w="1110" w:type="pct"/>
            <w:shd w:val="clear" w:color="auto" w:fill="D9D9D9"/>
            <w:vAlign w:val="center"/>
          </w:tcPr>
          <w:p w:rsidR="005B3B03" w:rsidRPr="00C15979" w:rsidDel="009D20BC" w:rsidRDefault="00834C5E" w:rsidP="008D1449">
            <w:pPr>
              <w:numPr>
                <w:ilvl w:val="0"/>
                <w:numId w:val="5"/>
              </w:numPr>
              <w:spacing w:after="0" w:line="240" w:lineRule="auto"/>
              <w:contextualSpacing/>
              <w:rPr>
                <w:rFonts w:eastAsia="Times New Roman" w:cs="Arial"/>
                <w:sz w:val="20"/>
                <w:szCs w:val="20"/>
                <w:lang w:eastAsia="pl-PL"/>
              </w:rPr>
            </w:pPr>
            <w:r w:rsidRPr="00834C5E">
              <w:rPr>
                <w:rFonts w:eastAsia="Times New Roman" w:cs="Arial"/>
                <w:b/>
                <w:bCs/>
                <w:sz w:val="20"/>
                <w:szCs w:val="20"/>
                <w:lang w:eastAsia="pl-PL"/>
              </w:rPr>
              <w:t>budżet państwa</w:t>
            </w:r>
          </w:p>
        </w:tc>
        <w:tc>
          <w:tcPr>
            <w:tcW w:w="890" w:type="pct"/>
            <w:vAlign w:val="center"/>
          </w:tcPr>
          <w:p w:rsidR="005B3B03" w:rsidRPr="00C15979" w:rsidRDefault="005B3B03" w:rsidP="005B3B03">
            <w:pPr>
              <w:spacing w:after="0" w:line="240" w:lineRule="auto"/>
              <w:rPr>
                <w:rFonts w:eastAsia="Times New Roman" w:cs="Arial"/>
                <w:b/>
                <w:sz w:val="20"/>
                <w:szCs w:val="20"/>
                <w:lang w:eastAsia="pl-PL"/>
              </w:rPr>
            </w:pPr>
          </w:p>
        </w:tc>
        <w:tc>
          <w:tcPr>
            <w:tcW w:w="1076" w:type="pct"/>
            <w:vAlign w:val="center"/>
          </w:tcPr>
          <w:p w:rsidR="005B3B03" w:rsidRPr="00C15979" w:rsidRDefault="005B3B03" w:rsidP="005B3B03">
            <w:pPr>
              <w:spacing w:after="0" w:line="240" w:lineRule="auto"/>
              <w:rPr>
                <w:rFonts w:eastAsia="Times New Roman" w:cs="Arial"/>
                <w:b/>
                <w:sz w:val="20"/>
                <w:szCs w:val="20"/>
                <w:lang w:eastAsia="pl-PL"/>
              </w:rPr>
            </w:pPr>
          </w:p>
        </w:tc>
        <w:tc>
          <w:tcPr>
            <w:tcW w:w="924" w:type="pct"/>
            <w:shd w:val="clear" w:color="auto" w:fill="D9D9D9"/>
            <w:vAlign w:val="center"/>
          </w:tcPr>
          <w:p w:rsidR="005B3B03" w:rsidRPr="00C15979" w:rsidRDefault="005B3B03" w:rsidP="005B3B03">
            <w:pPr>
              <w:spacing w:after="0" w:line="240" w:lineRule="auto"/>
              <w:rPr>
                <w:rFonts w:eastAsia="Times New Roman" w:cs="Arial"/>
                <w:b/>
                <w:sz w:val="20"/>
                <w:szCs w:val="20"/>
                <w:lang w:eastAsia="pl-PL"/>
              </w:rPr>
            </w:pPr>
          </w:p>
        </w:tc>
        <w:tc>
          <w:tcPr>
            <w:tcW w:w="1000" w:type="pct"/>
            <w:shd w:val="clear" w:color="auto" w:fill="auto"/>
            <w:vAlign w:val="center"/>
          </w:tcPr>
          <w:p w:rsidR="005B3B03" w:rsidRPr="00C15979" w:rsidRDefault="00D3060F" w:rsidP="0095779A">
            <w:pPr>
              <w:spacing w:after="0" w:line="240" w:lineRule="auto"/>
              <w:rPr>
                <w:rFonts w:eastAsia="Times New Roman" w:cs="Arial"/>
                <w:b/>
                <w:sz w:val="20"/>
                <w:szCs w:val="20"/>
                <w:lang w:eastAsia="pl-PL"/>
              </w:rPr>
            </w:pPr>
            <w:r w:rsidRPr="00D3060F">
              <w:rPr>
                <w:rFonts w:eastAsia="Times New Roman" w:cs="Arial"/>
                <w:sz w:val="20"/>
                <w:szCs w:val="20"/>
                <w:lang w:eastAsia="pl-PL"/>
              </w:rPr>
              <w:t>W niniejszym polu należy podać nazwę dokumentu potwierdzającego zapewnienie środków</w:t>
            </w:r>
            <w:r>
              <w:rPr>
                <w:rFonts w:eastAsia="Times New Roman" w:cs="Arial"/>
                <w:sz w:val="20"/>
                <w:szCs w:val="20"/>
                <w:lang w:eastAsia="pl-PL"/>
              </w:rPr>
              <w:t xml:space="preserve"> z budżetu państwa.</w:t>
            </w:r>
          </w:p>
        </w:tc>
      </w:tr>
      <w:tr w:rsidR="005B3B03" w:rsidRPr="00D84BF5" w:rsidTr="005B3B03">
        <w:tc>
          <w:tcPr>
            <w:tcW w:w="1110" w:type="pct"/>
            <w:shd w:val="clear" w:color="auto" w:fill="D9D9D9"/>
            <w:vAlign w:val="center"/>
          </w:tcPr>
          <w:p w:rsidR="005B3B03" w:rsidRPr="00C15979" w:rsidDel="009D20BC" w:rsidRDefault="00834C5E" w:rsidP="008D1449">
            <w:pPr>
              <w:numPr>
                <w:ilvl w:val="0"/>
                <w:numId w:val="5"/>
              </w:numPr>
              <w:spacing w:after="0" w:line="240" w:lineRule="auto"/>
              <w:contextualSpacing/>
              <w:rPr>
                <w:rFonts w:eastAsia="Times New Roman" w:cs="Arial"/>
                <w:sz w:val="20"/>
                <w:szCs w:val="20"/>
                <w:lang w:eastAsia="pl-PL"/>
              </w:rPr>
            </w:pPr>
            <w:r w:rsidRPr="00834C5E">
              <w:rPr>
                <w:rFonts w:eastAsia="Times New Roman" w:cs="Arial"/>
                <w:b/>
                <w:bCs/>
                <w:sz w:val="20"/>
                <w:szCs w:val="20"/>
                <w:lang w:eastAsia="pl-PL"/>
              </w:rPr>
              <w:t>środki własne</w:t>
            </w:r>
            <w:r w:rsidRPr="00834C5E">
              <w:rPr>
                <w:rFonts w:eastAsia="Times New Roman" w:cs="Arial"/>
                <w:b/>
                <w:bCs/>
                <w:sz w:val="20"/>
                <w:szCs w:val="20"/>
                <w:lang w:eastAsia="pl-PL"/>
              </w:rPr>
              <w:br/>
              <w:t>z budżetu jednostek samorządu terytorialnego</w:t>
            </w:r>
          </w:p>
        </w:tc>
        <w:tc>
          <w:tcPr>
            <w:tcW w:w="890" w:type="pct"/>
            <w:vAlign w:val="center"/>
          </w:tcPr>
          <w:p w:rsidR="005B3B03" w:rsidRPr="00C15979" w:rsidRDefault="005B3B03" w:rsidP="005B3B03">
            <w:pPr>
              <w:spacing w:after="0" w:line="240" w:lineRule="auto"/>
              <w:rPr>
                <w:rFonts w:eastAsia="Times New Roman" w:cs="Arial"/>
                <w:b/>
                <w:sz w:val="20"/>
                <w:szCs w:val="20"/>
                <w:lang w:eastAsia="pl-PL"/>
              </w:rPr>
            </w:pPr>
          </w:p>
        </w:tc>
        <w:tc>
          <w:tcPr>
            <w:tcW w:w="1076" w:type="pct"/>
            <w:vAlign w:val="center"/>
          </w:tcPr>
          <w:p w:rsidR="005B3B03" w:rsidRPr="00C15979" w:rsidRDefault="005B3B03" w:rsidP="005B3B03">
            <w:pPr>
              <w:spacing w:after="0" w:line="240" w:lineRule="auto"/>
              <w:rPr>
                <w:rFonts w:eastAsia="Times New Roman" w:cs="Arial"/>
                <w:b/>
                <w:sz w:val="20"/>
                <w:szCs w:val="20"/>
                <w:lang w:eastAsia="pl-PL"/>
              </w:rPr>
            </w:pPr>
          </w:p>
        </w:tc>
        <w:tc>
          <w:tcPr>
            <w:tcW w:w="924" w:type="pct"/>
            <w:shd w:val="clear" w:color="auto" w:fill="D9D9D9"/>
            <w:vAlign w:val="center"/>
          </w:tcPr>
          <w:p w:rsidR="005B3B03" w:rsidRPr="00C15979" w:rsidRDefault="005B3B03" w:rsidP="005B3B03">
            <w:pPr>
              <w:spacing w:after="0" w:line="240" w:lineRule="auto"/>
              <w:rPr>
                <w:rFonts w:eastAsia="Times New Roman" w:cs="Arial"/>
                <w:b/>
                <w:sz w:val="20"/>
                <w:szCs w:val="20"/>
                <w:lang w:eastAsia="pl-PL"/>
              </w:rPr>
            </w:pPr>
          </w:p>
        </w:tc>
        <w:tc>
          <w:tcPr>
            <w:tcW w:w="1000" w:type="pct"/>
            <w:shd w:val="clear" w:color="auto" w:fill="auto"/>
            <w:vAlign w:val="center"/>
          </w:tcPr>
          <w:p w:rsidR="00D3060F" w:rsidRDefault="00D3060F" w:rsidP="005B3B03">
            <w:pPr>
              <w:spacing w:after="0" w:line="240" w:lineRule="auto"/>
              <w:rPr>
                <w:rFonts w:cs="Arial"/>
                <w:sz w:val="20"/>
                <w:szCs w:val="20"/>
              </w:rPr>
            </w:pPr>
            <w:r>
              <w:rPr>
                <w:rFonts w:cs="Arial"/>
                <w:sz w:val="20"/>
                <w:szCs w:val="20"/>
              </w:rPr>
              <w:t>UWAGA 1:</w:t>
            </w:r>
          </w:p>
          <w:p w:rsidR="005B3B03" w:rsidRPr="00C15979" w:rsidRDefault="00834C5E" w:rsidP="005B3B03">
            <w:pPr>
              <w:spacing w:after="0" w:line="240" w:lineRule="auto"/>
              <w:rPr>
                <w:rFonts w:cs="Arial"/>
                <w:sz w:val="20"/>
                <w:szCs w:val="20"/>
              </w:rPr>
            </w:pPr>
            <w:r w:rsidRPr="00834C5E">
              <w:rPr>
                <w:rFonts w:cs="Arial"/>
                <w:sz w:val="20"/>
                <w:szCs w:val="20"/>
              </w:rPr>
              <w:t>W niniejszym polu należy podać nazwę dokumentu potwierdzającego zapewnienie środków, a także link do strony internetowej, na której znajduje się ten dokument oraz odpowiedni numer strony dokumentu, gdzie znajdzie się odniesienie do planowanej inwestycji.</w:t>
            </w:r>
          </w:p>
          <w:p w:rsidR="005B3B03" w:rsidRPr="00C15979" w:rsidRDefault="00834C5E" w:rsidP="005B3B03">
            <w:pPr>
              <w:spacing w:after="0" w:line="240" w:lineRule="auto"/>
              <w:rPr>
                <w:rFonts w:cs="Arial"/>
                <w:sz w:val="20"/>
                <w:szCs w:val="20"/>
              </w:rPr>
            </w:pPr>
            <w:r w:rsidRPr="00834C5E">
              <w:rPr>
                <w:rFonts w:cs="Arial"/>
                <w:sz w:val="20"/>
                <w:szCs w:val="20"/>
              </w:rPr>
              <w:t xml:space="preserve">UWAGA 2: </w:t>
            </w:r>
          </w:p>
          <w:p w:rsidR="005B3B03" w:rsidRPr="00C15979" w:rsidRDefault="00834C5E" w:rsidP="008D1449">
            <w:pPr>
              <w:pStyle w:val="Akapitzlist"/>
              <w:numPr>
                <w:ilvl w:val="0"/>
                <w:numId w:val="7"/>
              </w:numPr>
              <w:spacing w:after="0" w:line="240" w:lineRule="auto"/>
              <w:ind w:left="254" w:hanging="254"/>
              <w:rPr>
                <w:rFonts w:cs="Arial"/>
                <w:sz w:val="20"/>
                <w:szCs w:val="20"/>
              </w:rPr>
            </w:pPr>
            <w:r w:rsidRPr="00834C5E">
              <w:rPr>
                <w:rFonts w:cs="Arial"/>
                <w:sz w:val="20"/>
                <w:szCs w:val="20"/>
              </w:rPr>
              <w:t xml:space="preserve">w przypadku projektu realizowanego </w:t>
            </w:r>
            <w:r w:rsidRPr="00834C5E">
              <w:rPr>
                <w:rFonts w:cs="Arial"/>
                <w:b/>
                <w:sz w:val="20"/>
                <w:szCs w:val="20"/>
              </w:rPr>
              <w:t>w danym roku –</w:t>
            </w:r>
            <w:r w:rsidRPr="00834C5E">
              <w:rPr>
                <w:rFonts w:cs="Arial"/>
                <w:b/>
                <w:sz w:val="20"/>
                <w:szCs w:val="20"/>
                <w:u w:val="single"/>
              </w:rPr>
              <w:t xml:space="preserve"> </w:t>
            </w:r>
            <w:r w:rsidRPr="00834C5E">
              <w:rPr>
                <w:rFonts w:cs="Arial"/>
                <w:sz w:val="20"/>
                <w:szCs w:val="20"/>
              </w:rPr>
              <w:t xml:space="preserve">należy wskazać uchwałę budżetową na dany rok </w:t>
            </w:r>
          </w:p>
          <w:p w:rsidR="005B3B03" w:rsidRPr="00C15979" w:rsidRDefault="00834C5E" w:rsidP="008D1449">
            <w:pPr>
              <w:pStyle w:val="Akapitzlist"/>
              <w:numPr>
                <w:ilvl w:val="0"/>
                <w:numId w:val="7"/>
              </w:numPr>
              <w:spacing w:after="0" w:line="240" w:lineRule="auto"/>
              <w:ind w:left="254" w:hanging="254"/>
              <w:rPr>
                <w:rFonts w:cs="Arial"/>
                <w:sz w:val="20"/>
                <w:szCs w:val="20"/>
              </w:rPr>
            </w:pPr>
            <w:r w:rsidRPr="00834C5E">
              <w:rPr>
                <w:rFonts w:cs="Arial"/>
                <w:sz w:val="20"/>
                <w:szCs w:val="20"/>
              </w:rPr>
              <w:t xml:space="preserve">w przypadku projektu realizowanego </w:t>
            </w:r>
            <w:r w:rsidRPr="00834C5E">
              <w:rPr>
                <w:rFonts w:cs="Arial"/>
                <w:b/>
                <w:sz w:val="20"/>
                <w:szCs w:val="20"/>
              </w:rPr>
              <w:t>dłużej niż rok</w:t>
            </w:r>
            <w:r w:rsidRPr="00834C5E">
              <w:rPr>
                <w:rFonts w:cs="Arial"/>
                <w:sz w:val="20"/>
                <w:szCs w:val="20"/>
              </w:rPr>
              <w:t xml:space="preserve"> – wieloletnią prognozę finansową </w:t>
            </w:r>
          </w:p>
          <w:p w:rsidR="005B3B03" w:rsidRPr="00C15979" w:rsidRDefault="00834C5E" w:rsidP="005B3B03">
            <w:pPr>
              <w:spacing w:after="0" w:line="240" w:lineRule="auto"/>
              <w:rPr>
                <w:rFonts w:cs="Arial"/>
                <w:sz w:val="20"/>
                <w:szCs w:val="20"/>
              </w:rPr>
            </w:pPr>
            <w:r w:rsidRPr="00834C5E">
              <w:rPr>
                <w:rFonts w:cs="Arial"/>
                <w:sz w:val="20"/>
                <w:szCs w:val="20"/>
              </w:rPr>
              <w:t>(maksymalnie 200 znaków)</w:t>
            </w:r>
          </w:p>
        </w:tc>
      </w:tr>
      <w:tr w:rsidR="005B3B03" w:rsidRPr="00BD3E7D" w:rsidTr="005B3B03">
        <w:tc>
          <w:tcPr>
            <w:tcW w:w="1110" w:type="pct"/>
            <w:shd w:val="clear" w:color="auto" w:fill="D9D9D9"/>
            <w:vAlign w:val="center"/>
          </w:tcPr>
          <w:p w:rsidR="005B3B03" w:rsidRPr="00C15979" w:rsidDel="009D20BC" w:rsidRDefault="00834C5E" w:rsidP="008D1449">
            <w:pPr>
              <w:numPr>
                <w:ilvl w:val="0"/>
                <w:numId w:val="5"/>
              </w:numPr>
              <w:spacing w:after="0" w:line="240" w:lineRule="auto"/>
              <w:contextualSpacing/>
              <w:rPr>
                <w:rFonts w:eastAsia="Times New Roman" w:cs="Arial"/>
                <w:sz w:val="20"/>
                <w:szCs w:val="20"/>
                <w:lang w:eastAsia="pl-PL"/>
              </w:rPr>
            </w:pPr>
            <w:r w:rsidRPr="00834C5E">
              <w:rPr>
                <w:rFonts w:eastAsia="Times New Roman" w:cs="Arial"/>
                <w:b/>
                <w:bCs/>
                <w:sz w:val="20"/>
                <w:szCs w:val="20"/>
                <w:lang w:eastAsia="pl-PL"/>
              </w:rPr>
              <w:t>inne krajowe środki publiczne, w tym:</w:t>
            </w:r>
          </w:p>
        </w:tc>
        <w:tc>
          <w:tcPr>
            <w:tcW w:w="890" w:type="pct"/>
            <w:shd w:val="clear" w:color="auto" w:fill="BFBFBF"/>
            <w:vAlign w:val="center"/>
          </w:tcPr>
          <w:p w:rsidR="005B3B03" w:rsidRPr="00C15979" w:rsidRDefault="005B3B03" w:rsidP="005B3B03">
            <w:pPr>
              <w:spacing w:after="0" w:line="240" w:lineRule="auto"/>
              <w:rPr>
                <w:rFonts w:eastAsia="Times New Roman" w:cs="Arial"/>
                <w:b/>
                <w:sz w:val="20"/>
                <w:szCs w:val="20"/>
                <w:lang w:eastAsia="pl-PL"/>
              </w:rPr>
            </w:pPr>
          </w:p>
        </w:tc>
        <w:tc>
          <w:tcPr>
            <w:tcW w:w="1076" w:type="pct"/>
            <w:shd w:val="clear" w:color="auto" w:fill="BFBFBF"/>
            <w:vAlign w:val="center"/>
          </w:tcPr>
          <w:p w:rsidR="005B3B03" w:rsidRPr="00C15979" w:rsidRDefault="005B3B03" w:rsidP="005B3B03">
            <w:pPr>
              <w:spacing w:after="0" w:line="240" w:lineRule="auto"/>
              <w:rPr>
                <w:rFonts w:eastAsia="Times New Roman" w:cs="Arial"/>
                <w:b/>
                <w:sz w:val="20"/>
                <w:szCs w:val="20"/>
                <w:lang w:eastAsia="pl-PL"/>
              </w:rPr>
            </w:pPr>
          </w:p>
        </w:tc>
        <w:tc>
          <w:tcPr>
            <w:tcW w:w="924" w:type="pct"/>
            <w:shd w:val="clear" w:color="auto" w:fill="BFBFBF"/>
            <w:vAlign w:val="center"/>
          </w:tcPr>
          <w:p w:rsidR="005B3B03" w:rsidRPr="00C15979" w:rsidRDefault="005B3B03" w:rsidP="005B3B03">
            <w:pPr>
              <w:spacing w:after="0" w:line="240" w:lineRule="auto"/>
              <w:rPr>
                <w:rFonts w:eastAsia="Times New Roman" w:cs="Arial"/>
                <w:b/>
                <w:sz w:val="20"/>
                <w:szCs w:val="20"/>
                <w:lang w:eastAsia="pl-PL"/>
              </w:rPr>
            </w:pPr>
          </w:p>
        </w:tc>
        <w:tc>
          <w:tcPr>
            <w:tcW w:w="1000" w:type="pct"/>
            <w:shd w:val="clear" w:color="auto" w:fill="auto"/>
            <w:vAlign w:val="center"/>
          </w:tcPr>
          <w:p w:rsidR="005B3B03" w:rsidRPr="00C15979" w:rsidRDefault="00834C5E" w:rsidP="005B3B03">
            <w:pPr>
              <w:spacing w:after="0" w:line="240" w:lineRule="auto"/>
              <w:jc w:val="center"/>
              <w:rPr>
                <w:rFonts w:eastAsia="Times New Roman" w:cs="Arial"/>
                <w:b/>
                <w:sz w:val="20"/>
                <w:szCs w:val="20"/>
                <w:lang w:eastAsia="pl-PL"/>
              </w:rPr>
            </w:pPr>
            <w:r w:rsidRPr="00834C5E">
              <w:rPr>
                <w:rFonts w:eastAsia="Times New Roman" w:cs="Arial"/>
                <w:b/>
                <w:sz w:val="20"/>
                <w:szCs w:val="20"/>
                <w:lang w:eastAsia="pl-PL"/>
              </w:rPr>
              <w:t>X</w:t>
            </w:r>
          </w:p>
          <w:p w:rsidR="005B3B03" w:rsidRPr="00C15979" w:rsidRDefault="00834C5E" w:rsidP="005B3B03">
            <w:pPr>
              <w:spacing w:after="0" w:line="240" w:lineRule="auto"/>
              <w:jc w:val="center"/>
              <w:rPr>
                <w:rFonts w:eastAsia="Times New Roman" w:cs="Arial"/>
                <w:b/>
                <w:sz w:val="20"/>
                <w:szCs w:val="20"/>
                <w:lang w:eastAsia="pl-PL"/>
              </w:rPr>
            </w:pPr>
            <w:r w:rsidRPr="00834C5E">
              <w:rPr>
                <w:rFonts w:eastAsia="Times New Roman" w:cs="Arial"/>
                <w:sz w:val="20"/>
                <w:szCs w:val="20"/>
                <w:lang w:eastAsia="pl-PL"/>
              </w:rPr>
              <w:t>(pole niewypełniane)</w:t>
            </w:r>
          </w:p>
        </w:tc>
      </w:tr>
      <w:tr w:rsidR="005B3B03" w:rsidRPr="00BD3E7D" w:rsidTr="005B3B03">
        <w:trPr>
          <w:trHeight w:val="464"/>
        </w:trPr>
        <w:tc>
          <w:tcPr>
            <w:tcW w:w="1110" w:type="pct"/>
            <w:shd w:val="clear" w:color="auto" w:fill="D9D9D9"/>
            <w:vAlign w:val="center"/>
          </w:tcPr>
          <w:p w:rsidR="005B3B03" w:rsidRPr="00C15979" w:rsidRDefault="00834C5E" w:rsidP="008D1449">
            <w:pPr>
              <w:numPr>
                <w:ilvl w:val="0"/>
                <w:numId w:val="4"/>
              </w:numPr>
              <w:spacing w:after="0" w:line="240" w:lineRule="auto"/>
              <w:ind w:hanging="218"/>
              <w:rPr>
                <w:rFonts w:eastAsia="Times New Roman" w:cs="Arial"/>
                <w:b/>
                <w:bCs/>
                <w:sz w:val="20"/>
                <w:szCs w:val="20"/>
                <w:lang w:eastAsia="pl-PL"/>
              </w:rPr>
            </w:pPr>
            <w:r w:rsidRPr="00834C5E">
              <w:rPr>
                <w:rFonts w:eastAsia="Times New Roman" w:cs="Arial"/>
                <w:b/>
                <w:bCs/>
                <w:sz w:val="20"/>
                <w:szCs w:val="20"/>
                <w:lang w:eastAsia="pl-PL"/>
              </w:rPr>
              <w:lastRenderedPageBreak/>
              <w:t>Fundusz Pracy</w:t>
            </w:r>
          </w:p>
        </w:tc>
        <w:tc>
          <w:tcPr>
            <w:tcW w:w="890" w:type="pct"/>
            <w:vAlign w:val="center"/>
          </w:tcPr>
          <w:p w:rsidR="005B3B03" w:rsidRPr="00C15979" w:rsidRDefault="005B3B03" w:rsidP="005B3B03">
            <w:pPr>
              <w:spacing w:after="0" w:line="240" w:lineRule="auto"/>
              <w:rPr>
                <w:rFonts w:eastAsia="Times New Roman" w:cs="Arial"/>
                <w:b/>
                <w:sz w:val="20"/>
                <w:szCs w:val="20"/>
                <w:lang w:eastAsia="pl-PL"/>
              </w:rPr>
            </w:pPr>
          </w:p>
        </w:tc>
        <w:tc>
          <w:tcPr>
            <w:tcW w:w="1076" w:type="pct"/>
            <w:vAlign w:val="center"/>
          </w:tcPr>
          <w:p w:rsidR="005B3B03" w:rsidRPr="00C15979" w:rsidRDefault="005B3B03" w:rsidP="005B3B03">
            <w:pPr>
              <w:spacing w:after="0" w:line="240" w:lineRule="auto"/>
              <w:rPr>
                <w:rFonts w:eastAsia="Times New Roman" w:cs="Arial"/>
                <w:b/>
                <w:sz w:val="20"/>
                <w:szCs w:val="20"/>
                <w:lang w:eastAsia="pl-PL"/>
              </w:rPr>
            </w:pPr>
          </w:p>
        </w:tc>
        <w:tc>
          <w:tcPr>
            <w:tcW w:w="924" w:type="pct"/>
            <w:shd w:val="clear" w:color="auto" w:fill="D9D9D9"/>
            <w:vAlign w:val="center"/>
          </w:tcPr>
          <w:p w:rsidR="005B3B03" w:rsidRPr="00C15979" w:rsidRDefault="005B3B03" w:rsidP="005B3B03">
            <w:pPr>
              <w:spacing w:after="0" w:line="240" w:lineRule="auto"/>
              <w:rPr>
                <w:rFonts w:eastAsia="Times New Roman" w:cs="Arial"/>
                <w:b/>
                <w:sz w:val="20"/>
                <w:szCs w:val="20"/>
                <w:lang w:eastAsia="pl-PL"/>
              </w:rPr>
            </w:pPr>
          </w:p>
        </w:tc>
        <w:tc>
          <w:tcPr>
            <w:tcW w:w="1000" w:type="pct"/>
            <w:shd w:val="clear" w:color="auto" w:fill="auto"/>
            <w:vAlign w:val="center"/>
          </w:tcPr>
          <w:p w:rsidR="005B3B03" w:rsidRPr="00C15979" w:rsidRDefault="005B3B03" w:rsidP="005B3B03">
            <w:pPr>
              <w:spacing w:after="0" w:line="240" w:lineRule="auto"/>
              <w:rPr>
                <w:rFonts w:eastAsia="Times New Roman" w:cs="Arial"/>
                <w:b/>
                <w:sz w:val="20"/>
                <w:szCs w:val="20"/>
                <w:lang w:eastAsia="pl-PL"/>
              </w:rPr>
            </w:pPr>
          </w:p>
        </w:tc>
      </w:tr>
      <w:tr w:rsidR="005B3B03" w:rsidRPr="00BD3E7D" w:rsidTr="005B3B03">
        <w:tc>
          <w:tcPr>
            <w:tcW w:w="1110" w:type="pct"/>
            <w:shd w:val="clear" w:color="auto" w:fill="D9D9D9"/>
            <w:vAlign w:val="center"/>
          </w:tcPr>
          <w:p w:rsidR="005B3B03" w:rsidRPr="00C15979" w:rsidRDefault="00834C5E" w:rsidP="008D1449">
            <w:pPr>
              <w:numPr>
                <w:ilvl w:val="0"/>
                <w:numId w:val="4"/>
              </w:numPr>
              <w:spacing w:after="0" w:line="240" w:lineRule="auto"/>
              <w:ind w:hanging="218"/>
              <w:rPr>
                <w:rFonts w:eastAsia="Times New Roman" w:cs="Arial"/>
                <w:b/>
                <w:bCs/>
                <w:sz w:val="20"/>
                <w:szCs w:val="20"/>
                <w:lang w:eastAsia="pl-PL"/>
              </w:rPr>
            </w:pPr>
            <w:r w:rsidRPr="00834C5E">
              <w:rPr>
                <w:rFonts w:eastAsia="Times New Roman" w:cs="Arial"/>
                <w:b/>
                <w:bCs/>
                <w:sz w:val="20"/>
                <w:szCs w:val="20"/>
                <w:lang w:eastAsia="pl-PL"/>
              </w:rPr>
              <w:t>Państwowy Fundusz Rehabilitacji Osób Niepełnosprawnych</w:t>
            </w:r>
          </w:p>
        </w:tc>
        <w:tc>
          <w:tcPr>
            <w:tcW w:w="890" w:type="pct"/>
            <w:vAlign w:val="center"/>
          </w:tcPr>
          <w:p w:rsidR="005B3B03" w:rsidRPr="00C15979" w:rsidRDefault="005B3B03" w:rsidP="005B3B03">
            <w:pPr>
              <w:spacing w:after="0" w:line="240" w:lineRule="auto"/>
              <w:rPr>
                <w:rFonts w:eastAsia="Times New Roman" w:cs="Arial"/>
                <w:b/>
                <w:sz w:val="20"/>
                <w:szCs w:val="20"/>
                <w:lang w:eastAsia="pl-PL"/>
              </w:rPr>
            </w:pPr>
          </w:p>
        </w:tc>
        <w:tc>
          <w:tcPr>
            <w:tcW w:w="1076" w:type="pct"/>
            <w:vAlign w:val="center"/>
          </w:tcPr>
          <w:p w:rsidR="005B3B03" w:rsidRPr="00C15979" w:rsidRDefault="005B3B03" w:rsidP="005B3B03">
            <w:pPr>
              <w:spacing w:after="0" w:line="240" w:lineRule="auto"/>
              <w:rPr>
                <w:rFonts w:eastAsia="Times New Roman" w:cs="Arial"/>
                <w:b/>
                <w:sz w:val="20"/>
                <w:szCs w:val="20"/>
                <w:lang w:eastAsia="pl-PL"/>
              </w:rPr>
            </w:pPr>
          </w:p>
        </w:tc>
        <w:tc>
          <w:tcPr>
            <w:tcW w:w="924" w:type="pct"/>
            <w:shd w:val="clear" w:color="auto" w:fill="D9D9D9"/>
            <w:vAlign w:val="center"/>
          </w:tcPr>
          <w:p w:rsidR="005B3B03" w:rsidRPr="00C15979" w:rsidRDefault="005B3B03" w:rsidP="005B3B03">
            <w:pPr>
              <w:spacing w:after="0" w:line="240" w:lineRule="auto"/>
              <w:rPr>
                <w:rFonts w:eastAsia="Times New Roman" w:cs="Arial"/>
                <w:b/>
                <w:sz w:val="20"/>
                <w:szCs w:val="20"/>
                <w:lang w:eastAsia="pl-PL"/>
              </w:rPr>
            </w:pPr>
          </w:p>
        </w:tc>
        <w:tc>
          <w:tcPr>
            <w:tcW w:w="1000" w:type="pct"/>
            <w:shd w:val="clear" w:color="auto" w:fill="auto"/>
            <w:vAlign w:val="center"/>
          </w:tcPr>
          <w:p w:rsidR="005B3B03" w:rsidRPr="00C15979" w:rsidRDefault="005B3B03" w:rsidP="005B3B03">
            <w:pPr>
              <w:spacing w:after="0" w:line="240" w:lineRule="auto"/>
              <w:rPr>
                <w:rFonts w:eastAsia="Times New Roman" w:cs="Arial"/>
                <w:b/>
                <w:sz w:val="20"/>
                <w:szCs w:val="20"/>
                <w:lang w:eastAsia="pl-PL"/>
              </w:rPr>
            </w:pPr>
          </w:p>
        </w:tc>
      </w:tr>
      <w:tr w:rsidR="005B3B03" w:rsidRPr="00BD3E7D" w:rsidTr="005B3B03">
        <w:tc>
          <w:tcPr>
            <w:tcW w:w="1110" w:type="pct"/>
            <w:shd w:val="clear" w:color="auto" w:fill="D9D9D9"/>
            <w:vAlign w:val="center"/>
          </w:tcPr>
          <w:p w:rsidR="005B3B03" w:rsidRPr="00C15979" w:rsidRDefault="00834C5E" w:rsidP="008D1449">
            <w:pPr>
              <w:numPr>
                <w:ilvl w:val="0"/>
                <w:numId w:val="4"/>
              </w:numPr>
              <w:spacing w:after="0" w:line="240" w:lineRule="auto"/>
              <w:ind w:hanging="218"/>
              <w:rPr>
                <w:rFonts w:eastAsia="Times New Roman" w:cs="Arial"/>
                <w:b/>
                <w:bCs/>
                <w:sz w:val="20"/>
                <w:szCs w:val="20"/>
                <w:lang w:eastAsia="pl-PL"/>
              </w:rPr>
            </w:pPr>
            <w:r w:rsidRPr="00834C5E">
              <w:rPr>
                <w:rFonts w:eastAsia="Times New Roman" w:cs="Arial"/>
                <w:b/>
                <w:bCs/>
                <w:sz w:val="20"/>
                <w:szCs w:val="20"/>
                <w:lang w:eastAsia="pl-PL"/>
              </w:rPr>
              <w:t>Inne (w tym m.in. dotacje celowe, WFOŚ)</w:t>
            </w:r>
          </w:p>
        </w:tc>
        <w:tc>
          <w:tcPr>
            <w:tcW w:w="890" w:type="pct"/>
            <w:vAlign w:val="center"/>
          </w:tcPr>
          <w:p w:rsidR="005B3B03" w:rsidRPr="00C15979" w:rsidRDefault="005B3B03" w:rsidP="005B3B03">
            <w:pPr>
              <w:spacing w:after="0" w:line="240" w:lineRule="auto"/>
              <w:rPr>
                <w:rFonts w:eastAsia="Times New Roman" w:cs="Arial"/>
                <w:b/>
                <w:sz w:val="20"/>
                <w:szCs w:val="20"/>
                <w:lang w:eastAsia="pl-PL"/>
              </w:rPr>
            </w:pPr>
          </w:p>
        </w:tc>
        <w:tc>
          <w:tcPr>
            <w:tcW w:w="1076" w:type="pct"/>
            <w:vAlign w:val="center"/>
          </w:tcPr>
          <w:p w:rsidR="005B3B03" w:rsidRPr="00C15979" w:rsidRDefault="005B3B03" w:rsidP="005B3B03">
            <w:pPr>
              <w:spacing w:after="0" w:line="240" w:lineRule="auto"/>
              <w:rPr>
                <w:rFonts w:eastAsia="Times New Roman" w:cs="Arial"/>
                <w:b/>
                <w:sz w:val="20"/>
                <w:szCs w:val="20"/>
                <w:lang w:eastAsia="pl-PL"/>
              </w:rPr>
            </w:pPr>
          </w:p>
        </w:tc>
        <w:tc>
          <w:tcPr>
            <w:tcW w:w="924" w:type="pct"/>
            <w:shd w:val="clear" w:color="auto" w:fill="D9D9D9"/>
            <w:vAlign w:val="center"/>
          </w:tcPr>
          <w:p w:rsidR="005B3B03" w:rsidRPr="00C15979" w:rsidRDefault="005B3B03" w:rsidP="005B3B03">
            <w:pPr>
              <w:spacing w:after="0" w:line="240" w:lineRule="auto"/>
              <w:rPr>
                <w:rFonts w:eastAsia="Times New Roman" w:cs="Arial"/>
                <w:b/>
                <w:sz w:val="20"/>
                <w:szCs w:val="20"/>
                <w:lang w:eastAsia="pl-PL"/>
              </w:rPr>
            </w:pPr>
          </w:p>
        </w:tc>
        <w:tc>
          <w:tcPr>
            <w:tcW w:w="1000" w:type="pct"/>
            <w:shd w:val="clear" w:color="auto" w:fill="auto"/>
            <w:vAlign w:val="center"/>
          </w:tcPr>
          <w:p w:rsidR="005B3B03" w:rsidRPr="00C15979" w:rsidRDefault="005B3B03" w:rsidP="005B3B03">
            <w:pPr>
              <w:spacing w:after="0" w:line="240" w:lineRule="auto"/>
              <w:rPr>
                <w:rFonts w:eastAsia="Times New Roman" w:cs="Arial"/>
                <w:b/>
                <w:sz w:val="20"/>
                <w:szCs w:val="20"/>
                <w:lang w:eastAsia="pl-PL"/>
              </w:rPr>
            </w:pPr>
          </w:p>
        </w:tc>
      </w:tr>
      <w:tr w:rsidR="005B3B03" w:rsidRPr="00BD3E7D" w:rsidTr="005B3B03">
        <w:trPr>
          <w:trHeight w:val="150"/>
        </w:trPr>
        <w:tc>
          <w:tcPr>
            <w:tcW w:w="1110" w:type="pct"/>
            <w:shd w:val="clear" w:color="auto" w:fill="D9D9D9"/>
            <w:vAlign w:val="center"/>
          </w:tcPr>
          <w:p w:rsidR="005B3B03" w:rsidRPr="00C15979" w:rsidDel="009D20BC" w:rsidRDefault="00834C5E" w:rsidP="005B3B03">
            <w:pPr>
              <w:spacing w:after="0" w:line="240" w:lineRule="auto"/>
              <w:rPr>
                <w:rFonts w:eastAsia="Times New Roman" w:cs="Arial"/>
                <w:sz w:val="20"/>
                <w:szCs w:val="20"/>
                <w:lang w:eastAsia="pl-PL"/>
              </w:rPr>
            </w:pPr>
            <w:r w:rsidRPr="00834C5E">
              <w:rPr>
                <w:rFonts w:eastAsia="Times New Roman" w:cs="Arial"/>
                <w:b/>
                <w:bCs/>
                <w:sz w:val="20"/>
                <w:szCs w:val="20"/>
                <w:lang w:eastAsia="pl-PL"/>
              </w:rPr>
              <w:t>3. Prywatne</w:t>
            </w:r>
          </w:p>
        </w:tc>
        <w:tc>
          <w:tcPr>
            <w:tcW w:w="890" w:type="pct"/>
            <w:vAlign w:val="center"/>
          </w:tcPr>
          <w:p w:rsidR="005B3B03" w:rsidRPr="00C15979" w:rsidRDefault="005B3B03" w:rsidP="005B3B03">
            <w:pPr>
              <w:spacing w:after="0" w:line="240" w:lineRule="auto"/>
              <w:rPr>
                <w:rFonts w:eastAsia="Times New Roman" w:cs="Arial"/>
                <w:b/>
                <w:sz w:val="20"/>
                <w:szCs w:val="20"/>
                <w:lang w:eastAsia="pl-PL"/>
              </w:rPr>
            </w:pPr>
          </w:p>
        </w:tc>
        <w:tc>
          <w:tcPr>
            <w:tcW w:w="1076" w:type="pct"/>
            <w:vAlign w:val="center"/>
          </w:tcPr>
          <w:p w:rsidR="005B3B03" w:rsidRPr="00C15979" w:rsidRDefault="005B3B03" w:rsidP="005B3B03">
            <w:pPr>
              <w:spacing w:after="0" w:line="240" w:lineRule="auto"/>
              <w:rPr>
                <w:rFonts w:eastAsia="Times New Roman" w:cs="Arial"/>
                <w:b/>
                <w:sz w:val="20"/>
                <w:szCs w:val="20"/>
                <w:lang w:eastAsia="pl-PL"/>
              </w:rPr>
            </w:pPr>
          </w:p>
        </w:tc>
        <w:tc>
          <w:tcPr>
            <w:tcW w:w="924" w:type="pct"/>
            <w:shd w:val="clear" w:color="auto" w:fill="D9D9D9"/>
            <w:vAlign w:val="center"/>
          </w:tcPr>
          <w:p w:rsidR="005B3B03" w:rsidRPr="00C15979" w:rsidRDefault="005B3B03" w:rsidP="005B3B03">
            <w:pPr>
              <w:spacing w:after="0" w:line="240" w:lineRule="auto"/>
              <w:rPr>
                <w:rFonts w:eastAsia="Times New Roman" w:cs="Arial"/>
                <w:b/>
                <w:sz w:val="20"/>
                <w:szCs w:val="20"/>
                <w:lang w:eastAsia="pl-PL"/>
              </w:rPr>
            </w:pPr>
          </w:p>
        </w:tc>
        <w:tc>
          <w:tcPr>
            <w:tcW w:w="1000" w:type="pct"/>
            <w:shd w:val="clear" w:color="auto" w:fill="auto"/>
            <w:vAlign w:val="center"/>
          </w:tcPr>
          <w:p w:rsidR="005B3B03" w:rsidRPr="00C15979" w:rsidRDefault="005B3B03" w:rsidP="005B3B03">
            <w:pPr>
              <w:spacing w:after="0" w:line="240" w:lineRule="auto"/>
              <w:rPr>
                <w:rFonts w:eastAsia="Times New Roman" w:cs="Arial"/>
                <w:b/>
                <w:sz w:val="20"/>
                <w:szCs w:val="20"/>
                <w:lang w:eastAsia="pl-PL"/>
              </w:rPr>
            </w:pPr>
          </w:p>
        </w:tc>
      </w:tr>
      <w:tr w:rsidR="005B3B03" w:rsidRPr="00BD3E7D" w:rsidTr="005B3B03">
        <w:trPr>
          <w:trHeight w:val="150"/>
        </w:trPr>
        <w:tc>
          <w:tcPr>
            <w:tcW w:w="1110" w:type="pct"/>
            <w:shd w:val="clear" w:color="auto" w:fill="808080"/>
            <w:vAlign w:val="center"/>
          </w:tcPr>
          <w:p w:rsidR="005B3B03" w:rsidRPr="00C15979" w:rsidRDefault="00834C5E" w:rsidP="005B3B03">
            <w:pPr>
              <w:spacing w:after="0" w:line="240" w:lineRule="auto"/>
              <w:jc w:val="center"/>
              <w:rPr>
                <w:rFonts w:eastAsia="Times New Roman" w:cs="Arial"/>
                <w:b/>
                <w:bCs/>
                <w:sz w:val="20"/>
                <w:szCs w:val="20"/>
                <w:highlight w:val="darkGray"/>
                <w:lang w:eastAsia="pl-PL"/>
              </w:rPr>
            </w:pPr>
            <w:r w:rsidRPr="00834C5E">
              <w:rPr>
                <w:rFonts w:eastAsia="Times New Roman" w:cs="Arial"/>
                <w:b/>
                <w:bCs/>
                <w:sz w:val="20"/>
                <w:szCs w:val="20"/>
                <w:lang w:eastAsia="pl-PL"/>
              </w:rPr>
              <w:t>Suma</w:t>
            </w:r>
          </w:p>
        </w:tc>
        <w:tc>
          <w:tcPr>
            <w:tcW w:w="890" w:type="pct"/>
            <w:shd w:val="clear" w:color="auto" w:fill="808080"/>
            <w:vAlign w:val="center"/>
          </w:tcPr>
          <w:p w:rsidR="005B3B03" w:rsidRPr="00C15979" w:rsidRDefault="00834C5E" w:rsidP="005B3B03">
            <w:pPr>
              <w:spacing w:after="0" w:line="240" w:lineRule="auto"/>
              <w:rPr>
                <w:rFonts w:eastAsia="Times New Roman" w:cs="Arial"/>
                <w:sz w:val="20"/>
                <w:szCs w:val="20"/>
                <w:lang w:eastAsia="pl-PL"/>
              </w:rPr>
            </w:pPr>
            <w:r w:rsidRPr="00834C5E">
              <w:rPr>
                <w:rFonts w:eastAsia="Times New Roman" w:cs="Arial"/>
                <w:sz w:val="20"/>
                <w:szCs w:val="20"/>
                <w:lang w:eastAsia="pl-PL"/>
              </w:rPr>
              <w:t>Suma:  1+2+3</w:t>
            </w:r>
          </w:p>
          <w:p w:rsidR="005B3B03" w:rsidRPr="00C15979" w:rsidRDefault="005B3B03" w:rsidP="005B3B03">
            <w:pPr>
              <w:spacing w:after="0" w:line="240" w:lineRule="auto"/>
              <w:rPr>
                <w:rFonts w:eastAsia="Times New Roman" w:cs="Arial"/>
                <w:sz w:val="20"/>
                <w:szCs w:val="20"/>
                <w:lang w:eastAsia="pl-PL"/>
              </w:rPr>
            </w:pPr>
          </w:p>
        </w:tc>
        <w:tc>
          <w:tcPr>
            <w:tcW w:w="1076" w:type="pct"/>
            <w:shd w:val="clear" w:color="auto" w:fill="808080"/>
            <w:vAlign w:val="center"/>
          </w:tcPr>
          <w:p w:rsidR="005B3B03" w:rsidRPr="00C15979" w:rsidRDefault="00834C5E" w:rsidP="005B3B03">
            <w:pPr>
              <w:spacing w:after="0" w:line="240" w:lineRule="auto"/>
              <w:rPr>
                <w:rFonts w:eastAsia="Times New Roman" w:cs="Arial"/>
                <w:sz w:val="20"/>
                <w:szCs w:val="20"/>
                <w:lang w:eastAsia="pl-PL"/>
              </w:rPr>
            </w:pPr>
            <w:r w:rsidRPr="00834C5E">
              <w:rPr>
                <w:rFonts w:eastAsia="Times New Roman" w:cs="Arial"/>
                <w:sz w:val="20"/>
                <w:szCs w:val="20"/>
                <w:lang w:eastAsia="pl-PL"/>
              </w:rPr>
              <w:t>Suma:  1+2+3</w:t>
            </w:r>
          </w:p>
          <w:p w:rsidR="005B3B03" w:rsidRPr="00C15979" w:rsidRDefault="005B3B03" w:rsidP="005B3B03">
            <w:pPr>
              <w:spacing w:after="0" w:line="240" w:lineRule="auto"/>
              <w:rPr>
                <w:rFonts w:eastAsia="Times New Roman" w:cs="Arial"/>
                <w:sz w:val="20"/>
                <w:szCs w:val="20"/>
                <w:lang w:eastAsia="pl-PL"/>
              </w:rPr>
            </w:pPr>
          </w:p>
        </w:tc>
        <w:tc>
          <w:tcPr>
            <w:tcW w:w="924" w:type="pct"/>
            <w:shd w:val="clear" w:color="auto" w:fill="808080"/>
            <w:vAlign w:val="center"/>
          </w:tcPr>
          <w:p w:rsidR="005B3B03" w:rsidRPr="00C15979" w:rsidRDefault="00834C5E" w:rsidP="005B3B03">
            <w:pPr>
              <w:spacing w:after="0" w:line="240" w:lineRule="auto"/>
              <w:jc w:val="center"/>
              <w:rPr>
                <w:rFonts w:eastAsia="Times New Roman" w:cs="Arial"/>
                <w:sz w:val="20"/>
                <w:szCs w:val="20"/>
                <w:lang w:eastAsia="pl-PL"/>
              </w:rPr>
            </w:pPr>
            <w:r w:rsidRPr="00834C5E">
              <w:rPr>
                <w:rFonts w:eastAsia="Times New Roman" w:cs="Arial"/>
                <w:sz w:val="20"/>
                <w:szCs w:val="20"/>
                <w:lang w:eastAsia="pl-PL"/>
              </w:rPr>
              <w:t>Suma:  1+2+3</w:t>
            </w:r>
          </w:p>
          <w:p w:rsidR="005B3B03" w:rsidRPr="00C15979" w:rsidRDefault="005B3B03" w:rsidP="005B3B03">
            <w:pPr>
              <w:spacing w:after="0" w:line="240" w:lineRule="auto"/>
              <w:jc w:val="center"/>
              <w:rPr>
                <w:rFonts w:eastAsia="Times New Roman" w:cs="Arial"/>
                <w:sz w:val="20"/>
                <w:szCs w:val="20"/>
                <w:lang w:eastAsia="pl-PL"/>
              </w:rPr>
            </w:pPr>
          </w:p>
        </w:tc>
        <w:tc>
          <w:tcPr>
            <w:tcW w:w="1000" w:type="pct"/>
            <w:shd w:val="clear" w:color="auto" w:fill="auto"/>
            <w:vAlign w:val="center"/>
          </w:tcPr>
          <w:p w:rsidR="005B3B03" w:rsidRPr="00C15979" w:rsidRDefault="00834C5E" w:rsidP="005B3B03">
            <w:pPr>
              <w:spacing w:after="0" w:line="240" w:lineRule="auto"/>
              <w:jc w:val="center"/>
              <w:rPr>
                <w:rFonts w:eastAsia="Times New Roman" w:cs="Arial"/>
                <w:b/>
                <w:sz w:val="20"/>
                <w:szCs w:val="20"/>
                <w:lang w:eastAsia="pl-PL"/>
              </w:rPr>
            </w:pPr>
            <w:r w:rsidRPr="00834C5E">
              <w:rPr>
                <w:rFonts w:eastAsia="Times New Roman" w:cs="Arial"/>
                <w:b/>
                <w:sz w:val="20"/>
                <w:szCs w:val="20"/>
                <w:lang w:eastAsia="pl-PL"/>
              </w:rPr>
              <w:t>X</w:t>
            </w:r>
          </w:p>
          <w:p w:rsidR="005B3B03" w:rsidRPr="00C15979" w:rsidRDefault="00834C5E" w:rsidP="005B3B03">
            <w:pPr>
              <w:spacing w:after="0" w:line="240" w:lineRule="auto"/>
              <w:jc w:val="center"/>
              <w:rPr>
                <w:rFonts w:eastAsia="Times New Roman" w:cs="Arial"/>
                <w:b/>
                <w:sz w:val="20"/>
                <w:szCs w:val="20"/>
                <w:lang w:eastAsia="pl-PL"/>
              </w:rPr>
            </w:pPr>
            <w:r w:rsidRPr="00834C5E">
              <w:rPr>
                <w:rFonts w:eastAsia="Times New Roman" w:cs="Arial"/>
                <w:sz w:val="20"/>
                <w:szCs w:val="20"/>
                <w:lang w:eastAsia="pl-PL"/>
              </w:rPr>
              <w:t>(pole niewypełniane)</w:t>
            </w:r>
          </w:p>
        </w:tc>
      </w:tr>
      <w:tr w:rsidR="005B3B03" w:rsidRPr="00BD3E7D" w:rsidTr="005B3B03">
        <w:tc>
          <w:tcPr>
            <w:tcW w:w="1110" w:type="pct"/>
            <w:shd w:val="clear" w:color="auto" w:fill="D9D9D9"/>
            <w:vAlign w:val="center"/>
          </w:tcPr>
          <w:p w:rsidR="005B3B03" w:rsidRPr="00C15979" w:rsidRDefault="00834C5E" w:rsidP="005B3B03">
            <w:pPr>
              <w:spacing w:after="0" w:line="240" w:lineRule="auto"/>
              <w:rPr>
                <w:rFonts w:eastAsia="Times New Roman" w:cs="Arial"/>
                <w:b/>
                <w:bCs/>
                <w:sz w:val="20"/>
                <w:szCs w:val="20"/>
                <w:lang w:eastAsia="pl-PL"/>
              </w:rPr>
            </w:pPr>
            <w:r w:rsidRPr="00834C5E">
              <w:rPr>
                <w:rFonts w:eastAsia="Times New Roman" w:cs="Arial"/>
                <w:b/>
                <w:bCs/>
                <w:sz w:val="20"/>
                <w:szCs w:val="20"/>
                <w:lang w:eastAsia="pl-PL"/>
              </w:rPr>
              <w:t>w tym  EBI</w:t>
            </w:r>
          </w:p>
        </w:tc>
        <w:tc>
          <w:tcPr>
            <w:tcW w:w="890" w:type="pct"/>
            <w:vAlign w:val="center"/>
          </w:tcPr>
          <w:p w:rsidR="005B3B03" w:rsidRPr="00C15979" w:rsidRDefault="005B3B03" w:rsidP="005B3B03">
            <w:pPr>
              <w:spacing w:after="0" w:line="240" w:lineRule="auto"/>
              <w:rPr>
                <w:rFonts w:eastAsia="Times New Roman" w:cs="Arial"/>
                <w:b/>
                <w:sz w:val="20"/>
                <w:szCs w:val="20"/>
                <w:lang w:eastAsia="pl-PL"/>
              </w:rPr>
            </w:pPr>
          </w:p>
        </w:tc>
        <w:tc>
          <w:tcPr>
            <w:tcW w:w="1076" w:type="pct"/>
            <w:vAlign w:val="center"/>
          </w:tcPr>
          <w:p w:rsidR="005B3B03" w:rsidRPr="00C15979" w:rsidRDefault="005B3B03" w:rsidP="005B3B03">
            <w:pPr>
              <w:spacing w:after="0" w:line="240" w:lineRule="auto"/>
              <w:rPr>
                <w:rFonts w:eastAsia="Times New Roman" w:cs="Arial"/>
                <w:b/>
                <w:sz w:val="20"/>
                <w:szCs w:val="20"/>
                <w:lang w:eastAsia="pl-PL"/>
              </w:rPr>
            </w:pPr>
          </w:p>
        </w:tc>
        <w:tc>
          <w:tcPr>
            <w:tcW w:w="924" w:type="pct"/>
            <w:shd w:val="clear" w:color="auto" w:fill="auto"/>
            <w:vAlign w:val="center"/>
          </w:tcPr>
          <w:p w:rsidR="005B3B03" w:rsidRPr="00C15979" w:rsidRDefault="005B3B03" w:rsidP="005B3B03">
            <w:pPr>
              <w:spacing w:after="0" w:line="240" w:lineRule="auto"/>
              <w:rPr>
                <w:rFonts w:eastAsia="Times New Roman" w:cs="Arial"/>
                <w:b/>
                <w:sz w:val="20"/>
                <w:szCs w:val="20"/>
                <w:lang w:eastAsia="pl-PL"/>
              </w:rPr>
            </w:pPr>
          </w:p>
        </w:tc>
        <w:tc>
          <w:tcPr>
            <w:tcW w:w="1000" w:type="pct"/>
            <w:shd w:val="clear" w:color="auto" w:fill="auto"/>
            <w:vAlign w:val="center"/>
          </w:tcPr>
          <w:p w:rsidR="005B3B03" w:rsidRPr="00C15979" w:rsidRDefault="005B3B03" w:rsidP="005B3B03">
            <w:pPr>
              <w:spacing w:after="0" w:line="240" w:lineRule="auto"/>
              <w:rPr>
                <w:rFonts w:eastAsia="Times New Roman" w:cs="Arial"/>
                <w:b/>
                <w:sz w:val="20"/>
                <w:szCs w:val="20"/>
                <w:lang w:eastAsia="pl-PL"/>
              </w:rPr>
            </w:pPr>
          </w:p>
        </w:tc>
      </w:tr>
    </w:tbl>
    <w:p w:rsidR="002B4657" w:rsidRPr="00D42E60" w:rsidRDefault="002B4657" w:rsidP="002B4657">
      <w:pPr>
        <w:pStyle w:val="Bezodstpw"/>
        <w:jc w:val="both"/>
        <w:rPr>
          <w:rFonts w:ascii="Arial" w:hAnsi="Arial" w:cs="Arial"/>
          <w:sz w:val="16"/>
          <w:szCs w:val="16"/>
        </w:rPr>
      </w:pPr>
    </w:p>
    <w:p w:rsidR="002B4657" w:rsidRPr="00D42E60" w:rsidRDefault="002B4657" w:rsidP="002B4657">
      <w:pPr>
        <w:pStyle w:val="Bezodstpw"/>
        <w:jc w:val="both"/>
        <w:rPr>
          <w:rFonts w:ascii="Arial" w:hAnsi="Arial" w:cs="Arial"/>
          <w:sz w:val="16"/>
          <w:szCs w:val="16"/>
        </w:rPr>
      </w:pPr>
    </w:p>
    <w:p w:rsidR="002B4657" w:rsidRPr="008023BD" w:rsidRDefault="002B4657" w:rsidP="0015663E">
      <w:pPr>
        <w:pStyle w:val="Nagwek2"/>
        <w:numPr>
          <w:ilvl w:val="1"/>
          <w:numId w:val="104"/>
        </w:numPr>
      </w:pPr>
      <w:bookmarkStart w:id="712" w:name="_Toc34124375"/>
      <w:r w:rsidRPr="00D42E60">
        <w:t>Uzasadnienie wydatków</w:t>
      </w:r>
      <w:bookmarkEnd w:id="712"/>
      <w:r w:rsidRPr="00D42E60">
        <w:t xml:space="preserve"> </w:t>
      </w:r>
    </w:p>
    <w:p w:rsidR="002B4657" w:rsidRPr="008023BD" w:rsidRDefault="002B4657" w:rsidP="008023BD">
      <w:r w:rsidRPr="00D42E60">
        <w:t>Należy uzasadnić konieczność poniesienia kosztów pośrednich zaplanowanych przez wnioskodawcę oraz szczegółowo opisać metodologię, w oparciu o którą oszacowana została wysokość wydatków, jakie będą rozliczane w projekcie przy zastosowaniu metody uproszczonej. Wydatki te mogą się zawierać jedynie w kategoriach ściśle określonych w regulaminie naboru. Uzasadniając konieczność poniesienia kosztów pośrednich w projekcie, należy je przyporządkować do ww. kategorii.</w:t>
      </w:r>
      <w:r w:rsidR="00EE6C56">
        <w:t xml:space="preserve"> </w:t>
      </w:r>
      <w:r w:rsidR="00EE6C56" w:rsidRPr="00D42E60">
        <w:t>(maksymalnie 3000 znaków)</w:t>
      </w:r>
    </w:p>
    <w:p w:rsidR="00C15979" w:rsidRDefault="00C15979" w:rsidP="0015663E">
      <w:pPr>
        <w:pStyle w:val="Nagwek2"/>
        <w:rPr>
          <w:b w:val="0"/>
        </w:rPr>
        <w:sectPr w:rsidR="00C15979" w:rsidSect="00C15979">
          <w:pgSz w:w="16838" w:h="11906" w:orient="landscape"/>
          <w:pgMar w:top="1418" w:right="1383" w:bottom="1417" w:left="1417" w:header="708" w:footer="964" w:gutter="0"/>
          <w:cols w:space="708"/>
          <w:titlePg/>
          <w:docGrid w:linePitch="360"/>
        </w:sectPr>
      </w:pPr>
    </w:p>
    <w:p w:rsidR="001A2F29" w:rsidRDefault="002B4657">
      <w:pPr>
        <w:pStyle w:val="Nagwek1"/>
        <w:numPr>
          <w:ilvl w:val="0"/>
          <w:numId w:val="83"/>
        </w:numPr>
        <w:spacing w:line="276" w:lineRule="auto"/>
      </w:pPr>
      <w:bookmarkStart w:id="713" w:name="_Toc29552646"/>
      <w:bookmarkStart w:id="714" w:name="_Toc29553233"/>
      <w:bookmarkStart w:id="715" w:name="_Toc29553372"/>
      <w:bookmarkStart w:id="716" w:name="_Toc29553877"/>
      <w:bookmarkStart w:id="717" w:name="_Toc29554111"/>
      <w:bookmarkStart w:id="718" w:name="_Toc28046586"/>
      <w:bookmarkStart w:id="719" w:name="_Toc34124376"/>
      <w:bookmarkEnd w:id="713"/>
      <w:bookmarkEnd w:id="714"/>
      <w:bookmarkEnd w:id="715"/>
      <w:bookmarkEnd w:id="716"/>
      <w:bookmarkEnd w:id="717"/>
      <w:r w:rsidRPr="00D42E60">
        <w:lastRenderedPageBreak/>
        <w:t>Deklaracja wnioskodawcy – oświadczenia</w:t>
      </w:r>
      <w:bookmarkEnd w:id="718"/>
      <w:bookmarkEnd w:id="719"/>
    </w:p>
    <w:p w:rsidR="002B4657" w:rsidRPr="008023BD" w:rsidRDefault="002B4657" w:rsidP="007C1B3D">
      <w:r w:rsidRPr="00D42E60">
        <w:t>Należy zaznaczyć wszystkie oświadczenia dotyczące wnioskodawcy oraz projektu.</w:t>
      </w:r>
      <w:r w:rsidR="0024321E">
        <w:t xml:space="preserve"> Przy każdym oświadczeniu należy zaznaczyć właściwą opcję, tj.: „tak”, „nie”, „nie dotyczy”.</w:t>
      </w:r>
    </w:p>
    <w:p w:rsidR="002B4657" w:rsidRPr="00EE6C56" w:rsidRDefault="002B4657" w:rsidP="00D3060F">
      <w:pPr>
        <w:pStyle w:val="Akapitzlist"/>
        <w:numPr>
          <w:ilvl w:val="0"/>
          <w:numId w:val="72"/>
        </w:numPr>
        <w:ind w:left="426" w:hanging="426"/>
        <w:contextualSpacing w:val="0"/>
      </w:pPr>
      <w:r w:rsidRPr="00D42E60">
        <w:t>Oświadczam, że jestem świadomy odpowiedzialności karnej (art. 297 § 1 kodeksu karnego) za przedkładanie podrobionych, przerobionych, poświadczających nieprawdę albo nierzetelnych dokumentów oraz za składanie nierzetelnych, pisemnych oświadczeń co do okoliczności o istotnym znaczeniu dla uzyskania wsparcia.</w:t>
      </w:r>
    </w:p>
    <w:p w:rsidR="002B4657" w:rsidRDefault="002B4657" w:rsidP="0015663E">
      <w:pPr>
        <w:pStyle w:val="Akapitzlist"/>
        <w:numPr>
          <w:ilvl w:val="0"/>
          <w:numId w:val="105"/>
        </w:numPr>
        <w:contextualSpacing w:val="0"/>
      </w:pPr>
      <w:r w:rsidRPr="00D42E60">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p w:rsidR="0090451C" w:rsidRDefault="0090451C" w:rsidP="0015663E">
      <w:pPr>
        <w:pStyle w:val="Akapitzlist"/>
        <w:numPr>
          <w:ilvl w:val="0"/>
          <w:numId w:val="132"/>
        </w:numPr>
        <w:contextualSpacing w:val="0"/>
      </w:pPr>
      <w:r>
        <w:t xml:space="preserve">Oświadczam, że </w:t>
      </w:r>
      <w:r w:rsidRPr="00D42E60">
        <w:t>nie jestem podmiotem, na którym ciąży obowiązek zwrotu pomocy wynikający z</w:t>
      </w:r>
      <w:r>
        <w:t> </w:t>
      </w:r>
      <w:r w:rsidRPr="00D42E60">
        <w:t>decyzji Komisji Europejskiej uznającej pomoc za niezgodną z prawem oraz rynkiem wewnętrznym.</w:t>
      </w:r>
    </w:p>
    <w:p w:rsidR="0090451C" w:rsidRDefault="0090451C" w:rsidP="0015663E">
      <w:pPr>
        <w:pStyle w:val="Akapitzlist"/>
        <w:numPr>
          <w:ilvl w:val="0"/>
          <w:numId w:val="132"/>
        </w:numPr>
        <w:contextualSpacing w:val="0"/>
      </w:pPr>
      <w:r>
        <w:t xml:space="preserve">Oświadczam, </w:t>
      </w:r>
      <w:r w:rsidRPr="00D42E60">
        <w:t>że niniejszy projekt nie obejmuje przedsięwzięcia będącego częścią operacji, która została objęta lub powinna była zostać objęta procedurą odzyskiwania zgodnie z art. 71 rozporządzenia 1303/2013 z dnia 17 grudnia 2013 r. w następstwie przeniesienia działalności produkcyjnej poza obszar objęty programem.</w:t>
      </w:r>
    </w:p>
    <w:p w:rsidR="002B4657" w:rsidRPr="008C5624" w:rsidRDefault="002B4657" w:rsidP="0015663E">
      <w:pPr>
        <w:pStyle w:val="Akapitzlist"/>
        <w:numPr>
          <w:ilvl w:val="0"/>
          <w:numId w:val="107"/>
        </w:numPr>
        <w:contextualSpacing w:val="0"/>
      </w:pPr>
      <w:r w:rsidRPr="00D42E60">
        <w:t xml:space="preserve">Oświadczam, że w przypadku konieczności poprawy dokumentacji aplikacyjnej nie wprowadzę innych zmian do wniosku </w:t>
      </w:r>
      <w:r w:rsidRPr="008C5624">
        <w:t>o dofinansowanie, niż wskazane w wezwaniu.</w:t>
      </w:r>
    </w:p>
    <w:p w:rsidR="002B4657" w:rsidRPr="008C5624" w:rsidRDefault="002B4657" w:rsidP="0015663E">
      <w:pPr>
        <w:pStyle w:val="Akapitzlist"/>
        <w:numPr>
          <w:ilvl w:val="0"/>
          <w:numId w:val="108"/>
        </w:numPr>
        <w:contextualSpacing w:val="0"/>
      </w:pPr>
      <w:r w:rsidRPr="00D42E60">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p w:rsidR="002B4657" w:rsidRPr="008C5624" w:rsidRDefault="002B4657" w:rsidP="0015663E">
      <w:pPr>
        <w:pStyle w:val="Akapitzlist"/>
        <w:numPr>
          <w:ilvl w:val="0"/>
          <w:numId w:val="109"/>
        </w:numPr>
        <w:contextualSpacing w:val="0"/>
      </w:pPr>
      <w:r w:rsidRPr="00D42E60">
        <w:t xml:space="preserve">Zobowiązuję się do współpracy z podmiotami upoważnionymi przez IZ RPO WZ do przeprowadzenia ewaluacji projektu. </w:t>
      </w:r>
      <w:r w:rsidRPr="008C5624">
        <w:t xml:space="preserve">W szczególności zobowiązuję się do: </w:t>
      </w:r>
    </w:p>
    <w:p w:rsidR="002B4657" w:rsidRPr="00D42E60" w:rsidRDefault="002B4657" w:rsidP="007C1B3D">
      <w:pPr>
        <w:pStyle w:val="Akapitzlist"/>
        <w:ind w:left="426"/>
        <w:contextualSpacing w:val="0"/>
      </w:pPr>
      <w:r w:rsidRPr="00D42E60">
        <w:t xml:space="preserve">przekazywania powyższym podmiotom wszelkich informacji i dokumentów dotyczących projektu we wskazanym przez nie zakresie i terminach, </w:t>
      </w:r>
    </w:p>
    <w:p w:rsidR="002B4657" w:rsidRPr="008C5624" w:rsidRDefault="002B4657" w:rsidP="007C1B3D">
      <w:pPr>
        <w:pStyle w:val="Akapitzlist"/>
        <w:ind w:left="426"/>
        <w:contextualSpacing w:val="0"/>
      </w:pPr>
      <w:r w:rsidRPr="00D42E60">
        <w:t xml:space="preserve">udziału w wywiadach, ankietach oraz badaniach ewaluacyjnych przeprowadzanych innymi metodami. </w:t>
      </w:r>
    </w:p>
    <w:p w:rsidR="002B4657" w:rsidRDefault="002B4657" w:rsidP="0015663E">
      <w:pPr>
        <w:pStyle w:val="Akapitzlist"/>
        <w:numPr>
          <w:ilvl w:val="0"/>
          <w:numId w:val="110"/>
        </w:numPr>
        <w:contextualSpacing w:val="0"/>
      </w:pPr>
      <w:r w:rsidRPr="00D42E60">
        <w:t xml:space="preserve">Oświadczam, iż w terminie pięciu lat od otrzymania płatności końcowej zapewnię trwałość projektu, o której mowa w art. 71 rozporządzenia Parlamentu </w:t>
      </w:r>
      <w:r w:rsidRPr="00D42E60">
        <w:lastRenderedPageBreak/>
        <w:t>Europejskiego i Rady (UE) nr 1303/2013 z</w:t>
      </w:r>
      <w:r w:rsidR="0009348C">
        <w:t> </w:t>
      </w:r>
      <w:r w:rsidRPr="00D42E60">
        <w:t>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w:t>
      </w:r>
      <w:r w:rsidR="0009348C">
        <w:t> </w:t>
      </w:r>
      <w:r w:rsidRPr="00D42E60">
        <w:t>Europejskiego Funduszu Morskiego i Rybackiego oraz uchylającego rozporządzenie Rady (WE) nr 1083/2006 (Dz. Urz. UE L 347 z 20.12.2013 r.).</w:t>
      </w:r>
    </w:p>
    <w:p w:rsidR="00511612" w:rsidRDefault="00511612" w:rsidP="0015663E">
      <w:pPr>
        <w:pStyle w:val="Akapitzlist"/>
        <w:numPr>
          <w:ilvl w:val="0"/>
          <w:numId w:val="111"/>
        </w:numPr>
        <w:contextualSpacing w:val="0"/>
      </w:pPr>
      <w:r w:rsidRPr="00511612">
        <w:t>Oświadczam, że znane mi są regulacje dotyczące pomocy publicznej oraz że projekt będzie realizowany w sposób zapewniający, że wsparcie z RPO WZ nie będzie nosiło znamion pomocy publicznej.</w:t>
      </w:r>
    </w:p>
    <w:p w:rsidR="00511612" w:rsidRDefault="00511612" w:rsidP="0015663E">
      <w:pPr>
        <w:pStyle w:val="Akapitzlist"/>
        <w:numPr>
          <w:ilvl w:val="0"/>
          <w:numId w:val="112"/>
        </w:numPr>
        <w:contextualSpacing w:val="0"/>
      </w:pPr>
      <w:r w:rsidRPr="00511612">
        <w:t xml:space="preserve">Oświadczam, że nie jestem podmiotem wykluczonym z możliwości otrzymania dofinansowania na podstawie art. 12 ust. 1 </w:t>
      </w:r>
      <w:proofErr w:type="spellStart"/>
      <w:r w:rsidRPr="00511612">
        <w:t>pkt</w:t>
      </w:r>
      <w:proofErr w:type="spellEnd"/>
      <w:r w:rsidRPr="00511612">
        <w:t xml:space="preserve"> 1 ustawy z dnia 15 czerwca 2012 r. o skutkach powierzania wykonywania pracy cudzoziemcom przebywającym wbrew przepisom na terytorium Rzeczypospolitej Polskiej (Dz. U. z 2012 r., poz. 769)</w:t>
      </w:r>
      <w:r>
        <w:t>.</w:t>
      </w:r>
    </w:p>
    <w:p w:rsidR="00511612" w:rsidRDefault="00511612" w:rsidP="00511612">
      <w:pPr>
        <w:pStyle w:val="Akapitzlist"/>
        <w:numPr>
          <w:ilvl w:val="0"/>
          <w:numId w:val="112"/>
        </w:numPr>
      </w:pPr>
      <w:r>
        <w:t>Oświadczam, że:</w:t>
      </w:r>
    </w:p>
    <w:p w:rsidR="00511612" w:rsidRDefault="00511612" w:rsidP="00D23A76">
      <w:pPr>
        <w:pStyle w:val="Akapitzlist"/>
        <w:numPr>
          <w:ilvl w:val="0"/>
          <w:numId w:val="125"/>
        </w:numPr>
        <w:ind w:left="851" w:hanging="567"/>
      </w:pPr>
      <w:r>
        <w:t>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9A34D3" w:rsidRDefault="009A34D3" w:rsidP="00D23A76">
      <w:pPr>
        <w:pStyle w:val="Akapitzlist"/>
        <w:numPr>
          <w:ilvl w:val="0"/>
          <w:numId w:val="125"/>
        </w:numPr>
        <w:ind w:left="851" w:hanging="567"/>
      </w:pPr>
      <w:r>
        <w:t>wnioskodawca ma świadomość, że ciąży na nim obowiązek zabezpieczenia jego konta w systemie informatycznym LSI2014 i jest on zobowiązany do wprowadzenia odpowiednich zabezpieczeń oraz wewnętrznych regulacji uniemożliwiających dostęp do jego konta w systemie informatycznym LSI2014 przez osoby nieupoważnione.</w:t>
      </w:r>
    </w:p>
    <w:p w:rsidR="00511612" w:rsidRDefault="00511612" w:rsidP="0015663E">
      <w:pPr>
        <w:pStyle w:val="Akapitzlist"/>
        <w:numPr>
          <w:ilvl w:val="0"/>
          <w:numId w:val="115"/>
        </w:numPr>
      </w:pPr>
      <w:r w:rsidRPr="00511612">
        <w:t>Oświadczam, że najpóźniej w dniu rozpoczęcia prac będę posiadał prawo do dysponowania nieruchomością na cele realizacji projektu.</w:t>
      </w:r>
    </w:p>
    <w:p w:rsidR="00511612" w:rsidRDefault="00511612" w:rsidP="0015663E">
      <w:pPr>
        <w:pStyle w:val="Akapitzlist"/>
        <w:numPr>
          <w:ilvl w:val="0"/>
          <w:numId w:val="115"/>
        </w:numPr>
      </w:pPr>
      <w:r w:rsidRPr="00511612">
        <w:t>Oświadczam, że zapoznałem się z regulaminem naboru wraz z załącznikami do niego i akceptuję zasady i warunki w nim zawarte</w:t>
      </w:r>
      <w:r>
        <w:t>.</w:t>
      </w:r>
    </w:p>
    <w:p w:rsidR="00511612" w:rsidRDefault="00511612" w:rsidP="0015663E">
      <w:pPr>
        <w:pStyle w:val="Akapitzlist"/>
        <w:numPr>
          <w:ilvl w:val="0"/>
          <w:numId w:val="115"/>
        </w:numPr>
      </w:pPr>
      <w:r w:rsidRPr="00511612">
        <w:t>Oświadczam, że projekt nie został fizycznie ukończony (tj. nie nastąpił odbiór ostatnich robót, dostaw lub usług) przed złożeniem do IZ RPO WZ pisemnego wniosku o przyznanie pomocy w ramach niniejszego naboru.</w:t>
      </w:r>
    </w:p>
    <w:p w:rsidR="00511612" w:rsidRDefault="00511612" w:rsidP="0015663E">
      <w:pPr>
        <w:pStyle w:val="Akapitzlist"/>
        <w:numPr>
          <w:ilvl w:val="0"/>
          <w:numId w:val="116"/>
        </w:numPr>
      </w:pPr>
      <w:r w:rsidRPr="00511612">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Komisji (UE) nr 821/2014 i wniosku o dofinansowanie.</w:t>
      </w:r>
    </w:p>
    <w:p w:rsidR="00511612" w:rsidRDefault="00511612" w:rsidP="0015663E">
      <w:pPr>
        <w:pStyle w:val="Akapitzlist"/>
        <w:numPr>
          <w:ilvl w:val="0"/>
          <w:numId w:val="116"/>
        </w:numPr>
      </w:pPr>
      <w:r w:rsidRPr="00511612">
        <w:lastRenderedPageBreak/>
        <w:t>Oświadczam, że nie podlegam wykluczeniu z możliwości otrzymania środków europejskich na podstawie obowiązujących przepisów prawa.</w:t>
      </w:r>
    </w:p>
    <w:p w:rsidR="00511612" w:rsidRDefault="00511612" w:rsidP="0015663E">
      <w:pPr>
        <w:pStyle w:val="Akapitzlist"/>
        <w:numPr>
          <w:ilvl w:val="0"/>
          <w:numId w:val="116"/>
        </w:numPr>
      </w:pPr>
      <w:r w:rsidRPr="00511612">
        <w:t>Oświadczam, że żaden z Partnerów nie podlega wykluczeniu z możliwości otrzymania środków europejskich na podstawie obowiązujących przepisów prawa.</w:t>
      </w:r>
    </w:p>
    <w:p w:rsidR="00511612" w:rsidRDefault="00511612" w:rsidP="0015663E">
      <w:pPr>
        <w:pStyle w:val="Akapitzlist"/>
        <w:numPr>
          <w:ilvl w:val="0"/>
          <w:numId w:val="117"/>
        </w:numPr>
      </w:pPr>
      <w:r w:rsidRPr="00511612">
        <w:t>Oświadczam, że mimo rozpoczęcia realizacji projektu przed dniem złożenia pisemnego wniosku o przyznanie pomocy, przy jego realizacji przestrzegano obowiązujących przepisów prawa dotyczących danego projektu.</w:t>
      </w:r>
    </w:p>
    <w:p w:rsidR="00511612" w:rsidRDefault="00511612" w:rsidP="0015663E">
      <w:pPr>
        <w:pStyle w:val="Akapitzlist"/>
        <w:numPr>
          <w:ilvl w:val="0"/>
          <w:numId w:val="117"/>
        </w:numPr>
      </w:pPr>
      <w:r w:rsidRPr="00511612">
        <w:t>Oświadczam, że każdy z partnerów realizujących projekt, mimo rozpoczęcia realizacji projektów przed dniem złożenia pisemnego wniosku o przyznanie pomocy, przy jego realizacji przestrzegał obowiązujących przepisów prawa dotyczących danego projektu.</w:t>
      </w:r>
    </w:p>
    <w:p w:rsidR="00511612" w:rsidRDefault="00511612" w:rsidP="0015663E">
      <w:pPr>
        <w:pStyle w:val="Akapitzlist"/>
        <w:numPr>
          <w:ilvl w:val="0"/>
          <w:numId w:val="118"/>
        </w:numPr>
      </w:pPr>
      <w:r w:rsidRPr="00511612">
        <w:t>Oświadczam, że wydatki w projekcie zostały zaplanowane w wysokości i terminach wynikających z wcześniej zaciągniętych zobowiązań.</w:t>
      </w:r>
    </w:p>
    <w:p w:rsidR="00511612" w:rsidRDefault="00511612" w:rsidP="0015663E">
      <w:pPr>
        <w:pStyle w:val="Akapitzlist"/>
        <w:numPr>
          <w:ilvl w:val="0"/>
          <w:numId w:val="119"/>
        </w:numPr>
      </w:pPr>
      <w:r>
        <w:t>Oświadczam, że:</w:t>
      </w:r>
    </w:p>
    <w:p w:rsidR="00511612" w:rsidRDefault="00511612" w:rsidP="0015663E">
      <w:pPr>
        <w:pStyle w:val="Akapitzlist"/>
        <w:numPr>
          <w:ilvl w:val="1"/>
          <w:numId w:val="127"/>
        </w:numPr>
        <w:ind w:left="1134"/>
      </w:pPr>
      <w:r>
        <w:t>żaden z Partnerów nie jest podmiotem wykluczonym z możliwości otrzymania dofinansowania na podstawie:</w:t>
      </w:r>
    </w:p>
    <w:p w:rsidR="00511612" w:rsidRDefault="00511612" w:rsidP="0015663E">
      <w:pPr>
        <w:pStyle w:val="Akapitzlist"/>
        <w:numPr>
          <w:ilvl w:val="0"/>
          <w:numId w:val="121"/>
        </w:numPr>
      </w:pPr>
      <w:r>
        <w:t>art. 207 ust. 4 ustawy z dnia 27 sierpnia 2009 r. o finansach publicznych (</w:t>
      </w:r>
      <w:proofErr w:type="spellStart"/>
      <w:r>
        <w:t>t.j</w:t>
      </w:r>
      <w:proofErr w:type="spellEnd"/>
      <w:r>
        <w:t xml:space="preserve">. Dz. U. z 2013 r. poz. 885 z </w:t>
      </w:r>
      <w:proofErr w:type="spellStart"/>
      <w:r>
        <w:t>późn</w:t>
      </w:r>
      <w:proofErr w:type="spellEnd"/>
      <w:r>
        <w:t>. zm.),</w:t>
      </w:r>
    </w:p>
    <w:p w:rsidR="00511612" w:rsidRDefault="00511612" w:rsidP="0015663E">
      <w:pPr>
        <w:pStyle w:val="Akapitzlist"/>
        <w:numPr>
          <w:ilvl w:val="0"/>
          <w:numId w:val="121"/>
        </w:numPr>
      </w:pPr>
      <w:r>
        <w:t xml:space="preserve">art. 12 ust. 1 </w:t>
      </w:r>
      <w:proofErr w:type="spellStart"/>
      <w:r>
        <w:t>pkt</w:t>
      </w:r>
      <w:proofErr w:type="spellEnd"/>
      <w:r>
        <w:t xml:space="preserve"> 1 ustawy z dnia 15 czerwca 2012 r. o skutkach powierzania wykonywania pracy cudzoziemcom przebywającym wbrew przepisom na terytorium Rzeczypospolitej Polskiej (Dz. U. z 2012 r., poz. 769),</w:t>
      </w:r>
    </w:p>
    <w:p w:rsidR="00511612" w:rsidRDefault="00511612" w:rsidP="0015663E">
      <w:pPr>
        <w:pStyle w:val="Akapitzlist"/>
        <w:numPr>
          <w:ilvl w:val="0"/>
          <w:numId w:val="121"/>
        </w:numPr>
      </w:pPr>
      <w:r>
        <w:t xml:space="preserve">art. 9 ust. 1 </w:t>
      </w:r>
      <w:proofErr w:type="spellStart"/>
      <w:r>
        <w:t>pkt</w:t>
      </w:r>
      <w:proofErr w:type="spellEnd"/>
      <w:r>
        <w:t xml:space="preserve"> 2a ustawy z dnia 28 października 2002 r. o odpowiedzialności podmiotów zbiorowych za czyny zabronione pod groźbą kary (</w:t>
      </w:r>
      <w:proofErr w:type="spellStart"/>
      <w:r>
        <w:t>t.j</w:t>
      </w:r>
      <w:proofErr w:type="spellEnd"/>
      <w:r>
        <w:t xml:space="preserve">. Dz. U. 2012 z 2015 r. poz. 1212768 z </w:t>
      </w:r>
      <w:proofErr w:type="spellStart"/>
      <w:r>
        <w:t>późn</w:t>
      </w:r>
      <w:proofErr w:type="spellEnd"/>
      <w:r>
        <w:t>. zm.),</w:t>
      </w:r>
    </w:p>
    <w:p w:rsidR="00511612" w:rsidRDefault="00511612" w:rsidP="0015663E">
      <w:pPr>
        <w:pStyle w:val="Akapitzlist"/>
        <w:ind w:left="1429"/>
      </w:pPr>
    </w:p>
    <w:p w:rsidR="00511612" w:rsidRDefault="00511612" w:rsidP="0015663E">
      <w:pPr>
        <w:pStyle w:val="Akapitzlist"/>
        <w:numPr>
          <w:ilvl w:val="1"/>
          <w:numId w:val="127"/>
        </w:numPr>
        <w:ind w:left="1134"/>
      </w:pPr>
      <w:r>
        <w:t>żaden z Partnerów projektu, bądź członek lub reprezentant organu zarządzającego (wykonawczego), wspólnik lub kierownik jednostki organizacyjnej Partnerów projektu nie został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p w:rsidR="00511612" w:rsidRDefault="00511612" w:rsidP="0015663E">
      <w:r>
        <w:t xml:space="preserve">70. </w:t>
      </w:r>
      <w:r w:rsidRPr="00511612">
        <w:t>Oświadczam, że na dzień złożenia pisemnego wniosku o przyznanie pomocy posiadam pełną dokumentację techniczną odpowiednią dla zakresu rzeczowego projektu (wymaganą przepisami prawa oraz inną wskazaną w regulaminie naboru).</w:t>
      </w:r>
    </w:p>
    <w:p w:rsidR="00511612" w:rsidRDefault="00511612" w:rsidP="0015663E">
      <w:r>
        <w:t xml:space="preserve">84. </w:t>
      </w:r>
      <w:r w:rsidRPr="00511612">
        <w:t>Oświadczam, że niniejszy projekt jest zgodny z właściwymi przepisami prawa unijnego i krajowego, w szczególności dotyczącymi oceny oddziaływania na środowisko, zamówień publicznych oraz pomocy publicznej.</w:t>
      </w:r>
    </w:p>
    <w:p w:rsidR="00511612" w:rsidRPr="008C5624" w:rsidRDefault="00511612" w:rsidP="0015663E">
      <w:r>
        <w:lastRenderedPageBreak/>
        <w:t xml:space="preserve">86. </w:t>
      </w:r>
      <w:r w:rsidRPr="00511612">
        <w:t>Oświadczam, że wybór Partnerów do projektu dokonany został przed dniem złożenia pisemnego wniosku o przyznanie pomocy.</w:t>
      </w:r>
    </w:p>
    <w:p w:rsidR="001A2F29" w:rsidRDefault="002B4657">
      <w:pPr>
        <w:pStyle w:val="Nagwek1"/>
        <w:numPr>
          <w:ilvl w:val="0"/>
          <w:numId w:val="83"/>
        </w:numPr>
      </w:pPr>
      <w:bookmarkStart w:id="720" w:name="_Toc28046587"/>
      <w:bookmarkStart w:id="721" w:name="_Toc34124377"/>
      <w:r w:rsidRPr="00D42E60">
        <w:t>Załączniki</w:t>
      </w:r>
      <w:bookmarkEnd w:id="720"/>
      <w:bookmarkEnd w:id="721"/>
    </w:p>
    <w:p w:rsidR="00EF777E" w:rsidRDefault="002B4657" w:rsidP="00A54958">
      <w:pPr>
        <w:spacing w:line="23" w:lineRule="atLeast"/>
      </w:pPr>
      <w:r w:rsidRPr="00D42E60">
        <w:t>Wnioskodawca zobowiązany jest do załączenia do wniosku o dofinansowanie wszystkich załączników wskazanych w regulaminie naboru</w:t>
      </w:r>
      <w:r w:rsidR="00EF777E">
        <w:t>.</w:t>
      </w:r>
    </w:p>
    <w:p w:rsidR="002B4657" w:rsidRPr="00D42E60" w:rsidRDefault="002B4657" w:rsidP="00A54958">
      <w:pPr>
        <w:spacing w:line="23" w:lineRule="atLeast"/>
      </w:pPr>
      <w:r w:rsidRPr="00D42E60">
        <w:t>Wnioskodawca zobowiązany jest odnieść się do każdego z niżej wymienionych załączników poprzez zaznaczenie opcji:</w:t>
      </w:r>
    </w:p>
    <w:p w:rsidR="001A2F29" w:rsidRDefault="002B4657">
      <w:pPr>
        <w:pStyle w:val="Akapitzlist"/>
        <w:numPr>
          <w:ilvl w:val="0"/>
          <w:numId w:val="91"/>
        </w:numPr>
        <w:spacing w:line="23" w:lineRule="atLeast"/>
        <w:ind w:left="284" w:hanging="284"/>
      </w:pPr>
      <w:r w:rsidRPr="00D42E60">
        <w:t>„Tak” (jeśli załącza dany załącznik),</w:t>
      </w:r>
    </w:p>
    <w:p w:rsidR="001A2F29" w:rsidRDefault="002B4657">
      <w:pPr>
        <w:pStyle w:val="Akapitzlist"/>
        <w:numPr>
          <w:ilvl w:val="0"/>
          <w:numId w:val="91"/>
        </w:numPr>
        <w:spacing w:line="23" w:lineRule="atLeast"/>
        <w:ind w:left="284" w:hanging="284"/>
      </w:pPr>
      <w:r w:rsidRPr="00D42E60">
        <w:t>„Nie” (jeśli nie załącza danego załącznika na etapie składania wniosku o dofinansowanie i</w:t>
      </w:r>
      <w:r w:rsidR="0009348C">
        <w:t> </w:t>
      </w:r>
      <w:r w:rsidRPr="00D42E60">
        <w:t xml:space="preserve">dostarczy go w terminie późniejszym) lub </w:t>
      </w:r>
    </w:p>
    <w:p w:rsidR="009A34D3" w:rsidRDefault="002B4657">
      <w:pPr>
        <w:pStyle w:val="Akapitzlist"/>
        <w:numPr>
          <w:ilvl w:val="0"/>
          <w:numId w:val="91"/>
        </w:numPr>
        <w:spacing w:line="23" w:lineRule="atLeast"/>
        <w:ind w:left="284" w:hanging="284"/>
      </w:pPr>
      <w:r w:rsidRPr="00D42E60">
        <w:t xml:space="preserve">„Nie dotyczy” (w przypadku, gdy dany załącznik nie dotyczy wnioskodawcy) </w:t>
      </w:r>
    </w:p>
    <w:p w:rsidR="001A2F29" w:rsidRDefault="009A34D3" w:rsidP="009A34D3">
      <w:pPr>
        <w:pStyle w:val="Akapitzlist"/>
        <w:spacing w:line="23" w:lineRule="atLeast"/>
        <w:ind w:left="284"/>
      </w:pPr>
      <w:r>
        <w:t xml:space="preserve">Dany </w:t>
      </w:r>
      <w:r w:rsidR="002B4657" w:rsidRPr="00D42E60">
        <w:t xml:space="preserve">załącznik </w:t>
      </w:r>
      <w:r>
        <w:t xml:space="preserve">należy załączyć </w:t>
      </w:r>
      <w:r w:rsidR="002B4657" w:rsidRPr="00D42E60">
        <w:t>poprzez użycie funkcji „Dodano”.</w:t>
      </w:r>
    </w:p>
    <w:p w:rsidR="00EF777E" w:rsidRDefault="002B4657" w:rsidP="00A54958">
      <w:pPr>
        <w:spacing w:line="23" w:lineRule="atLeast"/>
      </w:pPr>
      <w:r w:rsidRPr="00D23A76">
        <w:rPr>
          <w:b/>
        </w:rPr>
        <w:t>UWAGA!</w:t>
      </w:r>
      <w:r w:rsidRPr="00D42E60">
        <w:t xml:space="preserve"> Załączane przez wnioskodawcę załączniki powinny mieć format </w:t>
      </w:r>
      <w:proofErr w:type="spellStart"/>
      <w:r w:rsidRPr="00D42E60">
        <w:t>pdf</w:t>
      </w:r>
      <w:proofErr w:type="spellEnd"/>
      <w:r w:rsidRPr="00D42E60">
        <w:t xml:space="preserve">. W przypadku załączników przygotowywanych samodzielnie przez wnioskodawcę (np. załącznik nr 6.9) należy je wypełnić, wydrukować, podpisać zgodnie z zasadami reprezentacji wnioskodawcy a następnie dołączyć do wniosku o </w:t>
      </w:r>
      <w:proofErr w:type="spellStart"/>
      <w:r w:rsidRPr="00D42E60">
        <w:t>dofinasowanie</w:t>
      </w:r>
      <w:proofErr w:type="spellEnd"/>
      <w:r w:rsidRPr="00D42E60">
        <w:t xml:space="preserve"> w formacie </w:t>
      </w:r>
      <w:proofErr w:type="spellStart"/>
      <w:r w:rsidRPr="00D42E60">
        <w:t>pdf</w:t>
      </w:r>
      <w:proofErr w:type="spellEnd"/>
      <w:r w:rsidRPr="00D42E60">
        <w:t>.</w:t>
      </w:r>
      <w:r w:rsidR="002D0A2F">
        <w:t xml:space="preserve"> </w:t>
      </w:r>
    </w:p>
    <w:p w:rsidR="002B4657" w:rsidRPr="00D42E60" w:rsidRDefault="009A34D3" w:rsidP="00A54958">
      <w:pPr>
        <w:spacing w:line="23" w:lineRule="atLeast"/>
      </w:pPr>
      <w:r w:rsidRPr="00D23A76">
        <w:rPr>
          <w:b/>
        </w:rPr>
        <w:t>WYJATEK:</w:t>
      </w:r>
      <w:r w:rsidRPr="00D42E60">
        <w:t xml:space="preserve"> </w:t>
      </w:r>
      <w:r w:rsidR="002B4657" w:rsidRPr="00D42E60">
        <w:t>Studium wykonalności powinno zostać załączone do wniosku o dofinansowanie jako pliki elektroniczne, nie należy załączać zeskanowanych dokumentów.</w:t>
      </w:r>
      <w:r w:rsidR="002D0A2F">
        <w:t xml:space="preserve"> </w:t>
      </w:r>
      <w:r w:rsidR="002B4657" w:rsidRPr="00D42E60">
        <w:t>Dopuszczalne formaty plików:</w:t>
      </w:r>
    </w:p>
    <w:p w:rsidR="002B4657" w:rsidRPr="00D42E60" w:rsidRDefault="002B4657" w:rsidP="008D1449">
      <w:pPr>
        <w:pStyle w:val="Akapitzlist"/>
        <w:numPr>
          <w:ilvl w:val="0"/>
          <w:numId w:val="76"/>
        </w:numPr>
        <w:spacing w:line="23" w:lineRule="atLeast"/>
        <w:ind w:left="284" w:hanging="284"/>
        <w:contextualSpacing w:val="0"/>
      </w:pPr>
      <w:r w:rsidRPr="00D42E60">
        <w:t xml:space="preserve">część opisowa – plik edytora tekstów (MS Word, </w:t>
      </w:r>
      <w:proofErr w:type="spellStart"/>
      <w:r w:rsidRPr="00D42E60">
        <w:t>LibreOffice</w:t>
      </w:r>
      <w:proofErr w:type="spellEnd"/>
      <w:r w:rsidRPr="00D42E60">
        <w:t xml:space="preserve"> </w:t>
      </w:r>
      <w:proofErr w:type="spellStart"/>
      <w:r w:rsidRPr="00D42E60">
        <w:t>Writer</w:t>
      </w:r>
      <w:proofErr w:type="spellEnd"/>
      <w:r w:rsidRPr="00D42E60">
        <w:t>) lub aktywny PDF (z możliwością przeszukiwania),</w:t>
      </w:r>
    </w:p>
    <w:p w:rsidR="002B4657" w:rsidRPr="009E7836" w:rsidRDefault="002B4657" w:rsidP="008D1449">
      <w:pPr>
        <w:pStyle w:val="Akapitzlist"/>
        <w:numPr>
          <w:ilvl w:val="0"/>
          <w:numId w:val="76"/>
        </w:numPr>
        <w:spacing w:line="23" w:lineRule="atLeast"/>
        <w:ind w:left="284" w:hanging="284"/>
        <w:contextualSpacing w:val="0"/>
      </w:pPr>
      <w:r w:rsidRPr="00D42E60">
        <w:t xml:space="preserve">część obliczeniowa – plik arkusza kalkulacyjnego (np. MS Excel, </w:t>
      </w:r>
      <w:proofErr w:type="spellStart"/>
      <w:r w:rsidRPr="00D42E60">
        <w:t>LibreOffice</w:t>
      </w:r>
      <w:proofErr w:type="spellEnd"/>
      <w:r w:rsidRPr="00D42E60">
        <w:t xml:space="preserve"> </w:t>
      </w:r>
      <w:proofErr w:type="spellStart"/>
      <w:r w:rsidRPr="00D42E60">
        <w:t>Calc</w:t>
      </w:r>
      <w:proofErr w:type="spellEnd"/>
      <w:r w:rsidRPr="00D42E60">
        <w:t>).</w:t>
      </w:r>
    </w:p>
    <w:p w:rsidR="00EF777E" w:rsidRDefault="00EF777E" w:rsidP="00EF777E">
      <w:pPr>
        <w:spacing w:before="600"/>
      </w:pPr>
      <w:r w:rsidRPr="00E55CB1">
        <w:rPr>
          <w:b/>
        </w:rPr>
        <w:t>Załącznik nr 1</w:t>
      </w:r>
      <w:r>
        <w:rPr>
          <w:b/>
        </w:rPr>
        <w:t>:</w:t>
      </w:r>
      <w:r>
        <w:t xml:space="preserve"> </w:t>
      </w:r>
      <w:r w:rsidRPr="00D42E60">
        <w:t>Studium wykonalności</w:t>
      </w:r>
      <w:r>
        <w:t>.</w:t>
      </w:r>
    </w:p>
    <w:p w:rsidR="00EF777E" w:rsidRDefault="00EF777E" w:rsidP="00EF777E">
      <w:pPr>
        <w:rPr>
          <w:rFonts w:eastAsia="Times New Roman"/>
          <w:b/>
          <w:lang w:eastAsia="pl-PL"/>
        </w:rPr>
      </w:pPr>
      <w:r>
        <w:rPr>
          <w:rFonts w:eastAsia="Times New Roman"/>
          <w:b/>
          <w:lang w:eastAsia="pl-PL"/>
        </w:rPr>
        <w:t xml:space="preserve">Załącznik nr 2: </w:t>
      </w:r>
      <w:r w:rsidRPr="00E408EC">
        <w:rPr>
          <w:rFonts w:eastAsia="Times New Roman"/>
          <w:lang w:eastAsia="pl-PL"/>
        </w:rPr>
        <w:t>Dokumenty po</w:t>
      </w:r>
      <w:r>
        <w:rPr>
          <w:rFonts w:eastAsia="Times New Roman"/>
          <w:lang w:eastAsia="pl-PL"/>
        </w:rPr>
        <w:t xml:space="preserve">twierdzające sytuację finansową </w:t>
      </w:r>
      <w:r w:rsidRPr="00E408EC">
        <w:rPr>
          <w:rFonts w:eastAsia="Times New Roman"/>
          <w:lang w:eastAsia="pl-PL"/>
        </w:rPr>
        <w:t>wnioskodawcy/partnera.</w:t>
      </w:r>
    </w:p>
    <w:p w:rsidR="00EF777E" w:rsidRDefault="00EF777E" w:rsidP="00EF777E">
      <w:pPr>
        <w:rPr>
          <w:rFonts w:eastAsia="Times New Roman"/>
          <w:lang w:eastAsia="pl-PL"/>
        </w:rPr>
      </w:pPr>
      <w:r>
        <w:rPr>
          <w:rFonts w:eastAsia="Times New Roman"/>
          <w:b/>
          <w:lang w:eastAsia="pl-PL"/>
        </w:rPr>
        <w:t xml:space="preserve">Załącznik nr 4: </w:t>
      </w:r>
      <w:r>
        <w:rPr>
          <w:rFonts w:eastAsia="Times New Roman"/>
          <w:lang w:eastAsia="pl-PL"/>
        </w:rPr>
        <w:t>Dokumenty zezwalające na realizację inwestycji:</w:t>
      </w:r>
    </w:p>
    <w:p w:rsidR="00EF777E" w:rsidRDefault="00EF777E" w:rsidP="00E408EC">
      <w:pPr>
        <w:pStyle w:val="Akapitzlist"/>
        <w:numPr>
          <w:ilvl w:val="0"/>
          <w:numId w:val="128"/>
        </w:numPr>
        <w:ind w:left="567"/>
        <w:rPr>
          <w:rFonts w:eastAsia="Times New Roman"/>
          <w:lang w:eastAsia="pl-PL"/>
        </w:rPr>
      </w:pPr>
      <w:r>
        <w:rPr>
          <w:rFonts w:eastAsia="Times New Roman"/>
          <w:lang w:eastAsia="pl-PL"/>
        </w:rPr>
        <w:t>Pozwolenie na budowę, zgłoszenie budowy/robót budowlanych lub inne dokumenty w tym wymienione w art. 72 ust.1 i 1a ustawy OOŚ;</w:t>
      </w:r>
    </w:p>
    <w:p w:rsidR="00EF777E" w:rsidRPr="00E408EC" w:rsidRDefault="00EF777E" w:rsidP="00E408EC">
      <w:pPr>
        <w:pStyle w:val="Akapitzlist"/>
        <w:numPr>
          <w:ilvl w:val="0"/>
          <w:numId w:val="128"/>
        </w:numPr>
        <w:ind w:left="567"/>
        <w:rPr>
          <w:rFonts w:eastAsia="Times New Roman"/>
          <w:lang w:eastAsia="pl-PL"/>
        </w:rPr>
      </w:pPr>
      <w:r>
        <w:rPr>
          <w:rFonts w:eastAsia="Times New Roman"/>
          <w:lang w:eastAsia="pl-PL"/>
        </w:rPr>
        <w:t xml:space="preserve">Informacja od właściwego organu o braku sprzeciwu do planowanego przedsięwzięcia realizowanego na podstawie zgłoszenia budowy lub </w:t>
      </w:r>
      <w:proofErr w:type="spellStart"/>
      <w:r>
        <w:rPr>
          <w:rFonts w:eastAsia="Times New Roman"/>
          <w:lang w:eastAsia="pl-PL"/>
        </w:rPr>
        <w:t>róbót</w:t>
      </w:r>
      <w:proofErr w:type="spellEnd"/>
      <w:r>
        <w:rPr>
          <w:rFonts w:eastAsia="Times New Roman"/>
          <w:lang w:eastAsia="pl-PL"/>
        </w:rPr>
        <w:t xml:space="preserve"> budowlanych.</w:t>
      </w:r>
    </w:p>
    <w:p w:rsidR="00EF777E" w:rsidRDefault="00EF777E" w:rsidP="00EF777E">
      <w:pPr>
        <w:rPr>
          <w:rFonts w:eastAsia="Times New Roman"/>
          <w:b/>
          <w:lang w:eastAsia="pl-PL"/>
        </w:rPr>
      </w:pPr>
      <w:r>
        <w:rPr>
          <w:rFonts w:eastAsia="Times New Roman"/>
          <w:b/>
          <w:lang w:eastAsia="pl-PL"/>
        </w:rPr>
        <w:t xml:space="preserve">Załącznik nr 5.1: </w:t>
      </w:r>
      <w:r w:rsidRPr="00E408EC">
        <w:rPr>
          <w:rFonts w:eastAsia="Times New Roman"/>
          <w:lang w:eastAsia="pl-PL"/>
        </w:rPr>
        <w:t>Wyciąg z dokumentacji technicznej</w:t>
      </w:r>
      <w:r>
        <w:rPr>
          <w:rFonts w:eastAsia="Times New Roman"/>
          <w:lang w:eastAsia="pl-PL"/>
        </w:rPr>
        <w:t>.</w:t>
      </w:r>
    </w:p>
    <w:p w:rsidR="00EF777E" w:rsidRPr="00387903" w:rsidRDefault="00EF777E" w:rsidP="00EF777E">
      <w:r w:rsidRPr="00E55CB1">
        <w:rPr>
          <w:rFonts w:eastAsia="Times New Roman"/>
          <w:b/>
          <w:lang w:eastAsia="pl-PL"/>
        </w:rPr>
        <w:t>Załącznik nr 5.</w:t>
      </w:r>
      <w:r>
        <w:rPr>
          <w:rFonts w:eastAsia="Times New Roman"/>
          <w:b/>
          <w:lang w:eastAsia="pl-PL"/>
        </w:rPr>
        <w:t xml:space="preserve">4: </w:t>
      </w:r>
      <w:r w:rsidRPr="00E408EC">
        <w:rPr>
          <w:rFonts w:eastAsia="Times New Roman"/>
          <w:lang w:eastAsia="pl-PL"/>
        </w:rPr>
        <w:t>Umowa lub porozumienie określające prawa i obowią</w:t>
      </w:r>
      <w:r w:rsidR="00387903" w:rsidRPr="00E408EC">
        <w:rPr>
          <w:rFonts w:eastAsia="Times New Roman"/>
          <w:lang w:eastAsia="pl-PL"/>
        </w:rPr>
        <w:t>zki partnerów w zakresie realizacji projektu</w:t>
      </w:r>
      <w:r w:rsidR="00387903">
        <w:rPr>
          <w:rFonts w:eastAsia="Times New Roman"/>
          <w:lang w:eastAsia="pl-PL"/>
        </w:rPr>
        <w:t>.</w:t>
      </w:r>
    </w:p>
    <w:p w:rsidR="00EF777E" w:rsidRDefault="00EF777E" w:rsidP="00EF777E">
      <w:r w:rsidRPr="00E55CB1">
        <w:rPr>
          <w:b/>
          <w:lang w:eastAsia="pl-PL"/>
        </w:rPr>
        <w:t>Załącznik nr 5.41</w:t>
      </w:r>
      <w:r w:rsidRPr="005806D8">
        <w:rPr>
          <w:lang w:eastAsia="pl-PL"/>
        </w:rPr>
        <w:t>: Dokumenty potwierdzające uzyskanie zgody Ministra właściwego ds. rozwoju regionalnego na przeznaczenie środków budżetu państwa na projekt.</w:t>
      </w:r>
    </w:p>
    <w:p w:rsidR="00387903" w:rsidRDefault="00387903" w:rsidP="00EF777E">
      <w:pPr>
        <w:rPr>
          <w:b/>
          <w:bCs/>
          <w:lang w:eastAsia="pl-PL"/>
        </w:rPr>
      </w:pPr>
      <w:r>
        <w:rPr>
          <w:b/>
          <w:bCs/>
          <w:lang w:eastAsia="pl-PL"/>
        </w:rPr>
        <w:lastRenderedPageBreak/>
        <w:t xml:space="preserve">Załącznik 5.5: </w:t>
      </w:r>
      <w:r w:rsidRPr="00E408EC">
        <w:rPr>
          <w:bCs/>
          <w:lang w:eastAsia="pl-PL"/>
        </w:rPr>
        <w:t>Mapy, szkice lokalizujące/sytuujące projekt.</w:t>
      </w:r>
    </w:p>
    <w:p w:rsidR="00EF777E" w:rsidRPr="00CE2605" w:rsidRDefault="00EF777E" w:rsidP="00EF777E">
      <w:r w:rsidRPr="00E55CB1">
        <w:rPr>
          <w:b/>
          <w:bCs/>
          <w:lang w:eastAsia="pl-PL"/>
        </w:rPr>
        <w:t xml:space="preserve">Załącznik nr 6.3: </w:t>
      </w:r>
      <w:r w:rsidRPr="00E55CB1">
        <w:rPr>
          <w:bCs/>
          <w:lang w:eastAsia="pl-PL"/>
        </w:rPr>
        <w:t>Pełnomocnictwa (jeśli dotyczy).</w:t>
      </w:r>
    </w:p>
    <w:p w:rsidR="00EF777E" w:rsidRPr="005806D8" w:rsidRDefault="00EF777E" w:rsidP="00EF777E">
      <w:pPr>
        <w:spacing w:before="120"/>
        <w:rPr>
          <w:rFonts w:eastAsia="MyriadPro-Regular"/>
        </w:rPr>
      </w:pPr>
      <w:r w:rsidRPr="005806D8">
        <w:rPr>
          <w:rFonts w:eastAsia="MyriadPro-Regular"/>
          <w:b/>
        </w:rPr>
        <w:t>Załącznik nr 6.4:</w:t>
      </w:r>
      <w:r w:rsidRPr="005806D8">
        <w:rPr>
          <w:rFonts w:eastAsia="MyriadPro-Regular"/>
        </w:rPr>
        <w:t xml:space="preserve"> Dokumenty potwierdzające zewnętrzne źródła finansowania, np. promesa kredytowa</w:t>
      </w:r>
      <w:r>
        <w:rPr>
          <w:rFonts w:eastAsia="MyriadPro-Regular"/>
        </w:rPr>
        <w:t xml:space="preserve"> (</w:t>
      </w:r>
      <w:r w:rsidRPr="005806D8">
        <w:rPr>
          <w:rFonts w:eastAsia="MyriadPro-Regular"/>
        </w:rPr>
        <w:t>jeśli dotyczy),</w:t>
      </w:r>
    </w:p>
    <w:p w:rsidR="00EF777E" w:rsidRPr="00CE2605" w:rsidRDefault="00EF777E" w:rsidP="00EF777E">
      <w:r w:rsidRPr="00E55CB1">
        <w:rPr>
          <w:b/>
          <w:lang w:eastAsia="pl-PL"/>
        </w:rPr>
        <w:t xml:space="preserve">Załącznik nr 6.5: </w:t>
      </w:r>
      <w:r w:rsidRPr="005806D8">
        <w:rPr>
          <w:lang w:eastAsia="pl-PL"/>
        </w:rPr>
        <w:t>Dokumenty potwierdzające posiadanie środków na współfinansowanie projektu, np. umowa dotacji, dokumenty potwierdzające przyznanie subwencji (jeśli dotyczy)</w:t>
      </w:r>
    </w:p>
    <w:p w:rsidR="00EF777E" w:rsidRDefault="00EF777E" w:rsidP="00EF777E">
      <w:r w:rsidRPr="00E55CB1">
        <w:rPr>
          <w:b/>
        </w:rPr>
        <w:t>Załącznik nr 6.6:</w:t>
      </w:r>
      <w:r w:rsidRPr="00FE6604">
        <w:t xml:space="preserve"> Pozostałe dokumenty, które zdaniem wnioskodawcy mogą mieć wpływ na całościową ocenę projektu, np. opinie, listy intencyjne.</w:t>
      </w:r>
      <w:r w:rsidRPr="00D42E60">
        <w:tab/>
      </w:r>
    </w:p>
    <w:p w:rsidR="00EF777E" w:rsidRDefault="00EF777E" w:rsidP="00EF777E">
      <w:r w:rsidRPr="00E55CB1">
        <w:rPr>
          <w:b/>
          <w:bCs/>
          <w:lang w:eastAsia="pl-PL"/>
        </w:rPr>
        <w:t>Załącznik nr 6.9:</w:t>
      </w:r>
      <w:r w:rsidRPr="00E55CB1">
        <w:rPr>
          <w:bCs/>
          <w:lang w:eastAsia="pl-PL"/>
        </w:rPr>
        <w:t xml:space="preserve"> Zobowiązanie wnioskodawcy do dostarczenia załączników niezbędnych do podjęcia decyzji o dofinansowaniu (jeśli dotyczy).</w:t>
      </w:r>
    </w:p>
    <w:p w:rsidR="001F17A7" w:rsidRDefault="001F17A7" w:rsidP="0015663E">
      <w:pPr>
        <w:pStyle w:val="Akapitzlist"/>
        <w:spacing w:line="23" w:lineRule="atLeast"/>
        <w:ind w:left="426"/>
        <w:contextualSpacing w:val="0"/>
      </w:pPr>
    </w:p>
    <w:sectPr w:rsidR="001F17A7" w:rsidSect="007A2A63">
      <w:pgSz w:w="11906" w:h="16838"/>
      <w:pgMar w:top="1383" w:right="1417" w:bottom="1417" w:left="1418" w:header="708" w:footer="96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7B4" w:rsidRDefault="00A217B4" w:rsidP="002B4657">
      <w:pPr>
        <w:spacing w:after="0" w:line="240" w:lineRule="auto"/>
      </w:pPr>
      <w:r>
        <w:separator/>
      </w:r>
    </w:p>
  </w:endnote>
  <w:endnote w:type="continuationSeparator" w:id="0">
    <w:p w:rsidR="00A217B4" w:rsidRDefault="00A217B4" w:rsidP="002B46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Ubuntu">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Myriad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Arial"/>
        <w:sz w:val="14"/>
        <w:szCs w:val="14"/>
      </w:rPr>
      <w:id w:val="-21641881"/>
      <w:docPartObj>
        <w:docPartGallery w:val="Page Numbers (Bottom of Page)"/>
        <w:docPartUnique/>
      </w:docPartObj>
    </w:sdtPr>
    <w:sdtContent>
      <w:sdt>
        <w:sdtPr>
          <w:rPr>
            <w:rFonts w:cs="Arial"/>
            <w:sz w:val="14"/>
            <w:szCs w:val="14"/>
          </w:rPr>
          <w:id w:val="860082579"/>
          <w:docPartObj>
            <w:docPartGallery w:val="Page Numbers (Top of Page)"/>
            <w:docPartUnique/>
          </w:docPartObj>
        </w:sdtPr>
        <w:sdtContent>
          <w:p w:rsidR="00A217B4" w:rsidRPr="00E93B60" w:rsidRDefault="00A217B4">
            <w:pPr>
              <w:pStyle w:val="Stopka"/>
              <w:jc w:val="right"/>
              <w:rPr>
                <w:rFonts w:cs="Arial"/>
                <w:sz w:val="14"/>
                <w:szCs w:val="14"/>
              </w:rPr>
            </w:pPr>
            <w:r w:rsidRPr="001E1D8B">
              <w:rPr>
                <w:rFonts w:cs="Arial"/>
                <w:sz w:val="20"/>
                <w:szCs w:val="20"/>
              </w:rPr>
              <w:t xml:space="preserve">Strona </w:t>
            </w:r>
            <w:r w:rsidR="00CC6F80" w:rsidRPr="001E1D8B">
              <w:rPr>
                <w:rFonts w:cs="Arial"/>
                <w:b/>
                <w:bCs/>
                <w:sz w:val="20"/>
                <w:szCs w:val="20"/>
              </w:rPr>
              <w:fldChar w:fldCharType="begin"/>
            </w:r>
            <w:r w:rsidRPr="001E1D8B">
              <w:rPr>
                <w:rFonts w:cs="Arial"/>
                <w:b/>
                <w:bCs/>
                <w:sz w:val="20"/>
                <w:szCs w:val="20"/>
              </w:rPr>
              <w:instrText>PAGE</w:instrText>
            </w:r>
            <w:r w:rsidR="00CC6F80" w:rsidRPr="001E1D8B">
              <w:rPr>
                <w:rFonts w:cs="Arial"/>
                <w:b/>
                <w:bCs/>
                <w:sz w:val="20"/>
                <w:szCs w:val="20"/>
              </w:rPr>
              <w:fldChar w:fldCharType="separate"/>
            </w:r>
            <w:r w:rsidR="00C2376A">
              <w:rPr>
                <w:rFonts w:cs="Arial"/>
                <w:b/>
                <w:bCs/>
                <w:noProof/>
                <w:sz w:val="20"/>
                <w:szCs w:val="20"/>
              </w:rPr>
              <w:t>4</w:t>
            </w:r>
            <w:r w:rsidR="00CC6F80" w:rsidRPr="001E1D8B">
              <w:rPr>
                <w:rFonts w:cs="Arial"/>
                <w:b/>
                <w:bCs/>
                <w:sz w:val="20"/>
                <w:szCs w:val="20"/>
              </w:rPr>
              <w:fldChar w:fldCharType="end"/>
            </w:r>
            <w:r w:rsidRPr="001E1D8B">
              <w:rPr>
                <w:rFonts w:cs="Arial"/>
                <w:sz w:val="20"/>
                <w:szCs w:val="20"/>
              </w:rPr>
              <w:t xml:space="preserve"> z </w:t>
            </w:r>
            <w:r w:rsidR="00CC6F80" w:rsidRPr="001E1D8B">
              <w:rPr>
                <w:rFonts w:cs="Arial"/>
                <w:b/>
                <w:bCs/>
                <w:sz w:val="20"/>
                <w:szCs w:val="20"/>
              </w:rPr>
              <w:fldChar w:fldCharType="begin"/>
            </w:r>
            <w:r w:rsidRPr="001E1D8B">
              <w:rPr>
                <w:rFonts w:cs="Arial"/>
                <w:b/>
                <w:bCs/>
                <w:sz w:val="20"/>
                <w:szCs w:val="20"/>
              </w:rPr>
              <w:instrText>NUMPAGES</w:instrText>
            </w:r>
            <w:r w:rsidR="00CC6F80" w:rsidRPr="001E1D8B">
              <w:rPr>
                <w:rFonts w:cs="Arial"/>
                <w:b/>
                <w:bCs/>
                <w:sz w:val="20"/>
                <w:szCs w:val="20"/>
              </w:rPr>
              <w:fldChar w:fldCharType="separate"/>
            </w:r>
            <w:r w:rsidR="00C2376A">
              <w:rPr>
                <w:rFonts w:cs="Arial"/>
                <w:b/>
                <w:bCs/>
                <w:noProof/>
                <w:sz w:val="20"/>
                <w:szCs w:val="20"/>
              </w:rPr>
              <w:t>56</w:t>
            </w:r>
            <w:r w:rsidR="00CC6F80" w:rsidRPr="001E1D8B">
              <w:rPr>
                <w:rFonts w:cs="Arial"/>
                <w:b/>
                <w:bCs/>
                <w:sz w:val="20"/>
                <w:szCs w:val="20"/>
              </w:rPr>
              <w:fldChar w:fldCharType="end"/>
            </w:r>
          </w:p>
        </w:sdtContent>
      </w:sdt>
    </w:sdtContent>
  </w:sdt>
  <w:p w:rsidR="00A217B4" w:rsidRDefault="00A217B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7B4" w:rsidRDefault="00A217B4" w:rsidP="002B4657">
      <w:pPr>
        <w:spacing w:after="0" w:line="240" w:lineRule="auto"/>
      </w:pPr>
      <w:r>
        <w:separator/>
      </w:r>
    </w:p>
  </w:footnote>
  <w:footnote w:type="continuationSeparator" w:id="0">
    <w:p w:rsidR="00A217B4" w:rsidRDefault="00A217B4" w:rsidP="002B4657">
      <w:pPr>
        <w:spacing w:after="0" w:line="240" w:lineRule="auto"/>
      </w:pPr>
      <w:r>
        <w:continuationSeparator/>
      </w:r>
    </w:p>
  </w:footnote>
  <w:footnote w:id="1">
    <w:p w:rsidR="00A217B4" w:rsidRPr="00760016" w:rsidRDefault="00A217B4" w:rsidP="002B4657">
      <w:pPr>
        <w:tabs>
          <w:tab w:val="left" w:pos="120"/>
        </w:tabs>
        <w:spacing w:line="140" w:lineRule="exact"/>
        <w:rPr>
          <w:rFonts w:cs="Arial"/>
          <w:sz w:val="16"/>
          <w:szCs w:val="16"/>
        </w:rPr>
      </w:pPr>
      <w:r w:rsidRPr="009A74A7">
        <w:rPr>
          <w:rFonts w:cs="Arial"/>
          <w:sz w:val="18"/>
          <w:szCs w:val="18"/>
          <w:vertAlign w:val="superscript"/>
        </w:rPr>
        <w:footnoteRef/>
      </w:r>
      <w:r w:rsidRPr="009A74A7">
        <w:rPr>
          <w:rFonts w:cs="Arial"/>
          <w:sz w:val="18"/>
          <w:szCs w:val="18"/>
        </w:rPr>
        <w:tab/>
      </w:r>
      <w:r w:rsidRPr="00760016">
        <w:rPr>
          <w:rFonts w:cs="Arial"/>
          <w:sz w:val="16"/>
          <w:szCs w:val="16"/>
        </w:rPr>
        <w:t>Stopa dofinansowania dla projektu rozumiana jako % dofinansowania wydatków kwalifikowalnych.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7B4" w:rsidRPr="00760016" w:rsidRDefault="00A217B4" w:rsidP="00AE7B4B">
    <w:pPr>
      <w:pStyle w:val="Nagwek"/>
      <w:jc w:val="right"/>
      <w:rPr>
        <w:rFonts w:cs="Arial"/>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7B4" w:rsidRPr="002E7B6E" w:rsidRDefault="00A217B4" w:rsidP="00AE7B4B">
    <w:pPr>
      <w:spacing w:after="0"/>
      <w:jc w:val="center"/>
      <w:rPr>
        <w:rFonts w:cs="Arial"/>
        <w:color w:val="A6A6A6"/>
        <w:sz w:val="16"/>
        <w:szCs w:val="16"/>
      </w:rPr>
    </w:pPr>
    <w:r w:rsidRPr="002E7B6E">
      <w:rPr>
        <w:rFonts w:cs="Arial"/>
        <w:b/>
        <w:color w:val="A6A6A6"/>
        <w:sz w:val="16"/>
        <w:szCs w:val="16"/>
      </w:rPr>
      <w:br/>
    </w:r>
    <w:r w:rsidRPr="002E7B6E">
      <w:rPr>
        <w:b/>
        <w:color w:val="A6A6A6"/>
        <w:sz w:val="16"/>
        <w:szCs w:val="16"/>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7E3A"/>
    <w:multiLevelType w:val="hybridMultilevel"/>
    <w:tmpl w:val="B42472BC"/>
    <w:lvl w:ilvl="0" w:tplc="5CDE3E44">
      <w:start w:val="4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914DE3"/>
    <w:multiLevelType w:val="hybridMultilevel"/>
    <w:tmpl w:val="005872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DE5BAD"/>
    <w:multiLevelType w:val="hybridMultilevel"/>
    <w:tmpl w:val="D99CD7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6624CA"/>
    <w:multiLevelType w:val="hybridMultilevel"/>
    <w:tmpl w:val="B22CE3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D31581"/>
    <w:multiLevelType w:val="hybridMultilevel"/>
    <w:tmpl w:val="A57AB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39B7993"/>
    <w:multiLevelType w:val="multilevel"/>
    <w:tmpl w:val="AA889CD0"/>
    <w:styleLink w:val="Styl1"/>
    <w:lvl w:ilvl="0">
      <w:start w:val="1"/>
      <w:numFmt w:val="upperLetter"/>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nsid w:val="042F3C48"/>
    <w:multiLevelType w:val="hybridMultilevel"/>
    <w:tmpl w:val="B234E1D4"/>
    <w:lvl w:ilvl="0" w:tplc="329AB576">
      <w:start w:val="3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4415910"/>
    <w:multiLevelType w:val="hybridMultilevel"/>
    <w:tmpl w:val="2B92FD4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5C86E6B"/>
    <w:multiLevelType w:val="multilevel"/>
    <w:tmpl w:val="6AD4D6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06325ECE"/>
    <w:multiLevelType w:val="multilevel"/>
    <w:tmpl w:val="AF0CFE0A"/>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1.%3."/>
      <w:lvlJc w:val="left"/>
      <w:pPr>
        <w:ind w:left="1071" w:hanging="357"/>
      </w:pPr>
      <w:rPr>
        <w:rFonts w:hint="default"/>
      </w:rPr>
    </w:lvl>
    <w:lvl w:ilvl="3">
      <w:start w:val="1"/>
      <w:numFmt w:val="decimal"/>
      <w:lvlText w:val="%4."/>
      <w:lvlJc w:val="left"/>
      <w:pPr>
        <w:ind w:left="1428" w:hanging="357"/>
      </w:pPr>
      <w:rPr>
        <w:rFonts w:hint="default"/>
      </w:rPr>
    </w:lvl>
    <w:lvl w:ilvl="4">
      <w:start w:val="1"/>
      <w:numFmt w:val="decimal"/>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decimal"/>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11">
    <w:nsid w:val="089569C3"/>
    <w:multiLevelType w:val="multilevel"/>
    <w:tmpl w:val="6AD4D6F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nsid w:val="092D36B8"/>
    <w:multiLevelType w:val="multilevel"/>
    <w:tmpl w:val="22C2D564"/>
    <w:lvl w:ilvl="0">
      <w:start w:val="2"/>
      <w:numFmt w:val="decimal"/>
      <w:lvlText w:val="%1."/>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1.%3."/>
      <w:lvlJc w:val="left"/>
      <w:pPr>
        <w:ind w:left="1071" w:hanging="357"/>
      </w:pPr>
      <w:rPr>
        <w:rFonts w:hint="default"/>
      </w:rPr>
    </w:lvl>
    <w:lvl w:ilvl="3">
      <w:start w:val="1"/>
      <w:numFmt w:val="decimal"/>
      <w:lvlText w:val="%4."/>
      <w:lvlJc w:val="left"/>
      <w:pPr>
        <w:ind w:left="1428" w:hanging="357"/>
      </w:pPr>
      <w:rPr>
        <w:rFonts w:hint="default"/>
      </w:rPr>
    </w:lvl>
    <w:lvl w:ilvl="4">
      <w:start w:val="1"/>
      <w:numFmt w:val="decimal"/>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decimal"/>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13">
    <w:nsid w:val="0A3D0104"/>
    <w:multiLevelType w:val="hybridMultilevel"/>
    <w:tmpl w:val="ED986D7C"/>
    <w:lvl w:ilvl="0" w:tplc="B1C42A3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A7678D1"/>
    <w:multiLevelType w:val="hybridMultilevel"/>
    <w:tmpl w:val="55F2B486"/>
    <w:lvl w:ilvl="0" w:tplc="63644B3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A811F17"/>
    <w:multiLevelType w:val="hybridMultilevel"/>
    <w:tmpl w:val="D61C7D1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ABC7932"/>
    <w:multiLevelType w:val="multilevel"/>
    <w:tmpl w:val="6AD4D6FE"/>
    <w:lvl w:ilvl="0">
      <w:start w:val="1"/>
      <w:numFmt w:val="bullet"/>
      <w:lvlText w:val=""/>
      <w:lvlJc w:val="left"/>
      <w:pPr>
        <w:ind w:left="-1766" w:hanging="360"/>
      </w:pPr>
      <w:rPr>
        <w:rFonts w:ascii="Symbol" w:hAnsi="Symbol" w:hint="default"/>
      </w:rPr>
    </w:lvl>
    <w:lvl w:ilvl="1">
      <w:start w:val="1"/>
      <w:numFmt w:val="decimal"/>
      <w:lvlText w:val="%1.%2."/>
      <w:lvlJc w:val="left"/>
      <w:pPr>
        <w:ind w:left="-1334" w:hanging="432"/>
      </w:pPr>
      <w:rPr>
        <w:rFonts w:hint="default"/>
      </w:rPr>
    </w:lvl>
    <w:lvl w:ilvl="2">
      <w:start w:val="1"/>
      <w:numFmt w:val="decimal"/>
      <w:lvlText w:val="%1.%2.%3."/>
      <w:lvlJc w:val="left"/>
      <w:pPr>
        <w:ind w:left="-902" w:hanging="504"/>
      </w:pPr>
      <w:rPr>
        <w:rFonts w:hint="default"/>
      </w:rPr>
    </w:lvl>
    <w:lvl w:ilvl="3">
      <w:start w:val="1"/>
      <w:numFmt w:val="decimal"/>
      <w:lvlText w:val="%1.%2.%3.%4."/>
      <w:lvlJc w:val="left"/>
      <w:pPr>
        <w:ind w:left="-398" w:hanging="648"/>
      </w:pPr>
      <w:rPr>
        <w:rFonts w:hint="default"/>
      </w:rPr>
    </w:lvl>
    <w:lvl w:ilvl="4">
      <w:start w:val="1"/>
      <w:numFmt w:val="decimal"/>
      <w:lvlText w:val="%1.%2.%3.%4.%5."/>
      <w:lvlJc w:val="left"/>
      <w:pPr>
        <w:ind w:left="106" w:hanging="792"/>
      </w:pPr>
      <w:rPr>
        <w:rFonts w:hint="default"/>
      </w:rPr>
    </w:lvl>
    <w:lvl w:ilvl="5">
      <w:start w:val="1"/>
      <w:numFmt w:val="decimal"/>
      <w:lvlText w:val="%1.%2.%3.%4.%5.%6."/>
      <w:lvlJc w:val="left"/>
      <w:pPr>
        <w:ind w:left="610" w:hanging="936"/>
      </w:pPr>
      <w:rPr>
        <w:rFonts w:hint="default"/>
      </w:rPr>
    </w:lvl>
    <w:lvl w:ilvl="6">
      <w:start w:val="1"/>
      <w:numFmt w:val="decimal"/>
      <w:lvlText w:val="%1.%2.%3.%4.%5.%6.%7."/>
      <w:lvlJc w:val="left"/>
      <w:pPr>
        <w:ind w:left="1114" w:hanging="1080"/>
      </w:pPr>
      <w:rPr>
        <w:rFonts w:hint="default"/>
      </w:rPr>
    </w:lvl>
    <w:lvl w:ilvl="7">
      <w:start w:val="1"/>
      <w:numFmt w:val="decimal"/>
      <w:lvlText w:val="%1.%2.%3.%4.%5.%6.%7.%8."/>
      <w:lvlJc w:val="left"/>
      <w:pPr>
        <w:ind w:left="1618" w:hanging="1224"/>
      </w:pPr>
      <w:rPr>
        <w:rFonts w:hint="default"/>
      </w:rPr>
    </w:lvl>
    <w:lvl w:ilvl="8">
      <w:start w:val="1"/>
      <w:numFmt w:val="decimal"/>
      <w:lvlText w:val="%1.%2.%3.%4.%5.%6.%7.%8.%9."/>
      <w:lvlJc w:val="left"/>
      <w:pPr>
        <w:ind w:left="2194" w:hanging="1440"/>
      </w:pPr>
      <w:rPr>
        <w:rFonts w:hint="default"/>
      </w:rPr>
    </w:lvl>
  </w:abstractNum>
  <w:abstractNum w:abstractNumId="17">
    <w:nsid w:val="0C0D74ED"/>
    <w:multiLevelType w:val="hybridMultilevel"/>
    <w:tmpl w:val="EA541A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F2F24C9"/>
    <w:multiLevelType w:val="hybridMultilevel"/>
    <w:tmpl w:val="7ECE2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F2F2508"/>
    <w:multiLevelType w:val="multilevel"/>
    <w:tmpl w:val="1F92A680"/>
    <w:lvl w:ilvl="0">
      <w:start w:val="7"/>
      <w:numFmt w:val="upperLetter"/>
      <w:lvlText w:val="%1."/>
      <w:lvlJc w:val="left"/>
      <w:pPr>
        <w:ind w:left="0" w:firstLine="0"/>
      </w:pPr>
      <w:rPr>
        <w:rFonts w:hint="default"/>
      </w:rPr>
    </w:lvl>
    <w:lvl w:ilvl="1">
      <w:start w:val="3"/>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nsid w:val="0F501074"/>
    <w:multiLevelType w:val="multilevel"/>
    <w:tmpl w:val="CC70810C"/>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0F862F32"/>
    <w:multiLevelType w:val="multilevel"/>
    <w:tmpl w:val="6AD4D6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0FF14D20"/>
    <w:multiLevelType w:val="multilevel"/>
    <w:tmpl w:val="CE787E2E"/>
    <w:lvl w:ilvl="0">
      <w:start w:val="2"/>
      <w:numFmt w:val="upperLetter"/>
      <w:lvlText w:val="%1."/>
      <w:lvlJc w:val="left"/>
      <w:pPr>
        <w:ind w:left="0" w:firstLine="0"/>
      </w:pPr>
      <w:rPr>
        <w:rFonts w:hint="default"/>
      </w:rPr>
    </w:lvl>
    <w:lvl w:ilvl="1">
      <w:start w:val="9"/>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nsid w:val="1436214D"/>
    <w:multiLevelType w:val="hybridMultilevel"/>
    <w:tmpl w:val="9BA20F7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6E90E3C"/>
    <w:multiLevelType w:val="multilevel"/>
    <w:tmpl w:val="6AD4D6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8FA6BA1"/>
    <w:multiLevelType w:val="hybridMultilevel"/>
    <w:tmpl w:val="955458B8"/>
    <w:lvl w:ilvl="0" w:tplc="9A92432A">
      <w:start w:val="2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9D53CD5"/>
    <w:multiLevelType w:val="multilevel"/>
    <w:tmpl w:val="AB50C562"/>
    <w:lvl w:ilvl="0">
      <w:start w:val="2"/>
      <w:numFmt w:val="decimal"/>
      <w:lvlText w:val="%1."/>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1.%3."/>
      <w:lvlJc w:val="left"/>
      <w:pPr>
        <w:ind w:left="1071" w:hanging="357"/>
      </w:pPr>
      <w:rPr>
        <w:rFonts w:hint="default"/>
      </w:rPr>
    </w:lvl>
    <w:lvl w:ilvl="3">
      <w:start w:val="1"/>
      <w:numFmt w:val="decimal"/>
      <w:lvlText w:val="%4."/>
      <w:lvlJc w:val="left"/>
      <w:pPr>
        <w:ind w:left="1428" w:hanging="357"/>
      </w:pPr>
      <w:rPr>
        <w:rFonts w:hint="default"/>
      </w:rPr>
    </w:lvl>
    <w:lvl w:ilvl="4">
      <w:start w:val="1"/>
      <w:numFmt w:val="decimal"/>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decimal"/>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27">
    <w:nsid w:val="19EC22D1"/>
    <w:multiLevelType w:val="hybridMultilevel"/>
    <w:tmpl w:val="91AAD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A87705C"/>
    <w:multiLevelType w:val="multilevel"/>
    <w:tmpl w:val="6AD4D6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1B64097F"/>
    <w:multiLevelType w:val="hybridMultilevel"/>
    <w:tmpl w:val="F94674DA"/>
    <w:lvl w:ilvl="0" w:tplc="B05AE41A">
      <w:start w:val="2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B9136AC"/>
    <w:multiLevelType w:val="hybridMultilevel"/>
    <w:tmpl w:val="88628A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DEB656E"/>
    <w:multiLevelType w:val="hybridMultilevel"/>
    <w:tmpl w:val="E74AC9B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2">
    <w:nsid w:val="1E15402D"/>
    <w:multiLevelType w:val="multilevel"/>
    <w:tmpl w:val="6AD4D6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1E444114"/>
    <w:multiLevelType w:val="hybridMultilevel"/>
    <w:tmpl w:val="B0F8CFF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4">
    <w:nsid w:val="20A17051"/>
    <w:multiLevelType w:val="hybridMultilevel"/>
    <w:tmpl w:val="3C8E8E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142141A"/>
    <w:multiLevelType w:val="multilevel"/>
    <w:tmpl w:val="EB3CEB1C"/>
    <w:lvl w:ilvl="0">
      <w:start w:val="5"/>
      <w:numFmt w:val="upperLetter"/>
      <w:lvlText w:val="%1."/>
      <w:lvlJc w:val="left"/>
      <w:pPr>
        <w:ind w:left="0" w:firstLine="0"/>
      </w:pPr>
      <w:rPr>
        <w:rFonts w:hint="default"/>
      </w:rPr>
    </w:lvl>
    <w:lvl w:ilvl="1">
      <w:start w:val="5"/>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335580D"/>
    <w:multiLevelType w:val="hybridMultilevel"/>
    <w:tmpl w:val="66D098CA"/>
    <w:lvl w:ilvl="0" w:tplc="0415000F">
      <w:start w:val="1"/>
      <w:numFmt w:val="decimal"/>
      <w:lvlText w:val="%1."/>
      <w:lvlJc w:val="left"/>
      <w:pPr>
        <w:ind w:left="720" w:hanging="360"/>
      </w:pPr>
    </w:lvl>
    <w:lvl w:ilvl="1" w:tplc="8862996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3D30AB1"/>
    <w:multiLevelType w:val="multilevel"/>
    <w:tmpl w:val="ED72F7F6"/>
    <w:lvl w:ilvl="0">
      <w:start w:val="2"/>
      <w:numFmt w:val="decimal"/>
      <w:lvlText w:val="%1."/>
      <w:lvlJc w:val="left"/>
      <w:pPr>
        <w:ind w:left="357" w:hanging="357"/>
      </w:pPr>
      <w:rPr>
        <w:rFonts w:hint="default"/>
      </w:rPr>
    </w:lvl>
    <w:lvl w:ilvl="1">
      <w:start w:val="4"/>
      <w:numFmt w:val="decimal"/>
      <w:lvlText w:val="3.%2."/>
      <w:lvlJc w:val="left"/>
      <w:pPr>
        <w:ind w:left="714" w:hanging="357"/>
      </w:pPr>
      <w:rPr>
        <w:rFonts w:hint="default"/>
      </w:rPr>
    </w:lvl>
    <w:lvl w:ilvl="2">
      <w:start w:val="1"/>
      <w:numFmt w:val="decimal"/>
      <w:lvlText w:val="1.1.%3."/>
      <w:lvlJc w:val="left"/>
      <w:pPr>
        <w:ind w:left="1071" w:hanging="357"/>
      </w:pPr>
      <w:rPr>
        <w:rFonts w:hint="default"/>
      </w:rPr>
    </w:lvl>
    <w:lvl w:ilvl="3">
      <w:start w:val="1"/>
      <w:numFmt w:val="decimal"/>
      <w:lvlText w:val="%4."/>
      <w:lvlJc w:val="left"/>
      <w:pPr>
        <w:ind w:left="1428" w:hanging="357"/>
      </w:pPr>
      <w:rPr>
        <w:rFonts w:hint="default"/>
      </w:rPr>
    </w:lvl>
    <w:lvl w:ilvl="4">
      <w:start w:val="1"/>
      <w:numFmt w:val="decimal"/>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decimal"/>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39">
    <w:nsid w:val="24E35311"/>
    <w:multiLevelType w:val="multilevel"/>
    <w:tmpl w:val="6AD4D6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26E71E9F"/>
    <w:multiLevelType w:val="hybridMultilevel"/>
    <w:tmpl w:val="E6A4D1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7245758"/>
    <w:multiLevelType w:val="hybridMultilevel"/>
    <w:tmpl w:val="C96CE736"/>
    <w:lvl w:ilvl="0" w:tplc="04150001">
      <w:start w:val="1"/>
      <w:numFmt w:val="bullet"/>
      <w:lvlText w:val=""/>
      <w:lvlJc w:val="left"/>
      <w:pPr>
        <w:ind w:left="1065" w:hanging="705"/>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895212E"/>
    <w:multiLevelType w:val="hybridMultilevel"/>
    <w:tmpl w:val="155014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28CD7DDB"/>
    <w:multiLevelType w:val="hybridMultilevel"/>
    <w:tmpl w:val="16727E28"/>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nsid w:val="2BA104F7"/>
    <w:multiLevelType w:val="hybridMultilevel"/>
    <w:tmpl w:val="422633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2C155885"/>
    <w:multiLevelType w:val="hybridMultilevel"/>
    <w:tmpl w:val="74B25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2E925D84"/>
    <w:multiLevelType w:val="hybridMultilevel"/>
    <w:tmpl w:val="AAB220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2FF748F4"/>
    <w:multiLevelType w:val="hybridMultilevel"/>
    <w:tmpl w:val="EEBAF7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17213E4"/>
    <w:multiLevelType w:val="hybridMultilevel"/>
    <w:tmpl w:val="7ECE2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19E35F6"/>
    <w:multiLevelType w:val="hybridMultilevel"/>
    <w:tmpl w:val="CD8283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1FD714D"/>
    <w:multiLevelType w:val="hybridMultilevel"/>
    <w:tmpl w:val="B03C8C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2052C7D"/>
    <w:multiLevelType w:val="hybridMultilevel"/>
    <w:tmpl w:val="451800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270362B"/>
    <w:multiLevelType w:val="hybridMultilevel"/>
    <w:tmpl w:val="93243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32AE0D36"/>
    <w:multiLevelType w:val="hybridMultilevel"/>
    <w:tmpl w:val="27BA6B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34043E1B"/>
    <w:multiLevelType w:val="hybridMultilevel"/>
    <w:tmpl w:val="C094833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5">
    <w:nsid w:val="35275B8F"/>
    <w:multiLevelType w:val="hybridMultilevel"/>
    <w:tmpl w:val="7D42C648"/>
    <w:lvl w:ilvl="0" w:tplc="63647D2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6C32304"/>
    <w:multiLevelType w:val="hybridMultilevel"/>
    <w:tmpl w:val="22963E0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nsid w:val="394957A8"/>
    <w:multiLevelType w:val="hybridMultilevel"/>
    <w:tmpl w:val="0E3C9566"/>
    <w:lvl w:ilvl="0" w:tplc="F83244A2">
      <w:start w:val="1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A7D01C1"/>
    <w:multiLevelType w:val="hybridMultilevel"/>
    <w:tmpl w:val="D646CF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A923BAF"/>
    <w:multiLevelType w:val="hybridMultilevel"/>
    <w:tmpl w:val="C6AA23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3AC72401"/>
    <w:multiLevelType w:val="multilevel"/>
    <w:tmpl w:val="A5EE32B4"/>
    <w:lvl w:ilvl="0">
      <w:start w:val="1"/>
      <w:numFmt w:val="upperLetter"/>
      <w:lvlText w:val="%1."/>
      <w:lvlJc w:val="left"/>
      <w:pPr>
        <w:ind w:left="0" w:firstLine="0"/>
      </w:pPr>
      <w:rPr>
        <w:rFonts w:hint="default"/>
      </w:rPr>
    </w:lvl>
    <w:lvl w:ilvl="1">
      <w:start w:val="12"/>
      <w:numFmt w:val="decimal"/>
      <w:lvlText w:val="%1.%2."/>
      <w:lvlJc w:val="left"/>
      <w:pPr>
        <w:ind w:left="0" w:firstLine="0"/>
      </w:pPr>
      <w:rPr>
        <w:rFonts w:hint="default"/>
        <w:b/>
      </w:rPr>
    </w:lvl>
    <w:lvl w:ilvl="2">
      <w:start w:val="3"/>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1">
    <w:nsid w:val="3B027D88"/>
    <w:multiLevelType w:val="hybridMultilevel"/>
    <w:tmpl w:val="1EAACF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BB37C13"/>
    <w:multiLevelType w:val="hybridMultilevel"/>
    <w:tmpl w:val="7F1833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3CCA6389"/>
    <w:multiLevelType w:val="hybridMultilevel"/>
    <w:tmpl w:val="9A0424E4"/>
    <w:lvl w:ilvl="0" w:tplc="3856A870">
      <w:start w:val="2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CD74A2B"/>
    <w:multiLevelType w:val="hybridMultilevel"/>
    <w:tmpl w:val="4E36F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08A20D7"/>
    <w:multiLevelType w:val="hybridMultilevel"/>
    <w:tmpl w:val="B6F454B4"/>
    <w:lvl w:ilvl="0" w:tplc="7570DE66">
      <w:start w:val="47"/>
      <w:numFmt w:val="decimal"/>
      <w:lvlText w:val="%1."/>
      <w:lvlJc w:val="left"/>
      <w:pPr>
        <w:ind w:left="360" w:hanging="360"/>
      </w:pPr>
      <w:rPr>
        <w:rFonts w:hint="default"/>
      </w:rPr>
    </w:lvl>
    <w:lvl w:ilvl="1" w:tplc="E52EBF5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0D20484"/>
    <w:multiLevelType w:val="multilevel"/>
    <w:tmpl w:val="EDEE54AA"/>
    <w:lvl w:ilvl="0">
      <w:start w:val="9"/>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7">
    <w:nsid w:val="44B16D9A"/>
    <w:multiLevelType w:val="hybridMultilevel"/>
    <w:tmpl w:val="0EFAE1C8"/>
    <w:lvl w:ilvl="0" w:tplc="E446163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451F7D53"/>
    <w:multiLevelType w:val="multilevel"/>
    <w:tmpl w:val="6AD4D6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45841C61"/>
    <w:multiLevelType w:val="hybridMultilevel"/>
    <w:tmpl w:val="D57C7B96"/>
    <w:lvl w:ilvl="0" w:tplc="AC52403E">
      <w:start w:val="1"/>
      <w:numFmt w:val="decimal"/>
      <w:lvlText w:val="%1."/>
      <w:lvlJc w:val="left"/>
      <w:pPr>
        <w:ind w:left="717" w:hanging="360"/>
      </w:pPr>
      <w:rPr>
        <w:rFonts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70">
    <w:nsid w:val="45C8463B"/>
    <w:multiLevelType w:val="hybridMultilevel"/>
    <w:tmpl w:val="C1103D28"/>
    <w:lvl w:ilvl="0" w:tplc="B4746E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6C667B3"/>
    <w:multiLevelType w:val="hybridMultilevel"/>
    <w:tmpl w:val="CE5C23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7BB1003"/>
    <w:multiLevelType w:val="multilevel"/>
    <w:tmpl w:val="AA889CD0"/>
    <w:numStyleLink w:val="Styl1"/>
  </w:abstractNum>
  <w:abstractNum w:abstractNumId="73">
    <w:nsid w:val="4A2B0C3F"/>
    <w:multiLevelType w:val="multilevel"/>
    <w:tmpl w:val="0E481E0C"/>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decimal"/>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decimal"/>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decimal"/>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74">
    <w:nsid w:val="4CEF2152"/>
    <w:multiLevelType w:val="hybridMultilevel"/>
    <w:tmpl w:val="5B482DF8"/>
    <w:lvl w:ilvl="0" w:tplc="FA369D5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E0145E2"/>
    <w:multiLevelType w:val="hybridMultilevel"/>
    <w:tmpl w:val="5B7C22BE"/>
    <w:lvl w:ilvl="0" w:tplc="A8AE912A">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E240FF6"/>
    <w:multiLevelType w:val="hybridMultilevel"/>
    <w:tmpl w:val="E1367F3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nsid w:val="4EC06E38"/>
    <w:multiLevelType w:val="hybridMultilevel"/>
    <w:tmpl w:val="515C8822"/>
    <w:lvl w:ilvl="0" w:tplc="C0CAA5A0">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FA53419"/>
    <w:multiLevelType w:val="hybridMultilevel"/>
    <w:tmpl w:val="D5D62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509C4196"/>
    <w:multiLevelType w:val="hybridMultilevel"/>
    <w:tmpl w:val="03CCFC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50E94B9B"/>
    <w:multiLevelType w:val="hybridMultilevel"/>
    <w:tmpl w:val="4E36F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1B6000F"/>
    <w:multiLevelType w:val="multilevel"/>
    <w:tmpl w:val="225A1F0C"/>
    <w:lvl w:ilvl="0">
      <w:start w:val="3"/>
      <w:numFmt w:val="decimal"/>
      <w:lvlText w:val="%1."/>
      <w:lvlJc w:val="left"/>
      <w:pPr>
        <w:ind w:left="357" w:hanging="357"/>
      </w:pPr>
      <w:rPr>
        <w:rFonts w:hint="default"/>
      </w:rPr>
    </w:lvl>
    <w:lvl w:ilvl="1">
      <w:start w:val="2"/>
      <w:numFmt w:val="decimal"/>
      <w:lvlText w:val="2.%2."/>
      <w:lvlJc w:val="left"/>
      <w:pPr>
        <w:ind w:left="714" w:hanging="357"/>
      </w:pPr>
      <w:rPr>
        <w:rFonts w:hint="default"/>
      </w:rPr>
    </w:lvl>
    <w:lvl w:ilvl="2">
      <w:start w:val="1"/>
      <w:numFmt w:val="decimal"/>
      <w:lvlText w:val="1.1.%3."/>
      <w:lvlJc w:val="left"/>
      <w:pPr>
        <w:ind w:left="1071" w:hanging="357"/>
      </w:pPr>
      <w:rPr>
        <w:rFonts w:hint="default"/>
      </w:rPr>
    </w:lvl>
    <w:lvl w:ilvl="3">
      <w:start w:val="1"/>
      <w:numFmt w:val="decimal"/>
      <w:lvlText w:val="%4."/>
      <w:lvlJc w:val="left"/>
      <w:pPr>
        <w:ind w:left="1428" w:hanging="357"/>
      </w:pPr>
      <w:rPr>
        <w:rFonts w:hint="default"/>
      </w:rPr>
    </w:lvl>
    <w:lvl w:ilvl="4">
      <w:start w:val="1"/>
      <w:numFmt w:val="decimal"/>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decimal"/>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82">
    <w:nsid w:val="51BE2E8E"/>
    <w:multiLevelType w:val="multilevel"/>
    <w:tmpl w:val="DAAA6330"/>
    <w:lvl w:ilvl="0">
      <w:start w:val="7"/>
      <w:numFmt w:val="upperLetter"/>
      <w:lvlText w:val="%1."/>
      <w:lvlJc w:val="left"/>
      <w:pPr>
        <w:ind w:left="0" w:firstLine="0"/>
      </w:pPr>
      <w:rPr>
        <w:rFonts w:hint="default"/>
      </w:rPr>
    </w:lvl>
    <w:lvl w:ilvl="1">
      <w:start w:val="9"/>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3">
    <w:nsid w:val="51D23B6B"/>
    <w:multiLevelType w:val="hybridMultilevel"/>
    <w:tmpl w:val="4EBCE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53720C8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545A5371"/>
    <w:multiLevelType w:val="multilevel"/>
    <w:tmpl w:val="6AD4D6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nsid w:val="57D54931"/>
    <w:multiLevelType w:val="multilevel"/>
    <w:tmpl w:val="F92E07E8"/>
    <w:lvl w:ilvl="0">
      <w:start w:val="1"/>
      <w:numFmt w:val="upperLetter"/>
      <w:lvlText w:val="%1."/>
      <w:lvlJc w:val="left"/>
      <w:pPr>
        <w:ind w:left="0" w:firstLine="0"/>
      </w:pPr>
      <w:rPr>
        <w:rFonts w:hint="default"/>
      </w:rPr>
    </w:lvl>
    <w:lvl w:ilvl="1">
      <w:start w:val="12"/>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7">
    <w:nsid w:val="58BE27E8"/>
    <w:multiLevelType w:val="hybridMultilevel"/>
    <w:tmpl w:val="411A10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5C8B1753"/>
    <w:multiLevelType w:val="hybridMultilevel"/>
    <w:tmpl w:val="0204D64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5D2B13EC"/>
    <w:multiLevelType w:val="hybridMultilevel"/>
    <w:tmpl w:val="8820D0C4"/>
    <w:lvl w:ilvl="0" w:tplc="4FC0EB5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nsid w:val="5DEE3CFF"/>
    <w:multiLevelType w:val="hybridMultilevel"/>
    <w:tmpl w:val="FD788904"/>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nsid w:val="5E7326FE"/>
    <w:multiLevelType w:val="hybridMultilevel"/>
    <w:tmpl w:val="2BACD9D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5E7C0CF5"/>
    <w:multiLevelType w:val="hybridMultilevel"/>
    <w:tmpl w:val="B57852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5E9A792D"/>
    <w:multiLevelType w:val="multilevel"/>
    <w:tmpl w:val="0CBA8DC2"/>
    <w:lvl w:ilvl="0">
      <w:start w:val="3"/>
      <w:numFmt w:val="upperLetter"/>
      <w:lvlText w:val="%1."/>
      <w:lvlJc w:val="left"/>
      <w:pPr>
        <w:ind w:left="0" w:firstLine="0"/>
      </w:pPr>
      <w:rPr>
        <w:rFonts w:hint="default"/>
      </w:rPr>
    </w:lvl>
    <w:lvl w:ilvl="1">
      <w:start w:val="4"/>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5">
    <w:nsid w:val="5EBD4011"/>
    <w:multiLevelType w:val="hybridMultilevel"/>
    <w:tmpl w:val="10500944"/>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6">
    <w:nsid w:val="5FC60A39"/>
    <w:multiLevelType w:val="multilevel"/>
    <w:tmpl w:val="6AD4D6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nsid w:val="60502DD6"/>
    <w:multiLevelType w:val="hybridMultilevel"/>
    <w:tmpl w:val="5A68B596"/>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8">
    <w:nsid w:val="60892C35"/>
    <w:multiLevelType w:val="hybridMultilevel"/>
    <w:tmpl w:val="6FC0A9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0">
    <w:nsid w:val="61E72B0F"/>
    <w:multiLevelType w:val="hybridMultilevel"/>
    <w:tmpl w:val="3E1E94CE"/>
    <w:lvl w:ilvl="0" w:tplc="5446752E">
      <w:start w:val="3"/>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61FB3284"/>
    <w:multiLevelType w:val="hybridMultilevel"/>
    <w:tmpl w:val="3FBEAC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644A4630"/>
    <w:multiLevelType w:val="hybridMultilevel"/>
    <w:tmpl w:val="BF666204"/>
    <w:lvl w:ilvl="0" w:tplc="F646769C">
      <w:start w:val="3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5500845"/>
    <w:multiLevelType w:val="multilevel"/>
    <w:tmpl w:val="5F5007B6"/>
    <w:lvl w:ilvl="0">
      <w:start w:val="3"/>
      <w:numFmt w:val="upperLetter"/>
      <w:lvlText w:val="%1."/>
      <w:lvlJc w:val="left"/>
      <w:pPr>
        <w:ind w:left="0" w:firstLine="0"/>
      </w:pPr>
      <w:rPr>
        <w:rFonts w:hint="default"/>
      </w:rPr>
    </w:lvl>
    <w:lvl w:ilvl="1">
      <w:start w:val="2"/>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4">
    <w:nsid w:val="68875889"/>
    <w:multiLevelType w:val="hybridMultilevel"/>
    <w:tmpl w:val="99D02F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89445EF"/>
    <w:multiLevelType w:val="hybridMultilevel"/>
    <w:tmpl w:val="45DA441E"/>
    <w:lvl w:ilvl="0" w:tplc="B608E2D6">
      <w:start w:val="4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69A35A44"/>
    <w:multiLevelType w:val="multilevel"/>
    <w:tmpl w:val="C2F8453E"/>
    <w:lvl w:ilvl="0">
      <w:start w:val="6"/>
      <w:numFmt w:val="upperLetter"/>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7">
    <w:nsid w:val="6AB9130C"/>
    <w:multiLevelType w:val="hybridMultilevel"/>
    <w:tmpl w:val="AAD4FE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6AC00C6A"/>
    <w:multiLevelType w:val="hybridMultilevel"/>
    <w:tmpl w:val="BFC6C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6BA60F3E"/>
    <w:multiLevelType w:val="hybridMultilevel"/>
    <w:tmpl w:val="7CCADB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6C164D43"/>
    <w:multiLevelType w:val="hybridMultilevel"/>
    <w:tmpl w:val="7DEC5A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6D0F20FF"/>
    <w:multiLevelType w:val="hybridMultilevel"/>
    <w:tmpl w:val="F84E5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6DDA1169"/>
    <w:multiLevelType w:val="hybridMultilevel"/>
    <w:tmpl w:val="7ECE2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71B6184B"/>
    <w:multiLevelType w:val="hybridMultilevel"/>
    <w:tmpl w:val="68BA45C4"/>
    <w:lvl w:ilvl="0" w:tplc="0415000F">
      <w:start w:val="1"/>
      <w:numFmt w:val="decimal"/>
      <w:lvlText w:val="%1."/>
      <w:lvlJc w:val="left"/>
      <w:pPr>
        <w:ind w:left="4260" w:hanging="360"/>
      </w:pPr>
    </w:lvl>
    <w:lvl w:ilvl="1" w:tplc="04150019" w:tentative="1">
      <w:start w:val="1"/>
      <w:numFmt w:val="lowerLetter"/>
      <w:lvlText w:val="%2."/>
      <w:lvlJc w:val="left"/>
      <w:pPr>
        <w:ind w:left="4980" w:hanging="360"/>
      </w:pPr>
    </w:lvl>
    <w:lvl w:ilvl="2" w:tplc="0415001B" w:tentative="1">
      <w:start w:val="1"/>
      <w:numFmt w:val="lowerRoman"/>
      <w:lvlText w:val="%3."/>
      <w:lvlJc w:val="right"/>
      <w:pPr>
        <w:ind w:left="5700" w:hanging="180"/>
      </w:pPr>
    </w:lvl>
    <w:lvl w:ilvl="3" w:tplc="0415000F" w:tentative="1">
      <w:start w:val="1"/>
      <w:numFmt w:val="decimal"/>
      <w:lvlText w:val="%4."/>
      <w:lvlJc w:val="left"/>
      <w:pPr>
        <w:ind w:left="6420" w:hanging="360"/>
      </w:pPr>
    </w:lvl>
    <w:lvl w:ilvl="4" w:tplc="04150019" w:tentative="1">
      <w:start w:val="1"/>
      <w:numFmt w:val="lowerLetter"/>
      <w:lvlText w:val="%5."/>
      <w:lvlJc w:val="left"/>
      <w:pPr>
        <w:ind w:left="7140" w:hanging="360"/>
      </w:pPr>
    </w:lvl>
    <w:lvl w:ilvl="5" w:tplc="0415001B" w:tentative="1">
      <w:start w:val="1"/>
      <w:numFmt w:val="lowerRoman"/>
      <w:lvlText w:val="%6."/>
      <w:lvlJc w:val="right"/>
      <w:pPr>
        <w:ind w:left="7860" w:hanging="180"/>
      </w:pPr>
    </w:lvl>
    <w:lvl w:ilvl="6" w:tplc="0415000F" w:tentative="1">
      <w:start w:val="1"/>
      <w:numFmt w:val="decimal"/>
      <w:lvlText w:val="%7."/>
      <w:lvlJc w:val="left"/>
      <w:pPr>
        <w:ind w:left="8580" w:hanging="360"/>
      </w:pPr>
    </w:lvl>
    <w:lvl w:ilvl="7" w:tplc="04150019" w:tentative="1">
      <w:start w:val="1"/>
      <w:numFmt w:val="lowerLetter"/>
      <w:lvlText w:val="%8."/>
      <w:lvlJc w:val="left"/>
      <w:pPr>
        <w:ind w:left="9300" w:hanging="360"/>
      </w:pPr>
    </w:lvl>
    <w:lvl w:ilvl="8" w:tplc="0415001B" w:tentative="1">
      <w:start w:val="1"/>
      <w:numFmt w:val="lowerRoman"/>
      <w:lvlText w:val="%9."/>
      <w:lvlJc w:val="right"/>
      <w:pPr>
        <w:ind w:left="10020" w:hanging="180"/>
      </w:pPr>
    </w:lvl>
  </w:abstractNum>
  <w:abstractNum w:abstractNumId="114">
    <w:nsid w:val="75C55764"/>
    <w:multiLevelType w:val="hybridMultilevel"/>
    <w:tmpl w:val="DAC429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75C852F1"/>
    <w:multiLevelType w:val="hybridMultilevel"/>
    <w:tmpl w:val="9A0060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7662546A"/>
    <w:multiLevelType w:val="hybridMultilevel"/>
    <w:tmpl w:val="4516F0F0"/>
    <w:lvl w:ilvl="0" w:tplc="A3520298">
      <w:start w:val="3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76766BAB"/>
    <w:multiLevelType w:val="hybridMultilevel"/>
    <w:tmpl w:val="B1905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768D3E5E"/>
    <w:multiLevelType w:val="hybridMultilevel"/>
    <w:tmpl w:val="C7A48A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768D5EDD"/>
    <w:multiLevelType w:val="multilevel"/>
    <w:tmpl w:val="A4EA1304"/>
    <w:lvl w:ilvl="0">
      <w:start w:val="4"/>
      <w:numFmt w:val="upperLetter"/>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0">
    <w:nsid w:val="76F13ACC"/>
    <w:multiLevelType w:val="hybridMultilevel"/>
    <w:tmpl w:val="D954E432"/>
    <w:lvl w:ilvl="0" w:tplc="04150011">
      <w:start w:val="1"/>
      <w:numFmt w:val="decimal"/>
      <w:lvlText w:val="%1)"/>
      <w:lvlJc w:val="left"/>
      <w:pPr>
        <w:ind w:left="1429" w:hanging="360"/>
      </w:pPr>
    </w:lvl>
    <w:lvl w:ilvl="1" w:tplc="04150011">
      <w:start w:val="1"/>
      <w:numFmt w:val="decimal"/>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1">
    <w:nsid w:val="771E039B"/>
    <w:multiLevelType w:val="multilevel"/>
    <w:tmpl w:val="9A2057C2"/>
    <w:lvl w:ilvl="0">
      <w:start w:val="2"/>
      <w:numFmt w:val="decimal"/>
      <w:lvlText w:val="%1."/>
      <w:lvlJc w:val="left"/>
      <w:pPr>
        <w:ind w:left="714" w:hanging="357"/>
      </w:pPr>
      <w:rPr>
        <w:rFonts w:hint="default"/>
      </w:rPr>
    </w:lvl>
    <w:lvl w:ilvl="1">
      <w:start w:val="1"/>
      <w:numFmt w:val="decimal"/>
      <w:lvlText w:val="2.%2."/>
      <w:lvlJc w:val="left"/>
      <w:pPr>
        <w:ind w:left="1071" w:hanging="357"/>
      </w:pPr>
      <w:rPr>
        <w:rFonts w:hint="default"/>
      </w:rPr>
    </w:lvl>
    <w:lvl w:ilvl="2">
      <w:start w:val="1"/>
      <w:numFmt w:val="decimal"/>
      <w:lvlText w:val="2.1.%3."/>
      <w:lvlJc w:val="left"/>
      <w:pPr>
        <w:ind w:left="1428" w:hanging="357"/>
      </w:pPr>
      <w:rPr>
        <w:rFonts w:hint="default"/>
      </w:rPr>
    </w:lvl>
    <w:lvl w:ilvl="3">
      <w:start w:val="1"/>
      <w:numFmt w:val="decimal"/>
      <w:lvlText w:val="%4."/>
      <w:lvlJc w:val="left"/>
      <w:pPr>
        <w:ind w:left="1785" w:hanging="357"/>
      </w:pPr>
      <w:rPr>
        <w:rFonts w:hint="default"/>
      </w:rPr>
    </w:lvl>
    <w:lvl w:ilvl="4">
      <w:start w:val="1"/>
      <w:numFmt w:val="decimal"/>
      <w:lvlText w:val="%5."/>
      <w:lvlJc w:val="left"/>
      <w:pPr>
        <w:ind w:left="2142" w:hanging="357"/>
      </w:pPr>
      <w:rPr>
        <w:rFonts w:hint="default"/>
      </w:rPr>
    </w:lvl>
    <w:lvl w:ilvl="5">
      <w:start w:val="1"/>
      <w:numFmt w:val="decimal"/>
      <w:lvlText w:val="%6."/>
      <w:lvlJc w:val="left"/>
      <w:pPr>
        <w:ind w:left="2499" w:hanging="357"/>
      </w:pPr>
      <w:rPr>
        <w:rFonts w:hint="default"/>
      </w:rPr>
    </w:lvl>
    <w:lvl w:ilvl="6">
      <w:start w:val="1"/>
      <w:numFmt w:val="decimal"/>
      <w:lvlText w:val="%7."/>
      <w:lvlJc w:val="left"/>
      <w:pPr>
        <w:ind w:left="2856" w:hanging="357"/>
      </w:pPr>
      <w:rPr>
        <w:rFonts w:hint="default"/>
      </w:rPr>
    </w:lvl>
    <w:lvl w:ilvl="7">
      <w:start w:val="1"/>
      <w:numFmt w:val="decimal"/>
      <w:lvlText w:val="%8."/>
      <w:lvlJc w:val="left"/>
      <w:pPr>
        <w:ind w:left="3213" w:hanging="357"/>
      </w:pPr>
      <w:rPr>
        <w:rFonts w:hint="default"/>
      </w:rPr>
    </w:lvl>
    <w:lvl w:ilvl="8">
      <w:start w:val="1"/>
      <w:numFmt w:val="decimal"/>
      <w:lvlText w:val="%9."/>
      <w:lvlJc w:val="left"/>
      <w:pPr>
        <w:ind w:left="3570" w:hanging="357"/>
      </w:pPr>
      <w:rPr>
        <w:rFonts w:hint="default"/>
      </w:rPr>
    </w:lvl>
  </w:abstractNum>
  <w:abstractNum w:abstractNumId="122">
    <w:nsid w:val="781F0B7D"/>
    <w:multiLevelType w:val="hybridMultilevel"/>
    <w:tmpl w:val="674A16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nsid w:val="792976B5"/>
    <w:multiLevelType w:val="hybridMultilevel"/>
    <w:tmpl w:val="12AA7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79B84BBF"/>
    <w:multiLevelType w:val="multilevel"/>
    <w:tmpl w:val="6AD4D6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nsid w:val="79F804C5"/>
    <w:multiLevelType w:val="hybridMultilevel"/>
    <w:tmpl w:val="568479D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7BC03970"/>
    <w:multiLevelType w:val="multilevel"/>
    <w:tmpl w:val="0415001F"/>
    <w:numStyleLink w:val="Styl2"/>
  </w:abstractNum>
  <w:abstractNum w:abstractNumId="127">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28">
    <w:nsid w:val="7D4222E5"/>
    <w:multiLevelType w:val="multilevel"/>
    <w:tmpl w:val="935CBF56"/>
    <w:lvl w:ilvl="0">
      <w:start w:val="2"/>
      <w:numFmt w:val="upperLetter"/>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9">
    <w:nsid w:val="7D87681F"/>
    <w:multiLevelType w:val="multilevel"/>
    <w:tmpl w:val="09BCBC52"/>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0">
    <w:nsid w:val="7FD152E2"/>
    <w:multiLevelType w:val="hybridMultilevel"/>
    <w:tmpl w:val="E5D26E96"/>
    <w:lvl w:ilvl="0" w:tplc="D1428006">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7"/>
  </w:num>
  <w:num w:numId="2">
    <w:abstractNumId w:val="20"/>
  </w:num>
  <w:num w:numId="3">
    <w:abstractNumId w:val="41"/>
  </w:num>
  <w:num w:numId="4">
    <w:abstractNumId w:val="36"/>
  </w:num>
  <w:num w:numId="5">
    <w:abstractNumId w:val="9"/>
  </w:num>
  <w:num w:numId="6">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9"/>
  </w:num>
  <w:num w:numId="8">
    <w:abstractNumId w:val="90"/>
  </w:num>
  <w:num w:numId="9">
    <w:abstractNumId w:val="113"/>
  </w:num>
  <w:num w:numId="10">
    <w:abstractNumId w:val="74"/>
  </w:num>
  <w:num w:numId="11">
    <w:abstractNumId w:val="7"/>
  </w:num>
  <w:num w:numId="12">
    <w:abstractNumId w:val="93"/>
  </w:num>
  <w:num w:numId="13">
    <w:abstractNumId w:val="70"/>
  </w:num>
  <w:num w:numId="14">
    <w:abstractNumId w:val="73"/>
  </w:num>
  <w:num w:numId="15">
    <w:abstractNumId w:val="10"/>
  </w:num>
  <w:num w:numId="16">
    <w:abstractNumId w:val="26"/>
  </w:num>
  <w:num w:numId="17">
    <w:abstractNumId w:val="81"/>
  </w:num>
  <w:num w:numId="18">
    <w:abstractNumId w:val="121"/>
  </w:num>
  <w:num w:numId="19">
    <w:abstractNumId w:val="98"/>
  </w:num>
  <w:num w:numId="20">
    <w:abstractNumId w:val="21"/>
  </w:num>
  <w:num w:numId="21">
    <w:abstractNumId w:val="50"/>
  </w:num>
  <w:num w:numId="22">
    <w:abstractNumId w:val="40"/>
  </w:num>
  <w:num w:numId="23">
    <w:abstractNumId w:val="51"/>
  </w:num>
  <w:num w:numId="24">
    <w:abstractNumId w:val="16"/>
  </w:num>
  <w:num w:numId="25">
    <w:abstractNumId w:val="32"/>
  </w:num>
  <w:num w:numId="26">
    <w:abstractNumId w:val="124"/>
  </w:num>
  <w:num w:numId="27">
    <w:abstractNumId w:val="8"/>
  </w:num>
  <w:num w:numId="28">
    <w:abstractNumId w:val="28"/>
  </w:num>
  <w:num w:numId="29">
    <w:abstractNumId w:val="115"/>
  </w:num>
  <w:num w:numId="30">
    <w:abstractNumId w:val="11"/>
  </w:num>
  <w:num w:numId="31">
    <w:abstractNumId w:val="72"/>
  </w:num>
  <w:num w:numId="32">
    <w:abstractNumId w:val="68"/>
  </w:num>
  <w:num w:numId="33">
    <w:abstractNumId w:val="24"/>
  </w:num>
  <w:num w:numId="34">
    <w:abstractNumId w:val="48"/>
  </w:num>
  <w:num w:numId="35">
    <w:abstractNumId w:val="18"/>
  </w:num>
  <w:num w:numId="36">
    <w:abstractNumId w:val="112"/>
  </w:num>
  <w:num w:numId="37">
    <w:abstractNumId w:val="85"/>
  </w:num>
  <w:num w:numId="38">
    <w:abstractNumId w:val="96"/>
  </w:num>
  <w:num w:numId="39">
    <w:abstractNumId w:val="39"/>
  </w:num>
  <w:num w:numId="40">
    <w:abstractNumId w:val="107"/>
  </w:num>
  <w:num w:numId="41">
    <w:abstractNumId w:val="78"/>
  </w:num>
  <w:num w:numId="42">
    <w:abstractNumId w:val="111"/>
  </w:num>
  <w:num w:numId="43">
    <w:abstractNumId w:val="62"/>
  </w:num>
  <w:num w:numId="44">
    <w:abstractNumId w:val="118"/>
  </w:num>
  <w:num w:numId="45">
    <w:abstractNumId w:val="46"/>
  </w:num>
  <w:num w:numId="46">
    <w:abstractNumId w:val="49"/>
  </w:num>
  <w:num w:numId="47">
    <w:abstractNumId w:val="37"/>
  </w:num>
  <w:num w:numId="48">
    <w:abstractNumId w:val="59"/>
  </w:num>
  <w:num w:numId="49">
    <w:abstractNumId w:val="129"/>
  </w:num>
  <w:num w:numId="50">
    <w:abstractNumId w:val="83"/>
  </w:num>
  <w:num w:numId="51">
    <w:abstractNumId w:val="47"/>
  </w:num>
  <w:num w:numId="52">
    <w:abstractNumId w:val="79"/>
  </w:num>
  <w:num w:numId="53">
    <w:abstractNumId w:val="125"/>
  </w:num>
  <w:num w:numId="54">
    <w:abstractNumId w:val="23"/>
  </w:num>
  <w:num w:numId="55">
    <w:abstractNumId w:val="52"/>
  </w:num>
  <w:num w:numId="56">
    <w:abstractNumId w:val="114"/>
  </w:num>
  <w:num w:numId="57">
    <w:abstractNumId w:val="15"/>
  </w:num>
  <w:num w:numId="58">
    <w:abstractNumId w:val="108"/>
  </w:num>
  <w:num w:numId="59">
    <w:abstractNumId w:val="87"/>
  </w:num>
  <w:num w:numId="60">
    <w:abstractNumId w:val="1"/>
  </w:num>
  <w:num w:numId="61">
    <w:abstractNumId w:val="61"/>
  </w:num>
  <w:num w:numId="62">
    <w:abstractNumId w:val="71"/>
  </w:num>
  <w:num w:numId="63">
    <w:abstractNumId w:val="80"/>
  </w:num>
  <w:num w:numId="64">
    <w:abstractNumId w:val="64"/>
  </w:num>
  <w:num w:numId="65">
    <w:abstractNumId w:val="123"/>
  </w:num>
  <w:num w:numId="66">
    <w:abstractNumId w:val="110"/>
  </w:num>
  <w:num w:numId="67">
    <w:abstractNumId w:val="117"/>
  </w:num>
  <w:num w:numId="68">
    <w:abstractNumId w:val="42"/>
  </w:num>
  <w:num w:numId="69">
    <w:abstractNumId w:val="101"/>
  </w:num>
  <w:num w:numId="70">
    <w:abstractNumId w:val="53"/>
  </w:num>
  <w:num w:numId="71">
    <w:abstractNumId w:val="44"/>
  </w:num>
  <w:num w:numId="72">
    <w:abstractNumId w:val="2"/>
  </w:num>
  <w:num w:numId="73">
    <w:abstractNumId w:val="88"/>
  </w:num>
  <w:num w:numId="74">
    <w:abstractNumId w:val="92"/>
  </w:num>
  <w:num w:numId="75">
    <w:abstractNumId w:val="30"/>
  </w:num>
  <w:num w:numId="76">
    <w:abstractNumId w:val="45"/>
  </w:num>
  <w:num w:numId="77">
    <w:abstractNumId w:val="126"/>
  </w:num>
  <w:num w:numId="78">
    <w:abstractNumId w:val="5"/>
  </w:num>
  <w:num w:numId="79">
    <w:abstractNumId w:val="84"/>
  </w:num>
  <w:num w:numId="8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
  </w:num>
  <w:num w:numId="82">
    <w:abstractNumId w:val="54"/>
  </w:num>
  <w:num w:numId="83">
    <w:abstractNumId w:val="66"/>
  </w:num>
  <w:num w:numId="84">
    <w:abstractNumId w:val="31"/>
  </w:num>
  <w:num w:numId="85">
    <w:abstractNumId w:val="4"/>
  </w:num>
  <w:num w:numId="86">
    <w:abstractNumId w:val="33"/>
  </w:num>
  <w:num w:numId="8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
  </w:num>
  <w:num w:numId="89">
    <w:abstractNumId w:val="13"/>
  </w:num>
  <w:num w:numId="90">
    <w:abstractNumId w:val="27"/>
  </w:num>
  <w:num w:numId="91">
    <w:abstractNumId w:val="109"/>
  </w:num>
  <w:num w:numId="92">
    <w:abstractNumId w:val="38"/>
  </w:num>
  <w:num w:numId="93">
    <w:abstractNumId w:val="86"/>
  </w:num>
  <w:num w:numId="94">
    <w:abstractNumId w:val="128"/>
  </w:num>
  <w:num w:numId="95">
    <w:abstractNumId w:val="22"/>
  </w:num>
  <w:num w:numId="96">
    <w:abstractNumId w:val="103"/>
  </w:num>
  <w:num w:numId="97">
    <w:abstractNumId w:val="94"/>
  </w:num>
  <w:num w:numId="98">
    <w:abstractNumId w:val="119"/>
  </w:num>
  <w:num w:numId="99">
    <w:abstractNumId w:val="43"/>
  </w:num>
  <w:num w:numId="100">
    <w:abstractNumId w:val="35"/>
  </w:num>
  <w:num w:numId="101">
    <w:abstractNumId w:val="106"/>
  </w:num>
  <w:num w:numId="102">
    <w:abstractNumId w:val="97"/>
  </w:num>
  <w:num w:numId="103">
    <w:abstractNumId w:val="19"/>
  </w:num>
  <w:num w:numId="104">
    <w:abstractNumId w:val="82"/>
  </w:num>
  <w:num w:numId="105">
    <w:abstractNumId w:val="67"/>
  </w:num>
  <w:num w:numId="106">
    <w:abstractNumId w:val="55"/>
  </w:num>
  <w:num w:numId="107">
    <w:abstractNumId w:val="75"/>
  </w:num>
  <w:num w:numId="108">
    <w:abstractNumId w:val="57"/>
  </w:num>
  <w:num w:numId="109">
    <w:abstractNumId w:val="25"/>
  </w:num>
  <w:num w:numId="110">
    <w:abstractNumId w:val="63"/>
  </w:num>
  <w:num w:numId="111">
    <w:abstractNumId w:val="29"/>
  </w:num>
  <w:num w:numId="112">
    <w:abstractNumId w:val="130"/>
  </w:num>
  <w:num w:numId="113">
    <w:abstractNumId w:val="104"/>
  </w:num>
  <w:num w:numId="114">
    <w:abstractNumId w:val="6"/>
  </w:num>
  <w:num w:numId="115">
    <w:abstractNumId w:val="102"/>
  </w:num>
  <w:num w:numId="116">
    <w:abstractNumId w:val="116"/>
  </w:num>
  <w:num w:numId="117">
    <w:abstractNumId w:val="105"/>
  </w:num>
  <w:num w:numId="118">
    <w:abstractNumId w:val="0"/>
  </w:num>
  <w:num w:numId="119">
    <w:abstractNumId w:val="65"/>
  </w:num>
  <w:num w:numId="120">
    <w:abstractNumId w:val="95"/>
  </w:num>
  <w:num w:numId="121">
    <w:abstractNumId w:val="120"/>
  </w:num>
  <w:num w:numId="122">
    <w:abstractNumId w:val="58"/>
  </w:num>
  <w:num w:numId="123">
    <w:abstractNumId w:val="60"/>
  </w:num>
  <w:num w:numId="124">
    <w:abstractNumId w:val="56"/>
  </w:num>
  <w:num w:numId="125">
    <w:abstractNumId w:val="122"/>
  </w:num>
  <w:num w:numId="126">
    <w:abstractNumId w:val="76"/>
  </w:num>
  <w:num w:numId="127">
    <w:abstractNumId w:val="91"/>
  </w:num>
  <w:num w:numId="128">
    <w:abstractNumId w:val="100"/>
  </w:num>
  <w:num w:numId="129">
    <w:abstractNumId w:val="17"/>
  </w:num>
  <w:num w:numId="130">
    <w:abstractNumId w:val="34"/>
  </w:num>
  <w:num w:numId="131">
    <w:abstractNumId w:val="77"/>
  </w:num>
  <w:num w:numId="132">
    <w:abstractNumId w:val="14"/>
  </w:num>
  <w:num w:numId="133">
    <w:abstractNumId w:val="69"/>
  </w:num>
  <w:numIdMacAtCleanup w:val="1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markup="0"/>
  <w:defaultTabStop w:val="709"/>
  <w:hyphenationZone w:val="425"/>
  <w:characterSpacingControl w:val="doNotCompress"/>
  <w:footnotePr>
    <w:footnote w:id="-1"/>
    <w:footnote w:id="0"/>
  </w:footnotePr>
  <w:endnotePr>
    <w:endnote w:id="-1"/>
    <w:endnote w:id="0"/>
  </w:endnotePr>
  <w:compat/>
  <w:rsids>
    <w:rsidRoot w:val="002B4657"/>
    <w:rsid w:val="000062E1"/>
    <w:rsid w:val="000425BA"/>
    <w:rsid w:val="00045130"/>
    <w:rsid w:val="0004659A"/>
    <w:rsid w:val="0006622C"/>
    <w:rsid w:val="000731BF"/>
    <w:rsid w:val="00086A73"/>
    <w:rsid w:val="0009348C"/>
    <w:rsid w:val="000A67E2"/>
    <w:rsid w:val="000E73C8"/>
    <w:rsid w:val="000F07E5"/>
    <w:rsid w:val="000F713F"/>
    <w:rsid w:val="0010372B"/>
    <w:rsid w:val="00124725"/>
    <w:rsid w:val="00133E3F"/>
    <w:rsid w:val="001342B1"/>
    <w:rsid w:val="0014298B"/>
    <w:rsid w:val="0015585E"/>
    <w:rsid w:val="0015663E"/>
    <w:rsid w:val="0017095E"/>
    <w:rsid w:val="001824CB"/>
    <w:rsid w:val="001836A7"/>
    <w:rsid w:val="001872CB"/>
    <w:rsid w:val="001875E6"/>
    <w:rsid w:val="001905D9"/>
    <w:rsid w:val="001A234B"/>
    <w:rsid w:val="001A2F29"/>
    <w:rsid w:val="001C1089"/>
    <w:rsid w:val="001D0AFC"/>
    <w:rsid w:val="001D12C2"/>
    <w:rsid w:val="001E1D8B"/>
    <w:rsid w:val="001E3ACB"/>
    <w:rsid w:val="001E47D5"/>
    <w:rsid w:val="001E487A"/>
    <w:rsid w:val="001E66BC"/>
    <w:rsid w:val="001F17A7"/>
    <w:rsid w:val="00221C95"/>
    <w:rsid w:val="002336B0"/>
    <w:rsid w:val="00241067"/>
    <w:rsid w:val="0024321E"/>
    <w:rsid w:val="00261079"/>
    <w:rsid w:val="002766B5"/>
    <w:rsid w:val="00280119"/>
    <w:rsid w:val="00280223"/>
    <w:rsid w:val="00280881"/>
    <w:rsid w:val="00281014"/>
    <w:rsid w:val="00285EC5"/>
    <w:rsid w:val="002B4657"/>
    <w:rsid w:val="002C3E18"/>
    <w:rsid w:val="002C43D2"/>
    <w:rsid w:val="002C5B13"/>
    <w:rsid w:val="002C772A"/>
    <w:rsid w:val="002D0A2F"/>
    <w:rsid w:val="002D1D1C"/>
    <w:rsid w:val="002D51A1"/>
    <w:rsid w:val="002F4EC8"/>
    <w:rsid w:val="00300C02"/>
    <w:rsid w:val="00314BAA"/>
    <w:rsid w:val="00315116"/>
    <w:rsid w:val="00315624"/>
    <w:rsid w:val="00321C1A"/>
    <w:rsid w:val="003331A0"/>
    <w:rsid w:val="003346D8"/>
    <w:rsid w:val="00335A7F"/>
    <w:rsid w:val="00362A27"/>
    <w:rsid w:val="0036475F"/>
    <w:rsid w:val="00376DF6"/>
    <w:rsid w:val="00387903"/>
    <w:rsid w:val="003A7BDD"/>
    <w:rsid w:val="003B578F"/>
    <w:rsid w:val="003E3189"/>
    <w:rsid w:val="003F1007"/>
    <w:rsid w:val="003F5D4A"/>
    <w:rsid w:val="00403306"/>
    <w:rsid w:val="0040493E"/>
    <w:rsid w:val="00460B02"/>
    <w:rsid w:val="004A4B78"/>
    <w:rsid w:val="004B0987"/>
    <w:rsid w:val="004B3B6C"/>
    <w:rsid w:val="004C2ADA"/>
    <w:rsid w:val="004C4ABF"/>
    <w:rsid w:val="004C6C06"/>
    <w:rsid w:val="004C740A"/>
    <w:rsid w:val="004D6586"/>
    <w:rsid w:val="004D7C66"/>
    <w:rsid w:val="004E1B6F"/>
    <w:rsid w:val="004F189A"/>
    <w:rsid w:val="00505D42"/>
    <w:rsid w:val="00511612"/>
    <w:rsid w:val="005145CE"/>
    <w:rsid w:val="005237CA"/>
    <w:rsid w:val="00536269"/>
    <w:rsid w:val="00546431"/>
    <w:rsid w:val="00553920"/>
    <w:rsid w:val="00554FD0"/>
    <w:rsid w:val="0055735B"/>
    <w:rsid w:val="005634A9"/>
    <w:rsid w:val="0057320C"/>
    <w:rsid w:val="00583F6F"/>
    <w:rsid w:val="00586B76"/>
    <w:rsid w:val="00591CB0"/>
    <w:rsid w:val="00592679"/>
    <w:rsid w:val="005B3B03"/>
    <w:rsid w:val="005E15EA"/>
    <w:rsid w:val="005F3D00"/>
    <w:rsid w:val="005F607F"/>
    <w:rsid w:val="005F77AE"/>
    <w:rsid w:val="00622298"/>
    <w:rsid w:val="00622D55"/>
    <w:rsid w:val="00624C9A"/>
    <w:rsid w:val="00650985"/>
    <w:rsid w:val="00653E3F"/>
    <w:rsid w:val="00664DE4"/>
    <w:rsid w:val="00666F94"/>
    <w:rsid w:val="00670D88"/>
    <w:rsid w:val="00677AF0"/>
    <w:rsid w:val="0068245B"/>
    <w:rsid w:val="00683AD8"/>
    <w:rsid w:val="006930BB"/>
    <w:rsid w:val="00695030"/>
    <w:rsid w:val="006970C7"/>
    <w:rsid w:val="006A6654"/>
    <w:rsid w:val="006C761B"/>
    <w:rsid w:val="006E3C4D"/>
    <w:rsid w:val="006E7199"/>
    <w:rsid w:val="00717A8D"/>
    <w:rsid w:val="00720312"/>
    <w:rsid w:val="0072060A"/>
    <w:rsid w:val="00735512"/>
    <w:rsid w:val="00742827"/>
    <w:rsid w:val="00750FCE"/>
    <w:rsid w:val="007540BC"/>
    <w:rsid w:val="00775B61"/>
    <w:rsid w:val="007818D9"/>
    <w:rsid w:val="00793B6A"/>
    <w:rsid w:val="007A2A63"/>
    <w:rsid w:val="007A42B6"/>
    <w:rsid w:val="007A4F4E"/>
    <w:rsid w:val="007C1B3D"/>
    <w:rsid w:val="007C6C80"/>
    <w:rsid w:val="007E5574"/>
    <w:rsid w:val="007F2AF5"/>
    <w:rsid w:val="007F3BC0"/>
    <w:rsid w:val="00800B92"/>
    <w:rsid w:val="008023BD"/>
    <w:rsid w:val="00802444"/>
    <w:rsid w:val="0080364F"/>
    <w:rsid w:val="00806598"/>
    <w:rsid w:val="00834C5E"/>
    <w:rsid w:val="00852848"/>
    <w:rsid w:val="00870FC4"/>
    <w:rsid w:val="00874015"/>
    <w:rsid w:val="00884FF4"/>
    <w:rsid w:val="008A2FA7"/>
    <w:rsid w:val="008C5624"/>
    <w:rsid w:val="008C76BD"/>
    <w:rsid w:val="008D1449"/>
    <w:rsid w:val="008F22BF"/>
    <w:rsid w:val="009023A0"/>
    <w:rsid w:val="0090451C"/>
    <w:rsid w:val="00944FA4"/>
    <w:rsid w:val="009458DD"/>
    <w:rsid w:val="0095234C"/>
    <w:rsid w:val="009555A9"/>
    <w:rsid w:val="00955919"/>
    <w:rsid w:val="00956EC7"/>
    <w:rsid w:val="0095779A"/>
    <w:rsid w:val="00961CD1"/>
    <w:rsid w:val="00964949"/>
    <w:rsid w:val="00967825"/>
    <w:rsid w:val="00981950"/>
    <w:rsid w:val="009933E3"/>
    <w:rsid w:val="0099659F"/>
    <w:rsid w:val="00996614"/>
    <w:rsid w:val="009A34D3"/>
    <w:rsid w:val="009D202E"/>
    <w:rsid w:val="009D26E9"/>
    <w:rsid w:val="009E51C2"/>
    <w:rsid w:val="009E7836"/>
    <w:rsid w:val="009F3C1D"/>
    <w:rsid w:val="00A04372"/>
    <w:rsid w:val="00A1087F"/>
    <w:rsid w:val="00A14F0F"/>
    <w:rsid w:val="00A217B4"/>
    <w:rsid w:val="00A23130"/>
    <w:rsid w:val="00A321C8"/>
    <w:rsid w:val="00A42F2D"/>
    <w:rsid w:val="00A54958"/>
    <w:rsid w:val="00A60112"/>
    <w:rsid w:val="00A9414E"/>
    <w:rsid w:val="00A976EF"/>
    <w:rsid w:val="00AA57C4"/>
    <w:rsid w:val="00AC5FB6"/>
    <w:rsid w:val="00AC6749"/>
    <w:rsid w:val="00AE4067"/>
    <w:rsid w:val="00AE7B4B"/>
    <w:rsid w:val="00AF7C62"/>
    <w:rsid w:val="00B13C4D"/>
    <w:rsid w:val="00B203AD"/>
    <w:rsid w:val="00B27170"/>
    <w:rsid w:val="00B617C7"/>
    <w:rsid w:val="00B674DD"/>
    <w:rsid w:val="00B72F17"/>
    <w:rsid w:val="00B75C65"/>
    <w:rsid w:val="00B76E45"/>
    <w:rsid w:val="00B8034F"/>
    <w:rsid w:val="00B966EE"/>
    <w:rsid w:val="00B97621"/>
    <w:rsid w:val="00BE1B28"/>
    <w:rsid w:val="00BF11F0"/>
    <w:rsid w:val="00C063DB"/>
    <w:rsid w:val="00C15979"/>
    <w:rsid w:val="00C16696"/>
    <w:rsid w:val="00C2376A"/>
    <w:rsid w:val="00C249BF"/>
    <w:rsid w:val="00C30DC6"/>
    <w:rsid w:val="00C34CAC"/>
    <w:rsid w:val="00C3790D"/>
    <w:rsid w:val="00C617F0"/>
    <w:rsid w:val="00C948B7"/>
    <w:rsid w:val="00C96B11"/>
    <w:rsid w:val="00C97198"/>
    <w:rsid w:val="00CA14D9"/>
    <w:rsid w:val="00CA54B6"/>
    <w:rsid w:val="00CA5B35"/>
    <w:rsid w:val="00CC0665"/>
    <w:rsid w:val="00CC41BD"/>
    <w:rsid w:val="00CC6F80"/>
    <w:rsid w:val="00CC7D99"/>
    <w:rsid w:val="00CD0051"/>
    <w:rsid w:val="00CE6A65"/>
    <w:rsid w:val="00CF1DA1"/>
    <w:rsid w:val="00D10C2A"/>
    <w:rsid w:val="00D11C7D"/>
    <w:rsid w:val="00D23A76"/>
    <w:rsid w:val="00D3060F"/>
    <w:rsid w:val="00D30941"/>
    <w:rsid w:val="00D313C6"/>
    <w:rsid w:val="00D321A8"/>
    <w:rsid w:val="00D34B77"/>
    <w:rsid w:val="00D5094D"/>
    <w:rsid w:val="00D56B0A"/>
    <w:rsid w:val="00D611F3"/>
    <w:rsid w:val="00D67E9B"/>
    <w:rsid w:val="00D73A7D"/>
    <w:rsid w:val="00D966EE"/>
    <w:rsid w:val="00D96920"/>
    <w:rsid w:val="00DA144F"/>
    <w:rsid w:val="00DA3ED2"/>
    <w:rsid w:val="00DB3DBF"/>
    <w:rsid w:val="00DB5725"/>
    <w:rsid w:val="00DC0633"/>
    <w:rsid w:val="00DC21CC"/>
    <w:rsid w:val="00DC4DB4"/>
    <w:rsid w:val="00DC5B0C"/>
    <w:rsid w:val="00DD2318"/>
    <w:rsid w:val="00DE2817"/>
    <w:rsid w:val="00DE3FF8"/>
    <w:rsid w:val="00DF547C"/>
    <w:rsid w:val="00DF610F"/>
    <w:rsid w:val="00E051C3"/>
    <w:rsid w:val="00E05FD2"/>
    <w:rsid w:val="00E1364F"/>
    <w:rsid w:val="00E1698C"/>
    <w:rsid w:val="00E21C3D"/>
    <w:rsid w:val="00E269BB"/>
    <w:rsid w:val="00E3140F"/>
    <w:rsid w:val="00E36340"/>
    <w:rsid w:val="00E408EC"/>
    <w:rsid w:val="00E411F6"/>
    <w:rsid w:val="00E41C90"/>
    <w:rsid w:val="00E4597D"/>
    <w:rsid w:val="00E7441F"/>
    <w:rsid w:val="00E835CA"/>
    <w:rsid w:val="00EC0C3A"/>
    <w:rsid w:val="00EC5E4A"/>
    <w:rsid w:val="00ED41B4"/>
    <w:rsid w:val="00ED7C74"/>
    <w:rsid w:val="00EE20F2"/>
    <w:rsid w:val="00EE440F"/>
    <w:rsid w:val="00EE66B1"/>
    <w:rsid w:val="00EE6C56"/>
    <w:rsid w:val="00EF39E7"/>
    <w:rsid w:val="00EF645D"/>
    <w:rsid w:val="00EF777E"/>
    <w:rsid w:val="00F02A17"/>
    <w:rsid w:val="00F02AB5"/>
    <w:rsid w:val="00F05E31"/>
    <w:rsid w:val="00F06021"/>
    <w:rsid w:val="00F12889"/>
    <w:rsid w:val="00F20E71"/>
    <w:rsid w:val="00F40763"/>
    <w:rsid w:val="00F55EEF"/>
    <w:rsid w:val="00F56002"/>
    <w:rsid w:val="00F57937"/>
    <w:rsid w:val="00F631F6"/>
    <w:rsid w:val="00F732D7"/>
    <w:rsid w:val="00F738AF"/>
    <w:rsid w:val="00F77AEE"/>
    <w:rsid w:val="00F84299"/>
    <w:rsid w:val="00F84A88"/>
    <w:rsid w:val="00F90FB7"/>
    <w:rsid w:val="00FA7FDB"/>
    <w:rsid w:val="00FB4F86"/>
    <w:rsid w:val="00FD5819"/>
    <w:rsid w:val="00FF3EE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6DF6"/>
    <w:pPr>
      <w:spacing w:after="120" w:line="276" w:lineRule="auto"/>
    </w:pPr>
    <w:rPr>
      <w:rFonts w:ascii="Arial" w:eastAsia="Calibri" w:hAnsi="Arial" w:cs="Times New Roman"/>
      <w:sz w:val="24"/>
    </w:rPr>
  </w:style>
  <w:style w:type="paragraph" w:styleId="Nagwek1">
    <w:name w:val="heading 1"/>
    <w:basedOn w:val="Normalny"/>
    <w:next w:val="Normalny"/>
    <w:link w:val="Nagwek1Znak"/>
    <w:qFormat/>
    <w:rsid w:val="00E1698C"/>
    <w:pPr>
      <w:keepNext/>
      <w:keepLines/>
      <w:spacing w:before="120" w:line="240" w:lineRule="auto"/>
      <w:outlineLvl w:val="0"/>
    </w:pPr>
    <w:rPr>
      <w:rFonts w:eastAsia="Times New Roman"/>
      <w:b/>
      <w:bCs/>
      <w:sz w:val="32"/>
      <w:szCs w:val="28"/>
      <w:lang w:eastAsia="pl-PL"/>
    </w:rPr>
  </w:style>
  <w:style w:type="paragraph" w:styleId="Nagwek2">
    <w:name w:val="heading 2"/>
    <w:basedOn w:val="Normalny"/>
    <w:next w:val="Normalny"/>
    <w:link w:val="Nagwek2Znak"/>
    <w:uiPriority w:val="9"/>
    <w:unhideWhenUsed/>
    <w:qFormat/>
    <w:rsid w:val="00EE440F"/>
    <w:pPr>
      <w:keepNext/>
      <w:keepLines/>
      <w:spacing w:before="240"/>
      <w:outlineLvl w:val="1"/>
    </w:pPr>
    <w:rPr>
      <w:rFonts w:eastAsiaTheme="majorEastAsia" w:cstheme="majorBidi"/>
      <w:b/>
      <w:color w:val="000000" w:themeColor="text1"/>
      <w:szCs w:val="26"/>
    </w:rPr>
  </w:style>
  <w:style w:type="paragraph" w:styleId="Nagwek3">
    <w:name w:val="heading 3"/>
    <w:basedOn w:val="Normalny"/>
    <w:next w:val="Normalny"/>
    <w:link w:val="Nagwek3Znak"/>
    <w:uiPriority w:val="9"/>
    <w:unhideWhenUsed/>
    <w:qFormat/>
    <w:rsid w:val="002B4657"/>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B4657"/>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2B4657"/>
    <w:pPr>
      <w:numPr>
        <w:numId w:val="1"/>
      </w:numPr>
      <w:autoSpaceDE w:val="0"/>
      <w:autoSpaceDN w:val="0"/>
      <w:adjustRightInd w:val="0"/>
      <w:spacing w:after="0" w:line="360" w:lineRule="auto"/>
      <w:jc w:val="both"/>
      <w:outlineLvl w:val="4"/>
    </w:pPr>
    <w:rPr>
      <w:szCs w:val="20"/>
    </w:rPr>
  </w:style>
  <w:style w:type="paragraph" w:styleId="Nagwek6">
    <w:name w:val="heading 6"/>
    <w:basedOn w:val="Normalny"/>
    <w:next w:val="Normalny"/>
    <w:link w:val="Nagwek6Znak"/>
    <w:uiPriority w:val="9"/>
    <w:semiHidden/>
    <w:unhideWhenUsed/>
    <w:qFormat/>
    <w:rsid w:val="002B4657"/>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698C"/>
    <w:rPr>
      <w:rFonts w:ascii="Arial" w:eastAsia="Times New Roman" w:hAnsi="Arial" w:cs="Times New Roman"/>
      <w:b/>
      <w:bCs/>
      <w:sz w:val="32"/>
      <w:szCs w:val="28"/>
      <w:lang w:eastAsia="pl-PL"/>
    </w:rPr>
  </w:style>
  <w:style w:type="character" w:customStyle="1" w:styleId="Nagwek3Znak">
    <w:name w:val="Nagłówek 3 Znak"/>
    <w:basedOn w:val="Domylnaczcionkaakapitu"/>
    <w:link w:val="Nagwek3"/>
    <w:uiPriority w:val="9"/>
    <w:rsid w:val="002B4657"/>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2B4657"/>
    <w:rPr>
      <w:rFonts w:eastAsiaTheme="minorEastAsia"/>
      <w:b/>
      <w:bCs/>
      <w:sz w:val="28"/>
      <w:szCs w:val="28"/>
    </w:rPr>
  </w:style>
  <w:style w:type="character" w:customStyle="1" w:styleId="Nagwek5Znak">
    <w:name w:val="Nagłówek 5 Znak"/>
    <w:aliases w:val="a) Znak"/>
    <w:basedOn w:val="Domylnaczcionkaakapitu"/>
    <w:link w:val="Nagwek5"/>
    <w:uiPriority w:val="9"/>
    <w:rsid w:val="002B4657"/>
    <w:rPr>
      <w:rFonts w:ascii="Arial" w:eastAsia="Calibri" w:hAnsi="Arial" w:cs="Times New Roman"/>
      <w:sz w:val="20"/>
      <w:szCs w:val="20"/>
    </w:rPr>
  </w:style>
  <w:style w:type="character" w:customStyle="1" w:styleId="Nagwek6Znak">
    <w:name w:val="Nagłówek 6 Znak"/>
    <w:basedOn w:val="Domylnaczcionkaakapitu"/>
    <w:link w:val="Nagwek6"/>
    <w:uiPriority w:val="9"/>
    <w:semiHidden/>
    <w:rsid w:val="002B4657"/>
    <w:rPr>
      <w:rFonts w:ascii="Calibri" w:eastAsia="Times New Roman" w:hAnsi="Calibri" w:cs="Times New Roman"/>
      <w:b/>
      <w:bCs/>
    </w:rPr>
  </w:style>
  <w:style w:type="paragraph" w:styleId="Akapitzlist">
    <w:name w:val="List Paragraph"/>
    <w:aliases w:val="Numerowanie,Kolorowa lista — akcent 11,Akapit z listą BS"/>
    <w:basedOn w:val="Normalny"/>
    <w:link w:val="AkapitzlistZnak"/>
    <w:uiPriority w:val="34"/>
    <w:qFormat/>
    <w:rsid w:val="002B4657"/>
    <w:pPr>
      <w:ind w:left="720"/>
      <w:contextualSpacing/>
    </w:pPr>
  </w:style>
  <w:style w:type="paragraph" w:styleId="Tekstprzypisudolnego">
    <w:name w:val="footnote text"/>
    <w:aliases w:val="Podrozdział,Footnote,Podrozdzia3"/>
    <w:basedOn w:val="Normalny"/>
    <w:link w:val="TekstprzypisudolnegoZnak"/>
    <w:uiPriority w:val="99"/>
    <w:rsid w:val="002B4657"/>
    <w:pPr>
      <w:spacing w:after="0" w:line="240" w:lineRule="auto"/>
    </w:pPr>
    <w:rPr>
      <w:rFonts w:ascii="Times New Roman" w:eastAsia="Times New Roman" w:hAnsi="Times New Roman"/>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sid w:val="002B465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2B4657"/>
    <w:rPr>
      <w:vertAlign w:val="superscript"/>
    </w:rPr>
  </w:style>
  <w:style w:type="character" w:styleId="Odwoaniedokomentarza">
    <w:name w:val="annotation reference"/>
    <w:uiPriority w:val="99"/>
    <w:semiHidden/>
    <w:unhideWhenUsed/>
    <w:rsid w:val="002B4657"/>
    <w:rPr>
      <w:sz w:val="16"/>
      <w:szCs w:val="16"/>
    </w:rPr>
  </w:style>
  <w:style w:type="paragraph" w:styleId="Tekstkomentarza">
    <w:name w:val="annotation text"/>
    <w:basedOn w:val="Normalny"/>
    <w:link w:val="TekstkomentarzaZnak"/>
    <w:uiPriority w:val="99"/>
    <w:unhideWhenUsed/>
    <w:rsid w:val="002B4657"/>
    <w:pPr>
      <w:spacing w:line="240" w:lineRule="auto"/>
    </w:pPr>
    <w:rPr>
      <w:szCs w:val="20"/>
    </w:rPr>
  </w:style>
  <w:style w:type="character" w:customStyle="1" w:styleId="TekstkomentarzaZnak">
    <w:name w:val="Tekst komentarza Znak"/>
    <w:basedOn w:val="Domylnaczcionkaakapitu"/>
    <w:link w:val="Tekstkomentarza"/>
    <w:uiPriority w:val="99"/>
    <w:rsid w:val="002B465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2B4657"/>
    <w:rPr>
      <w:b/>
      <w:bCs/>
    </w:rPr>
  </w:style>
  <w:style w:type="character" w:customStyle="1" w:styleId="TematkomentarzaZnak">
    <w:name w:val="Temat komentarza Znak"/>
    <w:basedOn w:val="TekstkomentarzaZnak"/>
    <w:link w:val="Tematkomentarza"/>
    <w:uiPriority w:val="99"/>
    <w:semiHidden/>
    <w:rsid w:val="002B4657"/>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2B4657"/>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2B4657"/>
    <w:rPr>
      <w:rFonts w:ascii="Tahoma" w:eastAsia="Calibri" w:hAnsi="Tahoma" w:cs="Times New Roman"/>
      <w:sz w:val="16"/>
      <w:szCs w:val="16"/>
    </w:rPr>
  </w:style>
  <w:style w:type="paragraph" w:styleId="Poprawka">
    <w:name w:val="Revision"/>
    <w:hidden/>
    <w:uiPriority w:val="99"/>
    <w:semiHidden/>
    <w:rsid w:val="002B4657"/>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2B4657"/>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2B4657"/>
    <w:rPr>
      <w:rFonts w:ascii="Calibri" w:eastAsia="Calibri" w:hAnsi="Calibri" w:cs="Times New Roman"/>
      <w:sz w:val="20"/>
      <w:szCs w:val="20"/>
    </w:rPr>
  </w:style>
  <w:style w:type="character" w:styleId="Odwoanieprzypisukocowego">
    <w:name w:val="endnote reference"/>
    <w:uiPriority w:val="99"/>
    <w:semiHidden/>
    <w:unhideWhenUsed/>
    <w:rsid w:val="002B4657"/>
    <w:rPr>
      <w:vertAlign w:val="superscript"/>
    </w:rPr>
  </w:style>
  <w:style w:type="paragraph" w:styleId="Nagwek">
    <w:name w:val="header"/>
    <w:basedOn w:val="Normalny"/>
    <w:link w:val="NagwekZnak"/>
    <w:uiPriority w:val="99"/>
    <w:unhideWhenUsed/>
    <w:rsid w:val="002B4657"/>
    <w:pPr>
      <w:tabs>
        <w:tab w:val="center" w:pos="4536"/>
        <w:tab w:val="right" w:pos="9072"/>
      </w:tabs>
    </w:pPr>
  </w:style>
  <w:style w:type="character" w:customStyle="1" w:styleId="NagwekZnak">
    <w:name w:val="Nagłówek Znak"/>
    <w:basedOn w:val="Domylnaczcionkaakapitu"/>
    <w:link w:val="Nagwek"/>
    <w:uiPriority w:val="99"/>
    <w:rsid w:val="002B4657"/>
    <w:rPr>
      <w:rFonts w:ascii="Calibri" w:eastAsia="Calibri" w:hAnsi="Calibri" w:cs="Times New Roman"/>
    </w:rPr>
  </w:style>
  <w:style w:type="paragraph" w:styleId="Stopka">
    <w:name w:val="footer"/>
    <w:basedOn w:val="Normalny"/>
    <w:link w:val="StopkaZnak"/>
    <w:uiPriority w:val="99"/>
    <w:unhideWhenUsed/>
    <w:rsid w:val="002B4657"/>
    <w:pPr>
      <w:tabs>
        <w:tab w:val="center" w:pos="4536"/>
        <w:tab w:val="right" w:pos="9072"/>
      </w:tabs>
    </w:pPr>
  </w:style>
  <w:style w:type="character" w:customStyle="1" w:styleId="StopkaZnak">
    <w:name w:val="Stopka Znak"/>
    <w:basedOn w:val="Domylnaczcionkaakapitu"/>
    <w:link w:val="Stopka"/>
    <w:uiPriority w:val="99"/>
    <w:rsid w:val="002B4657"/>
    <w:rPr>
      <w:rFonts w:ascii="Calibri" w:eastAsia="Calibri" w:hAnsi="Calibri" w:cs="Times New Roman"/>
    </w:rPr>
  </w:style>
  <w:style w:type="paragraph" w:styleId="Bezodstpw">
    <w:name w:val="No Spacing"/>
    <w:aliases w:val="tekst wolny w wypunktowaniu"/>
    <w:link w:val="BezodstpwZnak"/>
    <w:uiPriority w:val="1"/>
    <w:qFormat/>
    <w:rsid w:val="002B4657"/>
    <w:pPr>
      <w:spacing w:after="0" w:line="240" w:lineRule="auto"/>
    </w:pPr>
    <w:rPr>
      <w:rFonts w:ascii="Calibri" w:eastAsia="Times New Roman" w:hAnsi="Calibri" w:cs="Times New Roman"/>
      <w:lang w:eastAsia="pl-PL"/>
    </w:rPr>
  </w:style>
  <w:style w:type="character" w:customStyle="1" w:styleId="BezodstpwZnak">
    <w:name w:val="Bez odstępów Znak"/>
    <w:aliases w:val="tekst wolny w wypunktowaniu Znak"/>
    <w:link w:val="Bezodstpw"/>
    <w:uiPriority w:val="1"/>
    <w:rsid w:val="002B4657"/>
    <w:rPr>
      <w:rFonts w:ascii="Calibri" w:eastAsia="Times New Roman" w:hAnsi="Calibri" w:cs="Times New Roman"/>
      <w:lang w:eastAsia="pl-PL"/>
    </w:rPr>
  </w:style>
  <w:style w:type="paragraph" w:styleId="Spistreci1">
    <w:name w:val="toc 1"/>
    <w:basedOn w:val="Normalny"/>
    <w:next w:val="Normalny"/>
    <w:autoRedefine/>
    <w:uiPriority w:val="39"/>
    <w:qFormat/>
    <w:rsid w:val="007A2A63"/>
    <w:pPr>
      <w:spacing w:before="120"/>
    </w:pPr>
    <w:rPr>
      <w:rFonts w:cstheme="minorHAnsi"/>
      <w:b/>
      <w:bCs/>
      <w:szCs w:val="20"/>
    </w:rPr>
  </w:style>
  <w:style w:type="character" w:styleId="Hipercze">
    <w:name w:val="Hyperlink"/>
    <w:uiPriority w:val="99"/>
    <w:rsid w:val="002B4657"/>
    <w:rPr>
      <w:color w:val="0000FF"/>
      <w:u w:val="single"/>
    </w:rPr>
  </w:style>
  <w:style w:type="paragraph" w:styleId="Spistreci2">
    <w:name w:val="toc 2"/>
    <w:basedOn w:val="Normalny"/>
    <w:next w:val="Normalny"/>
    <w:autoRedefine/>
    <w:uiPriority w:val="39"/>
    <w:qFormat/>
    <w:rsid w:val="003A7BDD"/>
    <w:pPr>
      <w:tabs>
        <w:tab w:val="left" w:pos="1100"/>
        <w:tab w:val="right" w:pos="9071"/>
      </w:tabs>
      <w:spacing w:after="0"/>
      <w:ind w:left="220"/>
    </w:pPr>
    <w:rPr>
      <w:rFonts w:cstheme="minorHAnsi"/>
      <w:sz w:val="20"/>
      <w:szCs w:val="20"/>
    </w:rPr>
  </w:style>
  <w:style w:type="paragraph" w:customStyle="1" w:styleId="Akapit">
    <w:name w:val="Akapit"/>
    <w:basedOn w:val="Nagwek6"/>
    <w:rsid w:val="002B4657"/>
    <w:pPr>
      <w:keepNext/>
      <w:spacing w:before="0" w:after="0" w:line="360" w:lineRule="auto"/>
      <w:jc w:val="both"/>
    </w:pPr>
    <w:rPr>
      <w:rFonts w:ascii="Times New Roman" w:hAnsi="Times New Roman"/>
      <w:b w:val="0"/>
      <w:bCs w:val="0"/>
      <w:szCs w:val="24"/>
      <w:lang w:eastAsia="pl-PL"/>
    </w:rPr>
  </w:style>
  <w:style w:type="paragraph" w:customStyle="1" w:styleId="Default">
    <w:name w:val="Default"/>
    <w:rsid w:val="002B4657"/>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2B4657"/>
    <w:pPr>
      <w:spacing w:before="480" w:line="276" w:lineRule="auto"/>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7A2A63"/>
    <w:pPr>
      <w:spacing w:after="0"/>
      <w:ind w:left="440"/>
    </w:pPr>
    <w:rPr>
      <w:rFonts w:cstheme="minorHAnsi"/>
      <w:iCs/>
      <w:szCs w:val="20"/>
    </w:rPr>
  </w:style>
  <w:style w:type="paragraph" w:styleId="Cytatintensywny">
    <w:name w:val="Intense Quote"/>
    <w:basedOn w:val="Normalny"/>
    <w:next w:val="Normalny"/>
    <w:link w:val="CytatintensywnyZnak"/>
    <w:uiPriority w:val="30"/>
    <w:qFormat/>
    <w:rsid w:val="002B4657"/>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2B4657"/>
    <w:rPr>
      <w:rFonts w:ascii="Calibri" w:eastAsia="Calibri" w:hAnsi="Calibri" w:cs="Times New Roman"/>
      <w:b/>
      <w:bCs/>
      <w:i/>
      <w:iCs/>
      <w:color w:val="4F81BD"/>
    </w:rPr>
  </w:style>
  <w:style w:type="character" w:customStyle="1" w:styleId="tabulatory">
    <w:name w:val="tabulatory"/>
    <w:basedOn w:val="Domylnaczcionkaakapitu"/>
    <w:rsid w:val="002B4657"/>
  </w:style>
  <w:style w:type="table" w:styleId="Tabela-Siatka">
    <w:name w:val="Table Grid"/>
    <w:basedOn w:val="Standardowy"/>
    <w:uiPriority w:val="59"/>
    <w:rsid w:val="002B4657"/>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rsid w:val="002B46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rsid w:val="002B46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rsid w:val="002B46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1">
    <w:name w:val="Font Style51"/>
    <w:rsid w:val="002B4657"/>
    <w:rPr>
      <w:rFonts w:ascii="Times New Roman" w:hAnsi="Times New Roman" w:cs="Times New Roman"/>
      <w:sz w:val="20"/>
      <w:szCs w:val="20"/>
    </w:rPr>
  </w:style>
  <w:style w:type="paragraph" w:customStyle="1" w:styleId="Style22">
    <w:name w:val="Style22"/>
    <w:basedOn w:val="Normalny"/>
    <w:rsid w:val="002B4657"/>
    <w:pPr>
      <w:widowControl w:val="0"/>
      <w:autoSpaceDE w:val="0"/>
      <w:autoSpaceDN w:val="0"/>
      <w:adjustRightInd w:val="0"/>
      <w:spacing w:after="0" w:line="291" w:lineRule="exact"/>
      <w:jc w:val="both"/>
    </w:pPr>
    <w:rPr>
      <w:rFonts w:ascii="Times New Roman" w:eastAsia="Times New Roman" w:hAnsi="Times New Roman"/>
      <w:szCs w:val="24"/>
      <w:lang w:eastAsia="pl-PL"/>
    </w:rPr>
  </w:style>
  <w:style w:type="character" w:customStyle="1" w:styleId="FontStyle50">
    <w:name w:val="Font Style50"/>
    <w:rsid w:val="002B4657"/>
    <w:rPr>
      <w:rFonts w:ascii="Times New Roman" w:hAnsi="Times New Roman" w:cs="Times New Roman"/>
      <w:i/>
      <w:iCs/>
      <w:sz w:val="20"/>
      <w:szCs w:val="20"/>
    </w:rPr>
  </w:style>
  <w:style w:type="character" w:customStyle="1" w:styleId="FontStyle52">
    <w:name w:val="Font Style52"/>
    <w:rsid w:val="002B4657"/>
    <w:rPr>
      <w:rFonts w:ascii="Times New Roman" w:hAnsi="Times New Roman" w:cs="Times New Roman"/>
      <w:b/>
      <w:bCs/>
      <w:sz w:val="20"/>
      <w:szCs w:val="20"/>
    </w:rPr>
  </w:style>
  <w:style w:type="character" w:styleId="Pogrubienie">
    <w:name w:val="Strong"/>
    <w:uiPriority w:val="22"/>
    <w:qFormat/>
    <w:rsid w:val="002B4657"/>
    <w:rPr>
      <w:b/>
      <w:bCs/>
    </w:rPr>
  </w:style>
  <w:style w:type="character" w:styleId="Uwydatnienie">
    <w:name w:val="Emphasis"/>
    <w:uiPriority w:val="20"/>
    <w:qFormat/>
    <w:rsid w:val="002B4657"/>
    <w:rPr>
      <w:i/>
      <w:iCs/>
    </w:rPr>
  </w:style>
  <w:style w:type="character" w:customStyle="1" w:styleId="highlight">
    <w:name w:val="highlight"/>
    <w:rsid w:val="002B4657"/>
  </w:style>
  <w:style w:type="character" w:customStyle="1" w:styleId="definition">
    <w:name w:val="definition"/>
    <w:rsid w:val="002B4657"/>
  </w:style>
  <w:style w:type="character" w:styleId="HTML-cytat">
    <w:name w:val="HTML Cite"/>
    <w:basedOn w:val="Domylnaczcionkaakapitu"/>
    <w:uiPriority w:val="99"/>
    <w:semiHidden/>
    <w:unhideWhenUsed/>
    <w:rsid w:val="002B4657"/>
    <w:rPr>
      <w:i w:val="0"/>
      <w:iCs w:val="0"/>
      <w:color w:val="009030"/>
    </w:rPr>
  </w:style>
  <w:style w:type="paragraph" w:customStyle="1" w:styleId="doc-ti">
    <w:name w:val="doc-ti"/>
    <w:basedOn w:val="Normalny"/>
    <w:rsid w:val="002B4657"/>
    <w:pPr>
      <w:spacing w:before="100" w:beforeAutospacing="1" w:after="100" w:afterAutospacing="1" w:line="240" w:lineRule="auto"/>
    </w:pPr>
    <w:rPr>
      <w:rFonts w:ascii="Times New Roman" w:eastAsia="Times New Roman" w:hAnsi="Times New Roman"/>
      <w:szCs w:val="24"/>
      <w:lang w:eastAsia="pl-PL"/>
    </w:rPr>
  </w:style>
  <w:style w:type="character" w:customStyle="1" w:styleId="h1">
    <w:name w:val="h1"/>
    <w:basedOn w:val="Domylnaczcionkaakapitu"/>
    <w:rsid w:val="002B4657"/>
  </w:style>
  <w:style w:type="character" w:customStyle="1" w:styleId="AkapitzlistZnak">
    <w:name w:val="Akapit z listą Znak"/>
    <w:aliases w:val="Numerowanie Znak,Kolorowa lista — akcent 11 Znak,Akapit z listą BS Znak"/>
    <w:link w:val="Akapitzlist"/>
    <w:uiPriority w:val="34"/>
    <w:locked/>
    <w:rsid w:val="002B4657"/>
    <w:rPr>
      <w:rFonts w:ascii="Calibri" w:eastAsia="Calibri" w:hAnsi="Calibri" w:cs="Times New Roman"/>
    </w:rPr>
  </w:style>
  <w:style w:type="paragraph" w:styleId="NormalnyWeb">
    <w:name w:val="Normal (Web)"/>
    <w:basedOn w:val="Normalny"/>
    <w:uiPriority w:val="99"/>
    <w:unhideWhenUsed/>
    <w:rsid w:val="002B4657"/>
    <w:pPr>
      <w:spacing w:before="100" w:beforeAutospacing="1" w:after="100" w:afterAutospacing="1" w:line="240" w:lineRule="auto"/>
    </w:pPr>
    <w:rPr>
      <w:rFonts w:ascii="Times New Roman" w:eastAsia="Times New Roman" w:hAnsi="Times New Roman"/>
      <w:szCs w:val="24"/>
      <w:lang w:eastAsia="pl-PL"/>
    </w:rPr>
  </w:style>
  <w:style w:type="table" w:customStyle="1" w:styleId="Tabela-Siatka4">
    <w:name w:val="Tabela - Siatka4"/>
    <w:basedOn w:val="Standardowy"/>
    <w:next w:val="Tabela-Siatka"/>
    <w:uiPriority w:val="59"/>
    <w:rsid w:val="002B4657"/>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yteHipercze">
    <w:name w:val="FollowedHyperlink"/>
    <w:basedOn w:val="Domylnaczcionkaakapitu"/>
    <w:uiPriority w:val="99"/>
    <w:semiHidden/>
    <w:unhideWhenUsed/>
    <w:rsid w:val="002B4657"/>
    <w:rPr>
      <w:color w:val="954F72" w:themeColor="followedHyperlink"/>
      <w:u w:val="single"/>
    </w:rPr>
  </w:style>
  <w:style w:type="character" w:customStyle="1" w:styleId="Nierozpoznanawzmianka1">
    <w:name w:val="Nierozpoznana wzmianka1"/>
    <w:basedOn w:val="Domylnaczcionkaakapitu"/>
    <w:uiPriority w:val="99"/>
    <w:semiHidden/>
    <w:unhideWhenUsed/>
    <w:rsid w:val="002B4657"/>
    <w:rPr>
      <w:color w:val="605E5C"/>
      <w:shd w:val="clear" w:color="auto" w:fill="E1DFDD"/>
    </w:rPr>
  </w:style>
  <w:style w:type="paragraph" w:styleId="Spistreci4">
    <w:name w:val="toc 4"/>
    <w:basedOn w:val="Normalny"/>
    <w:next w:val="Normalny"/>
    <w:autoRedefine/>
    <w:uiPriority w:val="39"/>
    <w:unhideWhenUsed/>
    <w:rsid w:val="002B4657"/>
    <w:pPr>
      <w:spacing w:after="0"/>
      <w:ind w:left="660"/>
    </w:pPr>
    <w:rPr>
      <w:rFonts w:asciiTheme="minorHAnsi" w:hAnsiTheme="minorHAnsi" w:cstheme="minorHAnsi"/>
      <w:sz w:val="18"/>
      <w:szCs w:val="18"/>
    </w:rPr>
  </w:style>
  <w:style w:type="paragraph" w:styleId="Spistreci5">
    <w:name w:val="toc 5"/>
    <w:basedOn w:val="Normalny"/>
    <w:next w:val="Normalny"/>
    <w:autoRedefine/>
    <w:uiPriority w:val="39"/>
    <w:unhideWhenUsed/>
    <w:rsid w:val="002B4657"/>
    <w:pPr>
      <w:spacing w:after="0"/>
      <w:ind w:left="880"/>
    </w:pPr>
    <w:rPr>
      <w:rFonts w:asciiTheme="minorHAnsi" w:hAnsiTheme="minorHAnsi" w:cstheme="minorHAnsi"/>
      <w:sz w:val="18"/>
      <w:szCs w:val="18"/>
    </w:rPr>
  </w:style>
  <w:style w:type="paragraph" w:styleId="Spistreci6">
    <w:name w:val="toc 6"/>
    <w:basedOn w:val="Normalny"/>
    <w:next w:val="Normalny"/>
    <w:autoRedefine/>
    <w:uiPriority w:val="39"/>
    <w:unhideWhenUsed/>
    <w:rsid w:val="002B4657"/>
    <w:pPr>
      <w:spacing w:after="0"/>
      <w:ind w:left="1100"/>
    </w:pPr>
    <w:rPr>
      <w:rFonts w:asciiTheme="minorHAnsi" w:hAnsiTheme="minorHAnsi" w:cstheme="minorHAnsi"/>
      <w:sz w:val="18"/>
      <w:szCs w:val="18"/>
    </w:rPr>
  </w:style>
  <w:style w:type="paragraph" w:styleId="Spistreci7">
    <w:name w:val="toc 7"/>
    <w:basedOn w:val="Normalny"/>
    <w:next w:val="Normalny"/>
    <w:autoRedefine/>
    <w:uiPriority w:val="39"/>
    <w:unhideWhenUsed/>
    <w:rsid w:val="002B4657"/>
    <w:pPr>
      <w:spacing w:after="0"/>
      <w:ind w:left="1320"/>
    </w:pPr>
    <w:rPr>
      <w:rFonts w:asciiTheme="minorHAnsi" w:hAnsiTheme="minorHAnsi" w:cstheme="minorHAnsi"/>
      <w:sz w:val="18"/>
      <w:szCs w:val="18"/>
    </w:rPr>
  </w:style>
  <w:style w:type="paragraph" w:styleId="Spistreci8">
    <w:name w:val="toc 8"/>
    <w:basedOn w:val="Normalny"/>
    <w:next w:val="Normalny"/>
    <w:autoRedefine/>
    <w:uiPriority w:val="39"/>
    <w:unhideWhenUsed/>
    <w:rsid w:val="002B4657"/>
    <w:pPr>
      <w:spacing w:after="0"/>
      <w:ind w:left="1540"/>
    </w:pPr>
    <w:rPr>
      <w:rFonts w:asciiTheme="minorHAnsi" w:hAnsiTheme="minorHAnsi" w:cstheme="minorHAnsi"/>
      <w:sz w:val="18"/>
      <w:szCs w:val="18"/>
    </w:rPr>
  </w:style>
  <w:style w:type="paragraph" w:styleId="Spistreci9">
    <w:name w:val="toc 9"/>
    <w:basedOn w:val="Normalny"/>
    <w:next w:val="Normalny"/>
    <w:autoRedefine/>
    <w:uiPriority w:val="39"/>
    <w:unhideWhenUsed/>
    <w:rsid w:val="002B4657"/>
    <w:pPr>
      <w:spacing w:after="0"/>
      <w:ind w:left="1760"/>
    </w:pPr>
    <w:rPr>
      <w:rFonts w:asciiTheme="minorHAnsi" w:hAnsiTheme="minorHAnsi" w:cstheme="minorHAnsi"/>
      <w:sz w:val="18"/>
      <w:szCs w:val="18"/>
    </w:rPr>
  </w:style>
  <w:style w:type="character" w:customStyle="1" w:styleId="Nagwek2Znak">
    <w:name w:val="Nagłówek 2 Znak"/>
    <w:basedOn w:val="Domylnaczcionkaakapitu"/>
    <w:link w:val="Nagwek2"/>
    <w:uiPriority w:val="9"/>
    <w:rsid w:val="00EE440F"/>
    <w:rPr>
      <w:rFonts w:ascii="Arial" w:eastAsiaTheme="majorEastAsia" w:hAnsi="Arial" w:cstheme="majorBidi"/>
      <w:b/>
      <w:color w:val="000000" w:themeColor="text1"/>
      <w:sz w:val="24"/>
      <w:szCs w:val="26"/>
    </w:rPr>
  </w:style>
  <w:style w:type="numbering" w:customStyle="1" w:styleId="Styl1">
    <w:name w:val="Styl1"/>
    <w:uiPriority w:val="99"/>
    <w:rsid w:val="00133E3F"/>
    <w:pPr>
      <w:numPr>
        <w:numId w:val="78"/>
      </w:numPr>
    </w:pPr>
  </w:style>
  <w:style w:type="numbering" w:customStyle="1" w:styleId="Styl2">
    <w:name w:val="Styl2"/>
    <w:uiPriority w:val="99"/>
    <w:rsid w:val="0009348C"/>
    <w:pPr>
      <w:numPr>
        <w:numId w:val="7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6DF6"/>
    <w:pPr>
      <w:spacing w:after="120" w:line="276" w:lineRule="auto"/>
    </w:pPr>
    <w:rPr>
      <w:rFonts w:ascii="Arial" w:eastAsia="Calibri" w:hAnsi="Arial" w:cs="Times New Roman"/>
      <w:sz w:val="24"/>
    </w:rPr>
  </w:style>
  <w:style w:type="paragraph" w:styleId="Nagwek1">
    <w:name w:val="heading 1"/>
    <w:basedOn w:val="Normalny"/>
    <w:next w:val="Normalny"/>
    <w:link w:val="Nagwek1Znak"/>
    <w:qFormat/>
    <w:rsid w:val="00E1698C"/>
    <w:pPr>
      <w:keepNext/>
      <w:keepLines/>
      <w:spacing w:before="120" w:line="240" w:lineRule="auto"/>
      <w:outlineLvl w:val="0"/>
    </w:pPr>
    <w:rPr>
      <w:rFonts w:eastAsia="Times New Roman"/>
      <w:b/>
      <w:bCs/>
      <w:sz w:val="32"/>
      <w:szCs w:val="28"/>
      <w:lang w:eastAsia="pl-PL"/>
    </w:rPr>
  </w:style>
  <w:style w:type="paragraph" w:styleId="Nagwek2">
    <w:name w:val="heading 2"/>
    <w:basedOn w:val="Normalny"/>
    <w:next w:val="Normalny"/>
    <w:link w:val="Nagwek2Znak"/>
    <w:uiPriority w:val="9"/>
    <w:unhideWhenUsed/>
    <w:qFormat/>
    <w:rsid w:val="00EE440F"/>
    <w:pPr>
      <w:keepNext/>
      <w:keepLines/>
      <w:spacing w:before="240"/>
      <w:outlineLvl w:val="1"/>
    </w:pPr>
    <w:rPr>
      <w:rFonts w:eastAsiaTheme="majorEastAsia" w:cstheme="majorBidi"/>
      <w:b/>
      <w:color w:val="000000" w:themeColor="text1"/>
      <w:szCs w:val="26"/>
    </w:rPr>
  </w:style>
  <w:style w:type="paragraph" w:styleId="Nagwek3">
    <w:name w:val="heading 3"/>
    <w:basedOn w:val="Normalny"/>
    <w:next w:val="Normalny"/>
    <w:link w:val="Nagwek3Znak"/>
    <w:uiPriority w:val="9"/>
    <w:unhideWhenUsed/>
    <w:qFormat/>
    <w:rsid w:val="002B4657"/>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B4657"/>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2B4657"/>
    <w:pPr>
      <w:numPr>
        <w:numId w:val="1"/>
      </w:numPr>
      <w:autoSpaceDE w:val="0"/>
      <w:autoSpaceDN w:val="0"/>
      <w:adjustRightInd w:val="0"/>
      <w:spacing w:after="0" w:line="360" w:lineRule="auto"/>
      <w:jc w:val="both"/>
      <w:outlineLvl w:val="4"/>
    </w:pPr>
    <w:rPr>
      <w:szCs w:val="20"/>
    </w:rPr>
  </w:style>
  <w:style w:type="paragraph" w:styleId="Nagwek6">
    <w:name w:val="heading 6"/>
    <w:basedOn w:val="Normalny"/>
    <w:next w:val="Normalny"/>
    <w:link w:val="Nagwek6Znak"/>
    <w:uiPriority w:val="9"/>
    <w:semiHidden/>
    <w:unhideWhenUsed/>
    <w:qFormat/>
    <w:rsid w:val="002B4657"/>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698C"/>
    <w:rPr>
      <w:rFonts w:ascii="Arial" w:eastAsia="Times New Roman" w:hAnsi="Arial" w:cs="Times New Roman"/>
      <w:b/>
      <w:bCs/>
      <w:sz w:val="32"/>
      <w:szCs w:val="28"/>
      <w:lang w:eastAsia="pl-PL"/>
    </w:rPr>
  </w:style>
  <w:style w:type="character" w:customStyle="1" w:styleId="Nagwek3Znak">
    <w:name w:val="Nagłówek 3 Znak"/>
    <w:basedOn w:val="Domylnaczcionkaakapitu"/>
    <w:link w:val="Nagwek3"/>
    <w:uiPriority w:val="9"/>
    <w:rsid w:val="002B4657"/>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2B4657"/>
    <w:rPr>
      <w:rFonts w:eastAsiaTheme="minorEastAsia"/>
      <w:b/>
      <w:bCs/>
      <w:sz w:val="28"/>
      <w:szCs w:val="28"/>
    </w:rPr>
  </w:style>
  <w:style w:type="character" w:customStyle="1" w:styleId="Nagwek5Znak">
    <w:name w:val="Nagłówek 5 Znak"/>
    <w:aliases w:val="a) Znak"/>
    <w:basedOn w:val="Domylnaczcionkaakapitu"/>
    <w:link w:val="Nagwek5"/>
    <w:uiPriority w:val="9"/>
    <w:rsid w:val="002B4657"/>
    <w:rPr>
      <w:rFonts w:ascii="Arial" w:eastAsia="Calibri" w:hAnsi="Arial" w:cs="Times New Roman"/>
      <w:sz w:val="20"/>
      <w:szCs w:val="20"/>
    </w:rPr>
  </w:style>
  <w:style w:type="character" w:customStyle="1" w:styleId="Nagwek6Znak">
    <w:name w:val="Nagłówek 6 Znak"/>
    <w:basedOn w:val="Domylnaczcionkaakapitu"/>
    <w:link w:val="Nagwek6"/>
    <w:uiPriority w:val="9"/>
    <w:semiHidden/>
    <w:rsid w:val="002B4657"/>
    <w:rPr>
      <w:rFonts w:ascii="Calibri" w:eastAsia="Times New Roman" w:hAnsi="Calibri" w:cs="Times New Roman"/>
      <w:b/>
      <w:bCs/>
    </w:rPr>
  </w:style>
  <w:style w:type="paragraph" w:styleId="Akapitzlist">
    <w:name w:val="List Paragraph"/>
    <w:aliases w:val="Numerowanie,Kolorowa lista — akcent 11,Akapit z listą BS"/>
    <w:basedOn w:val="Normalny"/>
    <w:link w:val="AkapitzlistZnak"/>
    <w:uiPriority w:val="34"/>
    <w:qFormat/>
    <w:rsid w:val="002B4657"/>
    <w:pPr>
      <w:ind w:left="720"/>
      <w:contextualSpacing/>
    </w:pPr>
  </w:style>
  <w:style w:type="paragraph" w:styleId="Tekstprzypisudolnego">
    <w:name w:val="footnote text"/>
    <w:aliases w:val="Podrozdział,Footnote,Podrozdzia3"/>
    <w:basedOn w:val="Normalny"/>
    <w:link w:val="TekstprzypisudolnegoZnak"/>
    <w:uiPriority w:val="99"/>
    <w:rsid w:val="002B4657"/>
    <w:pPr>
      <w:spacing w:after="0" w:line="240" w:lineRule="auto"/>
    </w:pPr>
    <w:rPr>
      <w:rFonts w:ascii="Times New Roman" w:eastAsia="Times New Roman" w:hAnsi="Times New Roman"/>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sid w:val="002B465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2B4657"/>
    <w:rPr>
      <w:vertAlign w:val="superscript"/>
    </w:rPr>
  </w:style>
  <w:style w:type="character" w:styleId="Odwoaniedokomentarza">
    <w:name w:val="annotation reference"/>
    <w:uiPriority w:val="99"/>
    <w:semiHidden/>
    <w:unhideWhenUsed/>
    <w:rsid w:val="002B4657"/>
    <w:rPr>
      <w:sz w:val="16"/>
      <w:szCs w:val="16"/>
    </w:rPr>
  </w:style>
  <w:style w:type="paragraph" w:styleId="Tekstkomentarza">
    <w:name w:val="annotation text"/>
    <w:basedOn w:val="Normalny"/>
    <w:link w:val="TekstkomentarzaZnak"/>
    <w:uiPriority w:val="99"/>
    <w:unhideWhenUsed/>
    <w:rsid w:val="002B4657"/>
    <w:pPr>
      <w:spacing w:line="240" w:lineRule="auto"/>
    </w:pPr>
    <w:rPr>
      <w:szCs w:val="20"/>
    </w:rPr>
  </w:style>
  <w:style w:type="character" w:customStyle="1" w:styleId="TekstkomentarzaZnak">
    <w:name w:val="Tekst komentarza Znak"/>
    <w:basedOn w:val="Domylnaczcionkaakapitu"/>
    <w:link w:val="Tekstkomentarza"/>
    <w:uiPriority w:val="99"/>
    <w:rsid w:val="002B465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2B4657"/>
    <w:rPr>
      <w:b/>
      <w:bCs/>
    </w:rPr>
  </w:style>
  <w:style w:type="character" w:customStyle="1" w:styleId="TematkomentarzaZnak">
    <w:name w:val="Temat komentarza Znak"/>
    <w:basedOn w:val="TekstkomentarzaZnak"/>
    <w:link w:val="Tematkomentarza"/>
    <w:uiPriority w:val="99"/>
    <w:semiHidden/>
    <w:rsid w:val="002B4657"/>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2B4657"/>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2B4657"/>
    <w:rPr>
      <w:rFonts w:ascii="Tahoma" w:eastAsia="Calibri" w:hAnsi="Tahoma" w:cs="Times New Roman"/>
      <w:sz w:val="16"/>
      <w:szCs w:val="16"/>
    </w:rPr>
  </w:style>
  <w:style w:type="paragraph" w:styleId="Poprawka">
    <w:name w:val="Revision"/>
    <w:hidden/>
    <w:uiPriority w:val="99"/>
    <w:semiHidden/>
    <w:rsid w:val="002B4657"/>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2B4657"/>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2B4657"/>
    <w:rPr>
      <w:rFonts w:ascii="Calibri" w:eastAsia="Calibri" w:hAnsi="Calibri" w:cs="Times New Roman"/>
      <w:sz w:val="20"/>
      <w:szCs w:val="20"/>
    </w:rPr>
  </w:style>
  <w:style w:type="character" w:styleId="Odwoanieprzypisukocowego">
    <w:name w:val="endnote reference"/>
    <w:uiPriority w:val="99"/>
    <w:semiHidden/>
    <w:unhideWhenUsed/>
    <w:rsid w:val="002B4657"/>
    <w:rPr>
      <w:vertAlign w:val="superscript"/>
    </w:rPr>
  </w:style>
  <w:style w:type="paragraph" w:styleId="Nagwek">
    <w:name w:val="header"/>
    <w:basedOn w:val="Normalny"/>
    <w:link w:val="NagwekZnak"/>
    <w:uiPriority w:val="99"/>
    <w:unhideWhenUsed/>
    <w:rsid w:val="002B4657"/>
    <w:pPr>
      <w:tabs>
        <w:tab w:val="center" w:pos="4536"/>
        <w:tab w:val="right" w:pos="9072"/>
      </w:tabs>
    </w:pPr>
  </w:style>
  <w:style w:type="character" w:customStyle="1" w:styleId="NagwekZnak">
    <w:name w:val="Nagłówek Znak"/>
    <w:basedOn w:val="Domylnaczcionkaakapitu"/>
    <w:link w:val="Nagwek"/>
    <w:uiPriority w:val="99"/>
    <w:rsid w:val="002B4657"/>
    <w:rPr>
      <w:rFonts w:ascii="Calibri" w:eastAsia="Calibri" w:hAnsi="Calibri" w:cs="Times New Roman"/>
    </w:rPr>
  </w:style>
  <w:style w:type="paragraph" w:styleId="Stopka">
    <w:name w:val="footer"/>
    <w:basedOn w:val="Normalny"/>
    <w:link w:val="StopkaZnak"/>
    <w:uiPriority w:val="99"/>
    <w:unhideWhenUsed/>
    <w:rsid w:val="002B4657"/>
    <w:pPr>
      <w:tabs>
        <w:tab w:val="center" w:pos="4536"/>
        <w:tab w:val="right" w:pos="9072"/>
      </w:tabs>
    </w:pPr>
  </w:style>
  <w:style w:type="character" w:customStyle="1" w:styleId="StopkaZnak">
    <w:name w:val="Stopka Znak"/>
    <w:basedOn w:val="Domylnaczcionkaakapitu"/>
    <w:link w:val="Stopka"/>
    <w:uiPriority w:val="99"/>
    <w:rsid w:val="002B4657"/>
    <w:rPr>
      <w:rFonts w:ascii="Calibri" w:eastAsia="Calibri" w:hAnsi="Calibri" w:cs="Times New Roman"/>
    </w:rPr>
  </w:style>
  <w:style w:type="paragraph" w:styleId="Bezodstpw">
    <w:name w:val="No Spacing"/>
    <w:aliases w:val="tekst wolny w wypunktowaniu"/>
    <w:link w:val="BezodstpwZnak"/>
    <w:uiPriority w:val="1"/>
    <w:qFormat/>
    <w:rsid w:val="002B4657"/>
    <w:pPr>
      <w:spacing w:after="0" w:line="240" w:lineRule="auto"/>
    </w:pPr>
    <w:rPr>
      <w:rFonts w:ascii="Calibri" w:eastAsia="Times New Roman" w:hAnsi="Calibri" w:cs="Times New Roman"/>
      <w:lang w:eastAsia="pl-PL"/>
    </w:rPr>
  </w:style>
  <w:style w:type="character" w:customStyle="1" w:styleId="BezodstpwZnak">
    <w:name w:val="Bez odstępów Znak"/>
    <w:aliases w:val="tekst wolny w wypunktowaniu Znak"/>
    <w:link w:val="Bezodstpw"/>
    <w:uiPriority w:val="1"/>
    <w:rsid w:val="002B4657"/>
    <w:rPr>
      <w:rFonts w:ascii="Calibri" w:eastAsia="Times New Roman" w:hAnsi="Calibri" w:cs="Times New Roman"/>
      <w:lang w:eastAsia="pl-PL"/>
    </w:rPr>
  </w:style>
  <w:style w:type="paragraph" w:styleId="Spistreci1">
    <w:name w:val="toc 1"/>
    <w:basedOn w:val="Normalny"/>
    <w:next w:val="Normalny"/>
    <w:autoRedefine/>
    <w:uiPriority w:val="39"/>
    <w:qFormat/>
    <w:rsid w:val="007A2A63"/>
    <w:pPr>
      <w:spacing w:before="120"/>
    </w:pPr>
    <w:rPr>
      <w:rFonts w:cstheme="minorHAnsi"/>
      <w:b/>
      <w:bCs/>
      <w:szCs w:val="20"/>
    </w:rPr>
  </w:style>
  <w:style w:type="character" w:styleId="Hipercze">
    <w:name w:val="Hyperlink"/>
    <w:uiPriority w:val="99"/>
    <w:rsid w:val="002B4657"/>
    <w:rPr>
      <w:color w:val="0000FF"/>
      <w:u w:val="single"/>
    </w:rPr>
  </w:style>
  <w:style w:type="paragraph" w:styleId="Spistreci2">
    <w:name w:val="toc 2"/>
    <w:basedOn w:val="Normalny"/>
    <w:next w:val="Normalny"/>
    <w:autoRedefine/>
    <w:uiPriority w:val="39"/>
    <w:qFormat/>
    <w:rsid w:val="003A7BDD"/>
    <w:pPr>
      <w:tabs>
        <w:tab w:val="left" w:pos="1100"/>
        <w:tab w:val="right" w:pos="9071"/>
      </w:tabs>
      <w:spacing w:after="0"/>
      <w:ind w:left="220"/>
    </w:pPr>
    <w:rPr>
      <w:rFonts w:cstheme="minorHAnsi"/>
      <w:sz w:val="20"/>
      <w:szCs w:val="20"/>
    </w:rPr>
  </w:style>
  <w:style w:type="paragraph" w:customStyle="1" w:styleId="Akapit">
    <w:name w:val="Akapit"/>
    <w:basedOn w:val="Nagwek6"/>
    <w:rsid w:val="002B4657"/>
    <w:pPr>
      <w:keepNext/>
      <w:spacing w:before="0" w:after="0" w:line="360" w:lineRule="auto"/>
      <w:jc w:val="both"/>
    </w:pPr>
    <w:rPr>
      <w:rFonts w:ascii="Times New Roman" w:hAnsi="Times New Roman"/>
      <w:b w:val="0"/>
      <w:bCs w:val="0"/>
      <w:szCs w:val="24"/>
      <w:lang w:eastAsia="pl-PL"/>
    </w:rPr>
  </w:style>
  <w:style w:type="paragraph" w:customStyle="1" w:styleId="Default">
    <w:name w:val="Default"/>
    <w:rsid w:val="002B4657"/>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2B4657"/>
    <w:pPr>
      <w:spacing w:before="480" w:line="276" w:lineRule="auto"/>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7A2A63"/>
    <w:pPr>
      <w:spacing w:after="0"/>
      <w:ind w:left="440"/>
    </w:pPr>
    <w:rPr>
      <w:rFonts w:cstheme="minorHAnsi"/>
      <w:iCs/>
      <w:szCs w:val="20"/>
    </w:rPr>
  </w:style>
  <w:style w:type="paragraph" w:styleId="Cytatintensywny">
    <w:name w:val="Intense Quote"/>
    <w:basedOn w:val="Normalny"/>
    <w:next w:val="Normalny"/>
    <w:link w:val="CytatintensywnyZnak"/>
    <w:uiPriority w:val="30"/>
    <w:qFormat/>
    <w:rsid w:val="002B4657"/>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2B4657"/>
    <w:rPr>
      <w:rFonts w:ascii="Calibri" w:eastAsia="Calibri" w:hAnsi="Calibri" w:cs="Times New Roman"/>
      <w:b/>
      <w:bCs/>
      <w:i/>
      <w:iCs/>
      <w:color w:val="4F81BD"/>
    </w:rPr>
  </w:style>
  <w:style w:type="character" w:customStyle="1" w:styleId="tabulatory">
    <w:name w:val="tabulatory"/>
    <w:basedOn w:val="Domylnaczcionkaakapitu"/>
    <w:rsid w:val="002B4657"/>
  </w:style>
  <w:style w:type="table" w:styleId="Tabela-Siatka">
    <w:name w:val="Table Grid"/>
    <w:basedOn w:val="Standardowy"/>
    <w:uiPriority w:val="59"/>
    <w:rsid w:val="002B4657"/>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2B46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2B46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2B46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2B4657"/>
    <w:rPr>
      <w:rFonts w:ascii="Times New Roman" w:hAnsi="Times New Roman" w:cs="Times New Roman"/>
      <w:sz w:val="20"/>
      <w:szCs w:val="20"/>
    </w:rPr>
  </w:style>
  <w:style w:type="paragraph" w:customStyle="1" w:styleId="Style22">
    <w:name w:val="Style22"/>
    <w:basedOn w:val="Normalny"/>
    <w:rsid w:val="002B4657"/>
    <w:pPr>
      <w:widowControl w:val="0"/>
      <w:autoSpaceDE w:val="0"/>
      <w:autoSpaceDN w:val="0"/>
      <w:adjustRightInd w:val="0"/>
      <w:spacing w:after="0" w:line="291" w:lineRule="exact"/>
      <w:jc w:val="both"/>
    </w:pPr>
    <w:rPr>
      <w:rFonts w:ascii="Times New Roman" w:eastAsia="Times New Roman" w:hAnsi="Times New Roman"/>
      <w:szCs w:val="24"/>
      <w:lang w:eastAsia="pl-PL"/>
    </w:rPr>
  </w:style>
  <w:style w:type="character" w:customStyle="1" w:styleId="FontStyle50">
    <w:name w:val="Font Style50"/>
    <w:rsid w:val="002B4657"/>
    <w:rPr>
      <w:rFonts w:ascii="Times New Roman" w:hAnsi="Times New Roman" w:cs="Times New Roman"/>
      <w:i/>
      <w:iCs/>
      <w:sz w:val="20"/>
      <w:szCs w:val="20"/>
    </w:rPr>
  </w:style>
  <w:style w:type="character" w:customStyle="1" w:styleId="FontStyle52">
    <w:name w:val="Font Style52"/>
    <w:rsid w:val="002B4657"/>
    <w:rPr>
      <w:rFonts w:ascii="Times New Roman" w:hAnsi="Times New Roman" w:cs="Times New Roman"/>
      <w:b/>
      <w:bCs/>
      <w:sz w:val="20"/>
      <w:szCs w:val="20"/>
    </w:rPr>
  </w:style>
  <w:style w:type="character" w:styleId="Pogrubienie">
    <w:name w:val="Strong"/>
    <w:uiPriority w:val="22"/>
    <w:qFormat/>
    <w:rsid w:val="002B4657"/>
    <w:rPr>
      <w:b/>
      <w:bCs/>
    </w:rPr>
  </w:style>
  <w:style w:type="character" w:styleId="Uwydatnienie">
    <w:name w:val="Emphasis"/>
    <w:uiPriority w:val="20"/>
    <w:qFormat/>
    <w:rsid w:val="002B4657"/>
    <w:rPr>
      <w:i/>
      <w:iCs/>
    </w:rPr>
  </w:style>
  <w:style w:type="character" w:customStyle="1" w:styleId="highlight">
    <w:name w:val="highlight"/>
    <w:rsid w:val="002B4657"/>
  </w:style>
  <w:style w:type="character" w:customStyle="1" w:styleId="definition">
    <w:name w:val="definition"/>
    <w:rsid w:val="002B4657"/>
  </w:style>
  <w:style w:type="character" w:styleId="HTML-cytat">
    <w:name w:val="HTML Cite"/>
    <w:basedOn w:val="Domylnaczcionkaakapitu"/>
    <w:uiPriority w:val="99"/>
    <w:semiHidden/>
    <w:unhideWhenUsed/>
    <w:rsid w:val="002B4657"/>
    <w:rPr>
      <w:i w:val="0"/>
      <w:iCs w:val="0"/>
      <w:color w:val="009030"/>
    </w:rPr>
  </w:style>
  <w:style w:type="paragraph" w:customStyle="1" w:styleId="doc-ti">
    <w:name w:val="doc-ti"/>
    <w:basedOn w:val="Normalny"/>
    <w:rsid w:val="002B4657"/>
    <w:pPr>
      <w:spacing w:before="100" w:beforeAutospacing="1" w:after="100" w:afterAutospacing="1" w:line="240" w:lineRule="auto"/>
    </w:pPr>
    <w:rPr>
      <w:rFonts w:ascii="Times New Roman" w:eastAsia="Times New Roman" w:hAnsi="Times New Roman"/>
      <w:szCs w:val="24"/>
      <w:lang w:eastAsia="pl-PL"/>
    </w:rPr>
  </w:style>
  <w:style w:type="character" w:customStyle="1" w:styleId="h1">
    <w:name w:val="h1"/>
    <w:basedOn w:val="Domylnaczcionkaakapitu"/>
    <w:rsid w:val="002B4657"/>
  </w:style>
  <w:style w:type="character" w:customStyle="1" w:styleId="AkapitzlistZnak">
    <w:name w:val="Akapit z listą Znak"/>
    <w:aliases w:val="Numerowanie Znak,Kolorowa lista — akcent 11 Znak,Akapit z listą BS Znak"/>
    <w:link w:val="Akapitzlist"/>
    <w:uiPriority w:val="34"/>
    <w:locked/>
    <w:rsid w:val="002B4657"/>
    <w:rPr>
      <w:rFonts w:ascii="Calibri" w:eastAsia="Calibri" w:hAnsi="Calibri" w:cs="Times New Roman"/>
    </w:rPr>
  </w:style>
  <w:style w:type="paragraph" w:styleId="NormalnyWeb">
    <w:name w:val="Normal (Web)"/>
    <w:basedOn w:val="Normalny"/>
    <w:uiPriority w:val="99"/>
    <w:unhideWhenUsed/>
    <w:rsid w:val="002B4657"/>
    <w:pPr>
      <w:spacing w:before="100" w:beforeAutospacing="1" w:after="100" w:afterAutospacing="1" w:line="240" w:lineRule="auto"/>
    </w:pPr>
    <w:rPr>
      <w:rFonts w:ascii="Times New Roman" w:eastAsia="Times New Roman" w:hAnsi="Times New Roman"/>
      <w:szCs w:val="24"/>
      <w:lang w:eastAsia="pl-PL"/>
    </w:rPr>
  </w:style>
  <w:style w:type="table" w:customStyle="1" w:styleId="Tabela-Siatka4">
    <w:name w:val="Tabela - Siatka4"/>
    <w:basedOn w:val="Standardowy"/>
    <w:next w:val="Tabela-Siatka"/>
    <w:uiPriority w:val="59"/>
    <w:rsid w:val="002B4657"/>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2B4657"/>
    <w:rPr>
      <w:color w:val="954F72" w:themeColor="followedHyperlink"/>
      <w:u w:val="single"/>
    </w:rPr>
  </w:style>
  <w:style w:type="character" w:customStyle="1" w:styleId="Nierozpoznanawzmianka1">
    <w:name w:val="Nierozpoznana wzmianka1"/>
    <w:basedOn w:val="Domylnaczcionkaakapitu"/>
    <w:uiPriority w:val="99"/>
    <w:semiHidden/>
    <w:unhideWhenUsed/>
    <w:rsid w:val="002B4657"/>
    <w:rPr>
      <w:color w:val="605E5C"/>
      <w:shd w:val="clear" w:color="auto" w:fill="E1DFDD"/>
    </w:rPr>
  </w:style>
  <w:style w:type="paragraph" w:styleId="Spistreci4">
    <w:name w:val="toc 4"/>
    <w:basedOn w:val="Normalny"/>
    <w:next w:val="Normalny"/>
    <w:autoRedefine/>
    <w:uiPriority w:val="39"/>
    <w:unhideWhenUsed/>
    <w:rsid w:val="002B4657"/>
    <w:pPr>
      <w:spacing w:after="0"/>
      <w:ind w:left="660"/>
    </w:pPr>
    <w:rPr>
      <w:rFonts w:asciiTheme="minorHAnsi" w:hAnsiTheme="minorHAnsi" w:cstheme="minorHAnsi"/>
      <w:sz w:val="18"/>
      <w:szCs w:val="18"/>
    </w:rPr>
  </w:style>
  <w:style w:type="paragraph" w:styleId="Spistreci5">
    <w:name w:val="toc 5"/>
    <w:basedOn w:val="Normalny"/>
    <w:next w:val="Normalny"/>
    <w:autoRedefine/>
    <w:uiPriority w:val="39"/>
    <w:unhideWhenUsed/>
    <w:rsid w:val="002B4657"/>
    <w:pPr>
      <w:spacing w:after="0"/>
      <w:ind w:left="880"/>
    </w:pPr>
    <w:rPr>
      <w:rFonts w:asciiTheme="minorHAnsi" w:hAnsiTheme="minorHAnsi" w:cstheme="minorHAnsi"/>
      <w:sz w:val="18"/>
      <w:szCs w:val="18"/>
    </w:rPr>
  </w:style>
  <w:style w:type="paragraph" w:styleId="Spistreci6">
    <w:name w:val="toc 6"/>
    <w:basedOn w:val="Normalny"/>
    <w:next w:val="Normalny"/>
    <w:autoRedefine/>
    <w:uiPriority w:val="39"/>
    <w:unhideWhenUsed/>
    <w:rsid w:val="002B4657"/>
    <w:pPr>
      <w:spacing w:after="0"/>
      <w:ind w:left="1100"/>
    </w:pPr>
    <w:rPr>
      <w:rFonts w:asciiTheme="minorHAnsi" w:hAnsiTheme="minorHAnsi" w:cstheme="minorHAnsi"/>
      <w:sz w:val="18"/>
      <w:szCs w:val="18"/>
    </w:rPr>
  </w:style>
  <w:style w:type="paragraph" w:styleId="Spistreci7">
    <w:name w:val="toc 7"/>
    <w:basedOn w:val="Normalny"/>
    <w:next w:val="Normalny"/>
    <w:autoRedefine/>
    <w:uiPriority w:val="39"/>
    <w:unhideWhenUsed/>
    <w:rsid w:val="002B4657"/>
    <w:pPr>
      <w:spacing w:after="0"/>
      <w:ind w:left="1320"/>
    </w:pPr>
    <w:rPr>
      <w:rFonts w:asciiTheme="minorHAnsi" w:hAnsiTheme="minorHAnsi" w:cstheme="minorHAnsi"/>
      <w:sz w:val="18"/>
      <w:szCs w:val="18"/>
    </w:rPr>
  </w:style>
  <w:style w:type="paragraph" w:styleId="Spistreci8">
    <w:name w:val="toc 8"/>
    <w:basedOn w:val="Normalny"/>
    <w:next w:val="Normalny"/>
    <w:autoRedefine/>
    <w:uiPriority w:val="39"/>
    <w:unhideWhenUsed/>
    <w:rsid w:val="002B4657"/>
    <w:pPr>
      <w:spacing w:after="0"/>
      <w:ind w:left="1540"/>
    </w:pPr>
    <w:rPr>
      <w:rFonts w:asciiTheme="minorHAnsi" w:hAnsiTheme="minorHAnsi" w:cstheme="minorHAnsi"/>
      <w:sz w:val="18"/>
      <w:szCs w:val="18"/>
    </w:rPr>
  </w:style>
  <w:style w:type="paragraph" w:styleId="Spistreci9">
    <w:name w:val="toc 9"/>
    <w:basedOn w:val="Normalny"/>
    <w:next w:val="Normalny"/>
    <w:autoRedefine/>
    <w:uiPriority w:val="39"/>
    <w:unhideWhenUsed/>
    <w:rsid w:val="002B4657"/>
    <w:pPr>
      <w:spacing w:after="0"/>
      <w:ind w:left="1760"/>
    </w:pPr>
    <w:rPr>
      <w:rFonts w:asciiTheme="minorHAnsi" w:hAnsiTheme="minorHAnsi" w:cstheme="minorHAnsi"/>
      <w:sz w:val="18"/>
      <w:szCs w:val="18"/>
    </w:rPr>
  </w:style>
  <w:style w:type="character" w:customStyle="1" w:styleId="Nagwek2Znak">
    <w:name w:val="Nagłówek 2 Znak"/>
    <w:basedOn w:val="Domylnaczcionkaakapitu"/>
    <w:link w:val="Nagwek2"/>
    <w:uiPriority w:val="9"/>
    <w:rsid w:val="00EE440F"/>
    <w:rPr>
      <w:rFonts w:ascii="Arial" w:eastAsiaTheme="majorEastAsia" w:hAnsi="Arial" w:cstheme="majorBidi"/>
      <w:b/>
      <w:color w:val="000000" w:themeColor="text1"/>
      <w:sz w:val="24"/>
      <w:szCs w:val="26"/>
    </w:rPr>
  </w:style>
  <w:style w:type="numbering" w:customStyle="1" w:styleId="Styl1">
    <w:name w:val="Styl1"/>
    <w:uiPriority w:val="99"/>
    <w:rsid w:val="00133E3F"/>
    <w:pPr>
      <w:numPr>
        <w:numId w:val="78"/>
      </w:numPr>
    </w:pPr>
  </w:style>
  <w:style w:type="numbering" w:customStyle="1" w:styleId="Styl2">
    <w:name w:val="Styl2"/>
    <w:uiPriority w:val="99"/>
    <w:rsid w:val="0009348C"/>
    <w:pPr>
      <w:numPr>
        <w:numId w:val="79"/>
      </w:numPr>
    </w:pPr>
  </w:style>
</w:styles>
</file>

<file path=word/webSettings.xml><?xml version="1.0" encoding="utf-8"?>
<w:webSettings xmlns:r="http://schemas.openxmlformats.org/officeDocument/2006/relationships" xmlns:w="http://schemas.openxmlformats.org/wordprocessingml/2006/main">
  <w:divs>
    <w:div w:id="174734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unduszeeuropejskie.gov.pl"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po.wzp.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20https://beneficjent.wzp.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rpo.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09A99-8096-4129-8A95-E2851F27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56</Pages>
  <Words>15111</Words>
  <Characters>90671</Characters>
  <Application>Microsoft Office Word</Application>
  <DocSecurity>0</DocSecurity>
  <Lines>755</Lines>
  <Paragraphs>211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105571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Mikołajczyk</dc:creator>
  <cp:lastModifiedBy>agierlik</cp:lastModifiedBy>
  <cp:revision>36</cp:revision>
  <cp:lastPrinted>2020-03-03T09:38:00Z</cp:lastPrinted>
  <dcterms:created xsi:type="dcterms:W3CDTF">2020-01-24T08:36:00Z</dcterms:created>
  <dcterms:modified xsi:type="dcterms:W3CDTF">2020-03-03T09:39:00Z</dcterms:modified>
</cp:coreProperties>
</file>