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</w:tblGrid>
      <w:tr w:rsidR="00907D48" w:rsidRPr="004869C0" w:rsidTr="0087091A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4869C0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vertAlign w:val="subscript"/>
              </w:rPr>
            </w:pPr>
            <w:r w:rsidRPr="004869C0"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</w:tr>
    </w:tbl>
    <w:p w:rsidR="00B26A19" w:rsidRPr="004869C0" w:rsidRDefault="00B26A19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0CF4" w:rsidRPr="004869C0" w:rsidRDefault="00B90CF4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869C0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1063E6" w:rsidRPr="004869C0" w:rsidRDefault="00B90CF4" w:rsidP="00CB0679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CB0679" w:rsidRPr="004869C0">
        <w:rPr>
          <w:rFonts w:ascii="Arial" w:hAnsi="Arial" w:cs="Arial"/>
          <w:b/>
          <w:sz w:val="20"/>
          <w:szCs w:val="20"/>
        </w:rPr>
        <w:t>Wykonanie oraz dostawę materiałów promocyjno-reklamowych</w:t>
      </w:r>
      <w:r w:rsidRPr="004869C0">
        <w:rPr>
          <w:rFonts w:ascii="Arial" w:hAnsi="Arial" w:cs="Arial"/>
          <w:sz w:val="20"/>
          <w:szCs w:val="20"/>
        </w:rPr>
        <w:t>”</w:t>
      </w:r>
    </w:p>
    <w:p w:rsidR="00E845D0" w:rsidRPr="004869C0" w:rsidRDefault="00E845D0" w:rsidP="00CB0679">
      <w:pPr>
        <w:tabs>
          <w:tab w:val="num" w:pos="2340"/>
        </w:tabs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869C0">
        <w:rPr>
          <w:rFonts w:ascii="Arial" w:hAnsi="Arial" w:cs="Arial"/>
          <w:b/>
          <w:sz w:val="28"/>
          <w:szCs w:val="28"/>
          <w:u w:val="single"/>
        </w:rPr>
        <w:t>Część I</w:t>
      </w:r>
      <w:r w:rsidR="004D1C84">
        <w:rPr>
          <w:rFonts w:ascii="Arial" w:hAnsi="Arial" w:cs="Arial"/>
          <w:b/>
          <w:sz w:val="28"/>
          <w:szCs w:val="28"/>
          <w:u w:val="single"/>
        </w:rPr>
        <w:t>V</w:t>
      </w:r>
      <w:r w:rsidR="000F5FD6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4D1C84">
        <w:rPr>
          <w:rFonts w:ascii="Arial" w:hAnsi="Arial" w:cs="Arial"/>
          <w:b/>
          <w:sz w:val="28"/>
          <w:szCs w:val="28"/>
          <w:u w:val="single"/>
        </w:rPr>
        <w:t>ROPS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1620"/>
        <w:gridCol w:w="6840"/>
        <w:gridCol w:w="902"/>
        <w:gridCol w:w="1440"/>
        <w:gridCol w:w="1312"/>
        <w:gridCol w:w="2668"/>
      </w:tblGrid>
      <w:tr w:rsidR="00B90CF4" w:rsidRPr="004869C0" w:rsidTr="00D07E09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B90CF4" w:rsidRPr="004869C0" w:rsidRDefault="00D4262F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C134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  <w:r w:rsidR="00B51A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 tym VAT 23%)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  <w:r w:rsidR="00B51A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 tym VAT 23%)</w:t>
            </w:r>
          </w:p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43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sz w:val="20"/>
                <w:szCs w:val="20"/>
              </w:rPr>
              <w:t>Parametry oferowanych materiałów</w:t>
            </w:r>
            <w:r w:rsidR="00043EAD" w:rsidRPr="004869C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4869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0CF4" w:rsidRPr="004869C0" w:rsidTr="00D07E09">
        <w:trPr>
          <w:trHeight w:val="3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D1C84" w:rsidRPr="004869C0" w:rsidTr="00C4571D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C84" w:rsidRPr="004869C0" w:rsidRDefault="004D1C84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>Torby bawełniane</w:t>
            </w: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 xml:space="preserve">Torba na przechowywanie artykułów szkoleniowych do formatu A4 </w:t>
            </w:r>
            <w:r w:rsidRPr="00D964D7">
              <w:rPr>
                <w:bCs/>
                <w:color w:val="000000"/>
                <w:sz w:val="18"/>
                <w:szCs w:val="18"/>
              </w:rPr>
              <w:br/>
              <w:t>(np. teczkę, ulotki, długopis).</w:t>
            </w:r>
            <w:r w:rsidRPr="00D964D7">
              <w:rPr>
                <w:bCs/>
                <w:color w:val="000000"/>
                <w:sz w:val="18"/>
                <w:szCs w:val="18"/>
              </w:rPr>
              <w:br/>
              <w:t>MATERIAŁ: bawełna</w:t>
            </w:r>
            <w:r w:rsidRPr="00D964D7">
              <w:rPr>
                <w:bCs/>
                <w:color w:val="000000"/>
                <w:sz w:val="18"/>
                <w:szCs w:val="18"/>
              </w:rPr>
              <w:br/>
              <w:t>GRAMATURA: 140-150 g/m2</w:t>
            </w:r>
            <w:r w:rsidRPr="00D964D7">
              <w:rPr>
                <w:bCs/>
                <w:color w:val="000000"/>
                <w:sz w:val="18"/>
                <w:szCs w:val="18"/>
              </w:rPr>
              <w:br/>
              <w:t>SPLOT: prosty - płócienny</w:t>
            </w:r>
            <w:r w:rsidRPr="00D964D7">
              <w:rPr>
                <w:bCs/>
                <w:color w:val="000000"/>
                <w:sz w:val="18"/>
                <w:szCs w:val="18"/>
              </w:rPr>
              <w:br/>
              <w:t>SZEROKOŚĆ: od 30 cm</w:t>
            </w:r>
            <w:r w:rsidRPr="00D964D7">
              <w:rPr>
                <w:bCs/>
                <w:color w:val="000000"/>
                <w:sz w:val="18"/>
                <w:szCs w:val="18"/>
              </w:rPr>
              <w:br/>
              <w:t>WYSOKOŚĆ: od 35 cm</w:t>
            </w:r>
            <w:r w:rsidRPr="00D964D7">
              <w:rPr>
                <w:bCs/>
                <w:color w:val="000000"/>
                <w:sz w:val="18"/>
                <w:szCs w:val="18"/>
              </w:rPr>
              <w:br/>
              <w:t>DNO: brak</w:t>
            </w:r>
            <w:r w:rsidRPr="00D964D7">
              <w:rPr>
                <w:bCs/>
                <w:color w:val="000000"/>
                <w:sz w:val="18"/>
                <w:szCs w:val="18"/>
              </w:rPr>
              <w:br/>
              <w:t>BOKI: brak</w:t>
            </w:r>
            <w:r w:rsidRPr="00D964D7">
              <w:rPr>
                <w:bCs/>
                <w:color w:val="000000"/>
                <w:sz w:val="18"/>
                <w:szCs w:val="18"/>
              </w:rPr>
              <w:br/>
              <w:t>RĄCZKI: długie</w:t>
            </w:r>
            <w:r w:rsidRPr="00D964D7">
              <w:rPr>
                <w:bCs/>
                <w:color w:val="000000"/>
                <w:sz w:val="18"/>
                <w:szCs w:val="18"/>
              </w:rPr>
              <w:br/>
              <w:t>Kolor: szary/stalowy</w:t>
            </w:r>
            <w:r w:rsidRPr="00D964D7">
              <w:rPr>
                <w:bCs/>
                <w:color w:val="000000"/>
                <w:sz w:val="18"/>
                <w:szCs w:val="18"/>
              </w:rPr>
              <w:br/>
              <w:t xml:space="preserve">Znakowanie: wyrazisty nadruk wskazany przez zamawiającego. 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 xml:space="preserve">Jedna strona: oznakowanie zgodne z logotypem wskazanym  w wytycznych na stronie </w:t>
            </w:r>
            <w:hyperlink r:id="rId7" w:history="1">
              <w:r w:rsidRPr="00D964D7">
                <w:rPr>
                  <w:rStyle w:val="Hipercze"/>
                  <w:bCs/>
                  <w:color w:val="000000"/>
                  <w:sz w:val="18"/>
                  <w:szCs w:val="18"/>
                </w:rPr>
                <w:t>https://www.funduszeeuropejskie.gov.pl/strony/o-funduszach/promocja/zasady-promocji-i-oznakowania-projektow-1/zasady-promocji-i-oznakowania-projektow-wersja-aktualna-od-1-stycznia-2018-roku</w:t>
              </w:r>
            </w:hyperlink>
            <w:r w:rsidRPr="00D964D7">
              <w:rPr>
                <w:bCs/>
                <w:color w:val="000000"/>
                <w:sz w:val="18"/>
                <w:szCs w:val="18"/>
              </w:rPr>
              <w:t xml:space="preserve"> i logo projektu „Dobre Wsparcie- system lokalnych usług społecznych” oraz adres strony internetowej. 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lastRenderedPageBreak/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>150</w:t>
            </w: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84" w:rsidRPr="004869C0" w:rsidRDefault="004D1C84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84" w:rsidRPr="004869C0" w:rsidRDefault="004D1C84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84" w:rsidRPr="004869C0" w:rsidRDefault="004D1C84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84" w:rsidRPr="004869C0" w:rsidTr="00C4571D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C84" w:rsidRPr="004869C0" w:rsidRDefault="004D1C84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>Notesy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>Format: A4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>Typ: bez dziurek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 xml:space="preserve">Objętość: 50 kartek w kratkę 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>Okładka: papier kreda kolor 4/0, 135g/m2, spód kartonowy 220g/m2, klejona krawędź górna.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 xml:space="preserve">Znakowanie: wyrazisty nadruk wskazany przez zamawiającego. 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 xml:space="preserve">Jedna strona: oznakowanie zgodne z logotypem wskazanym  </w:t>
            </w:r>
            <w:r w:rsidRPr="00D964D7">
              <w:rPr>
                <w:bCs/>
                <w:color w:val="000000"/>
                <w:sz w:val="18"/>
                <w:szCs w:val="18"/>
              </w:rPr>
              <w:br/>
              <w:t xml:space="preserve">w wytycznych na stronie </w:t>
            </w:r>
            <w:hyperlink r:id="rId8" w:history="1">
              <w:r w:rsidRPr="00D964D7">
                <w:rPr>
                  <w:rStyle w:val="Hipercze"/>
                  <w:bCs/>
                  <w:color w:val="000000"/>
                  <w:sz w:val="18"/>
                  <w:szCs w:val="18"/>
                </w:rPr>
                <w:t>https://www.funduszeeuropejskie.gov.pl/strony/o-funduszach/promocja/zasady-promocji-i-oznakowania-projektow-1/zasady-promocji-i-oznakowania-projektow-wersja-aktualna-od-1-stycznia-2018-roku</w:t>
              </w:r>
            </w:hyperlink>
            <w:r w:rsidRPr="00D964D7">
              <w:rPr>
                <w:bCs/>
                <w:color w:val="000000"/>
                <w:sz w:val="18"/>
                <w:szCs w:val="18"/>
              </w:rPr>
              <w:t xml:space="preserve">  i logo projektu „Dobre Wsparcie- system lokalnych usług społecznych” oraz adres strony internetowej. 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>Projekt i skład po stronie Wykonawcy,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84" w:rsidRPr="004869C0" w:rsidRDefault="004D1C84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84" w:rsidRPr="004869C0" w:rsidRDefault="004D1C84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84" w:rsidRPr="004869C0" w:rsidRDefault="004D1C84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84" w:rsidRPr="004869C0" w:rsidTr="00C4571D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C84" w:rsidRPr="004869C0" w:rsidRDefault="004D1C84" w:rsidP="004D1C84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>Długopisy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 xml:space="preserve">Długopis metalowy z niebieskim wymiennym wkładem dopasowanym do wielkości długopisu. Wyposażony w  obrotowy mechanizm wysuwania wkładu. 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 xml:space="preserve">Długopis z kolorową końcówką </w:t>
            </w:r>
            <w:proofErr w:type="spellStart"/>
            <w:r w:rsidRPr="00D964D7">
              <w:rPr>
                <w:bCs/>
                <w:color w:val="000000"/>
                <w:sz w:val="18"/>
                <w:szCs w:val="18"/>
              </w:rPr>
              <w:t>touch</w:t>
            </w:r>
            <w:proofErr w:type="spellEnd"/>
            <w:r w:rsidRPr="00D964D7">
              <w:rPr>
                <w:bCs/>
                <w:color w:val="000000"/>
                <w:sz w:val="18"/>
                <w:szCs w:val="18"/>
              </w:rPr>
              <w:t xml:space="preserve"> do obsługi ekranów dotykowych. Końcówka </w:t>
            </w:r>
            <w:proofErr w:type="spellStart"/>
            <w:r w:rsidRPr="00D964D7">
              <w:rPr>
                <w:bCs/>
                <w:color w:val="000000"/>
                <w:sz w:val="18"/>
                <w:szCs w:val="18"/>
              </w:rPr>
              <w:t>touch</w:t>
            </w:r>
            <w:proofErr w:type="spellEnd"/>
            <w:r w:rsidRPr="00D964D7">
              <w:rPr>
                <w:bCs/>
                <w:color w:val="000000"/>
                <w:sz w:val="18"/>
                <w:szCs w:val="18"/>
              </w:rPr>
              <w:t xml:space="preserve"> w kolorze korpusu danego długopisu.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 xml:space="preserve">Długopis ze srebrnymi elementami wykończenia (końcówka dolna, klip, pierścień i podstawa końcówki </w:t>
            </w:r>
            <w:proofErr w:type="spellStart"/>
            <w:r w:rsidRPr="00D964D7">
              <w:rPr>
                <w:bCs/>
                <w:color w:val="000000"/>
                <w:sz w:val="18"/>
                <w:szCs w:val="18"/>
              </w:rPr>
              <w:t>touch</w:t>
            </w:r>
            <w:proofErr w:type="spellEnd"/>
            <w:r w:rsidRPr="00D964D7">
              <w:rPr>
                <w:bCs/>
                <w:color w:val="000000"/>
                <w:sz w:val="18"/>
                <w:szCs w:val="18"/>
              </w:rPr>
              <w:t>)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 xml:space="preserve">Wymiary długopisu: 135 x 7 </w:t>
            </w:r>
            <w:proofErr w:type="spellStart"/>
            <w:r w:rsidRPr="00D964D7">
              <w:rPr>
                <w:bCs/>
                <w:color w:val="000000"/>
                <w:sz w:val="18"/>
                <w:szCs w:val="18"/>
              </w:rPr>
              <w:t>mm</w:t>
            </w:r>
            <w:proofErr w:type="spellEnd"/>
            <w:r w:rsidRPr="00D964D7">
              <w:rPr>
                <w:bCs/>
                <w:color w:val="000000"/>
                <w:sz w:val="18"/>
                <w:szCs w:val="18"/>
              </w:rPr>
              <w:t xml:space="preserve">.  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>Kolory: zielony.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 xml:space="preserve">Znakowanie: wyrazisty nadruk wskazany przez zamawiającego. 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 xml:space="preserve">Jedna strona: oznakowanie zgodne z logotypem wskazanym  </w:t>
            </w:r>
            <w:r w:rsidRPr="00D964D7">
              <w:rPr>
                <w:bCs/>
                <w:color w:val="000000"/>
                <w:sz w:val="18"/>
                <w:szCs w:val="18"/>
              </w:rPr>
              <w:br/>
              <w:t xml:space="preserve">w wytycznych na stronie </w:t>
            </w:r>
            <w:hyperlink r:id="rId9" w:history="1">
              <w:r w:rsidRPr="00D964D7">
                <w:rPr>
                  <w:rStyle w:val="Hipercze"/>
                  <w:bCs/>
                  <w:color w:val="000000"/>
                  <w:sz w:val="18"/>
                  <w:szCs w:val="18"/>
                </w:rPr>
                <w:t>https://www.funduszeeuropejskie.gov.pl/strony/o-funduszach/promocja/zasady-promocji-i-oznakowania-projektow-1/zasady-promocji-i-oznakowania-projektow-wersja-aktualna-od-1-stycznia-2018-roku</w:t>
              </w:r>
            </w:hyperlink>
            <w:r w:rsidRPr="00D964D7">
              <w:rPr>
                <w:bCs/>
                <w:color w:val="000000"/>
                <w:sz w:val="18"/>
                <w:szCs w:val="18"/>
              </w:rPr>
              <w:t xml:space="preserve">  i logo projektu „Dobre Wsparcie- system lokalnych usług społecznych” oraz adres strony internetowej. </w:t>
            </w: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</w:p>
          <w:p w:rsidR="004D1C84" w:rsidRPr="00D964D7" w:rsidRDefault="004D1C84" w:rsidP="004D1C84">
            <w:pPr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>Projekt i skład po stronie Wykonawcy, do akceptacji Zamawiającego.</w:t>
            </w:r>
          </w:p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84" w:rsidRPr="00D964D7" w:rsidRDefault="004D1C84" w:rsidP="004D1C84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D964D7">
              <w:rPr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84" w:rsidRPr="004869C0" w:rsidRDefault="004D1C84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84" w:rsidRPr="004869C0" w:rsidRDefault="004D1C84" w:rsidP="004D1C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84" w:rsidRPr="004869C0" w:rsidRDefault="004D1C84" w:rsidP="004D1C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84" w:rsidRPr="004869C0" w:rsidTr="003A5A6F">
        <w:trPr>
          <w:trHeight w:val="524"/>
        </w:trPr>
        <w:tc>
          <w:tcPr>
            <w:tcW w:w="1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C84" w:rsidRPr="004869C0" w:rsidRDefault="004D1C84" w:rsidP="004D1C8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brutto: 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C84" w:rsidRPr="004869C0" w:rsidRDefault="004D1C84" w:rsidP="004D1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73E9" w:rsidRPr="004869C0" w:rsidRDefault="00B273E9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B90CF4" w:rsidRPr="004869C0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B90CF4" w:rsidRPr="004869C0" w:rsidRDefault="00B90CF4" w:rsidP="008E3C3B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869C0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B90CF4" w:rsidRPr="004869C0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90CF4" w:rsidRDefault="00B90CF4" w:rsidP="00F80F63">
      <w:pPr>
        <w:tabs>
          <w:tab w:val="left" w:pos="5740"/>
        </w:tabs>
        <w:spacing w:after="120"/>
        <w:jc w:val="right"/>
      </w:pPr>
      <w:r w:rsidRPr="004869C0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</w:t>
      </w:r>
      <w:r w:rsidRPr="004869C0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B90CF4" w:rsidSect="00F80F63">
      <w:headerReference w:type="default" r:id="rId10"/>
      <w:footerReference w:type="even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FD6" w:rsidRDefault="000F5FD6" w:rsidP="00052368">
      <w:pPr>
        <w:pStyle w:val="Tekstpodstawowy2"/>
      </w:pPr>
      <w:r>
        <w:separator/>
      </w:r>
    </w:p>
  </w:endnote>
  <w:endnote w:type="continuationSeparator" w:id="0">
    <w:p w:rsidR="000F5FD6" w:rsidRDefault="000F5FD6" w:rsidP="00052368">
      <w:pPr>
        <w:pStyle w:val="Tekstpodstawowy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D6" w:rsidRDefault="00E95567" w:rsidP="000523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5F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5FD6" w:rsidRDefault="000F5FD6" w:rsidP="0005236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D6" w:rsidRPr="00BE7086" w:rsidRDefault="00E95567" w:rsidP="0005236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="000F5FD6"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 w:rsidR="000404F5">
      <w:rPr>
        <w:rStyle w:val="Numerstrony"/>
        <w:rFonts w:ascii="Arial" w:hAnsi="Arial" w:cs="Arial"/>
        <w:noProof/>
        <w:sz w:val="16"/>
        <w:szCs w:val="16"/>
      </w:rPr>
      <w:t>1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0F5FD6" w:rsidRPr="00DA1227" w:rsidRDefault="000F5FD6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 w:rsidRPr="00DA1227">
      <w:rPr>
        <w:rFonts w:ascii="Arial" w:hAnsi="Arial" w:cs="Arial"/>
        <w:sz w:val="14"/>
        <w:szCs w:val="14"/>
      </w:rPr>
      <w:t>fax</w:t>
    </w:r>
    <w:proofErr w:type="spellEnd"/>
    <w:r w:rsidRPr="00DA1227">
      <w:rPr>
        <w:rFonts w:ascii="Arial" w:hAnsi="Arial" w:cs="Arial"/>
        <w:sz w:val="14"/>
        <w:szCs w:val="14"/>
      </w:rPr>
      <w:t xml:space="preserve"> (+48 91) 48 93 968</w:t>
    </w:r>
  </w:p>
  <w:p w:rsidR="000F5FD6" w:rsidRPr="00DA1227" w:rsidRDefault="00E95567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0F5FD6"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0F5FD6" w:rsidRDefault="000F5FD6" w:rsidP="0005236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FD6" w:rsidRPr="00495620" w:rsidRDefault="000F5FD6" w:rsidP="00495620">
      <w:pPr>
        <w:pStyle w:val="Stopka"/>
      </w:pPr>
    </w:p>
  </w:footnote>
  <w:footnote w:type="continuationSeparator" w:id="0">
    <w:p w:rsidR="000F5FD6" w:rsidRDefault="000F5FD6" w:rsidP="00052368">
      <w:pPr>
        <w:pStyle w:val="Tekstpodstawowy2"/>
      </w:pPr>
      <w:r>
        <w:continuationSeparator/>
      </w:r>
    </w:p>
  </w:footnote>
  <w:footnote w:id="1">
    <w:p w:rsidR="000F5FD6" w:rsidRPr="000D5C04" w:rsidRDefault="000F5FD6" w:rsidP="00043EAD">
      <w:pPr>
        <w:pStyle w:val="Tekstprzypisudolnego"/>
        <w:rPr>
          <w:rFonts w:ascii="Arial" w:hAnsi="Arial" w:cs="Arial"/>
          <w:sz w:val="18"/>
          <w:szCs w:val="18"/>
        </w:rPr>
      </w:pPr>
      <w:r w:rsidRPr="000D5C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C04">
        <w:rPr>
          <w:rFonts w:ascii="Arial" w:hAnsi="Arial" w:cs="Arial"/>
          <w:sz w:val="18"/>
          <w:szCs w:val="18"/>
        </w:rPr>
        <w:t xml:space="preserve"> Wskazać czy są to materiały opisane wprost w SIWZ czy równoważne; podać parametry spełniające wymagania zamawiającego</w:t>
      </w:r>
      <w:r>
        <w:rPr>
          <w:rFonts w:ascii="Arial" w:hAnsi="Arial" w:cs="Arial"/>
          <w:sz w:val="18"/>
          <w:szCs w:val="18"/>
        </w:rPr>
        <w:t xml:space="preserve"> - zgodnie </w:t>
      </w:r>
      <w:r w:rsidR="0054774A">
        <w:rPr>
          <w:rFonts w:ascii="Arial" w:hAnsi="Arial" w:cs="Arial"/>
          <w:sz w:val="18"/>
          <w:szCs w:val="18"/>
        </w:rPr>
        <w:t xml:space="preserve"> z R</w:t>
      </w:r>
      <w:r>
        <w:rPr>
          <w:rFonts w:ascii="Arial" w:hAnsi="Arial" w:cs="Arial"/>
          <w:sz w:val="18"/>
          <w:szCs w:val="18"/>
        </w:rPr>
        <w:t xml:space="preserve">ozdz. III pkt. </w:t>
      </w:r>
      <w:r w:rsidR="0054774A">
        <w:rPr>
          <w:rFonts w:ascii="Arial" w:hAnsi="Arial" w:cs="Arial"/>
          <w:sz w:val="18"/>
          <w:szCs w:val="18"/>
        </w:rPr>
        <w:t>2</w:t>
      </w:r>
      <w:r w:rsidRPr="000D5C04">
        <w:rPr>
          <w:rFonts w:ascii="Arial" w:hAnsi="Arial" w:cs="Arial"/>
          <w:sz w:val="18"/>
          <w:szCs w:val="18"/>
        </w:rPr>
        <w:t xml:space="preserve"> SIWZ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D6" w:rsidRPr="00CB0679" w:rsidRDefault="000F5FD6" w:rsidP="005B2675">
    <w:pPr>
      <w:tabs>
        <w:tab w:val="left" w:pos="5740"/>
      </w:tabs>
      <w:spacing w:after="120"/>
      <w:rPr>
        <w:rFonts w:ascii="Arial" w:hAnsi="Arial" w:cs="Arial"/>
        <w:sz w:val="20"/>
        <w:szCs w:val="20"/>
      </w:rPr>
    </w:pPr>
    <w:r w:rsidRPr="00CB0679">
      <w:rPr>
        <w:rFonts w:ascii="Arial" w:hAnsi="Arial" w:cs="Arial"/>
        <w:sz w:val="20"/>
        <w:szCs w:val="20"/>
      </w:rPr>
      <w:t>WOiRZL.II.272</w:t>
    </w:r>
    <w:r>
      <w:rPr>
        <w:rFonts w:ascii="Arial" w:hAnsi="Arial" w:cs="Arial"/>
        <w:sz w:val="20"/>
        <w:szCs w:val="20"/>
      </w:rPr>
      <w:t>.20.2018.DP</w:t>
    </w:r>
  </w:p>
  <w:p w:rsidR="000F5FD6" w:rsidRDefault="000F5FD6" w:rsidP="005B2675">
    <w:pPr>
      <w:pStyle w:val="Nagwek"/>
      <w:jc w:val="right"/>
    </w:pPr>
    <w:r w:rsidRPr="00C51E8E">
      <w:rPr>
        <w:rFonts w:ascii="Arial" w:hAnsi="Arial" w:cs="Arial"/>
        <w:b/>
        <w:sz w:val="20"/>
        <w:szCs w:val="20"/>
      </w:rPr>
      <w:t>Załącznik nr 1</w:t>
    </w:r>
    <w:r w:rsidR="003C6851">
      <w:rPr>
        <w:rFonts w:ascii="Arial" w:hAnsi="Arial" w:cs="Arial"/>
        <w:b/>
        <w:sz w:val="20"/>
        <w:szCs w:val="20"/>
      </w:rPr>
      <w:t>d</w:t>
    </w:r>
    <w:r w:rsidRPr="00C51E8E">
      <w:rPr>
        <w:rFonts w:ascii="Arial" w:hAnsi="Arial" w:cs="Arial"/>
        <w:b/>
        <w:sz w:val="20"/>
        <w:szCs w:val="20"/>
      </w:rPr>
      <w:t xml:space="preserve"> do SIWZ</w:t>
    </w:r>
  </w:p>
  <w:p w:rsidR="000F5FD6" w:rsidRDefault="000F5F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B3366A9"/>
    <w:multiLevelType w:val="multilevel"/>
    <w:tmpl w:val="6D6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C36F2"/>
    <w:multiLevelType w:val="hybridMultilevel"/>
    <w:tmpl w:val="4CB4E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4033A"/>
    <w:multiLevelType w:val="hybridMultilevel"/>
    <w:tmpl w:val="CFBA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6963702"/>
    <w:multiLevelType w:val="hybridMultilevel"/>
    <w:tmpl w:val="2E9A2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90CF4"/>
    <w:rsid w:val="000122C2"/>
    <w:rsid w:val="000146B8"/>
    <w:rsid w:val="00026303"/>
    <w:rsid w:val="000404F5"/>
    <w:rsid w:val="00042159"/>
    <w:rsid w:val="00043EAD"/>
    <w:rsid w:val="00052368"/>
    <w:rsid w:val="00063E31"/>
    <w:rsid w:val="00087AB5"/>
    <w:rsid w:val="000D5C04"/>
    <w:rsid w:val="000E5831"/>
    <w:rsid w:val="000F5FD6"/>
    <w:rsid w:val="000F7DA8"/>
    <w:rsid w:val="001063E6"/>
    <w:rsid w:val="00127EE8"/>
    <w:rsid w:val="00143E32"/>
    <w:rsid w:val="0014736E"/>
    <w:rsid w:val="00157093"/>
    <w:rsid w:val="00161A96"/>
    <w:rsid w:val="0016439C"/>
    <w:rsid w:val="00166910"/>
    <w:rsid w:val="0016711D"/>
    <w:rsid w:val="00174778"/>
    <w:rsid w:val="00175374"/>
    <w:rsid w:val="00176FAF"/>
    <w:rsid w:val="00184739"/>
    <w:rsid w:val="001C1531"/>
    <w:rsid w:val="001C2677"/>
    <w:rsid w:val="001D391B"/>
    <w:rsid w:val="001D720F"/>
    <w:rsid w:val="001E7A98"/>
    <w:rsid w:val="002204F9"/>
    <w:rsid w:val="00236A63"/>
    <w:rsid w:val="00251814"/>
    <w:rsid w:val="0026051A"/>
    <w:rsid w:val="00260E68"/>
    <w:rsid w:val="00277917"/>
    <w:rsid w:val="00295D26"/>
    <w:rsid w:val="002F37EC"/>
    <w:rsid w:val="00301666"/>
    <w:rsid w:val="003130F1"/>
    <w:rsid w:val="003361B2"/>
    <w:rsid w:val="0033699A"/>
    <w:rsid w:val="0038565C"/>
    <w:rsid w:val="003A0B65"/>
    <w:rsid w:val="003A539E"/>
    <w:rsid w:val="003A5A6F"/>
    <w:rsid w:val="003C6851"/>
    <w:rsid w:val="003F6C99"/>
    <w:rsid w:val="00407974"/>
    <w:rsid w:val="004216FA"/>
    <w:rsid w:val="00430629"/>
    <w:rsid w:val="00462070"/>
    <w:rsid w:val="00463CFC"/>
    <w:rsid w:val="00483FB7"/>
    <w:rsid w:val="004869C0"/>
    <w:rsid w:val="0049289B"/>
    <w:rsid w:val="00495620"/>
    <w:rsid w:val="004C3801"/>
    <w:rsid w:val="004D1C84"/>
    <w:rsid w:val="004F2202"/>
    <w:rsid w:val="00503929"/>
    <w:rsid w:val="00530ECE"/>
    <w:rsid w:val="00532C86"/>
    <w:rsid w:val="0054774A"/>
    <w:rsid w:val="005606EB"/>
    <w:rsid w:val="005A6328"/>
    <w:rsid w:val="005B0947"/>
    <w:rsid w:val="005B2675"/>
    <w:rsid w:val="005F322B"/>
    <w:rsid w:val="005F4148"/>
    <w:rsid w:val="005F5854"/>
    <w:rsid w:val="006051A7"/>
    <w:rsid w:val="0063061B"/>
    <w:rsid w:val="00646162"/>
    <w:rsid w:val="00650003"/>
    <w:rsid w:val="006A3022"/>
    <w:rsid w:val="006B403D"/>
    <w:rsid w:val="006C138C"/>
    <w:rsid w:val="006D2CE9"/>
    <w:rsid w:val="006F0954"/>
    <w:rsid w:val="007100C3"/>
    <w:rsid w:val="0072624F"/>
    <w:rsid w:val="00735330"/>
    <w:rsid w:val="00757704"/>
    <w:rsid w:val="007718B4"/>
    <w:rsid w:val="00774152"/>
    <w:rsid w:val="007A557E"/>
    <w:rsid w:val="007C11C9"/>
    <w:rsid w:val="007E12FE"/>
    <w:rsid w:val="00802361"/>
    <w:rsid w:val="00844B0A"/>
    <w:rsid w:val="008509A0"/>
    <w:rsid w:val="00865DC2"/>
    <w:rsid w:val="0087091A"/>
    <w:rsid w:val="008D3796"/>
    <w:rsid w:val="008E3C3B"/>
    <w:rsid w:val="008E46B6"/>
    <w:rsid w:val="00907D48"/>
    <w:rsid w:val="00943F2A"/>
    <w:rsid w:val="00964B07"/>
    <w:rsid w:val="0099437C"/>
    <w:rsid w:val="009A7F0C"/>
    <w:rsid w:val="009E2B88"/>
    <w:rsid w:val="009F4B67"/>
    <w:rsid w:val="00A13044"/>
    <w:rsid w:val="00A14DF6"/>
    <w:rsid w:val="00A230C1"/>
    <w:rsid w:val="00A6577B"/>
    <w:rsid w:val="00AF2852"/>
    <w:rsid w:val="00B04227"/>
    <w:rsid w:val="00B07660"/>
    <w:rsid w:val="00B26A19"/>
    <w:rsid w:val="00B273E9"/>
    <w:rsid w:val="00B279B1"/>
    <w:rsid w:val="00B36337"/>
    <w:rsid w:val="00B51ACD"/>
    <w:rsid w:val="00B54F15"/>
    <w:rsid w:val="00B62C2A"/>
    <w:rsid w:val="00B6785D"/>
    <w:rsid w:val="00B83A4D"/>
    <w:rsid w:val="00B904CC"/>
    <w:rsid w:val="00B90CF4"/>
    <w:rsid w:val="00B95151"/>
    <w:rsid w:val="00BA3AA8"/>
    <w:rsid w:val="00C13458"/>
    <w:rsid w:val="00C32D2E"/>
    <w:rsid w:val="00C4571D"/>
    <w:rsid w:val="00C53969"/>
    <w:rsid w:val="00C53970"/>
    <w:rsid w:val="00C816CA"/>
    <w:rsid w:val="00C918DE"/>
    <w:rsid w:val="00CB0679"/>
    <w:rsid w:val="00CB636C"/>
    <w:rsid w:val="00CD2651"/>
    <w:rsid w:val="00CD37BE"/>
    <w:rsid w:val="00D004A3"/>
    <w:rsid w:val="00D05C4D"/>
    <w:rsid w:val="00D07E09"/>
    <w:rsid w:val="00D14DB9"/>
    <w:rsid w:val="00D177E5"/>
    <w:rsid w:val="00D25EAE"/>
    <w:rsid w:val="00D35539"/>
    <w:rsid w:val="00D4262F"/>
    <w:rsid w:val="00D95761"/>
    <w:rsid w:val="00D97670"/>
    <w:rsid w:val="00DA1227"/>
    <w:rsid w:val="00DD5DD5"/>
    <w:rsid w:val="00DF63F6"/>
    <w:rsid w:val="00E028A6"/>
    <w:rsid w:val="00E03F9C"/>
    <w:rsid w:val="00E16D43"/>
    <w:rsid w:val="00E23168"/>
    <w:rsid w:val="00E25D48"/>
    <w:rsid w:val="00E27CAA"/>
    <w:rsid w:val="00E568F9"/>
    <w:rsid w:val="00E64CB4"/>
    <w:rsid w:val="00E758D0"/>
    <w:rsid w:val="00E845D0"/>
    <w:rsid w:val="00E873B3"/>
    <w:rsid w:val="00E95567"/>
    <w:rsid w:val="00EB167B"/>
    <w:rsid w:val="00EC1BEA"/>
    <w:rsid w:val="00EC3661"/>
    <w:rsid w:val="00ED5419"/>
    <w:rsid w:val="00EE2187"/>
    <w:rsid w:val="00F1725D"/>
    <w:rsid w:val="00F241A9"/>
    <w:rsid w:val="00F30FB2"/>
    <w:rsid w:val="00F32C49"/>
    <w:rsid w:val="00F456EF"/>
    <w:rsid w:val="00F53D37"/>
    <w:rsid w:val="00F646DF"/>
    <w:rsid w:val="00F71EF0"/>
    <w:rsid w:val="00F77CA8"/>
    <w:rsid w:val="00F80F63"/>
    <w:rsid w:val="00FA13B7"/>
    <w:rsid w:val="00FE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C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  <w:style w:type="character" w:customStyle="1" w:styleId="TematkomentarzaZnak">
    <w:name w:val="Temat komentarza Znak"/>
    <w:link w:val="Tematkomentarza"/>
    <w:rsid w:val="00D004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C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  <w:style w:type="character" w:customStyle="1" w:styleId="TematkomentarzaZnak">
    <w:name w:val="Temat komentarza Znak"/>
    <w:link w:val="Tematkomentarza"/>
    <w:rsid w:val="00D004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promocja/zasady-promocji-i-oznakowania-projektow-1/zasady-promocji-i-oznakowania-projektow-wersja-aktualna-od-1-stycznia-2018-rok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unduszeeuropejskie.gov.pl/strony/o-funduszach/promocja/zasady-promocji-i-oznakowania-projektow-1/zasady-promocji-i-oznakowania-projektow-wersja-aktualna-od-1-stycznia-2018-rok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promocja/zasady-promocji-i-oznakowania-projektow-1/zasady-promocji-i-oznakowania-projektow-wersja-aktualna-od-1-stycznia-2018-rok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326</Words>
  <Characters>3645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Województwo Zachodniopomorskie</Company>
  <LinksUpToDate>false</LinksUpToDate>
  <CharactersWithSpaces>3964</CharactersWithSpaces>
  <SharedDoc>false</SharedDoc>
  <HLinks>
    <vt:vector size="6" baseType="variant">
      <vt:variant>
        <vt:i4>983166</vt:i4>
      </vt:variant>
      <vt:variant>
        <vt:i4>5</vt:i4>
      </vt:variant>
      <vt:variant>
        <vt:i4>0</vt:i4>
      </vt:variant>
      <vt:variant>
        <vt:i4>5</vt:i4>
      </vt:variant>
      <vt:variant>
        <vt:lpwstr>\\umwzp.local\Dokumenty\Organizacja\Wydzialowe\Pilsudskiego\2013\Ustawienia lokalne\Temporary Internet Files\OLK1CA\www.wzp.pl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Ewa Krukowska</dc:creator>
  <cp:lastModifiedBy>katomczyk</cp:lastModifiedBy>
  <cp:revision>7</cp:revision>
  <dcterms:created xsi:type="dcterms:W3CDTF">2018-08-13T07:32:00Z</dcterms:created>
  <dcterms:modified xsi:type="dcterms:W3CDTF">2018-08-21T06:54:00Z</dcterms:modified>
</cp:coreProperties>
</file>