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F4" w:rsidRPr="00C51E8E" w:rsidRDefault="00B90CF4" w:rsidP="00B90CF4">
      <w:pPr>
        <w:tabs>
          <w:tab w:val="left" w:pos="5740"/>
        </w:tabs>
        <w:spacing w:after="120"/>
        <w:jc w:val="righ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tblGrid>
      <w:tr w:rsidR="00907D48" w:rsidRPr="004869C0" w:rsidTr="0087091A">
        <w:trPr>
          <w:trHeight w:val="123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07D48" w:rsidRPr="00907D48" w:rsidRDefault="00907D48" w:rsidP="0087091A">
            <w:pPr>
              <w:spacing w:before="120" w:after="120"/>
              <w:jc w:val="center"/>
              <w:rPr>
                <w:rFonts w:ascii="Arial" w:eastAsia="MS Mincho" w:hAnsi="Arial" w:cs="Arial"/>
                <w:sz w:val="20"/>
                <w:szCs w:val="20"/>
              </w:rPr>
            </w:pPr>
          </w:p>
          <w:p w:rsidR="00907D48" w:rsidRPr="00907D48" w:rsidRDefault="00907D48" w:rsidP="0087091A">
            <w:pPr>
              <w:spacing w:before="120" w:after="120"/>
              <w:jc w:val="center"/>
              <w:rPr>
                <w:rFonts w:ascii="Arial" w:eastAsia="MS Mincho" w:hAnsi="Arial" w:cs="Arial"/>
                <w:sz w:val="20"/>
                <w:szCs w:val="20"/>
              </w:rPr>
            </w:pPr>
          </w:p>
          <w:p w:rsidR="00907D48" w:rsidRPr="004869C0" w:rsidRDefault="00907D48" w:rsidP="0087091A">
            <w:pPr>
              <w:spacing w:before="120" w:after="120"/>
              <w:jc w:val="center"/>
              <w:rPr>
                <w:rFonts w:ascii="Arial" w:eastAsia="MS Mincho" w:hAnsi="Arial" w:cs="Arial"/>
                <w:b/>
                <w:sz w:val="20"/>
                <w:szCs w:val="20"/>
                <w:u w:val="single"/>
                <w:vertAlign w:val="subscript"/>
              </w:rPr>
            </w:pPr>
            <w:r w:rsidRPr="004869C0">
              <w:rPr>
                <w:rFonts w:ascii="Arial" w:eastAsia="MS Mincho" w:hAnsi="Arial" w:cs="Arial"/>
                <w:sz w:val="20"/>
                <w:szCs w:val="20"/>
                <w:vertAlign w:val="subscript"/>
              </w:rPr>
              <w:t>Pieczęć Wykonawcy</w:t>
            </w:r>
          </w:p>
        </w:tc>
      </w:tr>
    </w:tbl>
    <w:p w:rsidR="00B26A19" w:rsidRPr="004869C0" w:rsidRDefault="00B26A19" w:rsidP="00B90CF4">
      <w:pPr>
        <w:autoSpaceDE w:val="0"/>
        <w:autoSpaceDN w:val="0"/>
        <w:adjustRightInd w:val="0"/>
        <w:spacing w:after="120"/>
        <w:jc w:val="center"/>
        <w:rPr>
          <w:rFonts w:ascii="Arial" w:hAnsi="Arial" w:cs="Arial"/>
          <w:b/>
          <w:sz w:val="20"/>
          <w:szCs w:val="20"/>
        </w:rPr>
      </w:pPr>
    </w:p>
    <w:p w:rsidR="00B90CF4" w:rsidRPr="004869C0" w:rsidRDefault="00B90CF4" w:rsidP="00B90CF4">
      <w:pPr>
        <w:autoSpaceDE w:val="0"/>
        <w:autoSpaceDN w:val="0"/>
        <w:adjustRightInd w:val="0"/>
        <w:spacing w:after="120"/>
        <w:jc w:val="center"/>
        <w:rPr>
          <w:rFonts w:ascii="Arial" w:hAnsi="Arial" w:cs="Arial"/>
          <w:b/>
          <w:sz w:val="20"/>
          <w:szCs w:val="20"/>
        </w:rPr>
      </w:pPr>
      <w:r w:rsidRPr="004869C0">
        <w:rPr>
          <w:rFonts w:ascii="Arial" w:hAnsi="Arial" w:cs="Arial"/>
          <w:b/>
          <w:sz w:val="20"/>
          <w:szCs w:val="20"/>
        </w:rPr>
        <w:t>Specyfikacja ilościowo – cenowa przedmiotu zamówienia</w:t>
      </w:r>
    </w:p>
    <w:p w:rsidR="001063E6" w:rsidRPr="004869C0" w:rsidRDefault="00B90CF4" w:rsidP="00CB0679">
      <w:pPr>
        <w:tabs>
          <w:tab w:val="num" w:pos="2340"/>
        </w:tabs>
        <w:spacing w:after="120"/>
        <w:jc w:val="both"/>
        <w:rPr>
          <w:rFonts w:ascii="Arial" w:hAnsi="Arial" w:cs="Arial"/>
          <w:sz w:val="20"/>
          <w:szCs w:val="20"/>
        </w:rPr>
      </w:pPr>
      <w:r w:rsidRPr="004869C0">
        <w:rPr>
          <w:rFonts w:ascii="Arial" w:hAnsi="Arial" w:cs="Arial"/>
          <w:sz w:val="20"/>
          <w:szCs w:val="20"/>
        </w:rPr>
        <w:t>w postępowaniu o udzielenie zamówienia publicznego prowadzonego w trybie przetargu nieograniczonego na „</w:t>
      </w:r>
      <w:r w:rsidR="00CB0679" w:rsidRPr="004869C0">
        <w:rPr>
          <w:rFonts w:ascii="Arial" w:hAnsi="Arial" w:cs="Arial"/>
          <w:b/>
          <w:sz w:val="20"/>
          <w:szCs w:val="20"/>
        </w:rPr>
        <w:t>Wykonanie oraz dostawę materiałów promocyjno-reklamowych</w:t>
      </w:r>
      <w:r w:rsidRPr="004869C0">
        <w:rPr>
          <w:rFonts w:ascii="Arial" w:hAnsi="Arial" w:cs="Arial"/>
          <w:sz w:val="20"/>
          <w:szCs w:val="20"/>
        </w:rPr>
        <w:t>”</w:t>
      </w:r>
    </w:p>
    <w:p w:rsidR="00E845D0" w:rsidRPr="004869C0" w:rsidRDefault="00E845D0" w:rsidP="00CB0679">
      <w:pPr>
        <w:tabs>
          <w:tab w:val="num" w:pos="2340"/>
        </w:tabs>
        <w:spacing w:after="120"/>
        <w:jc w:val="both"/>
        <w:rPr>
          <w:rFonts w:ascii="Arial" w:hAnsi="Arial" w:cs="Arial"/>
          <w:b/>
          <w:sz w:val="28"/>
          <w:szCs w:val="28"/>
          <w:u w:val="single"/>
        </w:rPr>
      </w:pPr>
      <w:r w:rsidRPr="004869C0">
        <w:rPr>
          <w:rFonts w:ascii="Arial" w:hAnsi="Arial" w:cs="Arial"/>
          <w:b/>
          <w:sz w:val="28"/>
          <w:szCs w:val="28"/>
          <w:u w:val="single"/>
        </w:rPr>
        <w:t>Część 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B90CF4" w:rsidRPr="004869C0" w:rsidTr="00D07E09">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D4262F" w:rsidP="00052368">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 xml:space="preserve">Rodzaj </w:t>
            </w:r>
          </w:p>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C13458">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Łączna cena brutto</w:t>
            </w:r>
          </w:p>
          <w:p w:rsidR="00B90CF4" w:rsidRPr="004869C0" w:rsidRDefault="00B90CF4" w:rsidP="00052368">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43EAD">
            <w:pPr>
              <w:jc w:val="center"/>
              <w:rPr>
                <w:rFonts w:ascii="Arial" w:hAnsi="Arial" w:cs="Arial"/>
                <w:b/>
                <w:sz w:val="20"/>
                <w:szCs w:val="20"/>
              </w:rPr>
            </w:pPr>
            <w:r w:rsidRPr="004869C0">
              <w:rPr>
                <w:rFonts w:ascii="Arial" w:hAnsi="Arial" w:cs="Arial"/>
                <w:b/>
                <w:sz w:val="20"/>
                <w:szCs w:val="20"/>
              </w:rPr>
              <w:t>Parametry oferowanych materiałów</w:t>
            </w:r>
            <w:r w:rsidR="00043EAD" w:rsidRPr="004869C0">
              <w:rPr>
                <w:rStyle w:val="Odwoanieprzypisudolnego"/>
                <w:rFonts w:ascii="Arial" w:hAnsi="Arial" w:cs="Arial"/>
                <w:b/>
                <w:sz w:val="20"/>
                <w:szCs w:val="20"/>
              </w:rPr>
              <w:footnoteReference w:id="1"/>
            </w:r>
            <w:r w:rsidRPr="004869C0">
              <w:rPr>
                <w:rFonts w:ascii="Arial" w:hAnsi="Arial" w:cs="Arial"/>
                <w:b/>
                <w:sz w:val="20"/>
                <w:szCs w:val="20"/>
              </w:rPr>
              <w:t xml:space="preserve"> </w:t>
            </w:r>
          </w:p>
        </w:tc>
      </w:tr>
      <w:tr w:rsidR="00B90CF4" w:rsidRPr="004869C0" w:rsidTr="00D07E09">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sz w:val="20"/>
                <w:szCs w:val="20"/>
              </w:rPr>
            </w:pPr>
            <w:r w:rsidRPr="004869C0">
              <w:rPr>
                <w:rFonts w:ascii="Arial" w:hAnsi="Arial" w:cs="Arial"/>
                <w:b/>
                <w:sz w:val="20"/>
                <w:szCs w:val="20"/>
              </w:rPr>
              <w:t>7</w:t>
            </w:r>
          </w:p>
        </w:tc>
      </w:tr>
      <w:tr w:rsidR="00D004A3" w:rsidRPr="004869C0" w:rsidTr="00C4571D">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Powerbank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TimesNewRomanPSMT"/>
                <w:sz w:val="18"/>
                <w:szCs w:val="18"/>
              </w:rPr>
            </w:pPr>
            <w:r w:rsidRPr="004869C0">
              <w:rPr>
                <w:rFonts w:eastAsia="TimesNewRomanPSMT"/>
                <w:sz w:val="18"/>
                <w:szCs w:val="18"/>
              </w:rPr>
              <w:t xml:space="preserve">Powerbank (zewnętrzny akumulatorek), za pomocą którego można naładować tablety, telefony komórkowe, MP3/4.  Ładowany przez port USB oraz z sieci 240V. </w:t>
            </w:r>
          </w:p>
          <w:p w:rsidR="00D004A3" w:rsidRPr="004869C0" w:rsidRDefault="00D004A3" w:rsidP="00D004A3">
            <w:pPr>
              <w:rPr>
                <w:rFonts w:eastAsia="TimesNewRomanPSMT"/>
                <w:sz w:val="18"/>
                <w:szCs w:val="18"/>
              </w:rPr>
            </w:pPr>
            <w:r w:rsidRPr="004869C0">
              <w:rPr>
                <w:rFonts w:eastAsia="TimesNewRomanPSMT"/>
                <w:sz w:val="18"/>
                <w:szCs w:val="18"/>
              </w:rPr>
              <w:t xml:space="preserve">Do zestawu dołączona wtyczka usb + wtyczka do micro usb i do najnowszych urządzeń Apple </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Pojemność akumulatorka:</w:t>
            </w:r>
            <w:r w:rsidRPr="004869C0">
              <w:rPr>
                <w:rFonts w:eastAsia="TimesNewRomanPSMT"/>
                <w:sz w:val="18"/>
                <w:szCs w:val="18"/>
              </w:rPr>
              <w:t xml:space="preserve"> min. 4000 mAh. Wysokiej jakości podzespoły.</w:t>
            </w:r>
          </w:p>
          <w:p w:rsidR="00D004A3" w:rsidRPr="004869C0" w:rsidRDefault="00D004A3" w:rsidP="00D004A3">
            <w:pPr>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50 x niebieski, 100 x grafitowy, 50 x srebrny</w:t>
            </w:r>
          </w:p>
          <w:p w:rsidR="00D004A3" w:rsidRPr="004869C0" w:rsidRDefault="00D004A3" w:rsidP="00D004A3">
            <w:pPr>
              <w:rPr>
                <w:rFonts w:eastAsia="TimesNewRomanPSMT"/>
                <w:sz w:val="18"/>
                <w:szCs w:val="18"/>
              </w:rPr>
            </w:pPr>
            <w:r w:rsidRPr="004869C0">
              <w:rPr>
                <w:rFonts w:eastAsia="TimesNewRomanPSMT"/>
                <w:b/>
                <w:sz w:val="18"/>
                <w:szCs w:val="18"/>
              </w:rPr>
              <w:t>Moc wejścia:</w:t>
            </w:r>
            <w:r w:rsidRPr="004869C0">
              <w:rPr>
                <w:rFonts w:eastAsia="TimesNewRomanPSMT"/>
                <w:sz w:val="18"/>
                <w:szCs w:val="18"/>
              </w:rPr>
              <w:t xml:space="preserve"> 5V/1A, </w:t>
            </w:r>
          </w:p>
          <w:p w:rsidR="00D004A3" w:rsidRPr="004869C0" w:rsidRDefault="00D004A3" w:rsidP="00D004A3">
            <w:pPr>
              <w:rPr>
                <w:rFonts w:eastAsia="TimesNewRomanPSMT"/>
                <w:sz w:val="18"/>
                <w:szCs w:val="18"/>
              </w:rPr>
            </w:pPr>
            <w:r w:rsidRPr="004869C0">
              <w:rPr>
                <w:rFonts w:eastAsia="TimesNewRomanPSMT"/>
                <w:b/>
                <w:sz w:val="18"/>
                <w:szCs w:val="18"/>
              </w:rPr>
              <w:t>Moc wyjścia</w:t>
            </w:r>
            <w:r w:rsidRPr="004869C0">
              <w:rPr>
                <w:rFonts w:eastAsia="TimesNewRomanPSMT"/>
                <w:sz w:val="18"/>
                <w:szCs w:val="18"/>
              </w:rPr>
              <w:t xml:space="preserve">: 5/1A, </w:t>
            </w:r>
          </w:p>
          <w:p w:rsidR="00D004A3" w:rsidRPr="004869C0" w:rsidRDefault="00D004A3" w:rsidP="00D004A3">
            <w:pPr>
              <w:rPr>
                <w:rFonts w:eastAsia="TimesNewRomanPSMT"/>
                <w:sz w:val="18"/>
                <w:szCs w:val="18"/>
              </w:rPr>
            </w:pPr>
            <w:r w:rsidRPr="004869C0">
              <w:rPr>
                <w:rFonts w:eastAsia="TimesNewRomanPSMT"/>
                <w:b/>
                <w:sz w:val="18"/>
                <w:szCs w:val="18"/>
              </w:rPr>
              <w:t>Czas ładowania:</w:t>
            </w:r>
            <w:r w:rsidRPr="004869C0">
              <w:rPr>
                <w:rFonts w:eastAsia="TimesNewRomanPSMT"/>
                <w:sz w:val="18"/>
                <w:szCs w:val="18"/>
              </w:rPr>
              <w:t xml:space="preserve"> max 6 h</w:t>
            </w:r>
          </w:p>
          <w:p w:rsidR="00D004A3" w:rsidRPr="004869C0" w:rsidRDefault="00D004A3" w:rsidP="00D004A3">
            <w:pPr>
              <w:rPr>
                <w:rFonts w:eastAsia="TimesNewRomanPSMT"/>
                <w:sz w:val="18"/>
                <w:szCs w:val="18"/>
              </w:rPr>
            </w:pPr>
            <w:r w:rsidRPr="004869C0">
              <w:rPr>
                <w:rFonts w:eastAsia="TimesNewRomanPSMT"/>
                <w:b/>
                <w:sz w:val="18"/>
                <w:szCs w:val="18"/>
              </w:rPr>
              <w:t xml:space="preserve">Wskaźnik naładowania: </w:t>
            </w:r>
            <w:r w:rsidRPr="004869C0">
              <w:rPr>
                <w:rFonts w:eastAsia="TimesNewRomanPSMT"/>
                <w:sz w:val="18"/>
                <w:szCs w:val="18"/>
              </w:rPr>
              <w:t xml:space="preserve">Wyświetlacz cyfrowy </w:t>
            </w:r>
          </w:p>
          <w:p w:rsidR="00D004A3" w:rsidRPr="004869C0" w:rsidRDefault="00D004A3" w:rsidP="00D004A3">
            <w:pPr>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w:t>
            </w:r>
            <w:r w:rsidRPr="004869C0">
              <w:rPr>
                <w:sz w:val="18"/>
                <w:szCs w:val="18"/>
              </w:rPr>
              <w:t xml:space="preserve"> </w:t>
            </w:r>
            <w:r w:rsidRPr="004869C0">
              <w:rPr>
                <w:rFonts w:eastAsia="TimesNewRomanPSMT"/>
                <w:sz w:val="18"/>
                <w:szCs w:val="18"/>
              </w:rPr>
              <w:t>metal</w:t>
            </w:r>
          </w:p>
          <w:p w:rsidR="00D004A3" w:rsidRPr="004869C0" w:rsidRDefault="00D004A3" w:rsidP="00D004A3">
            <w:pPr>
              <w:rPr>
                <w:rFonts w:eastAsia="TimesNewRomanPSMT"/>
                <w:sz w:val="18"/>
                <w:szCs w:val="18"/>
              </w:rPr>
            </w:pPr>
            <w:r w:rsidRPr="004869C0">
              <w:rPr>
                <w:rFonts w:eastAsia="TimesNewRomanPSMT"/>
                <w:b/>
                <w:sz w:val="18"/>
                <w:szCs w:val="18"/>
              </w:rPr>
              <w:t>Rozmiar</w:t>
            </w:r>
            <w:r w:rsidRPr="004869C0">
              <w:rPr>
                <w:rFonts w:eastAsia="TimesNewRomanPSMT"/>
                <w:sz w:val="18"/>
                <w:szCs w:val="18"/>
              </w:rPr>
              <w:t>:115 x 64 x 9 mm</w:t>
            </w:r>
          </w:p>
          <w:p w:rsidR="00D004A3" w:rsidRPr="004869C0" w:rsidRDefault="00D004A3" w:rsidP="00D004A3">
            <w:pPr>
              <w:rPr>
                <w:rFonts w:eastAsia="TimesNewRomanPSMT"/>
                <w:sz w:val="18"/>
                <w:szCs w:val="18"/>
              </w:rPr>
            </w:pPr>
          </w:p>
          <w:p w:rsidR="00D004A3" w:rsidRPr="004869C0" w:rsidRDefault="00D004A3" w:rsidP="00D004A3">
            <w:pPr>
              <w:suppressAutoHyphens/>
              <w:jc w:val="both"/>
              <w:rPr>
                <w:rFonts w:eastAsia="TimesNewRomanPSMT"/>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grawer</w:t>
            </w:r>
          </w:p>
          <w:p w:rsidR="00D004A3" w:rsidRPr="004869C0" w:rsidRDefault="00D004A3" w:rsidP="00D004A3">
            <w:pPr>
              <w:suppressAutoHyphens/>
              <w:jc w:val="both"/>
              <w:rPr>
                <w:sz w:val="18"/>
                <w:szCs w:val="18"/>
              </w:rPr>
            </w:pPr>
            <w:r w:rsidRPr="004869C0">
              <w:rPr>
                <w:rFonts w:eastAsia="TimesNewRomanPSMT"/>
                <w:b/>
                <w:sz w:val="18"/>
                <w:szCs w:val="18"/>
              </w:rPr>
              <w:t xml:space="preserve">Znakowanie na opakowaniu: </w:t>
            </w:r>
            <w:r w:rsidRPr="004869C0">
              <w:rPr>
                <w:rFonts w:eastAsia="TimesNewRomanPSMT"/>
                <w:sz w:val="18"/>
                <w:szCs w:val="18"/>
              </w:rPr>
              <w:t>jednostronny, nadruk,</w:t>
            </w:r>
            <w:r w:rsidRPr="004869C0">
              <w:rPr>
                <w:rFonts w:eastAsia="TimesNewRomanPSMT"/>
                <w:b/>
                <w:sz w:val="18"/>
                <w:szCs w:val="18"/>
              </w:rPr>
              <w:t xml:space="preserve"> </w:t>
            </w:r>
            <w:r w:rsidRPr="004869C0">
              <w:rPr>
                <w:rFonts w:eastAsia="TimesNewRomanPSMT"/>
                <w:sz w:val="18"/>
                <w:szCs w:val="18"/>
              </w:rPr>
              <w:t>jeden kolor -</w:t>
            </w:r>
            <w:r w:rsidRPr="004869C0">
              <w:rPr>
                <w:sz w:val="18"/>
                <w:szCs w:val="18"/>
              </w:rPr>
              <w:t xml:space="preserve"> logo województwa – Pomorze Zachodnie,</w:t>
            </w:r>
            <w:r w:rsidRPr="004869C0">
              <w:rPr>
                <w:rFonts w:eastAsia="TimesNewRomanPSMT"/>
                <w:b/>
                <w:sz w:val="18"/>
                <w:szCs w:val="18"/>
              </w:rPr>
              <w:t xml:space="preserve"> </w:t>
            </w:r>
            <w:r w:rsidRPr="004869C0">
              <w:rPr>
                <w:rFonts w:eastAsia="TimesNewRomanPSMT"/>
                <w:sz w:val="18"/>
                <w:szCs w:val="18"/>
              </w:rPr>
              <w:t>logo Fundusze Europejskie - Program Regionalny</w:t>
            </w:r>
            <w:r w:rsidRPr="004869C0">
              <w:rPr>
                <w:sz w:val="18"/>
                <w:szCs w:val="18"/>
              </w:rPr>
              <w:t xml:space="preserve"> oraz flaga UE z podpisem Unia Europejska oraz Europejskie Fundusze Strukturalne i Inwestycyjne.</w:t>
            </w:r>
          </w:p>
          <w:p w:rsidR="00D004A3" w:rsidRPr="004869C0" w:rsidRDefault="00D004A3" w:rsidP="00D004A3">
            <w:pPr>
              <w:rPr>
                <w:rFonts w:eastAsia="TimesNewRomanPSMT"/>
                <w:sz w:val="18"/>
                <w:szCs w:val="18"/>
              </w:rPr>
            </w:pPr>
            <w:r w:rsidRPr="004869C0">
              <w:rPr>
                <w:rFonts w:eastAsia="TimesNewRomanPSMT"/>
                <w:sz w:val="18"/>
                <w:szCs w:val="18"/>
              </w:rPr>
              <w:lastRenderedPageBreak/>
              <w:br/>
              <w:t xml:space="preserve">Każdy powerbank wraz wtyczkami zapakowany w kartonik/pudełko dopasowany do wielkości produktu. </w:t>
            </w:r>
          </w:p>
          <w:p w:rsidR="00D004A3" w:rsidRPr="004869C0" w:rsidRDefault="00D004A3" w:rsidP="00D004A3">
            <w:pPr>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Do powerbanku dołączona karta produktu, w celu sprawdzenia parametrów technicznych produktu.</w:t>
            </w:r>
          </w:p>
          <w:p w:rsidR="00D004A3" w:rsidRPr="004869C0" w:rsidRDefault="00D004A3" w:rsidP="00D004A3">
            <w:pPr>
              <w:rPr>
                <w:rFonts w:eastAsia="TimesNewRomanPSMT"/>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r w:rsidRPr="004869C0">
              <w:rPr>
                <w:sz w:val="18"/>
                <w:szCs w:val="18"/>
              </w:rPr>
              <w:t>200</w:t>
            </w: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C4571D">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Pendrive 32G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sz w:val="18"/>
                <w:szCs w:val="18"/>
              </w:rPr>
              <w:t xml:space="preserve">Pendrive odporny na zachlapania i wstrząsy z obrotowym mechanizmem. Wysokiej jakości podzespół pamięci. Do pendrive za pomocą karabińczyka dołączony jest łańcuszek oraz zawieszka do telefonu komórkowego. </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sz w:val="18"/>
                <w:szCs w:val="18"/>
              </w:rPr>
              <w:t>Pendrive w welurowym woreczku  o wymiarach ok. 8x5cm.</w:t>
            </w:r>
          </w:p>
          <w:p w:rsidR="00D004A3" w:rsidRPr="004869C0" w:rsidRDefault="00D004A3" w:rsidP="00D004A3">
            <w:pPr>
              <w:pStyle w:val="Zwykytekst"/>
              <w:tabs>
                <w:tab w:val="left" w:pos="600"/>
                <w:tab w:val="left" w:pos="207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Materiał:</w:t>
            </w:r>
            <w:r w:rsidRPr="004869C0">
              <w:rPr>
                <w:rFonts w:ascii="Arial" w:eastAsia="TimesNewRomanPSMT" w:hAnsi="Arial" w:cs="Arial"/>
                <w:sz w:val="18"/>
                <w:szCs w:val="18"/>
              </w:rPr>
              <w:t xml:space="preserve"> aluminium </w:t>
            </w:r>
            <w:r w:rsidRPr="004869C0">
              <w:rPr>
                <w:rFonts w:ascii="Arial" w:eastAsia="TimesNewRomanPSMT" w:hAnsi="Arial" w:cs="Arial"/>
                <w:sz w:val="18"/>
                <w:szCs w:val="18"/>
              </w:rPr>
              <w:tab/>
            </w:r>
          </w:p>
          <w:p w:rsidR="00D004A3" w:rsidRPr="004869C0" w:rsidRDefault="00D004A3" w:rsidP="00D004A3">
            <w:pPr>
              <w:pStyle w:val="Zwykytekst"/>
              <w:tabs>
                <w:tab w:val="left" w:pos="600"/>
                <w:tab w:val="left" w:pos="2070"/>
              </w:tabs>
              <w:spacing w:before="120" w:after="120"/>
              <w:jc w:val="both"/>
              <w:rPr>
                <w:rFonts w:ascii="Arial" w:eastAsia="TimesNewRomanPSMT" w:hAnsi="Arial" w:cs="Arial"/>
                <w:sz w:val="18"/>
                <w:szCs w:val="18"/>
              </w:rPr>
            </w:pP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Wymiary:</w:t>
            </w:r>
            <w:r w:rsidRPr="004869C0">
              <w:rPr>
                <w:rFonts w:ascii="Arial" w:eastAsia="TimesNewRomanPSMT" w:hAnsi="Arial" w:cs="Arial"/>
                <w:sz w:val="18"/>
                <w:szCs w:val="18"/>
              </w:rPr>
              <w:t xml:space="preserve"> ok. 3,3 cm x 1,2 cm x 0,62 cm</w:t>
            </w:r>
          </w:p>
          <w:p w:rsidR="00D004A3" w:rsidRPr="004869C0" w:rsidRDefault="00D004A3" w:rsidP="00D004A3">
            <w:pPr>
              <w:pStyle w:val="Zwykytekst"/>
              <w:tabs>
                <w:tab w:val="left" w:pos="600"/>
              </w:tabs>
              <w:spacing w:before="120" w:after="120"/>
              <w:jc w:val="both"/>
              <w:rPr>
                <w:sz w:val="18"/>
                <w:szCs w:val="18"/>
              </w:rPr>
            </w:pPr>
            <w:r w:rsidRPr="004869C0">
              <w:rPr>
                <w:rFonts w:ascii="Arial" w:eastAsia="TimesNewRomanPSMT" w:hAnsi="Arial" w:cs="Arial"/>
                <w:b/>
                <w:sz w:val="18"/>
                <w:szCs w:val="18"/>
              </w:rPr>
              <w:t xml:space="preserve">Pojemność: </w:t>
            </w:r>
            <w:r w:rsidRPr="004869C0">
              <w:rPr>
                <w:rFonts w:ascii="Arial" w:eastAsia="TimesNewRomanPSMT" w:hAnsi="Arial" w:cs="Arial"/>
                <w:sz w:val="18"/>
                <w:szCs w:val="18"/>
              </w:rPr>
              <w:t>min. 32 GB</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Minimalna prędkość odczytu:</w:t>
            </w:r>
            <w:r w:rsidRPr="004869C0">
              <w:rPr>
                <w:rFonts w:ascii="Arial" w:eastAsia="TimesNewRomanPSMT" w:hAnsi="Arial" w:cs="Arial"/>
                <w:sz w:val="18"/>
                <w:szCs w:val="18"/>
              </w:rPr>
              <w:t xml:space="preserve"> 15 MB/s</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Minimalna prędkość zapisu:</w:t>
            </w:r>
            <w:r w:rsidRPr="004869C0">
              <w:rPr>
                <w:rFonts w:ascii="Arial" w:eastAsia="TimesNewRomanPSMT" w:hAnsi="Arial" w:cs="Arial"/>
                <w:sz w:val="18"/>
                <w:szCs w:val="18"/>
              </w:rPr>
              <w:t xml:space="preserve"> 4 MB/s</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Kolor pendrive:</w:t>
            </w:r>
            <w:r w:rsidRPr="004869C0">
              <w:rPr>
                <w:rFonts w:ascii="Arial" w:eastAsia="TimesNewRomanPSMT" w:hAnsi="Arial" w:cs="Arial"/>
                <w:sz w:val="18"/>
                <w:szCs w:val="18"/>
              </w:rPr>
              <w:t xml:space="preserve"> czarny</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Kolor welurowego woreczka i sznureczka zamykającego:</w:t>
            </w:r>
            <w:r w:rsidRPr="004869C0">
              <w:rPr>
                <w:rFonts w:ascii="Arial" w:eastAsia="TimesNewRomanPSMT" w:hAnsi="Arial" w:cs="Arial"/>
                <w:sz w:val="18"/>
                <w:szCs w:val="18"/>
              </w:rPr>
              <w:t xml:space="preserve"> czarny</w:t>
            </w:r>
          </w:p>
          <w:p w:rsidR="00D004A3" w:rsidRPr="004869C0" w:rsidRDefault="00D004A3" w:rsidP="00D004A3">
            <w:pPr>
              <w:pStyle w:val="Zwykytekst"/>
              <w:tabs>
                <w:tab w:val="left" w:pos="600"/>
              </w:tabs>
              <w:spacing w:before="120" w:after="120"/>
              <w:jc w:val="both"/>
              <w:rPr>
                <w:rFonts w:ascii="Arial" w:eastAsia="TimesNewRomanPSMT" w:hAnsi="Arial" w:cs="Arial"/>
                <w:sz w:val="18"/>
                <w:szCs w:val="18"/>
              </w:rPr>
            </w:pPr>
            <w:r w:rsidRPr="004869C0">
              <w:rPr>
                <w:rFonts w:ascii="Arial" w:eastAsia="TimesNewRomanPSMT" w:hAnsi="Arial" w:cs="Arial"/>
                <w:b/>
                <w:sz w:val="18"/>
                <w:szCs w:val="18"/>
              </w:rPr>
              <w:t>Gwarancja na kość pamięci:</w:t>
            </w:r>
            <w:r w:rsidRPr="004869C0">
              <w:rPr>
                <w:rFonts w:ascii="Arial" w:eastAsia="TimesNewRomanPSMT" w:hAnsi="Arial" w:cs="Arial"/>
                <w:sz w:val="18"/>
                <w:szCs w:val="18"/>
              </w:rPr>
              <w:t xml:space="preserve"> Wieczysta (dołączona do produktu)</w:t>
            </w:r>
          </w:p>
          <w:p w:rsidR="00D004A3" w:rsidRPr="004869C0" w:rsidRDefault="00D004A3" w:rsidP="00D004A3">
            <w:pPr>
              <w:suppressAutoHyphens/>
              <w:jc w:val="both"/>
              <w:rPr>
                <w:sz w:val="18"/>
                <w:szCs w:val="18"/>
              </w:rPr>
            </w:pPr>
            <w:r w:rsidRPr="004869C0">
              <w:rPr>
                <w:rFonts w:eastAsia="TimesNewRomanPSMT"/>
                <w:b/>
                <w:sz w:val="18"/>
                <w:szCs w:val="18"/>
              </w:rPr>
              <w:t xml:space="preserve">Znakowanie: </w:t>
            </w:r>
            <w:r w:rsidRPr="004869C0">
              <w:rPr>
                <w:rFonts w:eastAsia="TimesNewRomanPSMT"/>
                <w:sz w:val="18"/>
                <w:szCs w:val="18"/>
              </w:rPr>
              <w:t xml:space="preserve">Grawer dwustronny na produkcie (na każdej stronie inny) </w:t>
            </w:r>
            <w:r w:rsidRPr="004869C0">
              <w:rPr>
                <w:rFonts w:eastAsia="TimesNewRomanPSMT"/>
                <w:b/>
                <w:sz w:val="18"/>
                <w:szCs w:val="18"/>
              </w:rPr>
              <w:t>1)</w:t>
            </w:r>
            <w:r w:rsidRPr="004869C0">
              <w:rPr>
                <w:rFonts w:eastAsia="TimesNewRomanPSMT"/>
                <w:sz w:val="18"/>
                <w:szCs w:val="18"/>
              </w:rPr>
              <w:t xml:space="preserve"> </w:t>
            </w:r>
            <w:r w:rsidRPr="004869C0">
              <w:rPr>
                <w:sz w:val="18"/>
                <w:szCs w:val="18"/>
              </w:rPr>
              <w:t xml:space="preserve">logo Fundusze Europejskie oraz flaga UE z podpisem Unia Europejska </w:t>
            </w:r>
            <w:r w:rsidRPr="004869C0">
              <w:rPr>
                <w:b/>
                <w:sz w:val="18"/>
                <w:szCs w:val="18"/>
              </w:rPr>
              <w:t>2)</w:t>
            </w:r>
            <w:r w:rsidRPr="004869C0">
              <w:rPr>
                <w:sz w:val="18"/>
                <w:szCs w:val="18"/>
              </w:rPr>
              <w:t xml:space="preserve"> logo województwa – Pomorze Zachodnie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C4571D">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Pióro kulkowe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Pióro kulkowe z niebieskim wkładem.</w:t>
            </w:r>
          </w:p>
          <w:p w:rsidR="00D004A3" w:rsidRPr="004869C0" w:rsidRDefault="00D004A3" w:rsidP="00D004A3">
            <w:pPr>
              <w:jc w:val="both"/>
              <w:rPr>
                <w:rFonts w:eastAsia="TimesNewRomanPSMT"/>
                <w:sz w:val="18"/>
                <w:szCs w:val="18"/>
              </w:rPr>
            </w:pPr>
            <w:r w:rsidRPr="004869C0">
              <w:rPr>
                <w:rFonts w:eastAsia="TimesNewRomanPSMT"/>
                <w:sz w:val="18"/>
                <w:szCs w:val="18"/>
              </w:rPr>
              <w:t xml:space="preserve">Korpus wykonany z czarnego, lakierowanego i jednolitego tworzywa ze srebrnymi, stalowymi wykończeniami. </w:t>
            </w:r>
          </w:p>
          <w:p w:rsidR="00D004A3" w:rsidRPr="004869C0" w:rsidRDefault="00D004A3" w:rsidP="00D004A3">
            <w:pPr>
              <w:jc w:val="both"/>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metal, tworzywo. </w:t>
            </w:r>
          </w:p>
          <w:p w:rsidR="00D004A3" w:rsidRPr="004869C0" w:rsidRDefault="00D004A3" w:rsidP="00D004A3">
            <w:pPr>
              <w:jc w:val="both"/>
              <w:rPr>
                <w:rFonts w:eastAsia="TimesNewRomanPSMT"/>
                <w:sz w:val="18"/>
                <w:szCs w:val="18"/>
              </w:rPr>
            </w:pPr>
            <w:r w:rsidRPr="004869C0">
              <w:rPr>
                <w:rFonts w:eastAsia="TimesNewRomanPSMT"/>
                <w:b/>
                <w:sz w:val="18"/>
                <w:szCs w:val="18"/>
              </w:rPr>
              <w:t>Wymiary pióra:</w:t>
            </w:r>
            <w:r w:rsidRPr="004869C0">
              <w:rPr>
                <w:rFonts w:eastAsia="TimesNewRomanPSMT"/>
                <w:sz w:val="18"/>
                <w:szCs w:val="18"/>
              </w:rPr>
              <w:t xml:space="preserve"> 10 x 35 mm. (skuwka i dolna część korpusu:  skuwka o długości 45 mm, dolna część 14 mm)</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Klips w kształcie grota strzały.</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Zapakowane w beżowo-czarne ozdobne pudełko. </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Znakowanie produktu:</w:t>
            </w:r>
            <w:r w:rsidRPr="004869C0">
              <w:rPr>
                <w:rFonts w:eastAsia="TimesNewRomanPSMT"/>
                <w:sz w:val="18"/>
                <w:szCs w:val="18"/>
              </w:rPr>
              <w:t xml:space="preserve"> trwały, dwustronny nadruk – na piórze 1) logo województwa – Pomorze Zachodnie, 2)HASŁO: Program Regionalny – dobry kurs dla Pomorza Zachodniego.</w:t>
            </w:r>
          </w:p>
          <w:p w:rsidR="00D004A3" w:rsidRPr="004869C0" w:rsidRDefault="00D004A3" w:rsidP="00D004A3">
            <w:pPr>
              <w:jc w:val="both"/>
              <w:rPr>
                <w:rFonts w:eastAsia="TimesNewRomanPSMT"/>
                <w:color w:val="FF0000"/>
                <w:sz w:val="18"/>
                <w:szCs w:val="18"/>
              </w:rPr>
            </w:pPr>
            <w:r w:rsidRPr="004869C0">
              <w:rPr>
                <w:rFonts w:eastAsia="TimesNewRomanPSMT"/>
                <w:sz w:val="18"/>
                <w:szCs w:val="18"/>
              </w:rPr>
              <w:t>Znakowanie na opakowaniu: jednostronny nadruk, jeden kolor (lub prosto przyklejona naklejka) - logo województwa – Pomorze Zachodnie, logo Fundusze Europejskie - Program Regionalny oraz flaga UE z podpisem Unia Europejska oraz Europejskie Fundusze Strukturalne i Inwestycyjne</w:t>
            </w:r>
            <w:r w:rsidRPr="004869C0">
              <w:rPr>
                <w:rFonts w:eastAsia="TimesNewRomanPSMT"/>
                <w:color w:val="FF0000"/>
                <w:sz w:val="18"/>
                <w:szCs w:val="18"/>
              </w:rPr>
              <w:t>.</w:t>
            </w:r>
          </w:p>
          <w:p w:rsidR="00D004A3" w:rsidRPr="004869C0" w:rsidRDefault="00D004A3" w:rsidP="00D004A3">
            <w:pPr>
              <w:jc w:val="both"/>
              <w:rPr>
                <w:rFonts w:eastAsia="TimesNewRomanPSMT"/>
                <w:sz w:val="18"/>
                <w:szCs w:val="18"/>
              </w:rPr>
            </w:pPr>
            <w:r w:rsidRPr="004869C0">
              <w:rPr>
                <w:rFonts w:eastAsia="TimesNewRomanPSMT"/>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r w:rsidRPr="004869C0">
              <w:rPr>
                <w:sz w:val="18"/>
                <w:szCs w:val="18"/>
              </w:rPr>
              <w:lastRenderedPageBreak/>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C4571D">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lastRenderedPageBreak/>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Opaska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pacing w:before="100" w:beforeAutospacing="1" w:after="100" w:afterAutospacing="1"/>
              <w:rPr>
                <w:sz w:val="18"/>
                <w:szCs w:val="18"/>
              </w:rPr>
            </w:pPr>
            <w:r w:rsidRPr="004869C0">
              <w:rPr>
                <w:sz w:val="18"/>
                <w:szCs w:val="18"/>
              </w:rPr>
              <w:t xml:space="preserve">Nakładana na ramię odblaskowa opaska LED posiadająca dwa tryby świecenia: światło ciągłe oraz migające. Zapięcie na rzep umieszczone na elastycznej szerokiej gumie zapewniające regulację wielkości. Na gumie umieszczona naszywka odblaskowa zapewniająca dodatkową ochronę. Produkt posiada baterię i jest gotowy do użytku. </w:t>
            </w:r>
          </w:p>
          <w:p w:rsidR="00D004A3" w:rsidRPr="004869C0" w:rsidRDefault="00D004A3" w:rsidP="00D004A3">
            <w:pPr>
              <w:rPr>
                <w:sz w:val="18"/>
                <w:szCs w:val="18"/>
              </w:rPr>
            </w:pPr>
            <w:r w:rsidRPr="004869C0">
              <w:rPr>
                <w:b/>
                <w:sz w:val="18"/>
                <w:szCs w:val="18"/>
              </w:rPr>
              <w:t>Materiał:</w:t>
            </w:r>
            <w:r w:rsidRPr="004869C0">
              <w:rPr>
                <w:sz w:val="18"/>
                <w:szCs w:val="18"/>
              </w:rPr>
              <w:t xml:space="preserve"> tworzywo </w:t>
            </w:r>
          </w:p>
          <w:p w:rsidR="00D004A3" w:rsidRPr="004869C0" w:rsidRDefault="00D004A3" w:rsidP="00D004A3">
            <w:pPr>
              <w:rPr>
                <w:sz w:val="18"/>
                <w:szCs w:val="18"/>
              </w:rPr>
            </w:pPr>
            <w:r w:rsidRPr="004869C0">
              <w:rPr>
                <w:b/>
                <w:sz w:val="18"/>
                <w:szCs w:val="18"/>
              </w:rPr>
              <w:t>Kolor:</w:t>
            </w:r>
            <w:r w:rsidRPr="004869C0">
              <w:rPr>
                <w:sz w:val="18"/>
                <w:szCs w:val="18"/>
              </w:rPr>
              <w:t xml:space="preserve">150 x zielony, 100 x biały, 100 x czerwony, 150 x niebieski </w:t>
            </w:r>
          </w:p>
          <w:p w:rsidR="00D004A3" w:rsidRPr="004869C0" w:rsidRDefault="00D004A3" w:rsidP="00D004A3">
            <w:pPr>
              <w:rPr>
                <w:sz w:val="18"/>
                <w:szCs w:val="18"/>
              </w:rPr>
            </w:pPr>
            <w:r w:rsidRPr="004869C0">
              <w:rPr>
                <w:b/>
                <w:sz w:val="18"/>
                <w:szCs w:val="18"/>
              </w:rPr>
              <w:t>Rozmiar produktu:</w:t>
            </w:r>
            <w:r w:rsidRPr="004869C0">
              <w:rPr>
                <w:sz w:val="18"/>
                <w:szCs w:val="18"/>
              </w:rPr>
              <w:t xml:space="preserve"> 190 x 37 x 13 mm </w:t>
            </w:r>
          </w:p>
          <w:p w:rsidR="00D004A3" w:rsidRPr="004869C0" w:rsidRDefault="00D004A3" w:rsidP="00D004A3">
            <w:pPr>
              <w:jc w:val="both"/>
              <w:rPr>
                <w:rFonts w:eastAsia="TimesNewRomanPSMT"/>
                <w:sz w:val="18"/>
                <w:szCs w:val="18"/>
              </w:rPr>
            </w:pPr>
          </w:p>
          <w:p w:rsidR="00D004A3" w:rsidRPr="004869C0" w:rsidRDefault="00D004A3" w:rsidP="00D004A3">
            <w:pPr>
              <w:suppressAutoHyphens/>
              <w:jc w:val="both"/>
              <w:rPr>
                <w:sz w:val="18"/>
                <w:szCs w:val="18"/>
              </w:rPr>
            </w:pPr>
            <w:r w:rsidRPr="004869C0">
              <w:rPr>
                <w:rFonts w:eastAsia="TimesNewRomanPSMT"/>
                <w:b/>
                <w:sz w:val="18"/>
                <w:szCs w:val="18"/>
              </w:rPr>
              <w:t>Znakowanie:</w:t>
            </w:r>
            <w:r w:rsidRPr="004869C0">
              <w:rPr>
                <w:rFonts w:eastAsia="TimesNewRomanPSMT"/>
                <w:sz w:val="18"/>
                <w:szCs w:val="18"/>
              </w:rPr>
              <w:t xml:space="preserve"> Jednokolorowy, jednostronny nadruk: </w:t>
            </w:r>
            <w:r w:rsidRPr="004869C0">
              <w:rPr>
                <w:sz w:val="18"/>
                <w:szCs w:val="18"/>
              </w:rPr>
              <w:t>logo Fundusze Europejskie - Program Regionalny, logo województwa – Pomorze Zachodnie, flaga UE z podpisem Unia Europejska oraz Europejskie Fundusze Strukturalne i Inwestycyjne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Każda pakowana w kartonik lub foliowy woreczek dopasowany do wielkości produktu</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Bidon składany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 xml:space="preserve">Bidon sportowy o pojemności 500 ml odpowiedni do zimnych napojów. </w:t>
            </w:r>
          </w:p>
          <w:p w:rsidR="00D004A3" w:rsidRPr="004869C0" w:rsidRDefault="00D004A3" w:rsidP="00D004A3">
            <w:pPr>
              <w:jc w:val="both"/>
              <w:rPr>
                <w:rFonts w:eastAsia="TimesNewRomanPSMT"/>
                <w:sz w:val="18"/>
                <w:szCs w:val="18"/>
              </w:rPr>
            </w:pPr>
            <w:r w:rsidRPr="004869C0">
              <w:rPr>
                <w:rFonts w:eastAsia="TimesNewRomanPSMT"/>
                <w:sz w:val="18"/>
                <w:szCs w:val="18"/>
              </w:rPr>
              <w:t xml:space="preserve">Bidon w 100% szczelny, nieprzeciekający. Wieczko odkręcane z wyciąganym ustnikiem. </w:t>
            </w: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Ø7,3 x 17,1 cm. </w:t>
            </w:r>
          </w:p>
          <w:p w:rsidR="00D004A3" w:rsidRPr="004869C0" w:rsidRDefault="00D004A3" w:rsidP="00D004A3">
            <w:pPr>
              <w:jc w:val="both"/>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LDPE</w:t>
            </w:r>
          </w:p>
          <w:p w:rsidR="00D004A3" w:rsidRPr="004869C0" w:rsidRDefault="00D004A3" w:rsidP="00D004A3">
            <w:pPr>
              <w:jc w:val="both"/>
              <w:rPr>
                <w:rFonts w:eastAsia="TimesNewRomanPSMT"/>
                <w:b/>
                <w:sz w:val="18"/>
                <w:szCs w:val="18"/>
              </w:rPr>
            </w:pPr>
            <w:r w:rsidRPr="004869C0">
              <w:rPr>
                <w:rFonts w:eastAsia="TimesNewRomanPSMT"/>
                <w:b/>
                <w:sz w:val="18"/>
                <w:szCs w:val="18"/>
              </w:rPr>
              <w:t xml:space="preserve">Kolory: </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żółte wieczko z ustnikiem – ilość: 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granatowe wieczko z ustnikiem – ilość: 200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czerwone wieczko z ustnikiem – ilość:100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pomarańczowe wieczko z ustnikiem – ilość: 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czarne wieczko z ustnikiem – ilość: 200</w:t>
            </w:r>
          </w:p>
          <w:p w:rsidR="00D004A3" w:rsidRPr="004869C0" w:rsidRDefault="00D004A3" w:rsidP="00D004A3">
            <w:pPr>
              <w:jc w:val="both"/>
              <w:rPr>
                <w:b/>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Wyprodukowany w Unii Europejskiej. </w:t>
            </w:r>
          </w:p>
          <w:p w:rsidR="00D004A3" w:rsidRPr="004869C0" w:rsidRDefault="00D004A3" w:rsidP="00D004A3">
            <w:pPr>
              <w:jc w:val="both"/>
              <w:rPr>
                <w:b/>
                <w:sz w:val="18"/>
                <w:szCs w:val="18"/>
              </w:rPr>
            </w:pPr>
          </w:p>
          <w:p w:rsidR="00D004A3" w:rsidRPr="004869C0" w:rsidRDefault="00D004A3" w:rsidP="00D004A3">
            <w:pPr>
              <w:jc w:val="both"/>
              <w:rPr>
                <w:sz w:val="18"/>
                <w:szCs w:val="18"/>
              </w:rPr>
            </w:pPr>
            <w:r w:rsidRPr="004869C0">
              <w:rPr>
                <w:b/>
                <w:sz w:val="18"/>
                <w:szCs w:val="18"/>
              </w:rPr>
              <w:t>Znakowanie:</w:t>
            </w:r>
            <w:r w:rsidRPr="004869C0">
              <w:rPr>
                <w:sz w:val="18"/>
                <w:szCs w:val="18"/>
              </w:rPr>
              <w:t xml:space="preserve"> full kolor, na całej powierzchni body bidonu.</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Projekt nadruku dostarcza Zamawiający</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lastRenderedPageBreak/>
              <w:t>700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lastRenderedPageBreak/>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Kubek metalowy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Kubek retro z uchem. Pojemność 475 ml. Pojedyncze ścianki. Żelazo powleczone emalią.</w:t>
            </w:r>
          </w:p>
          <w:p w:rsidR="00D004A3" w:rsidRPr="004869C0" w:rsidRDefault="00D004A3" w:rsidP="00D004A3">
            <w:pPr>
              <w:jc w:val="both"/>
              <w:rPr>
                <w:rFonts w:eastAsia="TimesNewRomanPSMT"/>
                <w:sz w:val="18"/>
                <w:szCs w:val="18"/>
              </w:rPr>
            </w:pPr>
            <w:r w:rsidRPr="004869C0">
              <w:rPr>
                <w:rFonts w:eastAsia="TimesNewRomanPSMT"/>
                <w:sz w:val="18"/>
                <w:szCs w:val="18"/>
              </w:rPr>
              <w:t>Dopuszczone do kontaktu z żywnością, Testowane na obecność kadmu</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13 x 9 x Ø 10 cm</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biały, czarny, czerwony, beżowy (każdy posiada granatowe wykończenie górnej krawędzi kubka)</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Każdy zapakowany w oddzielne tekturowe pudełko dopasowane do wielkości produktu.</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Znakowanie:</w:t>
            </w:r>
            <w:r w:rsidRPr="004869C0">
              <w:rPr>
                <w:rFonts w:eastAsia="TimesNewRomanPSMT"/>
                <w:sz w:val="18"/>
                <w:szCs w:val="18"/>
              </w:rPr>
              <w:t xml:space="preserve"> trwały nadruk, w dwóch miejscach, jeden kolor(na czarnym kubku biały nadruk, na białym kubku czarny nadruk,  kubek czerwony i kremowy czarny lub biały nadruk – do ustalenia z Zamawiającym) – </w:t>
            </w:r>
            <w:r w:rsidRPr="004869C0">
              <w:rPr>
                <w:rFonts w:eastAsia="TimesNewRomanPSMT"/>
                <w:b/>
                <w:sz w:val="18"/>
                <w:szCs w:val="18"/>
              </w:rPr>
              <w:t>1)</w:t>
            </w:r>
            <w:r w:rsidRPr="004869C0">
              <w:rPr>
                <w:rFonts w:eastAsia="TimesNewRomanPSMT"/>
                <w:sz w:val="18"/>
                <w:szCs w:val="18"/>
              </w:rPr>
              <w:t xml:space="preserve"> logo Fundusze Europejskie - Program Regionalny,  flaga UE z podpisem Unia Europejska oraz Europejskie Fundusze Strukturalne i Inwestycyjne oraz </w:t>
            </w:r>
            <w:r w:rsidRPr="004869C0">
              <w:rPr>
                <w:rFonts w:eastAsia="TimesNewRomanPSMT"/>
                <w:b/>
                <w:sz w:val="18"/>
                <w:szCs w:val="18"/>
              </w:rPr>
              <w:t>2)</w:t>
            </w:r>
            <w:r w:rsidRPr="004869C0">
              <w:rPr>
                <w:rFonts w:eastAsia="TimesNewRomanPSMT"/>
                <w:sz w:val="18"/>
                <w:szCs w:val="18"/>
              </w:rPr>
              <w:t xml:space="preserve">  logo województwa – Pomorze Zachodnie</w:t>
            </w:r>
          </w:p>
          <w:p w:rsidR="00D004A3" w:rsidRPr="004869C0" w:rsidRDefault="00D004A3" w:rsidP="00D004A3">
            <w:pPr>
              <w:jc w:val="both"/>
              <w:rPr>
                <w:rFonts w:eastAsia="TimesNewRomanPSMT"/>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p w:rsidR="00D004A3" w:rsidRPr="004869C0" w:rsidRDefault="00D004A3" w:rsidP="00D004A3">
            <w:pPr>
              <w:jc w:val="both"/>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Kubek termiczny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sz w:val="18"/>
                <w:szCs w:val="18"/>
              </w:rPr>
            </w:pPr>
            <w:r w:rsidRPr="004869C0">
              <w:rPr>
                <w:sz w:val="18"/>
                <w:szCs w:val="18"/>
              </w:rPr>
              <w:t xml:space="preserve">Kubek termiczny i termos w jednym. Ustnik, z którego można łatwo pić. Całkowicie szczelne zamknięcie nieprzepuszczające cieczy oraz doskonała termoizolacja. Dzięki próżni między ściankami kubek trzyma temperaturę ok. 13 godzin. Posiada blokadę zamka, która zabezpiecza kubek przed przypadkowym otwarciem. Wnętrze wykonane ze stali, pojemność kubka to 450 ml.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Materiał:</w:t>
            </w:r>
            <w:r w:rsidRPr="004869C0">
              <w:rPr>
                <w:sz w:val="18"/>
                <w:szCs w:val="18"/>
              </w:rPr>
              <w:t xml:space="preserve"> metal, tworzywo</w:t>
            </w:r>
          </w:p>
          <w:p w:rsidR="00D004A3" w:rsidRPr="004869C0" w:rsidRDefault="00D004A3" w:rsidP="00D004A3">
            <w:pPr>
              <w:jc w:val="both"/>
              <w:rPr>
                <w:sz w:val="18"/>
                <w:szCs w:val="18"/>
              </w:rPr>
            </w:pPr>
            <w:r w:rsidRPr="004869C0">
              <w:rPr>
                <w:b/>
                <w:sz w:val="18"/>
                <w:szCs w:val="18"/>
              </w:rPr>
              <w:t>Wymiary:</w:t>
            </w:r>
            <w:r w:rsidRPr="004869C0">
              <w:rPr>
                <w:sz w:val="18"/>
                <w:szCs w:val="18"/>
              </w:rPr>
              <w:t xml:space="preserve"> 235 x śr. 65 mm</w:t>
            </w:r>
          </w:p>
          <w:p w:rsidR="00D004A3" w:rsidRPr="004869C0" w:rsidRDefault="00D004A3" w:rsidP="00D004A3">
            <w:pPr>
              <w:jc w:val="both"/>
              <w:rPr>
                <w:sz w:val="18"/>
                <w:szCs w:val="18"/>
              </w:rPr>
            </w:pPr>
            <w:r w:rsidRPr="004869C0">
              <w:rPr>
                <w:b/>
                <w:sz w:val="18"/>
                <w:szCs w:val="18"/>
              </w:rPr>
              <w:t>Kolor:</w:t>
            </w:r>
            <w:r w:rsidRPr="004869C0">
              <w:rPr>
                <w:sz w:val="18"/>
                <w:szCs w:val="18"/>
              </w:rPr>
              <w:t xml:space="preserve"> 100 x beż, 100 x brąz, 100 x czarny, 100 x srebrny.</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Znakowanie na produkcie:</w:t>
            </w:r>
            <w:r w:rsidRPr="004869C0">
              <w:rPr>
                <w:sz w:val="18"/>
                <w:szCs w:val="18"/>
              </w:rPr>
              <w:t xml:space="preserve"> grawer - logo województwa – Pomorze Zachodnie.</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Każdy kubek zapakowany w kartonowe indywidualne opakowanie, dopasowane do wielkości produktu.</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 xml:space="preserve">Znakowanie na opakowaniu: </w:t>
            </w:r>
            <w:r w:rsidRPr="004869C0">
              <w:rPr>
                <w:sz w:val="18"/>
                <w:szCs w:val="18"/>
              </w:rPr>
              <w:t>jednokolorowy jednostronny  nadruk logo Fundusze Europejskie – Program Regionalny, logo województwa – Pomorze Zachodnie oraz flaga UE z podpisem Unia Europejska oraz Europejskie Fundusze Strukturalne i Inwestycyjne.</w:t>
            </w:r>
          </w:p>
          <w:p w:rsidR="00D004A3" w:rsidRPr="004869C0" w:rsidRDefault="00D004A3" w:rsidP="00D004A3">
            <w:pPr>
              <w:spacing w:before="120"/>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Latarka brelok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Do latarki dołączony metalowy łańcuszek z kółeczkiem umożliwiającym przypięcie do kluczy. Latarka po rozsunięciu może służyć jako mini lampka turystyczna.</w:t>
            </w:r>
          </w:p>
          <w:p w:rsidR="00D004A3" w:rsidRPr="004869C0" w:rsidRDefault="00D004A3" w:rsidP="00D004A3">
            <w:pPr>
              <w:rPr>
                <w:sz w:val="18"/>
                <w:szCs w:val="18"/>
              </w:rPr>
            </w:pPr>
            <w:r w:rsidRPr="004869C0">
              <w:rPr>
                <w:sz w:val="18"/>
                <w:szCs w:val="18"/>
              </w:rPr>
              <w:t>W zestawie baterie (w ilości niezbędnej do użytkowania latarki).  Baterie wymienne – latarka wielokrotnego użytku</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w:t>
            </w:r>
            <w:r w:rsidRPr="004869C0">
              <w:rPr>
                <w:sz w:val="18"/>
                <w:szCs w:val="18"/>
              </w:rPr>
              <w:t xml:space="preserve"> 200 x niebieski, 400 x czarny i 200 x czerwony - wszystkie ze srebrnymi elementami wykończenia.</w:t>
            </w:r>
          </w:p>
          <w:p w:rsidR="00D004A3" w:rsidRPr="004869C0" w:rsidRDefault="00D004A3" w:rsidP="00D004A3">
            <w:pPr>
              <w:rPr>
                <w:sz w:val="18"/>
                <w:szCs w:val="18"/>
              </w:rPr>
            </w:pPr>
            <w:r w:rsidRPr="004869C0">
              <w:rPr>
                <w:b/>
                <w:sz w:val="18"/>
                <w:szCs w:val="18"/>
              </w:rPr>
              <w:t>Materiał:</w:t>
            </w:r>
            <w:r w:rsidRPr="004869C0">
              <w:rPr>
                <w:sz w:val="18"/>
                <w:szCs w:val="18"/>
              </w:rPr>
              <w:t xml:space="preserve"> metal     </w:t>
            </w:r>
          </w:p>
          <w:p w:rsidR="00D004A3" w:rsidRPr="004869C0" w:rsidRDefault="00D004A3" w:rsidP="00D004A3">
            <w:pPr>
              <w:rPr>
                <w:sz w:val="18"/>
                <w:szCs w:val="18"/>
              </w:rPr>
            </w:pPr>
            <w:r w:rsidRPr="004869C0">
              <w:rPr>
                <w:b/>
                <w:sz w:val="18"/>
                <w:szCs w:val="18"/>
              </w:rPr>
              <w:t>Wymiary</w:t>
            </w:r>
            <w:r w:rsidRPr="004869C0">
              <w:rPr>
                <w:sz w:val="18"/>
                <w:szCs w:val="18"/>
              </w:rPr>
              <w:t xml:space="preserve">: 78 x 18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dwustronny grawer laserowy: </w:t>
            </w:r>
            <w:r w:rsidRPr="004869C0">
              <w:rPr>
                <w:b/>
                <w:sz w:val="18"/>
                <w:szCs w:val="18"/>
              </w:rPr>
              <w:t>1)</w:t>
            </w:r>
            <w:r w:rsidRPr="004869C0">
              <w:rPr>
                <w:sz w:val="18"/>
                <w:szCs w:val="18"/>
              </w:rPr>
              <w:t xml:space="preserve">  logo Fundusze Europejskie z podpisem Fundusze Europejskie oraz flaga UE z podpisem Unia Europejska </w:t>
            </w:r>
            <w:r w:rsidRPr="004869C0">
              <w:rPr>
                <w:b/>
                <w:sz w:val="18"/>
                <w:szCs w:val="18"/>
              </w:rPr>
              <w:t xml:space="preserve">2)  </w:t>
            </w:r>
            <w:r w:rsidRPr="004869C0">
              <w:rPr>
                <w:sz w:val="18"/>
                <w:szCs w:val="18"/>
              </w:rPr>
              <w:t>logo województwa – Pomorze Zachodnie</w:t>
            </w: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Mata plażowa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sz w:val="18"/>
                <w:szCs w:val="18"/>
              </w:rPr>
            </w:pPr>
            <w:r w:rsidRPr="004869C0">
              <w:rPr>
                <w:sz w:val="18"/>
                <w:szCs w:val="18"/>
              </w:rPr>
              <w:t xml:space="preserve">Mata plażowa wykonana z jednolitego materiału. Posiada zamek błyskawiczny umożliwiający zwinięcie oraz regulowany uchwyt do przenoszenia, wykonana z wysokiej jakości materiału odpornego na wodę i zabrudzenia.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Wymiary:</w:t>
            </w:r>
            <w:r w:rsidRPr="004869C0">
              <w:rPr>
                <w:sz w:val="18"/>
                <w:szCs w:val="18"/>
              </w:rPr>
              <w:t xml:space="preserve"> 180 x 60 cm,</w:t>
            </w:r>
          </w:p>
          <w:p w:rsidR="00D004A3" w:rsidRPr="004869C0" w:rsidRDefault="00D004A3" w:rsidP="00D004A3">
            <w:pPr>
              <w:jc w:val="both"/>
              <w:rPr>
                <w:sz w:val="18"/>
                <w:szCs w:val="18"/>
              </w:rPr>
            </w:pPr>
            <w:r w:rsidRPr="004869C0">
              <w:rPr>
                <w:b/>
                <w:sz w:val="18"/>
                <w:szCs w:val="18"/>
              </w:rPr>
              <w:t>Wymiary po zwinięciu:</w:t>
            </w:r>
            <w:r w:rsidRPr="004869C0">
              <w:rPr>
                <w:sz w:val="18"/>
                <w:szCs w:val="18"/>
              </w:rPr>
              <w:t xml:space="preserve"> Ø7 x 60 cm.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Kolor:</w:t>
            </w:r>
            <w:r w:rsidRPr="004869C0">
              <w:rPr>
                <w:sz w:val="18"/>
                <w:szCs w:val="18"/>
              </w:rPr>
              <w:t xml:space="preserve"> 100 x czerwony, 100 x niebieski, 100 x żółty, 100 x zielony. </w:t>
            </w:r>
          </w:p>
          <w:p w:rsidR="00D004A3" w:rsidRPr="004869C0" w:rsidRDefault="00D004A3" w:rsidP="00D004A3">
            <w:pPr>
              <w:jc w:val="both"/>
              <w:rPr>
                <w:sz w:val="18"/>
                <w:szCs w:val="18"/>
              </w:rPr>
            </w:pPr>
            <w:r w:rsidRPr="004869C0">
              <w:rPr>
                <w:sz w:val="18"/>
                <w:szCs w:val="18"/>
              </w:rPr>
              <w:t>Zamek i uchwyt w kolorze czarnym.</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Materiał:</w:t>
            </w:r>
            <w:r w:rsidRPr="004869C0">
              <w:rPr>
                <w:sz w:val="18"/>
                <w:szCs w:val="18"/>
              </w:rPr>
              <w:t xml:space="preserve"> poliester, nylon.</w:t>
            </w:r>
          </w:p>
          <w:p w:rsidR="00D004A3" w:rsidRPr="004869C0" w:rsidRDefault="00D004A3" w:rsidP="00D004A3">
            <w:pPr>
              <w:jc w:val="both"/>
              <w:rPr>
                <w:color w:val="FF0000"/>
                <w:sz w:val="18"/>
                <w:szCs w:val="18"/>
              </w:rPr>
            </w:pPr>
          </w:p>
          <w:p w:rsidR="00D004A3" w:rsidRPr="004869C0" w:rsidRDefault="00D004A3" w:rsidP="00D004A3">
            <w:pPr>
              <w:jc w:val="both"/>
              <w:rPr>
                <w:sz w:val="18"/>
                <w:szCs w:val="18"/>
              </w:rPr>
            </w:pPr>
            <w:r w:rsidRPr="004869C0">
              <w:rPr>
                <w:b/>
                <w:sz w:val="18"/>
                <w:szCs w:val="18"/>
              </w:rPr>
              <w:t>Znakowanie na produkcie:</w:t>
            </w:r>
            <w:r w:rsidRPr="004869C0">
              <w:rPr>
                <w:sz w:val="18"/>
                <w:szCs w:val="18"/>
              </w:rPr>
              <w:t xml:space="preserve"> nadruk jednokolorowy, jednostronny - logo Fundusze Europejskie - Program Regionalny, flaga UE z podpisem Unia Europejska oraz Europejskie Fundusze Strukturalne i Inwestycyjne oraz WIĘKSZE  logo województwa – Pomorze Zachodnie.</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ind w:left="-61" w:right="-155"/>
              <w:jc w:val="center"/>
              <w:rPr>
                <w:rFonts w:ascii="Arial" w:hAnsi="Arial" w:cs="Arial"/>
                <w:sz w:val="18"/>
                <w:szCs w:val="18"/>
              </w:rPr>
            </w:pPr>
            <w:r>
              <w:rPr>
                <w:rFonts w:ascii="Arial" w:hAnsi="Arial" w:cs="Arial"/>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Parasol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pacing w:before="120" w:after="120"/>
              <w:jc w:val="both"/>
              <w:rPr>
                <w:sz w:val="18"/>
                <w:szCs w:val="18"/>
              </w:rPr>
            </w:pPr>
            <w:r w:rsidRPr="004869C0">
              <w:rPr>
                <w:sz w:val="18"/>
                <w:szCs w:val="18"/>
              </w:rPr>
              <w:t xml:space="preserve">Klasyczny automatyczny parasol. Posiada system anty-wind, metalowe panele i rączkę (zawinięty uchwyt). </w:t>
            </w:r>
          </w:p>
          <w:p w:rsidR="00D004A3" w:rsidRPr="004869C0" w:rsidRDefault="00D004A3" w:rsidP="00D004A3">
            <w:pPr>
              <w:spacing w:before="120" w:after="120"/>
              <w:jc w:val="both"/>
              <w:rPr>
                <w:b/>
                <w:sz w:val="18"/>
                <w:szCs w:val="18"/>
              </w:rPr>
            </w:pPr>
            <w:r w:rsidRPr="004869C0">
              <w:rPr>
                <w:b/>
                <w:sz w:val="18"/>
                <w:szCs w:val="18"/>
              </w:rPr>
              <w:t>Wymiary:</w:t>
            </w:r>
            <w:r w:rsidRPr="004869C0">
              <w:rPr>
                <w:b/>
                <w:sz w:val="18"/>
                <w:szCs w:val="18"/>
              </w:rPr>
              <w:tab/>
            </w:r>
          </w:p>
          <w:p w:rsidR="00D004A3" w:rsidRPr="004869C0" w:rsidRDefault="00D004A3" w:rsidP="00D004A3">
            <w:pPr>
              <w:spacing w:before="120" w:after="120"/>
              <w:jc w:val="both"/>
              <w:rPr>
                <w:sz w:val="18"/>
                <w:szCs w:val="18"/>
              </w:rPr>
            </w:pPr>
            <w:r w:rsidRPr="004869C0">
              <w:rPr>
                <w:sz w:val="18"/>
                <w:szCs w:val="18"/>
              </w:rPr>
              <w:t>Szerokość po otwarciu: Φ 1020 mm</w:t>
            </w:r>
          </w:p>
          <w:p w:rsidR="00D004A3" w:rsidRPr="004869C0" w:rsidRDefault="00D004A3" w:rsidP="00D004A3">
            <w:pPr>
              <w:spacing w:before="120" w:after="120"/>
              <w:jc w:val="both"/>
              <w:rPr>
                <w:sz w:val="18"/>
                <w:szCs w:val="18"/>
              </w:rPr>
            </w:pPr>
            <w:r w:rsidRPr="004869C0">
              <w:rPr>
                <w:sz w:val="18"/>
                <w:szCs w:val="18"/>
              </w:rPr>
              <w:t>Wymiary złożonego: 865x60mm</w:t>
            </w:r>
          </w:p>
          <w:p w:rsidR="00D004A3" w:rsidRPr="004869C0" w:rsidRDefault="00D004A3" w:rsidP="00D004A3">
            <w:pPr>
              <w:spacing w:before="120" w:after="120"/>
              <w:jc w:val="both"/>
              <w:rPr>
                <w:sz w:val="18"/>
                <w:szCs w:val="18"/>
              </w:rPr>
            </w:pPr>
            <w:r w:rsidRPr="004869C0">
              <w:rPr>
                <w:b/>
                <w:sz w:val="18"/>
                <w:szCs w:val="18"/>
              </w:rPr>
              <w:t>Opakowanie:</w:t>
            </w:r>
            <w:r w:rsidRPr="004869C0">
              <w:rPr>
                <w:sz w:val="18"/>
                <w:szCs w:val="18"/>
              </w:rPr>
              <w:t xml:space="preserve"> pokrowiec ochronny w kolorze parasola</w:t>
            </w:r>
          </w:p>
          <w:p w:rsidR="00D004A3" w:rsidRPr="004869C0" w:rsidRDefault="00D004A3" w:rsidP="00D004A3">
            <w:pPr>
              <w:spacing w:before="120" w:after="120"/>
              <w:jc w:val="both"/>
              <w:rPr>
                <w:sz w:val="18"/>
                <w:szCs w:val="18"/>
              </w:rPr>
            </w:pPr>
            <w:r w:rsidRPr="004869C0">
              <w:rPr>
                <w:b/>
                <w:sz w:val="18"/>
                <w:szCs w:val="18"/>
              </w:rPr>
              <w:t>Materiał:</w:t>
            </w:r>
            <w:r w:rsidRPr="004869C0">
              <w:rPr>
                <w:sz w:val="18"/>
                <w:szCs w:val="18"/>
              </w:rPr>
              <w:t xml:space="preserve"> Poliester coton mix</w:t>
            </w:r>
          </w:p>
          <w:p w:rsidR="00D004A3" w:rsidRPr="004869C0" w:rsidRDefault="00D004A3" w:rsidP="00D004A3">
            <w:pPr>
              <w:spacing w:before="120" w:after="120"/>
              <w:jc w:val="both"/>
              <w:rPr>
                <w:sz w:val="18"/>
                <w:szCs w:val="18"/>
              </w:rPr>
            </w:pPr>
            <w:r w:rsidRPr="004869C0">
              <w:rPr>
                <w:b/>
                <w:sz w:val="18"/>
                <w:szCs w:val="18"/>
              </w:rPr>
              <w:t>Ilość Paneli:</w:t>
            </w:r>
            <w:r w:rsidRPr="004869C0">
              <w:rPr>
                <w:sz w:val="18"/>
                <w:szCs w:val="18"/>
              </w:rPr>
              <w:t xml:space="preserve"> 8</w:t>
            </w:r>
          </w:p>
          <w:p w:rsidR="00D004A3" w:rsidRPr="004869C0" w:rsidRDefault="00D004A3" w:rsidP="00D004A3">
            <w:pPr>
              <w:spacing w:before="120" w:after="120"/>
              <w:jc w:val="both"/>
              <w:rPr>
                <w:sz w:val="18"/>
                <w:szCs w:val="18"/>
              </w:rPr>
            </w:pPr>
            <w:r w:rsidRPr="004869C0">
              <w:rPr>
                <w:b/>
                <w:sz w:val="18"/>
                <w:szCs w:val="18"/>
              </w:rPr>
              <w:t>Kolor parasola:</w:t>
            </w:r>
            <w:r w:rsidRPr="004869C0">
              <w:rPr>
                <w:sz w:val="18"/>
                <w:szCs w:val="18"/>
              </w:rPr>
              <w:t xml:space="preserve"> czarny</w:t>
            </w:r>
          </w:p>
          <w:p w:rsidR="00D004A3" w:rsidRPr="004869C0" w:rsidRDefault="00D004A3" w:rsidP="00D004A3">
            <w:pPr>
              <w:spacing w:before="120" w:after="120"/>
              <w:jc w:val="both"/>
              <w:rPr>
                <w:sz w:val="18"/>
                <w:szCs w:val="18"/>
              </w:rPr>
            </w:pPr>
            <w:r w:rsidRPr="004869C0">
              <w:rPr>
                <w:sz w:val="18"/>
                <w:szCs w:val="18"/>
              </w:rPr>
              <w:t>Do parasola doczepiona tasiemka  pozwalająca na owiniecie parasola i zapięcie go na rzep w celu utrzymania go w jak najmniejszej objętości.</w:t>
            </w:r>
          </w:p>
          <w:p w:rsidR="00D004A3" w:rsidRPr="004869C0" w:rsidRDefault="00D004A3" w:rsidP="00D004A3">
            <w:pPr>
              <w:spacing w:before="120" w:after="120"/>
              <w:jc w:val="both"/>
              <w:rPr>
                <w:sz w:val="18"/>
                <w:szCs w:val="18"/>
                <w:u w:val="single"/>
              </w:rPr>
            </w:pPr>
            <w:r w:rsidRPr="004869C0">
              <w:rPr>
                <w:sz w:val="18"/>
                <w:szCs w:val="18"/>
                <w:u w:val="single"/>
              </w:rPr>
              <w:t>Do całej dostawy dołączona karta produktu od importera – wykazująca skład materiału.</w:t>
            </w:r>
          </w:p>
          <w:p w:rsidR="00D004A3" w:rsidRPr="004869C0" w:rsidRDefault="00D004A3" w:rsidP="00D004A3">
            <w:pPr>
              <w:spacing w:before="120" w:after="120"/>
              <w:jc w:val="both"/>
              <w:rPr>
                <w:sz w:val="18"/>
                <w:szCs w:val="18"/>
              </w:rPr>
            </w:pPr>
            <w:r w:rsidRPr="004869C0">
              <w:rPr>
                <w:b/>
                <w:sz w:val="18"/>
                <w:szCs w:val="18"/>
              </w:rPr>
              <w:t>Znakowanie na panelu:</w:t>
            </w:r>
            <w:r w:rsidRPr="004869C0">
              <w:rPr>
                <w:sz w:val="18"/>
                <w:szCs w:val="18"/>
              </w:rPr>
              <w:t xml:space="preserve"> Wyrazisty, trwały nadruk na jednym panelu parasolki, jeden kolor - logo województwa – Pomorze Zachodnie</w:t>
            </w:r>
          </w:p>
          <w:p w:rsidR="00D004A3" w:rsidRPr="004869C0" w:rsidRDefault="00D004A3" w:rsidP="00D004A3">
            <w:pPr>
              <w:spacing w:before="120" w:after="120"/>
              <w:jc w:val="both"/>
              <w:rPr>
                <w:sz w:val="18"/>
                <w:szCs w:val="18"/>
              </w:rPr>
            </w:pPr>
            <w:r w:rsidRPr="004869C0">
              <w:rPr>
                <w:b/>
                <w:sz w:val="18"/>
                <w:szCs w:val="18"/>
              </w:rPr>
              <w:t xml:space="preserve">Znakowanie na pokrowcu: </w:t>
            </w:r>
            <w:r w:rsidRPr="004869C0">
              <w:rPr>
                <w:sz w:val="18"/>
                <w:szCs w:val="18"/>
              </w:rPr>
              <w:t>Jednostronny jednokolorowy trwały nadruk, logo Fundusze Europejskie - Program Regionalny, logo województwa – Pomorze Zachodnie oraz flaga UE z podpisem Unia Europejska oraz Europejskie Fundusze Strukturalne i Inwestycyjne.</w:t>
            </w:r>
          </w:p>
          <w:p w:rsidR="00D004A3" w:rsidRPr="004869C0" w:rsidRDefault="00D004A3" w:rsidP="00D004A3">
            <w:pPr>
              <w:spacing w:before="120" w:after="120"/>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r w:rsidRPr="004869C0">
              <w:rPr>
                <w:sz w:val="18"/>
                <w:szCs w:val="18"/>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Długopis metalowy z niebieskim wymiennym wkładem dopasowanym do wielkości długopisu. Wyposażony w  obrotowy mechanizm wysuwania wkładu. </w:t>
            </w:r>
          </w:p>
          <w:p w:rsidR="00D004A3" w:rsidRPr="004869C0" w:rsidRDefault="00D004A3" w:rsidP="00D004A3">
            <w:pPr>
              <w:rPr>
                <w:sz w:val="18"/>
                <w:szCs w:val="18"/>
              </w:rPr>
            </w:pPr>
            <w:r w:rsidRPr="004869C0">
              <w:rPr>
                <w:sz w:val="18"/>
                <w:szCs w:val="18"/>
              </w:rPr>
              <w:t>Długopis z kolorową końcówką touch do obsługi ekranów dotykowych. Końcówka touch w kolorze korpusu danego długopisu.</w:t>
            </w:r>
          </w:p>
          <w:p w:rsidR="00D004A3" w:rsidRPr="004869C0" w:rsidRDefault="00D004A3" w:rsidP="00D004A3">
            <w:pPr>
              <w:rPr>
                <w:sz w:val="18"/>
                <w:szCs w:val="18"/>
              </w:rPr>
            </w:pPr>
            <w:r w:rsidRPr="004869C0">
              <w:rPr>
                <w:sz w:val="18"/>
                <w:szCs w:val="18"/>
              </w:rPr>
              <w:t>Długopis ze srebrnymi elementami wykończenia (końcówka dolna, klip, pierścień i podstawa końcówki touch)</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 długopisu:</w:t>
            </w:r>
            <w:r w:rsidRPr="004869C0">
              <w:rPr>
                <w:sz w:val="18"/>
                <w:szCs w:val="18"/>
              </w:rPr>
              <w:t xml:space="preserve"> 135 x 7 mm.  </w:t>
            </w:r>
          </w:p>
          <w:p w:rsidR="00D004A3" w:rsidRPr="004869C0" w:rsidRDefault="00D004A3" w:rsidP="00D004A3">
            <w:pPr>
              <w:rPr>
                <w:b/>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500x czerwony, 1000x czarny, 500x żółty, 500x zielony, 1000x biały, 500x błękitny, 500x granatowy, 500 x pomarańczowy.</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Grawer dwustronny, inny po obu stronach, </w:t>
            </w:r>
            <w:r w:rsidRPr="004869C0">
              <w:rPr>
                <w:b/>
                <w:sz w:val="18"/>
                <w:szCs w:val="18"/>
              </w:rPr>
              <w:t>1)</w:t>
            </w:r>
            <w:r w:rsidRPr="004869C0">
              <w:rPr>
                <w:sz w:val="18"/>
                <w:szCs w:val="18"/>
              </w:rPr>
              <w:t xml:space="preserve"> RPO lub Program Regionalny - Dobry kurs dla Pomorza Zachodniego (ostateczna treść zostanie zaakceptowana na etapie realizacji) </w:t>
            </w:r>
            <w:r w:rsidRPr="004869C0">
              <w:rPr>
                <w:b/>
                <w:sz w:val="18"/>
                <w:szCs w:val="18"/>
              </w:rPr>
              <w:t>2)</w:t>
            </w:r>
            <w:r w:rsidRPr="004869C0">
              <w:rPr>
                <w:sz w:val="18"/>
                <w:szCs w:val="18"/>
              </w:rPr>
              <w:t xml:space="preserve"> logo Pomorza Zachodniego.</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Balony + pompka elektryczna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Balony lateksowe, gładkie, w żywych kolorach w rozmiarze 12”</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 balonów</w:t>
            </w:r>
            <w:r w:rsidRPr="004869C0">
              <w:rPr>
                <w:sz w:val="18"/>
                <w:szCs w:val="18"/>
              </w:rPr>
              <w:t xml:space="preserve">: </w:t>
            </w:r>
          </w:p>
          <w:p w:rsidR="00D004A3" w:rsidRPr="004869C0" w:rsidRDefault="00D004A3" w:rsidP="00D004A3">
            <w:pPr>
              <w:rPr>
                <w:sz w:val="18"/>
                <w:szCs w:val="18"/>
              </w:rPr>
            </w:pPr>
            <w:r w:rsidRPr="004869C0">
              <w:rPr>
                <w:sz w:val="18"/>
                <w:szCs w:val="18"/>
              </w:rPr>
              <w:t xml:space="preserve"> 500x zielony, 500x niebieski, 500x żółty, 500 granatowy,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każdym balonie jednokolorowy nadruk (biały lub srebrny) logo Fundusze Europejskie - Program Regionalny, flaga UE z podpisem Unia Europejska oraz Europejskie Fundusze Strukturalne i Inwestycyjne oraz </w:t>
            </w:r>
            <w:r w:rsidRPr="004869C0">
              <w:rPr>
                <w:sz w:val="18"/>
                <w:szCs w:val="18"/>
                <w:u w:val="single"/>
              </w:rPr>
              <w:t>większe</w:t>
            </w:r>
            <w:r w:rsidRPr="004869C0">
              <w:rPr>
                <w:sz w:val="18"/>
                <w:szCs w:val="18"/>
              </w:rPr>
              <w:t xml:space="preserve">  logo województwa – Pomorze Zachodnie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Do balonów dołączona taka sama ilość Patyczków i zatyczek. Patyczki o długości minimum 25 cm.</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p w:rsidR="00D004A3" w:rsidRPr="004869C0" w:rsidRDefault="00D004A3" w:rsidP="00D004A3">
            <w:pPr>
              <w:rPr>
                <w:sz w:val="18"/>
                <w:szCs w:val="18"/>
                <w:u w:val="single"/>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Ołówek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 Długopis wykonany z drewna. Ozdobnie wykończony zabawną główką w postaci zwierzątka lub kwiatka. Główka przymocowana na sprężynce.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Wkład:</w:t>
            </w:r>
            <w:r w:rsidRPr="004869C0">
              <w:rPr>
                <w:sz w:val="18"/>
                <w:szCs w:val="18"/>
              </w:rPr>
              <w:t xml:space="preserve"> niebieski</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 xml:space="preserve">Figury: </w:t>
            </w:r>
            <w:r w:rsidRPr="004869C0">
              <w:rPr>
                <w:sz w:val="18"/>
                <w:szCs w:val="18"/>
              </w:rPr>
              <w:t xml:space="preserve">  mix 12 wzorów (6 różnokolorowych kwiatków oraz 6 kolorów zwierzaków – miś, kurczak i krówka)</w:t>
            </w:r>
          </w:p>
          <w:p w:rsidR="00D004A3" w:rsidRPr="004869C0" w:rsidRDefault="00D004A3" w:rsidP="00D004A3">
            <w:pPr>
              <w:rPr>
                <w:sz w:val="18"/>
                <w:szCs w:val="18"/>
              </w:rPr>
            </w:pPr>
            <w:r w:rsidRPr="004869C0">
              <w:rPr>
                <w:sz w:val="18"/>
                <w:szCs w:val="18"/>
              </w:rPr>
              <w:t>750 kwiatków (każdy rodzaj minimum 100 szt.)</w:t>
            </w:r>
          </w:p>
          <w:p w:rsidR="00D004A3" w:rsidRPr="004869C0" w:rsidRDefault="00D004A3" w:rsidP="00D004A3">
            <w:pPr>
              <w:rPr>
                <w:sz w:val="18"/>
                <w:szCs w:val="18"/>
              </w:rPr>
            </w:pPr>
            <w:r w:rsidRPr="004869C0">
              <w:rPr>
                <w:sz w:val="18"/>
                <w:szCs w:val="18"/>
              </w:rPr>
              <w:t>750 zwierzaków (każdy rodzaj minimum 100 szt.)</w:t>
            </w:r>
          </w:p>
          <w:p w:rsidR="00D004A3" w:rsidRPr="004869C0" w:rsidRDefault="00D004A3" w:rsidP="00D004A3">
            <w:pPr>
              <w:rPr>
                <w:sz w:val="18"/>
                <w:szCs w:val="18"/>
              </w:rPr>
            </w:pPr>
          </w:p>
          <w:p w:rsidR="00D004A3" w:rsidRPr="004869C0" w:rsidRDefault="00D004A3" w:rsidP="00D004A3">
            <w:pPr>
              <w:rPr>
                <w:b/>
                <w:sz w:val="18"/>
                <w:szCs w:val="18"/>
              </w:rPr>
            </w:pPr>
            <w:r w:rsidRPr="004869C0">
              <w:rPr>
                <w:b/>
                <w:sz w:val="18"/>
                <w:szCs w:val="18"/>
              </w:rPr>
              <w:t xml:space="preserve">Wymiary: </w:t>
            </w:r>
          </w:p>
          <w:p w:rsidR="00D004A3" w:rsidRPr="004869C0" w:rsidRDefault="00D004A3" w:rsidP="00D004A3">
            <w:pPr>
              <w:rPr>
                <w:sz w:val="18"/>
                <w:szCs w:val="18"/>
              </w:rPr>
            </w:pPr>
            <w:r w:rsidRPr="004869C0">
              <w:rPr>
                <w:sz w:val="18"/>
                <w:szCs w:val="18"/>
              </w:rPr>
              <w:t>Szerokość: 1,3 cm – 1,5 cm.</w:t>
            </w:r>
          </w:p>
          <w:p w:rsidR="00D004A3" w:rsidRPr="004869C0" w:rsidRDefault="00D004A3" w:rsidP="00D004A3">
            <w:pPr>
              <w:rPr>
                <w:sz w:val="18"/>
                <w:szCs w:val="18"/>
              </w:rPr>
            </w:pPr>
            <w:r w:rsidRPr="004869C0">
              <w:rPr>
                <w:sz w:val="18"/>
                <w:szCs w:val="18"/>
              </w:rPr>
              <w:t xml:space="preserve">Wysokość: 15 cm – 15,5 cm. </w:t>
            </w: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produkcie jednokolorowy jednostronny trwały  nadruk/grawer  logo Fundusze Europejskie - Program Regionalny, logo województwa – Pomorze Zachodnie oraz flaga UE z podpisem Unia Europejska oraz Europejskie Fundusze Strukturalne i Inwestycyjne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Etui na karty chroniące przed zeskanowaniem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Aluminiowe etui na karty zapobiegające nieautoryzowanemu odczytowi danych z np. karty kredytowej, bankomatowej, dokumentów tożsamości. RFID (ang. radio-frequency identification). Etui składa się z dwóch aluminiowych płytek połączonych na bokach gumkami pozwalającymi na rozszerzanie płytek w celu włożenia karty. Gumki powodują zaciśnięcie płytek i stabilne utrzymywanie kart miedzy nimi.</w:t>
            </w:r>
          </w:p>
          <w:p w:rsidR="00D004A3" w:rsidRPr="004869C0" w:rsidRDefault="00D004A3" w:rsidP="00D004A3">
            <w:pPr>
              <w:rPr>
                <w:sz w:val="18"/>
                <w:szCs w:val="18"/>
              </w:rPr>
            </w:pPr>
            <w:r w:rsidRPr="004869C0">
              <w:rPr>
                <w:b/>
                <w:sz w:val="18"/>
                <w:szCs w:val="18"/>
              </w:rPr>
              <w:t>Wymiary produktu:</w:t>
            </w:r>
            <w:r w:rsidRPr="004869C0">
              <w:rPr>
                <w:sz w:val="18"/>
                <w:szCs w:val="18"/>
              </w:rPr>
              <w:t xml:space="preserve"> 9 x 5,8 x 0,5 cm</w:t>
            </w:r>
          </w:p>
          <w:p w:rsidR="00D004A3" w:rsidRPr="004869C0" w:rsidRDefault="00D004A3" w:rsidP="00D004A3">
            <w:pPr>
              <w:rPr>
                <w:sz w:val="18"/>
                <w:szCs w:val="18"/>
              </w:rPr>
            </w:pPr>
            <w:r w:rsidRPr="004869C0">
              <w:rPr>
                <w:b/>
                <w:sz w:val="18"/>
                <w:szCs w:val="18"/>
              </w:rPr>
              <w:t>Kolory:</w:t>
            </w:r>
            <w:r w:rsidRPr="004869C0">
              <w:rPr>
                <w:sz w:val="18"/>
                <w:szCs w:val="18"/>
              </w:rPr>
              <w:t xml:space="preserve"> Czarny 100 szt. srebrny 100 szt. granatowy 100 szt. czerwony 100 szt.</w:t>
            </w:r>
          </w:p>
          <w:p w:rsidR="00D004A3" w:rsidRPr="004869C0" w:rsidRDefault="00D004A3" w:rsidP="00D004A3">
            <w:pPr>
              <w:rPr>
                <w:sz w:val="18"/>
                <w:szCs w:val="18"/>
              </w:rPr>
            </w:pPr>
            <w:r w:rsidRPr="004869C0">
              <w:rPr>
                <w:sz w:val="18"/>
                <w:szCs w:val="18"/>
              </w:rPr>
              <w:t>Każde etui zapakowane w folijkę.</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produkcie jednokolorowy jednostronny trwały  nadruk/grawer  logo Fundusze Europejskie - Program Regionalny, logo województwa – Pomorze Zachodnie oraz flaga UE z podpisem Unia Europejska oraz Europejskie Fundusze Strukturalne i Inwestycyjne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Peleryna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Peleryna/poncho przeciwdeszczowe z kapturem.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Rozmiar:</w:t>
            </w:r>
            <w:r w:rsidRPr="004869C0">
              <w:rPr>
                <w:sz w:val="18"/>
                <w:szCs w:val="18"/>
              </w:rPr>
              <w:t xml:space="preserve"> uniwersalny (długość minimum 100 cm),  rękaw ¾,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folia o grubości minimum 25 mikronów.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200 x niebieski, 200 x zielony, 200 x żółty, 200 x czerwony.</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Każda sztuka pakowana w osobny woreczek</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trwały nadruk w 2 miejscach, jeden kolor – 1) logo Fundusze Europejskie - Program Regionalny, flaga UE z podpisem Unia Europejska oraz Europejskie Fundusze Strukturalne i Inwestycyjne oraz 2) WIĘKSZE  logo województwa – Pomorze Zachodnie – zbliżone do A4</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Kamizelka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Kamizelka odblaskowa dla dorosłych w kolorze żółtym wykonana z materiału fluorescencyjnego. Dwa poziome pasy odblaskowe o szerokości około 5 cm, wykonane ze srebrnej tkaniny zgodnej z normą EN471. Obszycie lamówką szarą lub w kolorze kamizelki. Kamizelka zapakowana w materiałową, zapinaną torebkę (w kolorze kamizelki).  Zapięcie kamizelki i torebki na rzep lub zatrzaskę.</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120g,  poliester 100%</w:t>
            </w:r>
          </w:p>
          <w:p w:rsidR="00D004A3" w:rsidRPr="004869C0" w:rsidRDefault="00D004A3" w:rsidP="00D004A3">
            <w:pPr>
              <w:rPr>
                <w:b/>
                <w:sz w:val="18"/>
                <w:szCs w:val="18"/>
              </w:rPr>
            </w:pPr>
            <w:r w:rsidRPr="004869C0">
              <w:rPr>
                <w:b/>
                <w:sz w:val="18"/>
                <w:szCs w:val="18"/>
              </w:rPr>
              <w:t xml:space="preserve">Rozmiary: </w:t>
            </w:r>
          </w:p>
          <w:p w:rsidR="00D004A3" w:rsidRPr="004869C0" w:rsidRDefault="00D004A3" w:rsidP="00D004A3">
            <w:pPr>
              <w:rPr>
                <w:sz w:val="18"/>
                <w:szCs w:val="18"/>
              </w:rPr>
            </w:pPr>
            <w:r w:rsidRPr="004869C0">
              <w:rPr>
                <w:sz w:val="18"/>
                <w:szCs w:val="18"/>
              </w:rPr>
              <w:t>S – 500 szt.</w:t>
            </w:r>
          </w:p>
          <w:p w:rsidR="00D004A3" w:rsidRPr="004869C0" w:rsidRDefault="00D004A3" w:rsidP="00D004A3">
            <w:pPr>
              <w:rPr>
                <w:sz w:val="18"/>
                <w:szCs w:val="18"/>
              </w:rPr>
            </w:pPr>
            <w:r w:rsidRPr="004869C0">
              <w:rPr>
                <w:sz w:val="18"/>
                <w:szCs w:val="18"/>
              </w:rPr>
              <w:t>M – 500 szt.</w:t>
            </w:r>
          </w:p>
          <w:p w:rsidR="00D004A3" w:rsidRPr="004869C0" w:rsidRDefault="00D004A3" w:rsidP="00D004A3">
            <w:pPr>
              <w:rPr>
                <w:sz w:val="18"/>
                <w:szCs w:val="18"/>
              </w:rPr>
            </w:pPr>
            <w:r w:rsidRPr="004869C0">
              <w:rPr>
                <w:sz w:val="18"/>
                <w:szCs w:val="18"/>
              </w:rPr>
              <w:t>L – 500 szt.</w:t>
            </w:r>
          </w:p>
          <w:p w:rsidR="00D004A3" w:rsidRPr="004869C0" w:rsidRDefault="00D004A3" w:rsidP="00D004A3">
            <w:pPr>
              <w:rPr>
                <w:sz w:val="18"/>
                <w:szCs w:val="18"/>
              </w:rPr>
            </w:pPr>
          </w:p>
          <w:p w:rsidR="00D004A3" w:rsidRPr="004869C0" w:rsidRDefault="00D004A3" w:rsidP="00D004A3">
            <w:pPr>
              <w:rPr>
                <w:b/>
                <w:sz w:val="18"/>
                <w:szCs w:val="18"/>
              </w:rPr>
            </w:pPr>
            <w:r w:rsidRPr="004869C0">
              <w:rPr>
                <w:b/>
                <w:sz w:val="18"/>
                <w:szCs w:val="18"/>
              </w:rPr>
              <w:t>Znakowanie:</w:t>
            </w:r>
          </w:p>
          <w:p w:rsidR="00D004A3" w:rsidRPr="004869C0" w:rsidRDefault="00D004A3" w:rsidP="00D004A3">
            <w:pPr>
              <w:rPr>
                <w:sz w:val="18"/>
                <w:szCs w:val="18"/>
              </w:rPr>
            </w:pPr>
            <w:r w:rsidRPr="004869C0">
              <w:rPr>
                <w:b/>
                <w:sz w:val="18"/>
                <w:szCs w:val="18"/>
                <w:u w:val="single"/>
              </w:rPr>
              <w:t xml:space="preserve">na kamizelce:  </w:t>
            </w:r>
            <w:r w:rsidRPr="004869C0">
              <w:rPr>
                <w:sz w:val="18"/>
                <w:szCs w:val="18"/>
              </w:rPr>
              <w:t xml:space="preserve">na plecach trwały nadruk w kolorze czarnym (do rozmiaru A4) </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Przygotowanie do druku na podstawie projektu dostarczonego przez Zamawiającego.</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u w:val="single"/>
              </w:rPr>
              <w:t>na opakowaniu:</w:t>
            </w:r>
            <w:r w:rsidRPr="004869C0">
              <w:rPr>
                <w:sz w:val="18"/>
                <w:szCs w:val="18"/>
              </w:rPr>
              <w:t xml:space="preserve">  jednokolorowy jednostronny  nadruk logo Fundusze Europejskie – Program Regionalny, logo województwa – Pomorze Zachodnie oraz flaga UE z podpisem Unia Europejska oraz Europejskie Fundusze Strukturalne i Inwestycyjne.</w:t>
            </w:r>
          </w:p>
          <w:p w:rsidR="00D004A3" w:rsidRPr="004869C0" w:rsidRDefault="00D004A3" w:rsidP="00D004A3">
            <w:pPr>
              <w:rPr>
                <w:b/>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Opaska na biodro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Torba na biodro ze specjalną przegrodą na butelkę, wyściełaną folią aluminiową. Kieszeń na butelkę zaciskana/regulowana troczkiem. Posiada dodatkową kieszeń na zamek błyskawiczny oraz odblaskowe elementy - lamówkę. </w:t>
            </w:r>
          </w:p>
          <w:p w:rsidR="00D004A3" w:rsidRPr="004869C0" w:rsidRDefault="00D004A3" w:rsidP="00D004A3">
            <w:pPr>
              <w:rPr>
                <w:sz w:val="18"/>
                <w:szCs w:val="18"/>
              </w:rPr>
            </w:pPr>
            <w:r w:rsidRPr="004869C0">
              <w:rPr>
                <w:sz w:val="18"/>
                <w:szCs w:val="18"/>
              </w:rPr>
              <w:t xml:space="preserve">Saszetka posiada regulowany pasek z plastikową klamrą –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poliester 600 D</w:t>
            </w:r>
          </w:p>
          <w:p w:rsidR="00D004A3" w:rsidRPr="004869C0" w:rsidRDefault="00D004A3" w:rsidP="00D004A3">
            <w:pPr>
              <w:rPr>
                <w:sz w:val="18"/>
                <w:szCs w:val="18"/>
              </w:rPr>
            </w:pPr>
            <w:r w:rsidRPr="004869C0">
              <w:rPr>
                <w:b/>
                <w:sz w:val="18"/>
                <w:szCs w:val="18"/>
              </w:rPr>
              <w:t>Kolor:</w:t>
            </w:r>
            <w:r w:rsidRPr="004869C0">
              <w:rPr>
                <w:sz w:val="18"/>
                <w:szCs w:val="18"/>
              </w:rPr>
              <w:t xml:space="preserve"> 400 x zielony, 400 x czarny</w:t>
            </w:r>
          </w:p>
          <w:p w:rsidR="00D004A3" w:rsidRPr="004869C0" w:rsidRDefault="00D004A3" w:rsidP="00D004A3">
            <w:pPr>
              <w:rPr>
                <w:sz w:val="18"/>
                <w:szCs w:val="18"/>
              </w:rPr>
            </w:pPr>
            <w:r w:rsidRPr="004869C0">
              <w:rPr>
                <w:b/>
                <w:sz w:val="18"/>
                <w:szCs w:val="18"/>
              </w:rPr>
              <w:t>Wymiary saszetki:</w:t>
            </w:r>
            <w:r w:rsidRPr="004869C0">
              <w:rPr>
                <w:sz w:val="18"/>
                <w:szCs w:val="18"/>
              </w:rPr>
              <w:t xml:space="preserve"> 28x20 cm</w:t>
            </w:r>
            <w:r w:rsidRPr="004869C0">
              <w:rPr>
                <w:sz w:val="18"/>
                <w:szCs w:val="18"/>
              </w:rPr>
              <w:br/>
            </w:r>
          </w:p>
          <w:p w:rsidR="00D004A3" w:rsidRPr="004869C0" w:rsidRDefault="00D004A3" w:rsidP="00D004A3">
            <w:pPr>
              <w:rPr>
                <w:sz w:val="18"/>
                <w:szCs w:val="18"/>
              </w:rPr>
            </w:pPr>
            <w:r w:rsidRPr="004869C0">
              <w:rPr>
                <w:b/>
                <w:sz w:val="18"/>
                <w:szCs w:val="18"/>
              </w:rPr>
              <w:t xml:space="preserve">Znakowanie: </w:t>
            </w:r>
            <w:r w:rsidRPr="004869C0">
              <w:rPr>
                <w:sz w:val="18"/>
                <w:szCs w:val="18"/>
              </w:rPr>
              <w:t xml:space="preserve">trwały nadruk, do dwóch miejsc (zostanie uzgodnione na etapie akceptacji składu), jeden kolor – </w:t>
            </w:r>
            <w:r w:rsidRPr="004869C0">
              <w:rPr>
                <w:b/>
                <w:sz w:val="18"/>
                <w:szCs w:val="18"/>
              </w:rPr>
              <w:t>1)</w:t>
            </w:r>
            <w:r w:rsidRPr="004869C0">
              <w:rPr>
                <w:sz w:val="18"/>
                <w:szCs w:val="18"/>
              </w:rPr>
              <w:t xml:space="preserve"> logo województwa – Pomorze Zachodnie  </w:t>
            </w:r>
            <w:r w:rsidRPr="004869C0">
              <w:rPr>
                <w:b/>
                <w:sz w:val="18"/>
                <w:szCs w:val="18"/>
              </w:rPr>
              <w:t>2)</w:t>
            </w:r>
            <w:r w:rsidRPr="004869C0">
              <w:rPr>
                <w:sz w:val="18"/>
                <w:szCs w:val="18"/>
              </w:rPr>
              <w:t xml:space="preserve"> logo Fundusze Europejskie - Program Regionalny, flaga UE z podpisem Unia Europejska oraz Europejskie Fundusze Strukturalne i Inwestycyjne.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Smycz</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Smycz reklamowa zakończona karabińczykiem metalowym.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w:t>
            </w:r>
            <w:r w:rsidRPr="004869C0">
              <w:rPr>
                <w:sz w:val="18"/>
                <w:szCs w:val="18"/>
              </w:rPr>
              <w:t xml:space="preserve"> Długość</w:t>
            </w:r>
            <w:r w:rsidRPr="004869C0">
              <w:rPr>
                <w:color w:val="548DD4"/>
                <w:sz w:val="18"/>
                <w:szCs w:val="18"/>
              </w:rPr>
              <w:t xml:space="preserve"> </w:t>
            </w:r>
            <w:r w:rsidRPr="004869C0">
              <w:rPr>
                <w:sz w:val="18"/>
                <w:szCs w:val="18"/>
              </w:rPr>
              <w:t xml:space="preserve">taśmy mierzona po obwodzie 80-85 cm. Szerokość ok. 20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Zadrukowana dwustronnie metodą sublimacji, full kolor na całości smyczy. Nadruk po obu stronach smyczy.  Nadruk inny po obu stronach smyczy.</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Przygotowanie do druku na podstawie projektu dostarczonego przez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175374" w:rsidRPr="004869C0" w:rsidTr="003A5A6F">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75374" w:rsidRPr="004869C0" w:rsidRDefault="00175374" w:rsidP="00175374">
            <w:pPr>
              <w:jc w:val="right"/>
              <w:rPr>
                <w:rFonts w:ascii="Arial" w:hAnsi="Arial" w:cs="Arial"/>
                <w:b/>
                <w:bCs/>
                <w:sz w:val="20"/>
                <w:szCs w:val="20"/>
              </w:rPr>
            </w:pPr>
            <w:r w:rsidRPr="004869C0">
              <w:rPr>
                <w:rFonts w:ascii="Arial" w:hAnsi="Arial" w:cs="Arial"/>
                <w:b/>
                <w:bCs/>
                <w:sz w:val="20"/>
                <w:szCs w:val="20"/>
              </w:rPr>
              <w:t>Razem</w:t>
            </w:r>
            <w:r w:rsidR="00A13044" w:rsidRPr="004869C0">
              <w:rPr>
                <w:rFonts w:ascii="Arial" w:hAnsi="Arial" w:cs="Arial"/>
                <w:b/>
                <w:bCs/>
                <w:sz w:val="20"/>
                <w:szCs w:val="20"/>
              </w:rPr>
              <w:t xml:space="preserve"> brutto</w:t>
            </w:r>
            <w:r w:rsidRPr="004869C0">
              <w:rPr>
                <w:rFonts w:ascii="Arial" w:hAnsi="Arial" w:cs="Arial"/>
                <w:b/>
                <w:bCs/>
                <w:sz w:val="20"/>
                <w:szCs w:val="20"/>
              </w:rPr>
              <w:t xml:space="preserve">: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374" w:rsidRPr="004869C0" w:rsidRDefault="00175374" w:rsidP="00175374">
            <w:pPr>
              <w:jc w:val="center"/>
              <w:rPr>
                <w:rFonts w:ascii="Arial" w:hAnsi="Arial" w:cs="Arial"/>
                <w:sz w:val="20"/>
                <w:szCs w:val="20"/>
              </w:rPr>
            </w:pPr>
          </w:p>
        </w:tc>
      </w:tr>
    </w:tbl>
    <w:p w:rsidR="00B90CF4" w:rsidRPr="004869C0" w:rsidRDefault="00B90CF4" w:rsidP="00B90CF4">
      <w:pPr>
        <w:tabs>
          <w:tab w:val="left" w:pos="1800"/>
        </w:tabs>
        <w:spacing w:after="120"/>
        <w:rPr>
          <w:rFonts w:ascii="Arial" w:hAnsi="Arial" w:cs="Arial"/>
          <w:sz w:val="20"/>
          <w:szCs w:val="20"/>
        </w:rPr>
      </w:pPr>
    </w:p>
    <w:p w:rsidR="00E568F9" w:rsidRPr="004869C0" w:rsidRDefault="00E568F9">
      <w:pPr>
        <w:rPr>
          <w:rFonts w:ascii="Arial" w:hAnsi="Arial" w:cs="Arial"/>
          <w:sz w:val="20"/>
          <w:szCs w:val="20"/>
        </w:rPr>
      </w:pPr>
      <w:r w:rsidRPr="004869C0">
        <w:rPr>
          <w:rFonts w:ascii="Arial" w:hAnsi="Arial" w:cs="Arial"/>
          <w:sz w:val="20"/>
          <w:szCs w:val="20"/>
        </w:rPr>
        <w:br w:type="page"/>
      </w:r>
    </w:p>
    <w:p w:rsidR="00184739" w:rsidRPr="004869C0" w:rsidRDefault="00301666" w:rsidP="00B90CF4">
      <w:pPr>
        <w:tabs>
          <w:tab w:val="left" w:pos="1800"/>
        </w:tabs>
        <w:spacing w:after="120"/>
        <w:rPr>
          <w:rFonts w:ascii="Arial" w:hAnsi="Arial" w:cs="Arial"/>
          <w:b/>
          <w:sz w:val="28"/>
          <w:szCs w:val="28"/>
          <w:u w:val="single"/>
        </w:rPr>
      </w:pPr>
      <w:r w:rsidRPr="004869C0">
        <w:rPr>
          <w:rFonts w:ascii="Arial" w:hAnsi="Arial" w:cs="Arial"/>
          <w:b/>
          <w:sz w:val="28"/>
          <w:szCs w:val="28"/>
          <w:u w:val="single"/>
        </w:rPr>
        <w:t>Część II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301666" w:rsidRPr="004869C0" w:rsidTr="00FF14F2">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 xml:space="preserve">Rodzaj </w:t>
            </w:r>
          </w:p>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Łączna cena brutto</w:t>
            </w:r>
          </w:p>
          <w:p w:rsidR="00301666" w:rsidRPr="004869C0" w:rsidRDefault="00301666" w:rsidP="00FF14F2">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FF14F2">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2"/>
            </w:r>
            <w:r w:rsidRPr="004869C0">
              <w:rPr>
                <w:rFonts w:ascii="Arial" w:hAnsi="Arial" w:cs="Arial"/>
                <w:b/>
                <w:sz w:val="20"/>
                <w:szCs w:val="20"/>
              </w:rPr>
              <w:t xml:space="preserve"> </w:t>
            </w:r>
          </w:p>
        </w:tc>
      </w:tr>
      <w:tr w:rsidR="00301666" w:rsidRPr="004869C0" w:rsidTr="00FF14F2">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FF14F2">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FF14F2">
            <w:pPr>
              <w:jc w:val="center"/>
              <w:rPr>
                <w:rFonts w:ascii="Arial" w:hAnsi="Arial" w:cs="Arial"/>
                <w:b/>
                <w:sz w:val="20"/>
                <w:szCs w:val="20"/>
              </w:rPr>
            </w:pPr>
            <w:r w:rsidRPr="004869C0">
              <w:rPr>
                <w:rFonts w:ascii="Arial" w:hAnsi="Arial" w:cs="Arial"/>
                <w:b/>
                <w:sz w:val="20"/>
                <w:szCs w:val="20"/>
              </w:rPr>
              <w:t>7</w:t>
            </w: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Poszetka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Poszetka wykonana z  jedwabiu typu twill. </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Wymiary:</w:t>
            </w:r>
            <w:r w:rsidRPr="004869C0">
              <w:rPr>
                <w:sz w:val="18"/>
                <w:szCs w:val="18"/>
              </w:rPr>
              <w:t xml:space="preserve"> ok. 32x32 cm</w:t>
            </w:r>
          </w:p>
          <w:p w:rsidR="00D004A3" w:rsidRPr="004869C0" w:rsidRDefault="00D004A3" w:rsidP="00D004A3">
            <w:pPr>
              <w:suppressAutoHyphens/>
              <w:jc w:val="both"/>
              <w:rPr>
                <w:sz w:val="18"/>
                <w:szCs w:val="18"/>
              </w:rPr>
            </w:pPr>
            <w:r w:rsidRPr="004869C0">
              <w:rPr>
                <w:b/>
                <w:sz w:val="18"/>
                <w:szCs w:val="18"/>
              </w:rPr>
              <w:t>Wykończenie</w:t>
            </w:r>
            <w:r w:rsidRPr="004869C0">
              <w:rPr>
                <w:sz w:val="18"/>
                <w:szCs w:val="18"/>
              </w:rPr>
              <w:t>: estetyczne obszyte krawędzie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full kolor, jednostronne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nadruku na poszetce po stronie Wykonawcy. Projekt powinien zostać stworzony zgodnie z Systemem Identyfikacji Wizualnej Zamawiającego i prezentować w ciekawy sposób markę regionu.</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Pakowanie</w:t>
            </w:r>
            <w:r w:rsidRPr="004869C0">
              <w:rPr>
                <w:sz w:val="18"/>
                <w:szCs w:val="18"/>
              </w:rPr>
              <w:t>: foliowy woreczek zabezpieczający.</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Zegar ścienny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 </w:t>
            </w:r>
          </w:p>
          <w:p w:rsidR="00D004A3" w:rsidRPr="004869C0" w:rsidRDefault="00D004A3" w:rsidP="00D004A3">
            <w:pPr>
              <w:suppressAutoHyphens/>
              <w:jc w:val="both"/>
              <w:rPr>
                <w:sz w:val="18"/>
                <w:szCs w:val="18"/>
              </w:rPr>
            </w:pPr>
            <w:r w:rsidRPr="004869C0">
              <w:rPr>
                <w:sz w:val="18"/>
                <w:szCs w:val="18"/>
              </w:rPr>
              <w:t xml:space="preserve">Zegar ścienny, pakowany w pudełko o wymiarach dostosowanych wielkością do zegara, </w:t>
            </w:r>
          </w:p>
          <w:p w:rsidR="00D004A3" w:rsidRPr="004869C0" w:rsidRDefault="00D004A3" w:rsidP="00D004A3">
            <w:pPr>
              <w:suppressAutoHyphens/>
              <w:jc w:val="both"/>
              <w:rPr>
                <w:rFonts w:eastAsia="Calibri"/>
                <w:sz w:val="18"/>
                <w:szCs w:val="18"/>
              </w:rPr>
            </w:pPr>
            <w:r w:rsidRPr="004869C0">
              <w:rPr>
                <w:rFonts w:eastAsia="Calibri"/>
                <w:sz w:val="18"/>
                <w:szCs w:val="18"/>
              </w:rPr>
              <w:t>Rozmiar: średnicy około 30,5 x 4 cm</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Obudowa:</w:t>
            </w:r>
            <w:r w:rsidRPr="004869C0">
              <w:rPr>
                <w:sz w:val="18"/>
                <w:szCs w:val="18"/>
              </w:rPr>
              <w:t xml:space="preserve"> srebrna</w:t>
            </w:r>
          </w:p>
          <w:p w:rsidR="00D004A3" w:rsidRPr="004869C0" w:rsidRDefault="00D004A3" w:rsidP="00D004A3">
            <w:pPr>
              <w:suppressAutoHyphens/>
              <w:jc w:val="both"/>
              <w:rPr>
                <w:sz w:val="18"/>
                <w:szCs w:val="18"/>
              </w:rPr>
            </w:pPr>
            <w:r w:rsidRPr="004869C0">
              <w:rPr>
                <w:b/>
                <w:sz w:val="18"/>
                <w:szCs w:val="18"/>
              </w:rPr>
              <w:t>Tarcza:</w:t>
            </w:r>
            <w:r w:rsidRPr="004869C0">
              <w:rPr>
                <w:sz w:val="18"/>
                <w:szCs w:val="18"/>
              </w:rPr>
              <w:t xml:space="preserve"> biała,  cyfry arabskie od 1do 12  czarne</w:t>
            </w:r>
          </w:p>
          <w:p w:rsidR="00D004A3" w:rsidRPr="004869C0" w:rsidRDefault="00D004A3" w:rsidP="00D004A3">
            <w:pPr>
              <w:suppressAutoHyphens/>
              <w:jc w:val="both"/>
              <w:rPr>
                <w:sz w:val="18"/>
                <w:szCs w:val="18"/>
              </w:rPr>
            </w:pPr>
            <w:r w:rsidRPr="004869C0">
              <w:rPr>
                <w:b/>
                <w:sz w:val="18"/>
                <w:szCs w:val="18"/>
              </w:rPr>
              <w:t xml:space="preserve">Wskazówki </w:t>
            </w:r>
            <w:r w:rsidRPr="004869C0">
              <w:rPr>
                <w:sz w:val="18"/>
                <w:szCs w:val="18"/>
              </w:rPr>
              <w:t>(3 szt.): czarne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 xml:space="preserve">W zestawie bateria zapewniająca pracę zegara. </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xml:space="preserve"> jednokolorowy, trwały nadruk na zegarze w jednym miejscu (zostanie uzgodnione na etapie akceptacji składu), logo województwa – Pomorze Zachodnie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100</w:t>
            </w:r>
          </w:p>
          <w:p w:rsidR="00D004A3" w:rsidRPr="004869C0" w:rsidRDefault="00D004A3" w:rsidP="00D004A3">
            <w:pPr>
              <w:spacing w:before="120" w:after="120"/>
              <w:ind w:left="-61" w:right="-155"/>
              <w:jc w:val="center"/>
              <w:rPr>
                <w:sz w:val="18"/>
                <w:szCs w:val="18"/>
              </w:rPr>
            </w:pP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rFonts w:eastAsia="Calibri"/>
                <w:b/>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Calibri"/>
                <w:sz w:val="18"/>
                <w:szCs w:val="18"/>
              </w:rPr>
            </w:pPr>
            <w:r w:rsidRPr="004869C0">
              <w:rPr>
                <w:rFonts w:eastAsia="Calibri"/>
                <w:sz w:val="18"/>
                <w:szCs w:val="18"/>
              </w:rPr>
              <w:t xml:space="preserve">Długopis automatyczny - z białym korpusem </w:t>
            </w:r>
          </w:p>
          <w:p w:rsidR="00D004A3" w:rsidRPr="004869C0" w:rsidRDefault="00D004A3" w:rsidP="00D004A3">
            <w:pPr>
              <w:jc w:val="both"/>
              <w:rPr>
                <w:rFonts w:eastAsia="Calibri"/>
                <w:sz w:val="18"/>
                <w:szCs w:val="18"/>
              </w:rPr>
            </w:pPr>
            <w:r w:rsidRPr="004869C0">
              <w:rPr>
                <w:rFonts w:eastAsia="Calibri"/>
                <w:sz w:val="18"/>
                <w:szCs w:val="18"/>
              </w:rPr>
              <w:t xml:space="preserve">i przyciskiem, kolorowy transparentny klip i kolorowy gumowy uchwyt. </w:t>
            </w:r>
          </w:p>
          <w:p w:rsidR="00D004A3" w:rsidRPr="004869C0" w:rsidRDefault="00D004A3" w:rsidP="00D004A3">
            <w:pPr>
              <w:jc w:val="both"/>
              <w:rPr>
                <w:rFonts w:eastAsia="Calibri"/>
                <w:sz w:val="18"/>
                <w:szCs w:val="18"/>
              </w:rPr>
            </w:pPr>
            <w:r w:rsidRPr="004869C0">
              <w:rPr>
                <w:rFonts w:eastAsia="Calibri"/>
                <w:sz w:val="18"/>
                <w:szCs w:val="18"/>
              </w:rPr>
              <w:br/>
              <w:t xml:space="preserve">Wymiary: długość nie mniej niż 14,0 cm, nie więcej niż 15 cm, średnica nie mniej niż 1 cm, nie więcej niż 1,20 cm. </w:t>
            </w:r>
          </w:p>
          <w:p w:rsidR="00D004A3" w:rsidRPr="004869C0" w:rsidRDefault="00D004A3" w:rsidP="00D004A3">
            <w:pPr>
              <w:jc w:val="both"/>
              <w:rPr>
                <w:rFonts w:eastAsia="Calibri"/>
                <w:sz w:val="18"/>
                <w:szCs w:val="18"/>
              </w:rPr>
            </w:pPr>
          </w:p>
          <w:p w:rsidR="00D004A3" w:rsidRPr="004869C0" w:rsidRDefault="00D004A3" w:rsidP="00D004A3">
            <w:pPr>
              <w:jc w:val="both"/>
              <w:rPr>
                <w:rFonts w:eastAsia="Calibri"/>
                <w:sz w:val="18"/>
                <w:szCs w:val="18"/>
              </w:rPr>
            </w:pPr>
            <w:r w:rsidRPr="004869C0">
              <w:rPr>
                <w:rFonts w:eastAsia="Calibri"/>
                <w:sz w:val="18"/>
                <w:szCs w:val="18"/>
              </w:rPr>
              <w:t>Pakowanie zbiorcze: pudełko kartonowe pakowane po 100 szt. Wkład w kolorze niebieskim, wymiar wkładu dopasowany do wielkości długopisu.</w:t>
            </w:r>
          </w:p>
          <w:p w:rsidR="00D004A3" w:rsidRPr="004869C0" w:rsidRDefault="00D004A3" w:rsidP="00D004A3">
            <w:pPr>
              <w:rPr>
                <w:rFonts w:eastAsia="Calibri"/>
                <w:sz w:val="18"/>
                <w:szCs w:val="18"/>
              </w:rPr>
            </w:pPr>
            <w:r w:rsidRPr="004869C0">
              <w:rPr>
                <w:rFonts w:eastAsia="Calibri"/>
                <w:sz w:val="18"/>
                <w:szCs w:val="18"/>
              </w:rPr>
              <w:t xml:space="preserve"> </w:t>
            </w:r>
            <w:r w:rsidRPr="004869C0">
              <w:rPr>
                <w:rFonts w:eastAsia="Calibri"/>
                <w:sz w:val="18"/>
                <w:szCs w:val="18"/>
              </w:rPr>
              <w:br/>
            </w:r>
            <w:r w:rsidRPr="004869C0">
              <w:rPr>
                <w:rFonts w:eastAsia="Calibri"/>
                <w:b/>
                <w:color w:val="000000"/>
                <w:sz w:val="18"/>
                <w:szCs w:val="18"/>
              </w:rPr>
              <w:t>Kolor wykończenia</w:t>
            </w:r>
            <w:r w:rsidRPr="004869C0">
              <w:rPr>
                <w:rFonts w:eastAsia="Calibri"/>
                <w:color w:val="000000"/>
                <w:sz w:val="18"/>
                <w:szCs w:val="18"/>
              </w:rPr>
              <w:t xml:space="preserve">: 1400 zielony, 1400 niebieski, 1000 żółty. </w:t>
            </w:r>
            <w:r w:rsidRPr="004869C0">
              <w:rPr>
                <w:rFonts w:eastAsia="Calibri"/>
                <w:color w:val="000000"/>
                <w:sz w:val="18"/>
                <w:szCs w:val="18"/>
              </w:rPr>
              <w:br/>
            </w:r>
            <w:r w:rsidRPr="004869C0">
              <w:rPr>
                <w:rFonts w:eastAsia="Calibri"/>
                <w:sz w:val="18"/>
                <w:szCs w:val="18"/>
              </w:rPr>
              <w:t>Nadruk dopasowany do rozmiaru korpusu.</w:t>
            </w:r>
          </w:p>
          <w:p w:rsidR="00D004A3" w:rsidRPr="004869C0" w:rsidRDefault="00D004A3" w:rsidP="00D004A3">
            <w:pPr>
              <w:jc w:val="both"/>
              <w:rPr>
                <w:rFonts w:eastAsia="Calibri"/>
                <w:sz w:val="18"/>
                <w:szCs w:val="18"/>
              </w:rPr>
            </w:pPr>
            <w:r w:rsidRPr="004869C0">
              <w:rPr>
                <w:rFonts w:eastAsia="Calibri"/>
                <w:sz w:val="18"/>
                <w:szCs w:val="18"/>
              </w:rPr>
              <w:t xml:space="preserve"> </w:t>
            </w:r>
            <w:r w:rsidRPr="004869C0">
              <w:rPr>
                <w:rFonts w:eastAsia="Calibri"/>
                <w:sz w:val="18"/>
                <w:szCs w:val="18"/>
              </w:rPr>
              <w:br/>
            </w:r>
            <w:r w:rsidRPr="004869C0">
              <w:rPr>
                <w:rFonts w:eastAsia="Calibri"/>
                <w:sz w:val="18"/>
                <w:szCs w:val="18"/>
              </w:rPr>
              <w:br/>
            </w:r>
            <w:r w:rsidRPr="004869C0">
              <w:rPr>
                <w:rFonts w:eastAsia="Calibri"/>
                <w:b/>
                <w:sz w:val="18"/>
                <w:szCs w:val="18"/>
              </w:rPr>
              <w:t>Znakowanie:</w:t>
            </w:r>
            <w:r w:rsidRPr="004869C0">
              <w:rPr>
                <w:rFonts w:eastAsia="Calibri"/>
                <w:sz w:val="18"/>
                <w:szCs w:val="18"/>
              </w:rPr>
              <w:t xml:space="preserve"> nadruk full color</w:t>
            </w:r>
            <w:r w:rsidRPr="004869C0" w:rsidDel="00942337">
              <w:rPr>
                <w:rFonts w:eastAsia="Calibri"/>
                <w:sz w:val="18"/>
                <w:szCs w:val="18"/>
              </w:rPr>
              <w:t xml:space="preserve"> </w:t>
            </w:r>
            <w:r w:rsidRPr="004869C0">
              <w:rPr>
                <w:rFonts w:eastAsia="Calibri"/>
                <w:sz w:val="18"/>
                <w:szCs w:val="18"/>
              </w:rPr>
              <w:t xml:space="preserve">na produkcie jednostronnie logo województwa – Pomorze Zachodnie </w:t>
            </w:r>
          </w:p>
          <w:p w:rsidR="00D004A3" w:rsidRPr="004869C0" w:rsidRDefault="00D004A3" w:rsidP="00D004A3">
            <w:pPr>
              <w:jc w:val="both"/>
              <w:rPr>
                <w:color w:val="FF0000"/>
                <w:sz w:val="18"/>
                <w:szCs w:val="18"/>
              </w:rPr>
            </w:pPr>
            <w:r w:rsidRPr="004869C0">
              <w:rPr>
                <w:rFonts w:eastAsia="Calibri"/>
                <w:sz w:val="18"/>
                <w:szCs w:val="18"/>
              </w:rPr>
              <w:t>Projekt i skład nadruków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 xml:space="preserve"> </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3 800</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color w:val="FF0000"/>
                <w:sz w:val="18"/>
                <w:szCs w:val="18"/>
              </w:rPr>
            </w:pPr>
            <w:r w:rsidRPr="004869C0">
              <w:rPr>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Daszek przeciwsłoneczny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Daszek przeciwsłoneczny z zapięciem na rzep z tyłu.</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bawełna - gramatura minimum 165 g/m2 </w:t>
            </w:r>
          </w:p>
          <w:p w:rsidR="00D004A3" w:rsidRPr="004869C0" w:rsidRDefault="00D004A3" w:rsidP="00D004A3">
            <w:pPr>
              <w:rPr>
                <w:sz w:val="18"/>
                <w:szCs w:val="18"/>
              </w:rPr>
            </w:pPr>
            <w:r w:rsidRPr="004869C0">
              <w:rPr>
                <w:b/>
                <w:sz w:val="18"/>
                <w:szCs w:val="18"/>
              </w:rPr>
              <w:t>Wymiary:</w:t>
            </w:r>
            <w:r w:rsidRPr="004869C0">
              <w:rPr>
                <w:sz w:val="18"/>
                <w:szCs w:val="18"/>
              </w:rPr>
              <w:t xml:space="preserve"> ok. 200x50x200 mm</w:t>
            </w:r>
          </w:p>
          <w:p w:rsidR="00D004A3" w:rsidRPr="004869C0" w:rsidRDefault="00D004A3" w:rsidP="00D004A3">
            <w:pPr>
              <w:rPr>
                <w:sz w:val="18"/>
                <w:szCs w:val="18"/>
              </w:rPr>
            </w:pPr>
            <w:r w:rsidRPr="004869C0">
              <w:rPr>
                <w:sz w:val="18"/>
                <w:szCs w:val="18"/>
              </w:rPr>
              <w:t xml:space="preserve">Wysokość paska zakładanego na głowę około 50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100 biały,  200 granatowy, 100 (preferowany jasno zielony)  zielony, </w:t>
            </w:r>
          </w:p>
          <w:p w:rsidR="00D004A3" w:rsidRPr="004869C0" w:rsidRDefault="00D004A3" w:rsidP="00D004A3">
            <w:pPr>
              <w:rPr>
                <w:b/>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jednokolorowy trwały nadruk  w jednym miejscu (zostanie uzgodnione na etapie akceptacji składu), logo województwa – Pomorze Zachodnie.</w:t>
            </w:r>
            <w:r w:rsidRPr="004869C0">
              <w:rPr>
                <w:sz w:val="18"/>
                <w:szCs w:val="18"/>
              </w:rPr>
              <w:br/>
            </w: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w:t>
            </w:r>
          </w:p>
          <w:p w:rsidR="00D004A3" w:rsidRPr="004869C0" w:rsidRDefault="00D004A3" w:rsidP="00D004A3">
            <w:pPr>
              <w:spacing w:before="120" w:after="120"/>
              <w:ind w:left="-61" w:right="-155"/>
              <w:jc w:val="center"/>
              <w:rPr>
                <w:color w:val="FF0000"/>
                <w:sz w:val="18"/>
                <w:szCs w:val="18"/>
              </w:rPr>
            </w:pPr>
            <w:r w:rsidRPr="004869C0">
              <w:rPr>
                <w:sz w:val="18"/>
                <w:szCs w:val="18"/>
              </w:rPr>
              <w:t xml:space="preserve">400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Parasol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Calibri"/>
                <w:sz w:val="18"/>
                <w:szCs w:val="18"/>
              </w:rPr>
            </w:pPr>
            <w:r w:rsidRPr="004869C0">
              <w:rPr>
                <w:rFonts w:eastAsia="Calibri"/>
                <w:sz w:val="18"/>
                <w:szCs w:val="18"/>
              </w:rPr>
              <w:t xml:space="preserve">Parasol z automatycznym systemem zamykania i otwierania, 8 paneli, system anty-wind, odblaskowa lamówka. Do rączki przymocowany sznurek w kolorze szarym. Parasol w dopasowanym kolorystycznie pokrowcu. Lamówka w kolorze szarym. Uchwyt w kolorze parasola, ze srebrnymi elementami. </w:t>
            </w:r>
          </w:p>
          <w:p w:rsidR="00D004A3" w:rsidRPr="004869C0" w:rsidRDefault="00D004A3" w:rsidP="00D004A3">
            <w:pPr>
              <w:jc w:val="both"/>
              <w:rPr>
                <w:rFonts w:eastAsia="Calibri"/>
                <w:sz w:val="18"/>
                <w:szCs w:val="18"/>
              </w:rPr>
            </w:pPr>
          </w:p>
          <w:p w:rsidR="00D004A3" w:rsidRPr="004869C0" w:rsidRDefault="00D004A3" w:rsidP="00D004A3">
            <w:pPr>
              <w:jc w:val="both"/>
              <w:rPr>
                <w:rFonts w:eastAsia="Calibri"/>
                <w:sz w:val="18"/>
                <w:szCs w:val="18"/>
              </w:rPr>
            </w:pPr>
            <w:r w:rsidRPr="004869C0">
              <w:rPr>
                <w:rFonts w:eastAsia="Calibri"/>
                <w:b/>
                <w:sz w:val="18"/>
                <w:szCs w:val="18"/>
              </w:rPr>
              <w:t>Materiał:</w:t>
            </w:r>
            <w:r w:rsidRPr="004869C0">
              <w:rPr>
                <w:rFonts w:eastAsia="Calibri"/>
                <w:sz w:val="18"/>
                <w:szCs w:val="18"/>
              </w:rPr>
              <w:t xml:space="preserve"> poliester, metal, plastik. </w:t>
            </w:r>
          </w:p>
          <w:p w:rsidR="00D004A3" w:rsidRPr="004869C0" w:rsidRDefault="00D004A3" w:rsidP="00D004A3">
            <w:pPr>
              <w:jc w:val="both"/>
              <w:rPr>
                <w:rFonts w:eastAsia="Calibri"/>
                <w:b/>
                <w:sz w:val="18"/>
                <w:szCs w:val="18"/>
              </w:rPr>
            </w:pPr>
          </w:p>
          <w:p w:rsidR="00D004A3" w:rsidRPr="004869C0" w:rsidRDefault="00D004A3" w:rsidP="00D004A3">
            <w:pPr>
              <w:jc w:val="both"/>
              <w:rPr>
                <w:rFonts w:eastAsia="Calibri"/>
                <w:sz w:val="18"/>
                <w:szCs w:val="18"/>
              </w:rPr>
            </w:pPr>
            <w:r w:rsidRPr="004869C0">
              <w:rPr>
                <w:rFonts w:eastAsia="Calibri"/>
                <w:b/>
                <w:sz w:val="18"/>
                <w:szCs w:val="18"/>
              </w:rPr>
              <w:t>Wymiary:</w:t>
            </w:r>
            <w:r w:rsidRPr="004869C0">
              <w:rPr>
                <w:rFonts w:eastAsia="Calibri"/>
                <w:sz w:val="18"/>
                <w:szCs w:val="18"/>
              </w:rPr>
              <w:t xml:space="preserve"> ok. 95x57 cm - rozłożony; około 5x29,5 cm - złożony.</w:t>
            </w:r>
          </w:p>
          <w:p w:rsidR="00D004A3" w:rsidRPr="004869C0" w:rsidRDefault="00D004A3" w:rsidP="00D004A3">
            <w:pPr>
              <w:spacing w:before="120" w:after="120"/>
              <w:jc w:val="both"/>
              <w:rPr>
                <w:sz w:val="18"/>
                <w:szCs w:val="18"/>
              </w:rPr>
            </w:pPr>
            <w:r w:rsidRPr="004869C0">
              <w:rPr>
                <w:b/>
                <w:sz w:val="18"/>
                <w:szCs w:val="18"/>
              </w:rPr>
              <w:t>Kolor parasola:</w:t>
            </w:r>
            <w:r w:rsidRPr="004869C0">
              <w:rPr>
                <w:sz w:val="18"/>
                <w:szCs w:val="18"/>
              </w:rPr>
              <w:t xml:space="preserve"> 150xczarny, 50x niebieski </w:t>
            </w:r>
          </w:p>
          <w:p w:rsidR="00D004A3" w:rsidRPr="004869C0" w:rsidRDefault="00D004A3" w:rsidP="00D004A3">
            <w:pPr>
              <w:spacing w:before="120" w:after="120"/>
              <w:jc w:val="both"/>
              <w:rPr>
                <w:sz w:val="18"/>
                <w:szCs w:val="18"/>
              </w:rPr>
            </w:pPr>
            <w:r w:rsidRPr="004869C0">
              <w:rPr>
                <w:b/>
                <w:sz w:val="18"/>
                <w:szCs w:val="18"/>
              </w:rPr>
              <w:t>Znakowanie na panelu:</w:t>
            </w:r>
            <w:r w:rsidRPr="004869C0">
              <w:rPr>
                <w:sz w:val="18"/>
                <w:szCs w:val="18"/>
              </w:rPr>
              <w:t xml:space="preserve"> Wyrazisty nadruk na jednym panelu parasolki, jeden kolor - logo województwa – Pomorze Zachodnie. </w:t>
            </w:r>
          </w:p>
          <w:p w:rsidR="00D004A3" w:rsidRPr="004869C0" w:rsidRDefault="00D004A3" w:rsidP="00D004A3">
            <w:pPr>
              <w:spacing w:before="120" w:after="120"/>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200</w:t>
            </w:r>
          </w:p>
          <w:p w:rsidR="00D004A3" w:rsidRPr="004869C0" w:rsidRDefault="00D004A3" w:rsidP="00D004A3">
            <w:pPr>
              <w:spacing w:before="120" w:after="120"/>
              <w:ind w:left="-61" w:right="-155"/>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Balony + pompka elektryczna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Balony lateksowe, gładkie, w żywych kolorach w rozmiarze 12”</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 balonów</w:t>
            </w:r>
            <w:r w:rsidRPr="004869C0">
              <w:rPr>
                <w:sz w:val="18"/>
                <w:szCs w:val="18"/>
              </w:rPr>
              <w:t xml:space="preserve">: </w:t>
            </w:r>
          </w:p>
          <w:p w:rsidR="00D004A3" w:rsidRPr="004869C0" w:rsidRDefault="00D004A3" w:rsidP="00D004A3">
            <w:pPr>
              <w:rPr>
                <w:sz w:val="18"/>
                <w:szCs w:val="18"/>
              </w:rPr>
            </w:pPr>
            <w:r w:rsidRPr="004869C0">
              <w:rPr>
                <w:sz w:val="18"/>
                <w:szCs w:val="18"/>
              </w:rPr>
              <w:t xml:space="preserve">500 x biały, 1000x zielony, 500x niebieski, 500x żółty,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każdym balonie jednokolorowy nadruk (biały lub srebrny) logo województwa – Pomorze Zachodnie</w:t>
            </w: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W zestawie do zamówienia dołączona elektryczna pompka do pompowania balonów. Dwa przyciski: jeden do ciągłego użytkowania, drugi do chwilowego. </w:t>
            </w:r>
          </w:p>
          <w:p w:rsidR="00D004A3" w:rsidRPr="004869C0" w:rsidRDefault="00D004A3" w:rsidP="00D004A3">
            <w:pPr>
              <w:rPr>
                <w:sz w:val="18"/>
                <w:szCs w:val="18"/>
              </w:rPr>
            </w:pPr>
            <w:r w:rsidRPr="004869C0">
              <w:rPr>
                <w:sz w:val="18"/>
                <w:szCs w:val="18"/>
              </w:rPr>
              <w:t>Pompka podłączana do prądu 230 V.</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W zestawie 4000 patyczków oraz 4000 zatyczek do balonów.</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r w:rsidRPr="004869C0">
              <w:rPr>
                <w:sz w:val="18"/>
                <w:szCs w:val="18"/>
              </w:rPr>
              <w:t>2 500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Ołówek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Ołówek wykonany z drewna. Ozdobnie wykończony zabawną główką w postaci zwierzątka. </w:t>
            </w:r>
          </w:p>
          <w:p w:rsidR="00D004A3" w:rsidRPr="004869C0" w:rsidRDefault="00D004A3" w:rsidP="00D004A3">
            <w:pPr>
              <w:rPr>
                <w:sz w:val="18"/>
                <w:szCs w:val="18"/>
              </w:rPr>
            </w:pPr>
            <w:r w:rsidRPr="004869C0">
              <w:rPr>
                <w:sz w:val="18"/>
                <w:szCs w:val="18"/>
              </w:rPr>
              <w:t>Kolor ołówka dobrany kolorystycznie do główki</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Figury:</w:t>
            </w:r>
            <w:r w:rsidRPr="004869C0">
              <w:rPr>
                <w:sz w:val="18"/>
                <w:szCs w:val="18"/>
              </w:rPr>
              <w:t xml:space="preserve"> 300xżaba, 300xbiedronka, 300xkrowa, 300xtygrys, 300 małpka - zestaw</w:t>
            </w:r>
          </w:p>
          <w:p w:rsidR="00D004A3" w:rsidRPr="004869C0" w:rsidRDefault="00D004A3" w:rsidP="00D004A3">
            <w:pPr>
              <w:rPr>
                <w:sz w:val="18"/>
                <w:szCs w:val="18"/>
              </w:rPr>
            </w:pPr>
            <w:r w:rsidRPr="004869C0">
              <w:rPr>
                <w:b/>
                <w:sz w:val="18"/>
                <w:szCs w:val="18"/>
              </w:rPr>
              <w:t>Wymiary (wysokość z główką):</w:t>
            </w:r>
            <w:r w:rsidRPr="004869C0">
              <w:rPr>
                <w:sz w:val="18"/>
                <w:szCs w:val="18"/>
              </w:rPr>
              <w:t xml:space="preserve"> ok. 21 cm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produkcie jednokolorowy jednostronny trwały  nadruk/grawer  logo województwa – Pomorze Zachodnie. </w:t>
            </w: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color w:val="FF0000"/>
                <w:sz w:val="18"/>
                <w:szCs w:val="18"/>
              </w:rPr>
            </w:pPr>
            <w:r w:rsidRPr="004869C0">
              <w:rPr>
                <w:rFonts w:eastAsia="Calibri"/>
                <w:b/>
                <w:sz w:val="18"/>
                <w:szCs w:val="18"/>
              </w:rPr>
              <w:t>Torba termiczna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trike/>
                <w:color w:val="FF0000"/>
                <w:sz w:val="18"/>
                <w:szCs w:val="18"/>
              </w:rPr>
            </w:pPr>
          </w:p>
          <w:p w:rsidR="00D004A3" w:rsidRPr="004869C0" w:rsidRDefault="00D004A3" w:rsidP="00D004A3">
            <w:pPr>
              <w:rPr>
                <w:rFonts w:eastAsia="Calibri"/>
                <w:sz w:val="18"/>
                <w:szCs w:val="18"/>
              </w:rPr>
            </w:pPr>
            <w:r w:rsidRPr="004869C0">
              <w:rPr>
                <w:rFonts w:eastAsia="Calibri"/>
                <w:sz w:val="18"/>
                <w:szCs w:val="18"/>
              </w:rPr>
              <w:t>Torba termiczna z izolowana komorą główną zapinana na suwak. Z przodu kieszeń. Materiał: poliester 600D.</w:t>
            </w:r>
          </w:p>
          <w:p w:rsidR="00D004A3" w:rsidRPr="004869C0" w:rsidRDefault="00D004A3" w:rsidP="00D004A3">
            <w:pPr>
              <w:jc w:val="both"/>
              <w:rPr>
                <w:rFonts w:eastAsia="Calibri"/>
                <w:sz w:val="18"/>
                <w:szCs w:val="18"/>
              </w:rPr>
            </w:pPr>
            <w:r w:rsidRPr="004869C0">
              <w:rPr>
                <w:rFonts w:eastAsia="Calibri"/>
                <w:sz w:val="18"/>
                <w:szCs w:val="18"/>
              </w:rPr>
              <w:t xml:space="preserve">Torba we wzory w kolorze czarno białym, uchwyty, zamek i kieszeń przednia w kolorze czarnym, czerwonym lub granatowym.  </w:t>
            </w:r>
          </w:p>
          <w:p w:rsidR="00D004A3" w:rsidRPr="004869C0" w:rsidRDefault="00D004A3" w:rsidP="00D004A3">
            <w:pPr>
              <w:rPr>
                <w:rFonts w:eastAsia="Calibri"/>
                <w:color w:val="FF0000"/>
                <w:sz w:val="18"/>
                <w:szCs w:val="18"/>
              </w:rPr>
            </w:pPr>
          </w:p>
          <w:p w:rsidR="00D004A3" w:rsidRPr="004869C0" w:rsidRDefault="00D004A3" w:rsidP="00D004A3">
            <w:pPr>
              <w:rPr>
                <w:rFonts w:eastAsia="Calibri"/>
                <w:color w:val="FF0000"/>
                <w:sz w:val="18"/>
                <w:szCs w:val="18"/>
              </w:rPr>
            </w:pPr>
            <w:r w:rsidRPr="004869C0">
              <w:rPr>
                <w:rFonts w:eastAsia="Calibri"/>
                <w:b/>
                <w:sz w:val="18"/>
                <w:szCs w:val="18"/>
              </w:rPr>
              <w:t>Wymiary:</w:t>
            </w:r>
            <w:r w:rsidRPr="004869C0">
              <w:rPr>
                <w:rFonts w:eastAsia="Calibri"/>
                <w:sz w:val="18"/>
                <w:szCs w:val="18"/>
              </w:rPr>
              <w:t xml:space="preserve"> ok. 34 x 13 x 34 cm</w:t>
            </w:r>
            <w:r w:rsidRPr="004869C0">
              <w:rPr>
                <w:rFonts w:eastAsia="Calibri"/>
                <w:color w:val="FF0000"/>
                <w:sz w:val="18"/>
                <w:szCs w:val="18"/>
              </w:rPr>
              <w:t xml:space="preserve">. </w:t>
            </w:r>
          </w:p>
          <w:p w:rsidR="00D004A3" w:rsidRPr="004869C0" w:rsidRDefault="00D004A3" w:rsidP="00D004A3">
            <w:pPr>
              <w:jc w:val="both"/>
              <w:rPr>
                <w:rFonts w:eastAsia="TimesNewRomanPSMT"/>
                <w:color w:val="FF0000"/>
                <w:sz w:val="18"/>
                <w:szCs w:val="18"/>
              </w:rPr>
            </w:pPr>
          </w:p>
          <w:p w:rsidR="00D004A3" w:rsidRPr="004869C0" w:rsidRDefault="00D004A3" w:rsidP="00D004A3">
            <w:pPr>
              <w:rPr>
                <w:rFonts w:eastAsia="Calibri"/>
                <w:sz w:val="18"/>
                <w:szCs w:val="18"/>
              </w:rPr>
            </w:pPr>
            <w:r w:rsidRPr="004869C0">
              <w:rPr>
                <w:rFonts w:eastAsia="Calibri"/>
                <w:b/>
                <w:sz w:val="18"/>
                <w:szCs w:val="18"/>
              </w:rPr>
              <w:t>Kolor</w:t>
            </w:r>
            <w:r w:rsidRPr="004869C0">
              <w:rPr>
                <w:rFonts w:eastAsia="Calibri"/>
                <w:sz w:val="18"/>
                <w:szCs w:val="18"/>
              </w:rPr>
              <w:t xml:space="preserve"> : 200 x czarny/niebieski, 200 x czarny – Zamawiający dopuszcza zmniejszenie lub zwiększenia poszczególnych kolorów.</w:t>
            </w:r>
          </w:p>
          <w:p w:rsidR="00D004A3" w:rsidRPr="004869C0" w:rsidRDefault="00D004A3" w:rsidP="00D004A3">
            <w:pPr>
              <w:jc w:val="both"/>
              <w:rPr>
                <w:rFonts w:eastAsia="TimesNewRomanPSMT"/>
                <w:color w:val="FF0000"/>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Znakowanie:</w:t>
            </w:r>
            <w:r w:rsidRPr="004869C0">
              <w:rPr>
                <w:rFonts w:eastAsia="TimesNewRomanPSMT"/>
                <w:sz w:val="18"/>
                <w:szCs w:val="18"/>
              </w:rPr>
              <w:t xml:space="preserve"> jednokolorowy,</w:t>
            </w:r>
            <w:r w:rsidRPr="004869C0">
              <w:rPr>
                <w:sz w:val="18"/>
                <w:szCs w:val="18"/>
              </w:rPr>
              <w:t xml:space="preserve"> trwały nadruk w jednym miejscu (zostanie uzgodnione na etapie akceptacji składu) </w:t>
            </w:r>
            <w:r w:rsidRPr="004869C0">
              <w:rPr>
                <w:rFonts w:eastAsia="TimesNewRomanPSMT"/>
                <w:sz w:val="18"/>
                <w:szCs w:val="18"/>
              </w:rPr>
              <w:t xml:space="preserve">logo województwa - Pomorze Zachodnie. </w:t>
            </w:r>
          </w:p>
          <w:p w:rsidR="00D004A3" w:rsidRPr="004869C0" w:rsidRDefault="00D004A3" w:rsidP="00D004A3">
            <w:pPr>
              <w:rPr>
                <w:rFonts w:eastAsia="Calibri"/>
                <w:sz w:val="18"/>
                <w:szCs w:val="18"/>
              </w:rPr>
            </w:pPr>
            <w:r w:rsidRPr="004869C0">
              <w:rPr>
                <w:rFonts w:eastAsia="Calibri"/>
                <w:sz w:val="18"/>
                <w:szCs w:val="18"/>
              </w:rPr>
              <w:t>Projekt i skład po stronie Wykonawcy, do akceptacji Zamawiającego.</w:t>
            </w:r>
          </w:p>
          <w:p w:rsidR="00D004A3" w:rsidRPr="004869C0" w:rsidRDefault="00D004A3" w:rsidP="00D004A3">
            <w:pPr>
              <w:rPr>
                <w:strike/>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400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Opaska/etui na ramię</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Uniwersalne etui do smartfona na ramię. Etui zapinane na rzep – przy pomocy którego można regulować </w:t>
            </w:r>
          </w:p>
          <w:p w:rsidR="00D004A3" w:rsidRPr="004869C0" w:rsidRDefault="00D004A3" w:rsidP="00D004A3">
            <w:pPr>
              <w:rPr>
                <w:rFonts w:eastAsia="Calibri"/>
                <w:sz w:val="18"/>
                <w:szCs w:val="18"/>
              </w:rPr>
            </w:pPr>
            <w:r w:rsidRPr="004869C0">
              <w:rPr>
                <w:sz w:val="18"/>
                <w:szCs w:val="18"/>
              </w:rPr>
              <w:t xml:space="preserve">i dostosowywać opaskę do ręki. Wykonana z neoprenu z odblaskowym detalem. </w:t>
            </w:r>
            <w:r w:rsidRPr="004869C0">
              <w:rPr>
                <w:rFonts w:eastAsia="Calibri"/>
                <w:sz w:val="18"/>
                <w:szCs w:val="18"/>
              </w:rPr>
              <w:t xml:space="preserve"> Rozmiar uniwersalny. Etui posiada wyjście na podłączenie słuchawek oraz małą kieszonkę np. na klucz. </w:t>
            </w:r>
          </w:p>
          <w:p w:rsidR="00D004A3" w:rsidRPr="004869C0" w:rsidRDefault="00D004A3" w:rsidP="00D004A3">
            <w:pPr>
              <w:rPr>
                <w:b/>
                <w:sz w:val="18"/>
                <w:szCs w:val="18"/>
              </w:rPr>
            </w:pPr>
            <w:r w:rsidRPr="004869C0">
              <w:rPr>
                <w:rFonts w:eastAsia="Calibri"/>
                <w:b/>
                <w:sz w:val="18"/>
                <w:szCs w:val="18"/>
              </w:rPr>
              <w:t>Maksymalny wymiar telefonu:</w:t>
            </w:r>
            <w:r w:rsidRPr="004869C0">
              <w:rPr>
                <w:rFonts w:eastAsia="Calibri"/>
                <w:sz w:val="18"/>
                <w:szCs w:val="18"/>
              </w:rPr>
              <w:t xml:space="preserve"> 142 x 72 x 16 mm. </w:t>
            </w:r>
            <w:r w:rsidRPr="004869C0">
              <w:rPr>
                <w:rFonts w:eastAsia="Calibri"/>
                <w:b/>
                <w:sz w:val="18"/>
                <w:szCs w:val="18"/>
              </w:rPr>
              <w:t>Wymiary etui:</w:t>
            </w:r>
            <w:r w:rsidRPr="004869C0">
              <w:rPr>
                <w:rFonts w:eastAsia="Calibri"/>
                <w:sz w:val="18"/>
                <w:szCs w:val="18"/>
              </w:rPr>
              <w:t xml:space="preserve"> ok 46 x 15 x 0,4 cm.</w:t>
            </w:r>
            <w:r w:rsidRPr="004869C0">
              <w:rPr>
                <w:sz w:val="18"/>
                <w:szCs w:val="18"/>
              </w:rPr>
              <w:br/>
            </w:r>
            <w:r w:rsidRPr="004869C0">
              <w:rPr>
                <w:sz w:val="18"/>
                <w:szCs w:val="18"/>
              </w:rPr>
              <w:br/>
            </w:r>
            <w:r w:rsidRPr="004869C0">
              <w:rPr>
                <w:b/>
                <w:sz w:val="18"/>
                <w:szCs w:val="18"/>
              </w:rPr>
              <w:t>Kolor:</w:t>
            </w:r>
            <w:r w:rsidRPr="004869C0">
              <w:rPr>
                <w:sz w:val="18"/>
                <w:szCs w:val="18"/>
              </w:rPr>
              <w:t xml:space="preserve"> czarny</w:t>
            </w:r>
            <w:r w:rsidRPr="004869C0">
              <w:rPr>
                <w:sz w:val="18"/>
                <w:szCs w:val="18"/>
              </w:rPr>
              <w:br/>
            </w:r>
          </w:p>
          <w:p w:rsidR="00D004A3" w:rsidRPr="004869C0" w:rsidRDefault="00D004A3" w:rsidP="00D004A3">
            <w:pPr>
              <w:rPr>
                <w:sz w:val="18"/>
                <w:szCs w:val="18"/>
              </w:rPr>
            </w:pPr>
            <w:r w:rsidRPr="004869C0">
              <w:rPr>
                <w:b/>
                <w:sz w:val="18"/>
                <w:szCs w:val="18"/>
              </w:rPr>
              <w:t xml:space="preserve">Znakowanie: </w:t>
            </w:r>
            <w:r w:rsidRPr="004869C0">
              <w:rPr>
                <w:sz w:val="18"/>
                <w:szCs w:val="18"/>
              </w:rPr>
              <w:t xml:space="preserve">trwały nadruk, w jednym miejscu (zostanie uzgodnione na etapie akceptacji składu), jeden kolor logo województwa – Pomorze Zachodnie  </w:t>
            </w: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Smycz</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Smycz o szerokości ok.2 cm, kolor biały. Plastikowy łącznik - przedłużka, metalowy karabińczyk, dodatkowo zawieszka do telefonu komórkowego. Długość taśmy standardowa (ok. 88 cm)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nadruk powielonego kilka razy oznakowania na całej powierzchni smyczy, z dwóch stron; metoda sublimacji.</w:t>
            </w:r>
          </w:p>
          <w:p w:rsidR="00D004A3" w:rsidRPr="004869C0" w:rsidRDefault="00D004A3" w:rsidP="00D004A3">
            <w:pPr>
              <w:rPr>
                <w:sz w:val="18"/>
                <w:szCs w:val="18"/>
              </w:rPr>
            </w:pPr>
            <w:r w:rsidRPr="004869C0">
              <w:rPr>
                <w:sz w:val="18"/>
                <w:szCs w:val="18"/>
              </w:rPr>
              <w:t xml:space="preserve">Nadruk full color – zgodnie z założeniami dotyczącymi oznakowania i kolorystyki zawartymi w Systemie Identyfikacji Wizualnej Województwa Zachodniopomorskiego </w:t>
            </w:r>
          </w:p>
          <w:p w:rsidR="00D004A3" w:rsidRPr="004869C0" w:rsidRDefault="00D004A3" w:rsidP="00D004A3">
            <w:pPr>
              <w:rPr>
                <w:sz w:val="18"/>
                <w:szCs w:val="18"/>
              </w:rPr>
            </w:pPr>
            <w:r w:rsidRPr="004869C0">
              <w:rPr>
                <w:sz w:val="18"/>
                <w:szCs w:val="18"/>
              </w:rPr>
              <w:t>Projekt i skład nadruków dostarcza Wykonawca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 xml:space="preserve">. </w:t>
            </w:r>
          </w:p>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Etui wodoodporne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 xml:space="preserve">Wodoodporne etui, uniwersalny pokrowiec przeznaczony do przechowywania telefonu jak również innych rzeczy. </w:t>
            </w:r>
          </w:p>
          <w:p w:rsidR="00D004A3" w:rsidRPr="004869C0" w:rsidRDefault="00D004A3" w:rsidP="00D004A3">
            <w:pPr>
              <w:rPr>
                <w:rFonts w:eastAsia="Calibri"/>
                <w:sz w:val="18"/>
                <w:szCs w:val="18"/>
              </w:rPr>
            </w:pPr>
            <w:r w:rsidRPr="004869C0">
              <w:rPr>
                <w:rFonts w:eastAsia="Calibri"/>
                <w:b/>
                <w:sz w:val="18"/>
                <w:szCs w:val="18"/>
              </w:rPr>
              <w:t>Materiał:</w:t>
            </w:r>
            <w:r w:rsidRPr="004869C0">
              <w:rPr>
                <w:rFonts w:eastAsia="Calibri"/>
                <w:sz w:val="18"/>
                <w:szCs w:val="18"/>
              </w:rPr>
              <w:t xml:space="preserve"> Pokrowiec wykonany z wysokiej jakości tworzywa sztucznego/folii/silikonu pozwalającego zapewnić bezpieczeństwo oraz długi okres użytkowania. </w:t>
            </w:r>
          </w:p>
          <w:p w:rsidR="00D004A3" w:rsidRPr="004869C0" w:rsidRDefault="00D004A3" w:rsidP="00D004A3">
            <w:pPr>
              <w:rPr>
                <w:rFonts w:eastAsia="Calibri"/>
                <w:sz w:val="18"/>
                <w:szCs w:val="18"/>
              </w:rPr>
            </w:pPr>
            <w:r w:rsidRPr="004869C0">
              <w:rPr>
                <w:rFonts w:eastAsia="Calibri"/>
                <w:b/>
                <w:sz w:val="18"/>
                <w:szCs w:val="18"/>
              </w:rPr>
              <w:t>Zabezpieczenie:</w:t>
            </w:r>
            <w:r w:rsidRPr="004869C0">
              <w:rPr>
                <w:rFonts w:eastAsia="Calibri"/>
                <w:sz w:val="18"/>
                <w:szCs w:val="18"/>
              </w:rPr>
              <w:t xml:space="preserve"> Wyposażony w solidny </w:t>
            </w:r>
            <w:r w:rsidRPr="004869C0">
              <w:rPr>
                <w:rFonts w:eastAsia="Calibri"/>
                <w:b/>
                <w:sz w:val="18"/>
                <w:szCs w:val="18"/>
              </w:rPr>
              <w:t>zatrzask/klips</w:t>
            </w:r>
            <w:r w:rsidRPr="004869C0">
              <w:rPr>
                <w:rFonts w:eastAsia="Calibri"/>
                <w:sz w:val="18"/>
                <w:szCs w:val="18"/>
              </w:rPr>
              <w:t xml:space="preserve"> wykonany z tworzywa, którego konstrukcja chroni przed dostaniem się do środka wody oraz pyłu. Wzmocnione rogi etui.</w:t>
            </w:r>
          </w:p>
          <w:p w:rsidR="00D004A3" w:rsidRPr="004869C0" w:rsidRDefault="00D004A3" w:rsidP="00D004A3">
            <w:pPr>
              <w:rPr>
                <w:rFonts w:eastAsia="Calibri"/>
                <w:sz w:val="18"/>
                <w:szCs w:val="18"/>
              </w:rPr>
            </w:pPr>
            <w:r w:rsidRPr="004869C0">
              <w:rPr>
                <w:rFonts w:eastAsia="Calibri"/>
                <w:b/>
                <w:sz w:val="18"/>
                <w:szCs w:val="18"/>
              </w:rPr>
              <w:t>Wymiary:</w:t>
            </w:r>
            <w:r w:rsidRPr="004869C0">
              <w:rPr>
                <w:rFonts w:eastAsia="Calibri"/>
                <w:sz w:val="18"/>
                <w:szCs w:val="18"/>
              </w:rPr>
              <w:t xml:space="preserve"> Etui pozwala na umieszczenie w nim urządzenia o minimalnych wymiarach: 15x8 cm oraz maksymalnych: 18x11 cm</w:t>
            </w:r>
          </w:p>
          <w:p w:rsidR="00D004A3" w:rsidRPr="004869C0" w:rsidRDefault="00D004A3" w:rsidP="00D004A3">
            <w:pPr>
              <w:rPr>
                <w:rFonts w:eastAsia="Calibri"/>
                <w:sz w:val="18"/>
                <w:szCs w:val="18"/>
              </w:rPr>
            </w:pPr>
            <w:r w:rsidRPr="004869C0">
              <w:rPr>
                <w:rFonts w:eastAsia="Calibri"/>
                <w:b/>
                <w:sz w:val="18"/>
                <w:szCs w:val="18"/>
              </w:rPr>
              <w:t>Kolorystyka:</w:t>
            </w:r>
            <w:r w:rsidRPr="004869C0">
              <w:rPr>
                <w:rFonts w:eastAsia="Calibri"/>
                <w:sz w:val="18"/>
                <w:szCs w:val="18"/>
              </w:rPr>
              <w:t xml:space="preserve">  Kolor produktu zostanie uzgodniony z Zamawiającym na etapie realizacji umowy</w:t>
            </w:r>
          </w:p>
          <w:p w:rsidR="00D004A3" w:rsidRPr="004869C0" w:rsidRDefault="00D004A3" w:rsidP="00D004A3">
            <w:pPr>
              <w:rPr>
                <w:rFonts w:eastAsia="Calibri"/>
                <w:sz w:val="18"/>
                <w:szCs w:val="18"/>
              </w:rPr>
            </w:pPr>
            <w:r w:rsidRPr="004869C0">
              <w:rPr>
                <w:rFonts w:eastAsia="Calibri"/>
                <w:b/>
                <w:sz w:val="18"/>
                <w:szCs w:val="18"/>
              </w:rPr>
              <w:t>Dodatkowe parametry:</w:t>
            </w:r>
            <w:r w:rsidRPr="004869C0">
              <w:rPr>
                <w:rFonts w:eastAsia="Calibri"/>
                <w:sz w:val="18"/>
                <w:szCs w:val="18"/>
              </w:rPr>
              <w:t xml:space="preserve"> Specjalnie skonstruowane zamknięcie zapewnia </w:t>
            </w:r>
            <w:r w:rsidRPr="004869C0">
              <w:rPr>
                <w:rFonts w:eastAsia="Calibri"/>
                <w:b/>
                <w:sz w:val="18"/>
                <w:szCs w:val="18"/>
              </w:rPr>
              <w:t>szczelność</w:t>
            </w:r>
            <w:r w:rsidRPr="004869C0">
              <w:rPr>
                <w:rFonts w:eastAsia="Calibri"/>
                <w:sz w:val="18"/>
                <w:szCs w:val="18"/>
              </w:rPr>
              <w:t xml:space="preserve">. Etui wykonane jest z </w:t>
            </w:r>
            <w:r w:rsidRPr="004869C0">
              <w:rPr>
                <w:rFonts w:eastAsia="Calibri"/>
                <w:b/>
                <w:sz w:val="18"/>
                <w:szCs w:val="18"/>
              </w:rPr>
              <w:t>folii przewodzącej dotyk</w:t>
            </w:r>
            <w:r w:rsidRPr="004869C0">
              <w:rPr>
                <w:rFonts w:eastAsia="Calibri"/>
                <w:sz w:val="18"/>
                <w:szCs w:val="18"/>
              </w:rPr>
              <w:t xml:space="preserve">. Etui wykonane z elastycznego tworzywa (umożliwia zwinięcie i schowanie np. do kieszeni). W zestawie znajduje się smyczka do zawieszenia pokrowca na szyi. Możliwość obsługi sprzętu pod wodą. </w:t>
            </w:r>
          </w:p>
          <w:p w:rsidR="00D004A3" w:rsidRPr="004869C0" w:rsidRDefault="00D004A3" w:rsidP="00D004A3">
            <w:pPr>
              <w:rPr>
                <w:rFonts w:eastAsia="Calibri"/>
                <w:sz w:val="18"/>
                <w:szCs w:val="18"/>
              </w:rPr>
            </w:pPr>
            <w:r w:rsidRPr="004869C0">
              <w:rPr>
                <w:rFonts w:eastAsia="Calibri"/>
                <w:b/>
                <w:sz w:val="18"/>
                <w:szCs w:val="18"/>
              </w:rPr>
              <w:t xml:space="preserve">Znakowanie: </w:t>
            </w:r>
            <w:r w:rsidRPr="004869C0">
              <w:rPr>
                <w:rFonts w:eastAsia="Calibri"/>
                <w:sz w:val="18"/>
                <w:szCs w:val="18"/>
              </w:rPr>
              <w:t>Na produkcie</w:t>
            </w:r>
            <w:r w:rsidRPr="004869C0">
              <w:rPr>
                <w:rFonts w:eastAsia="Calibri"/>
                <w:b/>
                <w:sz w:val="18"/>
                <w:szCs w:val="18"/>
              </w:rPr>
              <w:t xml:space="preserve"> </w:t>
            </w:r>
            <w:r w:rsidRPr="004869C0">
              <w:rPr>
                <w:rFonts w:eastAsia="Calibri"/>
                <w:sz w:val="18"/>
                <w:szCs w:val="18"/>
              </w:rPr>
              <w:t>jednokolorowy jednostronny trwały nadruk logo województwa – Pomorze Zachodnie.</w:t>
            </w:r>
          </w:p>
          <w:p w:rsidR="00D004A3" w:rsidRPr="004869C0" w:rsidRDefault="00D004A3" w:rsidP="00D004A3">
            <w:pPr>
              <w:rPr>
                <w:rFonts w:eastAsia="Calibri"/>
                <w:sz w:val="18"/>
                <w:szCs w:val="18"/>
              </w:rPr>
            </w:pPr>
            <w:r w:rsidRPr="004869C0">
              <w:rPr>
                <w:rFonts w:eastAsia="Calibri"/>
                <w:sz w:val="18"/>
                <w:szCs w:val="18"/>
              </w:rPr>
              <w:t>Projekt i skład po stronie Wykonawcy,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100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Statyw do selfi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Teleskopowy uchwyt do robienia zdjęć selfie ze stali nierdzewnej zapakowany w kartonik dopasowany wielkością do złożonego statywu. </w:t>
            </w:r>
          </w:p>
          <w:p w:rsidR="00D004A3" w:rsidRPr="004869C0" w:rsidRDefault="00D004A3" w:rsidP="00D004A3">
            <w:pPr>
              <w:rPr>
                <w:sz w:val="18"/>
                <w:szCs w:val="18"/>
              </w:rPr>
            </w:pPr>
            <w:r w:rsidRPr="004869C0">
              <w:rPr>
                <w:sz w:val="18"/>
                <w:szCs w:val="18"/>
              </w:rPr>
              <w:t xml:space="preserve">Gumowa lub sylikonowa antypoślizgowa rączka  </w:t>
            </w:r>
          </w:p>
          <w:p w:rsidR="00D004A3" w:rsidRPr="004869C0" w:rsidRDefault="00D004A3" w:rsidP="00D004A3">
            <w:pPr>
              <w:rPr>
                <w:sz w:val="18"/>
                <w:szCs w:val="18"/>
              </w:rPr>
            </w:pPr>
            <w:r w:rsidRPr="004869C0">
              <w:rPr>
                <w:sz w:val="18"/>
                <w:szCs w:val="18"/>
              </w:rPr>
              <w:t xml:space="preserve">z wbudowanym spustem migawki łącząca się </w:t>
            </w:r>
          </w:p>
          <w:p w:rsidR="00D004A3" w:rsidRPr="004869C0" w:rsidRDefault="00D004A3" w:rsidP="00D004A3">
            <w:pPr>
              <w:rPr>
                <w:sz w:val="18"/>
                <w:szCs w:val="18"/>
              </w:rPr>
            </w:pPr>
            <w:r w:rsidRPr="004869C0">
              <w:rPr>
                <w:sz w:val="18"/>
                <w:szCs w:val="18"/>
              </w:rPr>
              <w:t>z aparatem za pomocą kabla z wtyczką Jack do telefonu, kompatybilny z wszystkimi systemami. Uchwyt do telefonu o szerokości rozwarcia 5 - 8 cm. z regulowaną głowicą – umożliwiającą regulowanie kąta ustawienia aparatu – w zasięgu 270 stopni.  Do rączki przymocowany sznurek/smycz w kolorze czarnym, pozwalający na zawieszenie urządzenia np. na dłoni.</w:t>
            </w:r>
          </w:p>
          <w:p w:rsidR="00D004A3" w:rsidRPr="004869C0" w:rsidRDefault="00D004A3" w:rsidP="00D004A3">
            <w:pPr>
              <w:rPr>
                <w:sz w:val="18"/>
                <w:szCs w:val="18"/>
              </w:rPr>
            </w:pPr>
            <w:r w:rsidRPr="004869C0">
              <w:rPr>
                <w:sz w:val="18"/>
                <w:szCs w:val="18"/>
              </w:rPr>
              <w:t xml:space="preserve">Długość po rozłożeniu: min. 80 cm, </w:t>
            </w:r>
          </w:p>
          <w:p w:rsidR="00D004A3" w:rsidRPr="004869C0" w:rsidRDefault="00D004A3" w:rsidP="00D004A3">
            <w:pPr>
              <w:rPr>
                <w:sz w:val="18"/>
                <w:szCs w:val="18"/>
              </w:rPr>
            </w:pPr>
            <w:r w:rsidRPr="004869C0">
              <w:rPr>
                <w:sz w:val="18"/>
                <w:szCs w:val="18"/>
              </w:rPr>
              <w:t>W zestawie bateria zasilająca.</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Waga:</w:t>
            </w:r>
            <w:r w:rsidRPr="004869C0">
              <w:rPr>
                <w:sz w:val="18"/>
                <w:szCs w:val="18"/>
              </w:rPr>
              <w:t xml:space="preserve"> ok. 148 g.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Kolorystyka rączki</w:t>
            </w:r>
            <w:r w:rsidRPr="004869C0">
              <w:rPr>
                <w:sz w:val="18"/>
                <w:szCs w:val="18"/>
              </w:rPr>
              <w:t xml:space="preserve">: Granatowa 250 szt., czarna: 250 szt. – Zamawiający dopuszcza zwiększenia lub zmniejszenia poszczególnych kolorów.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jednokolorowy trwały nadruk  w jednym miejscu (zostanie uzgodnione na etapie akceptacji składu), logo województwa – Pomorze Zachodnie. Projekt i skład po stronie Wykonawcy, do akceptacji Zamawiającego.</w:t>
            </w:r>
          </w:p>
          <w:p w:rsidR="00D004A3" w:rsidRPr="004869C0" w:rsidRDefault="00D004A3" w:rsidP="00D004A3">
            <w:pPr>
              <w:rPr>
                <w:sz w:val="18"/>
                <w:szCs w:val="18"/>
                <w:u w:val="single"/>
              </w:rPr>
            </w:pPr>
            <w:r w:rsidRPr="004869C0">
              <w:rPr>
                <w:sz w:val="18"/>
                <w:szCs w:val="18"/>
                <w:u w:val="single"/>
              </w:rPr>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   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 xml:space="preserve">Torba na zakupy </w:t>
            </w:r>
          </w:p>
          <w:p w:rsidR="00D004A3" w:rsidRPr="004869C0" w:rsidRDefault="00D004A3" w:rsidP="00D004A3">
            <w:pPr>
              <w:rPr>
                <w:rFonts w:eastAsia="Calibri"/>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Praktyczna torba non woven, długie uchwyty (około 700x25mm) umożliwiają założenie na ramię.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w:t>
            </w:r>
            <w:r w:rsidRPr="004869C0">
              <w:rPr>
                <w:sz w:val="18"/>
                <w:szCs w:val="18"/>
              </w:rPr>
              <w:t>: torby ok. 475x300x200 mm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Gramatura:</w:t>
            </w:r>
            <w:r w:rsidRPr="004869C0">
              <w:rPr>
                <w:sz w:val="18"/>
                <w:szCs w:val="18"/>
              </w:rPr>
              <w:t xml:space="preserve"> ok. 75g/m2.</w:t>
            </w:r>
          </w:p>
          <w:p w:rsidR="00D004A3" w:rsidRPr="004869C0" w:rsidRDefault="00D004A3" w:rsidP="00D004A3">
            <w:pPr>
              <w:rPr>
                <w:sz w:val="18"/>
                <w:szCs w:val="18"/>
              </w:rPr>
            </w:pPr>
            <w:r w:rsidRPr="004869C0">
              <w:rPr>
                <w:b/>
                <w:sz w:val="18"/>
                <w:szCs w:val="18"/>
              </w:rPr>
              <w:t>Kolory:</w:t>
            </w:r>
            <w:r w:rsidRPr="004869C0">
              <w:rPr>
                <w:sz w:val="18"/>
                <w:szCs w:val="18"/>
              </w:rPr>
              <w:t xml:space="preserve"> szary 100 szt., jasnozielony 150 szt., niebieski 150 szt. </w:t>
            </w:r>
          </w:p>
          <w:p w:rsidR="00D004A3" w:rsidRPr="004869C0" w:rsidRDefault="00D004A3" w:rsidP="00D004A3">
            <w:pPr>
              <w:rPr>
                <w:sz w:val="18"/>
                <w:szCs w:val="18"/>
              </w:rPr>
            </w:pPr>
          </w:p>
          <w:p w:rsidR="00D004A3" w:rsidRPr="004869C0" w:rsidRDefault="00D004A3" w:rsidP="00D004A3">
            <w:pPr>
              <w:tabs>
                <w:tab w:val="left" w:pos="600"/>
              </w:tabs>
              <w:autoSpaceDE w:val="0"/>
              <w:autoSpaceDN w:val="0"/>
              <w:spacing w:before="20" w:after="20"/>
              <w:rPr>
                <w:sz w:val="18"/>
                <w:szCs w:val="18"/>
              </w:rPr>
            </w:pPr>
            <w:r w:rsidRPr="004869C0">
              <w:rPr>
                <w:b/>
                <w:sz w:val="18"/>
                <w:szCs w:val="18"/>
              </w:rPr>
              <w:t>Znakowanie:</w:t>
            </w:r>
            <w:r w:rsidRPr="004869C0">
              <w:rPr>
                <w:sz w:val="18"/>
                <w:szCs w:val="18"/>
              </w:rPr>
              <w:t xml:space="preserve">  trwały nadruk, w jednym miejscu (zostanie uzgodnione na etapie akceptacji składu), logo województwa – Pomorze Zachodnie. </w:t>
            </w:r>
          </w:p>
          <w:p w:rsidR="00D004A3" w:rsidRPr="004869C0" w:rsidRDefault="00D004A3" w:rsidP="00D004A3">
            <w:pPr>
              <w:tabs>
                <w:tab w:val="left" w:pos="600"/>
              </w:tabs>
              <w:autoSpaceDE w:val="0"/>
              <w:autoSpaceDN w:val="0"/>
              <w:spacing w:before="20" w:after="20"/>
              <w:rPr>
                <w:sz w:val="18"/>
                <w:szCs w:val="18"/>
              </w:rPr>
            </w:pPr>
            <w:r w:rsidRPr="004869C0">
              <w:rPr>
                <w:sz w:val="18"/>
                <w:szCs w:val="18"/>
              </w:rPr>
              <w:t>Projekt i skład nadruków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 xml:space="preserve">Filcowa teczka na tablet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Teczka wykonana z grubego filcu (eco) zapinana na zatrzask. Wyposażona w dwie kieszonki na dokumenty o wymiarach około 305x205 i 235x145.</w:t>
            </w:r>
          </w:p>
          <w:p w:rsidR="00D004A3" w:rsidRPr="004869C0" w:rsidRDefault="00D004A3" w:rsidP="00D004A3">
            <w:pPr>
              <w:rPr>
                <w:sz w:val="18"/>
                <w:szCs w:val="18"/>
              </w:rPr>
            </w:pPr>
            <w:r w:rsidRPr="004869C0">
              <w:rPr>
                <w:b/>
                <w:sz w:val="18"/>
                <w:szCs w:val="18"/>
              </w:rPr>
              <w:t xml:space="preserve">Wymiary: </w:t>
            </w:r>
            <w:r w:rsidRPr="004869C0">
              <w:rPr>
                <w:sz w:val="18"/>
                <w:szCs w:val="18"/>
              </w:rPr>
              <w:t>około</w:t>
            </w:r>
            <w:r w:rsidRPr="004869C0">
              <w:rPr>
                <w:b/>
                <w:sz w:val="18"/>
                <w:szCs w:val="18"/>
              </w:rPr>
              <w:t xml:space="preserve"> </w:t>
            </w:r>
            <w:r w:rsidRPr="004869C0">
              <w:rPr>
                <w:sz w:val="18"/>
                <w:szCs w:val="18"/>
              </w:rPr>
              <w:t xml:space="preserve">3250 x 2015 x10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w:t>
            </w:r>
            <w:r w:rsidRPr="004869C0">
              <w:rPr>
                <w:sz w:val="18"/>
                <w:szCs w:val="18"/>
              </w:rPr>
              <w:t xml:space="preserve"> szaro niebieski, szaro zielony - kolor do ustalenia z Zamawiającym na etapie akceptacji składu. Preferowana jest ta sama kolorystyka co w etui na karty kredytowe.</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jednokolorowy,  trwały nadruk  w jednym miejscu (zostanie uzgodnione na etapie akceptacji składu), logo województwa – Pomrze Zachodnie wykonane sitodrukiem.  </w:t>
            </w:r>
          </w:p>
          <w:p w:rsidR="00D004A3" w:rsidRPr="004869C0" w:rsidRDefault="00D004A3" w:rsidP="00D004A3">
            <w:pPr>
              <w:rPr>
                <w:sz w:val="18"/>
                <w:szCs w:val="18"/>
              </w:rPr>
            </w:pPr>
            <w:r w:rsidRPr="004869C0">
              <w:rPr>
                <w:sz w:val="18"/>
                <w:szCs w:val="18"/>
              </w:rPr>
              <w:t>Projekt i skład nadruku dostarcza Wykonawca do akceptacji Zamawiającego.</w:t>
            </w:r>
          </w:p>
          <w:p w:rsidR="00D004A3" w:rsidRPr="004869C0" w:rsidRDefault="00D004A3" w:rsidP="00D004A3">
            <w:pPr>
              <w:rPr>
                <w:sz w:val="18"/>
                <w:szCs w:val="18"/>
              </w:rPr>
            </w:pP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 xml:space="preserve">300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Etui na karty kredytowe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Etui na karty kredytowe i lojalnościowe. Okładka wykonana z dwukolorowego filcu (na zewnątrz szary, od wewnątrz niebieski lub zielony) wyposażonego       w dwie kieszonki z szarego filcu wewnątrz. </w:t>
            </w:r>
          </w:p>
          <w:p w:rsidR="00D004A3" w:rsidRPr="004869C0" w:rsidRDefault="00D004A3" w:rsidP="00D004A3">
            <w:pPr>
              <w:rPr>
                <w:sz w:val="18"/>
                <w:szCs w:val="18"/>
              </w:rPr>
            </w:pPr>
            <w:r w:rsidRPr="004869C0">
              <w:rPr>
                <w:sz w:val="18"/>
                <w:szCs w:val="18"/>
              </w:rPr>
              <w:t>Wnętrze wykonane z plastiku, pomieści min.9 kart, rozkłada się jak wachlarz.</w:t>
            </w:r>
          </w:p>
          <w:p w:rsidR="00D004A3" w:rsidRPr="004869C0" w:rsidRDefault="00D004A3" w:rsidP="00D004A3">
            <w:pPr>
              <w:rPr>
                <w:sz w:val="18"/>
                <w:szCs w:val="18"/>
              </w:rPr>
            </w:pPr>
            <w:r w:rsidRPr="004869C0">
              <w:rPr>
                <w:sz w:val="18"/>
                <w:szCs w:val="18"/>
              </w:rPr>
              <w:t xml:space="preserve">Zapinane za pomocą cienkiego paska w kolorze zielonym lub niebieskim z zatrzaskiem. </w:t>
            </w:r>
          </w:p>
          <w:p w:rsidR="00D004A3" w:rsidRPr="004869C0" w:rsidRDefault="00D004A3" w:rsidP="00D004A3">
            <w:pPr>
              <w:rPr>
                <w:sz w:val="18"/>
                <w:szCs w:val="18"/>
              </w:rPr>
            </w:pPr>
            <w:r w:rsidRPr="004869C0">
              <w:rPr>
                <w:sz w:val="18"/>
                <w:szCs w:val="18"/>
              </w:rPr>
              <w:t>Ostateczny kolor wnętrza do ustalenia z Zamawiającym – preferowana jest ta sama kolorystyka co w filcowej teczce na dokumenty.</w:t>
            </w:r>
          </w:p>
          <w:p w:rsidR="00D004A3" w:rsidRPr="004869C0" w:rsidRDefault="00D004A3" w:rsidP="00D004A3">
            <w:pPr>
              <w:rPr>
                <w:sz w:val="18"/>
                <w:szCs w:val="18"/>
              </w:rPr>
            </w:pPr>
            <w:r w:rsidRPr="004869C0">
              <w:rPr>
                <w:b/>
                <w:sz w:val="18"/>
                <w:szCs w:val="18"/>
              </w:rPr>
              <w:t>Wymiary zamkniętego etui:</w:t>
            </w:r>
            <w:r w:rsidRPr="004869C0">
              <w:rPr>
                <w:sz w:val="18"/>
                <w:szCs w:val="18"/>
              </w:rPr>
              <w:t xml:space="preserve"> ok. 90x115x18 mm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jednokolorowy,  trwały nadruk, w jednym miejscu (zostanie uzgodnione na etapie akceptacji składu) logo województwa – Pomorze Zachodnie wykonane sitodrukiem.  </w:t>
            </w:r>
          </w:p>
          <w:p w:rsidR="00D004A3" w:rsidRPr="004869C0" w:rsidRDefault="00D004A3" w:rsidP="00D004A3">
            <w:pPr>
              <w:rPr>
                <w:sz w:val="18"/>
                <w:szCs w:val="18"/>
              </w:rPr>
            </w:pPr>
            <w:r w:rsidRPr="004869C0">
              <w:rPr>
                <w:sz w:val="18"/>
                <w:szCs w:val="18"/>
              </w:rPr>
              <w:t>Projekt i skład nadruku dostarcza Wykonawca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 xml:space="preserve">300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Zestaw piśmienniczy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 xml:space="preserve">Zestaw piśmienny Mauro Conti lub równoważny, pióro kulkowe oraz długopis z matowym wykończeniem, </w:t>
            </w:r>
          </w:p>
          <w:p w:rsidR="00D004A3" w:rsidRPr="004869C0" w:rsidRDefault="00D004A3" w:rsidP="00D004A3">
            <w:pPr>
              <w:rPr>
                <w:rFonts w:eastAsia="Calibri"/>
                <w:sz w:val="18"/>
                <w:szCs w:val="18"/>
              </w:rPr>
            </w:pPr>
            <w:r w:rsidRPr="004869C0">
              <w:rPr>
                <w:rFonts w:eastAsia="Calibri"/>
                <w:sz w:val="18"/>
                <w:szCs w:val="18"/>
              </w:rPr>
              <w:t>w ozdobnym pudełku wyścielanym w środku białym atłasem. Posiada tasiemkę która zapewnia stabilne ułożenie zestawu. Na wieczku pudełka metalowa ozdobna blaszka o wymiarach około 5x7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Każdy zestaw posiada kartonową osłonkę zabezpieczającą przed uszkodzeniem.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Wymiary pudełka:</w:t>
            </w:r>
            <w:r w:rsidRPr="004869C0">
              <w:rPr>
                <w:rFonts w:eastAsia="Calibri"/>
                <w:sz w:val="18"/>
                <w:szCs w:val="18"/>
              </w:rPr>
              <w:t xml:space="preserve"> ok 19 x 8 x 3,5 cm. </w:t>
            </w:r>
          </w:p>
          <w:p w:rsidR="00D004A3" w:rsidRPr="004869C0" w:rsidRDefault="00D004A3" w:rsidP="00D004A3">
            <w:pPr>
              <w:rPr>
                <w:rFonts w:eastAsia="Calibri"/>
                <w:sz w:val="18"/>
                <w:szCs w:val="18"/>
              </w:rPr>
            </w:pPr>
            <w:r w:rsidRPr="004869C0">
              <w:rPr>
                <w:rFonts w:eastAsia="Calibri"/>
                <w:b/>
                <w:sz w:val="18"/>
                <w:szCs w:val="18"/>
              </w:rPr>
              <w:t>Kolor pudełka:</w:t>
            </w:r>
            <w:r w:rsidRPr="004869C0">
              <w:rPr>
                <w:rFonts w:eastAsia="Calibri"/>
                <w:sz w:val="18"/>
                <w:szCs w:val="18"/>
              </w:rPr>
              <w:t xml:space="preserve"> czarny lub granatowy</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Wymiary długopis i pióro kulkowe</w:t>
            </w:r>
            <w:r w:rsidRPr="004869C0">
              <w:rPr>
                <w:rFonts w:eastAsia="Calibri"/>
                <w:sz w:val="18"/>
                <w:szCs w:val="18"/>
              </w:rPr>
              <w:t>: ok. 14 x 1,2 cm.</w:t>
            </w:r>
          </w:p>
          <w:p w:rsidR="00D004A3" w:rsidRPr="004869C0" w:rsidRDefault="00D004A3" w:rsidP="00D004A3">
            <w:pPr>
              <w:rPr>
                <w:rFonts w:eastAsia="Calibri"/>
                <w:sz w:val="18"/>
                <w:szCs w:val="18"/>
              </w:rPr>
            </w:pPr>
            <w:r w:rsidRPr="004869C0">
              <w:rPr>
                <w:rFonts w:eastAsia="Calibri"/>
                <w:b/>
                <w:sz w:val="18"/>
                <w:szCs w:val="18"/>
              </w:rPr>
              <w:t>Kolory</w:t>
            </w:r>
            <w:r w:rsidRPr="004869C0">
              <w:rPr>
                <w:rFonts w:eastAsia="Calibri"/>
                <w:sz w:val="18"/>
                <w:szCs w:val="18"/>
              </w:rPr>
              <w:t xml:space="preserve"> </w:t>
            </w:r>
            <w:r w:rsidRPr="004869C0">
              <w:rPr>
                <w:rFonts w:eastAsia="Calibri"/>
                <w:b/>
                <w:sz w:val="18"/>
                <w:szCs w:val="18"/>
              </w:rPr>
              <w:t>wkładów</w:t>
            </w:r>
            <w:r w:rsidRPr="004869C0">
              <w:rPr>
                <w:rFonts w:eastAsia="Calibri"/>
                <w:sz w:val="18"/>
                <w:szCs w:val="18"/>
              </w:rPr>
              <w:t xml:space="preserve"> niebieski.</w:t>
            </w:r>
          </w:p>
          <w:p w:rsidR="00D004A3" w:rsidRPr="004869C0" w:rsidRDefault="00D004A3" w:rsidP="00D004A3">
            <w:pPr>
              <w:rPr>
                <w:rFonts w:eastAsia="Calibri"/>
                <w:sz w:val="18"/>
                <w:szCs w:val="18"/>
              </w:rPr>
            </w:pPr>
            <w:r w:rsidRPr="004869C0">
              <w:rPr>
                <w:rFonts w:eastAsia="Calibri"/>
                <w:b/>
                <w:sz w:val="18"/>
                <w:szCs w:val="18"/>
              </w:rPr>
              <w:t>Kolor długopis i pióro kulkowe:</w:t>
            </w:r>
            <w:r w:rsidRPr="004869C0">
              <w:rPr>
                <w:rFonts w:eastAsia="Calibri"/>
                <w:sz w:val="18"/>
                <w:szCs w:val="18"/>
              </w:rPr>
              <w:t xml:space="preserve"> czarny lub granatowy</w:t>
            </w:r>
          </w:p>
          <w:p w:rsidR="00D004A3" w:rsidRPr="004869C0" w:rsidRDefault="00D004A3" w:rsidP="00D004A3">
            <w:pPr>
              <w:rPr>
                <w:rFonts w:eastAsia="Calibri"/>
                <w:b/>
                <w:sz w:val="18"/>
                <w:szCs w:val="18"/>
              </w:rPr>
            </w:pPr>
          </w:p>
          <w:p w:rsidR="00D004A3" w:rsidRPr="004869C0" w:rsidRDefault="00D004A3" w:rsidP="00D004A3">
            <w:pPr>
              <w:rPr>
                <w:rFonts w:eastAsia="Calibri"/>
                <w:b/>
                <w:sz w:val="18"/>
                <w:szCs w:val="18"/>
              </w:rPr>
            </w:pPr>
            <w:r w:rsidRPr="004869C0">
              <w:rPr>
                <w:rFonts w:eastAsia="Calibri"/>
                <w:b/>
                <w:sz w:val="18"/>
                <w:szCs w:val="18"/>
              </w:rPr>
              <w:t>Cały zestaw musi być w tej samej kolorystyce.</w:t>
            </w:r>
          </w:p>
          <w:p w:rsidR="00D004A3" w:rsidRPr="004869C0" w:rsidRDefault="00D004A3" w:rsidP="00D004A3">
            <w:pPr>
              <w:rPr>
                <w:rFonts w:eastAsia="Calibri"/>
                <w:b/>
                <w:sz w:val="18"/>
                <w:szCs w:val="18"/>
              </w:rPr>
            </w:pPr>
          </w:p>
          <w:p w:rsidR="00D004A3" w:rsidRPr="004869C0" w:rsidRDefault="00D004A3" w:rsidP="00D004A3">
            <w:pPr>
              <w:rPr>
                <w:rFonts w:eastAsia="Calibri"/>
                <w:sz w:val="18"/>
                <w:szCs w:val="18"/>
              </w:rPr>
            </w:pPr>
            <w:r w:rsidRPr="004869C0">
              <w:rPr>
                <w:rFonts w:eastAsia="Calibri"/>
                <w:b/>
                <w:sz w:val="18"/>
                <w:szCs w:val="18"/>
              </w:rPr>
              <w:t>Materiał :</w:t>
            </w:r>
            <w:r w:rsidRPr="004869C0">
              <w:rPr>
                <w:rFonts w:eastAsia="Calibri"/>
                <w:sz w:val="18"/>
                <w:szCs w:val="18"/>
              </w:rPr>
              <w:t xml:space="preserve"> metal</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w:t>
            </w:r>
            <w:r w:rsidRPr="004869C0">
              <w:rPr>
                <w:b/>
                <w:sz w:val="18"/>
                <w:szCs w:val="18"/>
              </w:rPr>
              <w:t xml:space="preserve">na pudełku:  </w:t>
            </w:r>
            <w:r w:rsidRPr="004869C0">
              <w:rPr>
                <w:sz w:val="18"/>
                <w:szCs w:val="18"/>
              </w:rPr>
              <w:t>grawer na metalowej blaszce</w:t>
            </w:r>
            <w:r w:rsidRPr="004869C0">
              <w:rPr>
                <w:b/>
                <w:sz w:val="18"/>
                <w:szCs w:val="18"/>
              </w:rPr>
              <w:t xml:space="preserve"> </w:t>
            </w:r>
            <w:r w:rsidRPr="004869C0">
              <w:rPr>
                <w:sz w:val="18"/>
                <w:szCs w:val="18"/>
              </w:rPr>
              <w:t xml:space="preserve">logo (dostoswane do wielkości blaszki) województwa Pomorze Zachodnie </w:t>
            </w:r>
          </w:p>
          <w:p w:rsidR="00D004A3" w:rsidRPr="004869C0" w:rsidRDefault="00D004A3" w:rsidP="00D004A3">
            <w:pPr>
              <w:rPr>
                <w:sz w:val="18"/>
                <w:szCs w:val="18"/>
              </w:rPr>
            </w:pPr>
            <w:r w:rsidRPr="004869C0">
              <w:rPr>
                <w:b/>
                <w:sz w:val="18"/>
                <w:szCs w:val="18"/>
              </w:rPr>
              <w:t>Znakowanie na długopisach:</w:t>
            </w:r>
            <w:r w:rsidRPr="004869C0">
              <w:rPr>
                <w:sz w:val="18"/>
                <w:szCs w:val="18"/>
              </w:rPr>
              <w:t xml:space="preserve"> jednokolorowy trwały nadruk/ grawer logo województwa – Pomorze Zachodnie.</w:t>
            </w:r>
          </w:p>
          <w:p w:rsidR="00D004A3" w:rsidRPr="004869C0" w:rsidRDefault="00D004A3" w:rsidP="00D004A3">
            <w:pPr>
              <w:rPr>
                <w:sz w:val="18"/>
                <w:szCs w:val="18"/>
              </w:rPr>
            </w:pPr>
            <w:r w:rsidRPr="004869C0">
              <w:rPr>
                <w:sz w:val="18"/>
                <w:szCs w:val="18"/>
              </w:rPr>
              <w:t>Projekt i skład nadruku dostarcza Wykonawca do akceptacji Zamawiającego.</w:t>
            </w:r>
          </w:p>
          <w:p w:rsidR="00D004A3" w:rsidRPr="004869C0" w:rsidRDefault="00D004A3" w:rsidP="00D004A3">
            <w:pPr>
              <w:rPr>
                <w:rFonts w:eastAsia="Calibri"/>
                <w:sz w:val="18"/>
                <w:szCs w:val="18"/>
              </w:rPr>
            </w:pP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200</w:t>
            </w:r>
          </w:p>
          <w:p w:rsidR="00D004A3" w:rsidRPr="004869C0" w:rsidRDefault="00D004A3" w:rsidP="00D004A3">
            <w:pPr>
              <w:jc w:val="center"/>
              <w:rPr>
                <w:sz w:val="18"/>
                <w:szCs w:val="18"/>
              </w:rPr>
            </w:pPr>
          </w:p>
          <w:p w:rsidR="00D004A3" w:rsidRPr="004869C0" w:rsidRDefault="00D004A3" w:rsidP="00D004A3">
            <w:pPr>
              <w:jc w:val="center"/>
              <w:rPr>
                <w:color w:val="FF0000"/>
                <w:sz w:val="18"/>
                <w:szCs w:val="18"/>
                <w:u w:val="single"/>
              </w:rPr>
            </w:pPr>
          </w:p>
          <w:p w:rsidR="00D004A3" w:rsidRPr="004869C0" w:rsidRDefault="00D004A3" w:rsidP="00D004A3">
            <w:pPr>
              <w:jc w:val="center"/>
              <w:rPr>
                <w:color w:val="FF0000"/>
                <w:sz w:val="18"/>
                <w:szCs w:val="18"/>
              </w:rPr>
            </w:pPr>
            <w:r w:rsidRPr="004869C0">
              <w:rPr>
                <w:color w:val="FF0000"/>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Opaska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Opaska odblaskowa samozaciskowa wykonana zgodnie ze standardem EN13356 (każda oznaczona EN13356 i CE). Rogi lekko zaokrąglone. Opaska musi być odblaskowa na całej górnej powierzchni opaski.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ok. 34 x 3 cm </w:t>
            </w:r>
          </w:p>
          <w:p w:rsidR="00D004A3" w:rsidRPr="004869C0" w:rsidRDefault="00D004A3" w:rsidP="00D004A3">
            <w:pPr>
              <w:jc w:val="both"/>
              <w:rPr>
                <w:rFonts w:eastAsia="TimesNewRomanPSMT"/>
                <w:sz w:val="18"/>
                <w:szCs w:val="18"/>
              </w:rPr>
            </w:pPr>
            <w:r w:rsidRPr="004869C0">
              <w:rPr>
                <w:rFonts w:eastAsia="TimesNewRomanPSMT"/>
                <w:b/>
                <w:sz w:val="18"/>
                <w:szCs w:val="18"/>
              </w:rPr>
              <w:t>Spód opaski:</w:t>
            </w:r>
            <w:r w:rsidRPr="004869C0">
              <w:rPr>
                <w:rFonts w:eastAsia="TimesNewRomanPSMT"/>
                <w:sz w:val="18"/>
                <w:szCs w:val="18"/>
              </w:rPr>
              <w:t xml:space="preserve">  aksamit (flock) - czarny</w:t>
            </w:r>
          </w:p>
          <w:p w:rsidR="00D004A3" w:rsidRPr="004869C0" w:rsidRDefault="00D004A3" w:rsidP="00D004A3">
            <w:pPr>
              <w:jc w:val="both"/>
              <w:rPr>
                <w:rFonts w:eastAsia="TimesNewRomanPSMT"/>
                <w:sz w:val="18"/>
                <w:szCs w:val="18"/>
              </w:rPr>
            </w:pPr>
            <w:r w:rsidRPr="004869C0">
              <w:rPr>
                <w:rFonts w:eastAsia="TimesNewRomanPSMT"/>
                <w:b/>
                <w:sz w:val="18"/>
                <w:szCs w:val="18"/>
              </w:rPr>
              <w:t>Kolor opaski:</w:t>
            </w:r>
            <w:r w:rsidRPr="004869C0">
              <w:rPr>
                <w:rFonts w:eastAsia="TimesNewRomanPSMT"/>
                <w:sz w:val="18"/>
                <w:szCs w:val="18"/>
              </w:rPr>
              <w:t xml:space="preserve"> srebrny</w:t>
            </w:r>
          </w:p>
          <w:p w:rsidR="00D004A3" w:rsidRPr="004869C0" w:rsidRDefault="00D004A3" w:rsidP="00D004A3">
            <w:pPr>
              <w:suppressAutoHyphens/>
              <w:jc w:val="both"/>
              <w:rPr>
                <w:rFonts w:eastAsia="TimesNewRomanPSMT"/>
                <w:b/>
                <w:sz w:val="18"/>
                <w:szCs w:val="18"/>
              </w:rPr>
            </w:pPr>
          </w:p>
          <w:p w:rsidR="00D004A3" w:rsidRPr="004869C0" w:rsidRDefault="00D004A3" w:rsidP="00D004A3">
            <w:pPr>
              <w:suppressAutoHyphens/>
              <w:jc w:val="both"/>
              <w:rPr>
                <w:rFonts w:eastAsia="Calibri"/>
                <w:sz w:val="18"/>
                <w:szCs w:val="18"/>
              </w:rPr>
            </w:pPr>
            <w:r w:rsidRPr="004869C0">
              <w:rPr>
                <w:rFonts w:eastAsia="TimesNewRomanPSMT"/>
                <w:b/>
                <w:sz w:val="18"/>
                <w:szCs w:val="18"/>
              </w:rPr>
              <w:t>Znakowanie:</w:t>
            </w:r>
            <w:r w:rsidRPr="004869C0">
              <w:rPr>
                <w:rFonts w:eastAsia="TimesNewRomanPSMT"/>
                <w:sz w:val="18"/>
                <w:szCs w:val="18"/>
              </w:rPr>
              <w:t xml:space="preserve"> Jednokolorowy nadruk (naniesiony pod folią - od środka opaski a nie na jej powierzchni): </w:t>
            </w:r>
            <w:r w:rsidRPr="004869C0">
              <w:rPr>
                <w:rFonts w:eastAsia="Calibri"/>
                <w:sz w:val="18"/>
                <w:szCs w:val="18"/>
              </w:rPr>
              <w:t xml:space="preserve">logo województwa – Pomorze Zachodnie. </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rFonts w:eastAsia="Calibri"/>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500</w:t>
            </w:r>
            <w:r w:rsidRPr="004869C0">
              <w:rPr>
                <w:color w:val="FF0000"/>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Ładowarka USB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Ładowarka z dwoma wejściami USB – o wartościach min. 2,1 A i 1A podłączana do zapalniczki samochodowej -  Zamawiający przy dostawie wymaga okazania zgodności z ww. normami.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biały 50 szt.  i czarny 150 szt. </w:t>
            </w:r>
          </w:p>
          <w:p w:rsidR="00D004A3" w:rsidRPr="004869C0" w:rsidRDefault="00D004A3" w:rsidP="00D004A3">
            <w:pPr>
              <w:jc w:val="both"/>
              <w:rPr>
                <w:rFonts w:eastAsia="TimesNewRomanPSMT"/>
                <w:sz w:val="18"/>
                <w:szCs w:val="18"/>
              </w:rPr>
            </w:pPr>
            <w:r w:rsidRPr="004869C0">
              <w:rPr>
                <w:rFonts w:eastAsia="TimesNewRomanPSMT"/>
                <w:sz w:val="18"/>
                <w:szCs w:val="18"/>
              </w:rPr>
              <w:t>Pakowana w kartonik dopasowany do wielkości produktu.</w:t>
            </w:r>
          </w:p>
          <w:p w:rsidR="00D004A3" w:rsidRPr="004869C0" w:rsidRDefault="00D004A3" w:rsidP="00D004A3">
            <w:pPr>
              <w:jc w:val="both"/>
              <w:rPr>
                <w:rFonts w:eastAsia="TimesNewRomanPSMT"/>
                <w:sz w:val="18"/>
                <w:szCs w:val="18"/>
              </w:rPr>
            </w:pPr>
          </w:p>
          <w:p w:rsidR="00D004A3" w:rsidRPr="004869C0" w:rsidRDefault="00D004A3" w:rsidP="00D004A3">
            <w:pPr>
              <w:jc w:val="both"/>
              <w:rPr>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 xml:space="preserve">jednokolorowy nadruk logo województwa – Pomorze Zachodnie na zamknięciu kartonika. </w:t>
            </w:r>
          </w:p>
          <w:p w:rsidR="00D004A3" w:rsidRPr="004869C0" w:rsidRDefault="00D004A3" w:rsidP="00D004A3">
            <w:pPr>
              <w:jc w:val="both"/>
              <w:rPr>
                <w:rFonts w:eastAsia="TimesNewRomanPSMT"/>
                <w:sz w:val="18"/>
                <w:szCs w:val="18"/>
              </w:rPr>
            </w:pPr>
            <w:r w:rsidRPr="004869C0">
              <w:rPr>
                <w:sz w:val="18"/>
                <w:szCs w:val="18"/>
              </w:rPr>
              <w:t>Projekt i skład nadruku dostarcza Wykonawca do akceptacji Zamawiającego.</w:t>
            </w:r>
          </w:p>
          <w:p w:rsidR="00D004A3" w:rsidRPr="004869C0" w:rsidRDefault="00D004A3" w:rsidP="00D004A3">
            <w:pPr>
              <w:jc w:val="both"/>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b/>
                <w:sz w:val="18"/>
                <w:szCs w:val="18"/>
              </w:rPr>
            </w:pPr>
            <w:r w:rsidRPr="004869C0">
              <w:rPr>
                <w:b/>
                <w:sz w:val="18"/>
                <w:szCs w:val="18"/>
              </w:rPr>
              <w:t>Kosmetyczka travel</w:t>
            </w: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Kosmetyczka składa się z dwóch części, zamykanych na zamek błyskawiczny w całość. Każda część wyposażona w kilka kieszeni – min.  3 podłużne bez zamknięcia oraz 2 duże kieszenie zamykane na zamek błyskawiczny. Kieszenie wykonane z materiału PCV lub siatki. Uchwyt kosmetyczki w postaci haczyka zaczepiony o  dodatkową ściankę, która posiada: min. 1 kieszeń wykonaną z materiału PCV lub siatki  zamykaną na zamek błyskawiczny Na zewnętrznej ścianie kosmetyczki  znajduje się rączka tym samym kolorze.</w:t>
            </w:r>
          </w:p>
          <w:p w:rsidR="00D004A3" w:rsidRPr="004869C0" w:rsidRDefault="00D004A3" w:rsidP="00D004A3">
            <w:pPr>
              <w:jc w:val="both"/>
              <w:rPr>
                <w:rFonts w:eastAsia="TimesNewRomanPSMT"/>
                <w:b/>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poliester 600 D, PCV, siatka</w:t>
            </w:r>
          </w:p>
          <w:p w:rsidR="00D004A3" w:rsidRPr="004869C0" w:rsidRDefault="00D004A3" w:rsidP="00D004A3">
            <w:pPr>
              <w:jc w:val="both"/>
              <w:rPr>
                <w:rFonts w:eastAsia="TimesNewRomanPSMT"/>
                <w:sz w:val="18"/>
                <w:szCs w:val="18"/>
              </w:rPr>
            </w:pPr>
            <w:r w:rsidRPr="004869C0">
              <w:rPr>
                <w:rFonts w:eastAsia="TimesNewRomanPSMT"/>
                <w:b/>
                <w:sz w:val="18"/>
                <w:szCs w:val="18"/>
              </w:rPr>
              <w:t>Kolory:</w:t>
            </w:r>
            <w:r w:rsidRPr="004869C0">
              <w:rPr>
                <w:rFonts w:eastAsia="TimesNewRomanPSMT"/>
                <w:sz w:val="18"/>
                <w:szCs w:val="18"/>
              </w:rPr>
              <w:t xml:space="preserve"> jasnozielony 100 szt., niebieski 100 szt. </w:t>
            </w:r>
            <w:r w:rsidRPr="004869C0">
              <w:rPr>
                <w:rFonts w:eastAsia="TimesNewRomanPSMT"/>
                <w:b/>
                <w:sz w:val="18"/>
                <w:szCs w:val="18"/>
              </w:rPr>
              <w:t>Wymiary</w:t>
            </w:r>
            <w:r w:rsidRPr="004869C0">
              <w:rPr>
                <w:rFonts w:eastAsia="TimesNewRomanPSMT"/>
                <w:sz w:val="18"/>
                <w:szCs w:val="18"/>
              </w:rPr>
              <w:t>:  min. 201x170x60 mm</w:t>
            </w:r>
          </w:p>
          <w:p w:rsidR="00D004A3" w:rsidRPr="004869C0" w:rsidRDefault="00D004A3" w:rsidP="00D004A3">
            <w:pPr>
              <w:jc w:val="both"/>
              <w:rPr>
                <w:rFonts w:eastAsia="TimesNewRomanPSMT"/>
                <w:sz w:val="18"/>
                <w:szCs w:val="18"/>
              </w:rPr>
            </w:pPr>
          </w:p>
          <w:p w:rsidR="00D004A3" w:rsidRPr="004869C0" w:rsidRDefault="00D004A3" w:rsidP="00D004A3">
            <w:pPr>
              <w:jc w:val="both"/>
              <w:rPr>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 xml:space="preserve">  jednokolorowy trwały nadruk, w jednym miejscu (zostanie uzgodnione na etapie akceptacji składu), logo województwa – Pomorze Zachodnie  na zewnętrznej stronie kosmetyczki. </w:t>
            </w:r>
          </w:p>
          <w:p w:rsidR="00D004A3" w:rsidRPr="004869C0" w:rsidRDefault="00D004A3" w:rsidP="00D004A3">
            <w:pPr>
              <w:jc w:val="both"/>
              <w:rPr>
                <w:sz w:val="18"/>
                <w:szCs w:val="18"/>
              </w:rPr>
            </w:pPr>
          </w:p>
          <w:p w:rsidR="00D004A3" w:rsidRPr="004869C0" w:rsidRDefault="00D004A3" w:rsidP="00D004A3">
            <w:pPr>
              <w:jc w:val="both"/>
              <w:rPr>
                <w:rFonts w:eastAsia="TimesNewRomanPSMT"/>
                <w:sz w:val="18"/>
                <w:szCs w:val="18"/>
              </w:rPr>
            </w:pPr>
            <w:r w:rsidRPr="004869C0">
              <w:rPr>
                <w:sz w:val="18"/>
                <w:szCs w:val="18"/>
              </w:rPr>
              <w:t>Projekt i skład nadruku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Okulary przeciwsłoneczne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Okulary przeciwsłoneczne typu „nerd look” w oprawkach z wysokiej jakości plastiku, jednokolorowe z połyskiem, dodatkowo po bokach na wysokości mocowania zauszników ozdobny element w kolorze srebrnym. Do okularów dołączony certyfikat potwierdzający ochronę przed promieniami słonecznymi 400UV.</w:t>
            </w:r>
          </w:p>
          <w:p w:rsidR="00D004A3" w:rsidRPr="004869C0" w:rsidRDefault="00D004A3" w:rsidP="00D004A3">
            <w:pPr>
              <w:jc w:val="both"/>
              <w:rPr>
                <w:rFonts w:eastAsia="TimesNewRomanPSMT"/>
                <w:sz w:val="18"/>
                <w:szCs w:val="18"/>
              </w:rPr>
            </w:pPr>
            <w:r w:rsidRPr="004869C0">
              <w:rPr>
                <w:rFonts w:eastAsia="TimesNewRomanPSMT"/>
                <w:sz w:val="18"/>
                <w:szCs w:val="18"/>
              </w:rPr>
              <w:t>Każdy egzemplarz pakowany w przeźroczystą folię zabezpieczająca przed uszkodzeniami.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ok. 14,15x14,5x5 cm.</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 xml:space="preserve">Kolor </w:t>
            </w:r>
            <w:r w:rsidRPr="004869C0">
              <w:rPr>
                <w:rFonts w:eastAsia="TimesNewRomanPSMT"/>
                <w:sz w:val="18"/>
                <w:szCs w:val="18"/>
              </w:rPr>
              <w:t>czarny 200 szt., jasno zielony 200 szt., biały 200 szt.</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jednokolorowy nadruk, 2 x logo województwa – Pomorze Zachodnie  na zauszniku. Projekt i skład nadruku dostarcza Wykonawca do akceptacji Zamawiającego.</w:t>
            </w:r>
          </w:p>
          <w:p w:rsidR="00D004A3" w:rsidRPr="004869C0" w:rsidRDefault="00D004A3" w:rsidP="00D004A3">
            <w:pPr>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600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Plecak sportowy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color w:val="FF0000"/>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Plecak sportowy, wykonany z poliestru 210 D lub równoważny, Zawiera jedną główna przegrodę oraz zewnętrzna kieszeń, obie zamykane na zamek błyskawiczny w kolorze czarnym. Zewnętrzne krawędzie plecaka  obszyte są czarną taśmą na szerokości około 1 cm. z przodu i z tyłu. Zakładany na dwa ramiona, długość pasków regulowana za pomocą czarnych tasiemek (łączących paski  z plecakiem) </w:t>
            </w:r>
            <w:r w:rsidRPr="004869C0">
              <w:rPr>
                <w:rFonts w:eastAsia="TimesNewRomanPSMT"/>
                <w:sz w:val="18"/>
                <w:szCs w:val="18"/>
              </w:rPr>
              <w:br/>
              <w:t xml:space="preserve">i czarnych plastikowych klamerek. Na górze plecaka rączka wykonana z tej samej czarnej tasiemki. </w:t>
            </w:r>
          </w:p>
          <w:p w:rsidR="00D004A3" w:rsidRPr="004869C0" w:rsidRDefault="00D004A3" w:rsidP="00D004A3">
            <w:pPr>
              <w:rPr>
                <w:rFonts w:eastAsia="TimesNewRomanPSMT"/>
                <w:color w:val="FF0000"/>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Wymiary plecaka</w:t>
            </w:r>
            <w:r w:rsidRPr="004869C0">
              <w:rPr>
                <w:rFonts w:eastAsia="TimesNewRomanPSMT"/>
                <w:sz w:val="18"/>
                <w:szCs w:val="18"/>
              </w:rPr>
              <w:t xml:space="preserve"> (tylna ściana bez rączki): około 30-45 cm.</w:t>
            </w:r>
          </w:p>
          <w:p w:rsidR="00D004A3" w:rsidRPr="004869C0" w:rsidRDefault="00D004A3" w:rsidP="00D004A3">
            <w:pPr>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poliester</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50 szt. szary, 100 szt. zielony (jasny), 50 szt. niebieski</w:t>
            </w:r>
          </w:p>
          <w:p w:rsidR="00D004A3" w:rsidRPr="004869C0" w:rsidRDefault="00D004A3" w:rsidP="00D004A3">
            <w:pPr>
              <w:rPr>
                <w:rFonts w:eastAsia="TimesNewRomanPSMT"/>
                <w:b/>
                <w:sz w:val="18"/>
                <w:szCs w:val="18"/>
              </w:rPr>
            </w:pPr>
          </w:p>
          <w:p w:rsidR="00D004A3" w:rsidRPr="004869C0" w:rsidRDefault="00D004A3" w:rsidP="00D004A3">
            <w:pPr>
              <w:rPr>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 xml:space="preserve">  jednokolorowy trwały nadruk, w jednym miejscu (zostanie uzgodnione na etapie akceptacji składu), logo województwa – Pomorze Zachodnie.</w:t>
            </w:r>
          </w:p>
          <w:p w:rsidR="00D004A3" w:rsidRPr="004869C0" w:rsidRDefault="00D004A3" w:rsidP="00D004A3">
            <w:pPr>
              <w:rPr>
                <w:rFonts w:eastAsia="TimesNewRomanPSMT"/>
                <w:sz w:val="18"/>
                <w:szCs w:val="18"/>
              </w:rPr>
            </w:pPr>
            <w:r w:rsidRPr="004869C0">
              <w:rPr>
                <w:rFonts w:eastAsia="Calibri"/>
                <w:sz w:val="18"/>
                <w:szCs w:val="18"/>
              </w:rPr>
              <w:t>Projekt i skład po stronie Wykonawcy, do akceptacji Zamawiającego.</w:t>
            </w:r>
            <w:r w:rsidRPr="004869C0">
              <w:rPr>
                <w:sz w:val="18"/>
                <w:szCs w:val="18"/>
              </w:rPr>
              <w:t xml:space="preserve">  </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color w:val="FF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 xml:space="preserve">200 </w:t>
            </w: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1553B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rFonts w:eastAsia="Calibri"/>
                <w:b/>
                <w:sz w:val="18"/>
                <w:szCs w:val="18"/>
              </w:rPr>
            </w:pPr>
            <w:r w:rsidRPr="004869C0">
              <w:rPr>
                <w:rFonts w:eastAsia="Calibri"/>
                <w:b/>
                <w:sz w:val="18"/>
                <w:szCs w:val="18"/>
              </w:rPr>
              <w:t>Domino w drewnianym pudełku</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Domino w drewnianym pudełku.</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 xml:space="preserve">Pudełko wykonane z drewna w kształcie podłużnego prostokąta z odsuwanym wieczkiem. W pudełku 28 takiej samej wielkości elementów w kolorze czarnym z oczkami w kolorze białym. </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 xml:space="preserve">Wymiary pudełka: </w:t>
            </w:r>
            <w:r w:rsidRPr="004869C0">
              <w:rPr>
                <w:rFonts w:eastAsia="Calibri"/>
                <w:sz w:val="18"/>
                <w:szCs w:val="18"/>
              </w:rPr>
              <w:t>ok.</w:t>
            </w:r>
            <w:r w:rsidRPr="004869C0">
              <w:rPr>
                <w:rFonts w:eastAsia="Calibri"/>
                <w:b/>
                <w:sz w:val="18"/>
                <w:szCs w:val="18"/>
              </w:rPr>
              <w:t xml:space="preserve"> </w:t>
            </w:r>
            <w:r w:rsidRPr="004869C0">
              <w:rPr>
                <w:rFonts w:eastAsia="Calibri"/>
                <w:sz w:val="18"/>
                <w:szCs w:val="18"/>
              </w:rPr>
              <w:t>15x5,1x3,2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Znakowanie: na wieczku  trwały nadruk jednokolorowe logo województwa – Pomorze Zachodnie.</w:t>
            </w:r>
          </w:p>
          <w:p w:rsidR="00D004A3" w:rsidRPr="004869C0" w:rsidRDefault="00D004A3" w:rsidP="00D004A3">
            <w:pPr>
              <w:rPr>
                <w:rFonts w:eastAsia="Calibri"/>
                <w:sz w:val="18"/>
                <w:szCs w:val="18"/>
              </w:rPr>
            </w:pPr>
          </w:p>
          <w:p w:rsidR="00D004A3" w:rsidRPr="004869C0" w:rsidRDefault="00D004A3" w:rsidP="00D004A3">
            <w:pPr>
              <w:rPr>
                <w:rFonts w:eastAsia="Calibri"/>
                <w:b/>
                <w:sz w:val="18"/>
                <w:szCs w:val="18"/>
              </w:rPr>
            </w:pPr>
            <w:r w:rsidRPr="004869C0">
              <w:rPr>
                <w:rFonts w:eastAsia="Calibri"/>
                <w:sz w:val="18"/>
                <w:szCs w:val="18"/>
              </w:rPr>
              <w:t xml:space="preserve">Projekt i skład nadruku dostarcza Wykonawca do akceptacji zamawiającego. </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400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1553B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rFonts w:eastAsia="Calibri"/>
                <w:b/>
                <w:bCs/>
                <w:sz w:val="18"/>
                <w:szCs w:val="18"/>
              </w:rPr>
              <w:t>Koszulka sportowa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 xml:space="preserve">Sportowy t-shirt z reglanowymi rękawami, oddychający, szybkoschnący materiał, utrzymujący suchość ciała jego optymalną temperaturę, szwy typu interlock, taśma wzmacniająca w kontrastowym kolorze, odrywana metka. 100% poliester. Gramatura min. 140 g/m2. </w:t>
            </w:r>
          </w:p>
          <w:p w:rsidR="00D004A3" w:rsidRPr="004869C0" w:rsidRDefault="00D004A3" w:rsidP="00D004A3">
            <w:pPr>
              <w:rPr>
                <w:rFonts w:eastAsia="Calibri"/>
                <w:b/>
                <w:sz w:val="18"/>
                <w:szCs w:val="18"/>
              </w:rPr>
            </w:pPr>
            <w:r w:rsidRPr="004869C0">
              <w:rPr>
                <w:rFonts w:eastAsia="Calibri"/>
                <w:b/>
                <w:sz w:val="18"/>
                <w:szCs w:val="18"/>
              </w:rPr>
              <w:t>Rozmiary:</w:t>
            </w:r>
          </w:p>
          <w:p w:rsidR="00D004A3" w:rsidRPr="004869C0" w:rsidRDefault="00D004A3" w:rsidP="00D004A3">
            <w:pPr>
              <w:rPr>
                <w:rFonts w:eastAsia="Calibri"/>
                <w:sz w:val="18"/>
                <w:szCs w:val="18"/>
              </w:rPr>
            </w:pPr>
            <w:r w:rsidRPr="004869C0">
              <w:rPr>
                <w:rFonts w:eastAsia="Calibri"/>
                <w:sz w:val="18"/>
                <w:szCs w:val="18"/>
              </w:rPr>
              <w:t>Damska:</w:t>
            </w:r>
          </w:p>
          <w:p w:rsidR="00D004A3" w:rsidRPr="004869C0" w:rsidRDefault="00D004A3" w:rsidP="00D004A3">
            <w:pPr>
              <w:rPr>
                <w:rFonts w:eastAsia="Calibri"/>
                <w:sz w:val="18"/>
                <w:szCs w:val="18"/>
              </w:rPr>
            </w:pPr>
            <w:r w:rsidRPr="004869C0">
              <w:rPr>
                <w:rFonts w:eastAsia="Calibri"/>
                <w:sz w:val="18"/>
                <w:szCs w:val="18"/>
              </w:rPr>
              <w:t>- 250 szt. – S (klatka piersiowa 84-90 cm)</w:t>
            </w:r>
          </w:p>
          <w:p w:rsidR="00D004A3" w:rsidRPr="004869C0" w:rsidRDefault="00D004A3" w:rsidP="00D004A3">
            <w:pPr>
              <w:rPr>
                <w:rFonts w:eastAsia="Calibri"/>
                <w:sz w:val="18"/>
                <w:szCs w:val="18"/>
              </w:rPr>
            </w:pPr>
            <w:r w:rsidRPr="004869C0">
              <w:rPr>
                <w:rFonts w:eastAsia="Calibri"/>
                <w:sz w:val="18"/>
                <w:szCs w:val="18"/>
              </w:rPr>
              <w:t>- 250 szt. – M (klatka piersiowa 91-97 cm)</w:t>
            </w:r>
          </w:p>
          <w:p w:rsidR="00D004A3" w:rsidRPr="004869C0" w:rsidRDefault="00D004A3" w:rsidP="00D004A3">
            <w:pPr>
              <w:rPr>
                <w:rFonts w:eastAsia="Calibri"/>
                <w:sz w:val="18"/>
                <w:szCs w:val="18"/>
              </w:rPr>
            </w:pPr>
            <w:r w:rsidRPr="004869C0">
              <w:rPr>
                <w:rFonts w:eastAsia="Calibri"/>
                <w:sz w:val="18"/>
                <w:szCs w:val="18"/>
              </w:rPr>
              <w:t>- 150 szt. – L (klatka piersiowa 98-104 cm)</w:t>
            </w:r>
          </w:p>
          <w:p w:rsidR="00D004A3" w:rsidRPr="004869C0" w:rsidRDefault="00D004A3" w:rsidP="00D004A3">
            <w:pPr>
              <w:rPr>
                <w:rFonts w:eastAsia="Calibri"/>
                <w:sz w:val="18"/>
                <w:szCs w:val="18"/>
              </w:rPr>
            </w:pPr>
            <w:r w:rsidRPr="004869C0">
              <w:rPr>
                <w:rFonts w:eastAsia="Calibri"/>
                <w:sz w:val="18"/>
                <w:szCs w:val="18"/>
              </w:rPr>
              <w:t>Męska:</w:t>
            </w:r>
          </w:p>
          <w:p w:rsidR="00D004A3" w:rsidRPr="004869C0" w:rsidRDefault="00D004A3" w:rsidP="00D004A3">
            <w:pPr>
              <w:rPr>
                <w:rFonts w:eastAsia="Calibri"/>
                <w:sz w:val="18"/>
                <w:szCs w:val="18"/>
              </w:rPr>
            </w:pPr>
            <w:r w:rsidRPr="004869C0">
              <w:rPr>
                <w:rFonts w:eastAsia="Calibri"/>
                <w:sz w:val="18"/>
                <w:szCs w:val="18"/>
              </w:rPr>
              <w:t>- 350  szt. – M (klatka piersiowa 97-104 cm)</w:t>
            </w:r>
          </w:p>
          <w:p w:rsidR="00D004A3" w:rsidRPr="004869C0" w:rsidRDefault="00D004A3" w:rsidP="00D004A3">
            <w:pPr>
              <w:rPr>
                <w:rFonts w:eastAsia="Calibri"/>
                <w:sz w:val="18"/>
                <w:szCs w:val="18"/>
              </w:rPr>
            </w:pPr>
            <w:r w:rsidRPr="004869C0">
              <w:rPr>
                <w:rFonts w:eastAsia="Calibri"/>
                <w:sz w:val="18"/>
                <w:szCs w:val="18"/>
              </w:rPr>
              <w:t>- 250  szt. – L (klatka piersiowa 105-112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Każda koszulka zapakowana osobno w zamykany woreczek foliowy, tak aby koszulka nie wypadała z woreczka. Woreczek dostosowany do wielkości złożonej koszulki.</w:t>
            </w:r>
          </w:p>
          <w:p w:rsidR="00D004A3" w:rsidRPr="004869C0" w:rsidRDefault="00D004A3" w:rsidP="00D004A3">
            <w:pPr>
              <w:rPr>
                <w:rFonts w:eastAsia="Calibri"/>
                <w:b/>
                <w:sz w:val="18"/>
                <w:szCs w:val="18"/>
              </w:rPr>
            </w:pPr>
          </w:p>
          <w:p w:rsidR="00D004A3" w:rsidRPr="004869C0" w:rsidRDefault="00D004A3" w:rsidP="00D004A3">
            <w:pPr>
              <w:rPr>
                <w:rFonts w:eastAsia="Calibri"/>
                <w:b/>
                <w:sz w:val="18"/>
                <w:szCs w:val="18"/>
              </w:rPr>
            </w:pPr>
            <w:r w:rsidRPr="004869C0">
              <w:rPr>
                <w:rFonts w:eastAsia="Calibri"/>
                <w:b/>
                <w:sz w:val="18"/>
                <w:szCs w:val="18"/>
              </w:rPr>
              <w:t>Znakowanie na koszulce:</w:t>
            </w:r>
          </w:p>
          <w:p w:rsidR="00D004A3" w:rsidRPr="004869C0" w:rsidRDefault="00D004A3" w:rsidP="00D004A3">
            <w:pPr>
              <w:rPr>
                <w:rFonts w:eastAsia="Calibri"/>
                <w:sz w:val="18"/>
                <w:szCs w:val="18"/>
              </w:rPr>
            </w:pPr>
            <w:r w:rsidRPr="004869C0">
              <w:rPr>
                <w:rFonts w:eastAsia="Calibri"/>
                <w:sz w:val="18"/>
                <w:szCs w:val="18"/>
              </w:rPr>
              <w:t>Na koszulce nadruk metodą sublimacji (bez efektu odciśnięcia  krawędzi nakładanej kalki). Logo województwa Pomorze Zachodnie full kolor, z przodu koszulki, o maksymalnym wymiarze A4. Nadruk dostosowany do wymiaru koszulki, dopuszczalny jeden rozmiar nadruku dla koszulek męskich i jeden rozmiar nadruku dla koszulek damskich.</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Dodatkowo na każdym woreczku nadruk/naklejka z oznaczeniem rozmiaru koszulki oraz modelu (damski /męski).</w:t>
            </w:r>
          </w:p>
          <w:p w:rsidR="00D004A3" w:rsidRPr="004869C0" w:rsidRDefault="00D004A3" w:rsidP="00D004A3">
            <w:pPr>
              <w:rPr>
                <w:rFonts w:eastAsia="Calibri"/>
                <w:sz w:val="18"/>
                <w:szCs w:val="18"/>
              </w:rPr>
            </w:pPr>
          </w:p>
          <w:p w:rsidR="00D004A3" w:rsidRPr="004869C0" w:rsidRDefault="00D004A3" w:rsidP="00D004A3">
            <w:pPr>
              <w:jc w:val="both"/>
              <w:rPr>
                <w:rFonts w:eastAsia="TimesNewRomanPSMT"/>
                <w:sz w:val="18"/>
                <w:szCs w:val="18"/>
              </w:rPr>
            </w:pPr>
            <w:r w:rsidRPr="004869C0">
              <w:rPr>
                <w:rFonts w:eastAsia="Calibri"/>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1250</w:t>
            </w:r>
          </w:p>
          <w:p w:rsidR="00D004A3" w:rsidRPr="004869C0" w:rsidRDefault="00D004A3" w:rsidP="00D004A3">
            <w:pPr>
              <w:jc w:val="center"/>
              <w:rPr>
                <w:sz w:val="18"/>
                <w:szCs w:val="18"/>
              </w:rPr>
            </w:pPr>
          </w:p>
          <w:p w:rsidR="00D004A3" w:rsidRPr="004869C0" w:rsidRDefault="00D004A3" w:rsidP="00D004A3">
            <w:pPr>
              <w:jc w:val="center"/>
              <w:rPr>
                <w:sz w:val="18"/>
                <w:szCs w:val="18"/>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rFonts w:eastAsia="Calibri"/>
                <w:b/>
                <w:bCs/>
                <w:sz w:val="18"/>
                <w:szCs w:val="18"/>
              </w:rPr>
            </w:pPr>
            <w:r w:rsidRPr="004869C0">
              <w:rPr>
                <w:rFonts w:eastAsia="Calibri"/>
                <w:b/>
                <w:bCs/>
                <w:sz w:val="18"/>
                <w:szCs w:val="18"/>
              </w:rPr>
              <w:t>Latarka teleskopowa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p>
          <w:p w:rsidR="00D004A3" w:rsidRPr="004869C0" w:rsidRDefault="00D004A3" w:rsidP="00D004A3">
            <w:pPr>
              <w:rPr>
                <w:rFonts w:eastAsia="Calibri"/>
                <w:color w:val="000000"/>
                <w:sz w:val="18"/>
                <w:szCs w:val="18"/>
              </w:rPr>
            </w:pPr>
            <w:r w:rsidRPr="004869C0">
              <w:rPr>
                <w:rFonts w:eastAsia="Calibri"/>
                <w:color w:val="000000"/>
                <w:sz w:val="18"/>
                <w:szCs w:val="18"/>
              </w:rPr>
              <w:t>Latarka LED teleskopowa z możliwością przedłużenia do min. 55 cm, światło obrotowe, 3 białe diody LED, magnetyczny pierścień, praktyczny klips do mocowania np. na pasku, gumowany włącznik/ wyłącznik, aluminiowa obudowa, baterie: 4 x LR44 (w zestawie).</w:t>
            </w:r>
          </w:p>
          <w:p w:rsidR="00D004A3" w:rsidRPr="004869C0" w:rsidRDefault="00D004A3" w:rsidP="00D004A3">
            <w:pPr>
              <w:rPr>
                <w:rFonts w:eastAsia="Calibri"/>
                <w:b/>
                <w:color w:val="000000"/>
                <w:sz w:val="18"/>
                <w:szCs w:val="18"/>
              </w:rPr>
            </w:pPr>
          </w:p>
          <w:p w:rsidR="00D004A3" w:rsidRPr="004869C0" w:rsidRDefault="00D004A3" w:rsidP="00D004A3">
            <w:pPr>
              <w:rPr>
                <w:rFonts w:eastAsia="Calibri"/>
                <w:sz w:val="18"/>
                <w:szCs w:val="18"/>
              </w:rPr>
            </w:pPr>
            <w:r w:rsidRPr="004869C0">
              <w:rPr>
                <w:rFonts w:eastAsia="Calibri"/>
                <w:b/>
                <w:color w:val="000000"/>
                <w:sz w:val="18"/>
                <w:szCs w:val="18"/>
              </w:rPr>
              <w:t>Wymiary:</w:t>
            </w:r>
            <w:r w:rsidRPr="004869C0">
              <w:rPr>
                <w:rFonts w:eastAsia="Calibri"/>
                <w:color w:val="000000"/>
                <w:sz w:val="18"/>
                <w:szCs w:val="18"/>
              </w:rPr>
              <w:t xml:space="preserve"> około 2  x 16,8 cm </w:t>
            </w:r>
            <w:r w:rsidRPr="004869C0">
              <w:rPr>
                <w:rFonts w:eastAsia="Calibri"/>
                <w:color w:val="000000"/>
                <w:sz w:val="18"/>
                <w:szCs w:val="18"/>
              </w:rPr>
              <w:br/>
            </w:r>
            <w:r w:rsidRPr="004869C0">
              <w:rPr>
                <w:rFonts w:eastAsia="Calibri"/>
                <w:b/>
                <w:color w:val="000000"/>
                <w:sz w:val="18"/>
                <w:szCs w:val="18"/>
              </w:rPr>
              <w:t xml:space="preserve">Materiał </w:t>
            </w:r>
            <w:r w:rsidRPr="004869C0">
              <w:rPr>
                <w:rFonts w:eastAsia="Calibri"/>
                <w:color w:val="000000"/>
                <w:sz w:val="18"/>
                <w:szCs w:val="18"/>
              </w:rPr>
              <w:t>: aluminium</w:t>
            </w:r>
            <w:r w:rsidRPr="004869C0">
              <w:rPr>
                <w:rFonts w:eastAsia="Calibri"/>
                <w:color w:val="000000"/>
                <w:sz w:val="18"/>
                <w:szCs w:val="18"/>
              </w:rPr>
              <w:br/>
            </w:r>
            <w:r w:rsidRPr="004869C0">
              <w:rPr>
                <w:rFonts w:eastAsia="Calibri"/>
                <w:b/>
                <w:color w:val="000000"/>
                <w:sz w:val="18"/>
                <w:szCs w:val="18"/>
              </w:rPr>
              <w:t>Kolor:</w:t>
            </w:r>
            <w:r w:rsidRPr="004869C0">
              <w:rPr>
                <w:rFonts w:eastAsia="Calibri"/>
                <w:color w:val="000000"/>
                <w:sz w:val="18"/>
                <w:szCs w:val="18"/>
              </w:rPr>
              <w:t xml:space="preserve"> czarny</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Pakowana w pudełko wielkością dostosowane do latarki.</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Znakowanie:</w:t>
            </w:r>
            <w:r w:rsidRPr="004869C0">
              <w:rPr>
                <w:rFonts w:eastAsia="Calibri"/>
                <w:sz w:val="18"/>
                <w:szCs w:val="18"/>
              </w:rPr>
              <w:t xml:space="preserve"> na latarce grawer laserowy jednokolorowe logo województwa – Pomorze Zachodnie.</w:t>
            </w:r>
          </w:p>
          <w:p w:rsidR="00D004A3" w:rsidRPr="004869C0" w:rsidRDefault="00D004A3" w:rsidP="00D004A3">
            <w:pPr>
              <w:rPr>
                <w:rFonts w:eastAsia="Calibri"/>
                <w:sz w:val="18"/>
                <w:szCs w:val="18"/>
              </w:rPr>
            </w:pPr>
            <w:r w:rsidRPr="004869C0">
              <w:rPr>
                <w:rFonts w:eastAsia="Calibri"/>
                <w:sz w:val="18"/>
                <w:szCs w:val="18"/>
              </w:rPr>
              <w:t>Projekt i skład po stronie Wykonawcy, do akceptacji Zamawiającego.</w:t>
            </w:r>
          </w:p>
          <w:p w:rsidR="00D004A3" w:rsidRPr="004869C0" w:rsidRDefault="00D004A3" w:rsidP="00D004A3">
            <w:pPr>
              <w:rPr>
                <w:rFonts w:eastAsia="Calibri"/>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Koszulka typu „polo” męska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Dzianina typu pique, kołnierzyk ze stójką, ozdobna taśma w listwie z guzikami – 3 guziki, kontrastowe przeszycia wewnątrz kołnierzyka, rozcięcia na bokach, podwójne szwy, szew gęsty, rękawy wszyte półkoliście, dopasowany krój.</w:t>
            </w:r>
          </w:p>
          <w:p w:rsidR="00D004A3" w:rsidRPr="004869C0" w:rsidRDefault="00D004A3" w:rsidP="00D004A3">
            <w:pPr>
              <w:suppressAutoHyphens/>
              <w:jc w:val="both"/>
              <w:rPr>
                <w:sz w:val="18"/>
                <w:szCs w:val="18"/>
              </w:rPr>
            </w:pPr>
            <w:r w:rsidRPr="004869C0">
              <w:rPr>
                <w:sz w:val="18"/>
                <w:szCs w:val="18"/>
              </w:rPr>
              <w:t>Gramatura min. 180 g/m2 95% bawełna czesana, 5% elastan</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Kolor i rozmiar</w:t>
            </w:r>
            <w:r w:rsidRPr="004869C0">
              <w:rPr>
                <w:sz w:val="18"/>
                <w:szCs w:val="18"/>
              </w:rPr>
              <w:t xml:space="preserve">: granatowy </w:t>
            </w:r>
          </w:p>
          <w:p w:rsidR="00D004A3" w:rsidRPr="004869C0" w:rsidRDefault="00D004A3" w:rsidP="00D004A3">
            <w:pPr>
              <w:suppressAutoHyphens/>
              <w:jc w:val="both"/>
              <w:rPr>
                <w:sz w:val="18"/>
                <w:szCs w:val="18"/>
              </w:rPr>
            </w:pPr>
            <w:r w:rsidRPr="004869C0">
              <w:rPr>
                <w:sz w:val="18"/>
                <w:szCs w:val="18"/>
              </w:rPr>
              <w:t>M – 15</w:t>
            </w:r>
          </w:p>
          <w:p w:rsidR="00D004A3" w:rsidRPr="004869C0" w:rsidRDefault="00D004A3" w:rsidP="00D004A3">
            <w:pPr>
              <w:suppressAutoHyphens/>
              <w:jc w:val="both"/>
              <w:rPr>
                <w:sz w:val="18"/>
                <w:szCs w:val="18"/>
              </w:rPr>
            </w:pPr>
            <w:r w:rsidRPr="004869C0">
              <w:rPr>
                <w:sz w:val="18"/>
                <w:szCs w:val="18"/>
              </w:rPr>
              <w:t>L- 15</w:t>
            </w:r>
          </w:p>
          <w:p w:rsidR="00D004A3" w:rsidRPr="004869C0" w:rsidRDefault="00D004A3" w:rsidP="00D004A3">
            <w:pPr>
              <w:suppressAutoHyphens/>
              <w:jc w:val="both"/>
              <w:rPr>
                <w:sz w:val="18"/>
                <w:szCs w:val="18"/>
              </w:rPr>
            </w:pPr>
            <w:r w:rsidRPr="004869C0">
              <w:rPr>
                <w:sz w:val="18"/>
                <w:szCs w:val="18"/>
              </w:rPr>
              <w:t>Xl – 10</w:t>
            </w:r>
          </w:p>
          <w:p w:rsidR="00D004A3" w:rsidRPr="004869C0" w:rsidRDefault="00D004A3" w:rsidP="00D004A3">
            <w:pPr>
              <w:suppressAutoHyphens/>
              <w:jc w:val="both"/>
              <w:rPr>
                <w:sz w:val="18"/>
                <w:szCs w:val="18"/>
              </w:rPr>
            </w:pPr>
            <w:r w:rsidRPr="004869C0">
              <w:rPr>
                <w:sz w:val="18"/>
                <w:szCs w:val="18"/>
              </w:rPr>
              <w:t>XXL- 10</w:t>
            </w: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haft  jeden kolor, jedno logo województwa – Pomorze Zachodnie „na sercu”.</w:t>
            </w:r>
          </w:p>
          <w:p w:rsidR="00D004A3" w:rsidRPr="004869C0" w:rsidRDefault="00D004A3" w:rsidP="00D004A3">
            <w:pPr>
              <w:suppressAutoHyphens/>
              <w:jc w:val="both"/>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 xml:space="preserve">50 </w:t>
            </w:r>
          </w:p>
          <w:p w:rsidR="00D004A3" w:rsidRPr="004869C0" w:rsidRDefault="00D004A3" w:rsidP="00D004A3">
            <w:pPr>
              <w:spacing w:before="120" w:after="120"/>
              <w:ind w:left="-61" w:right="-155"/>
              <w:jc w:val="center"/>
              <w:rPr>
                <w:sz w:val="18"/>
                <w:szCs w:val="18"/>
              </w:rPr>
            </w:pP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rFonts w:eastAsia="Calibri"/>
                <w:b/>
                <w:sz w:val="18"/>
                <w:szCs w:val="18"/>
              </w:rPr>
            </w:pPr>
            <w:r w:rsidRPr="004869C0">
              <w:rPr>
                <w:rFonts w:eastAsia="Calibri"/>
                <w:b/>
                <w:sz w:val="18"/>
                <w:szCs w:val="18"/>
              </w:rPr>
              <w:t>Koszulka typu T-shirt</w:t>
            </w:r>
          </w:p>
          <w:p w:rsidR="00D004A3" w:rsidRPr="004869C0" w:rsidRDefault="00D004A3" w:rsidP="00D004A3">
            <w:pPr>
              <w:spacing w:before="120" w:after="120"/>
              <w:rPr>
                <w:rFonts w:eastAsia="Calibri"/>
                <w:sz w:val="18"/>
                <w:szCs w:val="18"/>
              </w:rPr>
            </w:pPr>
          </w:p>
          <w:p w:rsidR="00D004A3" w:rsidRPr="004869C0" w:rsidRDefault="00D004A3" w:rsidP="00D004A3">
            <w:pPr>
              <w:spacing w:before="120" w:after="120"/>
              <w:rPr>
                <w:rFonts w:eastAsia="Calibri"/>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Dzianina 100% bawełny półczesanej ring-spun,  miękki i gładki materiał, elastyczny ściągacz, taśma wzmacniająca na ramionach, podwójne szwy, dekolt „w serek”.</w:t>
            </w:r>
          </w:p>
          <w:p w:rsidR="00D004A3" w:rsidRPr="004869C0" w:rsidRDefault="00D004A3" w:rsidP="00D004A3">
            <w:pPr>
              <w:suppressAutoHyphens/>
              <w:jc w:val="both"/>
              <w:rPr>
                <w:sz w:val="18"/>
                <w:szCs w:val="18"/>
              </w:rPr>
            </w:pPr>
            <w:r w:rsidRPr="004869C0">
              <w:rPr>
                <w:sz w:val="18"/>
                <w:szCs w:val="18"/>
              </w:rPr>
              <w:t>Gramatura 160 gr/m2</w:t>
            </w:r>
          </w:p>
          <w:p w:rsidR="00D004A3" w:rsidRPr="004869C0" w:rsidRDefault="00D004A3" w:rsidP="00D004A3">
            <w:pPr>
              <w:suppressAutoHyphens/>
              <w:jc w:val="both"/>
              <w:rPr>
                <w:b/>
                <w:sz w:val="18"/>
                <w:szCs w:val="18"/>
              </w:rPr>
            </w:pPr>
            <w:r w:rsidRPr="004869C0">
              <w:rPr>
                <w:b/>
                <w:sz w:val="18"/>
                <w:szCs w:val="18"/>
              </w:rPr>
              <w:t>Damska:</w:t>
            </w:r>
          </w:p>
          <w:p w:rsidR="00D004A3" w:rsidRPr="004869C0" w:rsidRDefault="00D004A3" w:rsidP="00D004A3">
            <w:pPr>
              <w:suppressAutoHyphens/>
              <w:jc w:val="both"/>
              <w:rPr>
                <w:sz w:val="18"/>
                <w:szCs w:val="18"/>
              </w:rPr>
            </w:pPr>
            <w:r w:rsidRPr="004869C0">
              <w:rPr>
                <w:b/>
                <w:sz w:val="18"/>
                <w:szCs w:val="18"/>
              </w:rPr>
              <w:t>Kolor i rozmiar</w:t>
            </w:r>
            <w:r w:rsidRPr="004869C0">
              <w:rPr>
                <w:sz w:val="18"/>
                <w:szCs w:val="18"/>
              </w:rPr>
              <w:t>: biały</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S- 15</w:t>
            </w:r>
          </w:p>
          <w:p w:rsidR="00D004A3" w:rsidRPr="004869C0" w:rsidRDefault="00D004A3" w:rsidP="00D004A3">
            <w:pPr>
              <w:suppressAutoHyphens/>
              <w:jc w:val="both"/>
              <w:rPr>
                <w:sz w:val="18"/>
                <w:szCs w:val="18"/>
              </w:rPr>
            </w:pPr>
            <w:r w:rsidRPr="004869C0">
              <w:rPr>
                <w:sz w:val="18"/>
                <w:szCs w:val="18"/>
              </w:rPr>
              <w:t>M - 15</w:t>
            </w:r>
          </w:p>
          <w:p w:rsidR="00D004A3" w:rsidRPr="004869C0" w:rsidRDefault="00D004A3" w:rsidP="00D004A3">
            <w:pPr>
              <w:suppressAutoHyphens/>
              <w:jc w:val="both"/>
              <w:rPr>
                <w:sz w:val="18"/>
                <w:szCs w:val="18"/>
              </w:rPr>
            </w:pPr>
            <w:r w:rsidRPr="004869C0">
              <w:rPr>
                <w:sz w:val="18"/>
                <w:szCs w:val="18"/>
              </w:rPr>
              <w:t>L -15</w:t>
            </w:r>
          </w:p>
          <w:p w:rsidR="00D004A3" w:rsidRPr="004869C0" w:rsidRDefault="00D004A3" w:rsidP="00D004A3">
            <w:pPr>
              <w:suppressAutoHyphens/>
              <w:jc w:val="both"/>
              <w:rPr>
                <w:sz w:val="18"/>
                <w:szCs w:val="18"/>
              </w:rPr>
            </w:pPr>
            <w:r w:rsidRPr="004869C0">
              <w:rPr>
                <w:sz w:val="18"/>
                <w:szCs w:val="18"/>
              </w:rPr>
              <w:t>XL -15</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haft  jeden kolor, jedno logo województwa – Pomorze Zachodnie „na sercu”.</w:t>
            </w:r>
          </w:p>
          <w:p w:rsidR="00D004A3" w:rsidRPr="004869C0" w:rsidRDefault="00D004A3" w:rsidP="00D004A3">
            <w:pPr>
              <w:suppressAutoHyphens/>
              <w:jc w:val="both"/>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jc w:val="both"/>
              <w:rPr>
                <w:color w:val="FF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 xml:space="preserve"> </w:t>
            </w:r>
          </w:p>
          <w:p w:rsidR="00D004A3" w:rsidRPr="004869C0" w:rsidRDefault="00D004A3" w:rsidP="00D004A3">
            <w:pPr>
              <w:spacing w:before="120" w:after="120"/>
              <w:ind w:left="-61" w:right="-155"/>
              <w:jc w:val="center"/>
              <w:rPr>
                <w:sz w:val="18"/>
                <w:szCs w:val="18"/>
              </w:rPr>
            </w:pPr>
            <w:r w:rsidRPr="004869C0">
              <w:rPr>
                <w:sz w:val="18"/>
                <w:szCs w:val="18"/>
              </w:rPr>
              <w:t xml:space="preserve">60 </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rFonts w:eastAsia="Calibri"/>
                <w:b/>
                <w:bCs/>
                <w:sz w:val="18"/>
                <w:szCs w:val="18"/>
              </w:rPr>
            </w:pPr>
            <w:r w:rsidRPr="004869C0">
              <w:rPr>
                <w:rFonts w:eastAsia="Calibri"/>
                <w:b/>
                <w:bCs/>
                <w:sz w:val="18"/>
                <w:szCs w:val="18"/>
              </w:rPr>
              <w:t>Ręcznik plażowy</w:t>
            </w:r>
          </w:p>
          <w:p w:rsidR="00D004A3" w:rsidRPr="004869C0" w:rsidRDefault="00D004A3" w:rsidP="00D004A3">
            <w:pPr>
              <w:spacing w:before="120" w:after="120"/>
              <w:rPr>
                <w:b/>
                <w:bCs/>
                <w:color w:val="00B05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Materiał bawełna 100%, gramatura 500, ręcznik miękki i puchaty w chwycie, posiadać trwały jeden kolor, dobrze wchłania wodę. Możliwe pranie  w temperaturze max. 60 C,  prasowanie temp. Max. 150 C, musi spełniać normy: </w:t>
            </w:r>
            <w:r w:rsidRPr="004869C0">
              <w:rPr>
                <w:rFonts w:eastAsia="Calibri"/>
                <w:sz w:val="18"/>
                <w:szCs w:val="18"/>
              </w:rPr>
              <w:t xml:space="preserve">PN-EN 14697:2007, </w:t>
            </w:r>
            <w:r w:rsidRPr="004869C0">
              <w:rPr>
                <w:rFonts w:eastAsia="Calibri"/>
                <w:sz w:val="18"/>
                <w:szCs w:val="18"/>
              </w:rPr>
              <w:br/>
              <w:t>OEKO-TEX® Standard 100. Każdy ręcznik zapakowany w foliowy worek.</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 xml:space="preserve">Wymiary: </w:t>
            </w:r>
            <w:r w:rsidRPr="004869C0">
              <w:rPr>
                <w:rFonts w:eastAsia="Calibri"/>
                <w:sz w:val="18"/>
                <w:szCs w:val="18"/>
              </w:rPr>
              <w:t>ręcznik 70 -140 cm</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niebieski 50 szt., jasno zielony 50 szt. </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Znakowanie</w:t>
            </w:r>
            <w:r w:rsidRPr="004869C0">
              <w:rPr>
                <w:rFonts w:eastAsia="Calibri"/>
                <w:sz w:val="18"/>
                <w:szCs w:val="18"/>
              </w:rPr>
              <w:t>: na białej metce o wymiar 3x7 cm , trwały nadruk  logo full color na jednej stronie.</w:t>
            </w:r>
          </w:p>
          <w:p w:rsidR="00D004A3" w:rsidRPr="004869C0" w:rsidRDefault="00D004A3" w:rsidP="00D004A3">
            <w:pPr>
              <w:rPr>
                <w:sz w:val="18"/>
                <w:szCs w:val="18"/>
              </w:rPr>
            </w:pPr>
            <w:r w:rsidRPr="004869C0">
              <w:rPr>
                <w:rFonts w:eastAsia="Calibri"/>
                <w:sz w:val="18"/>
                <w:szCs w:val="18"/>
              </w:rPr>
              <w:t xml:space="preserve">Metka zostanie doszyta z boku dokładne miejsce zostanie uzgodnione na etapie akceptacji składu. </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color w:val="00B05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color w:val="00B050"/>
                <w:sz w:val="18"/>
                <w:szCs w:val="18"/>
              </w:rPr>
            </w:pPr>
            <w:r w:rsidRPr="004869C0">
              <w:rPr>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2701FE">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Metalowy termos z 2 kubkami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Termos próżniowy z dwiema metalowymi ściankami, dobrze trzymający ciepło. Wewnątrz termosu i kubków stal nierdzewna 18/8 o podwyższonej jakości. Pojemność termosu 480 ml, kubków 180 ml. każdy.</w:t>
            </w:r>
          </w:p>
          <w:p w:rsidR="00D004A3" w:rsidRPr="004869C0" w:rsidRDefault="00D004A3" w:rsidP="00D004A3">
            <w:pPr>
              <w:rPr>
                <w:sz w:val="18"/>
                <w:szCs w:val="18"/>
              </w:rPr>
            </w:pPr>
            <w:r w:rsidRPr="004869C0">
              <w:rPr>
                <w:sz w:val="18"/>
                <w:szCs w:val="18"/>
              </w:rPr>
              <w:t>Wszystko zapakowane w ozdobny tekturowy karton wielkością dostosowany do zestawu tak, żeby obok termosu w pionie ułożone były kubki.</w:t>
            </w:r>
          </w:p>
          <w:p w:rsidR="00D004A3" w:rsidRPr="004869C0" w:rsidRDefault="00D004A3" w:rsidP="00D004A3">
            <w:pPr>
              <w:rPr>
                <w:sz w:val="18"/>
                <w:szCs w:val="18"/>
              </w:rPr>
            </w:pPr>
            <w:r w:rsidRPr="004869C0">
              <w:rPr>
                <w:sz w:val="18"/>
                <w:szCs w:val="18"/>
              </w:rPr>
              <w:t xml:space="preserve">Termos w kształcie walca posiada wewnętrzne odkręcane zamkniecie wodoszczelne i nakrętkę stanowiącą jego przedłużenie. Spód termosu opaska </w:t>
            </w:r>
            <w:r w:rsidRPr="004869C0">
              <w:rPr>
                <w:sz w:val="18"/>
                <w:szCs w:val="18"/>
              </w:rPr>
              <w:br/>
              <w:t xml:space="preserve">w kolorze stalowym o szerokości około 2 cm. Kubki tradycyjne, posiadają dużą plastikową rączkę w kolorze czarnym, która przymocowana jest wzdłuż kubka ( w pionie).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 zapakowanego produktu:</w:t>
            </w:r>
            <w:r w:rsidRPr="004869C0">
              <w:rPr>
                <w:sz w:val="18"/>
                <w:szCs w:val="18"/>
              </w:rPr>
              <w:t xml:space="preserve"> 69x240x69 mm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stalowo – granatowy 60 szt. </w:t>
            </w:r>
          </w:p>
          <w:p w:rsidR="00D004A3" w:rsidRPr="004869C0" w:rsidRDefault="00D004A3" w:rsidP="00D004A3">
            <w:pPr>
              <w:rPr>
                <w:sz w:val="18"/>
                <w:szCs w:val="18"/>
              </w:rPr>
            </w:pPr>
            <w:r w:rsidRPr="004869C0">
              <w:rPr>
                <w:b/>
                <w:sz w:val="18"/>
                <w:szCs w:val="18"/>
              </w:rPr>
              <w:t xml:space="preserve">Znakowanie:  </w:t>
            </w:r>
            <w:r w:rsidRPr="004869C0">
              <w:rPr>
                <w:sz w:val="18"/>
                <w:szCs w:val="18"/>
              </w:rPr>
              <w:t>na przedmiotach grawer laserowy</w:t>
            </w:r>
            <w:r w:rsidRPr="004869C0">
              <w:rPr>
                <w:b/>
                <w:sz w:val="18"/>
                <w:szCs w:val="18"/>
              </w:rPr>
              <w:t xml:space="preserve"> </w:t>
            </w:r>
            <w:r w:rsidRPr="004869C0">
              <w:rPr>
                <w:sz w:val="18"/>
                <w:szCs w:val="18"/>
              </w:rPr>
              <w:t>po jednym</w:t>
            </w:r>
            <w:r w:rsidRPr="004869C0">
              <w:rPr>
                <w:b/>
                <w:sz w:val="18"/>
                <w:szCs w:val="18"/>
              </w:rPr>
              <w:t xml:space="preserve"> </w:t>
            </w:r>
            <w:r w:rsidRPr="004869C0">
              <w:rPr>
                <w:sz w:val="18"/>
                <w:szCs w:val="18"/>
              </w:rPr>
              <w:t>na termosie i kubkach (zostanie uzgodnione na etapie akceptacji składu) jeden kolor – logo województwa – Pomorze Zachodnie.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60</w:t>
            </w:r>
            <w:bookmarkStart w:id="0" w:name="_GoBack"/>
            <w:bookmarkEnd w:id="0"/>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5F322B" w:rsidRPr="004869C0" w:rsidTr="00172B9B">
        <w:trPr>
          <w:trHeight w:val="675"/>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322B" w:rsidRPr="004869C0" w:rsidRDefault="005F322B" w:rsidP="005F322B">
            <w:pPr>
              <w:jc w:val="right"/>
              <w:rPr>
                <w:rFonts w:ascii="Arial" w:hAnsi="Arial" w:cs="Arial"/>
                <w:b/>
                <w:bCs/>
                <w:sz w:val="20"/>
                <w:szCs w:val="20"/>
              </w:rPr>
            </w:pPr>
            <w:r w:rsidRPr="004869C0">
              <w:rPr>
                <w:rFonts w:ascii="Arial" w:hAnsi="Arial" w:cs="Arial"/>
                <w:b/>
                <w:bCs/>
                <w:sz w:val="20"/>
                <w:szCs w:val="20"/>
              </w:rPr>
              <w:t>Razem</w:t>
            </w:r>
            <w:r w:rsidR="00A13044" w:rsidRPr="004869C0">
              <w:rPr>
                <w:rFonts w:ascii="Arial" w:hAnsi="Arial" w:cs="Arial"/>
                <w:b/>
                <w:bCs/>
                <w:sz w:val="20"/>
                <w:szCs w:val="20"/>
              </w:rPr>
              <w:t xml:space="preserve"> brutto</w:t>
            </w:r>
            <w:r w:rsidRPr="004869C0">
              <w:rPr>
                <w:rFonts w:ascii="Arial" w:hAnsi="Arial" w:cs="Arial"/>
                <w:b/>
                <w:bCs/>
                <w:sz w:val="20"/>
                <w:szCs w:val="20"/>
              </w:rPr>
              <w: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F322B" w:rsidRPr="004869C0" w:rsidRDefault="005F322B" w:rsidP="00FF14F2">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5F322B" w:rsidRPr="004869C0" w:rsidRDefault="005F322B" w:rsidP="00FF14F2">
            <w:pPr>
              <w:jc w:val="center"/>
              <w:rPr>
                <w:rFonts w:ascii="Arial" w:hAnsi="Arial" w:cs="Arial"/>
                <w:sz w:val="20"/>
                <w:szCs w:val="20"/>
              </w:rPr>
            </w:pPr>
          </w:p>
        </w:tc>
      </w:tr>
    </w:tbl>
    <w:p w:rsidR="00301666" w:rsidRPr="004869C0" w:rsidRDefault="00301666" w:rsidP="00B90CF4">
      <w:pPr>
        <w:tabs>
          <w:tab w:val="left" w:pos="1800"/>
        </w:tabs>
        <w:spacing w:after="120"/>
        <w:rPr>
          <w:rFonts w:ascii="Arial" w:hAnsi="Arial" w:cs="Arial"/>
          <w:b/>
          <w:sz w:val="20"/>
          <w:szCs w:val="20"/>
        </w:rPr>
      </w:pPr>
    </w:p>
    <w:p w:rsidR="00A13044" w:rsidRPr="004869C0" w:rsidRDefault="00A13044" w:rsidP="00B90CF4">
      <w:pPr>
        <w:tabs>
          <w:tab w:val="left" w:pos="1800"/>
        </w:tabs>
        <w:spacing w:after="120"/>
        <w:rPr>
          <w:rFonts w:ascii="Arial" w:hAnsi="Arial" w:cs="Arial"/>
          <w:b/>
          <w:sz w:val="20"/>
          <w:szCs w:val="20"/>
        </w:rPr>
      </w:pPr>
    </w:p>
    <w:p w:rsidR="00E568F9" w:rsidRPr="004869C0" w:rsidRDefault="00E568F9">
      <w:pPr>
        <w:rPr>
          <w:rFonts w:ascii="Arial" w:hAnsi="Arial" w:cs="Arial"/>
          <w:b/>
          <w:sz w:val="28"/>
          <w:szCs w:val="28"/>
          <w:u w:val="single"/>
        </w:rPr>
      </w:pPr>
      <w:r w:rsidRPr="004869C0">
        <w:rPr>
          <w:rFonts w:ascii="Arial" w:hAnsi="Arial" w:cs="Arial"/>
          <w:b/>
          <w:sz w:val="28"/>
          <w:szCs w:val="28"/>
          <w:u w:val="single"/>
        </w:rPr>
        <w:br w:type="page"/>
      </w:r>
    </w:p>
    <w:p w:rsidR="00301666" w:rsidRPr="004869C0" w:rsidRDefault="00301666" w:rsidP="00B90CF4">
      <w:pPr>
        <w:tabs>
          <w:tab w:val="left" w:pos="1800"/>
        </w:tabs>
        <w:spacing w:after="120"/>
        <w:rPr>
          <w:rFonts w:ascii="Arial" w:hAnsi="Arial" w:cs="Arial"/>
          <w:b/>
          <w:sz w:val="28"/>
          <w:szCs w:val="28"/>
          <w:u w:val="single"/>
        </w:rPr>
      </w:pPr>
    </w:p>
    <w:p w:rsidR="005F322B" w:rsidRPr="004869C0" w:rsidRDefault="00A13044" w:rsidP="00B90CF4">
      <w:pPr>
        <w:tabs>
          <w:tab w:val="left" w:pos="1800"/>
        </w:tabs>
        <w:spacing w:after="120"/>
        <w:rPr>
          <w:rFonts w:ascii="Arial" w:hAnsi="Arial" w:cs="Arial"/>
          <w:b/>
          <w:sz w:val="28"/>
          <w:szCs w:val="28"/>
          <w:u w:val="single"/>
        </w:rPr>
      </w:pPr>
      <w:r w:rsidRPr="004869C0">
        <w:rPr>
          <w:rFonts w:ascii="Arial" w:hAnsi="Arial" w:cs="Arial"/>
          <w:b/>
          <w:sz w:val="28"/>
          <w:szCs w:val="28"/>
          <w:u w:val="single"/>
        </w:rPr>
        <w:t xml:space="preserve">Część </w:t>
      </w:r>
      <w:r w:rsidR="00F71EF0" w:rsidRPr="004869C0">
        <w:rPr>
          <w:rFonts w:ascii="Arial" w:hAnsi="Arial" w:cs="Arial"/>
          <w:b/>
          <w:sz w:val="28"/>
          <w:szCs w:val="28"/>
          <w:u w:val="single"/>
        </w:rPr>
        <w:t>III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A13044" w:rsidRPr="004869C0" w:rsidTr="00FF14F2">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 xml:space="preserve">Rodzaj </w:t>
            </w:r>
          </w:p>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Łączna cena brutto</w:t>
            </w:r>
          </w:p>
          <w:p w:rsidR="00A13044" w:rsidRPr="004869C0" w:rsidRDefault="00A13044" w:rsidP="00FF14F2">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FF14F2">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3"/>
            </w:r>
            <w:r w:rsidRPr="004869C0">
              <w:rPr>
                <w:rFonts w:ascii="Arial" w:hAnsi="Arial" w:cs="Arial"/>
                <w:b/>
                <w:sz w:val="20"/>
                <w:szCs w:val="20"/>
              </w:rPr>
              <w:t xml:space="preserve"> </w:t>
            </w:r>
          </w:p>
        </w:tc>
      </w:tr>
      <w:tr w:rsidR="00A13044" w:rsidRPr="004869C0" w:rsidTr="00FF14F2">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b/>
                <w:sz w:val="20"/>
                <w:szCs w:val="20"/>
              </w:rPr>
            </w:pPr>
            <w:r w:rsidRPr="004869C0">
              <w:rPr>
                <w:rFonts w:ascii="Arial" w:hAnsi="Arial" w:cs="Arial"/>
                <w:b/>
                <w:sz w:val="20"/>
                <w:szCs w:val="20"/>
              </w:rPr>
              <w:t>7</w:t>
            </w:r>
          </w:p>
        </w:tc>
      </w:tr>
      <w:tr w:rsidR="00D004A3" w:rsidRPr="004869C0" w:rsidTr="00062DD0">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spacing w:before="120" w:after="120"/>
              <w:ind w:right="-108" w:hanging="180"/>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rPr>
                <w:b/>
                <w:bCs/>
                <w:sz w:val="14"/>
                <w:szCs w:val="14"/>
              </w:rPr>
            </w:pPr>
            <w:r w:rsidRPr="004869C0">
              <w:rPr>
                <w:rFonts w:eastAsia="TimesNewRomanPSMT"/>
                <w:sz w:val="18"/>
                <w:szCs w:val="18"/>
              </w:rPr>
              <w:t>Składana torba na zakupy</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suppressAutoHyphens/>
              <w:rPr>
                <w:rFonts w:eastAsia="TimesNewRomanPSMT"/>
                <w:b/>
                <w:sz w:val="18"/>
                <w:szCs w:val="18"/>
              </w:rPr>
            </w:pPr>
            <w:r w:rsidRPr="004869C0">
              <w:rPr>
                <w:rFonts w:eastAsia="TimesNewRomanPSMT"/>
                <w:sz w:val="18"/>
                <w:szCs w:val="18"/>
              </w:rPr>
              <w:t>Składana torba na zakupy Plastikowe zamknięcie na zatrzask</w:t>
            </w:r>
            <w:r w:rsidRPr="004869C0">
              <w:rPr>
                <w:rFonts w:eastAsia="TimesNewRomanPSMT"/>
                <w:b/>
                <w:sz w:val="18"/>
                <w:szCs w:val="18"/>
              </w:rPr>
              <w:t xml:space="preserve"> </w:t>
            </w:r>
          </w:p>
          <w:p w:rsidR="00D004A3" w:rsidRPr="004869C0" w:rsidRDefault="00D004A3" w:rsidP="0052084A">
            <w:pPr>
              <w:rPr>
                <w:sz w:val="18"/>
                <w:szCs w:val="18"/>
              </w:rPr>
            </w:pPr>
            <w:r w:rsidRPr="004869C0">
              <w:rPr>
                <w:b/>
                <w:sz w:val="18"/>
                <w:szCs w:val="18"/>
              </w:rPr>
              <w:t>Materiał:</w:t>
            </w:r>
            <w:r w:rsidRPr="004869C0">
              <w:rPr>
                <w:sz w:val="18"/>
                <w:szCs w:val="18"/>
              </w:rPr>
              <w:t xml:space="preserve"> fizelina (non woven) min. 70g/m². </w:t>
            </w:r>
          </w:p>
          <w:p w:rsidR="00D004A3" w:rsidRPr="004869C0" w:rsidRDefault="00D004A3" w:rsidP="0052084A">
            <w:pPr>
              <w:rPr>
                <w:sz w:val="18"/>
                <w:szCs w:val="18"/>
              </w:rPr>
            </w:pPr>
            <w:r w:rsidRPr="004869C0">
              <w:rPr>
                <w:b/>
                <w:sz w:val="18"/>
                <w:szCs w:val="18"/>
              </w:rPr>
              <w:t>Kolor:</w:t>
            </w:r>
            <w:r w:rsidRPr="004869C0">
              <w:rPr>
                <w:sz w:val="18"/>
                <w:szCs w:val="18"/>
              </w:rPr>
              <w:t xml:space="preserve"> 250 x niebieski, 250 x zielony z białą lamówką</w:t>
            </w:r>
          </w:p>
          <w:p w:rsidR="00D004A3" w:rsidRPr="004869C0" w:rsidRDefault="00D004A3" w:rsidP="0052084A">
            <w:pPr>
              <w:suppressAutoHyphens/>
              <w:rPr>
                <w:rFonts w:eastAsia="TimesNewRomanPSMT"/>
                <w:b/>
                <w:sz w:val="18"/>
                <w:szCs w:val="18"/>
              </w:rPr>
            </w:pPr>
            <w:r w:rsidRPr="004869C0">
              <w:rPr>
                <w:b/>
                <w:sz w:val="18"/>
                <w:szCs w:val="18"/>
              </w:rPr>
              <w:t>Wymiary:</w:t>
            </w:r>
            <w:r w:rsidRPr="004869C0">
              <w:rPr>
                <w:sz w:val="18"/>
                <w:szCs w:val="18"/>
              </w:rPr>
              <w:t xml:space="preserve"> ok</w:t>
            </w:r>
            <w:r w:rsidRPr="004869C0">
              <w:rPr>
                <w:b/>
                <w:sz w:val="18"/>
                <w:szCs w:val="18"/>
              </w:rPr>
              <w:t xml:space="preserve">. </w:t>
            </w:r>
            <w:r w:rsidRPr="004869C0">
              <w:rPr>
                <w:rFonts w:eastAsia="TimesNewRomanPSMT"/>
                <w:sz w:val="18"/>
                <w:szCs w:val="18"/>
              </w:rPr>
              <w:t xml:space="preserve">38 x 41 cm </w:t>
            </w:r>
          </w:p>
          <w:p w:rsidR="00D004A3" w:rsidRPr="004869C0" w:rsidRDefault="00D004A3" w:rsidP="0052084A">
            <w:pPr>
              <w:suppressAutoHyphens/>
              <w:rPr>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nadruk, jeden kolor - logo województwa – Pomorze Zachodnie</w:t>
            </w:r>
          </w:p>
          <w:p w:rsidR="00D004A3" w:rsidRPr="004869C0" w:rsidRDefault="00D004A3" w:rsidP="0052084A">
            <w:pPr>
              <w:suppressAutoHyphens/>
              <w:rPr>
                <w:rFonts w:eastAsia="TimesNewRomanPSMT"/>
                <w:sz w:val="18"/>
                <w:szCs w:val="18"/>
              </w:rPr>
            </w:pPr>
            <w:r w:rsidRPr="004869C0">
              <w:rPr>
                <w:sz w:val="18"/>
                <w:szCs w:val="18"/>
              </w:rPr>
              <w:t>Projekt i skład po stronie Wykonawcy, do akceptacji Zamawiającego</w:t>
            </w:r>
          </w:p>
          <w:p w:rsidR="00D004A3" w:rsidRPr="004869C0" w:rsidRDefault="00D004A3" w:rsidP="0052084A">
            <w:pPr>
              <w:suppressAutoHyphens/>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3A539E" w:rsidRDefault="00D004A3" w:rsidP="0052084A">
            <w:pPr>
              <w:spacing w:before="120" w:after="120"/>
              <w:jc w:val="center"/>
              <w:rPr>
                <w:sz w:val="18"/>
                <w:szCs w:val="18"/>
              </w:rPr>
            </w:pPr>
            <w:r w:rsidRPr="003A539E">
              <w:rPr>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bCs/>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sz w:val="20"/>
                <w:szCs w:val="20"/>
              </w:rPr>
            </w:pPr>
          </w:p>
        </w:tc>
      </w:tr>
      <w:tr w:rsidR="00D004A3" w:rsidRPr="004869C0" w:rsidTr="00062DD0">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spacing w:before="120" w:after="120"/>
              <w:ind w:right="-108" w:hanging="180"/>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rPr>
                <w:rFonts w:eastAsia="TimesNewRomanPSMT"/>
                <w:sz w:val="18"/>
                <w:szCs w:val="18"/>
              </w:rPr>
            </w:pPr>
            <w:r w:rsidRPr="004869C0">
              <w:rPr>
                <w:rFonts w:eastAsia="TimesNewRomanPSMT"/>
                <w:sz w:val="18"/>
                <w:szCs w:val="18"/>
              </w:rPr>
              <w:t>Zgniatarka do butelek PET i puszek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suppressAutoHyphens/>
              <w:rPr>
                <w:rFonts w:eastAsia="TimesNewRomanPSMT"/>
                <w:b/>
                <w:sz w:val="18"/>
                <w:szCs w:val="18"/>
              </w:rPr>
            </w:pPr>
            <w:r w:rsidRPr="004869C0">
              <w:rPr>
                <w:rFonts w:eastAsia="TimesNewRomanPSMT"/>
                <w:sz w:val="18"/>
                <w:szCs w:val="18"/>
              </w:rPr>
              <w:t>Zgniatarka służąca do zgniatania plastikowych butelek o pojemnościach od 0,3 do 2,5 litra oraz do zgniatania puszek aluminiowych,</w:t>
            </w:r>
            <w:r w:rsidRPr="004869C0">
              <w:rPr>
                <w:rFonts w:eastAsia="TimesNewRomanPSMT"/>
                <w:b/>
                <w:sz w:val="18"/>
                <w:szCs w:val="18"/>
              </w:rPr>
              <w:t xml:space="preserve"> </w:t>
            </w:r>
          </w:p>
          <w:p w:rsidR="00D004A3" w:rsidRPr="004869C0" w:rsidRDefault="00D004A3" w:rsidP="0052084A">
            <w:pPr>
              <w:rPr>
                <w:sz w:val="18"/>
                <w:szCs w:val="18"/>
              </w:rPr>
            </w:pPr>
            <w:r w:rsidRPr="004869C0">
              <w:rPr>
                <w:b/>
                <w:sz w:val="18"/>
                <w:szCs w:val="18"/>
              </w:rPr>
              <w:t>Materiał:</w:t>
            </w:r>
            <w:r w:rsidRPr="004869C0">
              <w:rPr>
                <w:sz w:val="18"/>
                <w:szCs w:val="18"/>
              </w:rPr>
              <w:t xml:space="preserve"> plastik, </w:t>
            </w:r>
          </w:p>
          <w:p w:rsidR="00D004A3" w:rsidRPr="004869C0" w:rsidRDefault="00D004A3" w:rsidP="0052084A">
            <w:pPr>
              <w:rPr>
                <w:sz w:val="18"/>
                <w:szCs w:val="18"/>
              </w:rPr>
            </w:pPr>
            <w:r w:rsidRPr="004869C0">
              <w:rPr>
                <w:b/>
                <w:sz w:val="18"/>
                <w:szCs w:val="18"/>
              </w:rPr>
              <w:t>Kolor:</w:t>
            </w:r>
            <w:r w:rsidRPr="004869C0">
              <w:rPr>
                <w:sz w:val="18"/>
                <w:szCs w:val="18"/>
              </w:rPr>
              <w:t xml:space="preserve"> 150x niebieski, 150x zielony </w:t>
            </w:r>
          </w:p>
          <w:p w:rsidR="00D004A3" w:rsidRPr="004869C0" w:rsidRDefault="00D004A3" w:rsidP="0052084A">
            <w:pPr>
              <w:suppressAutoHyphens/>
              <w:rPr>
                <w:rFonts w:eastAsia="TimesNewRomanPSMT"/>
                <w:sz w:val="18"/>
                <w:szCs w:val="18"/>
              </w:rPr>
            </w:pPr>
            <w:r w:rsidRPr="004869C0">
              <w:rPr>
                <w:b/>
                <w:sz w:val="18"/>
                <w:szCs w:val="18"/>
              </w:rPr>
              <w:t>Wymiary:</w:t>
            </w:r>
            <w:r w:rsidRPr="004869C0">
              <w:rPr>
                <w:sz w:val="18"/>
                <w:szCs w:val="18"/>
              </w:rPr>
              <w:t xml:space="preserve"> ok. </w:t>
            </w:r>
            <w:r w:rsidRPr="004869C0">
              <w:rPr>
                <w:rFonts w:eastAsia="TimesNewRomanPSMT"/>
                <w:sz w:val="18"/>
                <w:szCs w:val="18"/>
              </w:rPr>
              <w:t xml:space="preserve">Wysokość - 26 cm, </w:t>
            </w:r>
          </w:p>
          <w:p w:rsidR="00D004A3" w:rsidRPr="004869C0" w:rsidRDefault="00D004A3" w:rsidP="0052084A">
            <w:pPr>
              <w:suppressAutoHyphens/>
              <w:rPr>
                <w:rFonts w:eastAsia="TimesNewRomanPSMT"/>
                <w:sz w:val="18"/>
                <w:szCs w:val="18"/>
              </w:rPr>
            </w:pPr>
            <w:r w:rsidRPr="004869C0">
              <w:rPr>
                <w:sz w:val="18"/>
                <w:szCs w:val="18"/>
              </w:rPr>
              <w:t xml:space="preserve">                 Średnica podstawy - 12,8 cm</w:t>
            </w:r>
            <w:r w:rsidRPr="004869C0">
              <w:rPr>
                <w:rFonts w:eastAsia="TimesNewRomanPSMT"/>
                <w:sz w:val="18"/>
                <w:szCs w:val="18"/>
              </w:rPr>
              <w:t xml:space="preserve">   </w:t>
            </w:r>
            <w:r w:rsidRPr="004869C0">
              <w:rPr>
                <w:rFonts w:eastAsia="TimesNewRomanPSMT"/>
                <w:sz w:val="18"/>
                <w:szCs w:val="18"/>
              </w:rPr>
              <w:br/>
              <w:t xml:space="preserve">                 Waga: 0,5 kg</w:t>
            </w:r>
          </w:p>
          <w:p w:rsidR="00D004A3" w:rsidRPr="004869C0" w:rsidRDefault="00D004A3" w:rsidP="0052084A">
            <w:pPr>
              <w:suppressAutoHyphens/>
              <w:rPr>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nadruk, jeden kolor - logo województwa – Pomorze Zachodnie</w:t>
            </w:r>
          </w:p>
          <w:p w:rsidR="00D004A3" w:rsidRPr="004869C0" w:rsidRDefault="00D004A3" w:rsidP="0052084A">
            <w:pPr>
              <w:suppressAutoHyphens/>
              <w:rPr>
                <w:rFonts w:eastAsia="TimesNewRomanPSMT"/>
                <w:sz w:val="18"/>
                <w:szCs w:val="18"/>
              </w:rPr>
            </w:pPr>
            <w:r w:rsidRPr="004869C0">
              <w:rPr>
                <w:sz w:val="18"/>
                <w:szCs w:val="18"/>
              </w:rPr>
              <w:t>Projekt i skład po stronie Wykonawcy, do akceptacji Zamawiającego</w:t>
            </w:r>
          </w:p>
          <w:p w:rsidR="00D004A3" w:rsidRPr="004869C0" w:rsidRDefault="00D004A3" w:rsidP="0052084A">
            <w:pPr>
              <w:suppressAutoHyphens/>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3A539E" w:rsidRDefault="00D004A3" w:rsidP="0052084A">
            <w:pPr>
              <w:spacing w:before="120" w:after="120"/>
              <w:jc w:val="center"/>
              <w:rPr>
                <w:sz w:val="18"/>
                <w:szCs w:val="18"/>
              </w:rPr>
            </w:pPr>
            <w:r w:rsidRPr="003A539E">
              <w:rPr>
                <w:sz w:val="18"/>
                <w:szCs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bCs/>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FF14F2">
            <w:pPr>
              <w:jc w:val="center"/>
              <w:rPr>
                <w:rFonts w:ascii="Arial" w:hAnsi="Arial" w:cs="Arial"/>
                <w:sz w:val="20"/>
                <w:szCs w:val="20"/>
              </w:rPr>
            </w:pPr>
          </w:p>
        </w:tc>
      </w:tr>
      <w:tr w:rsidR="00A13044" w:rsidRPr="004869C0" w:rsidTr="00FF14F2">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FF14F2">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FF14F2">
            <w:pPr>
              <w:jc w:val="center"/>
              <w:rPr>
                <w:rFonts w:ascii="Arial" w:hAnsi="Arial" w:cs="Arial"/>
                <w:sz w:val="20"/>
                <w:szCs w:val="20"/>
              </w:rPr>
            </w:pPr>
          </w:p>
        </w:tc>
      </w:tr>
    </w:tbl>
    <w:p w:rsidR="00D004A3" w:rsidRPr="004869C0" w:rsidRDefault="00D004A3" w:rsidP="00B90CF4">
      <w:pPr>
        <w:tabs>
          <w:tab w:val="left" w:pos="1800"/>
        </w:tabs>
        <w:spacing w:after="120"/>
        <w:rPr>
          <w:rFonts w:ascii="Arial" w:hAnsi="Arial" w:cs="Arial"/>
          <w:b/>
          <w:sz w:val="20"/>
          <w:szCs w:val="20"/>
        </w:rPr>
      </w:pPr>
    </w:p>
    <w:p w:rsidR="00D004A3" w:rsidRPr="004869C0" w:rsidRDefault="00D004A3">
      <w:pPr>
        <w:rPr>
          <w:rFonts w:ascii="Arial" w:hAnsi="Arial" w:cs="Arial"/>
          <w:b/>
          <w:sz w:val="20"/>
          <w:szCs w:val="20"/>
        </w:rPr>
      </w:pPr>
      <w:r w:rsidRPr="004869C0">
        <w:rPr>
          <w:rFonts w:ascii="Arial" w:hAnsi="Arial" w:cs="Arial"/>
          <w:b/>
          <w:sz w:val="20"/>
          <w:szCs w:val="20"/>
        </w:rPr>
        <w:br w:type="page"/>
      </w:r>
    </w:p>
    <w:p w:rsidR="00A13044" w:rsidRPr="004869C0" w:rsidRDefault="00A13044" w:rsidP="00B90CF4">
      <w:pPr>
        <w:tabs>
          <w:tab w:val="left" w:pos="1800"/>
        </w:tabs>
        <w:spacing w:after="120"/>
        <w:rPr>
          <w:rFonts w:ascii="Arial" w:hAnsi="Arial" w:cs="Arial"/>
          <w:b/>
          <w:sz w:val="20"/>
          <w:szCs w:val="20"/>
        </w:rPr>
      </w:pPr>
    </w:p>
    <w:p w:rsidR="00D004A3" w:rsidRPr="004869C0" w:rsidRDefault="00D004A3" w:rsidP="00D004A3">
      <w:pPr>
        <w:tabs>
          <w:tab w:val="left" w:pos="1800"/>
        </w:tabs>
        <w:spacing w:after="120"/>
        <w:rPr>
          <w:rFonts w:ascii="Arial" w:hAnsi="Arial" w:cs="Arial"/>
          <w:b/>
          <w:sz w:val="28"/>
          <w:szCs w:val="28"/>
          <w:u w:val="single"/>
        </w:rPr>
      </w:pPr>
      <w:r w:rsidRPr="004869C0">
        <w:rPr>
          <w:rFonts w:ascii="Arial" w:hAnsi="Arial" w:cs="Arial"/>
          <w:b/>
          <w:sz w:val="28"/>
          <w:szCs w:val="28"/>
          <w:u w:val="single"/>
        </w:rPr>
        <w:t xml:space="preserve">Część </w:t>
      </w:r>
      <w:r w:rsidR="00F71EF0" w:rsidRPr="004869C0">
        <w:rPr>
          <w:rFonts w:ascii="Arial" w:hAnsi="Arial" w:cs="Arial"/>
          <w:b/>
          <w:sz w:val="28"/>
          <w:szCs w:val="28"/>
          <w:u w:val="single"/>
        </w:rPr>
        <w:t>I</w:t>
      </w:r>
      <w:r w:rsidRPr="004869C0">
        <w:rPr>
          <w:rFonts w:ascii="Arial" w:hAnsi="Arial" w:cs="Arial"/>
          <w:b/>
          <w:sz w:val="28"/>
          <w:szCs w:val="28"/>
          <w:u w:val="single"/>
        </w:rPr>
        <w:t>V</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D004A3" w:rsidRPr="004869C0" w:rsidTr="0052084A">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 xml:space="preserve">Rodzaj </w:t>
            </w:r>
          </w:p>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Opis</w:t>
            </w:r>
            <w:r w:rsidR="00B273E9" w:rsidRPr="004869C0">
              <w:rPr>
                <w:rStyle w:val="Odwoanieprzypisudolnego"/>
                <w:rFonts w:ascii="Arial" w:hAnsi="Arial"/>
                <w:b/>
                <w:bCs/>
                <w:sz w:val="20"/>
                <w:szCs w:val="20"/>
              </w:rPr>
              <w:footnoteReference w:id="4"/>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Łączna cena brutto</w:t>
            </w:r>
          </w:p>
          <w:p w:rsidR="00D004A3" w:rsidRPr="004869C0" w:rsidRDefault="00D004A3" w:rsidP="0052084A">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52084A">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5"/>
            </w:r>
            <w:r w:rsidRPr="004869C0">
              <w:rPr>
                <w:rFonts w:ascii="Arial" w:hAnsi="Arial" w:cs="Arial"/>
                <w:b/>
                <w:sz w:val="20"/>
                <w:szCs w:val="20"/>
              </w:rPr>
              <w:t xml:space="preserve"> </w:t>
            </w:r>
          </w:p>
        </w:tc>
      </w:tr>
      <w:tr w:rsidR="00D004A3" w:rsidRPr="004869C0" w:rsidTr="0052084A">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b/>
                <w:sz w:val="20"/>
                <w:szCs w:val="20"/>
              </w:rPr>
            </w:pPr>
            <w:r w:rsidRPr="004869C0">
              <w:rPr>
                <w:rFonts w:ascii="Arial" w:hAnsi="Arial" w:cs="Arial"/>
                <w:b/>
                <w:sz w:val="20"/>
                <w:szCs w:val="20"/>
              </w:rPr>
              <w:t>7</w:t>
            </w:r>
          </w:p>
        </w:tc>
      </w:tr>
      <w:tr w:rsidR="00B273E9" w:rsidRPr="004869C0" w:rsidTr="00195F58">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Długopis z końcówką przystosowaną do ekranów dotykowych (czarna silikonowa gumka). Korpus wykonany z plastiku, skuwka z metalu. Wymiary 132 x śr. 7mm. Wkład w kolorze niebieskim. NADRUK 1 KOLOR, 1 MIEJSCE. Wkład długopisu dopasowany do długości długopisu.</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Długopis aluminiowy z końcówką przystosowaną do ekranów dotykowych (czarna silikonowa gumka). Skuwka z metalu. Obrotowy mechanizm włączania Wymiary 135 x śr. 8mm. Wkład w kolorze niebieskim. GRAWER LASEROWY 1 miejsce.</w:t>
            </w:r>
          </w:p>
          <w:p w:rsidR="00B273E9" w:rsidRPr="004869C0" w:rsidRDefault="00B273E9" w:rsidP="0052084A">
            <w:pPr>
              <w:rPr>
                <w:color w:val="000000"/>
                <w:sz w:val="18"/>
                <w:szCs w:val="18"/>
              </w:rPr>
            </w:pPr>
            <w:r w:rsidRPr="004869C0">
              <w:rPr>
                <w:color w:val="000000"/>
                <w:sz w:val="18"/>
                <w:szCs w:val="18"/>
              </w:rPr>
              <w:t>Wkład długopisu dopasowany do długości długopisu.</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Notes A5</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Notes A5 z kolorową gumką wykonany z ekoskóry PU. Notes zawiera 80 kartek w linie koloru pomarańczowego. Kolor: niebieski Materiał: ekoskóra, papier. Wymiary: 209 x 140 x 14 mm. Znakowanie - nadruk cyfrowy full color na okładce,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377"/>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 xml:space="preserve">Pendrive 1 Focus  8GB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Pamięć USB niewielki rozmiar (41mm długości i mniej niż 5mm grubości) i  metalowa obudowa. Pojemność pamięci USB2.0 8GB.</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52084A">
            <w:pPr>
              <w:rPr>
                <w:color w:val="000000"/>
                <w:sz w:val="18"/>
                <w:szCs w:val="18"/>
              </w:rPr>
            </w:pPr>
            <w:r w:rsidRPr="004869C0">
              <w:rPr>
                <w:sz w:val="18"/>
                <w:szCs w:val="18"/>
              </w:rPr>
              <w:t xml:space="preserve">Długość: 41mm </w:t>
            </w:r>
            <w:r w:rsidRPr="004869C0">
              <w:rPr>
                <w:sz w:val="18"/>
                <w:szCs w:val="18"/>
              </w:rPr>
              <w:br/>
              <w:t xml:space="preserve">Szerokość: 12,2mm </w:t>
            </w:r>
            <w:r w:rsidRPr="004869C0">
              <w:rPr>
                <w:sz w:val="18"/>
                <w:szCs w:val="18"/>
              </w:rPr>
              <w:br/>
              <w:t>grubość: 4,5mm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Pendrive 2 Nox 8GB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r w:rsidRPr="004869C0">
              <w:rPr>
                <w:color w:val="000000"/>
                <w:sz w:val="18"/>
                <w:szCs w:val="18"/>
              </w:rPr>
              <w:t xml:space="preserve">Pamięć USB posiada chromowaną powłokę i jest </w:t>
            </w:r>
            <w:r w:rsidRPr="004869C0">
              <w:rPr>
                <w:sz w:val="18"/>
                <w:szCs w:val="18"/>
              </w:rPr>
              <w:t xml:space="preserve">wodoodporny </w:t>
            </w:r>
            <w:r w:rsidR="004869C0" w:rsidRPr="004869C0">
              <w:rPr>
                <w:sz w:val="18"/>
                <w:szCs w:val="18"/>
              </w:rPr>
              <w:t>od 20 do 100m głębokości</w:t>
            </w:r>
            <w:r w:rsidRPr="004869C0">
              <w:rPr>
                <w:sz w:val="18"/>
                <w:szCs w:val="18"/>
              </w:rPr>
              <w:t xml:space="preserve">. </w:t>
            </w:r>
          </w:p>
          <w:p w:rsidR="00B273E9" w:rsidRPr="004869C0" w:rsidRDefault="00B273E9" w:rsidP="0052084A">
            <w:pPr>
              <w:rPr>
                <w:color w:val="000000"/>
                <w:sz w:val="18"/>
                <w:szCs w:val="18"/>
              </w:rPr>
            </w:pPr>
            <w:r w:rsidRPr="004869C0">
              <w:rPr>
                <w:color w:val="000000"/>
                <w:sz w:val="18"/>
                <w:szCs w:val="18"/>
              </w:rPr>
              <w:t>Ponadto posiada nakrętkę. Pojemność pamięci USB2.0 8GB</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52084A">
            <w:pPr>
              <w:rPr>
                <w:color w:val="000000"/>
                <w:sz w:val="18"/>
                <w:szCs w:val="18"/>
              </w:rPr>
            </w:pPr>
            <w:r w:rsidRPr="004869C0">
              <w:rPr>
                <w:sz w:val="18"/>
                <w:szCs w:val="18"/>
              </w:rPr>
              <w:t xml:space="preserve">Długość: 69.5mm (2.74 Cali) </w:t>
            </w:r>
            <w:r w:rsidRPr="004869C0">
              <w:rPr>
                <w:sz w:val="18"/>
                <w:szCs w:val="18"/>
              </w:rPr>
              <w:br/>
              <w:t xml:space="preserve">Szerokość: 17mm (0.67 Cali) </w:t>
            </w:r>
            <w:r w:rsidRPr="004869C0">
              <w:rPr>
                <w:sz w:val="18"/>
                <w:szCs w:val="18"/>
              </w:rPr>
              <w:br/>
              <w:t xml:space="preserve">Wysokość: 17mm (0.67 Cali) </w:t>
            </w:r>
            <w:r w:rsidRPr="004869C0">
              <w:rPr>
                <w:sz w:val="18"/>
                <w:szCs w:val="18"/>
              </w:rPr>
              <w:br/>
              <w:t>Waga: 27 gram (0.95 Uncji)</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4869C0"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sz w:val="18"/>
                <w:szCs w:val="18"/>
              </w:rPr>
            </w:pPr>
            <w:r w:rsidRPr="004869C0">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sz w:val="18"/>
                <w:szCs w:val="18"/>
              </w:rPr>
            </w:pPr>
            <w:r w:rsidRPr="004869C0">
              <w:rPr>
                <w:sz w:val="18"/>
                <w:szCs w:val="18"/>
              </w:rPr>
              <w:t>Pendrive 3 Wallet Stick 8GB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r w:rsidRPr="004869C0">
              <w:rPr>
                <w:sz w:val="18"/>
                <w:szCs w:val="18"/>
              </w:rPr>
              <w:t>Pamięć USB  grubość 2.3mm. Pojemność pamięci USB2.0 8GB.</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52084A">
            <w:pPr>
              <w:rPr>
                <w:sz w:val="18"/>
                <w:szCs w:val="18"/>
              </w:rPr>
            </w:pPr>
            <w:r w:rsidRPr="004869C0">
              <w:rPr>
                <w:sz w:val="18"/>
                <w:szCs w:val="18"/>
              </w:rPr>
              <w:t xml:space="preserve">Długość: 66.3mm </w:t>
            </w:r>
            <w:r w:rsidRPr="004869C0">
              <w:rPr>
                <w:sz w:val="18"/>
                <w:szCs w:val="18"/>
              </w:rPr>
              <w:br/>
              <w:t xml:space="preserve">Szerokość: 12,3mm </w:t>
            </w:r>
            <w:r w:rsidRPr="004869C0">
              <w:rPr>
                <w:sz w:val="18"/>
                <w:szCs w:val="18"/>
              </w:rPr>
              <w:br/>
              <w:t xml:space="preserve">grubość: 2,33mm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r w:rsidRPr="004869C0">
              <w:rPr>
                <w:b/>
                <w:bCs/>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p>
        </w:tc>
      </w:tr>
      <w:tr w:rsidR="004869C0"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sz w:val="18"/>
                <w:szCs w:val="18"/>
              </w:rPr>
            </w:pPr>
            <w:r w:rsidRPr="004869C0">
              <w:rPr>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sz w:val="18"/>
                <w:szCs w:val="18"/>
              </w:rPr>
            </w:pPr>
            <w:r w:rsidRPr="004869C0">
              <w:rPr>
                <w:sz w:val="18"/>
                <w:szCs w:val="18"/>
              </w:rPr>
              <w:t>Pendrive 4 Nox 32GB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r w:rsidRPr="004869C0">
              <w:rPr>
                <w:sz w:val="18"/>
                <w:szCs w:val="18"/>
              </w:rPr>
              <w:t xml:space="preserve">Pamięć USB posiada chromowaną powłokę i jest wodoodporny </w:t>
            </w:r>
            <w:r w:rsidR="004869C0" w:rsidRPr="004869C0">
              <w:rPr>
                <w:sz w:val="18"/>
                <w:szCs w:val="18"/>
              </w:rPr>
              <w:t>od 20 do 100m głębokości</w:t>
            </w:r>
            <w:r w:rsidRPr="004869C0">
              <w:rPr>
                <w:sz w:val="18"/>
                <w:szCs w:val="18"/>
              </w:rPr>
              <w:t>. Ponadto posiada nakrętkę. Pojemność pamięci USB3.0 32GB.</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52084A">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52084A">
            <w:pPr>
              <w:rPr>
                <w:sz w:val="18"/>
                <w:szCs w:val="18"/>
              </w:rPr>
            </w:pPr>
            <w:r w:rsidRPr="004869C0">
              <w:rPr>
                <w:sz w:val="18"/>
                <w:szCs w:val="18"/>
              </w:rPr>
              <w:t xml:space="preserve">Długość: 69.5mm (2.74 Cali) </w:t>
            </w:r>
            <w:r w:rsidRPr="004869C0">
              <w:rPr>
                <w:sz w:val="18"/>
                <w:szCs w:val="18"/>
              </w:rPr>
              <w:br/>
              <w:t xml:space="preserve">Szerokość: 17mm (0.67 Cali) </w:t>
            </w:r>
            <w:r w:rsidRPr="004869C0">
              <w:rPr>
                <w:sz w:val="18"/>
                <w:szCs w:val="18"/>
              </w:rPr>
              <w:br/>
              <w:t xml:space="preserve">Wysokość: 17mm (0.67 Cali) </w:t>
            </w:r>
            <w:r w:rsidRPr="004869C0">
              <w:rPr>
                <w:sz w:val="18"/>
                <w:szCs w:val="18"/>
              </w:rPr>
              <w:br/>
              <w:t>Waga: 27 gram (0.95 Uncji)</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r w:rsidRPr="004869C0">
              <w:rPr>
                <w:b/>
                <w:bCs/>
                <w:sz w:val="18"/>
                <w:szCs w:val="18"/>
              </w:rPr>
              <w:t>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p>
        </w:tc>
      </w:tr>
      <w:tr w:rsidR="004869C0" w:rsidRPr="004869C0" w:rsidTr="00195F58">
        <w:trPr>
          <w:trHeight w:val="33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spacing w:after="240"/>
              <w:rPr>
                <w:sz w:val="18"/>
                <w:szCs w:val="18"/>
              </w:rPr>
            </w:pPr>
            <w:r w:rsidRPr="004869C0">
              <w:rPr>
                <w:sz w:val="18"/>
                <w:szCs w:val="18"/>
              </w:rPr>
              <w:t>Powerbank Lux 3350 mAh</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rFonts w:eastAsia="TimesNewRomanPSMT"/>
                <w:sz w:val="18"/>
                <w:szCs w:val="18"/>
              </w:rPr>
            </w:pPr>
            <w:r w:rsidRPr="004869C0">
              <w:rPr>
                <w:sz w:val="18"/>
                <w:szCs w:val="18"/>
              </w:rPr>
              <w:t>Lux Powerbank  (</w:t>
            </w:r>
            <w:r w:rsidRPr="004869C0">
              <w:rPr>
                <w:rFonts w:eastAsia="TimesNewRomanPSMT"/>
                <w:sz w:val="18"/>
                <w:szCs w:val="18"/>
              </w:rPr>
              <w:t xml:space="preserve">zewnętrzny akumulatorek), za pomocą którego można naładować tablety, telefony komórkowe, MP3/4.  Ładowany przez port USB oraz z sieci 240V. </w:t>
            </w:r>
          </w:p>
          <w:p w:rsidR="00B273E9" w:rsidRPr="004869C0" w:rsidRDefault="00B273E9" w:rsidP="0052084A">
            <w:pPr>
              <w:rPr>
                <w:rFonts w:eastAsia="TimesNewRomanPSMT"/>
                <w:sz w:val="18"/>
                <w:szCs w:val="18"/>
              </w:rPr>
            </w:pPr>
            <w:r w:rsidRPr="004869C0">
              <w:rPr>
                <w:rFonts w:eastAsia="TimesNewRomanPSMT"/>
                <w:sz w:val="18"/>
                <w:szCs w:val="18"/>
              </w:rPr>
              <w:t xml:space="preserve">Do zestawu dołączona wtyczka usb + wtyczka do micro usb i do najnowszych urządzeń Apple </w:t>
            </w:r>
          </w:p>
          <w:p w:rsidR="00B273E9" w:rsidRPr="004869C0" w:rsidRDefault="00B273E9" w:rsidP="0052084A">
            <w:pPr>
              <w:rPr>
                <w:sz w:val="18"/>
                <w:szCs w:val="18"/>
              </w:rPr>
            </w:pPr>
            <w:r w:rsidRPr="004869C0">
              <w:rPr>
                <w:sz w:val="18"/>
                <w:szCs w:val="18"/>
              </w:rPr>
              <w:t>w czarnym kolorze w delikatnej skórzanej obudowie, na której obustronnie można  wytłoczyć  logo.  Pojemność min. 3350mAh.</w:t>
            </w:r>
          </w:p>
          <w:p w:rsidR="00B273E9" w:rsidRPr="004869C0" w:rsidRDefault="00B273E9" w:rsidP="0052084A">
            <w:pPr>
              <w:rPr>
                <w:sz w:val="18"/>
                <w:szCs w:val="18"/>
              </w:rPr>
            </w:pPr>
          </w:p>
          <w:p w:rsidR="00B273E9" w:rsidRPr="004869C0" w:rsidRDefault="00B273E9" w:rsidP="0052084A">
            <w:pPr>
              <w:framePr w:hSpace="141" w:wrap="around" w:vAnchor="page" w:hAnchor="margin" w:xAlign="center" w:y="2161"/>
              <w:rPr>
                <w:rFonts w:eastAsia="TimesNewRomanPSMT"/>
                <w:sz w:val="18"/>
                <w:szCs w:val="18"/>
              </w:rPr>
            </w:pPr>
            <w:r w:rsidRPr="004869C0">
              <w:rPr>
                <w:rFonts w:eastAsia="TimesNewRomanPSMT"/>
                <w:b/>
                <w:sz w:val="18"/>
                <w:szCs w:val="18"/>
              </w:rPr>
              <w:t>Pojemność akumulatorka:</w:t>
            </w:r>
            <w:r w:rsidRPr="004869C0">
              <w:rPr>
                <w:rFonts w:eastAsia="TimesNewRomanPSMT"/>
                <w:sz w:val="18"/>
                <w:szCs w:val="18"/>
              </w:rPr>
              <w:t xml:space="preserve"> min. 3350 mAh. Wysokiej jakości podzespoły.</w:t>
            </w:r>
          </w:p>
          <w:p w:rsidR="00B273E9" w:rsidRPr="004869C0" w:rsidRDefault="00B273E9" w:rsidP="0052084A">
            <w:pPr>
              <w:framePr w:hSpace="141" w:wrap="around" w:vAnchor="page" w:hAnchor="margin" w:xAlign="center" w:y="2161"/>
              <w:rPr>
                <w:rFonts w:eastAsia="TimesNewRomanPSMT"/>
                <w:sz w:val="18"/>
                <w:szCs w:val="18"/>
              </w:rPr>
            </w:pPr>
            <w:r w:rsidRPr="004869C0">
              <w:rPr>
                <w:rFonts w:eastAsia="TimesNewRomanPSMT"/>
                <w:b/>
                <w:sz w:val="18"/>
                <w:szCs w:val="18"/>
              </w:rPr>
              <w:t>Moc wejścia:</w:t>
            </w:r>
            <w:r w:rsidRPr="004869C0">
              <w:rPr>
                <w:rFonts w:eastAsia="TimesNewRomanPSMT"/>
                <w:sz w:val="18"/>
                <w:szCs w:val="18"/>
              </w:rPr>
              <w:t xml:space="preserve"> 5V/1A, </w:t>
            </w:r>
          </w:p>
          <w:p w:rsidR="00B273E9" w:rsidRPr="004869C0" w:rsidRDefault="00B273E9" w:rsidP="0052084A">
            <w:pPr>
              <w:framePr w:hSpace="141" w:wrap="around" w:vAnchor="page" w:hAnchor="margin" w:xAlign="center" w:y="2161"/>
              <w:rPr>
                <w:rFonts w:eastAsia="TimesNewRomanPSMT"/>
                <w:sz w:val="18"/>
                <w:szCs w:val="18"/>
              </w:rPr>
            </w:pPr>
            <w:r w:rsidRPr="004869C0">
              <w:rPr>
                <w:rFonts w:eastAsia="TimesNewRomanPSMT"/>
                <w:b/>
                <w:sz w:val="18"/>
                <w:szCs w:val="18"/>
              </w:rPr>
              <w:t>Moc wyjścia</w:t>
            </w:r>
            <w:r w:rsidRPr="004869C0">
              <w:rPr>
                <w:rFonts w:eastAsia="TimesNewRomanPSMT"/>
                <w:sz w:val="18"/>
                <w:szCs w:val="18"/>
              </w:rPr>
              <w:t xml:space="preserve">: 5/1A, </w:t>
            </w:r>
          </w:p>
          <w:p w:rsidR="00B273E9" w:rsidRPr="004869C0" w:rsidRDefault="00B273E9" w:rsidP="0052084A">
            <w:pPr>
              <w:framePr w:hSpace="141" w:wrap="around" w:vAnchor="page" w:hAnchor="margin" w:xAlign="center" w:y="2161"/>
              <w:rPr>
                <w:rFonts w:eastAsia="TimesNewRomanPSMT"/>
                <w:sz w:val="18"/>
                <w:szCs w:val="18"/>
              </w:rPr>
            </w:pPr>
            <w:r w:rsidRPr="004869C0">
              <w:rPr>
                <w:rFonts w:eastAsia="TimesNewRomanPSMT"/>
                <w:b/>
                <w:sz w:val="18"/>
                <w:szCs w:val="18"/>
              </w:rPr>
              <w:t>Czas ładowania:</w:t>
            </w:r>
            <w:r w:rsidRPr="004869C0">
              <w:rPr>
                <w:rFonts w:eastAsia="TimesNewRomanPSMT"/>
                <w:sz w:val="18"/>
                <w:szCs w:val="18"/>
              </w:rPr>
              <w:t xml:space="preserve"> max 6 h</w:t>
            </w:r>
          </w:p>
          <w:p w:rsidR="00B273E9" w:rsidRPr="004869C0" w:rsidRDefault="00B273E9" w:rsidP="0052084A">
            <w:pPr>
              <w:rPr>
                <w:sz w:val="18"/>
                <w:szCs w:val="18"/>
              </w:rPr>
            </w:pPr>
          </w:p>
          <w:p w:rsidR="00B273E9" w:rsidRPr="004869C0" w:rsidRDefault="00B273E9" w:rsidP="0052084A">
            <w:pPr>
              <w:rPr>
                <w:rFonts w:eastAsia="TimesNewRomanPSMT"/>
                <w:sz w:val="18"/>
                <w:szCs w:val="18"/>
              </w:rPr>
            </w:pPr>
            <w:r w:rsidRPr="004869C0">
              <w:rPr>
                <w:rFonts w:eastAsia="TimesNewRomanPSMT"/>
                <w:sz w:val="18"/>
                <w:szCs w:val="18"/>
              </w:rPr>
              <w:t xml:space="preserve">Każdy powerbank wraz wtyczkami zapakowany w kartonik/pudełko dopasowany do wielkości produktu. </w:t>
            </w:r>
          </w:p>
          <w:p w:rsidR="00B273E9" w:rsidRPr="004869C0" w:rsidRDefault="00B273E9" w:rsidP="0052084A">
            <w:pPr>
              <w:rPr>
                <w:rFonts w:eastAsia="TimesNewRomanPSMT"/>
                <w:sz w:val="18"/>
                <w:szCs w:val="18"/>
              </w:rPr>
            </w:pPr>
          </w:p>
          <w:p w:rsidR="00B273E9" w:rsidRPr="004869C0" w:rsidRDefault="00B273E9" w:rsidP="0052084A">
            <w:pPr>
              <w:jc w:val="both"/>
              <w:rPr>
                <w:rFonts w:eastAsia="TimesNewRomanPSMT"/>
                <w:sz w:val="18"/>
                <w:szCs w:val="18"/>
              </w:rPr>
            </w:pPr>
            <w:r w:rsidRPr="004869C0">
              <w:rPr>
                <w:rFonts w:eastAsia="TimesNewRomanPSMT"/>
                <w:sz w:val="18"/>
                <w:szCs w:val="18"/>
              </w:rPr>
              <w:t>Do powerbanku dołączona karta produktu, w celu sprawdzenia parametrów technicznych produktu.</w:t>
            </w:r>
          </w:p>
          <w:p w:rsidR="00B273E9" w:rsidRPr="004869C0" w:rsidRDefault="00B273E9" w:rsidP="0052084A">
            <w:pPr>
              <w:rPr>
                <w:rFonts w:eastAsia="TimesNewRomanPSMT"/>
                <w:sz w:val="18"/>
                <w:szCs w:val="18"/>
              </w:rPr>
            </w:pPr>
          </w:p>
          <w:p w:rsidR="00B273E9" w:rsidRPr="004869C0" w:rsidRDefault="00B273E9" w:rsidP="0052084A">
            <w:pPr>
              <w:rPr>
                <w:sz w:val="18"/>
                <w:szCs w:val="18"/>
              </w:rPr>
            </w:pPr>
            <w:r w:rsidRPr="004869C0">
              <w:rPr>
                <w:sz w:val="18"/>
                <w:szCs w:val="18"/>
              </w:rPr>
              <w:t>Projekt i skład po stronie Wykonawcy, do akceptacji Zamawiającego.</w:t>
            </w:r>
          </w:p>
          <w:p w:rsidR="00B273E9" w:rsidRPr="004869C0" w:rsidRDefault="00B273E9" w:rsidP="0052084A">
            <w:pPr>
              <w:rPr>
                <w:sz w:val="18"/>
                <w:szCs w:val="18"/>
              </w:rPr>
            </w:pPr>
          </w:p>
          <w:p w:rsidR="00B273E9" w:rsidRPr="004869C0" w:rsidRDefault="00B273E9" w:rsidP="0052084A">
            <w:pPr>
              <w:rPr>
                <w:sz w:val="18"/>
                <w:szCs w:val="18"/>
              </w:rPr>
            </w:pPr>
            <w:r w:rsidRPr="004869C0">
              <w:rPr>
                <w:sz w:val="18"/>
                <w:szCs w:val="18"/>
              </w:rPr>
              <w:t xml:space="preserve">Długość: 95 mm </w:t>
            </w:r>
            <w:r w:rsidRPr="004869C0">
              <w:rPr>
                <w:sz w:val="18"/>
                <w:szCs w:val="18"/>
              </w:rPr>
              <w:br/>
              <w:t xml:space="preserve">Szerokość: 25,4 mm </w:t>
            </w:r>
            <w:r w:rsidRPr="004869C0">
              <w:rPr>
                <w:sz w:val="18"/>
                <w:szCs w:val="18"/>
              </w:rPr>
              <w:br/>
              <w:t>grubość: 25,4 mm</w:t>
            </w:r>
          </w:p>
          <w:p w:rsidR="00B273E9" w:rsidRPr="004869C0" w:rsidRDefault="00B273E9" w:rsidP="0052084A">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r w:rsidRPr="004869C0">
              <w:rPr>
                <w:b/>
                <w:bCs/>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p>
        </w:tc>
      </w:tr>
      <w:tr w:rsidR="004869C0"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sz w:val="18"/>
                <w:szCs w:val="18"/>
              </w:rPr>
            </w:pPr>
            <w:r w:rsidRPr="004869C0">
              <w:rPr>
                <w:sz w:val="18"/>
                <w:szCs w:val="18"/>
              </w:rPr>
              <w:t xml:space="preserve">Torba bawełniana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r w:rsidRPr="004869C0">
              <w:rPr>
                <w:sz w:val="18"/>
                <w:szCs w:val="18"/>
              </w:rPr>
              <w:t>Torba bawełniana 100% z długimi uszami (ok. 70 cm). Posiada krzyżykowe przeszycia przy uchwytach dla wzmocnienia oraz kopertowe szwy boczne zapobiegające kurczeniu. Gramatura 140 g/m². Kolor naturalny.</w:t>
            </w:r>
          </w:p>
          <w:p w:rsidR="00B273E9" w:rsidRPr="004869C0" w:rsidRDefault="00B273E9" w:rsidP="0052084A">
            <w:pPr>
              <w:rPr>
                <w:sz w:val="18"/>
                <w:szCs w:val="18"/>
              </w:rPr>
            </w:pPr>
          </w:p>
          <w:p w:rsidR="00B273E9" w:rsidRPr="004869C0" w:rsidRDefault="00B273E9" w:rsidP="0052084A">
            <w:pPr>
              <w:rPr>
                <w:rFonts w:eastAsia="Calibri"/>
                <w:sz w:val="18"/>
                <w:szCs w:val="18"/>
                <w:lang w:eastAsia="en-US"/>
              </w:rPr>
            </w:pPr>
            <w:r w:rsidRPr="004869C0">
              <w:rPr>
                <w:rFonts w:eastAsia="Calibri"/>
                <w:sz w:val="18"/>
                <w:szCs w:val="18"/>
                <w:lang w:eastAsia="en-US"/>
              </w:rPr>
              <w:t>Rozmiar: ok 38 cm x 42 cm</w:t>
            </w:r>
          </w:p>
          <w:p w:rsidR="00B273E9" w:rsidRPr="004869C0" w:rsidRDefault="00B273E9" w:rsidP="0052084A">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r w:rsidRPr="004869C0">
              <w:rPr>
                <w:b/>
                <w:bCs/>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p>
        </w:tc>
      </w:tr>
      <w:tr w:rsidR="004869C0"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sz w:val="18"/>
                <w:szCs w:val="18"/>
              </w:rPr>
            </w:pPr>
            <w:r w:rsidRPr="004869C0">
              <w:rPr>
                <w:sz w:val="18"/>
                <w:szCs w:val="18"/>
              </w:rPr>
              <w:t>Brelok smycz z szeklą</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r w:rsidRPr="004869C0">
              <w:rPr>
                <w:sz w:val="18"/>
                <w:szCs w:val="18"/>
              </w:rPr>
              <w:t>Brelok z metalową szeklą i metalowym kółkiem, - szerokość taśmy 20 mm, - dł. po zszyciu ok. 15 cm. Brelok zakończony karabińczykiem.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r w:rsidRPr="004869C0">
              <w:rPr>
                <w:b/>
                <w:bCs/>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Ołówek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Ołówek z czarnego drewna z czarną gumką i czarną metalową obejmą/blaszką przytrzymującą gumkę. rozmiar. ø7 x 190 mm. Nadruk 1 kolor,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299"/>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 xml:space="preserve">Notatnik Reporter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Notes Echo Reporter. . 40 kartek papieru w linie (100 g/m²) i 40 kartek gładkich (100 g/m²) z perforowanym brzegiem. WYMIARY 142*88MM. Zapakowany w czarne matowe pudełko upominkowe. Karton pokryty papierem imitującym skórę.</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Odblaski dla dzieci "statek"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Brelok odblaskowy w kształcie żaglówki, z karabińczykiem. Materiał plastik. Kolor srebrny. Wymiary 58 x 60 x 2mm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2500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195F58">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Worki nietonące</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Wodoodporny worek o pojemności 3 litrów. Wyposażony w szczelne rolowane zamknięcie i karabińczyk. Nadruk 1 kolor,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D004A3" w:rsidRPr="004869C0" w:rsidTr="0052084A">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52084A">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52084A">
            <w:pPr>
              <w:jc w:val="center"/>
              <w:rPr>
                <w:rFonts w:ascii="Arial" w:hAnsi="Arial" w:cs="Arial"/>
                <w:sz w:val="20"/>
                <w:szCs w:val="20"/>
              </w:rPr>
            </w:pPr>
          </w:p>
        </w:tc>
      </w:tr>
    </w:tbl>
    <w:p w:rsidR="00A13044" w:rsidRPr="004869C0" w:rsidRDefault="00A13044"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pPr>
        <w:rPr>
          <w:rFonts w:ascii="Arial" w:hAnsi="Arial" w:cs="Arial"/>
          <w:b/>
          <w:sz w:val="28"/>
          <w:szCs w:val="28"/>
          <w:u w:val="single"/>
        </w:rPr>
      </w:pPr>
      <w:r w:rsidRPr="004869C0">
        <w:rPr>
          <w:rFonts w:ascii="Arial" w:hAnsi="Arial" w:cs="Arial"/>
          <w:b/>
          <w:sz w:val="28"/>
          <w:szCs w:val="28"/>
          <w:u w:val="single"/>
        </w:rPr>
        <w:br w:type="page"/>
      </w:r>
    </w:p>
    <w:p w:rsidR="00B273E9" w:rsidRPr="004869C0" w:rsidRDefault="00B273E9" w:rsidP="00B273E9">
      <w:pPr>
        <w:tabs>
          <w:tab w:val="left" w:pos="1800"/>
        </w:tabs>
        <w:spacing w:after="120"/>
        <w:rPr>
          <w:rFonts w:ascii="Arial" w:hAnsi="Arial" w:cs="Arial"/>
          <w:b/>
          <w:sz w:val="28"/>
          <w:szCs w:val="28"/>
          <w:u w:val="single"/>
        </w:rPr>
      </w:pPr>
      <w:r w:rsidRPr="004869C0">
        <w:rPr>
          <w:rFonts w:ascii="Arial" w:hAnsi="Arial" w:cs="Arial"/>
          <w:b/>
          <w:sz w:val="28"/>
          <w:szCs w:val="28"/>
          <w:u w:val="single"/>
        </w:rPr>
        <w:t>Część V</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B273E9" w:rsidRPr="004869C0" w:rsidTr="0052084A">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 xml:space="preserve">Rodzaj </w:t>
            </w:r>
          </w:p>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B273E9">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Łączna cena brutto</w:t>
            </w:r>
          </w:p>
          <w:p w:rsidR="00B273E9" w:rsidRPr="004869C0" w:rsidRDefault="00B273E9" w:rsidP="0052084A">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52084A">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6"/>
            </w:r>
            <w:r w:rsidRPr="004869C0">
              <w:rPr>
                <w:rFonts w:ascii="Arial" w:hAnsi="Arial" w:cs="Arial"/>
                <w:b/>
                <w:sz w:val="20"/>
                <w:szCs w:val="20"/>
              </w:rPr>
              <w:t xml:space="preserve"> </w:t>
            </w:r>
          </w:p>
        </w:tc>
      </w:tr>
      <w:tr w:rsidR="00B273E9" w:rsidRPr="004869C0" w:rsidTr="0052084A">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b/>
                <w:sz w:val="20"/>
                <w:szCs w:val="20"/>
              </w:rPr>
            </w:pPr>
            <w:r w:rsidRPr="004869C0">
              <w:rPr>
                <w:rFonts w:ascii="Arial" w:hAnsi="Arial" w:cs="Arial"/>
                <w:b/>
                <w:sz w:val="20"/>
                <w:szCs w:val="20"/>
              </w:rPr>
              <w:t>7</w:t>
            </w:r>
          </w:p>
        </w:tc>
      </w:tr>
      <w:tr w:rsidR="00B273E9" w:rsidRPr="004869C0" w:rsidTr="0052084A">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Długopis metalowy z niebieskim wymiennym wkładem dopasowanym do wielkości długopisu. Wyposażony w  obrotowy mechanizm wysuwania wkładu. Długopis z kolorową końcówką touch do obsługi ekranów dotykowych. Końcówka touch w kolorze korpusu danego długopisu.</w:t>
            </w:r>
            <w:r w:rsidRPr="004869C0">
              <w:rPr>
                <w:color w:val="000000"/>
                <w:sz w:val="18"/>
                <w:szCs w:val="18"/>
              </w:rPr>
              <w:br/>
              <w:t xml:space="preserve">Długopis ze srebrnymi elementami wykończenia (końcówka dolna, klip, pierścień i podstawa końcówki touch). Wymiary długopisu: 135 x 7 mm.  </w:t>
            </w:r>
            <w:r w:rsidRPr="004869C0">
              <w:rPr>
                <w:color w:val="000000"/>
                <w:sz w:val="18"/>
                <w:szCs w:val="18"/>
              </w:rPr>
              <w:br/>
              <w:t>Kolor: granatowy</w:t>
            </w:r>
            <w:r w:rsidRPr="004869C0">
              <w:rPr>
                <w:color w:val="000000"/>
                <w:sz w:val="18"/>
                <w:szCs w:val="18"/>
              </w:rPr>
              <w:br/>
              <w:t>Znakowanie: Grawer jednostronny, logo Programu INTERREG VA.</w:t>
            </w:r>
            <w:r w:rsidRPr="004869C0">
              <w:rPr>
                <w:color w:val="000000"/>
                <w:sz w:val="18"/>
                <w:szCs w:val="18"/>
              </w:rPr>
              <w:br/>
            </w:r>
            <w:r w:rsidRPr="004869C0">
              <w:rPr>
                <w:color w:val="000000"/>
                <w:sz w:val="18"/>
                <w:szCs w:val="18"/>
              </w:rPr>
              <w:br/>
              <w:t>Projekt i skład po stronie Wykonawcy, do akceptacji Zamawiającego.</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Ołówek drewniany</w:t>
            </w:r>
          </w:p>
          <w:p w:rsidR="00B273E9" w:rsidRPr="004869C0" w:rsidRDefault="00B273E9" w:rsidP="0052084A">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Ołówek drewniany, czarny  z nadrukiem R73812.</w:t>
            </w:r>
            <w:r w:rsidRPr="004869C0">
              <w:rPr>
                <w:color w:val="000000"/>
                <w:sz w:val="18"/>
                <w:szCs w:val="18"/>
              </w:rPr>
              <w:br/>
              <w:t xml:space="preserve">Naostrzony ołówek HB wykonany z drewna zabarwionego na czarny kolor. </w:t>
            </w:r>
          </w:p>
          <w:p w:rsidR="00B273E9" w:rsidRPr="004869C0" w:rsidRDefault="00B273E9" w:rsidP="0052084A">
            <w:pPr>
              <w:rPr>
                <w:color w:val="000000"/>
                <w:sz w:val="18"/>
                <w:szCs w:val="18"/>
              </w:rPr>
            </w:pPr>
            <w:r w:rsidRPr="004869C0">
              <w:rPr>
                <w:color w:val="000000"/>
                <w:sz w:val="18"/>
                <w:szCs w:val="18"/>
              </w:rPr>
              <w:t xml:space="preserve">Materiał: drewno </w:t>
            </w:r>
            <w:r w:rsidRPr="004869C0">
              <w:rPr>
                <w:color w:val="000000"/>
                <w:sz w:val="18"/>
                <w:szCs w:val="18"/>
              </w:rPr>
              <w:br/>
              <w:t>Wymiary: 176x7x7 mm</w:t>
            </w:r>
            <w:r w:rsidRPr="004869C0">
              <w:rPr>
                <w:color w:val="000000"/>
                <w:sz w:val="18"/>
                <w:szCs w:val="18"/>
              </w:rPr>
              <w:br/>
              <w:t>Pole do znakowania: 60x4 mm</w:t>
            </w:r>
            <w:r w:rsidRPr="004869C0">
              <w:rPr>
                <w:color w:val="000000"/>
                <w:sz w:val="18"/>
                <w:szCs w:val="18"/>
              </w:rPr>
              <w:br/>
              <w:t>Technika znakowania: tampodruk</w:t>
            </w:r>
            <w:r w:rsidRPr="004869C0">
              <w:rPr>
                <w:color w:val="000000"/>
                <w:sz w:val="18"/>
                <w:szCs w:val="18"/>
              </w:rPr>
              <w:br/>
              <w:t>Znakowanie:  Grawer jednostronny, logo Programu INTERREG VA.</w:t>
            </w:r>
            <w:r w:rsidRPr="004869C0">
              <w:rPr>
                <w:color w:val="000000"/>
                <w:sz w:val="18"/>
                <w:szCs w:val="18"/>
              </w:rPr>
              <w:br/>
            </w:r>
            <w:r w:rsidRPr="004869C0">
              <w:rPr>
                <w:color w:val="000000"/>
                <w:sz w:val="18"/>
                <w:szCs w:val="18"/>
              </w:rPr>
              <w:br/>
              <w:t>Projekt i skład po stronie Wykonawcy, do akceptacji Zamawiającego.</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Ołówek grafitowy</w:t>
            </w:r>
          </w:p>
          <w:p w:rsidR="00B273E9" w:rsidRPr="004869C0" w:rsidRDefault="00B273E9" w:rsidP="0052084A">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Ołówek grafitowy, bezdrzewny.</w:t>
            </w:r>
            <w:r w:rsidRPr="004869C0">
              <w:rPr>
                <w:color w:val="000000"/>
                <w:sz w:val="18"/>
                <w:szCs w:val="18"/>
              </w:rPr>
              <w:br/>
              <w:t xml:space="preserve">Długość ok. 180 mm    </w:t>
            </w:r>
            <w:r w:rsidRPr="004869C0">
              <w:rPr>
                <w:color w:val="000000"/>
                <w:sz w:val="18"/>
                <w:szCs w:val="18"/>
              </w:rPr>
              <w:br/>
              <w:t>Opis ołówka: Ołówek (biurowy nie kreślarski) bezdrzewny w kolorze grafitowym. Zatemperowany.</w:t>
            </w:r>
            <w:r w:rsidRPr="004869C0">
              <w:rPr>
                <w:color w:val="000000"/>
                <w:sz w:val="18"/>
                <w:szCs w:val="18"/>
              </w:rPr>
              <w:br/>
              <w:t xml:space="preserve">Materiał: grafit </w:t>
            </w:r>
            <w:r w:rsidRPr="004869C0">
              <w:rPr>
                <w:color w:val="000000"/>
                <w:sz w:val="18"/>
                <w:szCs w:val="18"/>
              </w:rPr>
              <w:br/>
              <w:t>Kolor korpusu ołówka: grafit</w:t>
            </w:r>
            <w:r w:rsidRPr="004869C0">
              <w:rPr>
                <w:color w:val="000000"/>
                <w:sz w:val="18"/>
                <w:szCs w:val="18"/>
              </w:rPr>
              <w:br/>
              <w:t>Twardość ołówka: HB</w:t>
            </w:r>
            <w:r w:rsidRPr="004869C0">
              <w:rPr>
                <w:color w:val="000000"/>
                <w:sz w:val="18"/>
                <w:szCs w:val="18"/>
              </w:rPr>
              <w:br/>
              <w:t>Nadruk: Tampodruk</w:t>
            </w:r>
            <w:r w:rsidRPr="004869C0">
              <w:rPr>
                <w:color w:val="000000"/>
                <w:sz w:val="18"/>
                <w:szCs w:val="18"/>
              </w:rPr>
              <w:br/>
              <w:t>Kolor nadruku: logo achromatyczne Pakowane wspólnie w jednym kartonie.</w:t>
            </w:r>
            <w:r w:rsidRPr="004869C0">
              <w:rPr>
                <w:color w:val="000000"/>
                <w:sz w:val="18"/>
                <w:szCs w:val="18"/>
              </w:rPr>
              <w:br/>
              <w:t>Znakowanie:  Grawer jednostronny, logo Programu INTERREG VA.</w:t>
            </w:r>
            <w:r w:rsidRPr="004869C0">
              <w:rPr>
                <w:color w:val="000000"/>
                <w:sz w:val="18"/>
                <w:szCs w:val="18"/>
              </w:rPr>
              <w:b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377"/>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Powerbank</w:t>
            </w:r>
            <w:r w:rsidRPr="004869C0">
              <w:rPr>
                <w:color w:val="000000"/>
                <w:sz w:val="18"/>
                <w:szCs w:val="18"/>
              </w:rPr>
              <w:br/>
              <w:t>4 000</w:t>
            </w:r>
            <w:r w:rsidRPr="004869C0">
              <w:rPr>
                <w:color w:val="000000"/>
                <w:sz w:val="18"/>
                <w:szCs w:val="18"/>
              </w:rPr>
              <w:br/>
              <w:t>mAh</w:t>
            </w:r>
          </w:p>
          <w:p w:rsidR="00B273E9" w:rsidRPr="004869C0" w:rsidRDefault="00B273E9" w:rsidP="0052084A">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Dane techniczne:</w:t>
            </w:r>
            <w:r w:rsidRPr="004869C0">
              <w:rPr>
                <w:color w:val="000000"/>
                <w:sz w:val="18"/>
                <w:szCs w:val="18"/>
              </w:rPr>
              <w:br/>
              <w:t xml:space="preserve">Wymiary: 6,5 X 11 X 0,9 CM </w:t>
            </w:r>
            <w:r w:rsidRPr="004869C0">
              <w:rPr>
                <w:color w:val="000000"/>
                <w:sz w:val="18"/>
                <w:szCs w:val="18"/>
              </w:rPr>
              <w:br/>
              <w:t xml:space="preserve">Waga: 0.152 kg </w:t>
            </w:r>
            <w:r w:rsidRPr="004869C0">
              <w:rPr>
                <w:color w:val="000000"/>
                <w:sz w:val="18"/>
                <w:szCs w:val="18"/>
              </w:rPr>
              <w:br/>
              <w:t>Materiał: metal</w:t>
            </w:r>
            <w:r w:rsidRPr="004869C0">
              <w:rPr>
                <w:color w:val="000000"/>
                <w:sz w:val="18"/>
                <w:szCs w:val="18"/>
              </w:rPr>
              <w:br/>
              <w:t>Pole znakowania: 80x45mm</w:t>
            </w:r>
            <w:r w:rsidRPr="004869C0">
              <w:rPr>
                <w:color w:val="000000"/>
                <w:sz w:val="18"/>
                <w:szCs w:val="18"/>
              </w:rPr>
              <w:br/>
              <w:t>Powerbank w obudowie aluminiowej z diodą. Pojemność 4000mAh, do ładowania smartfonów, prąd wyjściowy 5V/1A.</w:t>
            </w:r>
            <w:r w:rsidRPr="004869C0">
              <w:rPr>
                <w:color w:val="000000"/>
                <w:sz w:val="18"/>
                <w:szCs w:val="18"/>
              </w:rPr>
              <w:br/>
              <w:t>Kolor: granatowy</w:t>
            </w:r>
            <w:r w:rsidRPr="004869C0">
              <w:rPr>
                <w:color w:val="000000"/>
                <w:sz w:val="18"/>
                <w:szCs w:val="18"/>
              </w:rPr>
              <w:br/>
              <w:t>Załączony kabel mikroUSB-USB.</w:t>
            </w:r>
            <w:r w:rsidRPr="004869C0">
              <w:rPr>
                <w:color w:val="000000"/>
                <w:sz w:val="18"/>
                <w:szCs w:val="18"/>
              </w:rPr>
              <w:br/>
              <w:t>Opakowanie: Eleganckie pudełko kartonowe.</w:t>
            </w:r>
            <w:r w:rsidRPr="004869C0">
              <w:rPr>
                <w:color w:val="000000"/>
                <w:sz w:val="18"/>
                <w:szCs w:val="18"/>
              </w:rPr>
              <w:br/>
              <w:t>Znakowanie: Na power banku, w sposób najbardziej elegancki</w:t>
            </w:r>
            <w:r w:rsidRPr="004869C0">
              <w:rPr>
                <w:color w:val="000000"/>
                <w:sz w:val="18"/>
                <w:szCs w:val="18"/>
              </w:rPr>
              <w:br/>
              <w:t xml:space="preserve">dla tego produktu. </w:t>
            </w:r>
          </w:p>
          <w:p w:rsidR="00B273E9" w:rsidRPr="004869C0" w:rsidRDefault="00B273E9" w:rsidP="0052084A">
            <w:pPr>
              <w:rPr>
                <w:color w:val="000000"/>
                <w:sz w:val="18"/>
                <w:szCs w:val="18"/>
              </w:rPr>
            </w:pPr>
            <w:r w:rsidRPr="004869C0">
              <w:rPr>
                <w:color w:val="000000"/>
                <w:sz w:val="18"/>
                <w:szCs w:val="18"/>
              </w:rPr>
              <w:t xml:space="preserve">Jedna strona: w wariancie minimalnym, logo INTERREG VA i adres strony internetowej. </w:t>
            </w:r>
          </w:p>
          <w:p w:rsidR="00B273E9" w:rsidRPr="004869C0" w:rsidRDefault="00B273E9" w:rsidP="0052084A">
            <w:pPr>
              <w:rPr>
                <w:color w:val="000000"/>
                <w:sz w:val="18"/>
                <w:szCs w:val="18"/>
              </w:rPr>
            </w:pPr>
            <w:r w:rsidRPr="004869C0">
              <w:rPr>
                <w:color w:val="000000"/>
                <w:sz w:val="18"/>
                <w:szCs w:val="18"/>
              </w:rPr>
              <w:t>Druga strona: logo „West Pomerania” zgodnie z założeniami dotyczącymi oznakowania i kolorystyki zawartymi w Systemie Identyfikacji Wizualnej Województwa Zachodniopomorskiego. Druk monochromatyczny.</w:t>
            </w:r>
            <w:r w:rsidRPr="004869C0">
              <w:rPr>
                <w:color w:val="000000"/>
                <w:sz w:val="18"/>
                <w:szCs w:val="18"/>
              </w:rPr>
              <w:br/>
            </w:r>
            <w:r w:rsidRPr="004869C0">
              <w:rPr>
                <w:color w:val="000000"/>
                <w:sz w:val="18"/>
                <w:szCs w:val="18"/>
              </w:rPr>
              <w:br/>
              <w:t>Projekt znakowania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color w:val="000000"/>
                <w:sz w:val="18"/>
                <w:szCs w:val="18"/>
              </w:rPr>
            </w:pPr>
            <w:r w:rsidRPr="004869C0">
              <w:rPr>
                <w:b/>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 xml:space="preserve">Pen drive </w:t>
            </w:r>
          </w:p>
          <w:p w:rsidR="00B273E9" w:rsidRPr="004869C0" w:rsidRDefault="00B273E9" w:rsidP="0052084A">
            <w:pPr>
              <w:spacing w:after="240"/>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Pen drive- kolor granatowy</w:t>
            </w:r>
            <w:r w:rsidRPr="004869C0">
              <w:rPr>
                <w:color w:val="000000"/>
                <w:sz w:val="18"/>
                <w:szCs w:val="18"/>
              </w:rPr>
              <w:br/>
              <w:t xml:space="preserve">Pojemność: min. 4 GB, </w:t>
            </w:r>
            <w:r w:rsidRPr="004869C0">
              <w:rPr>
                <w:color w:val="000000"/>
                <w:sz w:val="18"/>
                <w:szCs w:val="18"/>
              </w:rPr>
              <w:br/>
              <w:t>Prędkość odczytu min. 20 Mb/s, prędkość zapisu 10Mb/s</w:t>
            </w:r>
            <w:r w:rsidRPr="004869C0">
              <w:rPr>
                <w:color w:val="000000"/>
                <w:sz w:val="18"/>
                <w:szCs w:val="18"/>
              </w:rPr>
              <w:br/>
              <w:t>Znakowanie: logo Programu INTERREG VA</w:t>
            </w:r>
            <w:r w:rsidRPr="004869C0">
              <w:rPr>
                <w:color w:val="000000"/>
                <w:sz w:val="18"/>
                <w:szCs w:val="18"/>
              </w:rPr>
              <w:br/>
              <w:t>Technika nadruku: grawer.</w:t>
            </w:r>
            <w:r w:rsidRPr="004869C0">
              <w:rPr>
                <w:color w:val="000000"/>
                <w:sz w:val="18"/>
                <w:szCs w:val="18"/>
              </w:rPr>
              <w:br/>
            </w:r>
            <w:r w:rsidRPr="004869C0">
              <w:rPr>
                <w:color w:val="000000"/>
                <w:sz w:val="18"/>
                <w:szCs w:val="18"/>
              </w:rPr>
              <w:br/>
              <w:t>Projekt znakowania dostarcza Wykonawca do akceptacji Zamawiającego.</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color w:val="000000"/>
                <w:sz w:val="18"/>
                <w:szCs w:val="18"/>
              </w:rPr>
            </w:pPr>
            <w:r w:rsidRPr="004869C0">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Konferencyjne torby bawełniane</w:t>
            </w:r>
          </w:p>
          <w:p w:rsidR="00B273E9" w:rsidRPr="004869C0" w:rsidRDefault="00B273E9" w:rsidP="0052084A">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Torba na przechowywanie materiałów konferencyjnych lub promocyjnych do formatu A4 (np. teczkę, ulotki, długopis).</w:t>
            </w:r>
            <w:r w:rsidRPr="004869C0">
              <w:rPr>
                <w:color w:val="000000"/>
                <w:sz w:val="18"/>
                <w:szCs w:val="18"/>
              </w:rPr>
              <w:br/>
              <w:t>MATERIAŁ: bawełna</w:t>
            </w:r>
            <w:r w:rsidRPr="004869C0">
              <w:rPr>
                <w:color w:val="000000"/>
                <w:sz w:val="18"/>
                <w:szCs w:val="18"/>
              </w:rPr>
              <w:br/>
              <w:t>GRAMATURA: 140-150 g/m2</w:t>
            </w:r>
            <w:r w:rsidRPr="004869C0">
              <w:rPr>
                <w:color w:val="000000"/>
                <w:sz w:val="18"/>
                <w:szCs w:val="18"/>
              </w:rPr>
              <w:br/>
              <w:t>SPLOT: prosty - płócienny</w:t>
            </w:r>
            <w:r w:rsidRPr="004869C0">
              <w:rPr>
                <w:color w:val="000000"/>
                <w:sz w:val="18"/>
                <w:szCs w:val="18"/>
              </w:rPr>
              <w:br/>
              <w:t>SZEROKOŚĆ: od 30 cm</w:t>
            </w:r>
            <w:r w:rsidRPr="004869C0">
              <w:rPr>
                <w:color w:val="000000"/>
                <w:sz w:val="18"/>
                <w:szCs w:val="18"/>
              </w:rPr>
              <w:br/>
              <w:t>WYSOKOŚĆ: od 35 cm</w:t>
            </w:r>
            <w:r w:rsidRPr="004869C0">
              <w:rPr>
                <w:color w:val="000000"/>
                <w:sz w:val="18"/>
                <w:szCs w:val="18"/>
              </w:rPr>
              <w:br/>
              <w:t>DNO: brak</w:t>
            </w:r>
            <w:r w:rsidRPr="004869C0">
              <w:rPr>
                <w:color w:val="000000"/>
                <w:sz w:val="18"/>
                <w:szCs w:val="18"/>
              </w:rPr>
              <w:br/>
              <w:t>BOKI: brak</w:t>
            </w:r>
            <w:r w:rsidRPr="004869C0">
              <w:rPr>
                <w:color w:val="000000"/>
                <w:sz w:val="18"/>
                <w:szCs w:val="18"/>
              </w:rPr>
              <w:br/>
              <w:t>RĄCZKI: krótkie</w:t>
            </w:r>
            <w:r w:rsidRPr="004869C0">
              <w:rPr>
                <w:color w:val="000000"/>
                <w:sz w:val="18"/>
                <w:szCs w:val="18"/>
              </w:rPr>
              <w:br/>
              <w:t>Kolor: szary/stalowy</w:t>
            </w:r>
            <w:r w:rsidRPr="004869C0">
              <w:rPr>
                <w:color w:val="000000"/>
                <w:sz w:val="18"/>
                <w:szCs w:val="18"/>
              </w:rPr>
              <w:br/>
              <w:t xml:space="preserve">Znakowanie: wyrazisty nadruk wskazany przez zamawiającego. </w:t>
            </w:r>
          </w:p>
          <w:p w:rsidR="00B273E9" w:rsidRPr="004869C0" w:rsidRDefault="00B273E9" w:rsidP="0052084A">
            <w:pPr>
              <w:rPr>
                <w:color w:val="000000"/>
                <w:sz w:val="18"/>
                <w:szCs w:val="18"/>
              </w:rPr>
            </w:pPr>
            <w:r w:rsidRPr="004869C0">
              <w:rPr>
                <w:color w:val="000000"/>
                <w:sz w:val="18"/>
                <w:szCs w:val="18"/>
              </w:rPr>
              <w:t xml:space="preserve">Jedna strona: w wariancie minimalnym, logo Programu INTERREG VA i adres strony internetowej. </w:t>
            </w:r>
          </w:p>
          <w:p w:rsidR="00B273E9" w:rsidRPr="004869C0" w:rsidRDefault="00B273E9" w:rsidP="0052084A">
            <w:pPr>
              <w:rPr>
                <w:color w:val="000000"/>
                <w:sz w:val="18"/>
                <w:szCs w:val="18"/>
              </w:rPr>
            </w:pPr>
            <w:r w:rsidRPr="004869C0">
              <w:rPr>
                <w:color w:val="000000"/>
                <w:sz w:val="18"/>
                <w:szCs w:val="18"/>
              </w:rPr>
              <w:t xml:space="preserve">Druga strona: Regionalny Punkt kontaktowy Urząd Marszałkowski Województwa Zachodniopomorskiego, </w:t>
            </w:r>
            <w:hyperlink r:id="rId8" w:history="1">
              <w:r w:rsidRPr="004869C0">
                <w:rPr>
                  <w:rStyle w:val="Hipercze"/>
                  <w:sz w:val="18"/>
                  <w:szCs w:val="18"/>
                </w:rPr>
                <w:t>www.ewt.wzp.pl</w:t>
              </w:r>
            </w:hyperlink>
            <w:r w:rsidRPr="004869C0">
              <w:rPr>
                <w:color w:val="000000"/>
                <w:sz w:val="18"/>
                <w:szCs w:val="18"/>
              </w:rPr>
              <w:t xml:space="preserve"> oraz logo logo „West Pomerania” zgodnie z założeniami dotyczącymi oznakowania i kolorystyki zawartymi w Systemie Identyfikacji Wizualnej Województwa Zachodniopomorskiego.</w:t>
            </w:r>
            <w:r w:rsidRPr="004869C0">
              <w:rPr>
                <w:color w:val="000000"/>
                <w:sz w:val="18"/>
                <w:szCs w:val="18"/>
              </w:rPr>
              <w:br/>
              <w:t xml:space="preserve"> </w:t>
            </w:r>
            <w:r w:rsidRPr="004869C0">
              <w:rPr>
                <w:color w:val="000000"/>
                <w:sz w:val="18"/>
                <w:szCs w:val="18"/>
              </w:rPr>
              <w:br/>
              <w:t>Projekt i skład po stronie Wykonawcy, do akceptacji Zamawiającego.</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color w:val="000000"/>
                <w:sz w:val="18"/>
                <w:szCs w:val="18"/>
              </w:rPr>
            </w:pPr>
            <w:r w:rsidRPr="004869C0">
              <w:rPr>
                <w:b/>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center"/>
              <w:rPr>
                <w:color w:val="000000"/>
                <w:sz w:val="18"/>
                <w:szCs w:val="18"/>
              </w:rPr>
            </w:pPr>
            <w:r w:rsidRPr="004869C0">
              <w:rPr>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rPr>
                <w:color w:val="000000"/>
                <w:sz w:val="18"/>
                <w:szCs w:val="18"/>
              </w:rPr>
            </w:pPr>
            <w:r w:rsidRPr="004869C0">
              <w:rPr>
                <w:color w:val="000000"/>
                <w:sz w:val="18"/>
                <w:szCs w:val="18"/>
              </w:rPr>
              <w:t>Zestaw odblaskowy dla dzieci</w:t>
            </w:r>
          </w:p>
          <w:p w:rsidR="00B273E9" w:rsidRPr="004869C0" w:rsidRDefault="00B273E9" w:rsidP="0052084A">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r w:rsidRPr="004869C0">
              <w:rPr>
                <w:color w:val="000000"/>
                <w:sz w:val="18"/>
                <w:szCs w:val="18"/>
              </w:rPr>
              <w:t xml:space="preserve">Zestaw odblaskowy dla dzieci 5-częściowy. </w:t>
            </w:r>
            <w:r w:rsidRPr="004869C0">
              <w:rPr>
                <w:color w:val="000000"/>
                <w:sz w:val="18"/>
                <w:szCs w:val="18"/>
              </w:rPr>
              <w:br/>
              <w:t xml:space="preserve">Zestaw zawiera: dziecięcą kamizelkę odblaskową spełniającą normę EN 1150, odblaskową naklejkę, odblaskową zawieszkę na plecak, opaskę na ramię oraz odblaskowy worek. </w:t>
            </w:r>
            <w:r w:rsidRPr="004869C0">
              <w:rPr>
                <w:color w:val="000000"/>
                <w:sz w:val="18"/>
                <w:szCs w:val="18"/>
              </w:rPr>
              <w:br/>
              <w:t xml:space="preserve">Materiał: Poliester. </w:t>
            </w:r>
            <w:r w:rsidRPr="004869C0">
              <w:rPr>
                <w:color w:val="000000"/>
                <w:sz w:val="18"/>
                <w:szCs w:val="18"/>
              </w:rPr>
              <w:br/>
              <w:t>Wymiary produktu: 18 x 40 x 5 cm</w:t>
            </w:r>
            <w:r w:rsidRPr="004869C0">
              <w:rPr>
                <w:color w:val="000000"/>
                <w:sz w:val="18"/>
                <w:szCs w:val="18"/>
              </w:rPr>
              <w:br/>
              <w:t>Wymiary nadruku: 180 x 270 mm</w:t>
            </w:r>
            <w:r w:rsidRPr="004869C0">
              <w:rPr>
                <w:color w:val="000000"/>
                <w:sz w:val="18"/>
                <w:szCs w:val="18"/>
              </w:rPr>
              <w:br/>
              <w:t>Znakowanie: wyrazisty nadruk wskazany przez zamawiającego.</w:t>
            </w:r>
          </w:p>
          <w:p w:rsidR="00B273E9" w:rsidRPr="004869C0" w:rsidRDefault="00B273E9" w:rsidP="0052084A">
            <w:pPr>
              <w:rPr>
                <w:color w:val="000000"/>
                <w:sz w:val="18"/>
                <w:szCs w:val="18"/>
              </w:rPr>
            </w:pPr>
            <w:r w:rsidRPr="004869C0">
              <w:rPr>
                <w:color w:val="000000"/>
                <w:sz w:val="18"/>
                <w:szCs w:val="18"/>
              </w:rPr>
              <w:t xml:space="preserve">Jedna strona: w wariancie minimalnym, logo INTERREG VA i adres strony internetowej. </w:t>
            </w:r>
          </w:p>
          <w:p w:rsidR="00B273E9" w:rsidRPr="004869C0" w:rsidRDefault="00B273E9" w:rsidP="0052084A">
            <w:pPr>
              <w:rPr>
                <w:color w:val="000000"/>
                <w:sz w:val="18"/>
                <w:szCs w:val="18"/>
              </w:rPr>
            </w:pPr>
            <w:r w:rsidRPr="004869C0">
              <w:rPr>
                <w:color w:val="000000"/>
                <w:sz w:val="18"/>
                <w:szCs w:val="18"/>
              </w:rPr>
              <w:t xml:space="preserve">Druga strona: logo „West Pomerania” zgodnie z założeniami dotyczącymi oznakowania i kolorystyki zawartymi w Systemie Identyfikacji Wizualnej Województwa Zachodniopomorskiego. </w:t>
            </w:r>
            <w:r w:rsidRPr="004869C0">
              <w:rPr>
                <w:color w:val="000000"/>
                <w:sz w:val="18"/>
                <w:szCs w:val="18"/>
              </w:rPr>
              <w:br/>
              <w:t xml:space="preserve"> </w:t>
            </w:r>
            <w:r w:rsidRPr="004869C0">
              <w:rPr>
                <w:color w:val="000000"/>
                <w:sz w:val="18"/>
                <w:szCs w:val="18"/>
              </w:rPr>
              <w:br/>
              <w:t>Projekt i skład po stronie Wykonawcy, do akceptacji Zamawiającego.</w:t>
            </w:r>
          </w:p>
          <w:p w:rsidR="00B273E9" w:rsidRPr="004869C0" w:rsidRDefault="00B273E9" w:rsidP="0052084A">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color w:val="000000"/>
                <w:sz w:val="18"/>
                <w:szCs w:val="18"/>
              </w:rPr>
            </w:pPr>
            <w:r w:rsidRPr="004869C0">
              <w:rPr>
                <w:b/>
                <w:color w:val="000000"/>
                <w:sz w:val="18"/>
                <w:szCs w:val="18"/>
              </w:rPr>
              <w:t>450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b/>
                <w:bCs/>
                <w:color w:val="000000"/>
                <w:sz w:val="18"/>
                <w:szCs w:val="18"/>
              </w:rPr>
            </w:pPr>
          </w:p>
        </w:tc>
      </w:tr>
      <w:tr w:rsidR="00B273E9" w:rsidRPr="004869C0" w:rsidTr="0052084A">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52084A">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52084A">
            <w:pPr>
              <w:jc w:val="center"/>
              <w:rPr>
                <w:rFonts w:ascii="Arial" w:hAnsi="Arial" w:cs="Arial"/>
                <w:sz w:val="20"/>
                <w:szCs w:val="20"/>
              </w:rPr>
            </w:pPr>
          </w:p>
        </w:tc>
      </w:tr>
    </w:tbl>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Pr="004869C0" w:rsidRDefault="00B90CF4" w:rsidP="008E3C3B">
      <w:pPr>
        <w:tabs>
          <w:tab w:val="left" w:pos="5740"/>
        </w:tabs>
        <w:spacing w:after="120"/>
        <w:jc w:val="right"/>
        <w:rPr>
          <w:rFonts w:ascii="Arial" w:hAnsi="Arial" w:cs="Arial"/>
          <w:i/>
          <w:sz w:val="20"/>
          <w:szCs w:val="20"/>
        </w:rPr>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Default="00B90CF4" w:rsidP="00F80F63">
      <w:pPr>
        <w:tabs>
          <w:tab w:val="left" w:pos="5740"/>
        </w:tabs>
        <w:spacing w:after="120"/>
        <w:jc w:val="right"/>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sectPr w:rsidR="00B90CF4" w:rsidSect="00F80F63">
      <w:headerReference w:type="default" r:id="rId9"/>
      <w:footerReference w:type="even"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47" w:rsidRDefault="005B0947" w:rsidP="00052368">
      <w:pPr>
        <w:pStyle w:val="Tekstpodstawowy2"/>
      </w:pPr>
      <w:r>
        <w:separator/>
      </w:r>
    </w:p>
  </w:endnote>
  <w:endnote w:type="continuationSeparator" w:id="0">
    <w:p w:rsidR="005B0947" w:rsidRDefault="005B0947" w:rsidP="00052368">
      <w:pPr>
        <w:pStyle w:val="Tekstpodstawowy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368" w:rsidRDefault="00052368" w:rsidP="000523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52368" w:rsidRDefault="00052368" w:rsidP="0005236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368" w:rsidRPr="00BE7086" w:rsidRDefault="00052368" w:rsidP="00052368">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3A539E">
      <w:rPr>
        <w:rStyle w:val="Numerstrony"/>
        <w:rFonts w:ascii="Arial" w:hAnsi="Arial" w:cs="Arial"/>
        <w:noProof/>
        <w:sz w:val="16"/>
        <w:szCs w:val="16"/>
      </w:rPr>
      <w:t>21</w:t>
    </w:r>
    <w:r w:rsidRPr="00BE7086">
      <w:rPr>
        <w:rStyle w:val="Numerstrony"/>
        <w:rFonts w:ascii="Arial" w:hAnsi="Arial" w:cs="Arial"/>
        <w:sz w:val="16"/>
        <w:szCs w:val="16"/>
      </w:rPr>
      <w:fldChar w:fldCharType="end"/>
    </w:r>
  </w:p>
  <w:p w:rsidR="00DA1227" w:rsidRPr="00DA1227" w:rsidRDefault="00DA1227" w:rsidP="00CB0679">
    <w:pPr>
      <w:tabs>
        <w:tab w:val="center" w:pos="4536"/>
        <w:tab w:val="right" w:pos="9072"/>
      </w:tabs>
      <w:spacing w:before="40"/>
      <w:rPr>
        <w:rFonts w:ascii="Arial" w:hAnsi="Arial" w:cs="Arial"/>
        <w:sz w:val="14"/>
        <w:szCs w:val="14"/>
      </w:rPr>
    </w:pPr>
    <w:r w:rsidRPr="00DA1227">
      <w:rPr>
        <w:rFonts w:ascii="Arial" w:hAnsi="Arial" w:cs="Arial"/>
        <w:b/>
        <w:sz w:val="14"/>
        <w:szCs w:val="14"/>
      </w:rPr>
      <w:t>Urząd Marszałkowski Województwa Zachodniopomorskiego</w:t>
    </w:r>
    <w:r w:rsidRPr="00DA1227">
      <w:rPr>
        <w:rFonts w:ascii="Arial" w:hAnsi="Arial" w:cs="Arial"/>
        <w:sz w:val="14"/>
        <w:szCs w:val="14"/>
      </w:rPr>
      <w:br/>
      <w:t>ul. Korsarzy 34, 70-540 Szczecin, tel. (+48 91) 48 07 243, (+48 91) 48 07 253, fax (+48 91) 48 93 968</w:t>
    </w:r>
  </w:p>
  <w:p w:rsidR="00DA1227" w:rsidRPr="00DA1227" w:rsidRDefault="003A539E" w:rsidP="00CB0679">
    <w:pPr>
      <w:tabs>
        <w:tab w:val="center" w:pos="4536"/>
        <w:tab w:val="right" w:pos="9072"/>
      </w:tabs>
      <w:spacing w:before="40"/>
      <w:rPr>
        <w:rFonts w:ascii="Arial" w:hAnsi="Arial" w:cs="Arial"/>
        <w:sz w:val="14"/>
        <w:szCs w:val="14"/>
      </w:rPr>
    </w:pPr>
    <w:hyperlink r:id="rId1" w:history="1">
      <w:r w:rsidR="00DA1227" w:rsidRPr="00DA1227">
        <w:rPr>
          <w:rFonts w:ascii="Arial" w:hAnsi="Arial" w:cs="Arial"/>
          <w:color w:val="0000FF"/>
          <w:sz w:val="14"/>
          <w:szCs w:val="14"/>
          <w:u w:val="single"/>
        </w:rPr>
        <w:t>www.wzp.pl</w:t>
      </w:r>
    </w:hyperlink>
  </w:p>
  <w:p w:rsidR="00052368" w:rsidRDefault="00052368" w:rsidP="0005236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47" w:rsidRPr="00495620" w:rsidRDefault="005B0947" w:rsidP="00495620">
      <w:pPr>
        <w:pStyle w:val="Stopka"/>
      </w:pPr>
    </w:p>
  </w:footnote>
  <w:footnote w:type="continuationSeparator" w:id="0">
    <w:p w:rsidR="005B0947" w:rsidRDefault="005B0947" w:rsidP="00052368">
      <w:pPr>
        <w:pStyle w:val="Tekstpodstawowy2"/>
      </w:pPr>
      <w:r>
        <w:continuationSeparator/>
      </w:r>
    </w:p>
  </w:footnote>
  <w:footnote w:id="1">
    <w:p w:rsidR="00043EAD" w:rsidRPr="000D5C04" w:rsidRDefault="00043EAD" w:rsidP="00043EAD">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t>
      </w:r>
      <w:r w:rsidR="009E2B88" w:rsidRPr="000D5C04">
        <w:rPr>
          <w:rFonts w:ascii="Arial" w:hAnsi="Arial" w:cs="Arial"/>
          <w:sz w:val="18"/>
          <w:szCs w:val="18"/>
        </w:rPr>
        <w:t>W</w:t>
      </w:r>
      <w:r w:rsidRPr="000D5C04">
        <w:rPr>
          <w:rFonts w:ascii="Arial" w:hAnsi="Arial" w:cs="Arial"/>
          <w:sz w:val="18"/>
          <w:szCs w:val="18"/>
        </w:rPr>
        <w:t>skaza</w:t>
      </w:r>
      <w:r w:rsidR="009E2B88" w:rsidRPr="000D5C04">
        <w:rPr>
          <w:rFonts w:ascii="Arial" w:hAnsi="Arial" w:cs="Arial"/>
          <w:sz w:val="18"/>
          <w:szCs w:val="18"/>
        </w:rPr>
        <w:t>ć</w:t>
      </w:r>
      <w:r w:rsidRPr="000D5C04">
        <w:rPr>
          <w:rFonts w:ascii="Arial" w:hAnsi="Arial" w:cs="Arial"/>
          <w:sz w:val="18"/>
          <w:szCs w:val="18"/>
        </w:rPr>
        <w:t xml:space="preserve"> czy są to materiały opisane wprost w SIWZ czy równoważne; poda</w:t>
      </w:r>
      <w:r w:rsidR="009E2B88" w:rsidRPr="000D5C04">
        <w:rPr>
          <w:rFonts w:ascii="Arial" w:hAnsi="Arial" w:cs="Arial"/>
          <w:sz w:val="18"/>
          <w:szCs w:val="18"/>
        </w:rPr>
        <w:t>ć</w:t>
      </w:r>
      <w:r w:rsidRPr="000D5C04">
        <w:rPr>
          <w:rFonts w:ascii="Arial" w:hAnsi="Arial" w:cs="Arial"/>
          <w:sz w:val="18"/>
          <w:szCs w:val="18"/>
        </w:rPr>
        <w:t xml:space="preserve"> parametr</w:t>
      </w:r>
      <w:r w:rsidR="009E2B88" w:rsidRPr="000D5C04">
        <w:rPr>
          <w:rFonts w:ascii="Arial" w:hAnsi="Arial" w:cs="Arial"/>
          <w:sz w:val="18"/>
          <w:szCs w:val="18"/>
        </w:rPr>
        <w:t>y</w:t>
      </w:r>
      <w:r w:rsidRPr="000D5C04">
        <w:rPr>
          <w:rFonts w:ascii="Arial" w:hAnsi="Arial" w:cs="Arial"/>
          <w:sz w:val="18"/>
          <w:szCs w:val="18"/>
        </w:rPr>
        <w:t xml:space="preserve"> spełniając</w:t>
      </w:r>
      <w:r w:rsidR="009E2B88" w:rsidRPr="000D5C04">
        <w:rPr>
          <w:rFonts w:ascii="Arial" w:hAnsi="Arial" w:cs="Arial"/>
          <w:sz w:val="18"/>
          <w:szCs w:val="18"/>
        </w:rPr>
        <w:t>e</w:t>
      </w:r>
      <w:r w:rsidRPr="000D5C04">
        <w:rPr>
          <w:rFonts w:ascii="Arial" w:hAnsi="Arial" w:cs="Arial"/>
          <w:sz w:val="18"/>
          <w:szCs w:val="18"/>
        </w:rPr>
        <w:t xml:space="preserve"> wymagania zamawiającego</w:t>
      </w:r>
      <w:r w:rsidR="000D5C04">
        <w:rPr>
          <w:rFonts w:ascii="Arial" w:hAnsi="Arial" w:cs="Arial"/>
          <w:sz w:val="18"/>
          <w:szCs w:val="18"/>
        </w:rPr>
        <w:t xml:space="preserve"> </w:t>
      </w:r>
      <w:r w:rsidR="005F4148">
        <w:rPr>
          <w:rFonts w:ascii="Arial" w:hAnsi="Arial" w:cs="Arial"/>
          <w:sz w:val="18"/>
          <w:szCs w:val="18"/>
        </w:rPr>
        <w:t xml:space="preserve">- zgodnie </w:t>
      </w:r>
      <w:r w:rsidRPr="000D5C04">
        <w:rPr>
          <w:rFonts w:ascii="Arial" w:hAnsi="Arial" w:cs="Arial"/>
          <w:sz w:val="18"/>
          <w:szCs w:val="18"/>
        </w:rPr>
        <w:t xml:space="preserve"> z </w:t>
      </w:r>
      <w:r w:rsidR="00D25EAE" w:rsidRPr="000D5C04">
        <w:rPr>
          <w:rFonts w:ascii="Arial" w:hAnsi="Arial" w:cs="Arial"/>
          <w:sz w:val="18"/>
          <w:szCs w:val="18"/>
        </w:rPr>
        <w:t>r</w:t>
      </w:r>
      <w:r w:rsidR="005F4148">
        <w:rPr>
          <w:rFonts w:ascii="Arial" w:hAnsi="Arial" w:cs="Arial"/>
          <w:sz w:val="18"/>
          <w:szCs w:val="18"/>
        </w:rPr>
        <w:t>ozdz. III pkt. 3</w:t>
      </w:r>
      <w:r w:rsidRPr="000D5C04">
        <w:rPr>
          <w:rFonts w:ascii="Arial" w:hAnsi="Arial" w:cs="Arial"/>
          <w:sz w:val="18"/>
          <w:szCs w:val="18"/>
        </w:rPr>
        <w:t xml:space="preserve"> SIWZ</w:t>
      </w:r>
    </w:p>
  </w:footnote>
  <w:footnote w:id="2">
    <w:p w:rsidR="00301666" w:rsidRPr="000D5C04" w:rsidRDefault="00301666" w:rsidP="00301666">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w:t>
      </w:r>
      <w:r w:rsidR="007C11C9">
        <w:rPr>
          <w:rFonts w:ascii="Arial" w:hAnsi="Arial" w:cs="Arial"/>
          <w:sz w:val="18"/>
          <w:szCs w:val="18"/>
        </w:rPr>
        <w:t>- zgodnie  z rozdz. III ust. 3</w:t>
      </w:r>
      <w:r w:rsidRPr="000D5C04">
        <w:rPr>
          <w:rFonts w:ascii="Arial" w:hAnsi="Arial" w:cs="Arial"/>
          <w:sz w:val="18"/>
          <w:szCs w:val="18"/>
        </w:rPr>
        <w:t xml:space="preserve"> SIWZ</w:t>
      </w:r>
    </w:p>
  </w:footnote>
  <w:footnote w:id="3">
    <w:p w:rsidR="00A13044" w:rsidRPr="000D5C04" w:rsidRDefault="00A13044" w:rsidP="00A13044">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w:t>
      </w:r>
      <w:r w:rsidR="007C11C9">
        <w:rPr>
          <w:rFonts w:ascii="Arial" w:hAnsi="Arial" w:cs="Arial"/>
          <w:sz w:val="18"/>
          <w:szCs w:val="18"/>
        </w:rPr>
        <w:t>- zgodnie z rozdz. III ust. 3</w:t>
      </w:r>
      <w:r w:rsidRPr="000D5C04">
        <w:rPr>
          <w:rFonts w:ascii="Arial" w:hAnsi="Arial" w:cs="Arial"/>
          <w:sz w:val="18"/>
          <w:szCs w:val="18"/>
        </w:rPr>
        <w:t xml:space="preserve"> SIWZ</w:t>
      </w:r>
    </w:p>
  </w:footnote>
  <w:footnote w:id="4">
    <w:p w:rsidR="00B273E9" w:rsidRDefault="00B273E9">
      <w:pPr>
        <w:pStyle w:val="Tekstprzypisudolnego"/>
      </w:pPr>
      <w:r>
        <w:rPr>
          <w:rStyle w:val="Odwoanieprzypisudolnego"/>
        </w:rPr>
        <w:footnoteRef/>
      </w:r>
      <w:r>
        <w:t xml:space="preserve"> </w:t>
      </w:r>
      <w:r w:rsidRPr="00B273E9">
        <w:rPr>
          <w:rFonts w:ascii="Arial" w:hAnsi="Arial" w:cs="Arial"/>
          <w:sz w:val="18"/>
          <w:szCs w:val="18"/>
        </w:rPr>
        <w:t>Znakowanie produktów opisano w załączniku na 7 do SIWZ</w:t>
      </w:r>
    </w:p>
  </w:footnote>
  <w:footnote w:id="5">
    <w:p w:rsidR="00D004A3" w:rsidRPr="000D5C04" w:rsidRDefault="00D004A3" w:rsidP="00D004A3">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 w:id="6">
    <w:p w:rsidR="00B273E9" w:rsidRPr="000D5C04" w:rsidRDefault="00B273E9" w:rsidP="00B273E9">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675" w:rsidRPr="00CB0679" w:rsidRDefault="005B2675" w:rsidP="005B2675">
    <w:pPr>
      <w:tabs>
        <w:tab w:val="left" w:pos="5740"/>
      </w:tabs>
      <w:spacing w:after="120"/>
      <w:rPr>
        <w:rFonts w:ascii="Arial" w:hAnsi="Arial" w:cs="Arial"/>
        <w:sz w:val="20"/>
        <w:szCs w:val="20"/>
      </w:rPr>
    </w:pPr>
    <w:r w:rsidRPr="00CB0679">
      <w:rPr>
        <w:rFonts w:ascii="Arial" w:hAnsi="Arial" w:cs="Arial"/>
        <w:sz w:val="20"/>
        <w:szCs w:val="20"/>
      </w:rPr>
      <w:t>WOiRZL.II.272</w:t>
    </w:r>
    <w:r>
      <w:rPr>
        <w:rFonts w:ascii="Arial" w:hAnsi="Arial" w:cs="Arial"/>
        <w:sz w:val="20"/>
        <w:szCs w:val="20"/>
      </w:rPr>
      <w:t>.</w:t>
    </w:r>
    <w:r w:rsidR="009F4B67">
      <w:rPr>
        <w:rFonts w:ascii="Arial" w:hAnsi="Arial" w:cs="Arial"/>
        <w:sz w:val="20"/>
        <w:szCs w:val="20"/>
      </w:rPr>
      <w:t>28</w:t>
    </w:r>
    <w:r w:rsidR="000F7DA8">
      <w:rPr>
        <w:rFonts w:ascii="Arial" w:hAnsi="Arial" w:cs="Arial"/>
        <w:sz w:val="20"/>
        <w:szCs w:val="20"/>
      </w:rPr>
      <w:t>.2017</w:t>
    </w:r>
    <w:r>
      <w:rPr>
        <w:rFonts w:ascii="Arial" w:hAnsi="Arial" w:cs="Arial"/>
        <w:sz w:val="20"/>
        <w:szCs w:val="20"/>
      </w:rPr>
      <w:t>.</w:t>
    </w:r>
    <w:r w:rsidR="009F4B67">
      <w:rPr>
        <w:rFonts w:ascii="Arial" w:hAnsi="Arial" w:cs="Arial"/>
        <w:sz w:val="20"/>
        <w:szCs w:val="20"/>
      </w:rPr>
      <w:t>AK</w:t>
    </w:r>
  </w:p>
  <w:p w:rsidR="005B2675" w:rsidRDefault="005B2675" w:rsidP="005B2675">
    <w:pPr>
      <w:pStyle w:val="Nagwek"/>
      <w:jc w:val="right"/>
    </w:pPr>
    <w:r w:rsidRPr="00C51E8E">
      <w:rPr>
        <w:rFonts w:ascii="Arial" w:hAnsi="Arial" w:cs="Arial"/>
        <w:b/>
        <w:sz w:val="20"/>
        <w:szCs w:val="20"/>
      </w:rPr>
      <w:t>Załącznik nr 1</w:t>
    </w:r>
    <w:r>
      <w:rPr>
        <w:rFonts w:ascii="Arial" w:hAnsi="Arial" w:cs="Arial"/>
        <w:b/>
        <w:sz w:val="20"/>
        <w:szCs w:val="20"/>
      </w:rPr>
      <w:t>a</w:t>
    </w:r>
    <w:r w:rsidRPr="00C51E8E">
      <w:rPr>
        <w:rFonts w:ascii="Arial" w:hAnsi="Arial" w:cs="Arial"/>
        <w:b/>
        <w:sz w:val="20"/>
        <w:szCs w:val="20"/>
      </w:rPr>
      <w:t xml:space="preserve"> do SIWZ</w:t>
    </w:r>
  </w:p>
  <w:p w:rsidR="005B2675" w:rsidRDefault="005B26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0B3366A9"/>
    <w:multiLevelType w:val="multilevel"/>
    <w:tmpl w:val="6D6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4033A"/>
    <w:multiLevelType w:val="hybridMultilevel"/>
    <w:tmpl w:val="CFBA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
    <w:nsid w:val="58590B37"/>
    <w:multiLevelType w:val="hybridMultilevel"/>
    <w:tmpl w:val="3DD81862"/>
    <w:lvl w:ilvl="0" w:tplc="DC4E578A">
      <w:start w:val="1"/>
      <w:numFmt w:val="decimal"/>
      <w:lvlText w:val="%1."/>
      <w:lvlJc w:val="left"/>
      <w:pPr>
        <w:tabs>
          <w:tab w:val="num" w:pos="540"/>
        </w:tabs>
        <w:ind w:left="540" w:hanging="360"/>
      </w:pPr>
      <w:rPr>
        <w:rFonts w:ascii="Arial" w:hAnsi="Arial" w:cs="Arial" w:hint="default"/>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F4"/>
    <w:rsid w:val="000122C2"/>
    <w:rsid w:val="000146B8"/>
    <w:rsid w:val="00026303"/>
    <w:rsid w:val="00042159"/>
    <w:rsid w:val="00043EAD"/>
    <w:rsid w:val="00052368"/>
    <w:rsid w:val="00063E31"/>
    <w:rsid w:val="00087AB5"/>
    <w:rsid w:val="000D5C04"/>
    <w:rsid w:val="000E5831"/>
    <w:rsid w:val="000F7DA8"/>
    <w:rsid w:val="001063E6"/>
    <w:rsid w:val="00127EE8"/>
    <w:rsid w:val="00143E32"/>
    <w:rsid w:val="0014736E"/>
    <w:rsid w:val="00157093"/>
    <w:rsid w:val="00161A96"/>
    <w:rsid w:val="0016439C"/>
    <w:rsid w:val="0016711D"/>
    <w:rsid w:val="00174778"/>
    <w:rsid w:val="00175374"/>
    <w:rsid w:val="00176FAF"/>
    <w:rsid w:val="00184739"/>
    <w:rsid w:val="001C1531"/>
    <w:rsid w:val="001D391B"/>
    <w:rsid w:val="001D720F"/>
    <w:rsid w:val="001E7A98"/>
    <w:rsid w:val="002204F9"/>
    <w:rsid w:val="00236A63"/>
    <w:rsid w:val="0026051A"/>
    <w:rsid w:val="00260E68"/>
    <w:rsid w:val="00277917"/>
    <w:rsid w:val="00295D26"/>
    <w:rsid w:val="002F37EC"/>
    <w:rsid w:val="00301666"/>
    <w:rsid w:val="003130F1"/>
    <w:rsid w:val="003361B2"/>
    <w:rsid w:val="003A0B65"/>
    <w:rsid w:val="003A539E"/>
    <w:rsid w:val="003A5A6F"/>
    <w:rsid w:val="003F6C99"/>
    <w:rsid w:val="00407974"/>
    <w:rsid w:val="004216FA"/>
    <w:rsid w:val="00430629"/>
    <w:rsid w:val="00462070"/>
    <w:rsid w:val="00463CFC"/>
    <w:rsid w:val="00483FB7"/>
    <w:rsid w:val="004869C0"/>
    <w:rsid w:val="0049289B"/>
    <w:rsid w:val="00495620"/>
    <w:rsid w:val="004C3801"/>
    <w:rsid w:val="004F2202"/>
    <w:rsid w:val="00503929"/>
    <w:rsid w:val="00530ECE"/>
    <w:rsid w:val="00532C86"/>
    <w:rsid w:val="005606EB"/>
    <w:rsid w:val="005A6328"/>
    <w:rsid w:val="005B0947"/>
    <w:rsid w:val="005B2675"/>
    <w:rsid w:val="005F322B"/>
    <w:rsid w:val="005F4148"/>
    <w:rsid w:val="005F5854"/>
    <w:rsid w:val="006051A7"/>
    <w:rsid w:val="0063061B"/>
    <w:rsid w:val="00646162"/>
    <w:rsid w:val="00650003"/>
    <w:rsid w:val="006A3022"/>
    <w:rsid w:val="006B403D"/>
    <w:rsid w:val="006C138C"/>
    <w:rsid w:val="006D2CE9"/>
    <w:rsid w:val="006F0954"/>
    <w:rsid w:val="007100C3"/>
    <w:rsid w:val="0072624F"/>
    <w:rsid w:val="00735330"/>
    <w:rsid w:val="00757704"/>
    <w:rsid w:val="007718B4"/>
    <w:rsid w:val="00774152"/>
    <w:rsid w:val="007A557E"/>
    <w:rsid w:val="007C11C9"/>
    <w:rsid w:val="007E12FE"/>
    <w:rsid w:val="00802361"/>
    <w:rsid w:val="00844B0A"/>
    <w:rsid w:val="008509A0"/>
    <w:rsid w:val="00865DC2"/>
    <w:rsid w:val="0087091A"/>
    <w:rsid w:val="008E3C3B"/>
    <w:rsid w:val="008E46B6"/>
    <w:rsid w:val="00907D48"/>
    <w:rsid w:val="00943F2A"/>
    <w:rsid w:val="00964B07"/>
    <w:rsid w:val="0099437C"/>
    <w:rsid w:val="009A7F0C"/>
    <w:rsid w:val="009E2B88"/>
    <w:rsid w:val="009F4B67"/>
    <w:rsid w:val="00A13044"/>
    <w:rsid w:val="00A14DF6"/>
    <w:rsid w:val="00A230C1"/>
    <w:rsid w:val="00A6577B"/>
    <w:rsid w:val="00AF2852"/>
    <w:rsid w:val="00B04227"/>
    <w:rsid w:val="00B07660"/>
    <w:rsid w:val="00B26A19"/>
    <w:rsid w:val="00B273E9"/>
    <w:rsid w:val="00B279B1"/>
    <w:rsid w:val="00B36337"/>
    <w:rsid w:val="00B54F15"/>
    <w:rsid w:val="00B62C2A"/>
    <w:rsid w:val="00B6785D"/>
    <w:rsid w:val="00B83A4D"/>
    <w:rsid w:val="00B904CC"/>
    <w:rsid w:val="00B90CF4"/>
    <w:rsid w:val="00B95151"/>
    <w:rsid w:val="00BA3AA8"/>
    <w:rsid w:val="00C13458"/>
    <w:rsid w:val="00C32D2E"/>
    <w:rsid w:val="00C4571D"/>
    <w:rsid w:val="00C53969"/>
    <w:rsid w:val="00C53970"/>
    <w:rsid w:val="00C816CA"/>
    <w:rsid w:val="00C918DE"/>
    <w:rsid w:val="00CB0679"/>
    <w:rsid w:val="00CB636C"/>
    <w:rsid w:val="00CD2651"/>
    <w:rsid w:val="00CD37BE"/>
    <w:rsid w:val="00D004A3"/>
    <w:rsid w:val="00D07E09"/>
    <w:rsid w:val="00D14DB9"/>
    <w:rsid w:val="00D177E5"/>
    <w:rsid w:val="00D25EAE"/>
    <w:rsid w:val="00D35539"/>
    <w:rsid w:val="00D4262F"/>
    <w:rsid w:val="00D95761"/>
    <w:rsid w:val="00D97670"/>
    <w:rsid w:val="00DA1227"/>
    <w:rsid w:val="00DD5DD5"/>
    <w:rsid w:val="00DF63F6"/>
    <w:rsid w:val="00E03F9C"/>
    <w:rsid w:val="00E16D43"/>
    <w:rsid w:val="00E23168"/>
    <w:rsid w:val="00E25D48"/>
    <w:rsid w:val="00E27CAA"/>
    <w:rsid w:val="00E568F9"/>
    <w:rsid w:val="00E64CB4"/>
    <w:rsid w:val="00E758D0"/>
    <w:rsid w:val="00E845D0"/>
    <w:rsid w:val="00E873B3"/>
    <w:rsid w:val="00EB167B"/>
    <w:rsid w:val="00EC3661"/>
    <w:rsid w:val="00ED5419"/>
    <w:rsid w:val="00EE2187"/>
    <w:rsid w:val="00F241A9"/>
    <w:rsid w:val="00F30FB2"/>
    <w:rsid w:val="00F456EF"/>
    <w:rsid w:val="00F646DF"/>
    <w:rsid w:val="00F71EF0"/>
    <w:rsid w:val="00F77CA8"/>
    <w:rsid w:val="00F80F63"/>
    <w:rsid w:val="00FA13B7"/>
    <w:rsid w:val="00FE0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t.wzp.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5929</Words>
  <Characters>37957</Characters>
  <Application>Microsoft Office Word</Application>
  <DocSecurity>0</DocSecurity>
  <Lines>316</Lines>
  <Paragraphs>87</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Województwo Zachodniopomorskie</Company>
  <LinksUpToDate>false</LinksUpToDate>
  <CharactersWithSpaces>43799</CharactersWithSpaces>
  <SharedDoc>false</SharedDoc>
  <HLinks>
    <vt:vector size="6" baseType="variant">
      <vt:variant>
        <vt:i4>983166</vt:i4>
      </vt:variant>
      <vt:variant>
        <vt:i4>5</vt:i4>
      </vt:variant>
      <vt:variant>
        <vt:i4>0</vt:i4>
      </vt:variant>
      <vt:variant>
        <vt:i4>5</vt:i4>
      </vt:variant>
      <vt:variant>
        <vt:lpwstr>\\umwzp.local\Dokumenty\Organizacja\Wydzialowe\Pilsudskiego\2013\Ustawienia lokalne\Temporary Internet Files\OLK1CA\www.wzp.pl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Ewa Krukowska</dc:creator>
  <cp:lastModifiedBy> Anna Kwiecień</cp:lastModifiedBy>
  <cp:revision>4</cp:revision>
  <dcterms:created xsi:type="dcterms:W3CDTF">2017-11-02T08:47:00Z</dcterms:created>
  <dcterms:modified xsi:type="dcterms:W3CDTF">2017-11-02T10:55:00Z</dcterms:modified>
</cp:coreProperties>
</file>