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A44" w:rsidRDefault="00A07393">
      <w:r>
        <w:rPr>
          <w:noProof/>
          <w:color w:val="1F497D"/>
        </w:rPr>
        <w:drawing>
          <wp:inline distT="0" distB="0" distL="0" distR="0">
            <wp:extent cx="1495425" cy="1152525"/>
            <wp:effectExtent l="0" t="0" r="9525" b="9525"/>
            <wp:docPr id="2" name="Obraz 2" descr="cid:image001.jpg@01D07389.FCA15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jpg@01D07389.FCA1565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64C" w:rsidRDefault="0018664C" w:rsidP="0018664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3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Zapytania ofertowego z dnia </w:t>
      </w:r>
      <w:r w:rsidR="0046718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="00A7358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bookmarkStart w:id="0" w:name="_GoBack"/>
      <w:bookmarkEnd w:id="0"/>
      <w:r w:rsidR="0046718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.01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.2024 r.</w:t>
      </w:r>
    </w:p>
    <w:p w:rsidR="0018664C" w:rsidRDefault="0018664C" w:rsidP="0018664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8664C" w:rsidRPr="00FA1F76" w:rsidRDefault="0018664C" w:rsidP="0018664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18664C" w:rsidRDefault="0018664C" w:rsidP="0018664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18664C" w:rsidRPr="00FA1F76" w:rsidRDefault="0018664C" w:rsidP="0018664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8664C" w:rsidRDefault="0018664C" w:rsidP="0018664C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            </w:t>
      </w: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………………………………………………………………………………………</w:t>
      </w:r>
    </w:p>
    <w:p w:rsidR="0018664C" w:rsidRPr="009E2AB4" w:rsidRDefault="0018664C" w:rsidP="0046718B">
      <w:pPr>
        <w:spacing w:after="0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18664C" w:rsidRPr="0009702E" w:rsidRDefault="0018664C" w:rsidP="0018664C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doradztwa </w:t>
      </w:r>
    </w:p>
    <w:p w:rsidR="0018664C" w:rsidRPr="0046718B" w:rsidRDefault="0018664C" w:rsidP="0046718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zapytanie ofertowe pn.:</w:t>
      </w:r>
    </w:p>
    <w:p w:rsidR="0018664C" w:rsidRPr="0018664C" w:rsidRDefault="0018664C" w:rsidP="0018664C">
      <w:pPr>
        <w:numPr>
          <w:ilvl w:val="0"/>
          <w:numId w:val="2"/>
        </w:numPr>
        <w:shd w:val="clear" w:color="auto" w:fill="FFFFFF"/>
        <w:spacing w:before="120" w:after="120" w:line="276" w:lineRule="auto"/>
        <w:jc w:val="both"/>
        <w:rPr>
          <w:rFonts w:cstheme="minorHAnsi"/>
        </w:rPr>
      </w:pPr>
      <w:r w:rsidRPr="0018664C">
        <w:rPr>
          <w:rFonts w:cstheme="minorHAnsi"/>
          <w:lang w:eastAsia="pl-PL"/>
        </w:rPr>
        <w:t>Przygotowanie i przeprowadzenie</w:t>
      </w:r>
      <w:r>
        <w:rPr>
          <w:rFonts w:cstheme="minorHAnsi"/>
          <w:b/>
          <w:lang w:eastAsia="pl-PL"/>
        </w:rPr>
        <w:t xml:space="preserve"> </w:t>
      </w:r>
      <w:r w:rsidRPr="0018664C">
        <w:rPr>
          <w:rFonts w:cs="Arial"/>
        </w:rPr>
        <w:t xml:space="preserve">10 (dziesięciu) godzin </w:t>
      </w:r>
      <w:bookmarkStart w:id="1" w:name="_Hlk156379227"/>
      <w:bookmarkStart w:id="2" w:name="_Hlk155948934"/>
      <w:r w:rsidRPr="0018664C">
        <w:rPr>
          <w:rFonts w:cstheme="minorHAnsi"/>
        </w:rPr>
        <w:t xml:space="preserve">doradztwa z </w:t>
      </w:r>
      <w:bookmarkStart w:id="3" w:name="_Hlk156378541"/>
      <w:r w:rsidRPr="0018664C">
        <w:rPr>
          <w:rFonts w:cstheme="minorHAnsi"/>
        </w:rPr>
        <w:t xml:space="preserve">zakresu rozwoju usług  społecznych i wdrażania procesu </w:t>
      </w:r>
      <w:proofErr w:type="spellStart"/>
      <w:r w:rsidRPr="0018664C">
        <w:rPr>
          <w:rFonts w:cstheme="minorHAnsi"/>
        </w:rPr>
        <w:t>deinstytucjonalizacji</w:t>
      </w:r>
      <w:proofErr w:type="spellEnd"/>
      <w:r w:rsidRPr="0018664C">
        <w:rPr>
          <w:rFonts w:cstheme="minorHAnsi"/>
        </w:rPr>
        <w:t xml:space="preserve"> </w:t>
      </w:r>
      <w:r>
        <w:rPr>
          <w:rFonts w:cstheme="minorHAnsi"/>
        </w:rPr>
        <w:t xml:space="preserve">     </w:t>
      </w:r>
      <w:r w:rsidRPr="0018664C">
        <w:rPr>
          <w:rFonts w:cstheme="minorHAnsi"/>
        </w:rPr>
        <w:t xml:space="preserve">(z uwzględnieniem kreowania usług dla rodziny, seniorów i pieczy zastępczej), dla zachodniopomorskich jednostek samorządu terytorialnego, podmiotów polityki i integracji społecznej oraz sektora </w:t>
      </w:r>
      <w:proofErr w:type="spellStart"/>
      <w:r w:rsidRPr="0018664C">
        <w:rPr>
          <w:rFonts w:cstheme="minorHAnsi"/>
        </w:rPr>
        <w:t>ngo</w:t>
      </w:r>
      <w:bookmarkEnd w:id="1"/>
      <w:proofErr w:type="spellEnd"/>
      <w:r w:rsidRPr="0018664C">
        <w:rPr>
          <w:rFonts w:cstheme="minorHAnsi"/>
        </w:rPr>
        <w:t>, podczas Konwentu Wójtów, Burmistrzów i Prezydentów Miast Województwa Zachodniopomorskiego, w dniach 21-22.02.2024 r.</w:t>
      </w:r>
    </w:p>
    <w:bookmarkEnd w:id="2"/>
    <w:bookmarkEnd w:id="3"/>
    <w:p w:rsidR="0018664C" w:rsidRDefault="0018664C" w:rsidP="0018664C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        </w:t>
      </w: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18664C" w:rsidRPr="00576113" w:rsidRDefault="0018664C" w:rsidP="0018664C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4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7275"/>
        <w:gridCol w:w="2879"/>
        <w:gridCol w:w="3568"/>
      </w:tblGrid>
      <w:tr w:rsidR="0018664C" w:rsidRPr="00276328" w:rsidTr="006D5849">
        <w:trPr>
          <w:trHeight w:val="567"/>
          <w:jc w:val="center"/>
        </w:trPr>
        <w:tc>
          <w:tcPr>
            <w:tcW w:w="807" w:type="dxa"/>
            <w:shd w:val="clear" w:color="auto" w:fill="D9D9D9"/>
            <w:vAlign w:val="center"/>
          </w:tcPr>
          <w:p w:rsidR="0018664C" w:rsidRPr="00C50BDD" w:rsidRDefault="0018664C" w:rsidP="006D584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275" w:type="dxa"/>
            <w:shd w:val="clear" w:color="auto" w:fill="D9D9D9"/>
            <w:vAlign w:val="center"/>
          </w:tcPr>
          <w:p w:rsidR="0018664C" w:rsidRPr="00E81E0B" w:rsidRDefault="0018664C" w:rsidP="006D584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970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Nazwa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doradztwa </w:t>
            </w:r>
          </w:p>
        </w:tc>
        <w:tc>
          <w:tcPr>
            <w:tcW w:w="2879" w:type="dxa"/>
            <w:shd w:val="clear" w:color="auto" w:fill="D9D9D9"/>
            <w:vAlign w:val="center"/>
          </w:tcPr>
          <w:p w:rsidR="0018664C" w:rsidRPr="00C50BDD" w:rsidRDefault="0018664C" w:rsidP="006D5849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Daty wykonania</w:t>
            </w:r>
          </w:p>
        </w:tc>
        <w:tc>
          <w:tcPr>
            <w:tcW w:w="3568" w:type="dxa"/>
            <w:shd w:val="clear" w:color="auto" w:fill="D9D9D9"/>
            <w:vAlign w:val="center"/>
          </w:tcPr>
          <w:p w:rsidR="0018664C" w:rsidRPr="00C50BDD" w:rsidRDefault="0018664C" w:rsidP="006D5849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Podmiot zlecający</w:t>
            </w:r>
          </w:p>
        </w:tc>
      </w:tr>
      <w:tr w:rsidR="0018664C" w:rsidRPr="00276328" w:rsidTr="006D5849">
        <w:trPr>
          <w:trHeight w:val="567"/>
          <w:jc w:val="center"/>
        </w:trPr>
        <w:tc>
          <w:tcPr>
            <w:tcW w:w="807" w:type="dxa"/>
            <w:vAlign w:val="center"/>
          </w:tcPr>
          <w:p w:rsidR="0018664C" w:rsidRPr="00C50BDD" w:rsidRDefault="0018664C" w:rsidP="006D584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75" w:type="dxa"/>
            <w:vAlign w:val="center"/>
          </w:tcPr>
          <w:p w:rsidR="0018664C" w:rsidRPr="00C50BDD" w:rsidRDefault="0018664C" w:rsidP="006D584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9" w:type="dxa"/>
            <w:vAlign w:val="center"/>
          </w:tcPr>
          <w:p w:rsidR="0018664C" w:rsidRPr="00C50BDD" w:rsidRDefault="0018664C" w:rsidP="006D5849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68" w:type="dxa"/>
            <w:vAlign w:val="center"/>
          </w:tcPr>
          <w:p w:rsidR="0018664C" w:rsidRPr="00C50BDD" w:rsidRDefault="0018664C" w:rsidP="006D5849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8664C" w:rsidRPr="00276328" w:rsidTr="006D5849">
        <w:trPr>
          <w:trHeight w:val="567"/>
          <w:jc w:val="center"/>
        </w:trPr>
        <w:tc>
          <w:tcPr>
            <w:tcW w:w="807" w:type="dxa"/>
            <w:vAlign w:val="center"/>
          </w:tcPr>
          <w:p w:rsidR="0018664C" w:rsidRPr="00C50BDD" w:rsidRDefault="0018664C" w:rsidP="006D584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75" w:type="dxa"/>
            <w:vAlign w:val="center"/>
          </w:tcPr>
          <w:p w:rsidR="0018664C" w:rsidRPr="00C50BDD" w:rsidRDefault="0018664C" w:rsidP="006D584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9" w:type="dxa"/>
            <w:vAlign w:val="center"/>
          </w:tcPr>
          <w:p w:rsidR="0018664C" w:rsidRPr="00C50BDD" w:rsidRDefault="0018664C" w:rsidP="006D5849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568" w:type="dxa"/>
            <w:vAlign w:val="center"/>
          </w:tcPr>
          <w:p w:rsidR="0018664C" w:rsidRPr="00C50BDD" w:rsidRDefault="0018664C" w:rsidP="006D5849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8664C" w:rsidRPr="00276328" w:rsidTr="006D5849">
        <w:trPr>
          <w:trHeight w:val="567"/>
          <w:jc w:val="center"/>
        </w:trPr>
        <w:tc>
          <w:tcPr>
            <w:tcW w:w="807" w:type="dxa"/>
            <w:vAlign w:val="center"/>
          </w:tcPr>
          <w:p w:rsidR="0018664C" w:rsidRPr="00C50BDD" w:rsidRDefault="0018664C" w:rsidP="006D584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75" w:type="dxa"/>
            <w:vAlign w:val="center"/>
          </w:tcPr>
          <w:p w:rsidR="0018664C" w:rsidRPr="00C50BDD" w:rsidRDefault="0018664C" w:rsidP="006D584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79" w:type="dxa"/>
            <w:vAlign w:val="center"/>
          </w:tcPr>
          <w:p w:rsidR="0018664C" w:rsidRPr="00C50BDD" w:rsidRDefault="0018664C" w:rsidP="006D5849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568" w:type="dxa"/>
            <w:vAlign w:val="center"/>
          </w:tcPr>
          <w:p w:rsidR="0018664C" w:rsidRPr="00C50BDD" w:rsidRDefault="0018664C" w:rsidP="006D5849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46718B" w:rsidRDefault="0046718B" w:rsidP="0018664C">
      <w:pPr>
        <w:rPr>
          <w:vertAlign w:val="superscript"/>
        </w:rPr>
      </w:pPr>
    </w:p>
    <w:p w:rsidR="0018664C" w:rsidRPr="00274930" w:rsidRDefault="0018664C" w:rsidP="0018664C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18664C" w:rsidRDefault="0018664C" w:rsidP="0018664C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18664C" w:rsidRDefault="0018664C" w:rsidP="0018664C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18664C" w:rsidRDefault="0018664C" w:rsidP="0018664C">
      <w:pPr>
        <w:spacing w:after="0" w:line="240" w:lineRule="auto"/>
        <w:ind w:left="9217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721174" w:rsidRPr="0046718B" w:rsidRDefault="0018664C" w:rsidP="0046718B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woli w jego imieniu</w:t>
      </w:r>
    </w:p>
    <w:sectPr w:rsidR="00721174" w:rsidRPr="0046718B" w:rsidSect="0046718B">
      <w:footerReference w:type="default" r:id="rId9"/>
      <w:pgSz w:w="16838" w:h="11906" w:orient="landscape"/>
      <w:pgMar w:top="142" w:right="1417" w:bottom="1276" w:left="1417" w:header="708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18B" w:rsidRDefault="0046718B" w:rsidP="0046718B">
      <w:pPr>
        <w:spacing w:after="0" w:line="240" w:lineRule="auto"/>
      </w:pPr>
      <w:r>
        <w:separator/>
      </w:r>
    </w:p>
  </w:endnote>
  <w:endnote w:type="continuationSeparator" w:id="0">
    <w:p w:rsidR="0046718B" w:rsidRDefault="0046718B" w:rsidP="0046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18B" w:rsidRDefault="0046718B" w:rsidP="0046718B">
    <w:pPr>
      <w:pStyle w:val="Stopka"/>
      <w:ind w:left="2268"/>
    </w:pPr>
    <w:r>
      <w:rPr>
        <w:noProof/>
      </w:rPr>
      <w:drawing>
        <wp:inline distT="0" distB="0" distL="0" distR="0" wp14:anchorId="48D47705">
          <wp:extent cx="5686425" cy="802344"/>
          <wp:effectExtent l="0" t="0" r="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8120" cy="8096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18B" w:rsidRDefault="0046718B" w:rsidP="0046718B">
      <w:pPr>
        <w:spacing w:after="0" w:line="240" w:lineRule="auto"/>
      </w:pPr>
      <w:r>
        <w:separator/>
      </w:r>
    </w:p>
  </w:footnote>
  <w:footnote w:type="continuationSeparator" w:id="0">
    <w:p w:rsidR="0046718B" w:rsidRDefault="0046718B" w:rsidP="00467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C7AD7"/>
    <w:multiLevelType w:val="hybridMultilevel"/>
    <w:tmpl w:val="EAA2E1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393"/>
    <w:rsid w:val="0018664C"/>
    <w:rsid w:val="0046718B"/>
    <w:rsid w:val="00721174"/>
    <w:rsid w:val="00790A44"/>
    <w:rsid w:val="00A07393"/>
    <w:rsid w:val="00A7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4EF268"/>
  <w15:chartTrackingRefBased/>
  <w15:docId w15:val="{9DEE59D8-3738-4F83-97D5-F7E0D7F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18664C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18664C"/>
  </w:style>
  <w:style w:type="paragraph" w:styleId="Nagwek">
    <w:name w:val="header"/>
    <w:basedOn w:val="Normalny"/>
    <w:link w:val="NagwekZnak"/>
    <w:uiPriority w:val="99"/>
    <w:unhideWhenUsed/>
    <w:rsid w:val="0046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718B"/>
  </w:style>
  <w:style w:type="paragraph" w:styleId="Stopka">
    <w:name w:val="footer"/>
    <w:basedOn w:val="Normalny"/>
    <w:link w:val="StopkaZnak"/>
    <w:uiPriority w:val="99"/>
    <w:unhideWhenUsed/>
    <w:rsid w:val="0046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7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A4921.3FAAAF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Wótowicz</dc:creator>
  <cp:keywords/>
  <dc:description/>
  <cp:lastModifiedBy>Jerzy Wótowicz</cp:lastModifiedBy>
  <cp:revision>3</cp:revision>
  <dcterms:created xsi:type="dcterms:W3CDTF">2024-01-23T12:29:00Z</dcterms:created>
  <dcterms:modified xsi:type="dcterms:W3CDTF">2024-01-25T08:34:00Z</dcterms:modified>
</cp:coreProperties>
</file>