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16" w:rsidRDefault="003E1E16" w:rsidP="003E1E16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3E1E16" w:rsidRDefault="003E1E16" w:rsidP="003E1E1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XVI SESJĘ SEJMIKU WOJEWÓDZTWA ZACHODNIOPOMORSKIEGO</w:t>
      </w:r>
    </w:p>
    <w:p w:rsidR="003E1E16" w:rsidRDefault="003E1E16" w:rsidP="00881E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15 listopada  2016 r. </w:t>
      </w:r>
    </w:p>
    <w:p w:rsidR="003E1E16" w:rsidRDefault="00FB551B" w:rsidP="00FB551B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 07</w:t>
      </w:r>
      <w:r w:rsidR="00FA4B7F">
        <w:rPr>
          <w:rFonts w:ascii="Arial" w:hAnsi="Arial" w:cs="Arial"/>
          <w:b/>
          <w:i/>
          <w:color w:val="0070C0"/>
          <w:u w:val="single"/>
        </w:rPr>
        <w:t xml:space="preserve"> listopada</w:t>
      </w:r>
      <w:r w:rsidR="003E1E16">
        <w:rPr>
          <w:rFonts w:ascii="Arial" w:hAnsi="Arial" w:cs="Arial"/>
          <w:b/>
          <w:i/>
          <w:color w:val="0070C0"/>
          <w:u w:val="single"/>
        </w:rPr>
        <w:t xml:space="preserve">  2016 r.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3E1E16" w:rsidTr="00727E1C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3E1E16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3E1E16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3E1E16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CC57A6" w:rsidP="00CC57A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zmieniająca uchwałę Nr XLIII/513/10 Sejmiku Województwa Zachodniopomorskiego z dnia 26 lipca 2010 r. w sprawie utworzenia samorządowego zakładu budżetowego pod nazwą „Zachodniopomorskie Laboratorium Drogowe w Koszalinie”.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6" w:rsidRDefault="00873C64" w:rsidP="003E1E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C754B">
              <w:rPr>
                <w:rFonts w:ascii="Arial" w:hAnsi="Arial" w:cs="Arial"/>
                <w:sz w:val="20"/>
                <w:szCs w:val="20"/>
              </w:rPr>
              <w:t>Budżetu</w:t>
            </w:r>
            <w:r>
              <w:rPr>
                <w:rFonts w:ascii="Arial" w:hAnsi="Arial" w:cs="Arial"/>
                <w:sz w:val="20"/>
                <w:szCs w:val="20"/>
              </w:rPr>
              <w:t xml:space="preserve"> i Spraw Samorządowych</w:t>
            </w:r>
          </w:p>
          <w:p w:rsidR="00CC57A6" w:rsidRDefault="00CC57A6" w:rsidP="003E1E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3C64">
              <w:rPr>
                <w:rFonts w:ascii="Arial" w:hAnsi="Arial" w:cs="Arial"/>
                <w:sz w:val="20"/>
                <w:szCs w:val="20"/>
              </w:rPr>
              <w:t>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CC57A6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3E1E16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3E1E16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CC57A6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299/1/16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3E1E16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CC57A6">
              <w:rPr>
                <w:rFonts w:ascii="Arial" w:hAnsi="Arial" w:cs="Arial"/>
                <w:sz w:val="20"/>
                <w:szCs w:val="20"/>
              </w:rPr>
              <w:t>sprawie zmiany uchwały Nr XIII/241/16 z dnia 21 czerwca 2016 r. w sprawie określenia zasad, trybu i harmonogramu prac nad aktualizacją Strategii Rozwoju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6" w:rsidRDefault="00873C64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CC57A6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WZS</w:t>
            </w:r>
          </w:p>
        </w:tc>
      </w:tr>
      <w:tr w:rsidR="003E1E16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3E1E16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873C64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873C64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określenia terminów zakończenia okresu zbiorów poszczególnych roślin uprawnych w województwie zachodniopomorskim dla celów zachowania uprawnień do odszkodowania za szkody łowieckie.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6" w:rsidRDefault="00873C64" w:rsidP="00873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16" w:rsidRDefault="00873C64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873C64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64" w:rsidRDefault="00873C64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64" w:rsidRDefault="00873C64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64" w:rsidRDefault="00873C64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przyjęcia Programu Ochrony Środowiska Województwa Zachodniopomorskiego na lata 2016-2020 z perspektywą do 2024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4" w:rsidRDefault="00873C64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64" w:rsidRDefault="00873C64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A41BC9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302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uchwały Nr VIII/97/11 Sejmiku Województwa Zachodniopomorskiego z dnia 20 września 2011 roku w sprawie Wojewódzkiego Programu Rozwoju Bazy Sportowej na lata 2011-2018.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C9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A41BC9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303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zbycie w drodze darowizny na rzecz gminy Gościno nieruchomości stanowiących własność województwa zachodniopomorskiego.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C9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A41BC9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304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sprawie zmian budżetu Województwa Zachodniopomorskiego na 2016 rok oraz zmiany uchwały Nr IX/171/15 Sejmiku Województwa Zachodniopomorskiego z dnia 15 grudnia 2015 roku w sprawie uchwalenia budżetu Województwa Zachodniopomorskiego na 2016 rok.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C9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C519E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A41BC9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305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41BC9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zmieniającej uchwałę Nr XXIII/305/13 Sejmiku Województwa Zachodniopomorskiego z dnia 26 marca 2013 r. w sprawie uchwalenia Wieloletniej Prognozy Finansowej Województwa Zachodniopomorskiego na lata 2016-2038.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C9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C9" w:rsidRDefault="00AC519E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AC519E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306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A4B7F">
              <w:rPr>
                <w:rFonts w:ascii="Arial" w:hAnsi="Arial" w:cs="Arial"/>
                <w:sz w:val="20"/>
                <w:szCs w:val="20"/>
              </w:rPr>
              <w:t>w sprawie wyrażenia zgody na zbycie w drodze darowizny na rzecz Skarbu Państwa nieruchomości stanowiących własność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9E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AC519E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307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Pr="00FA4B7F" w:rsidRDefault="00AC519E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10D">
              <w:rPr>
                <w:rFonts w:ascii="Arial" w:hAnsi="Arial" w:cs="Arial"/>
                <w:sz w:val="20"/>
                <w:szCs w:val="20"/>
              </w:rPr>
              <w:t>w sprawie przyjęcia „Programu współpracy Województwa Zachodniopomorskiego z organizacjami pozarządowymi na rok 2017”.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9E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9E" w:rsidRDefault="00AC519E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WWS</w:t>
            </w:r>
          </w:p>
        </w:tc>
      </w:tr>
      <w:tr w:rsidR="00881ECC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881ECC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881ECC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308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881ECC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</w:t>
            </w:r>
            <w:r w:rsidR="00AC754B">
              <w:rPr>
                <w:rFonts w:ascii="Arial" w:hAnsi="Arial" w:cs="Arial"/>
                <w:sz w:val="20"/>
                <w:szCs w:val="20"/>
              </w:rPr>
              <w:t>ie wskazania dodatkowego miasta</w:t>
            </w:r>
            <w:r>
              <w:rPr>
                <w:rFonts w:ascii="Arial" w:hAnsi="Arial" w:cs="Arial"/>
                <w:sz w:val="20"/>
                <w:szCs w:val="20"/>
              </w:rPr>
              <w:t>, w którym może być przeprowadzany egzamin państwowy w zakresie prawa jazdy kategorii AM, A1, A2, A, B1 lub B.</w:t>
            </w:r>
          </w:p>
          <w:p w:rsidR="00881ECC" w:rsidRPr="00881ECC" w:rsidRDefault="00881ECC" w:rsidP="00881ECC">
            <w:pPr>
              <w:tabs>
                <w:tab w:val="num" w:pos="934"/>
              </w:tabs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881ECC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81ECC">
              <w:rPr>
                <w:rFonts w:ascii="Arial" w:hAnsi="Arial" w:cs="Arial"/>
                <w:i/>
                <w:sz w:val="16"/>
                <w:szCs w:val="16"/>
              </w:rPr>
              <w:t>Szczecinek)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CC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AC754B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WBiOIN</w:t>
            </w:r>
            <w:proofErr w:type="spellEnd"/>
          </w:p>
        </w:tc>
      </w:tr>
      <w:tr w:rsidR="00881ECC" w:rsidTr="00727E1C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881ECC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881ECC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309</w:t>
            </w:r>
            <w:r w:rsidR="00AC754B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881ECC" w:rsidP="003E1E16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wskazania </w:t>
            </w:r>
            <w:r w:rsidR="00AC754B">
              <w:rPr>
                <w:rFonts w:ascii="Arial" w:hAnsi="Arial" w:cs="Arial"/>
                <w:sz w:val="20"/>
                <w:szCs w:val="20"/>
              </w:rPr>
              <w:t>dodatkowego miasta</w:t>
            </w:r>
            <w:r>
              <w:rPr>
                <w:rFonts w:ascii="Arial" w:hAnsi="Arial" w:cs="Arial"/>
                <w:sz w:val="20"/>
                <w:szCs w:val="20"/>
              </w:rPr>
              <w:t>, w którym może być przeprowadzany egzamin państwowy w zakresie prawa jazdy kategorii AM, A1, A2, A, B1 lub B.</w:t>
            </w:r>
          </w:p>
          <w:p w:rsidR="00881ECC" w:rsidRPr="00881ECC" w:rsidRDefault="00881ECC" w:rsidP="00881ECC">
            <w:pPr>
              <w:tabs>
                <w:tab w:val="num" w:pos="934"/>
              </w:tabs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881ECC">
              <w:rPr>
                <w:rFonts w:ascii="Arial" w:hAnsi="Arial" w:cs="Arial"/>
                <w:i/>
                <w:sz w:val="16"/>
                <w:szCs w:val="16"/>
              </w:rPr>
              <w:t>(Barlinek)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CC" w:rsidRDefault="00C15B6F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CC" w:rsidRDefault="00AC754B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WBiOIN</w:t>
            </w:r>
            <w:proofErr w:type="spellEnd"/>
          </w:p>
        </w:tc>
      </w:tr>
      <w:tr w:rsidR="00FB551B" w:rsidTr="00FB551B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1B" w:rsidRDefault="00FB551B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1B" w:rsidRDefault="00FB551B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310/1/16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1B" w:rsidRPr="00FB551B" w:rsidRDefault="00FB551B" w:rsidP="00FB551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551B">
              <w:rPr>
                <w:rFonts w:ascii="Arial" w:hAnsi="Arial" w:cs="Arial"/>
                <w:color w:val="000000"/>
                <w:sz w:val="20"/>
                <w:szCs w:val="20"/>
              </w:rPr>
              <w:t>w sprawie połączenia Specjalistycznego Szpitala im. Prof. Alfreda Sokołowskiego w Szcze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cinie z Samodzielnym Publicznym</w:t>
            </w:r>
            <w:r w:rsidRPr="00FB551B">
              <w:rPr>
                <w:rFonts w:ascii="Arial" w:hAnsi="Arial" w:cs="Arial"/>
                <w:color w:val="000000"/>
                <w:sz w:val="20"/>
                <w:szCs w:val="20"/>
              </w:rPr>
              <w:t xml:space="preserve"> Wojewódzkim Szpitalem Zespolonym w Szczecinie.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B" w:rsidRDefault="00FB551B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Zdrowia, Opieki Społecznej i 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1B" w:rsidRDefault="00FB551B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253A9" w:rsidTr="00FB551B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A9" w:rsidRDefault="000253A9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A9" w:rsidRDefault="000253A9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311/1/16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A9" w:rsidRPr="00BA4607" w:rsidRDefault="000253A9" w:rsidP="00FB551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46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A4607">
              <w:rPr>
                <w:rFonts w:ascii="Arial" w:hAnsi="Arial" w:cs="Arial"/>
                <w:color w:val="000000"/>
                <w:sz w:val="20"/>
                <w:szCs w:val="20"/>
              </w:rPr>
              <w:t>w sprawie ustalenia liczb przedstawicieli w radach społecznych i wyboru członków rad społecznych w podmiotach leczniczych, dla których podmiotem tworzącym jest Województwo Zachodniopomorskie,</w:t>
            </w:r>
            <w:r w:rsidR="00D1505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(Klub Radnych PO)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9" w:rsidRDefault="000253A9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A9" w:rsidRDefault="00D1505C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BA4607" w:rsidTr="00FB551B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7" w:rsidRDefault="00BA4607" w:rsidP="00727E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7" w:rsidRDefault="00D1505C" w:rsidP="00727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312/1/16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7" w:rsidRPr="00D1505C" w:rsidRDefault="00D1505C" w:rsidP="00D1505C">
            <w:pPr>
              <w:spacing w:after="0" w:line="240" w:lineRule="auto"/>
            </w:pPr>
            <w:r w:rsidRPr="00890EA9">
              <w:rPr>
                <w:rFonts w:ascii="Arial" w:hAnsi="Arial" w:cs="Arial"/>
                <w:sz w:val="20"/>
              </w:rPr>
              <w:t>w sprawie likwidacji aglomeracji Kozielice wyznaczonej rozporządzeniem Nr 18/2008 Wojewody Zachodniopomors</w:t>
            </w:r>
            <w:r>
              <w:rPr>
                <w:rFonts w:ascii="Arial" w:hAnsi="Arial" w:cs="Arial"/>
                <w:sz w:val="20"/>
              </w:rPr>
              <w:t>kiego z dnia 29 kwietnia 2008 r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7" w:rsidRDefault="00D53839" w:rsidP="00727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7" w:rsidRDefault="00D1505C" w:rsidP="00727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</w:tbl>
    <w:p w:rsidR="004C6ED3" w:rsidRDefault="004C6ED3"/>
    <w:sectPr w:rsidR="004C6ED3" w:rsidSect="00FB551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6EBC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744F53B5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9A7D19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07"/>
    <w:rsid w:val="000253A9"/>
    <w:rsid w:val="000E221A"/>
    <w:rsid w:val="000F648D"/>
    <w:rsid w:val="00194A54"/>
    <w:rsid w:val="001E25EE"/>
    <w:rsid w:val="002A1D58"/>
    <w:rsid w:val="003E1E16"/>
    <w:rsid w:val="004C6ED3"/>
    <w:rsid w:val="00734C2F"/>
    <w:rsid w:val="00873C64"/>
    <w:rsid w:val="00881ECC"/>
    <w:rsid w:val="009F48C4"/>
    <w:rsid w:val="00A41BC9"/>
    <w:rsid w:val="00AC519E"/>
    <w:rsid w:val="00AC754B"/>
    <w:rsid w:val="00BA4607"/>
    <w:rsid w:val="00C15B6F"/>
    <w:rsid w:val="00CB46FE"/>
    <w:rsid w:val="00CC57A6"/>
    <w:rsid w:val="00D1505C"/>
    <w:rsid w:val="00D53839"/>
    <w:rsid w:val="00E1354D"/>
    <w:rsid w:val="00F36A07"/>
    <w:rsid w:val="00FA4B7F"/>
    <w:rsid w:val="00F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1E1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1E1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20</cp:revision>
  <cp:lastPrinted>2016-11-04T12:43:00Z</cp:lastPrinted>
  <dcterms:created xsi:type="dcterms:W3CDTF">2016-10-19T06:34:00Z</dcterms:created>
  <dcterms:modified xsi:type="dcterms:W3CDTF">2016-11-08T12:24:00Z</dcterms:modified>
</cp:coreProperties>
</file>