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C8" w:rsidRDefault="002844C8" w:rsidP="005A249B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5A249B" w:rsidRDefault="005A249B" w:rsidP="005A249B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5A249B" w:rsidRDefault="005A249B" w:rsidP="005A249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686215">
        <w:rPr>
          <w:rFonts w:ascii="Arial" w:hAnsi="Arial" w:cs="Arial"/>
          <w:b/>
        </w:rPr>
        <w:t xml:space="preserve">II </w:t>
      </w:r>
      <w:r>
        <w:rPr>
          <w:rFonts w:ascii="Arial" w:hAnsi="Arial" w:cs="Arial"/>
          <w:b/>
        </w:rPr>
        <w:t>SESJĘ SEJMIKU WOJEWÓDZTWA ZACHODNIOPOMORSKIEGO</w:t>
      </w:r>
    </w:p>
    <w:p w:rsidR="005A249B" w:rsidRDefault="000B3CEC" w:rsidP="005A249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17</w:t>
      </w:r>
      <w:r w:rsidR="00686215">
        <w:rPr>
          <w:rFonts w:ascii="Arial" w:hAnsi="Arial" w:cs="Arial"/>
          <w:b/>
        </w:rPr>
        <w:t xml:space="preserve"> grudnia </w:t>
      </w:r>
      <w:r w:rsidR="005A249B">
        <w:rPr>
          <w:rFonts w:ascii="Arial" w:hAnsi="Arial" w:cs="Arial"/>
          <w:b/>
        </w:rPr>
        <w:t xml:space="preserve">2018 r. </w:t>
      </w:r>
    </w:p>
    <w:p w:rsidR="005A249B" w:rsidRDefault="005A249B" w:rsidP="005A249B">
      <w:pPr>
        <w:spacing w:after="0" w:line="240" w:lineRule="auto"/>
        <w:jc w:val="center"/>
        <w:rPr>
          <w:rFonts w:ascii="Arial" w:hAnsi="Arial" w:cs="Arial"/>
          <w:b/>
        </w:rPr>
      </w:pPr>
    </w:p>
    <w:p w:rsidR="005A249B" w:rsidRDefault="002844C8" w:rsidP="005A249B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>stan na:  10</w:t>
      </w:r>
      <w:r w:rsidR="000B3CEC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grudnia </w:t>
      </w:r>
      <w:r w:rsidR="005A249B" w:rsidRPr="00795D88">
        <w:rPr>
          <w:rFonts w:ascii="Arial" w:hAnsi="Arial" w:cs="Arial"/>
          <w:b/>
          <w:i/>
          <w:color w:val="0070C0"/>
          <w:highlight w:val="yellow"/>
          <w:u w:val="single"/>
        </w:rPr>
        <w:t>2018 r.</w:t>
      </w:r>
      <w:r w:rsidR="005A249B"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5A249B" w:rsidRDefault="005A249B" w:rsidP="005A249B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5A249B" w:rsidTr="002844C8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9B" w:rsidRDefault="005A249B" w:rsidP="009775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9B" w:rsidRDefault="005A249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9B" w:rsidRDefault="005A249B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9B" w:rsidRDefault="005A249B" w:rsidP="00977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9B" w:rsidRDefault="005A249B" w:rsidP="00977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5A249B" w:rsidRDefault="005A249B" w:rsidP="0097756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686215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Pr="002844C8" w:rsidRDefault="00180E8C" w:rsidP="00076D4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4C8">
              <w:rPr>
                <w:rFonts w:ascii="Arial" w:hAnsi="Arial" w:cs="Arial"/>
                <w:sz w:val="20"/>
              </w:rPr>
              <w:t>w sprawie zmian w Statucie Samodzielnego Publicznego Zespołu Zakładów Opieki Zdrowotnej w Gryficach nadanego uchwała nr XXVIII/435/17 Sejmiku Województwa Zachodniopomorskiego z dnia 21 listopada 2017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F4379F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686215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180E8C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Pr="002844C8" w:rsidRDefault="00180E8C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Cedynia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F4379F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686215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823CB6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Pr="002844C8" w:rsidRDefault="00823CB6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Widuchowa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686215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15" w:rsidRDefault="00F4379F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076D49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49" w:rsidRDefault="00076D49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49" w:rsidRDefault="00823CB6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4379F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49" w:rsidRPr="002844C8" w:rsidRDefault="00823CB6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Mieszkowice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49" w:rsidRDefault="00076D49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49" w:rsidRDefault="00F4379F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Chojna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Darłowo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F437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Mielno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B3CE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Białogard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B3CE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823CB6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Choszczno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B3CE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796F9E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Gryfice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B3CEC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796F9E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Gryfino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B3CEC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Pr="002844C8" w:rsidRDefault="00F4379F" w:rsidP="00F4379F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Kołobrzeg pomocy rzeczowej w postaci nieodpłatnego przekazania na jej rzecz składników rzeczowych majątku ruchomego,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F4379F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B3CEC">
              <w:rPr>
                <w:rFonts w:ascii="Arial" w:hAnsi="Arial" w:cs="Arial"/>
                <w:sz w:val="20"/>
                <w:szCs w:val="20"/>
              </w:rPr>
              <w:t>/1/18</w:t>
            </w:r>
            <w:bookmarkStart w:id="0" w:name="_GoBack"/>
            <w:bookmarkEnd w:id="0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F4379F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udzielenia gminie Resko pomocy rzeczowej w postaci nieodpłatnego przekazania na jej rzecz składników rzeczowych majątku ruchomego,</w:t>
            </w:r>
          </w:p>
          <w:p w:rsidR="002844C8" w:rsidRPr="002844C8" w:rsidRDefault="002844C8" w:rsidP="00F4379F">
            <w:pPr>
              <w:tabs>
                <w:tab w:val="left" w:pos="357"/>
                <w:tab w:val="left" w:pos="851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9F" w:rsidRDefault="00F4379F" w:rsidP="00954A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796F9E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796F9E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0B3CEC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Pr="000B3CEC" w:rsidRDefault="000B3CEC" w:rsidP="000B3CEC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CEC">
              <w:rPr>
                <w:rFonts w:ascii="Arial" w:hAnsi="Arial" w:cs="Arial"/>
                <w:sz w:val="20"/>
                <w:szCs w:val="20"/>
              </w:rPr>
              <w:t>w sprawie zmian budżetu Województwa Zachodniopomorskiego na 2018 rok oraz zmiany uchwały Nr XXIX/449/17 Sejmiku Województwa Zachodniopomorskiego z dnia 19 grudnia 2017 roku w sprawie uchwalenia budżetu Województwa Zachodniopomorskiego na 2018 rok,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796F9E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0B3CEC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796F9E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796F9E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0B3CEC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Pr="000B3CEC" w:rsidRDefault="000B3CEC" w:rsidP="000B3CEC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3CEC">
              <w:rPr>
                <w:rFonts w:ascii="Arial" w:eastAsia="Calibri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796F9E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9E" w:rsidRDefault="000B3CEC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  <w:p w:rsidR="000B3CEC" w:rsidRDefault="000B3CEC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19/1/18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powołania komisji rewizyjnej Sejmiku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ustalenia składów osobowych komisji stałych Sejmiku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wyboru przewodniczących i wiceprzewodniczących komisji stałych Sejmiku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sprawie powołania komisji doraźnych Sejmiku Województwa Zachodniopomorskiego</w:t>
            </w:r>
            <w:r w:rsidRPr="002844C8">
              <w:rPr>
                <w:rFonts w:ascii="Arial" w:hAnsi="Arial" w:cs="Arial"/>
                <w:bCs/>
                <w:sz w:val="20"/>
                <w:szCs w:val="20"/>
              </w:rPr>
              <w:t xml:space="preserve"> ds. Statutu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sprawie powołania komisji doraźnych Sejmiku Województwa Zachodniopomorskiego</w:t>
            </w:r>
            <w:r w:rsidRPr="002844C8">
              <w:rPr>
                <w:rFonts w:ascii="Arial" w:hAnsi="Arial" w:cs="Arial"/>
                <w:bCs/>
                <w:sz w:val="20"/>
                <w:szCs w:val="20"/>
              </w:rPr>
              <w:t xml:space="preserve"> ds. Gospodarki Morskiej i Żeglugi Śródlądowej,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2844C8" w:rsidP="0030740B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</w:t>
            </w:r>
            <w:r w:rsidR="0030740B" w:rsidRPr="002844C8">
              <w:rPr>
                <w:rFonts w:ascii="Arial" w:hAnsi="Arial" w:cs="Arial"/>
                <w:sz w:val="20"/>
                <w:szCs w:val="20"/>
              </w:rPr>
              <w:t>prawie powołania komisji doraźnych Sejmiku Województwa Zachodniopomorskiego</w:t>
            </w:r>
            <w:r w:rsidR="0030740B" w:rsidRPr="002844C8">
              <w:rPr>
                <w:rFonts w:ascii="Arial" w:hAnsi="Arial" w:cs="Arial"/>
                <w:bCs/>
                <w:sz w:val="20"/>
                <w:szCs w:val="20"/>
              </w:rPr>
              <w:t xml:space="preserve"> ds. Odznaki Honorowej Gryfa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wyboru przewodniczących i wiceprzewodniczących komisji doraźnych Sejmiku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  <w:tr w:rsidR="0030740B" w:rsidRPr="002844C8" w:rsidTr="002844C8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97756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2844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26/1/18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0B" w:rsidRPr="002844C8" w:rsidRDefault="0030740B" w:rsidP="0030740B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44C8">
              <w:rPr>
                <w:rFonts w:ascii="Arial" w:hAnsi="Arial" w:cs="Arial"/>
                <w:sz w:val="20"/>
                <w:szCs w:val="20"/>
              </w:rPr>
              <w:t>w sprawie ustalenia wysokości diet, zasad zwrotu kosztów podróży służbowych oraz innych kosztów wykonywania mandatu radnego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30740B" w:rsidP="005A24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0B" w:rsidRPr="002844C8" w:rsidRDefault="002844C8" w:rsidP="009775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</w:tbl>
    <w:p w:rsidR="00486A46" w:rsidRDefault="00486A46"/>
    <w:p w:rsidR="00180E8C" w:rsidRDefault="00180E8C"/>
    <w:sectPr w:rsidR="00180E8C" w:rsidSect="005A2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6EBC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267E79C8"/>
    <w:multiLevelType w:val="multilevel"/>
    <w:tmpl w:val="7682C11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851" w:hanging="567"/>
      </w:pPr>
      <w:rPr>
        <w:b/>
        <w:bCs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2294" w:hanging="720"/>
      </w:pPr>
    </w:lvl>
    <w:lvl w:ilvl="3">
      <w:start w:val="1"/>
      <w:numFmt w:val="decimal"/>
      <w:lvlText w:val="%1.%2.%3.%4"/>
      <w:lvlJc w:val="left"/>
      <w:pPr>
        <w:ind w:left="3299" w:hanging="1080"/>
      </w:pPr>
    </w:lvl>
    <w:lvl w:ilvl="4">
      <w:start w:val="1"/>
      <w:numFmt w:val="decimal"/>
      <w:lvlText w:val="%1.%2.%3.%4.%5"/>
      <w:lvlJc w:val="left"/>
      <w:pPr>
        <w:ind w:left="3944" w:hanging="1080"/>
      </w:pPr>
    </w:lvl>
    <w:lvl w:ilvl="5">
      <w:start w:val="1"/>
      <w:numFmt w:val="decimal"/>
      <w:lvlText w:val="%1.%2.%3.%4.%5.%6"/>
      <w:lvlJc w:val="left"/>
      <w:pPr>
        <w:ind w:left="4949" w:hanging="1440"/>
      </w:pPr>
    </w:lvl>
    <w:lvl w:ilvl="6">
      <w:start w:val="1"/>
      <w:numFmt w:val="decimal"/>
      <w:lvlText w:val="%1.%2.%3.%4.%5.%6.%7"/>
      <w:lvlJc w:val="left"/>
      <w:pPr>
        <w:ind w:left="5594" w:hanging="1440"/>
      </w:pPr>
    </w:lvl>
    <w:lvl w:ilvl="7">
      <w:start w:val="1"/>
      <w:numFmt w:val="decimal"/>
      <w:lvlText w:val="%1.%2.%3.%4.%5.%6.%7.%8"/>
      <w:lvlJc w:val="left"/>
      <w:pPr>
        <w:ind w:left="6599" w:hanging="1800"/>
      </w:pPr>
    </w:lvl>
    <w:lvl w:ilvl="8">
      <w:start w:val="1"/>
      <w:numFmt w:val="decimal"/>
      <w:lvlText w:val="%1.%2.%3.%4.%5.%6.%7.%8.%9"/>
      <w:lvlJc w:val="left"/>
      <w:pPr>
        <w:ind w:left="7604" w:hanging="2160"/>
      </w:pPr>
    </w:lvl>
  </w:abstractNum>
  <w:abstractNum w:abstractNumId="2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45"/>
    <w:multiLevelType w:val="hybridMultilevel"/>
    <w:tmpl w:val="E3B66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0A"/>
    <w:rsid w:val="00076D49"/>
    <w:rsid w:val="000B3CEC"/>
    <w:rsid w:val="00180E8C"/>
    <w:rsid w:val="0018137B"/>
    <w:rsid w:val="002844C8"/>
    <w:rsid w:val="0030740B"/>
    <w:rsid w:val="00381028"/>
    <w:rsid w:val="00464FBB"/>
    <w:rsid w:val="00486A46"/>
    <w:rsid w:val="00586D0A"/>
    <w:rsid w:val="005A249B"/>
    <w:rsid w:val="005D06C6"/>
    <w:rsid w:val="00686215"/>
    <w:rsid w:val="00796F9E"/>
    <w:rsid w:val="00823CB6"/>
    <w:rsid w:val="00D745F7"/>
    <w:rsid w:val="00F07B19"/>
    <w:rsid w:val="00F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249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A249B"/>
  </w:style>
  <w:style w:type="character" w:customStyle="1" w:styleId="CharStyle5">
    <w:name w:val="Char Style 5"/>
    <w:basedOn w:val="Domylnaczcionkaakapitu"/>
    <w:link w:val="Style4"/>
    <w:uiPriority w:val="99"/>
    <w:qFormat/>
    <w:locked/>
    <w:rsid w:val="00180E8C"/>
    <w:rPr>
      <w:rFonts w:ascii="Arial" w:hAnsi="Arial"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qFormat/>
    <w:rsid w:val="00180E8C"/>
    <w:pPr>
      <w:widowControl w:val="0"/>
      <w:shd w:val="clear" w:color="auto" w:fill="FFFFFF"/>
      <w:suppressAutoHyphens/>
      <w:spacing w:before="660" w:after="660" w:line="338" w:lineRule="exact"/>
      <w:ind w:hanging="520"/>
      <w:jc w:val="both"/>
    </w:pPr>
    <w:rPr>
      <w:rFonts w:ascii="Arial" w:hAnsi="Arial"/>
      <w:sz w:val="19"/>
      <w:szCs w:val="19"/>
    </w:rPr>
  </w:style>
  <w:style w:type="table" w:styleId="Tabela-Siatka">
    <w:name w:val="Table Grid"/>
    <w:basedOn w:val="Standardowy"/>
    <w:uiPriority w:val="59"/>
    <w:rsid w:val="00F07B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249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A249B"/>
  </w:style>
  <w:style w:type="character" w:customStyle="1" w:styleId="CharStyle5">
    <w:name w:val="Char Style 5"/>
    <w:basedOn w:val="Domylnaczcionkaakapitu"/>
    <w:link w:val="Style4"/>
    <w:uiPriority w:val="99"/>
    <w:qFormat/>
    <w:locked/>
    <w:rsid w:val="00180E8C"/>
    <w:rPr>
      <w:rFonts w:ascii="Arial" w:hAnsi="Arial"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qFormat/>
    <w:rsid w:val="00180E8C"/>
    <w:pPr>
      <w:widowControl w:val="0"/>
      <w:shd w:val="clear" w:color="auto" w:fill="FFFFFF"/>
      <w:suppressAutoHyphens/>
      <w:spacing w:before="660" w:after="660" w:line="338" w:lineRule="exact"/>
      <w:ind w:hanging="520"/>
      <w:jc w:val="both"/>
    </w:pPr>
    <w:rPr>
      <w:rFonts w:ascii="Arial" w:hAnsi="Arial"/>
      <w:sz w:val="19"/>
      <w:szCs w:val="19"/>
    </w:rPr>
  </w:style>
  <w:style w:type="table" w:styleId="Tabela-Siatka">
    <w:name w:val="Table Grid"/>
    <w:basedOn w:val="Standardowy"/>
    <w:uiPriority w:val="59"/>
    <w:rsid w:val="00F07B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dcterms:created xsi:type="dcterms:W3CDTF">2018-11-26T15:45:00Z</dcterms:created>
  <dcterms:modified xsi:type="dcterms:W3CDTF">2018-12-10T14:17:00Z</dcterms:modified>
</cp:coreProperties>
</file>