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FA" w:rsidRDefault="001844FA" w:rsidP="00565257">
      <w:pPr>
        <w:tabs>
          <w:tab w:val="left" w:pos="1080"/>
        </w:tabs>
        <w:jc w:val="center"/>
        <w:rPr>
          <w:rFonts w:ascii="Arial" w:hAnsi="Arial" w:cs="Arial"/>
          <w:b/>
        </w:rPr>
      </w:pPr>
    </w:p>
    <w:p w:rsidR="00D6583E" w:rsidRDefault="00D6583E" w:rsidP="00565257">
      <w:pPr>
        <w:tabs>
          <w:tab w:val="left" w:pos="1080"/>
        </w:tabs>
        <w:jc w:val="center"/>
        <w:rPr>
          <w:rFonts w:ascii="Arial" w:hAnsi="Arial" w:cs="Arial"/>
          <w:b/>
        </w:rPr>
      </w:pPr>
    </w:p>
    <w:p w:rsidR="00565257" w:rsidRDefault="00565257" w:rsidP="00565257">
      <w:pPr>
        <w:tabs>
          <w:tab w:val="left" w:pos="10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PROJEKTÓW UCHWAŁ</w:t>
      </w:r>
    </w:p>
    <w:p w:rsidR="00565257" w:rsidRDefault="002D09B1" w:rsidP="0056525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XXX</w:t>
      </w:r>
      <w:r w:rsidR="00565257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I</w:t>
      </w:r>
      <w:r w:rsidR="00565257">
        <w:rPr>
          <w:rFonts w:ascii="Arial" w:hAnsi="Arial" w:cs="Arial"/>
          <w:b/>
        </w:rPr>
        <w:t xml:space="preserve"> SESJĘ SEJMIKU WOJEWÓDZTWA ZACHODNIOPOMORSKIEGO</w:t>
      </w:r>
    </w:p>
    <w:p w:rsidR="00565257" w:rsidRDefault="002D09B1" w:rsidP="007845D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dniu  24 czerwca </w:t>
      </w:r>
      <w:r w:rsidR="00565257">
        <w:rPr>
          <w:rFonts w:ascii="Arial" w:hAnsi="Arial" w:cs="Arial"/>
          <w:b/>
        </w:rPr>
        <w:t xml:space="preserve"> 2014 r.</w:t>
      </w:r>
    </w:p>
    <w:p w:rsidR="00E73514" w:rsidRDefault="00E73514" w:rsidP="007845DA">
      <w:pPr>
        <w:jc w:val="center"/>
        <w:rPr>
          <w:rFonts w:ascii="Arial" w:hAnsi="Arial" w:cs="Arial"/>
          <w:b/>
        </w:rPr>
      </w:pPr>
    </w:p>
    <w:p w:rsidR="00565257" w:rsidRDefault="00B779DA" w:rsidP="00565257">
      <w:pPr>
        <w:jc w:val="right"/>
        <w:rPr>
          <w:rFonts w:ascii="Arial" w:hAnsi="Arial" w:cs="Arial"/>
          <w:b/>
          <w:i/>
          <w:color w:val="0070C0"/>
          <w:u w:val="single"/>
        </w:rPr>
      </w:pPr>
      <w:r>
        <w:rPr>
          <w:rFonts w:ascii="Arial" w:hAnsi="Arial" w:cs="Arial"/>
          <w:b/>
          <w:i/>
          <w:color w:val="0070C0"/>
          <w:u w:val="single"/>
        </w:rPr>
        <w:t xml:space="preserve">Stan na: </w:t>
      </w:r>
      <w:r w:rsidR="003C5EFD">
        <w:rPr>
          <w:rFonts w:ascii="Arial" w:hAnsi="Arial" w:cs="Arial"/>
          <w:b/>
          <w:i/>
          <w:color w:val="0070C0"/>
          <w:u w:val="single"/>
        </w:rPr>
        <w:t>11</w:t>
      </w:r>
      <w:r w:rsidR="002D09B1">
        <w:rPr>
          <w:rFonts w:ascii="Arial" w:hAnsi="Arial" w:cs="Arial"/>
          <w:b/>
          <w:i/>
          <w:color w:val="0070C0"/>
          <w:u w:val="single"/>
        </w:rPr>
        <w:t xml:space="preserve"> czerwca </w:t>
      </w:r>
      <w:r w:rsidR="00565257">
        <w:rPr>
          <w:rFonts w:ascii="Arial" w:hAnsi="Arial" w:cs="Arial"/>
          <w:b/>
          <w:i/>
          <w:color w:val="0070C0"/>
          <w:u w:val="single"/>
        </w:rPr>
        <w:t xml:space="preserve">2014 </w:t>
      </w:r>
    </w:p>
    <w:p w:rsidR="00D6583E" w:rsidRPr="00D91E01" w:rsidRDefault="00D6583E" w:rsidP="00565257">
      <w:pPr>
        <w:jc w:val="right"/>
        <w:rPr>
          <w:rFonts w:ascii="Arial" w:hAnsi="Arial" w:cs="Arial"/>
          <w:b/>
          <w:i/>
          <w:color w:val="0070C0"/>
          <w:u w:val="single"/>
        </w:rPr>
      </w:pPr>
    </w:p>
    <w:tbl>
      <w:tblPr>
        <w:tblW w:w="14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00"/>
        <w:gridCol w:w="1077"/>
        <w:gridCol w:w="8149"/>
        <w:gridCol w:w="3757"/>
        <w:gridCol w:w="1097"/>
      </w:tblGrid>
      <w:tr w:rsidR="00565257" w:rsidTr="005C33D1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257" w:rsidRDefault="00565257" w:rsidP="005C33D1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Lp.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257" w:rsidRDefault="00565257" w:rsidP="005C33D1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Nr projektu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257" w:rsidRDefault="00565257" w:rsidP="005C33D1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sprawie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257" w:rsidRDefault="00565257" w:rsidP="005C33D1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color w:val="FF0000"/>
                <w:lang w:eastAsia="en-US"/>
              </w:rPr>
              <w:t>Komisja wiodąca: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257" w:rsidRDefault="00565257" w:rsidP="005C33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Wydział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merytorycz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. Urzędu</w:t>
            </w:r>
          </w:p>
        </w:tc>
      </w:tr>
      <w:tr w:rsidR="00565257" w:rsidTr="005C33D1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57" w:rsidRDefault="00565257" w:rsidP="005C33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257" w:rsidRDefault="002D09B1" w:rsidP="005C33D1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515</w:t>
            </w:r>
            <w:r w:rsidR="00565257">
              <w:rPr>
                <w:rFonts w:ascii="Arial" w:hAnsi="Arial" w:cs="Arial"/>
                <w:b/>
                <w:lang w:eastAsia="en-US"/>
              </w:rPr>
              <w:t>/1/14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257" w:rsidRDefault="003D6549" w:rsidP="002D09B1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</w:t>
            </w:r>
            <w:r w:rsidR="00565257">
              <w:rPr>
                <w:rFonts w:ascii="Arial" w:hAnsi="Arial" w:cs="Arial"/>
                <w:lang w:eastAsia="en-US"/>
              </w:rPr>
              <w:t xml:space="preserve"> </w:t>
            </w:r>
            <w:r w:rsidR="002D09B1" w:rsidRPr="002D09B1">
              <w:rPr>
                <w:rFonts w:ascii="Arial" w:hAnsi="Arial" w:cs="Arial"/>
              </w:rPr>
              <w:t>sprawie udzielenia pomocy finansowej Gminie Biały Bor w wysokości 29 630,00 zł z przeznaczeniem na dofinansowanie realizacji zadania pn. „Przebudowa i wyposażenie Biblioteki Publicznej w Białym Borze</w:t>
            </w:r>
            <w:r w:rsidR="002D09B1">
              <w:rPr>
                <w:rFonts w:ascii="Arial" w:hAnsi="Arial" w:cs="Arial"/>
              </w:rPr>
              <w:t>”,</w:t>
            </w:r>
            <w:r w:rsidR="002D09B1" w:rsidRPr="002D09B1">
              <w:rPr>
                <w:rFonts w:ascii="Arial" w:hAnsi="Arial" w:cs="Arial"/>
              </w:rPr>
              <w:t xml:space="preserve"> współfinansowanego przez Ministerstwo Kultury i dziedzictwa narodowego </w:t>
            </w:r>
            <w:r w:rsidR="002D09B1">
              <w:rPr>
                <w:rFonts w:ascii="Arial" w:hAnsi="Arial" w:cs="Arial"/>
                <w:lang w:eastAsia="en-US"/>
              </w:rPr>
              <w:t>w ramach „Programu Wieloletniego Kultura+ Priorytet Biblioteka+. Infrastruktura Bibliotek”.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B1" w:rsidRDefault="002D09B1" w:rsidP="002D09B1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  <w:p w:rsidR="00565257" w:rsidRDefault="002D09B1" w:rsidP="002D09B1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- Oświaty, Kultury i Sportu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57" w:rsidRDefault="002D09B1" w:rsidP="005C33D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WKNiDN</w:t>
            </w:r>
            <w:proofErr w:type="spellEnd"/>
          </w:p>
        </w:tc>
      </w:tr>
      <w:tr w:rsidR="007E32BB" w:rsidTr="005C33D1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BB" w:rsidRDefault="007E32BB" w:rsidP="005C33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BB" w:rsidRDefault="007E32BB" w:rsidP="005C33D1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516/1/14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BB" w:rsidRDefault="007E32BB" w:rsidP="002D09B1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W sprawie likwidacji aglomeracji Moryń wyznaczonej rozporządzeniem Nr 70/2006 Wojewody Zachodniopomorskiego z dnia 21 marca 2006 r.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BB" w:rsidRDefault="007E32BB" w:rsidP="002D09B1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- Gospodarki, Infrastruktury i Ochr. …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BB" w:rsidRDefault="007E32BB" w:rsidP="005C33D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WOŚ</w:t>
            </w:r>
          </w:p>
        </w:tc>
      </w:tr>
      <w:tr w:rsidR="007E32BB" w:rsidTr="005C33D1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BB" w:rsidRDefault="007E32BB" w:rsidP="005C33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BB" w:rsidRDefault="007E32BB" w:rsidP="005C33D1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517/1/14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BB" w:rsidRDefault="007E32BB" w:rsidP="002D09B1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sprawie udzielenia pomocy finansowej Gminie i Miastu Sianów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BB" w:rsidRDefault="007E32BB" w:rsidP="007E32BB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  <w:p w:rsidR="007E32BB" w:rsidRDefault="007E32BB" w:rsidP="007E32BB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Oświaty, Kultury i Sportu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BB" w:rsidRDefault="001844FA" w:rsidP="005C33D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WKNiDN</w:t>
            </w:r>
            <w:proofErr w:type="spellEnd"/>
          </w:p>
        </w:tc>
      </w:tr>
      <w:tr w:rsidR="00B2006B" w:rsidTr="005C33D1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06B" w:rsidRDefault="00B2006B" w:rsidP="005C33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06B" w:rsidRDefault="00B2006B" w:rsidP="005C33D1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518/1/14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06B" w:rsidRDefault="00B2006B" w:rsidP="002D09B1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sprawie zaciągnięcia kredytu z przeznaczeniem na sfinansowanie planowanego deficytu budżetu Województwa Zachodniopomorskiego w 2014 roku na spłatę wcześniej zaciągniętych zobowiązań z tytułu kredytów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6B" w:rsidRDefault="00B2006B" w:rsidP="000B3E07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06B" w:rsidRDefault="00B2006B" w:rsidP="000B3E0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WFiB</w:t>
            </w:r>
            <w:proofErr w:type="spellEnd"/>
          </w:p>
        </w:tc>
      </w:tr>
      <w:tr w:rsidR="003C5EFD" w:rsidTr="005C33D1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EFD" w:rsidRDefault="003C5EFD" w:rsidP="005C33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EFD" w:rsidRDefault="003C5EFD" w:rsidP="005C33D1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519/1/14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EFD" w:rsidRDefault="003C5EFD" w:rsidP="002D09B1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sprawie zmiany uchwały Nr XL/469/10 Sejmiku Województwa Zachodniopomorskiego z dnia 25 maja 2010r. w sprawie określenia zakresu i formy informacji o przebiegu wykonania budżetu Województwa Zachodniopomorskiego za pierwsze półrocze roku budżetowego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FD" w:rsidRDefault="00BA1E74" w:rsidP="007E32BB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EFD" w:rsidRDefault="00BA1E74" w:rsidP="005C33D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WFiB</w:t>
            </w:r>
            <w:proofErr w:type="spellEnd"/>
          </w:p>
        </w:tc>
      </w:tr>
      <w:tr w:rsidR="003C5EFD" w:rsidTr="005C33D1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EFD" w:rsidRDefault="003C5EFD" w:rsidP="005C33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EFD" w:rsidRDefault="003C5EFD" w:rsidP="005C33D1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520/1/14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EFD" w:rsidRDefault="003C5EFD" w:rsidP="002D09B1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sprawie zmiany uchwały Nr VII/78/11 w sprawie określenia zakresu i formy informacji o kształtowaniu się wieloletniej prognozy finansowej Województwa Zachodniopomorskiego oraz o realizacji przedsięwzięć w niej ujętych za pierwsze półrocze roku budżetowego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FD" w:rsidRDefault="00BA1E74" w:rsidP="007E32BB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EFD" w:rsidRDefault="00BA1E74" w:rsidP="005C33D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WFiB</w:t>
            </w:r>
            <w:proofErr w:type="spellEnd"/>
          </w:p>
        </w:tc>
      </w:tr>
      <w:tr w:rsidR="00EB6CD4" w:rsidTr="005C33D1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D4" w:rsidRDefault="00EB6CD4" w:rsidP="005C33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D4" w:rsidRDefault="00EB6CD4" w:rsidP="005C33D1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521/1/14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D4" w:rsidRDefault="00EB6CD4" w:rsidP="002D09B1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sprawie zaliczenia do kategorii drogi wojewódzkiej drogi powiatowej Nr 1010Z na odcinku Recław - Stepnica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D4" w:rsidRDefault="00C14FF4" w:rsidP="007E32BB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Gospodarki, Infrastruktury i Ochr. …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D4" w:rsidRDefault="00776E72" w:rsidP="005C33D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WIiT</w:t>
            </w:r>
            <w:proofErr w:type="spellEnd"/>
          </w:p>
        </w:tc>
      </w:tr>
      <w:tr w:rsidR="00EB6CD4" w:rsidTr="005C33D1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D4" w:rsidRDefault="00EB6CD4" w:rsidP="005C33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D4" w:rsidRDefault="00EB6CD4" w:rsidP="005C33D1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522/1/14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D4" w:rsidRDefault="00EB6CD4" w:rsidP="002D09B1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sprawie pozbawienia kategorii drogi wojewódzkiej Nr 111 na odcinku Święta - Modrzewie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D4" w:rsidRDefault="00C14FF4" w:rsidP="007E32BB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Gospodarki, Infrastruktury i Ochr. …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D4" w:rsidRDefault="00776E72" w:rsidP="005C33D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WIiT</w:t>
            </w:r>
            <w:proofErr w:type="spellEnd"/>
          </w:p>
        </w:tc>
      </w:tr>
      <w:tr w:rsidR="00EB6CD4" w:rsidTr="005C33D1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D4" w:rsidRDefault="00EB6CD4" w:rsidP="005C33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D4" w:rsidRDefault="00EB6CD4" w:rsidP="005C33D1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523/1/14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D4" w:rsidRDefault="00EB6CD4" w:rsidP="002D09B1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sprawie wyrażenia zgody na zbycie w drodze darowizny na rzecz Gminy Chojna nieruchomości stanowiącej własność województwa zachodniopomorskiego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D4" w:rsidRDefault="00C14FF4" w:rsidP="007E32BB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Gospodarki, Infrastruktury i Ochr. …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D4" w:rsidRDefault="006C315D" w:rsidP="005C33D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WIiT</w:t>
            </w:r>
            <w:bookmarkStart w:id="0" w:name="_GoBack"/>
            <w:bookmarkEnd w:id="0"/>
            <w:proofErr w:type="spellEnd"/>
          </w:p>
        </w:tc>
      </w:tr>
      <w:tr w:rsidR="00D6583E" w:rsidTr="005C33D1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3E" w:rsidRDefault="00D6583E" w:rsidP="005C33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3E" w:rsidRDefault="00D6583E" w:rsidP="005C33D1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524/1/14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3E" w:rsidRDefault="00D6583E" w:rsidP="002D09B1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sprawie zmiany uchwały Nr XVI/219/12 Sejmiku Województwa Zachodniopomorskiego z dnia 29 czerwca 2012 r. w sprawie wykonania Planu Gospodarki Odpadami dla Województwa Zachodniopomorskiego na lata 2012 – 2017 z uwzględnieniem perspektywy na lata 2018 - 2023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3E" w:rsidRDefault="00C14FF4" w:rsidP="007E32BB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Gospodarki, Infrastruktury i Ochr. …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3E" w:rsidRDefault="00FB5367" w:rsidP="005C33D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WOŚ</w:t>
            </w:r>
          </w:p>
        </w:tc>
      </w:tr>
      <w:tr w:rsidR="00D6583E" w:rsidTr="005C33D1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3E" w:rsidRDefault="00D6583E" w:rsidP="005C33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3E" w:rsidRDefault="00D6583E" w:rsidP="005C33D1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525/1/14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3E" w:rsidRDefault="00D6583E" w:rsidP="002D09B1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Zmieniająca uchwałę Nr XXXIII/459/14 Sejmiku Województwa Zachodniopomorskiego z dnia 15 kwietnia 2014 r. w sprawie ustalenia zasad , trybu przyznawania, wstrzymywania lub pozbawiania oraz wysokości stypendiów z budżetu Województwa Zachodniopomorskiego dla zawodników osiągających wysokie wyniki sportowe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3E" w:rsidRDefault="00BE301B" w:rsidP="007E32BB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  <w:p w:rsidR="00BE301B" w:rsidRDefault="00BE301B" w:rsidP="007E32BB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Oświaty, Kultury i Sportu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3E" w:rsidRDefault="00FB5367" w:rsidP="005C33D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WEiS</w:t>
            </w:r>
            <w:proofErr w:type="spellEnd"/>
          </w:p>
        </w:tc>
      </w:tr>
      <w:tr w:rsidR="00D6583E" w:rsidTr="005C33D1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3E" w:rsidRDefault="00D6583E" w:rsidP="005C33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3E" w:rsidRDefault="000C3B42" w:rsidP="005C33D1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526/1/14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3E" w:rsidRDefault="000C3B42" w:rsidP="002D09B1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sprawie utworzenia Liceum Ogólnokształcącego Specjalnego w Kołobrzegu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3E" w:rsidRDefault="00BE301B" w:rsidP="007E32BB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Oświaty, Kultury i Sportu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3E" w:rsidRDefault="00FB5367" w:rsidP="005C33D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WEiS</w:t>
            </w:r>
            <w:proofErr w:type="spellEnd"/>
          </w:p>
        </w:tc>
      </w:tr>
      <w:tr w:rsidR="000C3B42" w:rsidTr="005C33D1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42" w:rsidRDefault="000C3B42" w:rsidP="005C33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42" w:rsidRDefault="000C3B42" w:rsidP="005C33D1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527/1/14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42" w:rsidRDefault="000C3B42" w:rsidP="002D09B1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sprawie zmian budżetu i w budżecie Województwa Zachodniopomorskiego na rok 2014 oraz zmiany uchwały Nr XXIX/402/13 Sejmiku Województwa Zachodniopomorskiego z dnia 17 grudnia 2013 r. w sprawie uchwalenia budżetu Województwa Zachodniopomorskiego na 2014 rok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42" w:rsidRDefault="00BE301B" w:rsidP="007E32BB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42" w:rsidRDefault="00FB5367" w:rsidP="005C33D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WFiB</w:t>
            </w:r>
            <w:proofErr w:type="spellEnd"/>
          </w:p>
        </w:tc>
      </w:tr>
      <w:tr w:rsidR="000C3B42" w:rsidTr="005C33D1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42" w:rsidRDefault="000C3B42" w:rsidP="005C33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42" w:rsidRDefault="000C3B42" w:rsidP="005C33D1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528/1/14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42" w:rsidRDefault="00BC1ADF" w:rsidP="002D09B1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Zmieniająca uchwale Nr XXIII/305/14 Sejmiku Województwa Zachodniopomorskiego z dnia 26 marca 2013 r. w sprawie uchwalenia wieloletniej prognozy finansowej Województwa Zachodniopomorskiego na lata 2014 - 2038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42" w:rsidRDefault="00BE301B" w:rsidP="007E32BB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42" w:rsidRDefault="00FB5367" w:rsidP="005C33D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WEiB</w:t>
            </w:r>
            <w:proofErr w:type="spellEnd"/>
          </w:p>
        </w:tc>
      </w:tr>
      <w:tr w:rsidR="00F61E83" w:rsidTr="005C33D1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83" w:rsidRDefault="00F61E83" w:rsidP="005C33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83" w:rsidRDefault="00F61E83" w:rsidP="005C33D1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529/1/14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83" w:rsidRDefault="00F61E83" w:rsidP="002D09B1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sprawie Drawskiego Parku Krajobrazowego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83" w:rsidRDefault="002B2AEA" w:rsidP="007E32BB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Gospodarki, Infrastruktury i Ochrony …</w:t>
            </w:r>
          </w:p>
          <w:p w:rsidR="002B2AEA" w:rsidRDefault="002B2AEA" w:rsidP="007E32BB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Rolnictwa i Rozwoju Obszarów …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83" w:rsidRDefault="002B2AEA" w:rsidP="005C33D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WOŚ</w:t>
            </w:r>
          </w:p>
        </w:tc>
      </w:tr>
      <w:tr w:rsidR="00F61E83" w:rsidTr="005C33D1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83" w:rsidRDefault="00F61E83" w:rsidP="005C33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83" w:rsidRDefault="00F61E83" w:rsidP="005C33D1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530/1/14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83" w:rsidRDefault="00F61E83" w:rsidP="002D09B1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sprawie powierzenia Powiatowi Myśliborskiemu zadania publicznego z zakresu uruchomienia i prowadzenia Regionalnej Placówki Opiekuńczo - Terapeutycznej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83" w:rsidRDefault="007C54B1" w:rsidP="007E32BB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  <w:p w:rsidR="007C54B1" w:rsidRDefault="007C54B1" w:rsidP="007E32BB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Zdrowia , Opieki Społecznej i ……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83" w:rsidRDefault="00776E72" w:rsidP="005C33D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ROPS</w:t>
            </w:r>
          </w:p>
        </w:tc>
      </w:tr>
      <w:tr w:rsidR="007C54B1" w:rsidTr="005C33D1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B1" w:rsidRDefault="007C54B1" w:rsidP="005C33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B1" w:rsidRDefault="007C54B1" w:rsidP="005C33D1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531/1/14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B1" w:rsidRDefault="007C54B1" w:rsidP="007C54B1">
            <w:pPr>
              <w:tabs>
                <w:tab w:val="num" w:pos="14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sprawie uchwalenia „Planu zrównoważonego rozwoju publicznego transportu zbiorowego dla Województwa zachodniopomorskiego”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Default="007C54B1" w:rsidP="007E32BB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Gospodarki, Infrastruktury i Ochrony …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B1" w:rsidRDefault="00776E72" w:rsidP="005C33D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WIiT</w:t>
            </w:r>
            <w:proofErr w:type="spellEnd"/>
          </w:p>
        </w:tc>
      </w:tr>
    </w:tbl>
    <w:p w:rsidR="00C634AF" w:rsidRDefault="00C634AF" w:rsidP="00C634AF">
      <w:pPr>
        <w:rPr>
          <w:rFonts w:ascii="Arial" w:hAnsi="Arial" w:cs="Arial"/>
          <w:sz w:val="18"/>
          <w:szCs w:val="18"/>
        </w:rPr>
      </w:pPr>
    </w:p>
    <w:p w:rsidR="00C634AF" w:rsidRDefault="00BA1E74" w:rsidP="00C634A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Informacje:</w:t>
      </w:r>
    </w:p>
    <w:p w:rsidR="00BA1E74" w:rsidRDefault="00BA1E74" w:rsidP="00C634A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dotycząca działań prowadzonych przez Regionalne Biuro Gospod</w:t>
      </w:r>
      <w:r w:rsidR="004D607E">
        <w:rPr>
          <w:rFonts w:ascii="Arial" w:hAnsi="Arial" w:cs="Arial"/>
          <w:sz w:val="18"/>
          <w:szCs w:val="18"/>
        </w:rPr>
        <w:t>arki Przestrzennej Województwa Z</w:t>
      </w:r>
      <w:r>
        <w:rPr>
          <w:rFonts w:ascii="Arial" w:hAnsi="Arial" w:cs="Arial"/>
          <w:sz w:val="18"/>
          <w:szCs w:val="18"/>
        </w:rPr>
        <w:t>achodniopomorskiego w ramach projektu URMA – Partnerstwa miejsko-wiejskie w obszarach metropolitalnych</w:t>
      </w:r>
    </w:p>
    <w:p w:rsidR="006A04DD" w:rsidRDefault="006A04DD" w:rsidP="00C634A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o realizacji </w:t>
      </w:r>
      <w:r w:rsidR="00776E72">
        <w:rPr>
          <w:rFonts w:ascii="Arial" w:hAnsi="Arial" w:cs="Arial"/>
          <w:sz w:val="18"/>
          <w:szCs w:val="18"/>
        </w:rPr>
        <w:t>Regionalnego P</w:t>
      </w:r>
      <w:r>
        <w:rPr>
          <w:rFonts w:ascii="Arial" w:hAnsi="Arial" w:cs="Arial"/>
          <w:sz w:val="18"/>
          <w:szCs w:val="18"/>
        </w:rPr>
        <w:t>ro</w:t>
      </w:r>
      <w:r w:rsidR="00776E72">
        <w:rPr>
          <w:rFonts w:ascii="Arial" w:hAnsi="Arial" w:cs="Arial"/>
          <w:sz w:val="18"/>
          <w:szCs w:val="18"/>
        </w:rPr>
        <w:t>gramu Operacyjnego Województwa Z</w:t>
      </w:r>
      <w:r>
        <w:rPr>
          <w:rFonts w:ascii="Arial" w:hAnsi="Arial" w:cs="Arial"/>
          <w:sz w:val="18"/>
          <w:szCs w:val="18"/>
        </w:rPr>
        <w:t>achodniopomorskiego (stan na dzień 31.12.2013 r./31 maja 2014 r.)</w:t>
      </w:r>
    </w:p>
    <w:p w:rsidR="006A04DD" w:rsidRPr="00C634AF" w:rsidRDefault="006A04DD" w:rsidP="00C634AF">
      <w:pPr>
        <w:rPr>
          <w:rFonts w:ascii="Arial" w:hAnsi="Arial" w:cs="Arial"/>
          <w:sz w:val="18"/>
          <w:szCs w:val="18"/>
        </w:rPr>
      </w:pPr>
    </w:p>
    <w:sectPr w:rsidR="006A04DD" w:rsidRPr="00C634AF" w:rsidSect="00524EC2">
      <w:pgSz w:w="16838" w:h="11906" w:orient="landscape"/>
      <w:pgMar w:top="737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66221"/>
    <w:multiLevelType w:val="multilevel"/>
    <w:tmpl w:val="791CA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1276" w:hanging="567"/>
      </w:pPr>
      <w:rPr>
        <w:b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2010"/>
        </w:tabs>
        <w:ind w:left="201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015"/>
        </w:tabs>
        <w:ind w:left="301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3660"/>
        </w:tabs>
        <w:ind w:left="36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665"/>
        </w:tabs>
        <w:ind w:left="466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310"/>
        </w:tabs>
        <w:ind w:left="531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15"/>
        </w:tabs>
        <w:ind w:left="631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320"/>
        </w:tabs>
        <w:ind w:left="7320" w:hanging="2160"/>
      </w:pPr>
    </w:lvl>
  </w:abstractNum>
  <w:abstractNum w:abstractNumId="1">
    <w:nsid w:val="2FEC1C48"/>
    <w:multiLevelType w:val="hybridMultilevel"/>
    <w:tmpl w:val="6EE82164"/>
    <w:lvl w:ilvl="0" w:tplc="BB7AB9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A6D5BB6"/>
    <w:multiLevelType w:val="hybridMultilevel"/>
    <w:tmpl w:val="32ECFA7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ED84ECD"/>
    <w:multiLevelType w:val="hybridMultilevel"/>
    <w:tmpl w:val="8460FABC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385CF9"/>
    <w:multiLevelType w:val="hybridMultilevel"/>
    <w:tmpl w:val="B3D48364"/>
    <w:lvl w:ilvl="0" w:tplc="799E449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89A7D19"/>
    <w:multiLevelType w:val="multilevel"/>
    <w:tmpl w:val="FD044D72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E0D"/>
    <w:rsid w:val="00054E0D"/>
    <w:rsid w:val="000C3B42"/>
    <w:rsid w:val="001844FA"/>
    <w:rsid w:val="002B2AEA"/>
    <w:rsid w:val="002D09B1"/>
    <w:rsid w:val="00321F7E"/>
    <w:rsid w:val="00363816"/>
    <w:rsid w:val="00395AEA"/>
    <w:rsid w:val="003C5EFD"/>
    <w:rsid w:val="003D6549"/>
    <w:rsid w:val="004D607E"/>
    <w:rsid w:val="00515579"/>
    <w:rsid w:val="00524EC2"/>
    <w:rsid w:val="00550F8F"/>
    <w:rsid w:val="00565257"/>
    <w:rsid w:val="005A4C66"/>
    <w:rsid w:val="005C00C2"/>
    <w:rsid w:val="00651336"/>
    <w:rsid w:val="006A04DD"/>
    <w:rsid w:val="006B6830"/>
    <w:rsid w:val="006C315D"/>
    <w:rsid w:val="00776E72"/>
    <w:rsid w:val="007845DA"/>
    <w:rsid w:val="007C54B1"/>
    <w:rsid w:val="007D65C6"/>
    <w:rsid w:val="007E32BB"/>
    <w:rsid w:val="008C0150"/>
    <w:rsid w:val="009610A4"/>
    <w:rsid w:val="009C1071"/>
    <w:rsid w:val="009C6D49"/>
    <w:rsid w:val="00A027DC"/>
    <w:rsid w:val="00B2006B"/>
    <w:rsid w:val="00B61BC4"/>
    <w:rsid w:val="00B779DA"/>
    <w:rsid w:val="00BA1E74"/>
    <w:rsid w:val="00BC1ADF"/>
    <w:rsid w:val="00BE301B"/>
    <w:rsid w:val="00BF7338"/>
    <w:rsid w:val="00C021BB"/>
    <w:rsid w:val="00C14FF4"/>
    <w:rsid w:val="00C634AF"/>
    <w:rsid w:val="00C71D9B"/>
    <w:rsid w:val="00C75D2B"/>
    <w:rsid w:val="00CD0714"/>
    <w:rsid w:val="00D11F33"/>
    <w:rsid w:val="00D6333C"/>
    <w:rsid w:val="00D6583E"/>
    <w:rsid w:val="00DF5BC8"/>
    <w:rsid w:val="00E73514"/>
    <w:rsid w:val="00EB6CD4"/>
    <w:rsid w:val="00F0012C"/>
    <w:rsid w:val="00F31975"/>
    <w:rsid w:val="00F61E83"/>
    <w:rsid w:val="00FB5367"/>
    <w:rsid w:val="00FC065D"/>
    <w:rsid w:val="00FD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5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5D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5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5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656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19</cp:revision>
  <cp:lastPrinted>2014-05-08T07:55:00Z</cp:lastPrinted>
  <dcterms:created xsi:type="dcterms:W3CDTF">2014-05-13T09:01:00Z</dcterms:created>
  <dcterms:modified xsi:type="dcterms:W3CDTF">2014-06-13T07:40:00Z</dcterms:modified>
</cp:coreProperties>
</file>