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58" w:rsidRPr="00F171C1" w:rsidRDefault="009C7B9A">
      <w:pPr>
        <w:rPr>
          <w:rFonts w:ascii="Arial" w:hAnsi="Arial" w:cs="Arial"/>
          <w:sz w:val="20"/>
          <w:szCs w:val="20"/>
        </w:rPr>
      </w:pPr>
      <w:r w:rsidRPr="00F171C1">
        <w:rPr>
          <w:rFonts w:ascii="Arial" w:hAnsi="Arial" w:cs="Arial"/>
          <w:sz w:val="20"/>
          <w:szCs w:val="20"/>
        </w:rPr>
        <w:t xml:space="preserve">W odpowiedzi na wątpliwości związane z kryteriami oceny ofert Zamawiający wyjaśnia: </w:t>
      </w:r>
    </w:p>
    <w:p w:rsidR="009C7B9A" w:rsidRPr="00F171C1" w:rsidRDefault="009C7B9A" w:rsidP="00F171C1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F171C1">
        <w:rPr>
          <w:rFonts w:ascii="Arial" w:hAnsi="Arial" w:cs="Arial"/>
          <w:sz w:val="20"/>
          <w:szCs w:val="20"/>
        </w:rPr>
        <w:t xml:space="preserve">W ramach kryterium </w:t>
      </w:r>
      <w:r w:rsidRPr="00F171C1">
        <w:rPr>
          <w:rFonts w:ascii="Arial" w:hAnsi="Arial" w:cs="Arial"/>
          <w:i/>
          <w:iCs/>
          <w:sz w:val="20"/>
          <w:szCs w:val="20"/>
        </w:rPr>
        <w:t>Liczba zrealizowanych przez wykonawcę badań ilościowych (ankietowych) o tematyce społecznej  związanej z Europejskim Funduszem Społecznym – maksymalnie 25 pkt.</w:t>
      </w:r>
      <w:r w:rsidRPr="00F171C1">
        <w:rPr>
          <w:rFonts w:ascii="Arial" w:hAnsi="Arial" w:cs="Arial"/>
          <w:sz w:val="20"/>
          <w:szCs w:val="20"/>
        </w:rPr>
        <w:t xml:space="preserve"> będą brane pod uwagę badania ilościowe (ankietowe) dotyczące zagadnień o tematyce społecznej, które są w obszarze</w:t>
      </w:r>
      <w:r w:rsidR="003B7256">
        <w:rPr>
          <w:rFonts w:ascii="Arial" w:hAnsi="Arial" w:cs="Arial"/>
          <w:sz w:val="20"/>
          <w:szCs w:val="20"/>
        </w:rPr>
        <w:t xml:space="preserve"> interwencji </w:t>
      </w:r>
      <w:r w:rsidRPr="00F171C1">
        <w:rPr>
          <w:rFonts w:ascii="Arial" w:hAnsi="Arial" w:cs="Arial"/>
          <w:sz w:val="20"/>
          <w:szCs w:val="20"/>
        </w:rPr>
        <w:t>Europejskiego Funduszu Społecznego</w:t>
      </w:r>
      <w:r w:rsidR="003B7256">
        <w:rPr>
          <w:rFonts w:ascii="Arial" w:hAnsi="Arial" w:cs="Arial"/>
          <w:sz w:val="20"/>
          <w:szCs w:val="20"/>
        </w:rPr>
        <w:t xml:space="preserve">. </w:t>
      </w:r>
      <w:r w:rsidR="003B7256">
        <w:rPr>
          <w:rFonts w:ascii="Arial" w:hAnsi="Arial" w:cs="Arial"/>
          <w:sz w:val="20"/>
          <w:szCs w:val="20"/>
        </w:rPr>
        <w:br/>
      </w:r>
      <w:r w:rsidRPr="00F171C1">
        <w:rPr>
          <w:rFonts w:ascii="Arial" w:hAnsi="Arial" w:cs="Arial"/>
          <w:sz w:val="20"/>
          <w:szCs w:val="20"/>
        </w:rPr>
        <w:t xml:space="preserve">W doprecyzowaniu </w:t>
      </w:r>
      <w:r w:rsidR="000A3170" w:rsidRPr="00F171C1">
        <w:rPr>
          <w:rFonts w:ascii="Arial" w:hAnsi="Arial" w:cs="Arial"/>
          <w:sz w:val="20"/>
          <w:szCs w:val="20"/>
        </w:rPr>
        <w:t xml:space="preserve">tego kryterium Zamawiający wymienił przykładowe obszary </w:t>
      </w:r>
      <w:r w:rsidR="00F171C1">
        <w:rPr>
          <w:rFonts w:ascii="Arial" w:hAnsi="Arial" w:cs="Arial"/>
          <w:sz w:val="20"/>
          <w:szCs w:val="20"/>
        </w:rPr>
        <w:t xml:space="preserve">zamieszczając następujący zapis: </w:t>
      </w:r>
      <w:r w:rsidR="00F171C1" w:rsidRPr="00F171C1">
        <w:rPr>
          <w:rFonts w:ascii="Arial" w:hAnsi="Arial" w:cs="Arial"/>
          <w:i/>
          <w:sz w:val="20"/>
          <w:szCs w:val="20"/>
          <w:lang w:eastAsia="ar-SA"/>
        </w:rPr>
        <w:t xml:space="preserve">Przez tematykę związaną z Europejskim Funduszem Społecznym Zamawiający rozumie: edukację, rynek pracy, usługi społeczne, włączenie społeczne, integrację społeczną, równość szans i niedyskryminację, niepełnosprawność itp. </w:t>
      </w:r>
      <w:r w:rsidR="000A3170" w:rsidRPr="00F171C1">
        <w:rPr>
          <w:rFonts w:ascii="Arial" w:hAnsi="Arial" w:cs="Arial"/>
          <w:sz w:val="20"/>
          <w:szCs w:val="20"/>
        </w:rPr>
        <w:t xml:space="preserve">Wykazane w tym kryterium </w:t>
      </w:r>
      <w:r w:rsidRPr="00F171C1">
        <w:rPr>
          <w:rFonts w:ascii="Arial" w:hAnsi="Arial" w:cs="Arial"/>
          <w:sz w:val="20"/>
          <w:szCs w:val="20"/>
        </w:rPr>
        <w:t xml:space="preserve">zrealizowane badania ankietowe nie muszą być współfinansowane ze środków </w:t>
      </w:r>
      <w:r w:rsidR="003B7256" w:rsidRPr="00F171C1">
        <w:rPr>
          <w:rFonts w:ascii="Arial" w:hAnsi="Arial" w:cs="Arial"/>
          <w:sz w:val="20"/>
          <w:szCs w:val="20"/>
        </w:rPr>
        <w:t>Europejskiego Funduszu Społecznego</w:t>
      </w:r>
      <w:r w:rsidRPr="00F171C1">
        <w:rPr>
          <w:rFonts w:ascii="Arial" w:hAnsi="Arial" w:cs="Arial"/>
          <w:sz w:val="20"/>
          <w:szCs w:val="20"/>
        </w:rPr>
        <w:t xml:space="preserve">. </w:t>
      </w:r>
    </w:p>
    <w:p w:rsidR="009C7B9A" w:rsidRPr="00F171C1" w:rsidRDefault="000A3170" w:rsidP="00F171C1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F171C1">
        <w:rPr>
          <w:rFonts w:ascii="Arial" w:hAnsi="Arial" w:cs="Arial"/>
          <w:sz w:val="20"/>
          <w:szCs w:val="20"/>
        </w:rPr>
        <w:t xml:space="preserve">W ramach kryterium </w:t>
      </w:r>
      <w:r w:rsidRPr="00F171C1">
        <w:rPr>
          <w:rFonts w:ascii="Arial" w:hAnsi="Arial" w:cs="Arial"/>
          <w:i/>
          <w:iCs/>
          <w:sz w:val="20"/>
          <w:szCs w:val="20"/>
        </w:rPr>
        <w:t>Posiadane certyfikaty PKJPA (Program Kontroli Jakości Pracy A</w:t>
      </w:r>
      <w:r w:rsidR="00F171C1">
        <w:rPr>
          <w:rFonts w:ascii="Arial" w:hAnsi="Arial" w:cs="Arial"/>
          <w:i/>
          <w:iCs/>
          <w:sz w:val="20"/>
          <w:szCs w:val="20"/>
        </w:rPr>
        <w:t xml:space="preserve">nkieterów) – maksymalnie 10 pkt </w:t>
      </w:r>
      <w:r w:rsidRPr="00F171C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171C1">
        <w:rPr>
          <w:rFonts w:ascii="Arial" w:hAnsi="Arial" w:cs="Arial"/>
          <w:iCs/>
          <w:sz w:val="20"/>
          <w:szCs w:val="20"/>
        </w:rPr>
        <w:t xml:space="preserve">Zamawiający uzna: </w:t>
      </w:r>
    </w:p>
    <w:p w:rsidR="000A3170" w:rsidRPr="00F171C1" w:rsidRDefault="000A3170" w:rsidP="00F171C1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  <w:iCs/>
          <w:sz w:val="20"/>
          <w:szCs w:val="20"/>
        </w:rPr>
      </w:pPr>
      <w:r w:rsidRPr="00F171C1">
        <w:rPr>
          <w:rFonts w:ascii="Arial" w:hAnsi="Arial" w:cs="Arial"/>
          <w:iCs/>
          <w:sz w:val="20"/>
          <w:szCs w:val="20"/>
        </w:rPr>
        <w:t>certyfikat PKJPA</w:t>
      </w:r>
      <w:r w:rsidR="00F171C1">
        <w:rPr>
          <w:rFonts w:ascii="Arial" w:hAnsi="Arial" w:cs="Arial"/>
          <w:iCs/>
          <w:sz w:val="20"/>
          <w:szCs w:val="20"/>
        </w:rPr>
        <w:t>,</w:t>
      </w:r>
    </w:p>
    <w:p w:rsidR="000A3170" w:rsidRPr="00F171C1" w:rsidRDefault="000A3170" w:rsidP="00F171C1">
      <w:pPr>
        <w:pStyle w:val="Akapitzlist"/>
        <w:numPr>
          <w:ilvl w:val="0"/>
          <w:numId w:val="2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F171C1">
        <w:rPr>
          <w:rFonts w:ascii="Arial" w:hAnsi="Arial" w:cs="Arial"/>
          <w:iCs/>
          <w:sz w:val="20"/>
          <w:szCs w:val="20"/>
        </w:rPr>
        <w:t>inne równoważne certyfikaty poświadczające jakość wykonywanych/ prowadzonych badań zgodnie ze standardami ESOMAR</w:t>
      </w:r>
      <w:r w:rsidR="00F171C1" w:rsidRPr="00F171C1">
        <w:rPr>
          <w:rFonts w:ascii="Arial" w:hAnsi="Arial" w:cs="Arial"/>
          <w:iCs/>
          <w:sz w:val="20"/>
          <w:szCs w:val="20"/>
        </w:rPr>
        <w:t>.</w:t>
      </w:r>
    </w:p>
    <w:sectPr w:rsidR="000A3170" w:rsidRPr="00F171C1" w:rsidSect="009C7B9A"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4353"/>
    <w:multiLevelType w:val="hybridMultilevel"/>
    <w:tmpl w:val="0C1E1BC2"/>
    <w:lvl w:ilvl="0" w:tplc="225A40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FC3CE6"/>
    <w:multiLevelType w:val="hybridMultilevel"/>
    <w:tmpl w:val="1D803DDE"/>
    <w:lvl w:ilvl="0" w:tplc="5DE0F7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9C7B9A"/>
    <w:rsid w:val="000A3170"/>
    <w:rsid w:val="002B7BCC"/>
    <w:rsid w:val="002C6DE8"/>
    <w:rsid w:val="003B7256"/>
    <w:rsid w:val="005277B0"/>
    <w:rsid w:val="00713970"/>
    <w:rsid w:val="007B2B4A"/>
    <w:rsid w:val="00902627"/>
    <w:rsid w:val="00907C12"/>
    <w:rsid w:val="00942B09"/>
    <w:rsid w:val="009C7B9A"/>
    <w:rsid w:val="00A27CCF"/>
    <w:rsid w:val="00F171C1"/>
    <w:rsid w:val="00F90B58"/>
    <w:rsid w:val="00FF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C7B9A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F17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mlemke</dc:creator>
  <cp:lastModifiedBy>mlemke</cp:lastModifiedBy>
  <cp:revision>2</cp:revision>
  <dcterms:created xsi:type="dcterms:W3CDTF">2018-12-05T09:25:00Z</dcterms:created>
  <dcterms:modified xsi:type="dcterms:W3CDTF">2018-12-05T09:25:00Z</dcterms:modified>
</cp:coreProperties>
</file>