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73" w:rsidRPr="00E4090B" w:rsidRDefault="00A60C73" w:rsidP="00A60C73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E4090B">
        <w:rPr>
          <w:rFonts w:ascii="Arial" w:hAnsi="Arial" w:cs="Arial"/>
          <w:b/>
          <w:sz w:val="20"/>
          <w:szCs w:val="20"/>
        </w:rPr>
        <w:t>Uzasadnienie</w:t>
      </w:r>
    </w:p>
    <w:p w:rsidR="00A60C73" w:rsidRPr="00E4090B" w:rsidRDefault="00A60C73" w:rsidP="00A60C73">
      <w:pPr>
        <w:spacing w:after="0" w:line="280" w:lineRule="exact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A60C73" w:rsidRPr="00E4090B" w:rsidRDefault="00A60C73" w:rsidP="00A60C73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E4090B">
        <w:rPr>
          <w:rFonts w:ascii="Arial" w:hAnsi="Arial" w:cs="Arial"/>
          <w:sz w:val="20"/>
          <w:szCs w:val="20"/>
        </w:rPr>
        <w:t>Zgodnie z decyzją Zarządu Województwa (Uchwała nr 896/15 z dnia 15 czerwca 2015 roku oraz Uchwała nr 469/16 z dnia 30 marca 2016 roku) Wydział Współpracy Terytorialnej realizuje</w:t>
      </w:r>
      <w:r w:rsidRPr="00E4090B">
        <w:rPr>
          <w:rFonts w:ascii="Arial" w:hAnsi="Arial" w:cs="Arial"/>
          <w:color w:val="FF0000"/>
          <w:sz w:val="20"/>
          <w:szCs w:val="20"/>
        </w:rPr>
        <w:t xml:space="preserve"> </w:t>
      </w:r>
      <w:r w:rsidRPr="00E4090B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E4090B">
        <w:rPr>
          <w:rFonts w:ascii="Arial" w:hAnsi="Arial" w:cs="Arial"/>
          <w:sz w:val="20"/>
          <w:szCs w:val="20"/>
        </w:rPr>
        <w:t>TENTacle</w:t>
      </w:r>
      <w:proofErr w:type="spellEnd"/>
      <w:r w:rsidRPr="00E4090B">
        <w:rPr>
          <w:rFonts w:ascii="Arial" w:hAnsi="Arial" w:cs="Arial"/>
          <w:sz w:val="20"/>
          <w:szCs w:val="20"/>
        </w:rPr>
        <w:t xml:space="preserve"> (akronim) w ramach Programu INTERREG Region Morza Bałtyckiego 2014-2020 przy współfinansowaniu środków Europejskiego Funduszu Rozwoju Regionalnego.</w:t>
      </w:r>
    </w:p>
    <w:p w:rsidR="00A60C73" w:rsidRPr="00E4090B" w:rsidRDefault="00A60C73" w:rsidP="00A60C73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E4090B">
        <w:rPr>
          <w:rFonts w:ascii="Arial" w:hAnsi="Arial" w:cs="Arial"/>
          <w:sz w:val="20"/>
          <w:szCs w:val="20"/>
        </w:rPr>
        <w:t>W ramach ww. projektu Województwu Zachodniopomorskiemu powierzono przeprowadzenie analiz dotyczących północno-zachodniej części Korytarza Bałtyk–Adriatyk powiązanej z południową częścią szwedzk</w:t>
      </w:r>
      <w:r>
        <w:rPr>
          <w:rFonts w:ascii="Arial" w:hAnsi="Arial" w:cs="Arial"/>
          <w:sz w:val="20"/>
          <w:szCs w:val="20"/>
        </w:rPr>
        <w:t xml:space="preserve">iego regionu </w:t>
      </w:r>
      <w:proofErr w:type="spellStart"/>
      <w:r>
        <w:rPr>
          <w:rFonts w:ascii="Arial" w:hAnsi="Arial" w:cs="Arial"/>
          <w:sz w:val="20"/>
          <w:szCs w:val="20"/>
        </w:rPr>
        <w:t>Skåne</w:t>
      </w:r>
      <w:proofErr w:type="spellEnd"/>
      <w:r>
        <w:rPr>
          <w:rFonts w:ascii="Arial" w:hAnsi="Arial" w:cs="Arial"/>
          <w:sz w:val="20"/>
          <w:szCs w:val="20"/>
        </w:rPr>
        <w:t xml:space="preserve"> przez porty </w:t>
      </w:r>
      <w:r w:rsidRPr="00E4090B">
        <w:rPr>
          <w:rFonts w:ascii="Arial" w:hAnsi="Arial" w:cs="Arial"/>
          <w:sz w:val="20"/>
          <w:szCs w:val="20"/>
        </w:rPr>
        <w:t xml:space="preserve">w Szczecinie i Świnoujściu oraz funkcjonujące połączenia autostradami morskimi (Świnoujście –Ystad i Świnoujście–Trelleborg). </w:t>
      </w:r>
    </w:p>
    <w:p w:rsidR="00A60C73" w:rsidRPr="00E4090B" w:rsidRDefault="00A60C73" w:rsidP="00A60C73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E4090B">
        <w:rPr>
          <w:rFonts w:ascii="Arial" w:hAnsi="Arial" w:cs="Arial"/>
          <w:sz w:val="20"/>
          <w:szCs w:val="20"/>
        </w:rPr>
        <w:t xml:space="preserve">W związku z powyższym, Wydział Współpracy Terytorialnej zleca przygotowanie </w:t>
      </w:r>
      <w:r w:rsidRPr="00E4090B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Planu działania na rzecz rozwoju logistyki </w:t>
      </w:r>
      <w:bookmarkStart w:id="0" w:name="_GoBack"/>
      <w:r w:rsidRPr="00E4090B">
        <w:rPr>
          <w:rFonts w:ascii="Arial" w:hAnsi="Arial" w:cs="Arial"/>
          <w:iCs/>
          <w:sz w:val="20"/>
          <w:szCs w:val="20"/>
          <w:shd w:val="clear" w:color="auto" w:fill="FFFFFF"/>
        </w:rPr>
        <w:t>transportu towarowego Korytarza Bałtyk -Adriatyk</w:t>
      </w:r>
      <w:bookmarkEnd w:id="0"/>
      <w:r w:rsidRPr="00E4090B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. </w:t>
      </w:r>
      <w:r w:rsidRPr="00E4090B">
        <w:rPr>
          <w:rFonts w:ascii="Arial" w:hAnsi="Arial" w:cs="Arial"/>
          <w:sz w:val="20"/>
          <w:szCs w:val="20"/>
        </w:rPr>
        <w:t>W planie tym zaprezentowane zos</w:t>
      </w:r>
      <w:r>
        <w:rPr>
          <w:rFonts w:ascii="Arial" w:hAnsi="Arial" w:cs="Arial"/>
          <w:sz w:val="20"/>
          <w:szCs w:val="20"/>
        </w:rPr>
        <w:t xml:space="preserve">taną pożądane modele biznesowe </w:t>
      </w:r>
      <w:r w:rsidRPr="00E4090B">
        <w:rPr>
          <w:rFonts w:ascii="Arial" w:hAnsi="Arial" w:cs="Arial"/>
          <w:sz w:val="20"/>
          <w:szCs w:val="20"/>
        </w:rPr>
        <w:t>i działania polityczne mające na celu sprostanie rosnącemu obrotowi towarowemu między Skandynawią, a kontynentalną Europą. Dokument zostanie oparty na potrzebach i priorytetach najważniejszych podmiotów biorących udział w procesie transportowym w obszarze położonym pomiędzy regionami Skanii, Blekinge i Pomorza Zachodniego. Potrzeby te zostały zdefiniowane w dwóch raportach regionalnych oraz zostaną dodatkowo zidentyfikowane podczas dialogu zainteresowanych stron. Plan działania, który wdrożony ma zostać przez regiony Korytarza, ma za</w:t>
      </w:r>
      <w:r>
        <w:rPr>
          <w:rFonts w:ascii="Arial" w:hAnsi="Arial" w:cs="Arial"/>
          <w:sz w:val="20"/>
          <w:szCs w:val="20"/>
        </w:rPr>
        <w:t xml:space="preserve">chęcać zainteresowane podmioty </w:t>
      </w:r>
      <w:r w:rsidRPr="00E4090B">
        <w:rPr>
          <w:rFonts w:ascii="Arial" w:hAnsi="Arial" w:cs="Arial"/>
          <w:sz w:val="20"/>
          <w:szCs w:val="20"/>
        </w:rPr>
        <w:t xml:space="preserve">do rozwijania inteligentnej i bardziej ekologicznej sieci logistycznej między Skandynawią, Polską i innymi częściami Europy Środkowej. Raport zawierać będzie również rekomendacje dotyczące modyfikacji sieci TEN-T w kontekście rozwoju morsko-rzecznego. </w:t>
      </w:r>
    </w:p>
    <w:p w:rsidR="00A60C73" w:rsidRPr="00E4090B" w:rsidRDefault="00A60C73" w:rsidP="00A60C73">
      <w:pPr>
        <w:autoSpaceDE w:val="0"/>
        <w:autoSpaceDN w:val="0"/>
        <w:adjustRightInd w:val="0"/>
        <w:spacing w:before="120" w:after="0"/>
        <w:ind w:right="-37"/>
        <w:jc w:val="both"/>
        <w:rPr>
          <w:rFonts w:ascii="Arial" w:hAnsi="Arial" w:cs="Arial"/>
          <w:sz w:val="20"/>
          <w:szCs w:val="20"/>
        </w:rPr>
      </w:pPr>
      <w:r w:rsidRPr="00E4090B">
        <w:rPr>
          <w:rFonts w:ascii="Arial" w:hAnsi="Arial" w:cs="Arial"/>
          <w:sz w:val="20"/>
          <w:szCs w:val="20"/>
        </w:rPr>
        <w:t>Zamówienie udzielane jest w związku z zapisem ustawy Prawo zamówień publicznych, dotyczącym udzie</w:t>
      </w:r>
      <w:r>
        <w:rPr>
          <w:rFonts w:ascii="Arial" w:hAnsi="Arial" w:cs="Arial"/>
          <w:sz w:val="20"/>
          <w:szCs w:val="20"/>
        </w:rPr>
        <w:t xml:space="preserve">lenia, w okresie </w:t>
      </w:r>
      <w:r w:rsidRPr="00E4090B">
        <w:rPr>
          <w:rFonts w:ascii="Arial" w:hAnsi="Arial" w:cs="Arial"/>
          <w:sz w:val="20"/>
          <w:szCs w:val="20"/>
        </w:rPr>
        <w:t>3 lat od dnia udzielenia zamówienia podstawowego, dotychczasowemu wykonawcy usług lub robót budowlanych, zamówienia polegającego na powtórzeniu podobnych usług lub robót budowlanych, jeżeli takie zamówienie było przewidziane w ogłoszeniu o zamówieniu dla zamówienia podstawowego i jest zgodne z jego przedmiotem oraz całkowita wartość tego zamówienia została uwzględniona przy obliczaniu jego wartości.</w:t>
      </w:r>
    </w:p>
    <w:p w:rsidR="00A60C73" w:rsidRPr="00E4090B" w:rsidRDefault="00A60C73" w:rsidP="00A60C73">
      <w:pPr>
        <w:autoSpaceDE w:val="0"/>
        <w:autoSpaceDN w:val="0"/>
        <w:adjustRightInd w:val="0"/>
        <w:spacing w:before="120" w:after="0"/>
        <w:ind w:right="-37"/>
        <w:jc w:val="both"/>
        <w:rPr>
          <w:rFonts w:ascii="Arial" w:hAnsi="Arial" w:cs="Arial"/>
          <w:sz w:val="20"/>
          <w:szCs w:val="20"/>
        </w:rPr>
      </w:pPr>
      <w:r w:rsidRPr="00E4090B">
        <w:rPr>
          <w:rFonts w:ascii="Arial" w:hAnsi="Arial" w:cs="Arial"/>
          <w:sz w:val="20"/>
          <w:szCs w:val="20"/>
        </w:rPr>
        <w:t xml:space="preserve">.  </w:t>
      </w:r>
    </w:p>
    <w:p w:rsidR="00CC07B4" w:rsidRDefault="00067B4D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73"/>
    <w:rsid w:val="00067B4D"/>
    <w:rsid w:val="001C1175"/>
    <w:rsid w:val="007D01AA"/>
    <w:rsid w:val="00A6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C73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C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C73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C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2017-11-21T08:28:00Z</dcterms:created>
  <dcterms:modified xsi:type="dcterms:W3CDTF">2017-11-21T08:28:00Z</dcterms:modified>
</cp:coreProperties>
</file>