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7B50" w:rsidRDefault="00BF7B50" w:rsidP="00BF7B50">
      <w:pPr>
        <w:pStyle w:val="Tekstpodstawowy"/>
        <w:spacing w:line="260" w:lineRule="exact"/>
        <w:jc w:val="center"/>
        <w:rPr>
          <w:rFonts w:ascii="Myriad Pro" w:hAnsi="Myriad Pro" w:cs="Arial"/>
          <w:b/>
          <w:color w:val="000000"/>
          <w:sz w:val="20"/>
        </w:rPr>
      </w:pPr>
    </w:p>
    <w:p w:rsidR="00BF7B50" w:rsidRPr="00E6639C" w:rsidRDefault="00BF7B50" w:rsidP="00BF7B50">
      <w:pPr>
        <w:pStyle w:val="Tekstpodstawowy"/>
        <w:spacing w:line="260" w:lineRule="exact"/>
        <w:jc w:val="center"/>
        <w:rPr>
          <w:rFonts w:ascii="Myriad Pro" w:hAnsi="Myriad Pro" w:cs="Arial"/>
          <w:b/>
          <w:color w:val="000000"/>
          <w:sz w:val="20"/>
        </w:rPr>
      </w:pPr>
      <w:r w:rsidRPr="00E6639C">
        <w:rPr>
          <w:rFonts w:ascii="Myriad Pro" w:hAnsi="Myriad Pro" w:cs="Arial"/>
          <w:b/>
          <w:color w:val="000000"/>
          <w:sz w:val="20"/>
        </w:rPr>
        <w:t>UZASADNIENIE</w:t>
      </w:r>
    </w:p>
    <w:p w:rsidR="00BF7B50" w:rsidRDefault="00BF7B50" w:rsidP="00BF7B50">
      <w:pPr>
        <w:pStyle w:val="Tekstpodstawowy"/>
        <w:spacing w:line="260" w:lineRule="exact"/>
        <w:jc w:val="center"/>
        <w:rPr>
          <w:rFonts w:ascii="Myriad Pro" w:hAnsi="Myriad Pro" w:cs="Arial"/>
          <w:b/>
          <w:color w:val="000000"/>
          <w:sz w:val="20"/>
        </w:rPr>
      </w:pPr>
    </w:p>
    <w:p w:rsidR="00BF7B50" w:rsidRPr="00E6639C" w:rsidRDefault="00BF7B50" w:rsidP="00BF7B50">
      <w:pPr>
        <w:pStyle w:val="Tekstpodstawowy"/>
        <w:spacing w:line="260" w:lineRule="exact"/>
        <w:jc w:val="center"/>
        <w:rPr>
          <w:rFonts w:ascii="Myriad Pro" w:hAnsi="Myriad Pro" w:cs="Arial"/>
          <w:b/>
          <w:color w:val="000000"/>
          <w:sz w:val="20"/>
        </w:rPr>
      </w:pPr>
    </w:p>
    <w:p w:rsidR="00BF7B50" w:rsidRPr="00E0325D" w:rsidRDefault="00BF7B50" w:rsidP="00BF7B50">
      <w:pPr>
        <w:pStyle w:val="Tekstpodstawowywcity2"/>
        <w:spacing w:after="0" w:line="260" w:lineRule="exact"/>
        <w:ind w:left="0"/>
        <w:jc w:val="both"/>
        <w:rPr>
          <w:rFonts w:ascii="Myriad Pro" w:hAnsi="Myriad Pro" w:cs="Arial"/>
        </w:rPr>
      </w:pPr>
      <w:bookmarkStart w:id="0" w:name="_GoBack"/>
      <w:r w:rsidRPr="00EB1995">
        <w:rPr>
          <w:rFonts w:ascii="Myriad Pro" w:hAnsi="Myriad Pro"/>
        </w:rPr>
        <w:t xml:space="preserve">Stowarzyszenie Przyjaciół Kultury "INSPIRACJA" </w:t>
      </w:r>
      <w:bookmarkEnd w:id="0"/>
      <w:r w:rsidRPr="00EB1995">
        <w:rPr>
          <w:rFonts w:ascii="Myriad Pro" w:hAnsi="Myriad Pro"/>
        </w:rPr>
        <w:t xml:space="preserve">jest organizacją pozarządową, założoną w 2011 r. przez osoby od lat zaangażowane w życie kulturalne regionu. Jednym z największych przedsięwzięć organizowanych przez stowarzyszenie jest </w:t>
      </w:r>
      <w:r>
        <w:rPr>
          <w:rFonts w:ascii="Myriad Pro" w:hAnsi="Myriad Pro"/>
        </w:rPr>
        <w:t xml:space="preserve">aktualnie </w:t>
      </w:r>
      <w:r w:rsidRPr="00EB1995">
        <w:rPr>
          <w:rFonts w:ascii="Myriad Pro" w:hAnsi="Myriad Pro"/>
        </w:rPr>
        <w:t xml:space="preserve">przygotowywane </w:t>
      </w:r>
      <w:r>
        <w:rPr>
          <w:rFonts w:ascii="Myriad Pro" w:hAnsi="Myriad Pro"/>
        </w:rPr>
        <w:t>spotkanie promujące europejską</w:t>
      </w:r>
      <w:r w:rsidRPr="00EB1995">
        <w:rPr>
          <w:rFonts w:ascii="Myriad Pro" w:hAnsi="Myriad Pro"/>
        </w:rPr>
        <w:t xml:space="preserve"> współpracę mieszkańców Złocieńca i regionu pn. „Europejski Festiwal Ludzi”.</w:t>
      </w:r>
      <w:r>
        <w:rPr>
          <w:rFonts w:ascii="Myriad Pro" w:hAnsi="Myriad Pro"/>
        </w:rPr>
        <w:t xml:space="preserve"> </w:t>
      </w:r>
      <w:r w:rsidRPr="00E0325D">
        <w:rPr>
          <w:rFonts w:ascii="Myriad Pro" w:hAnsi="Myriad Pro"/>
        </w:rPr>
        <w:t xml:space="preserve">Festiwal </w:t>
      </w:r>
      <w:r>
        <w:rPr>
          <w:rFonts w:ascii="Myriad Pro" w:hAnsi="Myriad Pro"/>
        </w:rPr>
        <w:t xml:space="preserve">jest wydarzeniem cyklicznym, </w:t>
      </w:r>
      <w:r w:rsidRPr="00E0325D">
        <w:rPr>
          <w:rFonts w:ascii="Myriad Pro" w:hAnsi="Myriad Pro"/>
        </w:rPr>
        <w:t xml:space="preserve">odbywa się już </w:t>
      </w:r>
      <w:r>
        <w:rPr>
          <w:rFonts w:ascii="Myriad Pro" w:hAnsi="Myriad Pro"/>
        </w:rPr>
        <w:br/>
      </w:r>
      <w:r w:rsidRPr="00E0325D">
        <w:rPr>
          <w:rFonts w:ascii="Myriad Pro" w:hAnsi="Myriad Pro"/>
        </w:rPr>
        <w:t>od 22 lat, co roku w innym państwie członkowskim.</w:t>
      </w:r>
      <w:r>
        <w:rPr>
          <w:rFonts w:ascii="Myriad Pro" w:hAnsi="Myriad Pro"/>
        </w:rPr>
        <w:t xml:space="preserve"> </w:t>
      </w:r>
      <w:r w:rsidRPr="00E0325D">
        <w:rPr>
          <w:rFonts w:ascii="Myriad Pro" w:hAnsi="Myriad Pro"/>
        </w:rPr>
        <w:t xml:space="preserve">Deklaracja przedstawicieli Złocieńca i Wierzchowa </w:t>
      </w:r>
      <w:r>
        <w:rPr>
          <w:rFonts w:ascii="Myriad Pro" w:hAnsi="Myriad Pro"/>
        </w:rPr>
        <w:br/>
      </w:r>
      <w:r w:rsidRPr="00E0325D">
        <w:rPr>
          <w:rFonts w:ascii="Myriad Pro" w:hAnsi="Myriad Pro"/>
        </w:rPr>
        <w:t>o organizacji Europejskiego Festiwalu Ludzi w 2015 roku została złożona w lipcu 2012 r. na spotkaniu Komitetu Międzynarodowego w Danii (po uzgodnieniach z władzami miasta).</w:t>
      </w:r>
      <w:r>
        <w:rPr>
          <w:rFonts w:ascii="Myriad Pro" w:hAnsi="Myriad Pro"/>
        </w:rPr>
        <w:t xml:space="preserve"> W 2016 r. wydarzenie odbędzie się </w:t>
      </w:r>
      <w:r>
        <w:rPr>
          <w:rFonts w:ascii="Myriad Pro" w:hAnsi="Myriad Pro"/>
        </w:rPr>
        <w:br/>
        <w:t>na Łotwie.</w:t>
      </w:r>
    </w:p>
    <w:p w:rsidR="00BF7B50" w:rsidRDefault="00BF7B50" w:rsidP="00BF7B50">
      <w:pPr>
        <w:pStyle w:val="Zwykytekst"/>
        <w:spacing w:line="280" w:lineRule="exact"/>
        <w:jc w:val="both"/>
        <w:rPr>
          <w:rFonts w:ascii="Myriad Pro" w:hAnsi="Myriad Pro"/>
          <w:sz w:val="20"/>
          <w:szCs w:val="20"/>
        </w:rPr>
      </w:pPr>
    </w:p>
    <w:p w:rsidR="00BF7B50" w:rsidRDefault="00BF7B50" w:rsidP="00BF7B50">
      <w:pPr>
        <w:pStyle w:val="Zwykytekst"/>
        <w:spacing w:line="280" w:lineRule="exact"/>
        <w:jc w:val="both"/>
        <w:rPr>
          <w:rFonts w:ascii="Myriad Pro" w:hAnsi="Myriad Pro"/>
          <w:sz w:val="20"/>
          <w:szCs w:val="20"/>
        </w:rPr>
      </w:pPr>
      <w:r>
        <w:rPr>
          <w:rFonts w:ascii="Myriad Pro" w:hAnsi="Myriad Pro"/>
          <w:sz w:val="20"/>
          <w:szCs w:val="20"/>
        </w:rPr>
        <w:t>W październiku 2014 roku S</w:t>
      </w:r>
      <w:r w:rsidRPr="00EB1995">
        <w:rPr>
          <w:rFonts w:ascii="Myriad Pro" w:hAnsi="Myriad Pro"/>
          <w:sz w:val="20"/>
          <w:szCs w:val="20"/>
        </w:rPr>
        <w:t xml:space="preserve">towarzyszenie współorganizowało wizyty delegacji z 15 państw Unii Europejskiej, w związku z przygotowaniami do przyszłorocznej edycji Festiwalu. Działanie współfinansowane zostało </w:t>
      </w:r>
      <w:r>
        <w:rPr>
          <w:rFonts w:ascii="Myriad Pro" w:hAnsi="Myriad Pro"/>
          <w:sz w:val="20"/>
          <w:szCs w:val="20"/>
        </w:rPr>
        <w:br/>
      </w:r>
      <w:r w:rsidRPr="00EB1995">
        <w:rPr>
          <w:rFonts w:ascii="Myriad Pro" w:hAnsi="Myriad Pro"/>
          <w:sz w:val="20"/>
          <w:szCs w:val="20"/>
        </w:rPr>
        <w:t>ze środków Powiatu Drawskiego, natomiast głównym partnerem finansującym było Województwo Zachodniopomorskie.</w:t>
      </w:r>
    </w:p>
    <w:p w:rsidR="00BF7B50" w:rsidRDefault="00BF7B50" w:rsidP="00BF7B50">
      <w:pPr>
        <w:pStyle w:val="Zwykytekst"/>
        <w:spacing w:line="280" w:lineRule="exact"/>
        <w:jc w:val="both"/>
        <w:rPr>
          <w:rFonts w:ascii="Myriad Pro" w:hAnsi="Myriad Pro"/>
          <w:sz w:val="20"/>
          <w:szCs w:val="20"/>
        </w:rPr>
      </w:pPr>
    </w:p>
    <w:p w:rsidR="00BF7B50" w:rsidRPr="00033B90" w:rsidRDefault="00BF7B50" w:rsidP="00BF7B50">
      <w:pPr>
        <w:pStyle w:val="Zwykytekst"/>
        <w:spacing w:line="280" w:lineRule="exact"/>
        <w:jc w:val="both"/>
        <w:rPr>
          <w:rFonts w:ascii="Myriad Pro" w:hAnsi="Myriad Pro"/>
          <w:sz w:val="20"/>
          <w:szCs w:val="20"/>
        </w:rPr>
      </w:pPr>
      <w:r w:rsidRPr="00033B90">
        <w:rPr>
          <w:rFonts w:ascii="Myriad Pro" w:hAnsi="Myriad Pro"/>
          <w:sz w:val="20"/>
          <w:szCs w:val="20"/>
        </w:rPr>
        <w:t xml:space="preserve">Główną ideą przyświecającą festiwalowi jest integracja jego uczestników, pokonywanie barier związanych </w:t>
      </w:r>
      <w:r>
        <w:rPr>
          <w:rFonts w:ascii="Myriad Pro" w:hAnsi="Myriad Pro"/>
          <w:sz w:val="20"/>
          <w:szCs w:val="20"/>
        </w:rPr>
        <w:br/>
      </w:r>
      <w:r w:rsidRPr="00033B90">
        <w:rPr>
          <w:rFonts w:ascii="Myriad Pro" w:hAnsi="Myriad Pro"/>
          <w:sz w:val="20"/>
          <w:szCs w:val="20"/>
        </w:rPr>
        <w:t>z różnor</w:t>
      </w:r>
      <w:r>
        <w:rPr>
          <w:rFonts w:ascii="Myriad Pro" w:hAnsi="Myriad Pro"/>
          <w:sz w:val="20"/>
          <w:szCs w:val="20"/>
        </w:rPr>
        <w:t>odności</w:t>
      </w:r>
      <w:r w:rsidRPr="00033B90">
        <w:rPr>
          <w:rFonts w:ascii="Myriad Pro" w:hAnsi="Myriad Pro"/>
          <w:sz w:val="20"/>
          <w:szCs w:val="20"/>
        </w:rPr>
        <w:t>ą kulturową, poprawa wzajemnego rozumienia się i nawiązanie dals</w:t>
      </w:r>
      <w:r>
        <w:rPr>
          <w:rFonts w:ascii="Myriad Pro" w:hAnsi="Myriad Pro"/>
          <w:sz w:val="20"/>
          <w:szCs w:val="20"/>
        </w:rPr>
        <w:t>zej międzynarodowej współpracy. Poprzez organizację festiwalu wzmocniony zostanie pozytywny wizerunek Polski, jako kraju który ma dobrze zorganizowany i sprawdzony w praktyce ustrój samorządowy oraz chętnie podejmuje i skutecznie wykorzystuje współpracę międzynarodową na szczeblu samorządów, jako element rozwoju lokalnych społeczności. Rezultatem planowanego przedsięwzięcia będzie podniesienie świadomości kulturowej mieszkańców powiatu Drawskiego oraz całego regionu. Organizacja wydarzenia wpłynie na podniesienie prestiżu regionu Zachodniopomorskiego w Europie, jako regionu który uzyskał prawo do organizacji dużego międzynarodowej spotkania. Sprzyjać będzie również nawiązaniu kontaktów turystycznych i handlowych, oraz podniesieniu jakości życia mieszkańców poprzez ich aktywizację i zaangażowanie w organizację Festiwalu.</w:t>
      </w:r>
    </w:p>
    <w:p w:rsidR="00BF7B50" w:rsidRDefault="00BF7B50" w:rsidP="00BF7B50">
      <w:pPr>
        <w:spacing w:line="280" w:lineRule="exact"/>
        <w:jc w:val="both"/>
        <w:rPr>
          <w:rFonts w:ascii="Myriad Pro" w:hAnsi="Myriad Pro"/>
        </w:rPr>
      </w:pPr>
    </w:p>
    <w:p w:rsidR="00BF7B50" w:rsidRDefault="00BF7B50" w:rsidP="00BF7B50">
      <w:pPr>
        <w:spacing w:line="280" w:lineRule="exact"/>
        <w:jc w:val="both"/>
        <w:rPr>
          <w:rFonts w:ascii="Myriad Pro" w:hAnsi="Myriad Pro"/>
        </w:rPr>
      </w:pPr>
      <w:r w:rsidRPr="0013470A">
        <w:rPr>
          <w:rFonts w:ascii="Myriad Pro" w:hAnsi="Myriad Pro"/>
        </w:rPr>
        <w:t>Z uwagi na zasady określone w regulaminie ww. konkursu Województwo Zachodniopomorskie nie jest uprawnione do ubiegania się o dofinansowanie. Otrzymanie wsparcia finansowego na realizację tego zadania związane jest ze złożeniem do Ministerstwa wniosku aplikacyjnego przez Stowarzyszeniu Przyjaciół Kultury "INSPIRACJA". Podmiot uprawniony do ubiegania się o dotacje może natomiast utworzyć na rzecz realizacji projektu partnerstwo z Województwem Zachodniopomorskim.</w:t>
      </w:r>
    </w:p>
    <w:p w:rsidR="00BF7B50" w:rsidRDefault="00BF7B50" w:rsidP="00BF7B50">
      <w:pPr>
        <w:spacing w:line="280" w:lineRule="exact"/>
        <w:jc w:val="both"/>
        <w:rPr>
          <w:rFonts w:ascii="Myriad Pro" w:hAnsi="Myriad Pro"/>
        </w:rPr>
      </w:pPr>
    </w:p>
    <w:p w:rsidR="00BF7B50" w:rsidRDefault="00BF7B50" w:rsidP="00BF7B50">
      <w:pPr>
        <w:spacing w:line="280" w:lineRule="exact"/>
        <w:jc w:val="both"/>
        <w:rPr>
          <w:rFonts w:ascii="Myriad Pro" w:hAnsi="Myriad Pro"/>
        </w:rPr>
      </w:pPr>
      <w:r>
        <w:rPr>
          <w:rFonts w:ascii="Myriad Pro" w:hAnsi="Myriad Pro"/>
        </w:rPr>
        <w:t xml:space="preserve">Szczegółowe obowiązki Województwa Zachodniopomorskiego, jako partnera projektu określone zostaną </w:t>
      </w:r>
      <w:r>
        <w:rPr>
          <w:rFonts w:ascii="Myriad Pro" w:hAnsi="Myriad Pro"/>
        </w:rPr>
        <w:br/>
        <w:t>w osobnej umowie, która podpisana zostanie po ogłoszeniu wyników konkursu, a p</w:t>
      </w:r>
      <w:r w:rsidRPr="004D5650">
        <w:rPr>
          <w:rFonts w:ascii="Myriad Pro" w:hAnsi="Myriad Pro"/>
        </w:rPr>
        <w:t>rzed</w:t>
      </w:r>
      <w:r>
        <w:rPr>
          <w:rFonts w:ascii="Myriad Pro" w:hAnsi="Myriad Pro"/>
        </w:rPr>
        <w:t xml:space="preserve"> </w:t>
      </w:r>
      <w:r w:rsidRPr="004D5650">
        <w:rPr>
          <w:rFonts w:ascii="Myriad Pro" w:hAnsi="Myriad Pro"/>
        </w:rPr>
        <w:t>podpisaniem</w:t>
      </w:r>
      <w:r>
        <w:rPr>
          <w:rFonts w:ascii="Myriad Pro" w:hAnsi="Myriad Pro"/>
        </w:rPr>
        <w:t xml:space="preserve"> </w:t>
      </w:r>
      <w:r w:rsidRPr="004D5650">
        <w:rPr>
          <w:rFonts w:ascii="Myriad Pro" w:hAnsi="Myriad Pro"/>
        </w:rPr>
        <w:t>umowy dotacji</w:t>
      </w:r>
      <w:r>
        <w:rPr>
          <w:rFonts w:ascii="Myriad Pro" w:hAnsi="Myriad Pro"/>
        </w:rPr>
        <w:t xml:space="preserve"> pomiędzy MSZ a </w:t>
      </w:r>
      <w:r w:rsidRPr="00AD4050">
        <w:rPr>
          <w:rFonts w:ascii="Myriad Pro" w:hAnsi="Myriad Pro"/>
        </w:rPr>
        <w:t>Stowarzyszenie Przyjaciół Kultury "INSPIRACJA"</w:t>
      </w:r>
      <w:r>
        <w:rPr>
          <w:rFonts w:ascii="Myriad Pro" w:hAnsi="Myriad Pro"/>
        </w:rPr>
        <w:t xml:space="preserve">. </w:t>
      </w:r>
      <w:r w:rsidRPr="00406209">
        <w:rPr>
          <w:rFonts w:ascii="Myriad Pro" w:hAnsi="Myriad Pro"/>
        </w:rPr>
        <w:t>Wnioski projektowe, które zostaną złożone do 21 listopada 2014 r zost</w:t>
      </w:r>
      <w:r>
        <w:rPr>
          <w:rFonts w:ascii="Myriad Pro" w:hAnsi="Myriad Pro"/>
        </w:rPr>
        <w:t xml:space="preserve">aną ocenione i zakwalifikowane </w:t>
      </w:r>
      <w:r w:rsidRPr="00406209">
        <w:rPr>
          <w:rFonts w:ascii="Myriad Pro" w:hAnsi="Myriad Pro"/>
        </w:rPr>
        <w:t>do udzielenia dotacji w ramach konkursu do dnia 13 lutego 2015 r.</w:t>
      </w:r>
      <w:r>
        <w:rPr>
          <w:rFonts w:ascii="Myriad Pro" w:hAnsi="Myriad Pro"/>
        </w:rPr>
        <w:t xml:space="preserve"> Zobowiązania finansowe powstaną więc nie wcześniej niż w  lutym 2015 r. </w:t>
      </w:r>
    </w:p>
    <w:p w:rsidR="00BF7B50" w:rsidRPr="00E6639C" w:rsidRDefault="00BF7B50" w:rsidP="00BF7B50">
      <w:pPr>
        <w:pStyle w:val="Tekstpodstawowy"/>
        <w:spacing w:line="280" w:lineRule="exact"/>
        <w:jc w:val="center"/>
        <w:rPr>
          <w:rFonts w:ascii="Myriad Pro" w:hAnsi="Myriad Pro" w:cs="Arial"/>
          <w:b/>
          <w:color w:val="000000"/>
          <w:sz w:val="20"/>
        </w:rPr>
      </w:pPr>
    </w:p>
    <w:p w:rsidR="007E24C6" w:rsidRDefault="007E24C6"/>
    <w:sectPr w:rsidR="007E24C6" w:rsidSect="002C509B">
      <w:pgSz w:w="11906" w:h="16838"/>
      <w:pgMar w:top="851" w:right="1134" w:bottom="1418" w:left="158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B50"/>
    <w:rsid w:val="00394DCE"/>
    <w:rsid w:val="007E24C6"/>
    <w:rsid w:val="00BF7B5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F7B50"/>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BF7B50"/>
    <w:pPr>
      <w:spacing w:line="360" w:lineRule="auto"/>
    </w:pPr>
    <w:rPr>
      <w:sz w:val="24"/>
    </w:rPr>
  </w:style>
  <w:style w:type="character" w:customStyle="1" w:styleId="TekstpodstawowyZnak">
    <w:name w:val="Tekst podstawowy Znak"/>
    <w:basedOn w:val="Domylnaczcionkaakapitu"/>
    <w:link w:val="Tekstpodstawowy"/>
    <w:rsid w:val="00BF7B50"/>
    <w:rPr>
      <w:rFonts w:ascii="Times New Roman" w:eastAsia="Times New Roman" w:hAnsi="Times New Roman" w:cs="Times New Roman"/>
      <w:sz w:val="24"/>
      <w:szCs w:val="20"/>
      <w:lang w:eastAsia="pl-PL"/>
    </w:rPr>
  </w:style>
  <w:style w:type="paragraph" w:styleId="Tekstpodstawowywcity2">
    <w:name w:val="Body Text Indent 2"/>
    <w:basedOn w:val="Normalny"/>
    <w:link w:val="Tekstpodstawowywcity2Znak"/>
    <w:rsid w:val="00BF7B50"/>
    <w:pPr>
      <w:spacing w:after="120" w:line="480" w:lineRule="auto"/>
      <w:ind w:left="283"/>
    </w:pPr>
  </w:style>
  <w:style w:type="character" w:customStyle="1" w:styleId="Tekstpodstawowywcity2Znak">
    <w:name w:val="Tekst podstawowy wcięty 2 Znak"/>
    <w:basedOn w:val="Domylnaczcionkaakapitu"/>
    <w:link w:val="Tekstpodstawowywcity2"/>
    <w:rsid w:val="00BF7B50"/>
    <w:rPr>
      <w:rFonts w:ascii="Times New Roman" w:eastAsia="Times New Roman" w:hAnsi="Times New Roman" w:cs="Times New Roman"/>
      <w:sz w:val="20"/>
      <w:szCs w:val="20"/>
      <w:lang w:eastAsia="pl-PL"/>
    </w:rPr>
  </w:style>
  <w:style w:type="paragraph" w:styleId="Zwykytekst">
    <w:name w:val="Plain Text"/>
    <w:basedOn w:val="Normalny"/>
    <w:link w:val="ZwykytekstZnak"/>
    <w:uiPriority w:val="99"/>
    <w:unhideWhenUsed/>
    <w:rsid w:val="00BF7B50"/>
    <w:rPr>
      <w:rFonts w:ascii="Calibri" w:eastAsia="Calibri" w:hAnsi="Calibri"/>
      <w:sz w:val="22"/>
      <w:szCs w:val="21"/>
      <w:lang w:eastAsia="en-US"/>
    </w:rPr>
  </w:style>
  <w:style w:type="character" w:customStyle="1" w:styleId="ZwykytekstZnak">
    <w:name w:val="Zwykły tekst Znak"/>
    <w:basedOn w:val="Domylnaczcionkaakapitu"/>
    <w:link w:val="Zwykytekst"/>
    <w:uiPriority w:val="99"/>
    <w:rsid w:val="00BF7B50"/>
    <w:rPr>
      <w:rFonts w:ascii="Calibri" w:eastAsia="Calibri" w:hAnsi="Calibri" w:cs="Times New Roman"/>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F7B50"/>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BF7B50"/>
    <w:pPr>
      <w:spacing w:line="360" w:lineRule="auto"/>
    </w:pPr>
    <w:rPr>
      <w:sz w:val="24"/>
    </w:rPr>
  </w:style>
  <w:style w:type="character" w:customStyle="1" w:styleId="TekstpodstawowyZnak">
    <w:name w:val="Tekst podstawowy Znak"/>
    <w:basedOn w:val="Domylnaczcionkaakapitu"/>
    <w:link w:val="Tekstpodstawowy"/>
    <w:rsid w:val="00BF7B50"/>
    <w:rPr>
      <w:rFonts w:ascii="Times New Roman" w:eastAsia="Times New Roman" w:hAnsi="Times New Roman" w:cs="Times New Roman"/>
      <w:sz w:val="24"/>
      <w:szCs w:val="20"/>
      <w:lang w:eastAsia="pl-PL"/>
    </w:rPr>
  </w:style>
  <w:style w:type="paragraph" w:styleId="Tekstpodstawowywcity2">
    <w:name w:val="Body Text Indent 2"/>
    <w:basedOn w:val="Normalny"/>
    <w:link w:val="Tekstpodstawowywcity2Znak"/>
    <w:rsid w:val="00BF7B50"/>
    <w:pPr>
      <w:spacing w:after="120" w:line="480" w:lineRule="auto"/>
      <w:ind w:left="283"/>
    </w:pPr>
  </w:style>
  <w:style w:type="character" w:customStyle="1" w:styleId="Tekstpodstawowywcity2Znak">
    <w:name w:val="Tekst podstawowy wcięty 2 Znak"/>
    <w:basedOn w:val="Domylnaczcionkaakapitu"/>
    <w:link w:val="Tekstpodstawowywcity2"/>
    <w:rsid w:val="00BF7B50"/>
    <w:rPr>
      <w:rFonts w:ascii="Times New Roman" w:eastAsia="Times New Roman" w:hAnsi="Times New Roman" w:cs="Times New Roman"/>
      <w:sz w:val="20"/>
      <w:szCs w:val="20"/>
      <w:lang w:eastAsia="pl-PL"/>
    </w:rPr>
  </w:style>
  <w:style w:type="paragraph" w:styleId="Zwykytekst">
    <w:name w:val="Plain Text"/>
    <w:basedOn w:val="Normalny"/>
    <w:link w:val="ZwykytekstZnak"/>
    <w:uiPriority w:val="99"/>
    <w:unhideWhenUsed/>
    <w:rsid w:val="00BF7B50"/>
    <w:rPr>
      <w:rFonts w:ascii="Calibri" w:eastAsia="Calibri" w:hAnsi="Calibri"/>
      <w:sz w:val="22"/>
      <w:szCs w:val="21"/>
      <w:lang w:eastAsia="en-US"/>
    </w:rPr>
  </w:style>
  <w:style w:type="character" w:customStyle="1" w:styleId="ZwykytekstZnak">
    <w:name w:val="Zwykły tekst Znak"/>
    <w:basedOn w:val="Domylnaczcionkaakapitu"/>
    <w:link w:val="Zwykytekst"/>
    <w:uiPriority w:val="99"/>
    <w:rsid w:val="00BF7B50"/>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438</Words>
  <Characters>2628</Characters>
  <Application>Microsoft Office Word</Application>
  <DocSecurity>0</DocSecurity>
  <Lines>21</Lines>
  <Paragraphs>6</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3060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 systemu Windows</dc:creator>
  <cp:lastModifiedBy>Użytkownik systemu Windows</cp:lastModifiedBy>
  <cp:revision>1</cp:revision>
  <dcterms:created xsi:type="dcterms:W3CDTF">2014-11-25T12:43:00Z</dcterms:created>
  <dcterms:modified xsi:type="dcterms:W3CDTF">2014-11-25T12:43:00Z</dcterms:modified>
</cp:coreProperties>
</file>