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6E" w:rsidRPr="002546FC" w:rsidRDefault="00D9396E" w:rsidP="00D9396E">
      <w:pPr>
        <w:jc w:val="center"/>
        <w:rPr>
          <w:rFonts w:ascii="Myriad Pro" w:hAnsi="Myriad Pro" w:cs="Arial"/>
          <w:b/>
          <w:sz w:val="18"/>
          <w:szCs w:val="18"/>
        </w:rPr>
      </w:pPr>
      <w:r w:rsidRPr="002546FC">
        <w:rPr>
          <w:rFonts w:ascii="Myriad Pro" w:hAnsi="Myriad Pro" w:cs="Arial"/>
          <w:b/>
          <w:sz w:val="18"/>
          <w:szCs w:val="18"/>
        </w:rPr>
        <w:t>UZASADNIENIE</w:t>
      </w:r>
    </w:p>
    <w:p w:rsidR="00D9396E" w:rsidRPr="002546FC" w:rsidRDefault="00D9396E" w:rsidP="00D9396E">
      <w:pPr>
        <w:rPr>
          <w:rFonts w:ascii="Myriad Pro" w:hAnsi="Myriad Pro" w:cs="Arial"/>
          <w:sz w:val="18"/>
          <w:szCs w:val="18"/>
        </w:rPr>
      </w:pPr>
    </w:p>
    <w:p w:rsidR="00D9396E" w:rsidRPr="002546FC" w:rsidRDefault="00D9396E" w:rsidP="00D9396E">
      <w:pPr>
        <w:spacing w:line="360" w:lineRule="auto"/>
        <w:jc w:val="both"/>
        <w:rPr>
          <w:rFonts w:ascii="Myriad Pro" w:hAnsi="Myriad Pro" w:cs="Arial"/>
          <w:sz w:val="18"/>
          <w:szCs w:val="18"/>
        </w:rPr>
      </w:pPr>
      <w:r w:rsidRPr="002546FC">
        <w:rPr>
          <w:rFonts w:ascii="Myriad Pro" w:hAnsi="Myriad Pro" w:cs="Arial"/>
          <w:sz w:val="18"/>
          <w:szCs w:val="18"/>
        </w:rPr>
        <w:t xml:space="preserve">W tym roku po raz kolejny </w:t>
      </w:r>
      <w:bookmarkStart w:id="0" w:name="_GoBack"/>
      <w:r w:rsidRPr="002546FC">
        <w:rPr>
          <w:rFonts w:ascii="Myriad Pro" w:hAnsi="Myriad Pro" w:cs="Arial"/>
          <w:sz w:val="18"/>
          <w:szCs w:val="18"/>
        </w:rPr>
        <w:t>Województwo Zachodniopomorskie zaprezentuje się w Kraju Związkowym Meklemburgia-Pomorze Przednie</w:t>
      </w:r>
      <w:bookmarkEnd w:id="0"/>
      <w:r w:rsidRPr="002546FC">
        <w:rPr>
          <w:rFonts w:ascii="Myriad Pro" w:hAnsi="Myriad Pro" w:cs="Arial"/>
          <w:sz w:val="18"/>
          <w:szCs w:val="18"/>
        </w:rPr>
        <w:t xml:space="preserve">. Wzajemne prezentacje naszych regionów odbywają się od ponad 15 lat; na przemian w jednym             z miast Meklemburgii-Pomorza Przedniego i Województwie Zachodniopomorskim. </w:t>
      </w:r>
      <w:r>
        <w:rPr>
          <w:rFonts w:ascii="Myriad Pro" w:hAnsi="Myriad Pro" w:cs="Arial"/>
          <w:sz w:val="18"/>
          <w:szCs w:val="18"/>
        </w:rPr>
        <w:t xml:space="preserve">W wydarzeniu </w:t>
      </w:r>
      <w:r w:rsidRPr="002546FC">
        <w:rPr>
          <w:rFonts w:ascii="Myriad Pro" w:hAnsi="Myriad Pro" w:cs="Arial"/>
          <w:sz w:val="18"/>
          <w:szCs w:val="18"/>
        </w:rPr>
        <w:t xml:space="preserve">biorą udział                              </w:t>
      </w:r>
      <w:r>
        <w:rPr>
          <w:rFonts w:ascii="Myriad Pro" w:hAnsi="Myriad Pro" w:cs="Arial"/>
          <w:sz w:val="18"/>
          <w:szCs w:val="18"/>
        </w:rPr>
        <w:t xml:space="preserve">    Premier Meklemburgii-Pomorza Przedniego i Marszałek Województwa</w:t>
      </w:r>
      <w:r w:rsidRPr="002546FC">
        <w:rPr>
          <w:rFonts w:ascii="Myriad Pro" w:hAnsi="Myriad Pro" w:cs="Arial"/>
          <w:sz w:val="18"/>
          <w:szCs w:val="18"/>
        </w:rPr>
        <w:t xml:space="preserve"> Zachodniopomorskiego. Również w tym roku udział swój zapowiedzieli Erwin </w:t>
      </w:r>
      <w:proofErr w:type="spellStart"/>
      <w:r w:rsidRPr="002546FC">
        <w:rPr>
          <w:rFonts w:ascii="Myriad Pro" w:hAnsi="Myriad Pro" w:cs="Arial"/>
          <w:sz w:val="18"/>
          <w:szCs w:val="18"/>
        </w:rPr>
        <w:t>Sellering</w:t>
      </w:r>
      <w:proofErr w:type="spellEnd"/>
      <w:r w:rsidRPr="002546FC">
        <w:rPr>
          <w:rFonts w:ascii="Myriad Pro" w:hAnsi="Myriad Pro" w:cs="Arial"/>
          <w:sz w:val="18"/>
          <w:szCs w:val="18"/>
        </w:rPr>
        <w:t xml:space="preserve"> i Olgierd </w:t>
      </w:r>
      <w:proofErr w:type="spellStart"/>
      <w:r w:rsidRPr="002546FC">
        <w:rPr>
          <w:rFonts w:ascii="Myriad Pro" w:hAnsi="Myriad Pro" w:cs="Arial"/>
          <w:sz w:val="18"/>
          <w:szCs w:val="18"/>
        </w:rPr>
        <w:t>Geblewicz</w:t>
      </w:r>
      <w:proofErr w:type="spellEnd"/>
      <w:r w:rsidRPr="002546FC">
        <w:rPr>
          <w:rFonts w:ascii="Myriad Pro" w:hAnsi="Myriad Pro" w:cs="Arial"/>
          <w:sz w:val="18"/>
          <w:szCs w:val="18"/>
        </w:rPr>
        <w:t xml:space="preserve">, którzy odbędą odrębne spotkanie, poruszając z pewnością wspólne dla obu regionów kwestie.   </w:t>
      </w:r>
    </w:p>
    <w:p w:rsidR="00D9396E" w:rsidRDefault="00D9396E" w:rsidP="00D9396E">
      <w:pPr>
        <w:spacing w:line="360" w:lineRule="auto"/>
        <w:jc w:val="both"/>
        <w:rPr>
          <w:rFonts w:ascii="Myriad Pro" w:hAnsi="Myriad Pro" w:cs="Arial"/>
          <w:sz w:val="18"/>
          <w:szCs w:val="18"/>
        </w:rPr>
      </w:pPr>
      <w:r w:rsidRPr="002546FC">
        <w:rPr>
          <w:rFonts w:ascii="Myriad Pro" w:hAnsi="Myriad Pro" w:cs="Arial"/>
          <w:sz w:val="18"/>
          <w:szCs w:val="18"/>
        </w:rPr>
        <w:t xml:space="preserve">Uroczystość główna Województwa Zachodniopomorskiego odbędzie się w Meklemburskim Teatrze Państwowym </w:t>
      </w:r>
      <w:r>
        <w:rPr>
          <w:rFonts w:ascii="Myriad Pro" w:hAnsi="Myriad Pro" w:cs="Arial"/>
          <w:sz w:val="18"/>
          <w:szCs w:val="18"/>
        </w:rPr>
        <w:br/>
      </w:r>
      <w:r w:rsidRPr="002546FC">
        <w:rPr>
          <w:rFonts w:ascii="Myriad Pro" w:hAnsi="Myriad Pro" w:cs="Arial"/>
          <w:sz w:val="18"/>
          <w:szCs w:val="18"/>
        </w:rPr>
        <w:t>w Schwerinie (część oficjalna), w ramach</w:t>
      </w:r>
      <w:r>
        <w:rPr>
          <w:rFonts w:ascii="Myriad Pro" w:hAnsi="Myriad Pro" w:cs="Arial"/>
          <w:sz w:val="18"/>
          <w:szCs w:val="18"/>
        </w:rPr>
        <w:t>,</w:t>
      </w:r>
      <w:r w:rsidRPr="002546FC">
        <w:rPr>
          <w:rFonts w:ascii="Myriad Pro" w:hAnsi="Myriad Pro" w:cs="Arial"/>
          <w:sz w:val="18"/>
          <w:szCs w:val="18"/>
        </w:rPr>
        <w:t xml:space="preserve"> której zaplanowany jest występ artystów Opery na Zamku. W programie znajdują się utwory m. in. Rossiniego, Offenbacha i Bizeta. </w:t>
      </w:r>
    </w:p>
    <w:p w:rsidR="00D9396E" w:rsidRPr="002546FC" w:rsidRDefault="00D9396E" w:rsidP="00D9396E">
      <w:pPr>
        <w:spacing w:line="360" w:lineRule="auto"/>
        <w:jc w:val="both"/>
        <w:rPr>
          <w:rFonts w:ascii="Myriad Pro" w:hAnsi="Myriad Pro" w:cs="Arial"/>
          <w:sz w:val="18"/>
          <w:szCs w:val="18"/>
        </w:rPr>
      </w:pPr>
      <w:r w:rsidRPr="00D768B9">
        <w:rPr>
          <w:rFonts w:ascii="Myriad Pro" w:hAnsi="Myriad Pro" w:cs="Arial"/>
          <w:sz w:val="18"/>
          <w:szCs w:val="18"/>
        </w:rPr>
        <w:t>Zgodnie ze Strategią Rozwoju Województwa Zachodniopomorskiego do roku 2020 oraz Priorytetami Współpracy Zagranicznej Województwa Zachodniopomorskiego, samorząd województwa, realizując zadanie dotyczące wspierania rozwoju gospodarczego oraz przedsiębiorczości w regionie, organizuje udział Wo</w:t>
      </w:r>
      <w:r>
        <w:rPr>
          <w:rFonts w:ascii="Myriad Pro" w:hAnsi="Myriad Pro" w:cs="Arial"/>
          <w:sz w:val="18"/>
          <w:szCs w:val="18"/>
        </w:rPr>
        <w:t xml:space="preserve">jewództwa Zachodniopomorskiego </w:t>
      </w:r>
      <w:r>
        <w:rPr>
          <w:rFonts w:ascii="Myriad Pro" w:hAnsi="Myriad Pro" w:cs="Arial"/>
          <w:sz w:val="18"/>
          <w:szCs w:val="18"/>
        </w:rPr>
        <w:br/>
      </w:r>
      <w:r w:rsidRPr="00D768B9">
        <w:rPr>
          <w:rFonts w:ascii="Myriad Pro" w:hAnsi="Myriad Pro" w:cs="Arial"/>
          <w:sz w:val="18"/>
          <w:szCs w:val="18"/>
        </w:rPr>
        <w:t>i jego przedstawicieli w targach i misjach o charakterze gospodarczym, wystawienniczym i promocyjnym.</w:t>
      </w:r>
    </w:p>
    <w:p w:rsidR="00D9396E" w:rsidRPr="00BE43DF" w:rsidRDefault="00D9396E" w:rsidP="00D9396E">
      <w:pPr>
        <w:spacing w:line="360" w:lineRule="auto"/>
        <w:jc w:val="both"/>
        <w:rPr>
          <w:rFonts w:ascii="Myriad Pro" w:hAnsi="Myriad Pro" w:cs="Arial"/>
          <w:sz w:val="18"/>
          <w:szCs w:val="18"/>
        </w:rPr>
      </w:pPr>
      <w:r w:rsidRPr="002546FC">
        <w:rPr>
          <w:rFonts w:ascii="Myriad Pro" w:hAnsi="Myriad Pro" w:cs="Arial"/>
          <w:sz w:val="18"/>
          <w:szCs w:val="18"/>
        </w:rPr>
        <w:t xml:space="preserve">Drugiego dnia </w:t>
      </w:r>
      <w:r>
        <w:rPr>
          <w:rFonts w:ascii="Myriad Pro" w:hAnsi="Myriad Pro" w:cs="Arial"/>
          <w:sz w:val="18"/>
          <w:szCs w:val="18"/>
        </w:rPr>
        <w:t xml:space="preserve">dlatego też </w:t>
      </w:r>
      <w:r w:rsidRPr="002546FC">
        <w:rPr>
          <w:rFonts w:ascii="Myriad Pro" w:hAnsi="Myriad Pro" w:cs="Arial"/>
          <w:sz w:val="18"/>
          <w:szCs w:val="18"/>
        </w:rPr>
        <w:t xml:space="preserve">odbędzie się Prezentacja gospodarcza, a główną jej częścią będą warsztaty dla beneficjentów programu </w:t>
      </w:r>
      <w:proofErr w:type="spellStart"/>
      <w:r w:rsidRPr="002546FC">
        <w:rPr>
          <w:rFonts w:ascii="Myriad Pro" w:hAnsi="Myriad Pro" w:cs="Arial"/>
          <w:sz w:val="18"/>
          <w:szCs w:val="18"/>
        </w:rPr>
        <w:t>Interreg</w:t>
      </w:r>
      <w:proofErr w:type="spellEnd"/>
      <w:r w:rsidRPr="002546FC">
        <w:rPr>
          <w:rFonts w:ascii="Myriad Pro" w:hAnsi="Myriad Pro" w:cs="Arial"/>
          <w:sz w:val="18"/>
          <w:szCs w:val="18"/>
        </w:rPr>
        <w:t xml:space="preserve"> V A jako element współpracy polsko-niemieckiej. Zaprezentowane zostaną polskie i niemieckie przykłady dobrych praktyk oraz informacje na temat wypełniania i składania wniosków aplikacyjnych. Otwarcia prezentacji dokona </w:t>
      </w:r>
      <w:r>
        <w:rPr>
          <w:rFonts w:ascii="Myriad Pro" w:hAnsi="Myriad Pro" w:cs="Arial"/>
          <w:sz w:val="18"/>
          <w:szCs w:val="18"/>
        </w:rPr>
        <w:t>W</w:t>
      </w:r>
      <w:r w:rsidRPr="002546FC">
        <w:rPr>
          <w:rFonts w:ascii="Myriad Pro" w:hAnsi="Myriad Pro" w:cs="Arial"/>
          <w:sz w:val="18"/>
          <w:szCs w:val="18"/>
        </w:rPr>
        <w:t xml:space="preserve">icemarszałek Jarosław Rzepa. Wzajemne naprzemienne prezentacje gospodarcze Województwa Zachodniopomorskiego i Kraju Związkowego Meklemburgia-Pomorze Przednie, jako regionów partnerskich odbywają się od 1999 roku. Prezentacja została przygotowana przez Biuro Gospodarki </w:t>
      </w:r>
      <w:proofErr w:type="spellStart"/>
      <w:r w:rsidRPr="002546FC">
        <w:rPr>
          <w:rFonts w:ascii="Myriad Pro" w:hAnsi="Myriad Pro" w:cs="Arial"/>
          <w:sz w:val="18"/>
          <w:szCs w:val="18"/>
        </w:rPr>
        <w:t>WTiG</w:t>
      </w:r>
      <w:proofErr w:type="spellEnd"/>
      <w:r w:rsidRPr="002546FC">
        <w:rPr>
          <w:rFonts w:ascii="Myriad Pro" w:hAnsi="Myriad Pro" w:cs="Arial"/>
          <w:sz w:val="18"/>
          <w:szCs w:val="18"/>
        </w:rPr>
        <w:t>. Przewidywana ilość uczestników części gospodarczej Prezentacji wynosi ok. 100 osób. Do współpracy merytorycznej zaproszono Wspólny Sekretariat Techniczny w L</w:t>
      </w:r>
      <w:proofErr w:type="spellStart"/>
      <w:r w:rsidRPr="002546FC">
        <w:rPr>
          <w:rFonts w:ascii="Myriad Pro" w:hAnsi="Myriad Pro" w:cs="Arial"/>
          <w:sz w:val="18"/>
          <w:szCs w:val="18"/>
          <w:lang w:val="de-DE"/>
        </w:rPr>
        <w:t>öcknitz</w:t>
      </w:r>
      <w:proofErr w:type="spellEnd"/>
      <w:r w:rsidRPr="002546FC">
        <w:rPr>
          <w:rFonts w:ascii="Myriad Pro" w:hAnsi="Myriad Pro" w:cs="Arial"/>
          <w:sz w:val="18"/>
          <w:szCs w:val="18"/>
          <w:lang w:val="de-DE"/>
        </w:rPr>
        <w:t xml:space="preserve">. </w:t>
      </w:r>
    </w:p>
    <w:p w:rsidR="00D9396E" w:rsidRPr="00BE43DF" w:rsidRDefault="00D9396E" w:rsidP="00D9396E">
      <w:pPr>
        <w:spacing w:line="360" w:lineRule="auto"/>
        <w:jc w:val="both"/>
        <w:rPr>
          <w:rFonts w:ascii="Myriad Pro" w:hAnsi="Myriad Pro" w:cs="Arial"/>
          <w:sz w:val="18"/>
          <w:szCs w:val="18"/>
        </w:rPr>
      </w:pPr>
    </w:p>
    <w:p w:rsidR="00D9396E" w:rsidRPr="00BE43DF" w:rsidRDefault="00D9396E" w:rsidP="00D9396E">
      <w:pPr>
        <w:spacing w:line="360" w:lineRule="auto"/>
        <w:jc w:val="both"/>
        <w:rPr>
          <w:rFonts w:ascii="Myriad Pro" w:hAnsi="Myriad Pro" w:cs="Arial"/>
          <w:sz w:val="18"/>
          <w:szCs w:val="18"/>
        </w:rPr>
      </w:pPr>
    </w:p>
    <w:p w:rsidR="00D9396E" w:rsidRPr="00BE43DF" w:rsidRDefault="00D9396E" w:rsidP="00D9396E">
      <w:pPr>
        <w:spacing w:line="360" w:lineRule="auto"/>
        <w:jc w:val="both"/>
        <w:rPr>
          <w:rFonts w:ascii="Myriad Pro" w:hAnsi="Myriad Pro" w:cs="Arial"/>
          <w:sz w:val="18"/>
          <w:szCs w:val="18"/>
        </w:rPr>
      </w:pPr>
    </w:p>
    <w:p w:rsidR="00D9396E" w:rsidRPr="00BE43DF" w:rsidRDefault="00D9396E" w:rsidP="00D9396E">
      <w:pPr>
        <w:rPr>
          <w:rFonts w:ascii="Myriad Pro" w:hAnsi="Myriad Pro"/>
          <w:sz w:val="18"/>
          <w:szCs w:val="18"/>
        </w:rPr>
      </w:pPr>
    </w:p>
    <w:p w:rsidR="00CC07B4" w:rsidRDefault="00D9396E"/>
    <w:sectPr w:rsidR="00CC07B4" w:rsidSect="00781CE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6E"/>
    <w:rsid w:val="001C1175"/>
    <w:rsid w:val="007D01AA"/>
    <w:rsid w:val="00D9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9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9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2016-12-09T10:30:00Z</dcterms:created>
  <dcterms:modified xsi:type="dcterms:W3CDTF">2016-12-09T10:31:00Z</dcterms:modified>
</cp:coreProperties>
</file>