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910" w:rsidRPr="00E711F6" w:rsidRDefault="00B00910" w:rsidP="00B00910">
      <w:pPr>
        <w:spacing w:after="0"/>
        <w:ind w:left="3116" w:firstLine="424"/>
        <w:rPr>
          <w:rFonts w:ascii="Arial" w:eastAsia="Calibri" w:hAnsi="Arial" w:cs="Arial"/>
          <w:b/>
          <w:sz w:val="20"/>
          <w:szCs w:val="20"/>
        </w:rPr>
      </w:pPr>
      <w:r w:rsidRPr="00E711F6">
        <w:rPr>
          <w:rFonts w:ascii="Arial" w:eastAsia="Calibri" w:hAnsi="Arial" w:cs="Arial"/>
          <w:b/>
          <w:sz w:val="20"/>
          <w:szCs w:val="20"/>
        </w:rPr>
        <w:t>Uzasadnienie</w:t>
      </w:r>
    </w:p>
    <w:p w:rsidR="00B00910" w:rsidRPr="00E711F6" w:rsidRDefault="00B00910" w:rsidP="00B00910">
      <w:pPr>
        <w:spacing w:after="0" w:line="260" w:lineRule="exact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</w:p>
    <w:p w:rsidR="00B00910" w:rsidRPr="00E711F6" w:rsidRDefault="00B00910" w:rsidP="00B00910">
      <w:pPr>
        <w:spacing w:after="0" w:line="260" w:lineRule="exact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E711F6">
        <w:rPr>
          <w:rStyle w:val="Pogrubienie"/>
          <w:rFonts w:ascii="Arial" w:hAnsi="Arial" w:cs="Arial"/>
          <w:sz w:val="20"/>
          <w:szCs w:val="20"/>
        </w:rPr>
        <w:t>W dniach 30-31 maja 2016 r. Województwo Zachodniopomorskie wraz z Urzędem Miasta Szc</w:t>
      </w:r>
      <w:r>
        <w:rPr>
          <w:rStyle w:val="Pogrubienie"/>
          <w:rFonts w:ascii="Arial" w:hAnsi="Arial" w:cs="Arial"/>
          <w:sz w:val="20"/>
          <w:szCs w:val="20"/>
        </w:rPr>
        <w:t xml:space="preserve">zecin, </w:t>
      </w:r>
      <w:proofErr w:type="spellStart"/>
      <w:r>
        <w:rPr>
          <w:rStyle w:val="Pogrubienie"/>
          <w:rFonts w:ascii="Arial" w:hAnsi="Arial" w:cs="Arial"/>
          <w:sz w:val="20"/>
          <w:szCs w:val="20"/>
        </w:rPr>
        <w:t>Bilfinger</w:t>
      </w:r>
      <w:proofErr w:type="spellEnd"/>
      <w:r>
        <w:rPr>
          <w:rStyle w:val="Pogrubienie"/>
          <w:rFonts w:ascii="Arial" w:hAnsi="Arial" w:cs="Arial"/>
          <w:sz w:val="20"/>
          <w:szCs w:val="20"/>
        </w:rPr>
        <w:t xml:space="preserve"> Mars </w:t>
      </w:r>
      <w:proofErr w:type="spellStart"/>
      <w:r>
        <w:rPr>
          <w:rStyle w:val="Pogrubienie"/>
          <w:rFonts w:ascii="Arial" w:hAnsi="Arial" w:cs="Arial"/>
          <w:sz w:val="20"/>
          <w:szCs w:val="20"/>
        </w:rPr>
        <w:t>Offshore</w:t>
      </w:r>
      <w:proofErr w:type="spellEnd"/>
      <w:r>
        <w:rPr>
          <w:rStyle w:val="Pogrubienie"/>
          <w:rFonts w:ascii="Arial" w:hAnsi="Arial" w:cs="Arial"/>
          <w:sz w:val="20"/>
          <w:szCs w:val="20"/>
        </w:rPr>
        <w:t xml:space="preserve"> sp. z o.o., </w:t>
      </w:r>
      <w:r w:rsidRPr="00E711F6">
        <w:rPr>
          <w:rStyle w:val="Pogrubienie"/>
          <w:rFonts w:ascii="Arial" w:hAnsi="Arial" w:cs="Arial"/>
          <w:sz w:val="20"/>
          <w:szCs w:val="20"/>
        </w:rPr>
        <w:t>Polskim Stowarzyszeniem Ener</w:t>
      </w:r>
      <w:r>
        <w:rPr>
          <w:rStyle w:val="Pogrubienie"/>
          <w:rFonts w:ascii="Arial" w:hAnsi="Arial" w:cs="Arial"/>
          <w:sz w:val="20"/>
          <w:szCs w:val="20"/>
        </w:rPr>
        <w:t xml:space="preserve">getyki Wiatrowej, </w:t>
      </w:r>
      <w:r>
        <w:rPr>
          <w:rStyle w:val="Pogrubienie"/>
          <w:rFonts w:ascii="Arial" w:hAnsi="Arial" w:cs="Arial"/>
          <w:sz w:val="20"/>
          <w:szCs w:val="20"/>
        </w:rPr>
        <w:br/>
        <w:t xml:space="preserve">BIC </w:t>
      </w:r>
      <w:proofErr w:type="spellStart"/>
      <w:r>
        <w:rPr>
          <w:rStyle w:val="Pogrubienie"/>
          <w:rFonts w:ascii="Arial" w:hAnsi="Arial" w:cs="Arial"/>
          <w:sz w:val="20"/>
          <w:szCs w:val="20"/>
        </w:rPr>
        <w:t>Electric</w:t>
      </w:r>
      <w:proofErr w:type="spellEnd"/>
      <w:r>
        <w:rPr>
          <w:rStyle w:val="Pogrubienie"/>
          <w:rFonts w:ascii="Arial" w:hAnsi="Arial" w:cs="Arial"/>
          <w:sz w:val="20"/>
          <w:szCs w:val="20"/>
        </w:rPr>
        <w:t xml:space="preserve"> sp. z o.o. oraz Polsko-Skandynawską</w:t>
      </w:r>
      <w:r w:rsidRPr="00E711F6">
        <w:rPr>
          <w:rStyle w:val="Pogrubienie"/>
          <w:rFonts w:ascii="Arial" w:hAnsi="Arial" w:cs="Arial"/>
          <w:sz w:val="20"/>
          <w:szCs w:val="20"/>
        </w:rPr>
        <w:t xml:space="preserve"> Izbą Gospodarczą zamierza zorganizować międzynarodową konferencję pn. „</w:t>
      </w:r>
      <w:bookmarkStart w:id="0" w:name="_GoBack"/>
      <w:proofErr w:type="spellStart"/>
      <w:r w:rsidRPr="00E711F6">
        <w:rPr>
          <w:rStyle w:val="Pogrubienie"/>
          <w:rFonts w:ascii="Arial" w:hAnsi="Arial" w:cs="Arial"/>
          <w:sz w:val="20"/>
          <w:szCs w:val="20"/>
        </w:rPr>
        <w:t>Pomeranian</w:t>
      </w:r>
      <w:proofErr w:type="spellEnd"/>
      <w:r w:rsidRPr="00E711F6">
        <w:rPr>
          <w:rStyle w:val="Pogrubienie"/>
          <w:rFonts w:ascii="Arial" w:hAnsi="Arial" w:cs="Arial"/>
          <w:sz w:val="20"/>
          <w:szCs w:val="20"/>
        </w:rPr>
        <w:t xml:space="preserve"> </w:t>
      </w:r>
      <w:proofErr w:type="spellStart"/>
      <w:r w:rsidRPr="00E711F6">
        <w:rPr>
          <w:rStyle w:val="Pogrubienie"/>
          <w:rFonts w:ascii="Arial" w:hAnsi="Arial" w:cs="Arial"/>
          <w:sz w:val="20"/>
          <w:szCs w:val="20"/>
        </w:rPr>
        <w:t>Offshore</w:t>
      </w:r>
      <w:proofErr w:type="spellEnd"/>
      <w:r w:rsidRPr="00E711F6">
        <w:rPr>
          <w:rStyle w:val="Pogrubienie"/>
          <w:rFonts w:ascii="Arial" w:hAnsi="Arial" w:cs="Arial"/>
          <w:sz w:val="20"/>
          <w:szCs w:val="20"/>
        </w:rPr>
        <w:t xml:space="preserve"> Networking Platform</w:t>
      </w:r>
      <w:bookmarkEnd w:id="0"/>
      <w:r w:rsidRPr="00E711F6">
        <w:rPr>
          <w:rStyle w:val="Pogrubienie"/>
          <w:rFonts w:ascii="Arial" w:hAnsi="Arial" w:cs="Arial"/>
          <w:sz w:val="20"/>
          <w:szCs w:val="20"/>
        </w:rPr>
        <w:t xml:space="preserve">” (PONP). </w:t>
      </w:r>
    </w:p>
    <w:p w:rsidR="00B00910" w:rsidRPr="00E711F6" w:rsidRDefault="00B00910" w:rsidP="00B00910">
      <w:pPr>
        <w:spacing w:after="0" w:line="260" w:lineRule="exact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</w:p>
    <w:p w:rsidR="00B00910" w:rsidRPr="001A7827" w:rsidRDefault="00B00910" w:rsidP="00B00910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Wydarzenie będzie pierwszym</w:t>
      </w:r>
      <w:r w:rsidRPr="004A5D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 cyklu, dedykowanych</w:t>
      </w:r>
      <w:r w:rsidRPr="00E711F6">
        <w:rPr>
          <w:rFonts w:ascii="Arial" w:hAnsi="Arial" w:cs="Arial"/>
          <w:sz w:val="20"/>
          <w:szCs w:val="20"/>
        </w:rPr>
        <w:t xml:space="preserve"> branży </w:t>
      </w:r>
      <w:proofErr w:type="spellStart"/>
      <w:r w:rsidRPr="00E711F6">
        <w:rPr>
          <w:rFonts w:ascii="Arial" w:hAnsi="Arial" w:cs="Arial"/>
          <w:sz w:val="20"/>
          <w:szCs w:val="20"/>
        </w:rPr>
        <w:t>offshore</w:t>
      </w:r>
      <w:proofErr w:type="spellEnd"/>
      <w:r>
        <w:rPr>
          <w:rFonts w:ascii="Arial" w:hAnsi="Arial" w:cs="Arial"/>
          <w:sz w:val="20"/>
          <w:szCs w:val="20"/>
        </w:rPr>
        <w:t xml:space="preserve"> spotkań </w:t>
      </w:r>
      <w:r w:rsidRPr="00E711F6">
        <w:rPr>
          <w:rFonts w:ascii="Arial" w:hAnsi="Arial" w:cs="Arial"/>
          <w:sz w:val="20"/>
          <w:szCs w:val="20"/>
        </w:rPr>
        <w:t>z zagranicznymi partnerami na Pomorzu Zachodnim</w:t>
      </w:r>
      <w:r>
        <w:rPr>
          <w:rFonts w:ascii="Arial" w:hAnsi="Arial" w:cs="Arial"/>
          <w:sz w:val="20"/>
          <w:szCs w:val="20"/>
        </w:rPr>
        <w:t xml:space="preserve">. </w:t>
      </w:r>
      <w:r w:rsidRPr="00E711F6">
        <w:rPr>
          <w:rFonts w:ascii="Arial" w:hAnsi="Arial" w:cs="Arial"/>
          <w:sz w:val="20"/>
          <w:szCs w:val="20"/>
        </w:rPr>
        <w:t xml:space="preserve">Podczas konferencji zostaną zaprezentowane przykłady dobrych praktyk zarówno w Polsce, jak i w krajach, które są liderami na rynku </w:t>
      </w:r>
      <w:proofErr w:type="spellStart"/>
      <w:r>
        <w:rPr>
          <w:rFonts w:ascii="Arial" w:hAnsi="Arial" w:cs="Arial"/>
          <w:sz w:val="20"/>
          <w:szCs w:val="20"/>
        </w:rPr>
        <w:t>o</w:t>
      </w:r>
      <w:r w:rsidRPr="00E711F6">
        <w:rPr>
          <w:rFonts w:ascii="Arial" w:hAnsi="Arial" w:cs="Arial"/>
          <w:sz w:val="20"/>
          <w:szCs w:val="20"/>
        </w:rPr>
        <w:t>ffshore</w:t>
      </w:r>
      <w:proofErr w:type="spellEnd"/>
      <w:r w:rsidRPr="00E711F6">
        <w:rPr>
          <w:rFonts w:ascii="Arial" w:hAnsi="Arial" w:cs="Arial"/>
          <w:sz w:val="20"/>
          <w:szCs w:val="20"/>
        </w:rPr>
        <w:t>. Ponadto podczas sesji B2B przedsiębiorcy będą mieli okazję podzielić się własnymi doświadczeniami i nawiązać nowe relacje biznesowe.</w:t>
      </w:r>
    </w:p>
    <w:p w:rsidR="00B00910" w:rsidRPr="00E711F6" w:rsidRDefault="00B00910" w:rsidP="00B00910">
      <w:pPr>
        <w:spacing w:after="0" w:line="260" w:lineRule="exact"/>
        <w:jc w:val="both"/>
        <w:rPr>
          <w:rFonts w:ascii="Arial" w:eastAsia="Calibri" w:hAnsi="Arial" w:cs="Arial"/>
          <w:b/>
          <w:sz w:val="20"/>
          <w:szCs w:val="20"/>
        </w:rPr>
      </w:pPr>
    </w:p>
    <w:p w:rsidR="00B00910" w:rsidRPr="00E711F6" w:rsidRDefault="00B00910" w:rsidP="00B00910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E711F6">
        <w:rPr>
          <w:rFonts w:ascii="Arial" w:hAnsi="Arial" w:cs="Arial"/>
          <w:sz w:val="20"/>
          <w:szCs w:val="20"/>
        </w:rPr>
        <w:t xml:space="preserve">Województwo Zachodniopomorskie już od kilku lat zajmuje pozycję lidera w rozwoju odnawialnych źródeł energii w Polsce, w szczególności w rozwoju energetyki wiatrowej. W dużej mierze ma na to wpływ wysoki potencjał wietrzny, ekonomiczny i rynkowy regionu, jak również atrakcyjność inwestycyjna, która skłania liderów branży </w:t>
      </w:r>
      <w:proofErr w:type="spellStart"/>
      <w:r w:rsidRPr="00E711F6">
        <w:rPr>
          <w:rFonts w:ascii="Arial" w:hAnsi="Arial" w:cs="Arial"/>
          <w:sz w:val="20"/>
          <w:szCs w:val="20"/>
        </w:rPr>
        <w:t>offshore</w:t>
      </w:r>
      <w:proofErr w:type="spellEnd"/>
      <w:r w:rsidRPr="00E711F6">
        <w:rPr>
          <w:rFonts w:ascii="Arial" w:hAnsi="Arial" w:cs="Arial"/>
          <w:sz w:val="20"/>
          <w:szCs w:val="20"/>
        </w:rPr>
        <w:t xml:space="preserve"> tj. </w:t>
      </w:r>
      <w:proofErr w:type="spellStart"/>
      <w:r>
        <w:rPr>
          <w:rStyle w:val="Pogrubienie"/>
          <w:rFonts w:ascii="Arial" w:hAnsi="Arial" w:cs="Arial"/>
          <w:sz w:val="20"/>
          <w:szCs w:val="20"/>
        </w:rPr>
        <w:t>Bilfinger</w:t>
      </w:r>
      <w:proofErr w:type="spellEnd"/>
      <w:r>
        <w:rPr>
          <w:rStyle w:val="Pogrubienie"/>
          <w:rFonts w:ascii="Arial" w:hAnsi="Arial" w:cs="Arial"/>
          <w:sz w:val="20"/>
          <w:szCs w:val="20"/>
        </w:rPr>
        <w:t xml:space="preserve"> Mars </w:t>
      </w:r>
      <w:proofErr w:type="spellStart"/>
      <w:r>
        <w:rPr>
          <w:rStyle w:val="Pogrubienie"/>
          <w:rFonts w:ascii="Arial" w:hAnsi="Arial" w:cs="Arial"/>
          <w:sz w:val="20"/>
          <w:szCs w:val="20"/>
        </w:rPr>
        <w:t>Offshore</w:t>
      </w:r>
      <w:proofErr w:type="spellEnd"/>
      <w:r>
        <w:rPr>
          <w:rStyle w:val="Pogrubienie"/>
          <w:rFonts w:ascii="Arial" w:hAnsi="Arial" w:cs="Arial"/>
          <w:sz w:val="20"/>
          <w:szCs w:val="20"/>
        </w:rPr>
        <w:t xml:space="preserve"> s</w:t>
      </w:r>
      <w:r w:rsidRPr="00E711F6">
        <w:rPr>
          <w:rStyle w:val="Pogrubienie"/>
          <w:rFonts w:ascii="Arial" w:hAnsi="Arial" w:cs="Arial"/>
          <w:sz w:val="20"/>
          <w:szCs w:val="20"/>
        </w:rPr>
        <w:t xml:space="preserve">p. z </w:t>
      </w:r>
      <w:proofErr w:type="spellStart"/>
      <w:r w:rsidRPr="00E711F6">
        <w:rPr>
          <w:rStyle w:val="Pogrubienie"/>
          <w:rFonts w:ascii="Arial" w:hAnsi="Arial" w:cs="Arial"/>
          <w:sz w:val="20"/>
          <w:szCs w:val="20"/>
        </w:rPr>
        <w:t>o.o</w:t>
      </w:r>
      <w:proofErr w:type="spellEnd"/>
      <w:r w:rsidRPr="00E711F6">
        <w:rPr>
          <w:rStyle w:val="Pogrubienie"/>
          <w:rFonts w:ascii="Arial" w:hAnsi="Arial" w:cs="Arial"/>
          <w:sz w:val="20"/>
          <w:szCs w:val="20"/>
        </w:rPr>
        <w:t xml:space="preserve"> do lokowania swoich fabryk właśnie na Pomorzu Zachodnim.</w:t>
      </w:r>
    </w:p>
    <w:p w:rsidR="00B00910" w:rsidRPr="00E711F6" w:rsidRDefault="00B00910" w:rsidP="00B0091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:rsidR="00B00910" w:rsidRPr="00E711F6" w:rsidRDefault="00B00910" w:rsidP="00B00910">
      <w:pPr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711F6">
        <w:rPr>
          <w:rFonts w:ascii="Arial" w:hAnsi="Arial" w:cs="Arial"/>
          <w:sz w:val="20"/>
          <w:szCs w:val="20"/>
        </w:rPr>
        <w:t xml:space="preserve">Energetyka wiatrowa, która już teraz jest największą częścią odnawialnych źródeł energii, </w:t>
      </w:r>
      <w:r w:rsidRPr="00E711F6">
        <w:rPr>
          <w:rFonts w:ascii="Arial" w:hAnsi="Arial" w:cs="Arial"/>
          <w:sz w:val="20"/>
          <w:szCs w:val="20"/>
        </w:rPr>
        <w:br/>
        <w:t>jest w stanie być odpowiedzią na wiele energetycznych</w:t>
      </w:r>
      <w:r>
        <w:rPr>
          <w:rFonts w:ascii="Arial" w:hAnsi="Arial" w:cs="Arial"/>
          <w:sz w:val="20"/>
          <w:szCs w:val="20"/>
        </w:rPr>
        <w:t xml:space="preserve"> wyzwań stojących przed Polską. </w:t>
      </w:r>
      <w:r>
        <w:rPr>
          <w:rFonts w:ascii="Arial" w:hAnsi="Arial" w:cs="Arial"/>
          <w:sz w:val="20"/>
          <w:szCs w:val="20"/>
        </w:rPr>
        <w:br/>
      </w:r>
      <w:r w:rsidRPr="00E711F6">
        <w:rPr>
          <w:rFonts w:ascii="Arial" w:hAnsi="Arial" w:cs="Arial"/>
          <w:sz w:val="20"/>
          <w:szCs w:val="20"/>
        </w:rPr>
        <w:t>Dalszy rozwój tego sektora w Polsce oraz w Województwie Zachodniopomorskim,</w:t>
      </w:r>
      <w:r w:rsidRPr="00E711F6">
        <w:rPr>
          <w:rFonts w:ascii="Arial" w:hAnsi="Arial" w:cs="Arial"/>
          <w:i/>
          <w:sz w:val="20"/>
          <w:szCs w:val="20"/>
        </w:rPr>
        <w:t xml:space="preserve"> </w:t>
      </w:r>
      <w:r w:rsidRPr="00E711F6">
        <w:rPr>
          <w:rStyle w:val="Uwydatnienie"/>
          <w:rFonts w:ascii="Arial" w:hAnsi="Arial" w:cs="Arial"/>
          <w:sz w:val="20"/>
          <w:szCs w:val="20"/>
        </w:rPr>
        <w:t xml:space="preserve">będzie niósł </w:t>
      </w:r>
      <w:r>
        <w:rPr>
          <w:rStyle w:val="Uwydatnienie"/>
          <w:rFonts w:ascii="Arial" w:hAnsi="Arial" w:cs="Arial"/>
          <w:sz w:val="20"/>
          <w:szCs w:val="20"/>
        </w:rPr>
        <w:br/>
      </w:r>
      <w:r w:rsidRPr="00E711F6">
        <w:rPr>
          <w:rStyle w:val="Uwydatnienie"/>
          <w:rFonts w:ascii="Arial" w:hAnsi="Arial" w:cs="Arial"/>
          <w:sz w:val="20"/>
          <w:szCs w:val="20"/>
        </w:rPr>
        <w:t xml:space="preserve">ze sobą wiele korzyści społecznych i ekonomicznych, takich jak m.in. nowe miejsca pracy czy wzrost gospodarczy. Należy również podkreślić, że w </w:t>
      </w:r>
      <w:r w:rsidRPr="00E711F6">
        <w:rPr>
          <w:rFonts w:ascii="Arial" w:eastAsia="Times New Roman" w:hAnsi="Arial" w:cs="Arial"/>
          <w:sz w:val="20"/>
          <w:szCs w:val="20"/>
          <w:lang w:eastAsia="pl-PL"/>
        </w:rPr>
        <w:t xml:space="preserve">branży </w:t>
      </w:r>
      <w:proofErr w:type="spellStart"/>
      <w:r w:rsidRPr="00E711F6">
        <w:rPr>
          <w:rFonts w:ascii="Arial" w:eastAsia="Times New Roman" w:hAnsi="Arial" w:cs="Arial"/>
          <w:sz w:val="20"/>
          <w:szCs w:val="20"/>
          <w:lang w:eastAsia="pl-PL"/>
        </w:rPr>
        <w:t>offshore</w:t>
      </w:r>
      <w:proofErr w:type="spellEnd"/>
      <w:r w:rsidRPr="00E711F6">
        <w:rPr>
          <w:rFonts w:ascii="Arial" w:eastAsia="Times New Roman" w:hAnsi="Arial" w:cs="Arial"/>
          <w:sz w:val="20"/>
          <w:szCs w:val="20"/>
          <w:lang w:eastAsia="pl-PL"/>
        </w:rPr>
        <w:t xml:space="preserve"> Polska ma szansę być jednym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E711F6">
        <w:rPr>
          <w:rFonts w:ascii="Arial" w:eastAsia="Times New Roman" w:hAnsi="Arial" w:cs="Arial"/>
          <w:sz w:val="20"/>
          <w:szCs w:val="20"/>
          <w:lang w:eastAsia="pl-PL"/>
        </w:rPr>
        <w:t>z liderów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711F6">
        <w:rPr>
          <w:rFonts w:ascii="Arial" w:eastAsia="Times New Roman" w:hAnsi="Arial" w:cs="Arial"/>
          <w:sz w:val="20"/>
          <w:szCs w:val="20"/>
          <w:lang w:eastAsia="pl-PL"/>
        </w:rPr>
        <w:t>i eksporterów technologii i usług, co już teraz jest potwierdzane przez szereg krajowych zakładów pracy.</w:t>
      </w:r>
    </w:p>
    <w:p w:rsidR="00B00910" w:rsidRPr="00E711F6" w:rsidRDefault="00B00910" w:rsidP="00B00910">
      <w:pPr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00910" w:rsidRPr="00E711F6" w:rsidRDefault="00B00910" w:rsidP="00B00910">
      <w:pPr>
        <w:spacing w:after="0" w:line="260" w:lineRule="exact"/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Ostatnie zmiany w tym sektorze oraz </w:t>
      </w:r>
      <w:r w:rsidRPr="00E711F6">
        <w:rPr>
          <w:rFonts w:ascii="Arial" w:hAnsi="Arial" w:cs="Arial"/>
          <w:sz w:val="20"/>
          <w:szCs w:val="20"/>
        </w:rPr>
        <w:t xml:space="preserve">jego aktualna sytuacja będą jednymi z tematów wiodących podczas </w:t>
      </w:r>
      <w:r w:rsidRPr="00E711F6">
        <w:rPr>
          <w:rStyle w:val="Pogrubienie"/>
          <w:rFonts w:ascii="Arial" w:hAnsi="Arial" w:cs="Arial"/>
          <w:sz w:val="20"/>
          <w:szCs w:val="20"/>
        </w:rPr>
        <w:t>„</w:t>
      </w:r>
      <w:proofErr w:type="spellStart"/>
      <w:r w:rsidRPr="00E711F6">
        <w:rPr>
          <w:rStyle w:val="Pogrubienie"/>
          <w:rFonts w:ascii="Arial" w:hAnsi="Arial" w:cs="Arial"/>
          <w:sz w:val="20"/>
          <w:szCs w:val="20"/>
        </w:rPr>
        <w:t>Pomeranian</w:t>
      </w:r>
      <w:proofErr w:type="spellEnd"/>
      <w:r w:rsidRPr="00E711F6">
        <w:rPr>
          <w:rStyle w:val="Pogrubienie"/>
          <w:rFonts w:ascii="Arial" w:hAnsi="Arial" w:cs="Arial"/>
          <w:sz w:val="20"/>
          <w:szCs w:val="20"/>
        </w:rPr>
        <w:t xml:space="preserve"> </w:t>
      </w:r>
      <w:proofErr w:type="spellStart"/>
      <w:r w:rsidRPr="00E711F6">
        <w:rPr>
          <w:rStyle w:val="Pogrubienie"/>
          <w:rFonts w:ascii="Arial" w:hAnsi="Arial" w:cs="Arial"/>
          <w:sz w:val="20"/>
          <w:szCs w:val="20"/>
        </w:rPr>
        <w:t>Offshore</w:t>
      </w:r>
      <w:proofErr w:type="spellEnd"/>
      <w:r w:rsidRPr="00E711F6">
        <w:rPr>
          <w:rStyle w:val="Pogrubienie"/>
          <w:rFonts w:ascii="Arial" w:hAnsi="Arial" w:cs="Arial"/>
          <w:sz w:val="20"/>
          <w:szCs w:val="20"/>
        </w:rPr>
        <w:t xml:space="preserve"> Networking Platform”</w:t>
      </w:r>
      <w:r w:rsidRPr="00E711F6">
        <w:rPr>
          <w:rFonts w:ascii="Arial" w:hAnsi="Arial" w:cs="Arial"/>
          <w:sz w:val="20"/>
          <w:szCs w:val="20"/>
        </w:rPr>
        <w:t>. Ponadto, nadrzędnym celem konferencji będzie stworzenie</w:t>
      </w:r>
      <w:r>
        <w:rPr>
          <w:rFonts w:ascii="Arial" w:hAnsi="Arial" w:cs="Arial"/>
          <w:sz w:val="20"/>
          <w:szCs w:val="20"/>
        </w:rPr>
        <w:t xml:space="preserve"> </w:t>
      </w:r>
      <w:r w:rsidRPr="00E711F6">
        <w:rPr>
          <w:rFonts w:ascii="Arial" w:hAnsi="Arial" w:cs="Arial"/>
          <w:sz w:val="20"/>
          <w:szCs w:val="20"/>
        </w:rPr>
        <w:t xml:space="preserve">rzeczywistej platformy wymiany doświadczeń i rozmów na temat wyzwań rynkowych, </w:t>
      </w:r>
      <w:r>
        <w:rPr>
          <w:rFonts w:ascii="Arial" w:hAnsi="Arial" w:cs="Arial"/>
          <w:sz w:val="20"/>
          <w:szCs w:val="20"/>
        </w:rPr>
        <w:br/>
      </w:r>
      <w:r w:rsidRPr="00E711F6">
        <w:rPr>
          <w:rFonts w:ascii="Arial" w:hAnsi="Arial" w:cs="Arial"/>
          <w:sz w:val="20"/>
          <w:szCs w:val="20"/>
        </w:rPr>
        <w:t xml:space="preserve">a także zacieśnienie współpracy pomiędzy firmami </w:t>
      </w:r>
      <w:r>
        <w:rPr>
          <w:rFonts w:ascii="Arial" w:hAnsi="Arial" w:cs="Arial"/>
          <w:sz w:val="20"/>
          <w:szCs w:val="20"/>
        </w:rPr>
        <w:t xml:space="preserve">z Polski, Danii i </w:t>
      </w:r>
      <w:r w:rsidRPr="00E711F6">
        <w:rPr>
          <w:rFonts w:ascii="Arial" w:hAnsi="Arial" w:cs="Arial"/>
          <w:sz w:val="20"/>
          <w:szCs w:val="20"/>
        </w:rPr>
        <w:t>Ni</w:t>
      </w:r>
      <w:r>
        <w:rPr>
          <w:rFonts w:ascii="Arial" w:hAnsi="Arial" w:cs="Arial"/>
          <w:sz w:val="20"/>
          <w:szCs w:val="20"/>
        </w:rPr>
        <w:t xml:space="preserve">emiec. </w:t>
      </w:r>
      <w:r w:rsidRPr="00E711F6">
        <w:rPr>
          <w:rFonts w:ascii="Arial" w:hAnsi="Arial" w:cs="Arial"/>
          <w:sz w:val="20"/>
          <w:szCs w:val="20"/>
        </w:rPr>
        <w:t xml:space="preserve">W wydarzeniu, </w:t>
      </w:r>
      <w:r>
        <w:rPr>
          <w:rFonts w:ascii="Arial" w:hAnsi="Arial" w:cs="Arial"/>
          <w:sz w:val="20"/>
          <w:szCs w:val="20"/>
        </w:rPr>
        <w:br/>
      </w:r>
      <w:r w:rsidRPr="00E711F6">
        <w:rPr>
          <w:rFonts w:ascii="Arial" w:hAnsi="Arial" w:cs="Arial"/>
          <w:sz w:val="20"/>
          <w:szCs w:val="20"/>
        </w:rPr>
        <w:t>które będzie odbywać się cyklicznie co pół roku</w:t>
      </w:r>
      <w:r>
        <w:rPr>
          <w:rFonts w:ascii="Arial" w:hAnsi="Arial" w:cs="Arial"/>
          <w:sz w:val="20"/>
          <w:szCs w:val="20"/>
        </w:rPr>
        <w:t>,</w:t>
      </w:r>
      <w:r w:rsidRPr="00E711F6">
        <w:rPr>
          <w:rFonts w:ascii="Arial" w:hAnsi="Arial" w:cs="Arial"/>
          <w:sz w:val="20"/>
          <w:szCs w:val="20"/>
        </w:rPr>
        <w:t xml:space="preserve"> planowany jest udział około 100 przedstawicieli firm branżowych. </w:t>
      </w:r>
    </w:p>
    <w:p w:rsidR="00B00910" w:rsidRPr="00E711F6" w:rsidRDefault="00B00910" w:rsidP="00B00910">
      <w:pPr>
        <w:spacing w:after="0" w:line="260" w:lineRule="exact"/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</w:p>
    <w:p w:rsidR="00B00910" w:rsidRPr="00E711F6" w:rsidRDefault="00B00910" w:rsidP="00B00910">
      <w:pPr>
        <w:spacing w:after="0" w:line="260" w:lineRule="exact"/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  <w:r w:rsidRPr="00E711F6">
        <w:rPr>
          <w:rFonts w:ascii="Arial" w:eastAsia="Calibri" w:hAnsi="Arial" w:cs="Arial"/>
          <w:sz w:val="20"/>
          <w:szCs w:val="20"/>
        </w:rPr>
        <w:t xml:space="preserve">Inicjatywa </w:t>
      </w:r>
      <w:r w:rsidRPr="00E711F6">
        <w:rPr>
          <w:rStyle w:val="Pogrubienie"/>
          <w:rFonts w:ascii="Arial" w:hAnsi="Arial" w:cs="Arial"/>
          <w:sz w:val="20"/>
          <w:szCs w:val="20"/>
        </w:rPr>
        <w:t>„</w:t>
      </w:r>
      <w:proofErr w:type="spellStart"/>
      <w:r w:rsidRPr="00E711F6">
        <w:rPr>
          <w:rStyle w:val="Pogrubienie"/>
          <w:rFonts w:ascii="Arial" w:hAnsi="Arial" w:cs="Arial"/>
          <w:sz w:val="20"/>
          <w:szCs w:val="20"/>
        </w:rPr>
        <w:t>Pomeranian</w:t>
      </w:r>
      <w:proofErr w:type="spellEnd"/>
      <w:r w:rsidRPr="00E711F6">
        <w:rPr>
          <w:rStyle w:val="Pogrubienie"/>
          <w:rFonts w:ascii="Arial" w:hAnsi="Arial" w:cs="Arial"/>
          <w:sz w:val="20"/>
          <w:szCs w:val="20"/>
        </w:rPr>
        <w:t xml:space="preserve"> </w:t>
      </w:r>
      <w:proofErr w:type="spellStart"/>
      <w:r w:rsidRPr="00E711F6">
        <w:rPr>
          <w:rStyle w:val="Pogrubienie"/>
          <w:rFonts w:ascii="Arial" w:hAnsi="Arial" w:cs="Arial"/>
          <w:sz w:val="20"/>
          <w:szCs w:val="20"/>
        </w:rPr>
        <w:t>Offshore</w:t>
      </w:r>
      <w:proofErr w:type="spellEnd"/>
      <w:r w:rsidRPr="00E711F6">
        <w:rPr>
          <w:rStyle w:val="Pogrubienie"/>
          <w:rFonts w:ascii="Arial" w:hAnsi="Arial" w:cs="Arial"/>
          <w:sz w:val="20"/>
          <w:szCs w:val="20"/>
        </w:rPr>
        <w:t xml:space="preserve"> Networking Platform” </w:t>
      </w:r>
      <w:r w:rsidRPr="00E711F6">
        <w:rPr>
          <w:rFonts w:ascii="Arial" w:eastAsia="Calibri" w:hAnsi="Arial" w:cs="Arial"/>
          <w:sz w:val="20"/>
          <w:szCs w:val="20"/>
        </w:rPr>
        <w:t xml:space="preserve">jest zgodna ze Strategią Rozwoju Województwa Zachodniopomorskiego, ponieważ wpływa na rozwój przedsiębiorczości oraz wpisuje się w cele strategiczne i operacyjne Regionalnej </w:t>
      </w:r>
      <w:r>
        <w:rPr>
          <w:rFonts w:ascii="Arial" w:eastAsia="Calibri" w:hAnsi="Arial" w:cs="Arial"/>
          <w:sz w:val="20"/>
          <w:szCs w:val="20"/>
        </w:rPr>
        <w:t xml:space="preserve">Strategii Innowacji Województwa </w:t>
      </w:r>
      <w:r w:rsidRPr="00E711F6">
        <w:rPr>
          <w:rFonts w:ascii="Arial" w:eastAsia="Calibri" w:hAnsi="Arial" w:cs="Arial"/>
          <w:sz w:val="20"/>
          <w:szCs w:val="20"/>
        </w:rPr>
        <w:t xml:space="preserve">Zachodniopomorskiego na lata 2011-2020 tj.: wzrost innowacyjności i efektywności gospodarowania oraz wzmocnienie atrakcyjności inwestycyjnej regionu. </w:t>
      </w:r>
      <w:r w:rsidRPr="00E711F6">
        <w:rPr>
          <w:rFonts w:ascii="Arial" w:eastAsia="Calibri" w:hAnsi="Arial" w:cs="Arial"/>
          <w:color w:val="000000"/>
          <w:sz w:val="20"/>
          <w:szCs w:val="20"/>
        </w:rPr>
        <w:t xml:space="preserve">W prace nad przygotowaniem wydarzenia </w:t>
      </w:r>
      <w:r w:rsidRPr="00E711F6">
        <w:rPr>
          <w:rFonts w:ascii="Arial" w:hAnsi="Arial" w:cs="Arial"/>
          <w:sz w:val="20"/>
          <w:szCs w:val="20"/>
        </w:rPr>
        <w:t>zaangażowane jest Centrum Obsług</w:t>
      </w:r>
      <w:r>
        <w:rPr>
          <w:rFonts w:ascii="Arial" w:hAnsi="Arial" w:cs="Arial"/>
          <w:sz w:val="20"/>
          <w:szCs w:val="20"/>
        </w:rPr>
        <w:t xml:space="preserve">i Inwestorów i Eksporterów oraz </w:t>
      </w:r>
      <w:r w:rsidRPr="00E711F6">
        <w:rPr>
          <w:rFonts w:ascii="Arial" w:hAnsi="Arial" w:cs="Arial"/>
          <w:sz w:val="20"/>
          <w:szCs w:val="20"/>
        </w:rPr>
        <w:t xml:space="preserve">Wydział Współpracy Terytorialnej Urzędu Marszałkowskiego Województwa Zachodniopomorskiego. </w:t>
      </w:r>
    </w:p>
    <w:p w:rsidR="00B00910" w:rsidRPr="00E711F6" w:rsidRDefault="00B00910" w:rsidP="00B00910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:rsidR="00B00910" w:rsidRPr="00E711F6" w:rsidRDefault="00B00910" w:rsidP="00B00910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:rsidR="00B00910" w:rsidRPr="00E711F6" w:rsidRDefault="00B00910" w:rsidP="00B00910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:rsidR="00B00910" w:rsidRPr="00E711F6" w:rsidRDefault="00B00910" w:rsidP="00B00910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:rsidR="00B00910" w:rsidRPr="00E711F6" w:rsidRDefault="00B00910" w:rsidP="00B00910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:rsidR="00B00910" w:rsidRPr="00E711F6" w:rsidRDefault="00B00910" w:rsidP="00B00910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:rsidR="00B00910" w:rsidRPr="00E711F6" w:rsidRDefault="00B00910" w:rsidP="00B00910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:rsidR="00B00910" w:rsidRPr="00E711F6" w:rsidRDefault="00B00910" w:rsidP="00B00910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:rsidR="00B00910" w:rsidRDefault="00B00910" w:rsidP="00B00910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:rsidR="00B00910" w:rsidRPr="00E711F6" w:rsidRDefault="00B00910" w:rsidP="00B00910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:rsidR="00B00910" w:rsidRPr="00E711F6" w:rsidRDefault="00B00910" w:rsidP="00B00910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:rsidR="00B00910" w:rsidRDefault="00B00910" w:rsidP="00B00910"/>
    <w:p w:rsidR="005C42DD" w:rsidRDefault="005C42DD"/>
    <w:sectPr w:rsidR="005C4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910"/>
    <w:rsid w:val="005C42DD"/>
    <w:rsid w:val="00A90203"/>
    <w:rsid w:val="00B00910"/>
    <w:rsid w:val="00F4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9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00910"/>
    <w:rPr>
      <w:b/>
      <w:bCs/>
    </w:rPr>
  </w:style>
  <w:style w:type="character" w:styleId="Uwydatnienie">
    <w:name w:val="Emphasis"/>
    <w:basedOn w:val="Domylnaczcionkaakapitu"/>
    <w:uiPriority w:val="20"/>
    <w:qFormat/>
    <w:rsid w:val="00B0091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9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00910"/>
    <w:rPr>
      <w:b/>
      <w:bCs/>
    </w:rPr>
  </w:style>
  <w:style w:type="character" w:styleId="Uwydatnienie">
    <w:name w:val="Emphasis"/>
    <w:basedOn w:val="Domylnaczcionkaakapitu"/>
    <w:uiPriority w:val="20"/>
    <w:qFormat/>
    <w:rsid w:val="00B009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2016-05-10T11:49:00Z</dcterms:created>
  <dcterms:modified xsi:type="dcterms:W3CDTF">2016-05-10T11:50:00Z</dcterms:modified>
</cp:coreProperties>
</file>