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4A" w:rsidRPr="00C35809" w:rsidRDefault="0035124A" w:rsidP="0035124A">
      <w:pPr>
        <w:jc w:val="center"/>
        <w:rPr>
          <w:rFonts w:ascii="Arial Narrow" w:hAnsi="Arial Narrow"/>
          <w:color w:val="000000"/>
          <w:u w:val="single"/>
        </w:rPr>
      </w:pPr>
      <w:r w:rsidRPr="00C35809">
        <w:rPr>
          <w:rFonts w:ascii="Arial Narrow" w:hAnsi="Arial Narrow"/>
          <w:color w:val="000000"/>
          <w:u w:val="single"/>
        </w:rPr>
        <w:t>Uzasadnienie</w:t>
      </w:r>
    </w:p>
    <w:p w:rsidR="0035124A" w:rsidRPr="00C35809" w:rsidRDefault="0035124A" w:rsidP="0035124A">
      <w:pPr>
        <w:rPr>
          <w:color w:val="000000"/>
        </w:rPr>
      </w:pPr>
    </w:p>
    <w:p w:rsidR="0035124A" w:rsidRPr="00C35809" w:rsidRDefault="0035124A" w:rsidP="0035124A">
      <w:pPr>
        <w:pStyle w:val="Nagwek6"/>
        <w:spacing w:before="0" w:line="480" w:lineRule="auto"/>
        <w:jc w:val="both"/>
        <w:rPr>
          <w:rFonts w:ascii="Arial Narrow" w:hAnsi="Arial Narrow" w:cs="Arial"/>
          <w:i w:val="0"/>
          <w:color w:val="000000"/>
          <w:sz w:val="20"/>
          <w:szCs w:val="20"/>
        </w:rPr>
      </w:pPr>
    </w:p>
    <w:p w:rsidR="0035124A" w:rsidRPr="00C35809" w:rsidRDefault="0035124A" w:rsidP="0035124A">
      <w:pPr>
        <w:pStyle w:val="Nagwek6"/>
        <w:spacing w:before="0" w:line="480" w:lineRule="auto"/>
        <w:jc w:val="both"/>
        <w:rPr>
          <w:rFonts w:ascii="Arial Narrow" w:hAnsi="Arial Narrow" w:cs="Arial"/>
          <w:i w:val="0"/>
          <w:color w:val="000000"/>
          <w:sz w:val="20"/>
          <w:szCs w:val="20"/>
        </w:rPr>
      </w:pPr>
    </w:p>
    <w:p w:rsidR="0035124A" w:rsidRPr="00C35809" w:rsidRDefault="0035124A" w:rsidP="0035124A">
      <w:pPr>
        <w:pStyle w:val="Nagwek6"/>
        <w:spacing w:before="0" w:line="480" w:lineRule="auto"/>
        <w:jc w:val="both"/>
        <w:rPr>
          <w:rFonts w:ascii="Arial Narrow" w:hAnsi="Arial Narrow" w:cs="Arial"/>
          <w:i w:val="0"/>
          <w:color w:val="000000"/>
          <w:sz w:val="20"/>
          <w:szCs w:val="20"/>
        </w:rPr>
      </w:pPr>
    </w:p>
    <w:p w:rsidR="0035124A" w:rsidRPr="00C35809" w:rsidRDefault="0035124A" w:rsidP="0035124A">
      <w:pPr>
        <w:pStyle w:val="Nagwek6"/>
        <w:spacing w:before="0"/>
        <w:jc w:val="both"/>
        <w:rPr>
          <w:rFonts w:ascii="Arial Narrow" w:hAnsi="Arial Narrow" w:cs="Arial"/>
          <w:i w:val="0"/>
          <w:color w:val="000000"/>
          <w:sz w:val="20"/>
          <w:szCs w:val="20"/>
        </w:rPr>
      </w:pP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W dniach 29 czerwca-2 lipca 2017 roku w </w:t>
      </w:r>
      <w:proofErr w:type="spellStart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Rastede</w:t>
      </w:r>
      <w:proofErr w:type="spellEnd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 (Niemcy) odbędą się ”12</w:t>
      </w:r>
      <w:r w:rsidRPr="00C35809">
        <w:rPr>
          <w:rFonts w:ascii="Arial Narrow" w:hAnsi="Arial Narrow" w:cs="Arial"/>
          <w:color w:val="000000"/>
          <w:sz w:val="20"/>
          <w:szCs w:val="20"/>
        </w:rPr>
        <w:t xml:space="preserve">. </w:t>
      </w:r>
      <w:proofErr w:type="spellStart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European</w:t>
      </w:r>
      <w:proofErr w:type="spellEnd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 Open </w:t>
      </w:r>
      <w:proofErr w:type="spellStart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Champonship</w:t>
      </w:r>
      <w:proofErr w:type="spellEnd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 - </w:t>
      </w:r>
      <w:bookmarkStart w:id="0" w:name="_GoBack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Mistrzostwa Europy Orkiestr Dętych Marszowych</w:t>
      </w:r>
      <w:bookmarkEnd w:id="0"/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”. Młodzieżowa Orkiestra Dęta z Płot będzie uczestniczyła w wydarzeniu, tym samym reprezentując Pomorze Zachodnie na arenie międzynarodowej w zakresie kultury muzycznej</w:t>
      </w:r>
      <w:r w:rsidRPr="00C35809">
        <w:rPr>
          <w:rFonts w:ascii="Arial Narrow" w:hAnsi="Arial Narrow" w:cs="Arial"/>
          <w:color w:val="000000"/>
          <w:sz w:val="20"/>
          <w:szCs w:val="20"/>
        </w:rPr>
        <w:t xml:space="preserve">. 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Dołączenie do prestiżowego</w:t>
      </w:r>
      <w:r w:rsidRPr="00C3580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środowiska artystycznego Mistrzostw pozwoli młodym adeptom sztuki na doskonalenie umiejętności niezbędnych 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br/>
        <w:t xml:space="preserve">do odnoszenia dalszych sukcesów w edukacji muzycznej. Podczas wyjazdu planuje się również pozyskać partnerów 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br/>
        <w:t>do realizacji przyszłych projektów z udziałem orkiestr dętych. Młodzieżowa Orkiestra Dęta z P</w:t>
      </w:r>
      <w:r>
        <w:rPr>
          <w:rFonts w:ascii="Arial Narrow" w:hAnsi="Arial Narrow" w:cs="Arial"/>
          <w:i w:val="0"/>
          <w:color w:val="000000"/>
          <w:sz w:val="20"/>
          <w:szCs w:val="20"/>
        </w:rPr>
        <w:t>ł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ot jest zespołem muzyczno-tanecznym,  znanym w naszym regionie, występuje często trakcie uroczystości o charakterze państwowym i regionalnym, Jest laureatką wielu znanych festiwali w Polsce i za granicą. W ramach wsp</w:t>
      </w:r>
      <w:r>
        <w:rPr>
          <w:rFonts w:ascii="Arial Narrow" w:hAnsi="Arial Narrow" w:cs="Arial"/>
          <w:i w:val="0"/>
          <w:color w:val="000000"/>
          <w:sz w:val="20"/>
          <w:szCs w:val="20"/>
        </w:rPr>
        <w:t>ół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organizacji 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>Województwo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 Zachodniopomorskie dostarczy 20 kompletów strojów dla tancerek należących do Młodzieżowej Orkiestry D</w:t>
      </w:r>
      <w:r>
        <w:rPr>
          <w:rFonts w:ascii="Arial Narrow" w:hAnsi="Arial Narrow" w:cs="Arial"/>
          <w:i w:val="0"/>
          <w:color w:val="000000"/>
          <w:sz w:val="20"/>
          <w:szCs w:val="20"/>
        </w:rPr>
        <w:t>ę</w:t>
      </w:r>
      <w:r w:rsidRPr="00C35809">
        <w:rPr>
          <w:rFonts w:ascii="Arial Narrow" w:hAnsi="Arial Narrow" w:cs="Arial"/>
          <w:i w:val="0"/>
          <w:color w:val="000000"/>
          <w:sz w:val="20"/>
          <w:szCs w:val="20"/>
        </w:rPr>
        <w:t xml:space="preserve">tej na kwotę do 7000 zł brutto. </w:t>
      </w:r>
    </w:p>
    <w:p w:rsidR="0035124A" w:rsidRDefault="0035124A" w:rsidP="0035124A"/>
    <w:p w:rsidR="00CC07B4" w:rsidRDefault="0035124A"/>
    <w:sectPr w:rsidR="00CC07B4" w:rsidSect="00CD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4A"/>
    <w:rsid w:val="001C1175"/>
    <w:rsid w:val="0035124A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5124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35124A"/>
    <w:rPr>
      <w:rFonts w:ascii="Cambria" w:eastAsia="Times New Roman" w:hAnsi="Cambria" w:cs="Times New Roman"/>
      <w:i/>
      <w:iCs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5124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35124A"/>
    <w:rPr>
      <w:rFonts w:ascii="Cambria" w:eastAsia="Times New Roman" w:hAnsi="Cambria" w:cs="Times New Roman"/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2017-06-14T05:52:00Z</dcterms:created>
  <dcterms:modified xsi:type="dcterms:W3CDTF">2017-06-14T05:53:00Z</dcterms:modified>
</cp:coreProperties>
</file>