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C22" w:rsidRDefault="00CA0C22" w:rsidP="00CA0C22">
      <w:pPr>
        <w:spacing w:after="0" w:line="260" w:lineRule="exact"/>
        <w:jc w:val="center"/>
        <w:rPr>
          <w:rFonts w:ascii="Arial Narrow" w:hAnsi="Arial Narrow" w:cs="Arial"/>
          <w:b/>
          <w:szCs w:val="20"/>
        </w:rPr>
      </w:pPr>
      <w:r w:rsidRPr="009876AE">
        <w:rPr>
          <w:rFonts w:ascii="Arial Narrow" w:hAnsi="Arial Narrow" w:cs="Arial"/>
          <w:b/>
          <w:szCs w:val="20"/>
        </w:rPr>
        <w:t>Uzasadnienie</w:t>
      </w:r>
    </w:p>
    <w:p w:rsidR="00CA0C22" w:rsidRDefault="00CA0C22" w:rsidP="00CA0C22">
      <w:pPr>
        <w:spacing w:after="0" w:line="260" w:lineRule="exact"/>
        <w:jc w:val="center"/>
        <w:rPr>
          <w:rFonts w:ascii="Arial Narrow" w:hAnsi="Arial Narrow" w:cs="Arial"/>
          <w:b/>
          <w:szCs w:val="20"/>
        </w:rPr>
      </w:pPr>
    </w:p>
    <w:p w:rsidR="00CA0C22" w:rsidRPr="00990351" w:rsidRDefault="00CA0C22" w:rsidP="00CA0C22">
      <w:pPr>
        <w:spacing w:before="120" w:after="0" w:line="280" w:lineRule="exact"/>
        <w:jc w:val="both"/>
        <w:rPr>
          <w:rFonts w:ascii="Arial Narrow" w:hAnsi="Arial Narrow" w:cs="Arial"/>
          <w:sz w:val="20"/>
          <w:szCs w:val="20"/>
        </w:rPr>
      </w:pPr>
      <w:r w:rsidRPr="00990351">
        <w:rPr>
          <w:rFonts w:ascii="Arial Narrow" w:hAnsi="Arial Narrow" w:cs="Arial"/>
          <w:sz w:val="20"/>
          <w:szCs w:val="20"/>
        </w:rPr>
        <w:t>Uchwałą nr XXVI/402/17 z dnia 12 września 2017 roku Sejmik Województwa Zachodniopomorskiego wyraził zgodę na przystąpienie i realizację przez Województwo Zachodniopomorskie międzynarodowego projektu pn. „</w:t>
      </w:r>
      <w:proofErr w:type="spellStart"/>
      <w:r w:rsidRPr="00990351">
        <w:rPr>
          <w:rFonts w:ascii="Arial Narrow" w:hAnsi="Arial Narrow" w:cs="Arial"/>
          <w:sz w:val="20"/>
          <w:szCs w:val="20"/>
        </w:rPr>
        <w:t>TalkNET</w:t>
      </w:r>
      <w:proofErr w:type="spellEnd"/>
      <w:r w:rsidRPr="00990351">
        <w:rPr>
          <w:rFonts w:ascii="Arial Narrow" w:hAnsi="Arial Narrow" w:cs="Arial"/>
          <w:sz w:val="20"/>
          <w:szCs w:val="20"/>
        </w:rPr>
        <w:t xml:space="preserve"> - Sieć zainteresowanych </w:t>
      </w:r>
      <w:r>
        <w:rPr>
          <w:rFonts w:ascii="Arial Narrow" w:hAnsi="Arial Narrow" w:cs="Arial"/>
          <w:sz w:val="20"/>
          <w:szCs w:val="20"/>
        </w:rPr>
        <w:t xml:space="preserve">podmiotów z sektora transportu </w:t>
      </w:r>
      <w:r w:rsidRPr="00990351">
        <w:rPr>
          <w:rFonts w:ascii="Arial Narrow" w:hAnsi="Arial Narrow" w:cs="Arial"/>
          <w:sz w:val="20"/>
          <w:szCs w:val="20"/>
        </w:rPr>
        <w:t xml:space="preserve">i logistyki” w ramach Programu Europejskiej Współpracy Terytorialnej – Program </w:t>
      </w:r>
      <w:proofErr w:type="spellStart"/>
      <w:r w:rsidRPr="00990351">
        <w:rPr>
          <w:rFonts w:ascii="Arial Narrow" w:hAnsi="Arial Narrow" w:cs="Arial"/>
          <w:sz w:val="20"/>
          <w:szCs w:val="20"/>
        </w:rPr>
        <w:t>Interreg</w:t>
      </w:r>
      <w:proofErr w:type="spellEnd"/>
      <w:r w:rsidRPr="00990351">
        <w:rPr>
          <w:rFonts w:ascii="Arial Narrow" w:hAnsi="Arial Narrow" w:cs="Arial"/>
          <w:sz w:val="20"/>
          <w:szCs w:val="20"/>
        </w:rPr>
        <w:t xml:space="preserve"> Europa Środkowa 2014-2020 przy współudziale środków Europejskiego Funduszu Rozwoju Regionalnego.</w:t>
      </w:r>
    </w:p>
    <w:p w:rsidR="00CA0C22" w:rsidRPr="00EC6385" w:rsidRDefault="00CA0C22" w:rsidP="00CA0C22">
      <w:pPr>
        <w:spacing w:before="120" w:after="0" w:line="280" w:lineRule="exact"/>
        <w:jc w:val="both"/>
        <w:rPr>
          <w:rFonts w:ascii="Arial Narrow" w:hAnsi="Arial Narrow" w:cs="Arial"/>
          <w:sz w:val="20"/>
          <w:szCs w:val="20"/>
        </w:rPr>
      </w:pPr>
      <w:r w:rsidRPr="00990351">
        <w:rPr>
          <w:rFonts w:ascii="Arial Narrow" w:hAnsi="Arial Narrow" w:cs="Arial"/>
          <w:sz w:val="20"/>
          <w:szCs w:val="20"/>
        </w:rPr>
        <w:t xml:space="preserve">Zgodnie z harmonogramem </w:t>
      </w:r>
      <w:r>
        <w:rPr>
          <w:rFonts w:ascii="Arial Narrow" w:hAnsi="Arial Narrow" w:cs="Arial"/>
          <w:sz w:val="20"/>
          <w:szCs w:val="20"/>
        </w:rPr>
        <w:t xml:space="preserve">realizacji </w:t>
      </w:r>
      <w:r w:rsidRPr="00990351">
        <w:rPr>
          <w:rFonts w:ascii="Arial Narrow" w:hAnsi="Arial Narrow" w:cs="Arial"/>
          <w:sz w:val="20"/>
          <w:szCs w:val="20"/>
        </w:rPr>
        <w:t>ww. projektu w roku 201</w:t>
      </w:r>
      <w:r>
        <w:rPr>
          <w:rFonts w:ascii="Arial Narrow" w:hAnsi="Arial Narrow" w:cs="Arial"/>
          <w:sz w:val="20"/>
          <w:szCs w:val="20"/>
        </w:rPr>
        <w:t>9</w:t>
      </w:r>
      <w:r w:rsidRPr="00990351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zaplanowana promocję wypracowanych rezultatów podczas </w:t>
      </w:r>
      <w:bookmarkStart w:id="0" w:name="_GoBack"/>
      <w:r w:rsidRPr="00BB798D">
        <w:rPr>
          <w:rFonts w:ascii="Arial Narrow" w:hAnsi="Arial Narrow" w:cs="Arial"/>
          <w:sz w:val="20"/>
          <w:szCs w:val="20"/>
        </w:rPr>
        <w:t xml:space="preserve">Międzynarodowych targów logistyki, mobilności, IT i zarządzania łańcuchem dostaw </w:t>
      </w:r>
      <w:proofErr w:type="spellStart"/>
      <w:r w:rsidRPr="00BB798D">
        <w:rPr>
          <w:rFonts w:ascii="Arial Narrow" w:hAnsi="Arial Narrow" w:cs="Arial"/>
          <w:sz w:val="20"/>
          <w:szCs w:val="20"/>
        </w:rPr>
        <w:t>pn</w:t>
      </w:r>
      <w:proofErr w:type="spellEnd"/>
      <w:r w:rsidRPr="00BB798D">
        <w:rPr>
          <w:rFonts w:ascii="Arial Narrow" w:hAnsi="Arial Narrow" w:cs="Arial"/>
          <w:sz w:val="20"/>
          <w:szCs w:val="20"/>
        </w:rPr>
        <w:t xml:space="preserve">."transport </w:t>
      </w:r>
      <w:proofErr w:type="spellStart"/>
      <w:r w:rsidRPr="00BB798D">
        <w:rPr>
          <w:rFonts w:ascii="Arial Narrow" w:hAnsi="Arial Narrow" w:cs="Arial"/>
          <w:sz w:val="20"/>
          <w:szCs w:val="20"/>
        </w:rPr>
        <w:t>logistic</w:t>
      </w:r>
      <w:proofErr w:type="spellEnd"/>
      <w:r w:rsidRPr="00BB798D">
        <w:rPr>
          <w:rFonts w:ascii="Arial Narrow" w:hAnsi="Arial Narrow" w:cs="Arial"/>
          <w:sz w:val="20"/>
          <w:szCs w:val="20"/>
        </w:rPr>
        <w:t xml:space="preserve"> 2019"</w:t>
      </w:r>
      <w:bookmarkEnd w:id="0"/>
      <w:r w:rsidRPr="00BB798D">
        <w:rPr>
          <w:rFonts w:ascii="Arial Narrow" w:hAnsi="Arial Narrow" w:cs="Arial"/>
          <w:sz w:val="20"/>
          <w:szCs w:val="20"/>
        </w:rPr>
        <w:t xml:space="preserve">, które odbędą się w czerwcu 2019 w Monachium  (Niemcy). Są to jedyne w Europie targi obejmujące swą tematyką tak kompleksowo wszystkie rodzaje transportu (lądowy, lotniczy, wodny) oraz logistykę i e-biznes. Targi w kolejnych edycjach odnoszą coraz większy sukces utwierdzając się na pozycji światowego lidera tej branży. Poprzednia edycja z 2017 roku przyniosła kolejne rekordy: wzięło w niej udział 2161 wystawców z 62 krajów, których stoiska odwiedziło ponad </w:t>
      </w:r>
      <w:r>
        <w:rPr>
          <w:rFonts w:ascii="Arial Narrow" w:hAnsi="Arial Narrow" w:cs="Arial"/>
          <w:sz w:val="20"/>
          <w:szCs w:val="20"/>
        </w:rPr>
        <w:t xml:space="preserve">60 tysięcy osób ze 123 krajów. </w:t>
      </w:r>
      <w:r w:rsidRPr="00EC6385">
        <w:rPr>
          <w:rFonts w:ascii="Arial Narrow" w:hAnsi="Arial Narrow" w:cs="Arial"/>
          <w:sz w:val="20"/>
          <w:szCs w:val="20"/>
        </w:rPr>
        <w:t>W tegoroczn</w:t>
      </w:r>
      <w:r>
        <w:rPr>
          <w:rFonts w:ascii="Arial Narrow" w:hAnsi="Arial Narrow" w:cs="Arial"/>
          <w:sz w:val="20"/>
          <w:szCs w:val="20"/>
        </w:rPr>
        <w:t xml:space="preserve">ej edycji targów monachijskich </w:t>
      </w:r>
      <w:r w:rsidRPr="00EC6385">
        <w:rPr>
          <w:rFonts w:ascii="Arial Narrow" w:hAnsi="Arial Narrow" w:cs="Arial"/>
          <w:sz w:val="20"/>
          <w:szCs w:val="20"/>
        </w:rPr>
        <w:t xml:space="preserve">zapowiedziało udział ponad 2100 wystawców. Dużą część ekspozycji będą stanowiły rozwiązania związane z </w:t>
      </w:r>
      <w:proofErr w:type="spellStart"/>
      <w:r w:rsidRPr="00EC6385">
        <w:rPr>
          <w:rFonts w:ascii="Arial Narrow" w:hAnsi="Arial Narrow" w:cs="Arial"/>
          <w:sz w:val="20"/>
          <w:szCs w:val="20"/>
        </w:rPr>
        <w:t>elektromobilnością</w:t>
      </w:r>
      <w:proofErr w:type="spellEnd"/>
      <w:r w:rsidRPr="00EC6385">
        <w:rPr>
          <w:rFonts w:ascii="Arial Narrow" w:hAnsi="Arial Narrow" w:cs="Arial"/>
          <w:sz w:val="20"/>
          <w:szCs w:val="20"/>
        </w:rPr>
        <w:t xml:space="preserve"> i logistyką miejską. Tradycyjnie zwiedzający zapoznają się ofertą firm specjalizujących się w usługach logistycznych, </w:t>
      </w:r>
      <w:proofErr w:type="spellStart"/>
      <w:r w:rsidRPr="00EC6385">
        <w:rPr>
          <w:rFonts w:ascii="Arial Narrow" w:hAnsi="Arial Narrow" w:cs="Arial"/>
          <w:sz w:val="20"/>
          <w:szCs w:val="20"/>
        </w:rPr>
        <w:t>telematyce</w:t>
      </w:r>
      <w:proofErr w:type="spellEnd"/>
      <w:r w:rsidRPr="00EC6385">
        <w:rPr>
          <w:rFonts w:ascii="Arial Narrow" w:hAnsi="Arial Narrow" w:cs="Arial"/>
          <w:sz w:val="20"/>
          <w:szCs w:val="20"/>
        </w:rPr>
        <w:t xml:space="preserve"> i automatycznej identyfikacji. Nie zabraknie również nowości z obszaru </w:t>
      </w:r>
      <w:proofErr w:type="spellStart"/>
      <w:r w:rsidRPr="00EC6385">
        <w:rPr>
          <w:rFonts w:ascii="Arial Narrow" w:hAnsi="Arial Narrow" w:cs="Arial"/>
          <w:sz w:val="20"/>
          <w:szCs w:val="20"/>
        </w:rPr>
        <w:t>intralogistyki</w:t>
      </w:r>
      <w:proofErr w:type="spellEnd"/>
      <w:r w:rsidRPr="00EC6385">
        <w:rPr>
          <w:rFonts w:ascii="Arial Narrow" w:hAnsi="Arial Narrow" w:cs="Arial"/>
          <w:sz w:val="20"/>
          <w:szCs w:val="20"/>
        </w:rPr>
        <w:t xml:space="preserve"> i opakowań. W części ekspozycji na otwartej przestrzeni prezentowane będą środki transportu kolejowego i elementy infrastruktury kolejowej. Targom towarzyszą 3 światowe kongresy: </w:t>
      </w:r>
      <w:r w:rsidRPr="00EC6385">
        <w:rPr>
          <w:rFonts w:ascii="Arial Narrow" w:hAnsi="Arial Narrow" w:cs="Arial"/>
          <w:bCs/>
          <w:sz w:val="20"/>
          <w:szCs w:val="20"/>
        </w:rPr>
        <w:t>"</w:t>
      </w:r>
      <w:proofErr w:type="spellStart"/>
      <w:r w:rsidRPr="00EC6385">
        <w:rPr>
          <w:rFonts w:ascii="Arial Narrow" w:hAnsi="Arial Narrow" w:cs="Arial"/>
          <w:bCs/>
          <w:sz w:val="20"/>
          <w:szCs w:val="20"/>
        </w:rPr>
        <w:t>MariLOG</w:t>
      </w:r>
      <w:proofErr w:type="spellEnd"/>
      <w:r w:rsidRPr="00EC6385">
        <w:rPr>
          <w:rFonts w:ascii="Arial Narrow" w:hAnsi="Arial Narrow" w:cs="Arial"/>
          <w:bCs/>
          <w:sz w:val="20"/>
          <w:szCs w:val="20"/>
        </w:rPr>
        <w:t>"</w:t>
      </w:r>
      <w:r w:rsidRPr="00EC6385">
        <w:rPr>
          <w:rFonts w:ascii="Arial Narrow" w:hAnsi="Arial Narrow" w:cs="Arial"/>
          <w:sz w:val="20"/>
          <w:szCs w:val="20"/>
        </w:rPr>
        <w:t xml:space="preserve">, poświęcony logistyce w portach morskich i w transporcie morskim, </w:t>
      </w:r>
      <w:r w:rsidRPr="00EC6385">
        <w:rPr>
          <w:rFonts w:ascii="Arial Narrow" w:hAnsi="Arial Narrow" w:cs="Arial"/>
          <w:bCs/>
          <w:sz w:val="20"/>
          <w:szCs w:val="20"/>
        </w:rPr>
        <w:t>"</w:t>
      </w:r>
      <w:proofErr w:type="spellStart"/>
      <w:r w:rsidRPr="00EC6385">
        <w:rPr>
          <w:rFonts w:ascii="Arial Narrow" w:hAnsi="Arial Narrow" w:cs="Arial"/>
          <w:bCs/>
          <w:sz w:val="20"/>
          <w:szCs w:val="20"/>
        </w:rPr>
        <w:t>Air</w:t>
      </w:r>
      <w:proofErr w:type="spellEnd"/>
      <w:r w:rsidRPr="00EC6385">
        <w:rPr>
          <w:rFonts w:ascii="Arial Narrow" w:hAnsi="Arial Narrow" w:cs="Arial"/>
          <w:bCs/>
          <w:sz w:val="20"/>
          <w:szCs w:val="20"/>
        </w:rPr>
        <w:t xml:space="preserve"> Cargo Europe"</w:t>
      </w:r>
      <w:r w:rsidRPr="00EC6385">
        <w:rPr>
          <w:rFonts w:ascii="Arial Narrow" w:hAnsi="Arial Narrow" w:cs="Arial"/>
          <w:sz w:val="20"/>
          <w:szCs w:val="20"/>
        </w:rPr>
        <w:t xml:space="preserve">, najważniejsze na świecie wydarzenie dla branży lotniczej (towarzystw lotniczych, operatorów logistycznych cargo, przewoźników lotniczych i dostawców dla przemysłu lotniczego) i </w:t>
      </w:r>
      <w:r w:rsidRPr="00EC6385">
        <w:rPr>
          <w:rFonts w:ascii="Arial Narrow" w:hAnsi="Arial Narrow" w:cs="Arial"/>
          <w:bCs/>
          <w:sz w:val="20"/>
          <w:szCs w:val="20"/>
        </w:rPr>
        <w:t>Paneuropejski Kongres Kolejowy - "</w:t>
      </w:r>
      <w:proofErr w:type="spellStart"/>
      <w:r w:rsidRPr="00EC6385">
        <w:rPr>
          <w:rFonts w:ascii="Arial Narrow" w:hAnsi="Arial Narrow" w:cs="Arial"/>
          <w:bCs/>
          <w:sz w:val="20"/>
          <w:szCs w:val="20"/>
        </w:rPr>
        <w:t>Eurail</w:t>
      </w:r>
      <w:proofErr w:type="spellEnd"/>
      <w:r w:rsidRPr="00EC6385">
        <w:rPr>
          <w:rFonts w:ascii="Arial Narrow" w:hAnsi="Arial Narrow" w:cs="Arial"/>
          <w:bCs/>
          <w:sz w:val="20"/>
          <w:szCs w:val="20"/>
        </w:rPr>
        <w:t xml:space="preserve"> </w:t>
      </w:r>
      <w:proofErr w:type="spellStart"/>
      <w:r w:rsidRPr="00EC6385">
        <w:rPr>
          <w:rFonts w:ascii="Arial Narrow" w:hAnsi="Arial Narrow" w:cs="Arial"/>
          <w:bCs/>
          <w:sz w:val="20"/>
          <w:szCs w:val="20"/>
        </w:rPr>
        <w:t>Freight</w:t>
      </w:r>
      <w:proofErr w:type="spellEnd"/>
      <w:r w:rsidRPr="00EC6385">
        <w:rPr>
          <w:rFonts w:ascii="Arial Narrow" w:hAnsi="Arial Narrow" w:cs="Arial"/>
          <w:bCs/>
          <w:sz w:val="20"/>
          <w:szCs w:val="20"/>
        </w:rPr>
        <w:t>"</w:t>
      </w:r>
      <w:r w:rsidRPr="00EC6385">
        <w:rPr>
          <w:rFonts w:ascii="Arial Narrow" w:hAnsi="Arial Narrow" w:cs="Arial"/>
          <w:sz w:val="20"/>
          <w:szCs w:val="20"/>
        </w:rPr>
        <w:t>.</w:t>
      </w:r>
    </w:p>
    <w:p w:rsidR="00CA0C22" w:rsidRDefault="00CA0C22" w:rsidP="00CA0C22">
      <w:pPr>
        <w:spacing w:before="120" w:after="0" w:line="280" w:lineRule="exact"/>
        <w:jc w:val="both"/>
        <w:rPr>
          <w:rFonts w:ascii="Arial Narrow" w:hAnsi="Arial Narrow" w:cs="Arial"/>
          <w:sz w:val="20"/>
          <w:szCs w:val="20"/>
        </w:rPr>
      </w:pPr>
      <w:r w:rsidRPr="00BB798D">
        <w:rPr>
          <w:rFonts w:ascii="Arial Narrow" w:hAnsi="Arial Narrow" w:cs="Arial"/>
          <w:sz w:val="20"/>
          <w:szCs w:val="20"/>
        </w:rPr>
        <w:t>Udział w targach połączony zostanie z spotkaniem Komitetu Sterującego projektu, którego członkiem zgodnie z Uchwałą Nr 1278/2017 Zarządu Województwa Zachodniopomorskiego z dnia 7 sierpnia 2017 r. jest pani Marta Ciesielska.</w:t>
      </w:r>
      <w:r>
        <w:rPr>
          <w:rFonts w:ascii="Arial Narrow" w:hAnsi="Arial Narrow" w:cs="Arial"/>
          <w:sz w:val="20"/>
          <w:szCs w:val="20"/>
        </w:rPr>
        <w:t xml:space="preserve"> </w:t>
      </w:r>
    </w:p>
    <w:p w:rsidR="00CA0C22" w:rsidRPr="004A7BC1" w:rsidRDefault="00CA0C22" w:rsidP="00CA0C22">
      <w:pPr>
        <w:spacing w:before="120" w:after="0" w:line="280" w:lineRule="exact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Województwo Zachodniopomorskie zgodnie z decyzją lidera projektu zobowiązane zostało do zapewnienia obecności co najmniej jednego przedstawiciela regionalnej sieci interesariuszy projektu, który ma wziąć aktywny udział w dyskusjach panelowych, które zaplanowano w dniu 6 czerwca 2019 r</w:t>
      </w:r>
      <w:r w:rsidRPr="00625BD9">
        <w:rPr>
          <w:rFonts w:ascii="Arial Narrow" w:hAnsi="Arial Narrow" w:cs="Arial"/>
          <w:sz w:val="20"/>
          <w:szCs w:val="20"/>
        </w:rPr>
        <w:t xml:space="preserve">. Kluczowe obszary dyskusji będą </w:t>
      </w:r>
      <w:r>
        <w:rPr>
          <w:rFonts w:ascii="Arial Narrow" w:hAnsi="Arial Narrow" w:cs="Arial"/>
          <w:sz w:val="20"/>
          <w:szCs w:val="20"/>
        </w:rPr>
        <w:t xml:space="preserve">obejmowały: </w:t>
      </w:r>
      <w:r w:rsidRPr="00625BD9">
        <w:rPr>
          <w:rFonts w:ascii="Arial Narrow" w:hAnsi="Arial Narrow" w:cs="Arial"/>
          <w:sz w:val="20"/>
          <w:szCs w:val="20"/>
        </w:rPr>
        <w:t>rozw</w:t>
      </w:r>
      <w:r>
        <w:rPr>
          <w:rFonts w:ascii="Arial Narrow" w:hAnsi="Arial Narrow" w:cs="Arial"/>
          <w:sz w:val="20"/>
          <w:szCs w:val="20"/>
        </w:rPr>
        <w:t>ój</w:t>
      </w:r>
      <w:r w:rsidRPr="00625BD9">
        <w:rPr>
          <w:rFonts w:ascii="Arial Narrow" w:hAnsi="Arial Narrow" w:cs="Arial"/>
          <w:sz w:val="20"/>
          <w:szCs w:val="20"/>
        </w:rPr>
        <w:t xml:space="preserve"> </w:t>
      </w:r>
      <w:r w:rsidRPr="00625BD9">
        <w:rPr>
          <w:rFonts w:ascii="Arial Narrow" w:hAnsi="Arial Narrow" w:cs="Arial"/>
          <w:iCs/>
          <w:sz w:val="20"/>
          <w:szCs w:val="20"/>
        </w:rPr>
        <w:t>zrównoważonego transportu</w:t>
      </w:r>
      <w:r w:rsidRPr="00625BD9">
        <w:rPr>
          <w:rFonts w:ascii="Arial Narrow" w:hAnsi="Arial Narrow" w:cs="Arial"/>
          <w:sz w:val="20"/>
          <w:szCs w:val="20"/>
        </w:rPr>
        <w:t>, promo</w:t>
      </w:r>
      <w:r>
        <w:rPr>
          <w:rFonts w:ascii="Arial Narrow" w:hAnsi="Arial Narrow" w:cs="Arial"/>
          <w:sz w:val="20"/>
          <w:szCs w:val="20"/>
        </w:rPr>
        <w:t>cję</w:t>
      </w:r>
      <w:r w:rsidRPr="00625BD9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625BD9">
        <w:rPr>
          <w:rFonts w:ascii="Arial Narrow" w:hAnsi="Arial Narrow" w:cs="Arial"/>
          <w:sz w:val="20"/>
          <w:szCs w:val="20"/>
        </w:rPr>
        <w:t>eko</w:t>
      </w:r>
      <w:proofErr w:type="spellEnd"/>
      <w:r>
        <w:rPr>
          <w:rFonts w:ascii="Arial Narrow" w:hAnsi="Arial Narrow" w:cs="Arial"/>
          <w:sz w:val="20"/>
          <w:szCs w:val="20"/>
        </w:rPr>
        <w:t>-</w:t>
      </w:r>
      <w:r w:rsidRPr="00625BD9">
        <w:rPr>
          <w:rFonts w:ascii="Arial Narrow" w:hAnsi="Arial Narrow" w:cs="Arial"/>
          <w:sz w:val="20"/>
          <w:szCs w:val="20"/>
        </w:rPr>
        <w:t>innowacji w logistyce, rozw</w:t>
      </w:r>
      <w:r>
        <w:rPr>
          <w:rFonts w:ascii="Arial Narrow" w:hAnsi="Arial Narrow" w:cs="Arial"/>
          <w:sz w:val="20"/>
          <w:szCs w:val="20"/>
        </w:rPr>
        <w:t>ój</w:t>
      </w:r>
      <w:r w:rsidRPr="00625BD9">
        <w:rPr>
          <w:rFonts w:ascii="Arial Narrow" w:hAnsi="Arial Narrow" w:cs="Arial"/>
          <w:sz w:val="20"/>
          <w:szCs w:val="20"/>
        </w:rPr>
        <w:t xml:space="preserve"> multimodalnych korytarzy t</w:t>
      </w:r>
      <w:r>
        <w:rPr>
          <w:rFonts w:ascii="Arial Narrow" w:hAnsi="Arial Narrow" w:cs="Arial"/>
          <w:sz w:val="20"/>
          <w:szCs w:val="20"/>
        </w:rPr>
        <w:t>ransportowych</w:t>
      </w:r>
      <w:r w:rsidRPr="00625BD9">
        <w:rPr>
          <w:rFonts w:ascii="Arial Narrow" w:hAnsi="Arial Narrow" w:cs="Arial"/>
          <w:sz w:val="20"/>
          <w:szCs w:val="20"/>
        </w:rPr>
        <w:t>, optymalizacj</w:t>
      </w:r>
      <w:r>
        <w:rPr>
          <w:rFonts w:ascii="Arial Narrow" w:hAnsi="Arial Narrow" w:cs="Arial"/>
          <w:sz w:val="20"/>
          <w:szCs w:val="20"/>
        </w:rPr>
        <w:t>ę</w:t>
      </w:r>
      <w:r w:rsidRPr="00625BD9">
        <w:rPr>
          <w:rFonts w:ascii="Arial Narrow" w:hAnsi="Arial Narrow" w:cs="Arial"/>
          <w:sz w:val="20"/>
          <w:szCs w:val="20"/>
        </w:rPr>
        <w:t xml:space="preserve"> wydajności multimodalnych sieci logistycznych i tworzeni</w:t>
      </w:r>
      <w:r>
        <w:rPr>
          <w:rFonts w:ascii="Arial Narrow" w:hAnsi="Arial Narrow" w:cs="Arial"/>
          <w:sz w:val="20"/>
          <w:szCs w:val="20"/>
        </w:rPr>
        <w:t>e</w:t>
      </w:r>
      <w:r w:rsidRPr="00625BD9">
        <w:rPr>
          <w:rFonts w:ascii="Arial Narrow" w:hAnsi="Arial Narrow" w:cs="Arial"/>
          <w:sz w:val="20"/>
          <w:szCs w:val="20"/>
        </w:rPr>
        <w:t xml:space="preserve"> ram dla płynnego przepływu informacji w łańcuch</w:t>
      </w:r>
      <w:r>
        <w:rPr>
          <w:rFonts w:ascii="Arial Narrow" w:hAnsi="Arial Narrow" w:cs="Arial"/>
          <w:sz w:val="20"/>
          <w:szCs w:val="20"/>
        </w:rPr>
        <w:t>u</w:t>
      </w:r>
      <w:r w:rsidRPr="00625BD9">
        <w:rPr>
          <w:rFonts w:ascii="Arial Narrow" w:hAnsi="Arial Narrow" w:cs="Arial"/>
          <w:sz w:val="20"/>
          <w:szCs w:val="20"/>
        </w:rPr>
        <w:t xml:space="preserve"> logistyczny</w:t>
      </w:r>
      <w:r>
        <w:rPr>
          <w:rFonts w:ascii="Arial Narrow" w:hAnsi="Arial Narrow" w:cs="Arial"/>
          <w:sz w:val="20"/>
          <w:szCs w:val="20"/>
        </w:rPr>
        <w:t>m</w:t>
      </w:r>
      <w:r w:rsidRPr="00625BD9">
        <w:rPr>
          <w:rFonts w:ascii="Arial Narrow" w:hAnsi="Arial Narrow" w:cs="Arial"/>
          <w:sz w:val="20"/>
          <w:szCs w:val="20"/>
        </w:rPr>
        <w:t>.</w:t>
      </w:r>
    </w:p>
    <w:p w:rsidR="00CA0C22" w:rsidRPr="004A7BC1" w:rsidRDefault="00CA0C22" w:rsidP="00CA0C22">
      <w:pPr>
        <w:spacing w:after="0" w:line="260" w:lineRule="exact"/>
        <w:jc w:val="both"/>
        <w:rPr>
          <w:rFonts w:ascii="Arial Narrow" w:hAnsi="Arial Narrow" w:cs="Arial"/>
          <w:sz w:val="20"/>
          <w:szCs w:val="20"/>
        </w:rPr>
      </w:pPr>
    </w:p>
    <w:p w:rsidR="00622D9B" w:rsidRDefault="00622D9B"/>
    <w:sectPr w:rsidR="00622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C22"/>
    <w:rsid w:val="00605C9A"/>
    <w:rsid w:val="00622D9B"/>
    <w:rsid w:val="0081343E"/>
    <w:rsid w:val="00CA0C22"/>
    <w:rsid w:val="00DD49C0"/>
    <w:rsid w:val="00FC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0C2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0C2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2019-05-28T07:36:00Z</dcterms:created>
  <dcterms:modified xsi:type="dcterms:W3CDTF">2019-05-28T07:38:00Z</dcterms:modified>
</cp:coreProperties>
</file>